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C0219" w14:textId="77777777" w:rsidR="004F1E7C" w:rsidRPr="000975D4" w:rsidRDefault="00D929F2">
      <w:pPr>
        <w:pStyle w:val="Body"/>
        <w:jc w:val="center"/>
        <w:rPr>
          <w:rFonts w:cs="Times New Roman"/>
          <w:b/>
          <w:bCs/>
          <w:sz w:val="32"/>
          <w:szCs w:val="32"/>
        </w:rPr>
      </w:pPr>
      <w:bookmarkStart w:id="0" w:name="_Hlk99663676"/>
      <w:bookmarkEnd w:id="0"/>
      <w:r w:rsidRPr="000975D4">
        <w:rPr>
          <w:rFonts w:cs="Times New Roman"/>
          <w:b/>
          <w:bCs/>
          <w:sz w:val="32"/>
          <w:szCs w:val="32"/>
        </w:rPr>
        <w:t>Supplementary Information</w:t>
      </w:r>
    </w:p>
    <w:p w14:paraId="5D693FF6" w14:textId="77777777" w:rsidR="004F1E7C" w:rsidRPr="000975D4" w:rsidRDefault="00D929F2">
      <w:pPr>
        <w:pStyle w:val="Body"/>
        <w:spacing w:before="240"/>
        <w:jc w:val="center"/>
        <w:rPr>
          <w:rFonts w:cs="Times New Roman"/>
          <w:b/>
          <w:bCs/>
          <w:sz w:val="32"/>
          <w:szCs w:val="32"/>
        </w:rPr>
      </w:pPr>
      <w:r w:rsidRPr="000975D4">
        <w:rPr>
          <w:rFonts w:cs="Times New Roman"/>
          <w:b/>
          <w:bCs/>
          <w:sz w:val="32"/>
          <w:szCs w:val="32"/>
        </w:rPr>
        <w:t xml:space="preserve">RNA profile of immunomagnetically enriched exosomes isolated from Non-Small Cell Lung Cancer </w:t>
      </w:r>
    </w:p>
    <w:p w14:paraId="29C7BA21" w14:textId="57800D8B" w:rsidR="004F1E7C" w:rsidRPr="00533DCD" w:rsidRDefault="00D929F2">
      <w:pPr>
        <w:pStyle w:val="Body"/>
        <w:spacing w:before="240"/>
        <w:jc w:val="center"/>
        <w:rPr>
          <w:rFonts w:cs="Times New Roman"/>
          <w:vertAlign w:val="superscript"/>
        </w:rPr>
      </w:pPr>
      <w:r w:rsidRPr="000975D4">
        <w:rPr>
          <w:rFonts w:cs="Times New Roman"/>
        </w:rPr>
        <w:t>Shefali Singh</w:t>
      </w:r>
      <w:r w:rsidR="000975D4" w:rsidRPr="000975D4">
        <w:rPr>
          <w:rFonts w:cs="Times New Roman"/>
          <w:vertAlign w:val="superscript"/>
        </w:rPr>
        <w:t>1</w:t>
      </w:r>
      <w:r w:rsidRPr="000975D4">
        <w:rPr>
          <w:rFonts w:cs="Times New Roman"/>
        </w:rPr>
        <w:t>,</w:t>
      </w:r>
      <w:r w:rsidR="03AB9910" w:rsidRPr="000975D4">
        <w:rPr>
          <w:rFonts w:cs="Times New Roman"/>
        </w:rPr>
        <w:t xml:space="preserve"> </w:t>
      </w:r>
      <w:proofErr w:type="spellStart"/>
      <w:r w:rsidRPr="000975D4">
        <w:rPr>
          <w:rFonts w:cs="Times New Roman"/>
        </w:rPr>
        <w:t>Deevanshu</w:t>
      </w:r>
      <w:proofErr w:type="spellEnd"/>
      <w:r w:rsidRPr="000975D4">
        <w:rPr>
          <w:rFonts w:cs="Times New Roman"/>
        </w:rPr>
        <w:t xml:space="preserve"> Goyal</w:t>
      </w:r>
      <w:r w:rsidR="008C6604">
        <w:rPr>
          <w:rFonts w:cs="Times New Roman"/>
          <w:vertAlign w:val="superscript"/>
        </w:rPr>
        <w:t>1</w:t>
      </w:r>
      <w:r w:rsidR="008C6604">
        <w:rPr>
          <w:rFonts w:cs="Times New Roman"/>
        </w:rPr>
        <w:t>,</w:t>
      </w:r>
      <w:r w:rsidR="0070376C" w:rsidRPr="0070376C">
        <w:rPr>
          <w:rFonts w:cs="Times New Roman"/>
        </w:rPr>
        <w:t xml:space="preserve"> </w:t>
      </w:r>
      <w:r w:rsidR="0070376C" w:rsidRPr="000975D4">
        <w:rPr>
          <w:rFonts w:cs="Times New Roman"/>
        </w:rPr>
        <w:t>Karthikeyan R</w:t>
      </w:r>
      <w:r w:rsidR="0070376C">
        <w:rPr>
          <w:rFonts w:cs="Times New Roman"/>
          <w:vertAlign w:val="superscript"/>
        </w:rPr>
        <w:t>1</w:t>
      </w:r>
      <w:r w:rsidR="0070376C">
        <w:rPr>
          <w:rFonts w:cs="Times New Roman"/>
        </w:rPr>
        <w:t>,</w:t>
      </w:r>
      <w:r w:rsidRPr="000975D4">
        <w:rPr>
          <w:rFonts w:cs="Times New Roman"/>
        </w:rPr>
        <w:t xml:space="preserve"> </w:t>
      </w:r>
      <w:r w:rsidRPr="000975D4">
        <w:rPr>
          <w:rFonts w:cs="Times New Roman"/>
          <w:lang w:val="de-DE"/>
        </w:rPr>
        <w:t>Sachin Kumar</w:t>
      </w:r>
      <w:r w:rsidR="008C6604">
        <w:rPr>
          <w:rFonts w:cs="Times New Roman"/>
          <w:vertAlign w:val="superscript"/>
        </w:rPr>
        <w:t>2</w:t>
      </w:r>
      <w:r w:rsidR="008C6604">
        <w:rPr>
          <w:rFonts w:cs="Times New Roman"/>
        </w:rPr>
        <w:t>,</w:t>
      </w:r>
      <w:r w:rsidRPr="000975D4">
        <w:rPr>
          <w:rFonts w:cs="Times New Roman"/>
          <w:vertAlign w:val="superscript"/>
        </w:rPr>
        <w:t xml:space="preserve"> </w:t>
      </w:r>
      <w:r w:rsidRPr="000975D4">
        <w:rPr>
          <w:rFonts w:cs="Times New Roman"/>
          <w:lang w:val="de-DE"/>
        </w:rPr>
        <w:t>Prabhat Singh Malik</w:t>
      </w:r>
      <w:r w:rsidR="008C6604" w:rsidRPr="008C6604">
        <w:rPr>
          <w:rFonts w:cs="Times New Roman"/>
          <w:vertAlign w:val="superscript"/>
          <w:lang w:val="de-DE"/>
        </w:rPr>
        <w:t>2</w:t>
      </w:r>
      <w:r w:rsidR="008C6604">
        <w:rPr>
          <w:rFonts w:cs="Times New Roman"/>
        </w:rPr>
        <w:t>,</w:t>
      </w:r>
      <w:r w:rsidRPr="000975D4">
        <w:rPr>
          <w:rFonts w:cs="Times New Roman"/>
        </w:rPr>
        <w:t xml:space="preserve"> and </w:t>
      </w:r>
      <w:proofErr w:type="spellStart"/>
      <w:r w:rsidRPr="000975D4">
        <w:rPr>
          <w:rFonts w:cs="Times New Roman"/>
        </w:rPr>
        <w:t>Ravikrishnan</w:t>
      </w:r>
      <w:proofErr w:type="spellEnd"/>
      <w:r w:rsidRPr="000975D4">
        <w:rPr>
          <w:rFonts w:cs="Times New Roman"/>
        </w:rPr>
        <w:t xml:space="preserve"> Elangovan</w:t>
      </w:r>
      <w:r w:rsidR="008C6604" w:rsidRPr="008C6604">
        <w:rPr>
          <w:rFonts w:cs="Times New Roman"/>
          <w:vertAlign w:val="superscript"/>
        </w:rPr>
        <w:t>1</w:t>
      </w:r>
      <w:r w:rsidR="00533DCD">
        <w:rPr>
          <w:rFonts w:cs="Times New Roman"/>
          <w:vertAlign w:val="superscript"/>
        </w:rPr>
        <w:t>*</w:t>
      </w:r>
    </w:p>
    <w:p w14:paraId="6E3C3DD5" w14:textId="77777777" w:rsidR="004F1E7C" w:rsidRPr="000975D4" w:rsidRDefault="004F1E7C">
      <w:pPr>
        <w:pStyle w:val="Body"/>
        <w:jc w:val="center"/>
        <w:rPr>
          <w:rFonts w:cs="Times New Roman"/>
        </w:rPr>
      </w:pPr>
    </w:p>
    <w:p w14:paraId="181CF6EA" w14:textId="248311F3" w:rsidR="004F1E7C" w:rsidRPr="000975D4" w:rsidRDefault="00582BA6">
      <w:pPr>
        <w:pStyle w:val="Body"/>
        <w:jc w:val="center"/>
        <w:rPr>
          <w:rFonts w:cs="Times New Roman"/>
        </w:rPr>
      </w:pPr>
      <w:r>
        <w:rPr>
          <w:rFonts w:cs="Times New Roman"/>
          <w:vertAlign w:val="superscript"/>
        </w:rPr>
        <w:t>1</w:t>
      </w:r>
      <w:r w:rsidR="00D929F2" w:rsidRPr="000975D4">
        <w:rPr>
          <w:rFonts w:cs="Times New Roman"/>
        </w:rPr>
        <w:t>Department of Biochemical Engineering and Biotechnology,</w:t>
      </w:r>
    </w:p>
    <w:p w14:paraId="2A391D17" w14:textId="77777777" w:rsidR="004F1E7C" w:rsidRPr="000975D4" w:rsidRDefault="00D929F2">
      <w:pPr>
        <w:pStyle w:val="Body"/>
        <w:jc w:val="center"/>
        <w:rPr>
          <w:rFonts w:cs="Times New Roman"/>
        </w:rPr>
      </w:pPr>
      <w:r w:rsidRPr="000975D4">
        <w:rPr>
          <w:rFonts w:cs="Times New Roman"/>
        </w:rPr>
        <w:t>Indian Institute of Technology-Delhi, Hauz Khas, New Delhi, 110016, India</w:t>
      </w:r>
    </w:p>
    <w:p w14:paraId="6C1DCA07" w14:textId="77777777" w:rsidR="004F1E7C" w:rsidRPr="000975D4" w:rsidRDefault="004F1E7C">
      <w:pPr>
        <w:pStyle w:val="Body"/>
        <w:jc w:val="center"/>
        <w:rPr>
          <w:rFonts w:cs="Times New Roman"/>
        </w:rPr>
      </w:pPr>
    </w:p>
    <w:p w14:paraId="4DDC641B" w14:textId="6839CC71" w:rsidR="004F1E7C" w:rsidRPr="000975D4" w:rsidRDefault="00582BA6">
      <w:pPr>
        <w:pStyle w:val="Body"/>
        <w:jc w:val="center"/>
        <w:rPr>
          <w:rFonts w:cs="Times New Roman"/>
        </w:rPr>
      </w:pPr>
      <w:r>
        <w:rPr>
          <w:rFonts w:cs="Times New Roman"/>
          <w:vertAlign w:val="superscript"/>
        </w:rPr>
        <w:t>2</w:t>
      </w:r>
      <w:r w:rsidR="00D929F2" w:rsidRPr="000975D4">
        <w:rPr>
          <w:rFonts w:cs="Times New Roman"/>
        </w:rPr>
        <w:t xml:space="preserve">Department of Medical Oncology, </w:t>
      </w:r>
      <w:proofErr w:type="spellStart"/>
      <w:r w:rsidR="00D929F2" w:rsidRPr="000975D4">
        <w:rPr>
          <w:rFonts w:cs="Times New Roman"/>
        </w:rPr>
        <w:t>Dr.B.</w:t>
      </w:r>
      <w:proofErr w:type="gramStart"/>
      <w:r w:rsidR="00D929F2" w:rsidRPr="000975D4">
        <w:rPr>
          <w:rFonts w:cs="Times New Roman"/>
        </w:rPr>
        <w:t>R.A</w:t>
      </w:r>
      <w:proofErr w:type="spellEnd"/>
      <w:proofErr w:type="gramEnd"/>
      <w:r w:rsidR="00D929F2" w:rsidRPr="000975D4">
        <w:rPr>
          <w:rFonts w:cs="Times New Roman"/>
        </w:rPr>
        <w:t xml:space="preserve"> Institute-Rotary Cancer Hospital,</w:t>
      </w:r>
    </w:p>
    <w:p w14:paraId="1AF93980" w14:textId="77777777" w:rsidR="004F1E7C" w:rsidRPr="000975D4" w:rsidRDefault="00D929F2">
      <w:pPr>
        <w:pStyle w:val="Body"/>
        <w:jc w:val="center"/>
        <w:rPr>
          <w:rFonts w:cs="Times New Roman"/>
        </w:rPr>
      </w:pPr>
      <w:r w:rsidRPr="000975D4">
        <w:rPr>
          <w:rFonts w:cs="Times New Roman"/>
        </w:rPr>
        <w:t>All India Institute of Medical Sciences, Ansari Nagar East, New Delhi,110029, India</w:t>
      </w:r>
    </w:p>
    <w:p w14:paraId="661FA73C" w14:textId="77777777" w:rsidR="004F1E7C" w:rsidRPr="000975D4" w:rsidRDefault="004F1E7C">
      <w:pPr>
        <w:pStyle w:val="Body"/>
        <w:jc w:val="center"/>
        <w:rPr>
          <w:rFonts w:cs="Times New Roman"/>
        </w:rPr>
      </w:pPr>
    </w:p>
    <w:p w14:paraId="675F8A6D" w14:textId="115A5A81" w:rsidR="004F1E7C" w:rsidRPr="000975D4" w:rsidRDefault="00D929F2">
      <w:pPr>
        <w:pStyle w:val="Body"/>
        <w:spacing w:line="360" w:lineRule="auto"/>
        <w:jc w:val="center"/>
        <w:rPr>
          <w:rFonts w:cs="Times New Roman"/>
        </w:rPr>
      </w:pPr>
      <w:r w:rsidRPr="000975D4">
        <w:rPr>
          <w:rFonts w:cs="Times New Roman"/>
        </w:rPr>
        <w:t>Corresponding author</w:t>
      </w:r>
      <w:r w:rsidRPr="210D5CA8">
        <w:rPr>
          <w:rFonts w:cs="Times New Roman"/>
        </w:rPr>
        <w:t xml:space="preserve"> name and email address: </w:t>
      </w:r>
      <w:proofErr w:type="spellStart"/>
      <w:r w:rsidRPr="210D5CA8">
        <w:rPr>
          <w:rFonts w:cs="Times New Roman"/>
        </w:rPr>
        <w:t>Ravikrishnan</w:t>
      </w:r>
      <w:proofErr w:type="spellEnd"/>
      <w:r w:rsidRPr="210D5CA8">
        <w:rPr>
          <w:rFonts w:cs="Times New Roman"/>
        </w:rPr>
        <w:t xml:space="preserve"> </w:t>
      </w:r>
      <w:proofErr w:type="spellStart"/>
      <w:r w:rsidRPr="210D5CA8">
        <w:rPr>
          <w:rFonts w:cs="Times New Roman"/>
        </w:rPr>
        <w:t>Elangovan</w:t>
      </w:r>
      <w:proofErr w:type="spellEnd"/>
      <w:r w:rsidRPr="210D5CA8">
        <w:rPr>
          <w:rFonts w:cs="Times New Roman"/>
        </w:rPr>
        <w:t>-</w:t>
      </w:r>
      <w:r w:rsidRPr="000975D4">
        <w:rPr>
          <w:rFonts w:cs="Times New Roman"/>
        </w:rPr>
        <w:t xml:space="preserve"> elangovan@dbeb.iitd.ac.in</w:t>
      </w:r>
    </w:p>
    <w:p w14:paraId="574E6B70" w14:textId="77777777" w:rsidR="004F1E7C" w:rsidRPr="000975D4" w:rsidRDefault="004F1E7C">
      <w:pPr>
        <w:pStyle w:val="Body"/>
        <w:spacing w:line="360" w:lineRule="auto"/>
        <w:rPr>
          <w:rFonts w:eastAsia="Calibri" w:cs="Times New Roman"/>
          <w:b/>
          <w:bCs/>
        </w:rPr>
      </w:pPr>
    </w:p>
    <w:p w14:paraId="767C7A7B" w14:textId="77777777" w:rsidR="004F1E7C" w:rsidRPr="000975D4" w:rsidRDefault="004F1E7C">
      <w:pPr>
        <w:pStyle w:val="Body"/>
        <w:spacing w:line="360" w:lineRule="auto"/>
        <w:rPr>
          <w:rFonts w:eastAsia="Calibri" w:cs="Times New Roman"/>
          <w:b/>
          <w:bCs/>
        </w:rPr>
      </w:pPr>
    </w:p>
    <w:p w14:paraId="2073B5E0" w14:textId="77777777" w:rsidR="004F1E7C" w:rsidRPr="000975D4" w:rsidRDefault="004F1E7C">
      <w:pPr>
        <w:pStyle w:val="Body"/>
        <w:jc w:val="center"/>
        <w:rPr>
          <w:rFonts w:eastAsia="Calibri" w:cs="Times New Roman"/>
          <w:b/>
          <w:bCs/>
        </w:rPr>
      </w:pPr>
    </w:p>
    <w:p w14:paraId="12150927" w14:textId="77777777" w:rsidR="004F1E7C" w:rsidRPr="000975D4" w:rsidRDefault="004F1E7C">
      <w:pPr>
        <w:pStyle w:val="Body"/>
        <w:jc w:val="center"/>
        <w:rPr>
          <w:rFonts w:eastAsia="Calibri" w:cs="Times New Roman"/>
          <w:b/>
          <w:bCs/>
        </w:rPr>
      </w:pPr>
    </w:p>
    <w:p w14:paraId="4C0CC82D" w14:textId="77777777" w:rsidR="004F1E7C" w:rsidRPr="000975D4" w:rsidRDefault="004F1E7C">
      <w:pPr>
        <w:pStyle w:val="Body"/>
        <w:jc w:val="center"/>
        <w:rPr>
          <w:rFonts w:eastAsia="Calibri" w:cs="Times New Roman"/>
          <w:b/>
          <w:bCs/>
        </w:rPr>
      </w:pPr>
    </w:p>
    <w:p w14:paraId="21684A3B" w14:textId="77777777" w:rsidR="004F1E7C" w:rsidRPr="000975D4" w:rsidRDefault="004F1E7C">
      <w:pPr>
        <w:pStyle w:val="Body"/>
        <w:jc w:val="center"/>
        <w:rPr>
          <w:rFonts w:eastAsia="Calibri" w:cs="Times New Roman"/>
          <w:b/>
          <w:bCs/>
        </w:rPr>
      </w:pPr>
    </w:p>
    <w:p w14:paraId="38F471C8" w14:textId="77777777" w:rsidR="004F1E7C" w:rsidRPr="000975D4" w:rsidRDefault="004F1E7C">
      <w:pPr>
        <w:pStyle w:val="Body"/>
        <w:jc w:val="center"/>
        <w:rPr>
          <w:rFonts w:eastAsia="Calibri" w:cs="Times New Roman"/>
          <w:b/>
          <w:bCs/>
        </w:rPr>
      </w:pPr>
    </w:p>
    <w:p w14:paraId="14BDCFEA" w14:textId="77777777" w:rsidR="004F1E7C" w:rsidRPr="000975D4" w:rsidRDefault="004F1E7C">
      <w:pPr>
        <w:pStyle w:val="Body"/>
        <w:jc w:val="center"/>
        <w:rPr>
          <w:rFonts w:eastAsia="Calibri" w:cs="Times New Roman"/>
          <w:b/>
          <w:bCs/>
        </w:rPr>
      </w:pPr>
    </w:p>
    <w:p w14:paraId="50DDF7B5" w14:textId="77777777" w:rsidR="004F1E7C" w:rsidRPr="000975D4" w:rsidRDefault="004F1E7C">
      <w:pPr>
        <w:pStyle w:val="Body"/>
        <w:jc w:val="center"/>
        <w:rPr>
          <w:rFonts w:eastAsia="Calibri" w:cs="Times New Roman"/>
          <w:b/>
          <w:bCs/>
        </w:rPr>
      </w:pPr>
    </w:p>
    <w:p w14:paraId="6E74C154" w14:textId="77777777" w:rsidR="004F1E7C" w:rsidRPr="000975D4" w:rsidRDefault="004F1E7C">
      <w:pPr>
        <w:pStyle w:val="Body"/>
        <w:jc w:val="center"/>
        <w:rPr>
          <w:rFonts w:eastAsia="Calibri" w:cs="Times New Roman"/>
          <w:b/>
          <w:bCs/>
        </w:rPr>
      </w:pPr>
    </w:p>
    <w:p w14:paraId="1029A6E9" w14:textId="77777777" w:rsidR="004F1E7C" w:rsidRPr="000975D4" w:rsidRDefault="004F1E7C">
      <w:pPr>
        <w:pStyle w:val="Body"/>
        <w:jc w:val="center"/>
        <w:rPr>
          <w:rFonts w:eastAsia="Calibri" w:cs="Times New Roman"/>
          <w:b/>
          <w:bCs/>
        </w:rPr>
      </w:pPr>
    </w:p>
    <w:p w14:paraId="28F4E1A2" w14:textId="77777777" w:rsidR="004F1E7C" w:rsidRPr="000975D4" w:rsidRDefault="004F1E7C">
      <w:pPr>
        <w:pStyle w:val="Body"/>
        <w:jc w:val="center"/>
        <w:rPr>
          <w:rFonts w:eastAsia="Calibri" w:cs="Times New Roman"/>
          <w:b/>
          <w:bCs/>
        </w:rPr>
      </w:pPr>
    </w:p>
    <w:p w14:paraId="5580C50A" w14:textId="77777777" w:rsidR="004F1E7C" w:rsidRPr="000975D4" w:rsidRDefault="004F1E7C">
      <w:pPr>
        <w:pStyle w:val="Body"/>
        <w:jc w:val="center"/>
        <w:rPr>
          <w:rFonts w:eastAsia="Calibri" w:cs="Times New Roman"/>
          <w:b/>
          <w:bCs/>
        </w:rPr>
      </w:pPr>
    </w:p>
    <w:p w14:paraId="4813EB85" w14:textId="77777777" w:rsidR="004F1E7C" w:rsidRPr="000975D4" w:rsidRDefault="004F1E7C">
      <w:pPr>
        <w:pStyle w:val="Body"/>
        <w:jc w:val="center"/>
        <w:rPr>
          <w:rFonts w:eastAsia="Calibri" w:cs="Times New Roman"/>
          <w:b/>
          <w:bCs/>
        </w:rPr>
      </w:pPr>
    </w:p>
    <w:p w14:paraId="3F3F33D2" w14:textId="77777777" w:rsidR="004F1E7C" w:rsidRPr="000975D4" w:rsidRDefault="004F1E7C">
      <w:pPr>
        <w:pStyle w:val="Body"/>
        <w:jc w:val="center"/>
        <w:rPr>
          <w:rFonts w:eastAsia="Calibri" w:cs="Times New Roman"/>
          <w:b/>
          <w:bCs/>
        </w:rPr>
      </w:pPr>
    </w:p>
    <w:p w14:paraId="76B3C558" w14:textId="77777777" w:rsidR="004F1E7C" w:rsidRPr="000975D4" w:rsidRDefault="004F1E7C">
      <w:pPr>
        <w:pStyle w:val="Body"/>
        <w:jc w:val="center"/>
        <w:rPr>
          <w:rFonts w:eastAsia="Calibri" w:cs="Times New Roman"/>
          <w:b/>
          <w:bCs/>
        </w:rPr>
      </w:pPr>
    </w:p>
    <w:p w14:paraId="69A6BACD" w14:textId="77777777" w:rsidR="004F1E7C" w:rsidRPr="000975D4" w:rsidRDefault="004F1E7C">
      <w:pPr>
        <w:pStyle w:val="Body"/>
        <w:jc w:val="center"/>
        <w:rPr>
          <w:rFonts w:eastAsia="Calibri" w:cs="Times New Roman"/>
          <w:b/>
          <w:bCs/>
        </w:rPr>
      </w:pPr>
    </w:p>
    <w:p w14:paraId="3C5931CD" w14:textId="77777777" w:rsidR="004F1E7C" w:rsidRPr="000975D4" w:rsidRDefault="004F1E7C">
      <w:pPr>
        <w:pStyle w:val="Body"/>
        <w:jc w:val="center"/>
        <w:rPr>
          <w:rFonts w:eastAsia="Calibri" w:cs="Times New Roman"/>
          <w:b/>
          <w:bCs/>
        </w:rPr>
      </w:pPr>
    </w:p>
    <w:p w14:paraId="44D84B75" w14:textId="77777777" w:rsidR="004F1E7C" w:rsidRPr="000975D4" w:rsidRDefault="004F1E7C">
      <w:pPr>
        <w:pStyle w:val="Body"/>
        <w:jc w:val="center"/>
        <w:rPr>
          <w:rFonts w:eastAsia="Calibri" w:cs="Times New Roman"/>
          <w:b/>
          <w:bCs/>
        </w:rPr>
      </w:pPr>
    </w:p>
    <w:p w14:paraId="38D39402" w14:textId="77777777" w:rsidR="004F1E7C" w:rsidRPr="000975D4" w:rsidRDefault="004F1E7C">
      <w:pPr>
        <w:pStyle w:val="Body"/>
        <w:jc w:val="center"/>
        <w:rPr>
          <w:rFonts w:eastAsia="Calibri" w:cs="Times New Roman"/>
          <w:b/>
          <w:bCs/>
        </w:rPr>
      </w:pPr>
    </w:p>
    <w:p w14:paraId="27E1D5AA" w14:textId="77777777" w:rsidR="004F1E7C" w:rsidRPr="000975D4" w:rsidRDefault="004F1E7C">
      <w:pPr>
        <w:pStyle w:val="Body"/>
        <w:jc w:val="center"/>
        <w:rPr>
          <w:rFonts w:eastAsia="Calibri" w:cs="Times New Roman"/>
          <w:b/>
          <w:bCs/>
        </w:rPr>
      </w:pPr>
    </w:p>
    <w:p w14:paraId="1DCE926F" w14:textId="77777777" w:rsidR="004F1E7C" w:rsidRPr="000975D4" w:rsidRDefault="004F1E7C">
      <w:pPr>
        <w:pStyle w:val="Body"/>
        <w:jc w:val="center"/>
        <w:rPr>
          <w:rFonts w:eastAsia="Calibri" w:cs="Times New Roman"/>
          <w:b/>
          <w:bCs/>
        </w:rPr>
      </w:pPr>
    </w:p>
    <w:p w14:paraId="18D45E3B" w14:textId="77777777" w:rsidR="004F1E7C" w:rsidRPr="000975D4" w:rsidRDefault="004F1E7C">
      <w:pPr>
        <w:pStyle w:val="Body"/>
        <w:jc w:val="center"/>
        <w:rPr>
          <w:rFonts w:eastAsia="Calibri" w:cs="Times New Roman"/>
          <w:b/>
          <w:bCs/>
        </w:rPr>
      </w:pPr>
    </w:p>
    <w:p w14:paraId="262FAFDD" w14:textId="77777777" w:rsidR="004F1E7C" w:rsidRPr="000975D4" w:rsidRDefault="004F1E7C">
      <w:pPr>
        <w:pStyle w:val="Body"/>
        <w:jc w:val="center"/>
        <w:rPr>
          <w:rFonts w:eastAsia="Calibri" w:cs="Times New Roman"/>
          <w:b/>
          <w:bCs/>
        </w:rPr>
      </w:pPr>
    </w:p>
    <w:p w14:paraId="0E7A6E21" w14:textId="77777777" w:rsidR="004F1E7C" w:rsidRPr="000975D4" w:rsidRDefault="004F1E7C">
      <w:pPr>
        <w:pStyle w:val="Body"/>
        <w:jc w:val="center"/>
        <w:rPr>
          <w:rFonts w:eastAsia="Calibri" w:cs="Times New Roman"/>
          <w:b/>
          <w:bCs/>
        </w:rPr>
      </w:pPr>
    </w:p>
    <w:p w14:paraId="09DFAE59" w14:textId="77777777" w:rsidR="004F1E7C" w:rsidRPr="000975D4" w:rsidRDefault="004F1E7C">
      <w:pPr>
        <w:pStyle w:val="Body"/>
        <w:jc w:val="center"/>
        <w:rPr>
          <w:rFonts w:eastAsia="Calibri" w:cs="Times New Roman"/>
          <w:b/>
          <w:bCs/>
        </w:rPr>
      </w:pPr>
    </w:p>
    <w:p w14:paraId="6530554F" w14:textId="77777777" w:rsidR="004F1E7C" w:rsidRPr="000975D4" w:rsidRDefault="004F1E7C">
      <w:pPr>
        <w:pStyle w:val="Body"/>
        <w:jc w:val="center"/>
        <w:rPr>
          <w:rFonts w:eastAsia="Calibri" w:cs="Times New Roman"/>
          <w:b/>
          <w:bCs/>
        </w:rPr>
      </w:pPr>
    </w:p>
    <w:p w14:paraId="0A45B4C2" w14:textId="77777777" w:rsidR="004F1E7C" w:rsidRPr="000975D4" w:rsidRDefault="004F1E7C">
      <w:pPr>
        <w:pStyle w:val="Body"/>
        <w:jc w:val="center"/>
        <w:rPr>
          <w:rFonts w:eastAsia="Calibri" w:cs="Times New Roman"/>
          <w:b/>
          <w:bCs/>
        </w:rPr>
      </w:pPr>
    </w:p>
    <w:p w14:paraId="2F343006" w14:textId="77777777" w:rsidR="004F1E7C" w:rsidRPr="000975D4" w:rsidRDefault="004F1E7C">
      <w:pPr>
        <w:pStyle w:val="Body"/>
        <w:jc w:val="center"/>
        <w:rPr>
          <w:rFonts w:eastAsia="Calibri" w:cs="Times New Roman"/>
          <w:b/>
          <w:bCs/>
        </w:rPr>
      </w:pPr>
    </w:p>
    <w:p w14:paraId="00231CD7" w14:textId="77777777" w:rsidR="004F1E7C" w:rsidRPr="000975D4" w:rsidRDefault="004F1E7C">
      <w:pPr>
        <w:pStyle w:val="Body"/>
        <w:jc w:val="center"/>
        <w:rPr>
          <w:rFonts w:cs="Times New Roman"/>
          <w:b/>
          <w:bCs/>
        </w:rPr>
      </w:pPr>
    </w:p>
    <w:p w14:paraId="5E162298" w14:textId="77777777" w:rsidR="004F1E7C" w:rsidRPr="000975D4" w:rsidRDefault="004F1E7C">
      <w:pPr>
        <w:pStyle w:val="Body"/>
        <w:jc w:val="center"/>
        <w:rPr>
          <w:rFonts w:cs="Times New Roman"/>
          <w:b/>
          <w:bCs/>
        </w:rPr>
      </w:pPr>
    </w:p>
    <w:p w14:paraId="123A0DCB" w14:textId="77777777" w:rsidR="004F1E7C" w:rsidRPr="000975D4" w:rsidRDefault="004F1E7C">
      <w:pPr>
        <w:pStyle w:val="Body"/>
        <w:jc w:val="center"/>
        <w:rPr>
          <w:rFonts w:cs="Times New Roman"/>
          <w:b/>
          <w:bCs/>
        </w:rPr>
      </w:pPr>
    </w:p>
    <w:p w14:paraId="582FEE2D" w14:textId="77777777" w:rsidR="004F1E7C" w:rsidRPr="000975D4" w:rsidRDefault="004F1E7C">
      <w:pPr>
        <w:pStyle w:val="Body"/>
        <w:jc w:val="center"/>
        <w:rPr>
          <w:rFonts w:cs="Times New Roman"/>
          <w:b/>
          <w:bCs/>
        </w:rPr>
      </w:pPr>
    </w:p>
    <w:p w14:paraId="41D10E7D" w14:textId="77777777" w:rsidR="004F1E7C" w:rsidRPr="000975D4" w:rsidRDefault="004F1E7C">
      <w:pPr>
        <w:pStyle w:val="Body"/>
        <w:rPr>
          <w:rFonts w:cs="Times New Roman"/>
        </w:rPr>
      </w:pPr>
    </w:p>
    <w:p w14:paraId="0C259898" w14:textId="77777777" w:rsidR="004F1E7C" w:rsidRPr="000975D4" w:rsidRDefault="004F1E7C">
      <w:pPr>
        <w:pStyle w:val="Body"/>
        <w:jc w:val="center"/>
        <w:rPr>
          <w:rFonts w:cs="Times New Roman"/>
          <w:b/>
          <w:bCs/>
        </w:rPr>
      </w:pPr>
    </w:p>
    <w:tbl>
      <w:tblPr>
        <w:tblW w:w="959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095"/>
        <w:gridCol w:w="1900"/>
        <w:gridCol w:w="3250"/>
        <w:gridCol w:w="3354"/>
      </w:tblGrid>
      <w:tr w:rsidR="004F1E7C" w:rsidRPr="000975D4" w14:paraId="000A4B80" w14:textId="77777777">
        <w:trPr>
          <w:trHeight w:val="600"/>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5BC820" w14:textId="77777777" w:rsidR="004F1E7C" w:rsidRPr="000975D4" w:rsidRDefault="00D929F2">
            <w:pPr>
              <w:pStyle w:val="Body"/>
              <w:rPr>
                <w:rFonts w:cs="Times New Roman"/>
              </w:rPr>
            </w:pPr>
            <w:r w:rsidRPr="000975D4">
              <w:rPr>
                <w:rFonts w:cs="Times New Roman"/>
                <w:b/>
                <w:bCs/>
              </w:rPr>
              <w:t>S.No.</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194359" w14:textId="77777777" w:rsidR="004F1E7C" w:rsidRPr="000975D4" w:rsidRDefault="00D929F2">
            <w:pPr>
              <w:pStyle w:val="Body"/>
              <w:rPr>
                <w:rFonts w:cs="Times New Roman"/>
              </w:rPr>
            </w:pPr>
            <w:r w:rsidRPr="000975D4">
              <w:rPr>
                <w:rFonts w:cs="Times New Roman"/>
                <w:b/>
                <w:bCs/>
              </w:rPr>
              <w:t>Sample ID</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39915C" w14:textId="77777777" w:rsidR="004F1E7C" w:rsidRPr="000975D4" w:rsidRDefault="00D929F2">
            <w:pPr>
              <w:pStyle w:val="Body"/>
              <w:rPr>
                <w:rFonts w:cs="Times New Roman"/>
              </w:rPr>
            </w:pPr>
            <w:r w:rsidRPr="000975D4">
              <w:rPr>
                <w:rFonts w:cs="Times New Roman"/>
                <w:b/>
                <w:bCs/>
              </w:rPr>
              <w:t>Nanodrop readings (total yield) after RNA Isolation</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8A6325" w14:textId="77777777" w:rsidR="004F1E7C" w:rsidRPr="000975D4" w:rsidRDefault="00D929F2">
            <w:pPr>
              <w:pStyle w:val="Body"/>
              <w:rPr>
                <w:rFonts w:cs="Times New Roman"/>
              </w:rPr>
            </w:pPr>
            <w:r w:rsidRPr="000975D4">
              <w:rPr>
                <w:rFonts w:cs="Times New Roman"/>
                <w:b/>
                <w:bCs/>
              </w:rPr>
              <w:t>Library concentration (Qubit readings)</w:t>
            </w:r>
          </w:p>
        </w:tc>
      </w:tr>
      <w:tr w:rsidR="004F1E7C" w:rsidRPr="000975D4" w14:paraId="103D00CC"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FF24CD" w14:textId="77777777" w:rsidR="004F1E7C" w:rsidRPr="000975D4" w:rsidRDefault="00D929F2">
            <w:pPr>
              <w:pStyle w:val="Body"/>
              <w:rPr>
                <w:rFonts w:cs="Times New Roman"/>
              </w:rPr>
            </w:pPr>
            <w:r w:rsidRPr="000975D4">
              <w:rPr>
                <w:rFonts w:cs="Times New Roman"/>
              </w:rPr>
              <w:t>1.</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3381E6" w14:textId="77777777" w:rsidR="004F1E7C" w:rsidRPr="000975D4" w:rsidRDefault="00D929F2">
            <w:pPr>
              <w:pStyle w:val="Body"/>
              <w:rPr>
                <w:rFonts w:cs="Times New Roman"/>
              </w:rPr>
            </w:pPr>
            <w:r w:rsidRPr="000975D4">
              <w:rPr>
                <w:rFonts w:cs="Times New Roman"/>
              </w:rPr>
              <w:t>P1</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0B2938" w14:textId="77777777" w:rsidR="004F1E7C" w:rsidRPr="000975D4" w:rsidRDefault="00D929F2">
            <w:pPr>
              <w:pStyle w:val="Body"/>
              <w:rPr>
                <w:rFonts w:cs="Times New Roman"/>
              </w:rPr>
            </w:pPr>
            <w:r w:rsidRPr="000975D4">
              <w:rPr>
                <w:rFonts w:cs="Times New Roman"/>
              </w:rPr>
              <w:t>7.0 ng/µl (210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395349" w14:textId="77777777" w:rsidR="004F1E7C" w:rsidRPr="000975D4" w:rsidRDefault="00D929F2">
            <w:pPr>
              <w:pStyle w:val="Body"/>
              <w:rPr>
                <w:rFonts w:cs="Times New Roman"/>
              </w:rPr>
            </w:pPr>
            <w:r w:rsidRPr="000975D4">
              <w:rPr>
                <w:rFonts w:cs="Times New Roman"/>
              </w:rPr>
              <w:t>9.28 ng/µl (111.36 ng)</w:t>
            </w:r>
          </w:p>
        </w:tc>
      </w:tr>
      <w:tr w:rsidR="004F1E7C" w:rsidRPr="000975D4" w14:paraId="5879A545"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544D88" w14:textId="77777777" w:rsidR="004F1E7C" w:rsidRPr="000975D4" w:rsidRDefault="00D929F2">
            <w:pPr>
              <w:pStyle w:val="Body"/>
              <w:rPr>
                <w:rFonts w:cs="Times New Roman"/>
              </w:rPr>
            </w:pPr>
            <w:r w:rsidRPr="000975D4">
              <w:rPr>
                <w:rFonts w:cs="Times New Roman"/>
              </w:rPr>
              <w:t>2.</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2F0F75" w14:textId="77777777" w:rsidR="004F1E7C" w:rsidRPr="000975D4" w:rsidRDefault="00D929F2">
            <w:pPr>
              <w:pStyle w:val="Body"/>
              <w:rPr>
                <w:rFonts w:cs="Times New Roman"/>
              </w:rPr>
            </w:pPr>
            <w:r w:rsidRPr="000975D4">
              <w:rPr>
                <w:rFonts w:cs="Times New Roman"/>
              </w:rPr>
              <w:t>P2</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70C60F" w14:textId="77777777" w:rsidR="004F1E7C" w:rsidRPr="000975D4" w:rsidRDefault="00D929F2">
            <w:pPr>
              <w:pStyle w:val="Body"/>
              <w:rPr>
                <w:rFonts w:cs="Times New Roman"/>
              </w:rPr>
            </w:pPr>
            <w:r w:rsidRPr="000975D4">
              <w:rPr>
                <w:rFonts w:cs="Times New Roman"/>
              </w:rPr>
              <w:t>8.9 ng/µl (267 ng) </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6AFD06" w14:textId="77777777" w:rsidR="004F1E7C" w:rsidRPr="000975D4" w:rsidRDefault="00D929F2">
            <w:pPr>
              <w:pStyle w:val="Body"/>
              <w:rPr>
                <w:rFonts w:cs="Times New Roman"/>
              </w:rPr>
            </w:pPr>
            <w:r w:rsidRPr="000975D4">
              <w:rPr>
                <w:rFonts w:cs="Times New Roman"/>
              </w:rPr>
              <w:t>16.8 ng/µl (201.6 ng)</w:t>
            </w:r>
          </w:p>
        </w:tc>
      </w:tr>
      <w:tr w:rsidR="004F1E7C" w:rsidRPr="000975D4" w14:paraId="208A0951"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C63CF4" w14:textId="77777777" w:rsidR="004F1E7C" w:rsidRPr="000975D4" w:rsidRDefault="00D929F2">
            <w:pPr>
              <w:pStyle w:val="Body"/>
              <w:rPr>
                <w:rFonts w:cs="Times New Roman"/>
              </w:rPr>
            </w:pPr>
            <w:r w:rsidRPr="000975D4">
              <w:rPr>
                <w:rFonts w:cs="Times New Roman"/>
              </w:rPr>
              <w:t>3.</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1D4444" w14:textId="77777777" w:rsidR="004F1E7C" w:rsidRPr="000975D4" w:rsidRDefault="00D929F2">
            <w:pPr>
              <w:pStyle w:val="Body"/>
              <w:rPr>
                <w:rFonts w:cs="Times New Roman"/>
              </w:rPr>
            </w:pPr>
            <w:r w:rsidRPr="000975D4">
              <w:rPr>
                <w:rFonts w:cs="Times New Roman"/>
              </w:rPr>
              <w:t>P3</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D0C690" w14:textId="77777777" w:rsidR="004F1E7C" w:rsidRPr="000975D4" w:rsidRDefault="00D929F2">
            <w:pPr>
              <w:pStyle w:val="Body"/>
              <w:rPr>
                <w:rFonts w:cs="Times New Roman"/>
              </w:rPr>
            </w:pPr>
            <w:r w:rsidRPr="000975D4">
              <w:rPr>
                <w:rFonts w:cs="Times New Roman"/>
              </w:rPr>
              <w:t>22.8 ng/µl (684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5E3E55" w14:textId="77777777" w:rsidR="004F1E7C" w:rsidRPr="000975D4" w:rsidRDefault="00D929F2">
            <w:pPr>
              <w:pStyle w:val="Body"/>
              <w:rPr>
                <w:rFonts w:cs="Times New Roman"/>
              </w:rPr>
            </w:pPr>
            <w:r w:rsidRPr="000975D4">
              <w:rPr>
                <w:rFonts w:cs="Times New Roman"/>
              </w:rPr>
              <w:t>8.76 ng/µl (105.12 ng)</w:t>
            </w:r>
          </w:p>
        </w:tc>
      </w:tr>
      <w:tr w:rsidR="004F1E7C" w:rsidRPr="000975D4" w14:paraId="5ACC40DC"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942903" w14:textId="77777777" w:rsidR="004F1E7C" w:rsidRPr="000975D4" w:rsidRDefault="00D929F2">
            <w:pPr>
              <w:pStyle w:val="Body"/>
              <w:rPr>
                <w:rFonts w:cs="Times New Roman"/>
              </w:rPr>
            </w:pPr>
            <w:r w:rsidRPr="000975D4">
              <w:rPr>
                <w:rFonts w:cs="Times New Roman"/>
              </w:rPr>
              <w:t>4.</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F647F5" w14:textId="77777777" w:rsidR="004F1E7C" w:rsidRPr="000975D4" w:rsidRDefault="00D929F2">
            <w:pPr>
              <w:pStyle w:val="Body"/>
              <w:rPr>
                <w:rFonts w:cs="Times New Roman"/>
              </w:rPr>
            </w:pPr>
            <w:r w:rsidRPr="000975D4">
              <w:rPr>
                <w:rFonts w:cs="Times New Roman"/>
              </w:rPr>
              <w:t>P4</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33631D" w14:textId="77777777" w:rsidR="004F1E7C" w:rsidRPr="000975D4" w:rsidRDefault="00D929F2">
            <w:pPr>
              <w:pStyle w:val="Body"/>
              <w:rPr>
                <w:rFonts w:cs="Times New Roman"/>
              </w:rPr>
            </w:pPr>
            <w:r w:rsidRPr="000975D4">
              <w:rPr>
                <w:rFonts w:cs="Times New Roman"/>
              </w:rPr>
              <w:t>24.8 ng/µl (744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6E1299" w14:textId="77777777" w:rsidR="004F1E7C" w:rsidRPr="000975D4" w:rsidRDefault="00D929F2">
            <w:pPr>
              <w:pStyle w:val="Body"/>
              <w:rPr>
                <w:rFonts w:cs="Times New Roman"/>
              </w:rPr>
            </w:pPr>
            <w:r w:rsidRPr="000975D4">
              <w:rPr>
                <w:rFonts w:cs="Times New Roman"/>
              </w:rPr>
              <w:t>21.2 ng/µl (254.4 ng)</w:t>
            </w:r>
          </w:p>
        </w:tc>
      </w:tr>
      <w:tr w:rsidR="004F1E7C" w:rsidRPr="000975D4" w14:paraId="3B6EE3AB"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E12A7C" w14:textId="77777777" w:rsidR="004F1E7C" w:rsidRPr="000975D4" w:rsidRDefault="00D929F2">
            <w:pPr>
              <w:pStyle w:val="Body"/>
              <w:rPr>
                <w:rFonts w:cs="Times New Roman"/>
              </w:rPr>
            </w:pPr>
            <w:r w:rsidRPr="000975D4">
              <w:rPr>
                <w:rFonts w:cs="Times New Roman"/>
              </w:rPr>
              <w:t>5.</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27CCD6" w14:textId="77777777" w:rsidR="004F1E7C" w:rsidRPr="000975D4" w:rsidRDefault="00D929F2">
            <w:pPr>
              <w:pStyle w:val="Body"/>
              <w:rPr>
                <w:rFonts w:cs="Times New Roman"/>
              </w:rPr>
            </w:pPr>
            <w:r w:rsidRPr="000975D4">
              <w:rPr>
                <w:rFonts w:cs="Times New Roman"/>
              </w:rPr>
              <w:t>P5</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E9F5E7" w14:textId="77777777" w:rsidR="004F1E7C" w:rsidRPr="000975D4" w:rsidRDefault="00D929F2">
            <w:pPr>
              <w:pStyle w:val="Body"/>
              <w:rPr>
                <w:rFonts w:cs="Times New Roman"/>
              </w:rPr>
            </w:pPr>
            <w:r w:rsidRPr="000975D4">
              <w:rPr>
                <w:rFonts w:cs="Times New Roman"/>
              </w:rPr>
              <w:t>9.3 ng/µl (279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8B4F52" w14:textId="77777777" w:rsidR="004F1E7C" w:rsidRPr="000975D4" w:rsidRDefault="00D929F2">
            <w:pPr>
              <w:pStyle w:val="Body"/>
              <w:rPr>
                <w:rFonts w:cs="Times New Roman"/>
              </w:rPr>
            </w:pPr>
            <w:r w:rsidRPr="000975D4">
              <w:rPr>
                <w:rFonts w:cs="Times New Roman"/>
              </w:rPr>
              <w:t>9.54 ng/µl (114.48 ng)</w:t>
            </w:r>
          </w:p>
        </w:tc>
      </w:tr>
      <w:tr w:rsidR="004F1E7C" w:rsidRPr="000975D4" w14:paraId="40865DC7"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20D9A9" w14:textId="77777777" w:rsidR="004F1E7C" w:rsidRPr="000975D4" w:rsidRDefault="00D929F2">
            <w:pPr>
              <w:pStyle w:val="Body"/>
              <w:rPr>
                <w:rFonts w:cs="Times New Roman"/>
              </w:rPr>
            </w:pPr>
            <w:r w:rsidRPr="000975D4">
              <w:rPr>
                <w:rFonts w:cs="Times New Roman"/>
              </w:rPr>
              <w:t>6.</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4AE743" w14:textId="77777777" w:rsidR="004F1E7C" w:rsidRPr="000975D4" w:rsidRDefault="00D929F2">
            <w:pPr>
              <w:pStyle w:val="Body"/>
              <w:rPr>
                <w:rFonts w:cs="Times New Roman"/>
              </w:rPr>
            </w:pPr>
            <w:r w:rsidRPr="000975D4">
              <w:rPr>
                <w:rFonts w:cs="Times New Roman"/>
              </w:rPr>
              <w:t>P6</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96B807" w14:textId="77777777" w:rsidR="004F1E7C" w:rsidRPr="000975D4" w:rsidRDefault="00D929F2">
            <w:pPr>
              <w:pStyle w:val="Body"/>
              <w:rPr>
                <w:rFonts w:cs="Times New Roman"/>
              </w:rPr>
            </w:pPr>
            <w:r w:rsidRPr="000975D4">
              <w:rPr>
                <w:rFonts w:cs="Times New Roman"/>
              </w:rPr>
              <w:t>5.7 ng/µl (171 ng) </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1EB157" w14:textId="77777777" w:rsidR="004F1E7C" w:rsidRPr="000975D4" w:rsidRDefault="00D929F2">
            <w:pPr>
              <w:pStyle w:val="Body"/>
              <w:rPr>
                <w:rFonts w:cs="Times New Roman"/>
              </w:rPr>
            </w:pPr>
            <w:r w:rsidRPr="000975D4">
              <w:rPr>
                <w:rFonts w:cs="Times New Roman"/>
              </w:rPr>
              <w:t>17.3 ng/µl (207.6 ng) </w:t>
            </w:r>
          </w:p>
        </w:tc>
      </w:tr>
      <w:tr w:rsidR="004F1E7C" w:rsidRPr="000975D4" w14:paraId="7ADF78DE"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C868D7" w14:textId="77777777" w:rsidR="004F1E7C" w:rsidRPr="000975D4" w:rsidRDefault="00D929F2">
            <w:pPr>
              <w:pStyle w:val="Body"/>
              <w:rPr>
                <w:rFonts w:cs="Times New Roman"/>
              </w:rPr>
            </w:pPr>
            <w:r w:rsidRPr="000975D4">
              <w:rPr>
                <w:rFonts w:cs="Times New Roman"/>
              </w:rPr>
              <w:t>7.</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6B003D" w14:textId="77777777" w:rsidR="004F1E7C" w:rsidRPr="000975D4" w:rsidRDefault="00D929F2">
            <w:pPr>
              <w:pStyle w:val="Body"/>
              <w:rPr>
                <w:rFonts w:cs="Times New Roman"/>
              </w:rPr>
            </w:pPr>
            <w:r w:rsidRPr="000975D4">
              <w:rPr>
                <w:rFonts w:cs="Times New Roman"/>
              </w:rPr>
              <w:t>C5</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F4C8A6" w14:textId="77777777" w:rsidR="004F1E7C" w:rsidRPr="000975D4" w:rsidRDefault="00D929F2">
            <w:pPr>
              <w:pStyle w:val="Body"/>
              <w:rPr>
                <w:rFonts w:cs="Times New Roman"/>
              </w:rPr>
            </w:pPr>
            <w:r w:rsidRPr="000975D4">
              <w:rPr>
                <w:rFonts w:cs="Times New Roman"/>
              </w:rPr>
              <w:t>11.1 ng/µl (333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C273C0" w14:textId="77777777" w:rsidR="004F1E7C" w:rsidRPr="000975D4" w:rsidRDefault="00D929F2">
            <w:pPr>
              <w:pStyle w:val="Body"/>
              <w:rPr>
                <w:rFonts w:cs="Times New Roman"/>
              </w:rPr>
            </w:pPr>
            <w:r w:rsidRPr="000975D4">
              <w:rPr>
                <w:rFonts w:cs="Times New Roman"/>
              </w:rPr>
              <w:t>6.93 ng/µl (83.16 ng)</w:t>
            </w:r>
          </w:p>
        </w:tc>
      </w:tr>
      <w:tr w:rsidR="004F1E7C" w:rsidRPr="000975D4" w14:paraId="4A8BBF9E"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2CE10B" w14:textId="77777777" w:rsidR="004F1E7C" w:rsidRPr="000975D4" w:rsidRDefault="00D929F2">
            <w:pPr>
              <w:pStyle w:val="Body"/>
              <w:rPr>
                <w:rFonts w:cs="Times New Roman"/>
              </w:rPr>
            </w:pPr>
            <w:r w:rsidRPr="000975D4">
              <w:rPr>
                <w:rFonts w:cs="Times New Roman"/>
              </w:rPr>
              <w:t>8.</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C261B3" w14:textId="77777777" w:rsidR="004F1E7C" w:rsidRPr="000975D4" w:rsidRDefault="00D929F2">
            <w:pPr>
              <w:pStyle w:val="Body"/>
              <w:rPr>
                <w:rFonts w:cs="Times New Roman"/>
              </w:rPr>
            </w:pPr>
            <w:r w:rsidRPr="000975D4">
              <w:rPr>
                <w:rFonts w:cs="Times New Roman"/>
              </w:rPr>
              <w:t>C17</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2AEFC8" w14:textId="77777777" w:rsidR="004F1E7C" w:rsidRPr="000975D4" w:rsidRDefault="00D929F2">
            <w:pPr>
              <w:pStyle w:val="Body"/>
              <w:rPr>
                <w:rFonts w:cs="Times New Roman"/>
              </w:rPr>
            </w:pPr>
            <w:r w:rsidRPr="000975D4">
              <w:rPr>
                <w:rFonts w:cs="Times New Roman"/>
              </w:rPr>
              <w:t>4.4 ng/µl (132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3DD11A" w14:textId="77777777" w:rsidR="004F1E7C" w:rsidRPr="000975D4" w:rsidRDefault="00D929F2">
            <w:pPr>
              <w:pStyle w:val="Body"/>
              <w:rPr>
                <w:rFonts w:cs="Times New Roman"/>
              </w:rPr>
            </w:pPr>
            <w:r w:rsidRPr="000975D4">
              <w:rPr>
                <w:rFonts w:cs="Times New Roman"/>
              </w:rPr>
              <w:t>22.6 ng/µl (271.2 ng)</w:t>
            </w:r>
          </w:p>
        </w:tc>
      </w:tr>
      <w:tr w:rsidR="004F1E7C" w:rsidRPr="000975D4" w14:paraId="7B23E856" w14:textId="77777777">
        <w:trPr>
          <w:trHeight w:val="388"/>
          <w:jc w:val="center"/>
        </w:trPr>
        <w:tc>
          <w:tcPr>
            <w:tcW w:w="109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42DCD3" w14:textId="77777777" w:rsidR="004F1E7C" w:rsidRPr="000975D4" w:rsidRDefault="00D929F2">
            <w:pPr>
              <w:pStyle w:val="Body"/>
              <w:rPr>
                <w:rFonts w:cs="Times New Roman"/>
              </w:rPr>
            </w:pPr>
            <w:r w:rsidRPr="000975D4">
              <w:rPr>
                <w:rFonts w:cs="Times New Roman"/>
              </w:rPr>
              <w:t>9.</w:t>
            </w:r>
          </w:p>
        </w:tc>
        <w:tc>
          <w:tcPr>
            <w:tcW w:w="190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1E6EFC" w14:textId="77777777" w:rsidR="004F1E7C" w:rsidRPr="000975D4" w:rsidRDefault="00D929F2">
            <w:pPr>
              <w:pStyle w:val="Body"/>
              <w:rPr>
                <w:rFonts w:cs="Times New Roman"/>
              </w:rPr>
            </w:pPr>
            <w:r w:rsidRPr="000975D4">
              <w:rPr>
                <w:rFonts w:cs="Times New Roman"/>
              </w:rPr>
              <w:t>C18</w:t>
            </w:r>
          </w:p>
        </w:tc>
        <w:tc>
          <w:tcPr>
            <w:tcW w:w="325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94756B" w14:textId="77777777" w:rsidR="004F1E7C" w:rsidRPr="000975D4" w:rsidRDefault="00D929F2">
            <w:pPr>
              <w:pStyle w:val="Body"/>
              <w:rPr>
                <w:rFonts w:cs="Times New Roman"/>
              </w:rPr>
            </w:pPr>
            <w:r w:rsidRPr="000975D4">
              <w:rPr>
                <w:rFonts w:cs="Times New Roman"/>
              </w:rPr>
              <w:t>8.7 ng/µl (261 ng)</w:t>
            </w:r>
          </w:p>
        </w:tc>
        <w:tc>
          <w:tcPr>
            <w:tcW w:w="3354"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69425E" w14:textId="77777777" w:rsidR="004F1E7C" w:rsidRPr="000975D4" w:rsidRDefault="00D929F2">
            <w:pPr>
              <w:pStyle w:val="Body"/>
              <w:rPr>
                <w:rFonts w:cs="Times New Roman"/>
              </w:rPr>
            </w:pPr>
            <w:r w:rsidRPr="000975D4">
              <w:rPr>
                <w:rFonts w:cs="Times New Roman"/>
              </w:rPr>
              <w:t>73.2 ng/µl (878.4 ng)</w:t>
            </w:r>
          </w:p>
        </w:tc>
      </w:tr>
    </w:tbl>
    <w:p w14:paraId="2B95236E" w14:textId="77777777" w:rsidR="004F1E7C" w:rsidRPr="000975D4" w:rsidRDefault="004F1E7C">
      <w:pPr>
        <w:pStyle w:val="Body"/>
        <w:jc w:val="center"/>
        <w:rPr>
          <w:rFonts w:cs="Times New Roman"/>
          <w:b/>
          <w:bCs/>
        </w:rPr>
      </w:pPr>
    </w:p>
    <w:p w14:paraId="3BA69115" w14:textId="632E8176" w:rsidR="004F1E7C" w:rsidRPr="000975D4" w:rsidRDefault="00D929F2">
      <w:pPr>
        <w:pStyle w:val="Body"/>
        <w:jc w:val="both"/>
        <w:rPr>
          <w:rFonts w:cs="Times New Roman"/>
          <w:b/>
          <w:bCs/>
        </w:rPr>
      </w:pPr>
      <w:r w:rsidRPr="210D5CA8">
        <w:rPr>
          <w:rFonts w:cs="Times New Roman"/>
          <w:b/>
          <w:bCs/>
        </w:rPr>
        <w:t xml:space="preserve">Supplementary </w:t>
      </w:r>
      <w:r w:rsidRPr="000975D4">
        <w:rPr>
          <w:rFonts w:cs="Times New Roman"/>
          <w:b/>
          <w:bCs/>
        </w:rPr>
        <w:t xml:space="preserve">Table </w:t>
      </w:r>
      <w:r w:rsidRPr="210D5CA8">
        <w:rPr>
          <w:rFonts w:cs="Times New Roman"/>
          <w:b/>
          <w:bCs/>
        </w:rPr>
        <w:t>1</w:t>
      </w:r>
      <w:r w:rsidRPr="000975D4">
        <w:rPr>
          <w:rFonts w:cs="Times New Roman"/>
        </w:rPr>
        <w:t xml:space="preserve"> Total RNA yield of lung</w:t>
      </w:r>
      <w:r w:rsidR="008F1997" w:rsidRPr="000975D4">
        <w:rPr>
          <w:rFonts w:cs="Times New Roman"/>
        </w:rPr>
        <w:t xml:space="preserve"> cancer cell</w:t>
      </w:r>
      <w:r w:rsidRPr="000975D4">
        <w:rPr>
          <w:rFonts w:cs="Times New Roman"/>
        </w:rPr>
        <w:t>-derived exosomes from each clinical sample and their respective cDNA library concentration.</w:t>
      </w:r>
    </w:p>
    <w:p w14:paraId="00189F23" w14:textId="77777777" w:rsidR="004F1E7C" w:rsidRPr="000975D4" w:rsidRDefault="004F1E7C">
      <w:pPr>
        <w:pStyle w:val="Body"/>
        <w:rPr>
          <w:rFonts w:cs="Times New Roman"/>
          <w:b/>
          <w:bCs/>
        </w:rPr>
      </w:pPr>
    </w:p>
    <w:p w14:paraId="4B9DA049" w14:textId="77777777" w:rsidR="004F1E7C" w:rsidRPr="000975D4" w:rsidRDefault="00D929F2">
      <w:pPr>
        <w:pStyle w:val="Body"/>
        <w:jc w:val="center"/>
        <w:rPr>
          <w:rFonts w:cs="Times New Roman"/>
          <w:b/>
          <w:bCs/>
        </w:rPr>
      </w:pPr>
      <w:r w:rsidRPr="000975D4">
        <w:rPr>
          <w:rFonts w:cs="Times New Roman"/>
          <w:b/>
          <w:bCs/>
          <w:noProof/>
        </w:rPr>
        <w:drawing>
          <wp:inline distT="0" distB="0" distL="0" distR="0" wp14:anchorId="6A72EF7A" wp14:editId="565A08B7">
            <wp:extent cx="5665045" cy="2977116"/>
            <wp:effectExtent l="0" t="0" r="0" b="0"/>
            <wp:docPr id="1073741825" name="officeArt object" descr="Picture 2"/>
            <wp:cNvGraphicFramePr/>
            <a:graphic xmlns:a="http://schemas.openxmlformats.org/drawingml/2006/main">
              <a:graphicData uri="http://schemas.openxmlformats.org/drawingml/2006/picture">
                <pic:pic xmlns:pic="http://schemas.openxmlformats.org/drawingml/2006/picture">
                  <pic:nvPicPr>
                    <pic:cNvPr id="1073741825" name="Picture 2" descr="Picture 2"/>
                    <pic:cNvPicPr>
                      <a:picLocks noChangeAspect="1"/>
                    </pic:cNvPicPr>
                  </pic:nvPicPr>
                  <pic:blipFill>
                    <a:blip r:embed="rId11"/>
                    <a:stretch>
                      <a:fillRect/>
                    </a:stretch>
                  </pic:blipFill>
                  <pic:spPr>
                    <a:xfrm>
                      <a:off x="0" y="0"/>
                      <a:ext cx="5665045" cy="2977116"/>
                    </a:xfrm>
                    <a:prstGeom prst="rect">
                      <a:avLst/>
                    </a:prstGeom>
                    <a:ln w="12700" cap="flat">
                      <a:noFill/>
                      <a:miter lim="400000"/>
                    </a:ln>
                    <a:effectLst/>
                  </pic:spPr>
                </pic:pic>
              </a:graphicData>
            </a:graphic>
          </wp:inline>
        </w:drawing>
      </w:r>
    </w:p>
    <w:p w14:paraId="791AEE8E" w14:textId="0A29876D" w:rsidR="004F1E7C" w:rsidRPr="000975D4" w:rsidRDefault="00D929F2">
      <w:pPr>
        <w:pStyle w:val="Body"/>
        <w:jc w:val="both"/>
        <w:rPr>
          <w:rFonts w:cs="Times New Roman"/>
        </w:rPr>
      </w:pPr>
      <w:r w:rsidRPr="000975D4">
        <w:rPr>
          <w:rFonts w:cs="Times New Roman"/>
          <w:b/>
          <w:bCs/>
        </w:rPr>
        <w:t>Supplementary Fig. 1</w:t>
      </w:r>
      <w:r w:rsidRPr="000975D4">
        <w:rPr>
          <w:rFonts w:cs="Times New Roman"/>
          <w:kern w:val="24"/>
        </w:rPr>
        <w:t xml:space="preserve"> Quality check of the prepared library on Bioanalyzer. It is a representative image showing the bioanalyzer result obtained for the library prepared from a sample. It demonstrates the exosomal RNA library profile before sequencing, and the average size was 4</w:t>
      </w:r>
      <w:r w:rsidR="00276C60">
        <w:rPr>
          <w:rFonts w:cs="Times New Roman"/>
          <w:kern w:val="24"/>
        </w:rPr>
        <w:t>56</w:t>
      </w:r>
      <w:r w:rsidRPr="000975D4">
        <w:rPr>
          <w:rFonts w:cs="Times New Roman"/>
          <w:kern w:val="24"/>
        </w:rPr>
        <w:t xml:space="preserve"> bp.</w:t>
      </w:r>
    </w:p>
    <w:p w14:paraId="193EA37E" w14:textId="77777777" w:rsidR="004F1E7C" w:rsidRPr="000975D4" w:rsidRDefault="004F1E7C">
      <w:pPr>
        <w:pStyle w:val="Body"/>
        <w:jc w:val="both"/>
        <w:rPr>
          <w:rFonts w:cs="Times New Roman"/>
        </w:rPr>
      </w:pPr>
    </w:p>
    <w:p w14:paraId="1312CD73" w14:textId="77777777" w:rsidR="004F1E7C" w:rsidRPr="000975D4" w:rsidRDefault="004F1E7C">
      <w:pPr>
        <w:pStyle w:val="Body"/>
        <w:jc w:val="both"/>
        <w:rPr>
          <w:rFonts w:cs="Times New Roman"/>
        </w:rPr>
      </w:pPr>
    </w:p>
    <w:p w14:paraId="536082DA" w14:textId="77777777" w:rsidR="004F1E7C" w:rsidRPr="000975D4" w:rsidRDefault="00D929F2">
      <w:pPr>
        <w:pStyle w:val="Body"/>
        <w:jc w:val="both"/>
        <w:rPr>
          <w:rFonts w:cs="Times New Roman"/>
        </w:rPr>
      </w:pPr>
      <w:r w:rsidRPr="000975D4">
        <w:rPr>
          <w:rFonts w:cs="Times New Roman"/>
          <w:noProof/>
        </w:rPr>
        <w:lastRenderedPageBreak/>
        <w:drawing>
          <wp:inline distT="0" distB="0" distL="0" distR="0" wp14:anchorId="570D35D0" wp14:editId="30D64488">
            <wp:extent cx="6120130" cy="2952750"/>
            <wp:effectExtent l="0" t="0" r="0" b="0"/>
            <wp:docPr id="1073741826" name="officeArt object"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6" name="Chart, histogramDescription automatically generated" descr="Chart, histogramDescription automatically generated"/>
                    <pic:cNvPicPr>
                      <a:picLocks noChangeAspect="1"/>
                    </pic:cNvPicPr>
                  </pic:nvPicPr>
                  <pic:blipFill>
                    <a:blip r:embed="rId12"/>
                    <a:stretch>
                      <a:fillRect/>
                    </a:stretch>
                  </pic:blipFill>
                  <pic:spPr>
                    <a:xfrm>
                      <a:off x="0" y="0"/>
                      <a:ext cx="6120130" cy="2952750"/>
                    </a:xfrm>
                    <a:prstGeom prst="rect">
                      <a:avLst/>
                    </a:prstGeom>
                    <a:ln w="12700" cap="flat">
                      <a:noFill/>
                      <a:miter lim="400000"/>
                    </a:ln>
                    <a:effectLst/>
                  </pic:spPr>
                </pic:pic>
              </a:graphicData>
            </a:graphic>
          </wp:inline>
        </w:drawing>
      </w:r>
    </w:p>
    <w:p w14:paraId="72A23C17" w14:textId="3E3DC800" w:rsidR="004F1E7C" w:rsidRPr="000975D4" w:rsidRDefault="00D929F2">
      <w:pPr>
        <w:pStyle w:val="Body"/>
        <w:rPr>
          <w:rFonts w:cs="Times New Roman"/>
        </w:rPr>
      </w:pPr>
      <w:r w:rsidRPr="210D5CA8">
        <w:rPr>
          <w:rFonts w:cs="Times New Roman"/>
          <w:b/>
          <w:bCs/>
          <w:lang w:val="it-IT"/>
        </w:rPr>
        <w:t xml:space="preserve">Supplementary </w:t>
      </w:r>
      <w:r w:rsidRPr="000975D4">
        <w:rPr>
          <w:rFonts w:cs="Times New Roman"/>
          <w:b/>
          <w:bCs/>
          <w:lang w:val="it-IT"/>
        </w:rPr>
        <w:t>Fig</w:t>
      </w:r>
      <w:r w:rsidR="00387098">
        <w:rPr>
          <w:rFonts w:cs="Times New Roman"/>
          <w:b/>
          <w:bCs/>
          <w:lang w:val="it-IT"/>
        </w:rPr>
        <w:t>.</w:t>
      </w:r>
      <w:r w:rsidRPr="000975D4">
        <w:rPr>
          <w:rFonts w:cs="Times New Roman"/>
          <w:b/>
          <w:bCs/>
          <w:lang w:val="it-IT"/>
        </w:rPr>
        <w:t xml:space="preserve"> 2</w:t>
      </w:r>
      <w:r w:rsidRPr="000975D4">
        <w:rPr>
          <w:rFonts w:cs="Times New Roman"/>
        </w:rPr>
        <w:t xml:space="preserve"> % GC content fo</w:t>
      </w:r>
      <w:r w:rsidR="008F1997" w:rsidRPr="000975D4">
        <w:rPr>
          <w:rFonts w:cs="Times New Roman"/>
        </w:rPr>
        <w:t xml:space="preserve">r exosomal RNA library prepared </w:t>
      </w:r>
      <w:r w:rsidR="00EC26EA" w:rsidRPr="000975D4">
        <w:rPr>
          <w:rFonts w:cs="Times New Roman"/>
        </w:rPr>
        <w:t>with exosomal RNA extracted from</w:t>
      </w:r>
      <w:r w:rsidR="008F1997" w:rsidRPr="000975D4">
        <w:rPr>
          <w:rFonts w:cs="Times New Roman"/>
        </w:rPr>
        <w:t xml:space="preserve"> each clinical sample.</w:t>
      </w:r>
    </w:p>
    <w:p w14:paraId="54E844DA" w14:textId="77777777" w:rsidR="004F1E7C" w:rsidRPr="000975D4" w:rsidRDefault="004F1E7C">
      <w:pPr>
        <w:pStyle w:val="Body"/>
        <w:rPr>
          <w:rFonts w:cs="Times New Roman"/>
        </w:rPr>
      </w:pPr>
    </w:p>
    <w:tbl>
      <w:tblPr>
        <w:tblW w:w="958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986"/>
        <w:gridCol w:w="2980"/>
        <w:gridCol w:w="2577"/>
        <w:gridCol w:w="2045"/>
      </w:tblGrid>
      <w:tr w:rsidR="004F1E7C" w:rsidRPr="000975D4" w14:paraId="7F3C82AE"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A63AD5" w14:textId="77777777" w:rsidR="004F1E7C" w:rsidRPr="000975D4" w:rsidRDefault="00D929F2" w:rsidP="008229DD">
            <w:pPr>
              <w:pStyle w:val="Body"/>
              <w:spacing w:after="240"/>
              <w:jc w:val="center"/>
              <w:rPr>
                <w:rFonts w:cs="Times New Roman"/>
              </w:rPr>
            </w:pPr>
            <w:r w:rsidRPr="000975D4">
              <w:rPr>
                <w:rFonts w:cs="Times New Roman"/>
                <w:b/>
                <w:bCs/>
              </w:rPr>
              <w:t>Sample</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2BDCD7" w14:textId="77777777" w:rsidR="004F1E7C" w:rsidRPr="000975D4" w:rsidRDefault="00D929F2" w:rsidP="008229DD">
            <w:pPr>
              <w:pStyle w:val="Body"/>
              <w:spacing w:after="240"/>
              <w:jc w:val="center"/>
              <w:rPr>
                <w:rFonts w:cs="Times New Roman"/>
              </w:rPr>
            </w:pPr>
            <w:r w:rsidRPr="000975D4">
              <w:rPr>
                <w:rFonts w:cs="Times New Roman"/>
                <w:b/>
                <w:bCs/>
              </w:rPr>
              <w:t>Number of reads</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C3E778" w14:textId="77777777" w:rsidR="004F1E7C" w:rsidRPr="000975D4" w:rsidRDefault="00D929F2" w:rsidP="008229DD">
            <w:pPr>
              <w:pStyle w:val="Body"/>
              <w:spacing w:after="240"/>
              <w:jc w:val="center"/>
              <w:rPr>
                <w:rFonts w:cs="Times New Roman"/>
              </w:rPr>
            </w:pPr>
            <w:r w:rsidRPr="000975D4">
              <w:rPr>
                <w:rFonts w:cs="Times New Roman"/>
                <w:b/>
                <w:bCs/>
              </w:rPr>
              <w:t>Sequence length</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93A563" w14:textId="77777777" w:rsidR="004F1E7C" w:rsidRPr="000975D4" w:rsidRDefault="00D929F2" w:rsidP="008229DD">
            <w:pPr>
              <w:pStyle w:val="Body"/>
              <w:spacing w:after="240"/>
              <w:jc w:val="center"/>
              <w:rPr>
                <w:rFonts w:cs="Times New Roman"/>
              </w:rPr>
            </w:pPr>
            <w:r w:rsidRPr="000975D4">
              <w:rPr>
                <w:rFonts w:cs="Times New Roman"/>
                <w:b/>
                <w:bCs/>
              </w:rPr>
              <w:t>%GC</w:t>
            </w:r>
          </w:p>
        </w:tc>
      </w:tr>
      <w:tr w:rsidR="004F1E7C" w:rsidRPr="000975D4" w14:paraId="18030B54" w14:textId="77777777" w:rsidTr="008229DD">
        <w:trPr>
          <w:trHeight w:val="15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6E447F" w14:textId="77777777" w:rsidR="004F1E7C" w:rsidRPr="000975D4" w:rsidRDefault="00D929F2" w:rsidP="008229DD">
            <w:pPr>
              <w:pStyle w:val="Body"/>
              <w:spacing w:after="240"/>
              <w:jc w:val="center"/>
              <w:rPr>
                <w:rFonts w:cs="Times New Roman"/>
              </w:rPr>
            </w:pPr>
            <w:r w:rsidRPr="000975D4">
              <w:rPr>
                <w:rFonts w:cs="Times New Roman"/>
              </w:rPr>
              <w:t>C17</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469C92" w14:textId="77777777" w:rsidR="004F1E7C" w:rsidRPr="000975D4" w:rsidRDefault="00D929F2" w:rsidP="008229DD">
            <w:pPr>
              <w:pStyle w:val="Body"/>
              <w:spacing w:after="240"/>
              <w:jc w:val="center"/>
              <w:rPr>
                <w:rFonts w:cs="Times New Roman"/>
              </w:rPr>
            </w:pPr>
            <w:r w:rsidRPr="000975D4">
              <w:rPr>
                <w:rFonts w:cs="Times New Roman"/>
              </w:rPr>
              <w:t>55,520,676</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F15E1D"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B4468A" w14:textId="77777777" w:rsidR="004F1E7C" w:rsidRPr="000975D4" w:rsidRDefault="00D929F2" w:rsidP="008229DD">
            <w:pPr>
              <w:pStyle w:val="Body"/>
              <w:spacing w:after="240"/>
              <w:jc w:val="center"/>
              <w:rPr>
                <w:rFonts w:cs="Times New Roman"/>
              </w:rPr>
            </w:pPr>
            <w:r w:rsidRPr="000975D4">
              <w:rPr>
                <w:rFonts w:cs="Times New Roman"/>
              </w:rPr>
              <w:t>57</w:t>
            </w:r>
          </w:p>
        </w:tc>
      </w:tr>
      <w:tr w:rsidR="004F1E7C" w:rsidRPr="000975D4" w14:paraId="46D304DC" w14:textId="77777777" w:rsidTr="008229DD">
        <w:trPr>
          <w:trHeight w:val="66"/>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D65E45" w14:textId="77777777" w:rsidR="004F1E7C" w:rsidRPr="000975D4" w:rsidRDefault="00D929F2" w:rsidP="008229DD">
            <w:pPr>
              <w:pStyle w:val="Body"/>
              <w:spacing w:after="240"/>
              <w:jc w:val="center"/>
              <w:rPr>
                <w:rFonts w:cs="Times New Roman"/>
              </w:rPr>
            </w:pPr>
            <w:r w:rsidRPr="000975D4">
              <w:rPr>
                <w:rFonts w:cs="Times New Roman"/>
              </w:rPr>
              <w:t>C18</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EB6538" w14:textId="77777777" w:rsidR="004F1E7C" w:rsidRPr="000975D4" w:rsidRDefault="00D929F2" w:rsidP="008229DD">
            <w:pPr>
              <w:pStyle w:val="Body"/>
              <w:spacing w:after="240"/>
              <w:jc w:val="center"/>
              <w:rPr>
                <w:rFonts w:cs="Times New Roman"/>
              </w:rPr>
            </w:pPr>
            <w:r w:rsidRPr="000975D4">
              <w:rPr>
                <w:rFonts w:cs="Times New Roman"/>
              </w:rPr>
              <w:t>41,824,152</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96DB41"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661225" w14:textId="77777777" w:rsidR="004F1E7C" w:rsidRPr="000975D4" w:rsidRDefault="00D929F2" w:rsidP="008229DD">
            <w:pPr>
              <w:pStyle w:val="Body"/>
              <w:spacing w:after="240"/>
              <w:jc w:val="center"/>
              <w:rPr>
                <w:rFonts w:cs="Times New Roman"/>
              </w:rPr>
            </w:pPr>
            <w:r w:rsidRPr="000975D4">
              <w:rPr>
                <w:rFonts w:cs="Times New Roman"/>
              </w:rPr>
              <w:t>52</w:t>
            </w:r>
          </w:p>
        </w:tc>
      </w:tr>
      <w:tr w:rsidR="004F1E7C" w:rsidRPr="000975D4" w14:paraId="34579FB8"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6E4996" w14:textId="77777777" w:rsidR="004F1E7C" w:rsidRPr="000975D4" w:rsidRDefault="00D929F2" w:rsidP="008229DD">
            <w:pPr>
              <w:pStyle w:val="Body"/>
              <w:spacing w:after="240"/>
              <w:jc w:val="center"/>
              <w:rPr>
                <w:rFonts w:cs="Times New Roman"/>
              </w:rPr>
            </w:pPr>
            <w:r w:rsidRPr="000975D4">
              <w:rPr>
                <w:rFonts w:cs="Times New Roman"/>
              </w:rPr>
              <w:t>C5</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09B4EB" w14:textId="77777777" w:rsidR="004F1E7C" w:rsidRPr="000975D4" w:rsidRDefault="00D929F2" w:rsidP="008229DD">
            <w:pPr>
              <w:pStyle w:val="Body"/>
              <w:spacing w:after="240"/>
              <w:jc w:val="center"/>
              <w:rPr>
                <w:rFonts w:cs="Times New Roman"/>
              </w:rPr>
            </w:pPr>
            <w:r w:rsidRPr="000975D4">
              <w:rPr>
                <w:rFonts w:cs="Times New Roman"/>
              </w:rPr>
              <w:t>50,231,298</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6E6267"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C1EAC1" w14:textId="77777777" w:rsidR="004F1E7C" w:rsidRPr="000975D4" w:rsidRDefault="00D929F2" w:rsidP="008229DD">
            <w:pPr>
              <w:pStyle w:val="Body"/>
              <w:spacing w:after="240"/>
              <w:jc w:val="center"/>
              <w:rPr>
                <w:rFonts w:cs="Times New Roman"/>
              </w:rPr>
            </w:pPr>
            <w:r w:rsidRPr="000975D4">
              <w:rPr>
                <w:rFonts w:cs="Times New Roman"/>
              </w:rPr>
              <w:t>57</w:t>
            </w:r>
          </w:p>
        </w:tc>
      </w:tr>
      <w:tr w:rsidR="004F1E7C" w:rsidRPr="000975D4" w14:paraId="46CCE923"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9712C3" w14:textId="77777777" w:rsidR="004F1E7C" w:rsidRPr="000975D4" w:rsidRDefault="00D929F2" w:rsidP="008229DD">
            <w:pPr>
              <w:pStyle w:val="Body"/>
              <w:spacing w:after="240"/>
              <w:jc w:val="center"/>
              <w:rPr>
                <w:rFonts w:cs="Times New Roman"/>
              </w:rPr>
            </w:pPr>
            <w:r w:rsidRPr="000975D4">
              <w:rPr>
                <w:rFonts w:cs="Times New Roman"/>
              </w:rPr>
              <w:t>P1</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B7902A" w14:textId="77777777" w:rsidR="004F1E7C" w:rsidRPr="000975D4" w:rsidRDefault="00D929F2" w:rsidP="008229DD">
            <w:pPr>
              <w:pStyle w:val="Body"/>
              <w:spacing w:after="240"/>
              <w:jc w:val="center"/>
              <w:rPr>
                <w:rFonts w:cs="Times New Roman"/>
              </w:rPr>
            </w:pPr>
            <w:r w:rsidRPr="000975D4">
              <w:rPr>
                <w:rFonts w:cs="Times New Roman"/>
              </w:rPr>
              <w:t>71,183,902</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22867B"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8DF3C1" w14:textId="77777777" w:rsidR="004F1E7C" w:rsidRPr="000975D4" w:rsidRDefault="00D929F2" w:rsidP="008229DD">
            <w:pPr>
              <w:pStyle w:val="Body"/>
              <w:spacing w:after="240"/>
              <w:jc w:val="center"/>
              <w:rPr>
                <w:rFonts w:cs="Times New Roman"/>
              </w:rPr>
            </w:pPr>
            <w:r w:rsidRPr="000975D4">
              <w:rPr>
                <w:rFonts w:cs="Times New Roman"/>
              </w:rPr>
              <w:t>56</w:t>
            </w:r>
          </w:p>
        </w:tc>
      </w:tr>
      <w:tr w:rsidR="004F1E7C" w:rsidRPr="000975D4" w14:paraId="119B359F"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18BC21" w14:textId="77777777" w:rsidR="004F1E7C" w:rsidRPr="000975D4" w:rsidRDefault="00D929F2" w:rsidP="008229DD">
            <w:pPr>
              <w:pStyle w:val="Body"/>
              <w:spacing w:after="240"/>
              <w:jc w:val="center"/>
              <w:rPr>
                <w:rFonts w:cs="Times New Roman"/>
              </w:rPr>
            </w:pPr>
            <w:r w:rsidRPr="000975D4">
              <w:rPr>
                <w:rFonts w:cs="Times New Roman"/>
              </w:rPr>
              <w:t>P2</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5F624B7" w14:textId="77777777" w:rsidR="004F1E7C" w:rsidRPr="000975D4" w:rsidRDefault="00D929F2" w:rsidP="008229DD">
            <w:pPr>
              <w:pStyle w:val="Body"/>
              <w:spacing w:after="240"/>
              <w:jc w:val="center"/>
              <w:rPr>
                <w:rFonts w:cs="Times New Roman"/>
              </w:rPr>
            </w:pPr>
            <w:r w:rsidRPr="000975D4">
              <w:rPr>
                <w:rFonts w:cs="Times New Roman"/>
              </w:rPr>
              <w:t>52,787,100</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EB5B71"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1FEB86" w14:textId="77777777" w:rsidR="004F1E7C" w:rsidRPr="000975D4" w:rsidRDefault="00D929F2" w:rsidP="008229DD">
            <w:pPr>
              <w:pStyle w:val="Body"/>
              <w:spacing w:after="240"/>
              <w:jc w:val="center"/>
              <w:rPr>
                <w:rFonts w:cs="Times New Roman"/>
              </w:rPr>
            </w:pPr>
            <w:r w:rsidRPr="000975D4">
              <w:rPr>
                <w:rFonts w:cs="Times New Roman"/>
              </w:rPr>
              <w:t>55</w:t>
            </w:r>
          </w:p>
        </w:tc>
      </w:tr>
      <w:tr w:rsidR="004F1E7C" w:rsidRPr="000975D4" w14:paraId="750905FA"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64C23F" w14:textId="77777777" w:rsidR="004F1E7C" w:rsidRPr="000975D4" w:rsidRDefault="00D929F2" w:rsidP="008229DD">
            <w:pPr>
              <w:pStyle w:val="Body"/>
              <w:spacing w:after="240"/>
              <w:jc w:val="center"/>
              <w:rPr>
                <w:rFonts w:cs="Times New Roman"/>
              </w:rPr>
            </w:pPr>
            <w:r w:rsidRPr="000975D4">
              <w:rPr>
                <w:rFonts w:cs="Times New Roman"/>
              </w:rPr>
              <w:t>P3</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7CA82D" w14:textId="77777777" w:rsidR="004F1E7C" w:rsidRPr="000975D4" w:rsidRDefault="00D929F2" w:rsidP="008229DD">
            <w:pPr>
              <w:pStyle w:val="Body"/>
              <w:spacing w:after="240"/>
              <w:jc w:val="center"/>
              <w:rPr>
                <w:rFonts w:cs="Times New Roman"/>
              </w:rPr>
            </w:pPr>
            <w:r w:rsidRPr="000975D4">
              <w:rPr>
                <w:rFonts w:cs="Times New Roman"/>
              </w:rPr>
              <w:t>59,085,948</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4CB685"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02BC92" w14:textId="77777777" w:rsidR="004F1E7C" w:rsidRPr="000975D4" w:rsidRDefault="00D929F2" w:rsidP="008229DD">
            <w:pPr>
              <w:pStyle w:val="Body"/>
              <w:spacing w:after="240"/>
              <w:jc w:val="center"/>
              <w:rPr>
                <w:rFonts w:cs="Times New Roman"/>
              </w:rPr>
            </w:pPr>
            <w:r w:rsidRPr="000975D4">
              <w:rPr>
                <w:rFonts w:cs="Times New Roman"/>
              </w:rPr>
              <w:t>54</w:t>
            </w:r>
          </w:p>
        </w:tc>
      </w:tr>
      <w:tr w:rsidR="004F1E7C" w:rsidRPr="000975D4" w14:paraId="35C676BA" w14:textId="77777777" w:rsidTr="008229DD">
        <w:trPr>
          <w:trHeight w:val="234"/>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3738F6" w14:textId="77777777" w:rsidR="004F1E7C" w:rsidRPr="000975D4" w:rsidRDefault="00D929F2" w:rsidP="008229DD">
            <w:pPr>
              <w:pStyle w:val="Body"/>
              <w:spacing w:after="240"/>
              <w:jc w:val="center"/>
              <w:rPr>
                <w:rFonts w:cs="Times New Roman"/>
              </w:rPr>
            </w:pPr>
            <w:r w:rsidRPr="000975D4">
              <w:rPr>
                <w:rFonts w:cs="Times New Roman"/>
              </w:rPr>
              <w:t>P4</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9119FF" w14:textId="77777777" w:rsidR="004F1E7C" w:rsidRPr="000975D4" w:rsidRDefault="00D929F2" w:rsidP="008229DD">
            <w:pPr>
              <w:pStyle w:val="Body"/>
              <w:spacing w:after="240"/>
              <w:jc w:val="center"/>
              <w:rPr>
                <w:rFonts w:cs="Times New Roman"/>
              </w:rPr>
            </w:pPr>
            <w:r w:rsidRPr="000975D4">
              <w:rPr>
                <w:rFonts w:cs="Times New Roman"/>
              </w:rPr>
              <w:t>51,769,486</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9F2361"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1D0E9D" w14:textId="77777777" w:rsidR="004F1E7C" w:rsidRPr="000975D4" w:rsidRDefault="00D929F2" w:rsidP="008229DD">
            <w:pPr>
              <w:pStyle w:val="Body"/>
              <w:spacing w:after="240"/>
              <w:jc w:val="center"/>
              <w:rPr>
                <w:rFonts w:cs="Times New Roman"/>
              </w:rPr>
            </w:pPr>
            <w:r w:rsidRPr="000975D4">
              <w:rPr>
                <w:rFonts w:cs="Times New Roman"/>
              </w:rPr>
              <w:t>56</w:t>
            </w:r>
          </w:p>
        </w:tc>
      </w:tr>
      <w:tr w:rsidR="004F1E7C" w:rsidRPr="000975D4" w14:paraId="00D7FC92" w14:textId="77777777" w:rsidTr="008229DD">
        <w:trPr>
          <w:trHeight w:val="24"/>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C5814F" w14:textId="77777777" w:rsidR="004F1E7C" w:rsidRPr="000975D4" w:rsidRDefault="00D929F2" w:rsidP="008229DD">
            <w:pPr>
              <w:pStyle w:val="Body"/>
              <w:spacing w:after="240"/>
              <w:jc w:val="center"/>
              <w:rPr>
                <w:rFonts w:cs="Times New Roman"/>
              </w:rPr>
            </w:pPr>
            <w:r w:rsidRPr="000975D4">
              <w:rPr>
                <w:rFonts w:cs="Times New Roman"/>
              </w:rPr>
              <w:t>P5</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FE6EF8" w14:textId="77777777" w:rsidR="004F1E7C" w:rsidRPr="000975D4" w:rsidRDefault="00D929F2" w:rsidP="008229DD">
            <w:pPr>
              <w:pStyle w:val="Body"/>
              <w:spacing w:after="240"/>
              <w:jc w:val="center"/>
              <w:rPr>
                <w:rFonts w:cs="Times New Roman"/>
              </w:rPr>
            </w:pPr>
            <w:r w:rsidRPr="000975D4">
              <w:rPr>
                <w:rFonts w:cs="Times New Roman"/>
              </w:rPr>
              <w:t>55,231,064</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F3ED91"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EDCCD6" w14:textId="77777777" w:rsidR="004F1E7C" w:rsidRPr="000975D4" w:rsidRDefault="00D929F2" w:rsidP="008229DD">
            <w:pPr>
              <w:pStyle w:val="Body"/>
              <w:spacing w:after="240"/>
              <w:jc w:val="center"/>
              <w:rPr>
                <w:rFonts w:cs="Times New Roman"/>
              </w:rPr>
            </w:pPr>
            <w:r w:rsidRPr="000975D4">
              <w:rPr>
                <w:rFonts w:cs="Times New Roman"/>
              </w:rPr>
              <w:t>55</w:t>
            </w:r>
          </w:p>
        </w:tc>
      </w:tr>
      <w:tr w:rsidR="004F1E7C" w:rsidRPr="000975D4" w14:paraId="0AD5AE04" w14:textId="77777777" w:rsidTr="008229DD">
        <w:trPr>
          <w:trHeight w:val="278"/>
        </w:trPr>
        <w:tc>
          <w:tcPr>
            <w:tcW w:w="198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0123CF" w14:textId="77777777" w:rsidR="004F1E7C" w:rsidRPr="000975D4" w:rsidRDefault="00D929F2" w:rsidP="008229DD">
            <w:pPr>
              <w:pStyle w:val="Body"/>
              <w:spacing w:after="240"/>
              <w:jc w:val="center"/>
              <w:rPr>
                <w:rFonts w:cs="Times New Roman"/>
              </w:rPr>
            </w:pPr>
            <w:r w:rsidRPr="000975D4">
              <w:rPr>
                <w:rFonts w:cs="Times New Roman"/>
              </w:rPr>
              <w:t>P6</w:t>
            </w:r>
          </w:p>
        </w:tc>
        <w:tc>
          <w:tcPr>
            <w:tcW w:w="2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C7B3F0" w14:textId="77777777" w:rsidR="004F1E7C" w:rsidRPr="000975D4" w:rsidRDefault="00D929F2" w:rsidP="008229DD">
            <w:pPr>
              <w:pStyle w:val="Body"/>
              <w:spacing w:after="240"/>
              <w:jc w:val="center"/>
              <w:rPr>
                <w:rFonts w:cs="Times New Roman"/>
              </w:rPr>
            </w:pPr>
            <w:r w:rsidRPr="000975D4">
              <w:rPr>
                <w:rFonts w:cs="Times New Roman"/>
              </w:rPr>
              <w:t>52,765,014</w:t>
            </w:r>
          </w:p>
        </w:tc>
        <w:tc>
          <w:tcPr>
            <w:tcW w:w="257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4EC73D" w14:textId="77777777" w:rsidR="004F1E7C" w:rsidRPr="000975D4" w:rsidRDefault="00D929F2" w:rsidP="008229DD">
            <w:pPr>
              <w:pStyle w:val="Body"/>
              <w:spacing w:after="240"/>
              <w:jc w:val="center"/>
              <w:rPr>
                <w:rFonts w:cs="Times New Roman"/>
              </w:rPr>
            </w:pPr>
            <w:r w:rsidRPr="000975D4">
              <w:rPr>
                <w:rFonts w:cs="Times New Roman"/>
              </w:rPr>
              <w:t>151</w:t>
            </w:r>
          </w:p>
        </w:tc>
        <w:tc>
          <w:tcPr>
            <w:tcW w:w="204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3E7330" w14:textId="77777777" w:rsidR="004F1E7C" w:rsidRPr="000975D4" w:rsidRDefault="00D929F2" w:rsidP="008229DD">
            <w:pPr>
              <w:pStyle w:val="Body"/>
              <w:spacing w:after="240"/>
              <w:jc w:val="center"/>
              <w:rPr>
                <w:rFonts w:cs="Times New Roman"/>
              </w:rPr>
            </w:pPr>
            <w:r w:rsidRPr="000975D4">
              <w:rPr>
                <w:rFonts w:cs="Times New Roman"/>
              </w:rPr>
              <w:t>57</w:t>
            </w:r>
          </w:p>
        </w:tc>
      </w:tr>
    </w:tbl>
    <w:p w14:paraId="42817E0F" w14:textId="77777777" w:rsidR="004F1E7C" w:rsidRPr="000975D4" w:rsidRDefault="004F1E7C" w:rsidP="008229DD">
      <w:pPr>
        <w:pStyle w:val="Body"/>
        <w:jc w:val="center"/>
        <w:rPr>
          <w:rFonts w:cs="Times New Roman"/>
        </w:rPr>
      </w:pPr>
    </w:p>
    <w:p w14:paraId="00DF2CDA" w14:textId="51803353" w:rsidR="004F1E7C" w:rsidRPr="000975D4" w:rsidRDefault="00387098" w:rsidP="008229DD">
      <w:pPr>
        <w:pStyle w:val="Body"/>
        <w:spacing w:after="240"/>
        <w:jc w:val="both"/>
        <w:rPr>
          <w:rFonts w:cs="Times New Roman"/>
        </w:rPr>
      </w:pPr>
      <w:proofErr w:type="spellStart"/>
      <w:r>
        <w:rPr>
          <w:rFonts w:cs="Times New Roman"/>
          <w:b/>
          <w:bCs/>
          <w:lang w:val="fr-FR"/>
        </w:rPr>
        <w:t>Supplementary</w:t>
      </w:r>
      <w:proofErr w:type="spellEnd"/>
      <w:r w:rsidR="004135D7">
        <w:rPr>
          <w:rFonts w:cs="Times New Roman"/>
          <w:b/>
          <w:bCs/>
          <w:lang w:val="fr-FR"/>
        </w:rPr>
        <w:t xml:space="preserve"> </w:t>
      </w:r>
      <w:r w:rsidR="00D929F2" w:rsidRPr="000975D4">
        <w:rPr>
          <w:rFonts w:cs="Times New Roman"/>
          <w:b/>
          <w:bCs/>
          <w:lang w:val="fr-FR"/>
        </w:rPr>
        <w:t xml:space="preserve">Table </w:t>
      </w:r>
      <w:r w:rsidR="00EC26EA" w:rsidRPr="000975D4">
        <w:rPr>
          <w:rFonts w:cs="Times New Roman"/>
          <w:b/>
          <w:bCs/>
          <w:lang w:val="fr-FR"/>
        </w:rPr>
        <w:t>2</w:t>
      </w:r>
      <w:r w:rsidR="00D929F2" w:rsidRPr="000975D4">
        <w:rPr>
          <w:rFonts w:cs="Times New Roman"/>
          <w:b/>
          <w:bCs/>
          <w:lang w:val="fr-FR"/>
        </w:rPr>
        <w:t xml:space="preserve"> </w:t>
      </w:r>
      <w:r w:rsidR="00D929F2" w:rsidRPr="000975D4">
        <w:rPr>
          <w:rFonts w:cs="Times New Roman"/>
        </w:rPr>
        <w:t>Total number of reads obtained for each sample and their respective %GC content</w:t>
      </w:r>
    </w:p>
    <w:p w14:paraId="0CC85D12" w14:textId="77777777" w:rsidR="004F1E7C" w:rsidRPr="000975D4" w:rsidRDefault="004F1E7C" w:rsidP="008229DD">
      <w:pPr>
        <w:pStyle w:val="Body"/>
        <w:spacing w:after="240"/>
        <w:jc w:val="both"/>
        <w:rPr>
          <w:rFonts w:cs="Times New Roman"/>
          <w:b/>
          <w:bCs/>
        </w:rPr>
      </w:pPr>
    </w:p>
    <w:p w14:paraId="7DA74604" w14:textId="77777777" w:rsidR="004F1E7C" w:rsidRPr="000975D4" w:rsidRDefault="004F1E7C" w:rsidP="008229DD">
      <w:pPr>
        <w:pStyle w:val="Body"/>
        <w:spacing w:after="240"/>
        <w:jc w:val="both"/>
        <w:rPr>
          <w:rFonts w:cs="Times New Roman"/>
          <w:b/>
          <w:bCs/>
        </w:rPr>
      </w:pPr>
    </w:p>
    <w:p w14:paraId="67464811" w14:textId="77777777" w:rsidR="004F1E7C" w:rsidRPr="000975D4" w:rsidRDefault="00D929F2" w:rsidP="000471A9">
      <w:pPr>
        <w:pStyle w:val="Body"/>
        <w:jc w:val="center"/>
        <w:rPr>
          <w:rFonts w:cs="Times New Roman"/>
          <w:b/>
          <w:bCs/>
        </w:rPr>
      </w:pPr>
      <w:r w:rsidRPr="000975D4">
        <w:rPr>
          <w:rFonts w:cs="Times New Roman"/>
          <w:noProof/>
        </w:rPr>
        <w:lastRenderedPageBreak/>
        <w:drawing>
          <wp:inline distT="0" distB="0" distL="0" distR="0" wp14:anchorId="270FD253" wp14:editId="78072CEB">
            <wp:extent cx="5284913" cy="4047306"/>
            <wp:effectExtent l="0" t="0" r="0" b="0"/>
            <wp:docPr id="1073741827" name="officeArt object"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Chart, bar chartDescription automatically generated" descr="Chart, bar chartDescription automatically generated"/>
                    <pic:cNvPicPr>
                      <a:picLocks noChangeAspect="1"/>
                    </pic:cNvPicPr>
                  </pic:nvPicPr>
                  <pic:blipFill>
                    <a:blip r:embed="rId13"/>
                    <a:stretch>
                      <a:fillRect/>
                    </a:stretch>
                  </pic:blipFill>
                  <pic:spPr>
                    <a:xfrm>
                      <a:off x="0" y="0"/>
                      <a:ext cx="5288622" cy="4050146"/>
                    </a:xfrm>
                    <a:prstGeom prst="rect">
                      <a:avLst/>
                    </a:prstGeom>
                    <a:ln w="12700" cap="flat">
                      <a:noFill/>
                      <a:miter lim="400000"/>
                    </a:ln>
                    <a:effectLst/>
                  </pic:spPr>
                </pic:pic>
              </a:graphicData>
            </a:graphic>
          </wp:inline>
        </w:drawing>
      </w:r>
    </w:p>
    <w:p w14:paraId="0E47A40C" w14:textId="77777777" w:rsidR="004F1E7C" w:rsidRPr="000975D4" w:rsidRDefault="004F1E7C">
      <w:pPr>
        <w:pStyle w:val="Body"/>
        <w:jc w:val="both"/>
        <w:rPr>
          <w:rFonts w:cs="Times New Roman"/>
          <w:b/>
          <w:bCs/>
        </w:rPr>
      </w:pPr>
    </w:p>
    <w:p w14:paraId="6D6D1B1A" w14:textId="53DE0785" w:rsidR="004F1E7C" w:rsidRPr="000975D4" w:rsidRDefault="00B93294">
      <w:pPr>
        <w:pStyle w:val="Body"/>
        <w:jc w:val="both"/>
        <w:rPr>
          <w:rFonts w:cs="Times New Roman"/>
        </w:rPr>
      </w:pPr>
      <w:r>
        <w:rPr>
          <w:rFonts w:cs="Times New Roman"/>
          <w:b/>
          <w:bCs/>
        </w:rPr>
        <w:t xml:space="preserve">Supplementary </w:t>
      </w:r>
      <w:r w:rsidR="00D929F2" w:rsidRPr="000975D4">
        <w:rPr>
          <w:rFonts w:cs="Times New Roman"/>
          <w:b/>
          <w:bCs/>
        </w:rPr>
        <w:t>Fig</w:t>
      </w:r>
      <w:r w:rsidR="00117D4C">
        <w:rPr>
          <w:rFonts w:cs="Times New Roman"/>
          <w:b/>
          <w:bCs/>
        </w:rPr>
        <w:t xml:space="preserve">. </w:t>
      </w:r>
      <w:r w:rsidR="00813AAC" w:rsidRPr="000975D4">
        <w:rPr>
          <w:rFonts w:cs="Times New Roman"/>
          <w:b/>
          <w:bCs/>
        </w:rPr>
        <w:t>3</w:t>
      </w:r>
      <w:r w:rsidR="00D929F2" w:rsidRPr="000975D4">
        <w:rPr>
          <w:rFonts w:cs="Times New Roman"/>
        </w:rPr>
        <w:t xml:space="preserve"> The percentage of reads mapped to the human genome after quality filtering for each sample.</w:t>
      </w:r>
    </w:p>
    <w:p w14:paraId="40549F18" w14:textId="77777777" w:rsidR="004F1E7C" w:rsidRPr="000975D4" w:rsidRDefault="004F1E7C" w:rsidP="00CA35C6">
      <w:pPr>
        <w:pStyle w:val="Body"/>
        <w:rPr>
          <w:rFonts w:cs="Times New Roman"/>
          <w:b/>
          <w:bCs/>
        </w:rPr>
      </w:pPr>
    </w:p>
    <w:tbl>
      <w:tblPr>
        <w:tblW w:w="9643"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399"/>
        <w:gridCol w:w="3442"/>
        <w:gridCol w:w="2802"/>
      </w:tblGrid>
      <w:tr w:rsidR="004F1E7C" w:rsidRPr="000975D4" w14:paraId="4E0EA0B4"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682441" w14:textId="77777777" w:rsidR="004F1E7C" w:rsidRPr="000975D4" w:rsidRDefault="00D929F2">
            <w:pPr>
              <w:pStyle w:val="Body"/>
              <w:widowControl/>
              <w:suppressAutoHyphens w:val="0"/>
              <w:jc w:val="both"/>
              <w:rPr>
                <w:rFonts w:cs="Times New Roman"/>
              </w:rPr>
            </w:pPr>
            <w:r w:rsidRPr="000975D4">
              <w:rPr>
                <w:rFonts w:cs="Times New Roman"/>
                <w:b/>
                <w:bCs/>
                <w:kern w:val="24"/>
              </w:rPr>
              <w:t>Gene biotype</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437E7E" w14:textId="77777777" w:rsidR="004F1E7C" w:rsidRPr="000975D4" w:rsidRDefault="00D929F2">
            <w:pPr>
              <w:pStyle w:val="Body"/>
              <w:widowControl/>
              <w:suppressAutoHyphens w:val="0"/>
              <w:jc w:val="center"/>
              <w:rPr>
                <w:rFonts w:cs="Times New Roman"/>
              </w:rPr>
            </w:pPr>
            <w:r w:rsidRPr="000975D4">
              <w:rPr>
                <w:rFonts w:cs="Times New Roman"/>
                <w:b/>
                <w:bCs/>
                <w:kern w:val="24"/>
              </w:rPr>
              <w:t>Control</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58A068" w14:textId="77777777" w:rsidR="004F1E7C" w:rsidRPr="000975D4" w:rsidRDefault="00D929F2">
            <w:pPr>
              <w:pStyle w:val="Body"/>
              <w:widowControl/>
              <w:suppressAutoHyphens w:val="0"/>
              <w:jc w:val="center"/>
              <w:rPr>
                <w:rFonts w:cs="Times New Roman"/>
              </w:rPr>
            </w:pPr>
            <w:r w:rsidRPr="000975D4">
              <w:rPr>
                <w:rFonts w:cs="Times New Roman"/>
                <w:b/>
                <w:bCs/>
                <w:kern w:val="24"/>
              </w:rPr>
              <w:t>Patient</w:t>
            </w:r>
          </w:p>
        </w:tc>
      </w:tr>
      <w:tr w:rsidR="004F1E7C" w:rsidRPr="000975D4" w14:paraId="48A058A3"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37FAF3" w14:textId="77777777" w:rsidR="004F1E7C" w:rsidRPr="000975D4" w:rsidRDefault="00D929F2">
            <w:pPr>
              <w:pStyle w:val="Body"/>
              <w:widowControl/>
              <w:suppressAutoHyphens w:val="0"/>
              <w:jc w:val="both"/>
              <w:rPr>
                <w:rFonts w:cs="Times New Roman"/>
              </w:rPr>
            </w:pPr>
            <w:r w:rsidRPr="000975D4">
              <w:rPr>
                <w:rFonts w:cs="Times New Roman"/>
                <w:kern w:val="24"/>
              </w:rPr>
              <w:t>rRNA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A302C9" w14:textId="77777777" w:rsidR="004F1E7C" w:rsidRPr="000975D4" w:rsidRDefault="00D929F2">
            <w:pPr>
              <w:pStyle w:val="Body"/>
              <w:widowControl/>
              <w:suppressAutoHyphens w:val="0"/>
              <w:jc w:val="center"/>
              <w:rPr>
                <w:rFonts w:cs="Times New Roman"/>
              </w:rPr>
            </w:pPr>
            <w:r w:rsidRPr="000975D4">
              <w:rPr>
                <w:rFonts w:cs="Times New Roman"/>
                <w:kern w:val="24"/>
              </w:rPr>
              <w:t>91.06%</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AEAFF1" w14:textId="77777777" w:rsidR="004F1E7C" w:rsidRPr="000975D4" w:rsidRDefault="00D929F2">
            <w:pPr>
              <w:pStyle w:val="Body"/>
              <w:widowControl/>
              <w:suppressAutoHyphens w:val="0"/>
              <w:jc w:val="center"/>
              <w:rPr>
                <w:rFonts w:cs="Times New Roman"/>
              </w:rPr>
            </w:pPr>
            <w:r w:rsidRPr="000975D4">
              <w:rPr>
                <w:rFonts w:cs="Times New Roman"/>
                <w:kern w:val="24"/>
              </w:rPr>
              <w:t>88.82%</w:t>
            </w:r>
          </w:p>
        </w:tc>
      </w:tr>
      <w:tr w:rsidR="004F1E7C" w:rsidRPr="000975D4" w14:paraId="187A3299"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7545E0" w14:textId="77777777" w:rsidR="004F1E7C" w:rsidRPr="000975D4" w:rsidRDefault="00D929F2">
            <w:pPr>
              <w:pStyle w:val="Body"/>
              <w:widowControl/>
              <w:suppressAutoHyphens w:val="0"/>
              <w:jc w:val="both"/>
              <w:rPr>
                <w:rFonts w:cs="Times New Roman"/>
              </w:rPr>
            </w:pPr>
            <w:r w:rsidRPr="000975D4">
              <w:rPr>
                <w:rFonts w:cs="Times New Roman"/>
                <w:kern w:val="24"/>
              </w:rPr>
              <w:t>lncRNA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066D75" w14:textId="77777777" w:rsidR="004F1E7C" w:rsidRPr="000975D4" w:rsidRDefault="00D929F2">
            <w:pPr>
              <w:pStyle w:val="Body"/>
              <w:widowControl/>
              <w:suppressAutoHyphens w:val="0"/>
              <w:jc w:val="center"/>
              <w:rPr>
                <w:rFonts w:cs="Times New Roman"/>
              </w:rPr>
            </w:pPr>
            <w:r w:rsidRPr="000975D4">
              <w:rPr>
                <w:rFonts w:cs="Times New Roman"/>
                <w:kern w:val="24"/>
              </w:rPr>
              <w:t>7.34%</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A1D521" w14:textId="77777777" w:rsidR="004F1E7C" w:rsidRPr="000975D4" w:rsidRDefault="00D929F2">
            <w:pPr>
              <w:pStyle w:val="Body"/>
              <w:widowControl/>
              <w:suppressAutoHyphens w:val="0"/>
              <w:jc w:val="center"/>
              <w:rPr>
                <w:rFonts w:cs="Times New Roman"/>
              </w:rPr>
            </w:pPr>
            <w:r w:rsidRPr="000975D4">
              <w:rPr>
                <w:rFonts w:cs="Times New Roman"/>
                <w:kern w:val="24"/>
              </w:rPr>
              <w:t>9.17%</w:t>
            </w:r>
          </w:p>
        </w:tc>
      </w:tr>
      <w:tr w:rsidR="004F1E7C" w:rsidRPr="000975D4" w14:paraId="26FCFB31"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F3E8BB" w14:textId="77777777" w:rsidR="004F1E7C" w:rsidRPr="000975D4" w:rsidRDefault="00D929F2">
            <w:pPr>
              <w:pStyle w:val="Body"/>
              <w:widowControl/>
              <w:suppressAutoHyphens w:val="0"/>
              <w:jc w:val="both"/>
              <w:rPr>
                <w:rFonts w:cs="Times New Roman"/>
              </w:rPr>
            </w:pPr>
            <w:r w:rsidRPr="000975D4">
              <w:rPr>
                <w:rFonts w:cs="Times New Roman"/>
                <w:kern w:val="24"/>
              </w:rPr>
              <w:t>mRNA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341CEA" w14:textId="77777777" w:rsidR="004F1E7C" w:rsidRPr="000975D4" w:rsidRDefault="00D929F2">
            <w:pPr>
              <w:pStyle w:val="Body"/>
              <w:widowControl/>
              <w:suppressAutoHyphens w:val="0"/>
              <w:jc w:val="center"/>
              <w:rPr>
                <w:rFonts w:cs="Times New Roman"/>
              </w:rPr>
            </w:pPr>
            <w:r w:rsidRPr="000975D4">
              <w:rPr>
                <w:rFonts w:cs="Times New Roman"/>
                <w:kern w:val="24"/>
              </w:rPr>
              <w:t>1.53%</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45DB5B" w14:textId="77777777" w:rsidR="004F1E7C" w:rsidRPr="000975D4" w:rsidRDefault="00D929F2">
            <w:pPr>
              <w:pStyle w:val="Body"/>
              <w:widowControl/>
              <w:suppressAutoHyphens w:val="0"/>
              <w:jc w:val="center"/>
              <w:rPr>
                <w:rFonts w:cs="Times New Roman"/>
              </w:rPr>
            </w:pPr>
            <w:r w:rsidRPr="000975D4">
              <w:rPr>
                <w:rFonts w:cs="Times New Roman"/>
                <w:kern w:val="24"/>
              </w:rPr>
              <w:t>1.92%</w:t>
            </w:r>
          </w:p>
        </w:tc>
      </w:tr>
      <w:tr w:rsidR="004F1E7C" w:rsidRPr="000975D4" w14:paraId="72DD226F"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3D5C12" w14:textId="77777777" w:rsidR="004F1E7C" w:rsidRPr="000975D4" w:rsidRDefault="00D929F2">
            <w:pPr>
              <w:pStyle w:val="Body"/>
              <w:widowControl/>
              <w:suppressAutoHyphens w:val="0"/>
              <w:jc w:val="both"/>
              <w:rPr>
                <w:rFonts w:cs="Times New Roman"/>
              </w:rPr>
            </w:pPr>
            <w:r w:rsidRPr="000975D4">
              <w:rPr>
                <w:rFonts w:cs="Times New Roman"/>
                <w:kern w:val="24"/>
              </w:rPr>
              <w:t>Rest of the biotypes</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01ED24" w14:textId="77777777" w:rsidR="004F1E7C" w:rsidRPr="000975D4" w:rsidRDefault="00D929F2">
            <w:pPr>
              <w:pStyle w:val="Body"/>
              <w:widowControl/>
              <w:suppressAutoHyphens w:val="0"/>
              <w:jc w:val="center"/>
              <w:rPr>
                <w:rFonts w:cs="Times New Roman"/>
              </w:rPr>
            </w:pPr>
            <w:r w:rsidRPr="000975D4">
              <w:rPr>
                <w:rFonts w:cs="Times New Roman"/>
                <w:kern w:val="24"/>
              </w:rPr>
              <w:t>0.107361%</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F3464F" w14:textId="77777777" w:rsidR="004F1E7C" w:rsidRPr="000975D4" w:rsidRDefault="00D929F2">
            <w:pPr>
              <w:pStyle w:val="Body"/>
              <w:widowControl/>
              <w:suppressAutoHyphens w:val="0"/>
              <w:jc w:val="center"/>
              <w:rPr>
                <w:rFonts w:cs="Times New Roman"/>
              </w:rPr>
            </w:pPr>
            <w:r w:rsidRPr="000975D4">
              <w:rPr>
                <w:rFonts w:cs="Times New Roman"/>
                <w:kern w:val="24"/>
              </w:rPr>
              <w:t>0.073496%</w:t>
            </w:r>
          </w:p>
        </w:tc>
      </w:tr>
      <w:tr w:rsidR="004F1E7C" w:rsidRPr="000975D4" w14:paraId="79E19728"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A8CA4E" w14:textId="77777777" w:rsidR="004F1E7C" w:rsidRPr="000975D4" w:rsidRDefault="00D929F2">
            <w:pPr>
              <w:pStyle w:val="Body"/>
              <w:widowControl/>
              <w:suppressAutoHyphens w:val="0"/>
              <w:jc w:val="both"/>
              <w:rPr>
                <w:rFonts w:cs="Times New Roman"/>
              </w:rPr>
            </w:pPr>
            <w:r w:rsidRPr="000975D4">
              <w:rPr>
                <w:rFonts w:cs="Times New Roman"/>
                <w:b/>
                <w:bCs/>
                <w:kern w:val="24"/>
              </w:rPr>
              <w:t>Rest of the Biotypes</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65DA7D" w14:textId="77777777" w:rsidR="004F1E7C" w:rsidRPr="000975D4" w:rsidRDefault="00D929F2">
            <w:pPr>
              <w:pStyle w:val="Body"/>
              <w:widowControl/>
              <w:suppressAutoHyphens w:val="0"/>
              <w:jc w:val="center"/>
              <w:rPr>
                <w:rFonts w:cs="Times New Roman"/>
              </w:rPr>
            </w:pPr>
            <w:r w:rsidRPr="000975D4">
              <w:rPr>
                <w:rFonts w:cs="Times New Roman"/>
                <w:kern w:val="24"/>
              </w:rPr>
              <w:t> </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7BEA8B" w14:textId="77777777" w:rsidR="004F1E7C" w:rsidRPr="000975D4" w:rsidRDefault="00D929F2">
            <w:pPr>
              <w:pStyle w:val="Body"/>
              <w:widowControl/>
              <w:suppressAutoHyphens w:val="0"/>
              <w:jc w:val="center"/>
              <w:rPr>
                <w:rFonts w:cs="Times New Roman"/>
              </w:rPr>
            </w:pPr>
            <w:r w:rsidRPr="000975D4">
              <w:rPr>
                <w:rFonts w:cs="Times New Roman"/>
                <w:kern w:val="24"/>
              </w:rPr>
              <w:t> </w:t>
            </w:r>
          </w:p>
        </w:tc>
      </w:tr>
      <w:tr w:rsidR="004F1E7C" w:rsidRPr="000975D4" w14:paraId="5EBA06B5"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70D05E" w14:textId="77777777" w:rsidR="004F1E7C" w:rsidRPr="000975D4" w:rsidRDefault="00D929F2">
            <w:pPr>
              <w:pStyle w:val="Body"/>
              <w:widowControl/>
              <w:suppressAutoHyphens w:val="0"/>
              <w:jc w:val="both"/>
              <w:rPr>
                <w:rFonts w:cs="Times New Roman"/>
              </w:rPr>
            </w:pPr>
            <w:r w:rsidRPr="000975D4">
              <w:rPr>
                <w:rFonts w:cs="Times New Roman"/>
                <w:kern w:val="24"/>
              </w:rPr>
              <w:t>Pseudogene</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F68349" w14:textId="77777777" w:rsidR="004F1E7C" w:rsidRPr="000975D4" w:rsidRDefault="00D929F2">
            <w:pPr>
              <w:pStyle w:val="Body"/>
              <w:widowControl/>
              <w:suppressAutoHyphens w:val="0"/>
              <w:jc w:val="center"/>
              <w:rPr>
                <w:rFonts w:cs="Times New Roman"/>
              </w:rPr>
            </w:pPr>
            <w:r w:rsidRPr="000975D4">
              <w:rPr>
                <w:rFonts w:cs="Times New Roman"/>
                <w:kern w:val="24"/>
              </w:rPr>
              <w:t>0.020615%</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1758E5" w14:textId="77777777" w:rsidR="004F1E7C" w:rsidRPr="000975D4" w:rsidRDefault="00D929F2">
            <w:pPr>
              <w:pStyle w:val="Body"/>
              <w:widowControl/>
              <w:suppressAutoHyphens w:val="0"/>
              <w:jc w:val="center"/>
              <w:rPr>
                <w:rFonts w:cs="Times New Roman"/>
              </w:rPr>
            </w:pPr>
            <w:r w:rsidRPr="000975D4">
              <w:rPr>
                <w:rFonts w:cs="Times New Roman"/>
                <w:kern w:val="24"/>
              </w:rPr>
              <w:t>0.030401%</w:t>
            </w:r>
          </w:p>
        </w:tc>
      </w:tr>
      <w:tr w:rsidR="004F1E7C" w:rsidRPr="000975D4" w14:paraId="35E51EC0"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A02C77" w14:textId="77777777" w:rsidR="004F1E7C" w:rsidRPr="000975D4" w:rsidRDefault="00D929F2">
            <w:pPr>
              <w:pStyle w:val="Body"/>
              <w:widowControl/>
              <w:suppressAutoHyphens w:val="0"/>
              <w:jc w:val="both"/>
              <w:rPr>
                <w:rFonts w:cs="Times New Roman"/>
              </w:rPr>
            </w:pPr>
            <w:r w:rsidRPr="000975D4">
              <w:rPr>
                <w:rFonts w:cs="Times New Roman"/>
                <w:kern w:val="24"/>
              </w:rPr>
              <w:t>Misc. 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D69B7D" w14:textId="77777777" w:rsidR="004F1E7C" w:rsidRPr="000975D4" w:rsidRDefault="00D929F2">
            <w:pPr>
              <w:pStyle w:val="Body"/>
              <w:widowControl/>
              <w:suppressAutoHyphens w:val="0"/>
              <w:jc w:val="center"/>
              <w:rPr>
                <w:rFonts w:cs="Times New Roman"/>
              </w:rPr>
            </w:pPr>
            <w:r w:rsidRPr="000975D4">
              <w:rPr>
                <w:rFonts w:cs="Times New Roman"/>
                <w:kern w:val="24"/>
              </w:rPr>
              <w:t>0.020527%</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17BE1B" w14:textId="77777777" w:rsidR="004F1E7C" w:rsidRPr="000975D4" w:rsidRDefault="00D929F2">
            <w:pPr>
              <w:pStyle w:val="Body"/>
              <w:widowControl/>
              <w:suppressAutoHyphens w:val="0"/>
              <w:jc w:val="center"/>
              <w:rPr>
                <w:rFonts w:cs="Times New Roman"/>
              </w:rPr>
            </w:pPr>
            <w:r w:rsidRPr="000975D4">
              <w:rPr>
                <w:rFonts w:cs="Times New Roman"/>
                <w:kern w:val="24"/>
              </w:rPr>
              <w:t>0.030749%</w:t>
            </w:r>
          </w:p>
        </w:tc>
      </w:tr>
      <w:tr w:rsidR="004F1E7C" w:rsidRPr="000975D4" w14:paraId="3E928D28"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D978DA" w14:textId="77777777" w:rsidR="004F1E7C" w:rsidRPr="000975D4" w:rsidRDefault="00D929F2">
            <w:pPr>
              <w:pStyle w:val="Body"/>
              <w:widowControl/>
              <w:suppressAutoHyphens w:val="0"/>
              <w:jc w:val="both"/>
              <w:rPr>
                <w:rFonts w:cs="Times New Roman"/>
              </w:rPr>
            </w:pPr>
            <w:proofErr w:type="spellStart"/>
            <w:r w:rsidRPr="000975D4">
              <w:rPr>
                <w:rFonts w:cs="Times New Roman"/>
                <w:kern w:val="24"/>
              </w:rPr>
              <w:t>yRNA</w:t>
            </w:r>
            <w:proofErr w:type="spellEnd"/>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FE1982" w14:textId="77777777" w:rsidR="004F1E7C" w:rsidRPr="000975D4" w:rsidRDefault="00D929F2">
            <w:pPr>
              <w:pStyle w:val="Body"/>
              <w:widowControl/>
              <w:suppressAutoHyphens w:val="0"/>
              <w:jc w:val="center"/>
              <w:rPr>
                <w:rFonts w:cs="Times New Roman"/>
              </w:rPr>
            </w:pPr>
            <w:r w:rsidRPr="000975D4">
              <w:rPr>
                <w:rFonts w:cs="Times New Roman"/>
                <w:kern w:val="24"/>
              </w:rPr>
              <w:t>0.006062%</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259A04" w14:textId="77777777" w:rsidR="004F1E7C" w:rsidRPr="000975D4" w:rsidRDefault="00D929F2">
            <w:pPr>
              <w:pStyle w:val="Body"/>
              <w:widowControl/>
              <w:suppressAutoHyphens w:val="0"/>
              <w:jc w:val="center"/>
              <w:rPr>
                <w:rFonts w:cs="Times New Roman"/>
              </w:rPr>
            </w:pPr>
            <w:r w:rsidRPr="000975D4">
              <w:rPr>
                <w:rFonts w:cs="Times New Roman"/>
                <w:kern w:val="24"/>
              </w:rPr>
              <w:t>0.007943%</w:t>
            </w:r>
          </w:p>
        </w:tc>
      </w:tr>
      <w:tr w:rsidR="004F1E7C" w:rsidRPr="000975D4" w14:paraId="3D060E70"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3DFB32" w14:textId="77777777" w:rsidR="004F1E7C" w:rsidRPr="000975D4" w:rsidRDefault="00D929F2">
            <w:pPr>
              <w:pStyle w:val="Body"/>
              <w:widowControl/>
              <w:suppressAutoHyphens w:val="0"/>
              <w:jc w:val="both"/>
              <w:rPr>
                <w:rFonts w:cs="Times New Roman"/>
              </w:rPr>
            </w:pPr>
            <w:r w:rsidRPr="000975D4">
              <w:rPr>
                <w:rFonts w:cs="Times New Roman"/>
                <w:kern w:val="24"/>
              </w:rPr>
              <w:t>miRNA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DA6177" w14:textId="77777777" w:rsidR="004F1E7C" w:rsidRPr="000975D4" w:rsidRDefault="00D929F2">
            <w:pPr>
              <w:pStyle w:val="Body"/>
              <w:widowControl/>
              <w:suppressAutoHyphens w:val="0"/>
              <w:jc w:val="center"/>
              <w:rPr>
                <w:rFonts w:cs="Times New Roman"/>
              </w:rPr>
            </w:pPr>
            <w:r w:rsidRPr="000975D4">
              <w:rPr>
                <w:rFonts w:cs="Times New Roman"/>
                <w:kern w:val="24"/>
              </w:rPr>
              <w:t>0.005339%</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D9E3D4" w14:textId="77777777" w:rsidR="004F1E7C" w:rsidRPr="000975D4" w:rsidRDefault="00D929F2">
            <w:pPr>
              <w:pStyle w:val="Body"/>
              <w:widowControl/>
              <w:suppressAutoHyphens w:val="0"/>
              <w:jc w:val="center"/>
              <w:rPr>
                <w:rFonts w:cs="Times New Roman"/>
              </w:rPr>
            </w:pPr>
            <w:r w:rsidRPr="000975D4">
              <w:rPr>
                <w:rFonts w:cs="Times New Roman"/>
                <w:kern w:val="24"/>
              </w:rPr>
              <w:t>0.008515%</w:t>
            </w:r>
          </w:p>
        </w:tc>
      </w:tr>
      <w:tr w:rsidR="004F1E7C" w:rsidRPr="000975D4" w14:paraId="05C3F9F7"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64B109" w14:textId="77777777" w:rsidR="004F1E7C" w:rsidRPr="000975D4" w:rsidRDefault="00D929F2">
            <w:pPr>
              <w:pStyle w:val="Body"/>
              <w:widowControl/>
              <w:suppressAutoHyphens w:val="0"/>
              <w:jc w:val="both"/>
              <w:rPr>
                <w:rFonts w:cs="Times New Roman"/>
              </w:rPr>
            </w:pPr>
            <w:r w:rsidRPr="000975D4">
              <w:rPr>
                <w:rFonts w:cs="Times New Roman"/>
                <w:kern w:val="24"/>
              </w:rPr>
              <w:t>snRNA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E871A6" w14:textId="77777777" w:rsidR="004F1E7C" w:rsidRPr="000975D4" w:rsidRDefault="00D929F2">
            <w:pPr>
              <w:pStyle w:val="Body"/>
              <w:widowControl/>
              <w:suppressAutoHyphens w:val="0"/>
              <w:jc w:val="center"/>
              <w:rPr>
                <w:rFonts w:cs="Times New Roman"/>
              </w:rPr>
            </w:pPr>
            <w:r w:rsidRPr="000975D4">
              <w:rPr>
                <w:rFonts w:cs="Times New Roman"/>
                <w:kern w:val="24"/>
              </w:rPr>
              <w:t>0.004259%</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5CBCCE" w14:textId="77777777" w:rsidR="004F1E7C" w:rsidRPr="000975D4" w:rsidRDefault="00D929F2">
            <w:pPr>
              <w:pStyle w:val="Body"/>
              <w:widowControl/>
              <w:suppressAutoHyphens w:val="0"/>
              <w:jc w:val="center"/>
              <w:rPr>
                <w:rFonts w:cs="Times New Roman"/>
              </w:rPr>
            </w:pPr>
            <w:r w:rsidRPr="000975D4">
              <w:rPr>
                <w:rFonts w:cs="Times New Roman"/>
                <w:kern w:val="24"/>
              </w:rPr>
              <w:t>0.004981%</w:t>
            </w:r>
          </w:p>
        </w:tc>
      </w:tr>
      <w:tr w:rsidR="004F1E7C" w:rsidRPr="000975D4" w14:paraId="23856D2C"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592503" w14:textId="77777777" w:rsidR="004F1E7C" w:rsidRPr="000975D4" w:rsidRDefault="00D929F2">
            <w:pPr>
              <w:pStyle w:val="Body"/>
              <w:widowControl/>
              <w:suppressAutoHyphens w:val="0"/>
              <w:jc w:val="both"/>
              <w:rPr>
                <w:rFonts w:cs="Times New Roman"/>
              </w:rPr>
            </w:pPr>
            <w:r w:rsidRPr="000975D4">
              <w:rPr>
                <w:rFonts w:cs="Times New Roman"/>
                <w:kern w:val="24"/>
              </w:rPr>
              <w:t>Rest of the transcripts</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EDCB57" w14:textId="77777777" w:rsidR="004F1E7C" w:rsidRPr="000975D4" w:rsidRDefault="00D929F2">
            <w:pPr>
              <w:pStyle w:val="Body"/>
              <w:widowControl/>
              <w:suppressAutoHyphens w:val="0"/>
              <w:jc w:val="center"/>
              <w:rPr>
                <w:rFonts w:cs="Times New Roman"/>
              </w:rPr>
            </w:pPr>
            <w:r w:rsidRPr="000975D4">
              <w:rPr>
                <w:rFonts w:cs="Times New Roman"/>
                <w:kern w:val="24"/>
              </w:rPr>
              <w:t>0.008347%</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9EADFC" w14:textId="77777777" w:rsidR="004F1E7C" w:rsidRPr="000975D4" w:rsidRDefault="00D929F2">
            <w:pPr>
              <w:pStyle w:val="Body"/>
              <w:widowControl/>
              <w:suppressAutoHyphens w:val="0"/>
              <w:jc w:val="center"/>
              <w:rPr>
                <w:rFonts w:cs="Times New Roman"/>
              </w:rPr>
            </w:pPr>
            <w:r w:rsidRPr="000975D4">
              <w:rPr>
                <w:rFonts w:cs="Times New Roman"/>
                <w:kern w:val="24"/>
              </w:rPr>
              <w:t>0.012386%</w:t>
            </w:r>
          </w:p>
        </w:tc>
      </w:tr>
      <w:tr w:rsidR="004F1E7C" w:rsidRPr="000975D4" w14:paraId="69845022"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B9F58B" w14:textId="77777777" w:rsidR="004F1E7C" w:rsidRPr="000975D4" w:rsidRDefault="00D929F2">
            <w:pPr>
              <w:pStyle w:val="Body"/>
              <w:widowControl/>
              <w:suppressAutoHyphens w:val="0"/>
              <w:jc w:val="both"/>
              <w:rPr>
                <w:rFonts w:cs="Times New Roman"/>
              </w:rPr>
            </w:pPr>
            <w:r w:rsidRPr="000975D4">
              <w:rPr>
                <w:rFonts w:cs="Times New Roman"/>
                <w:kern w:val="24"/>
              </w:rPr>
              <w:t>Readthrough</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0DB70E" w14:textId="77777777" w:rsidR="004F1E7C" w:rsidRPr="000975D4" w:rsidRDefault="00D929F2">
            <w:pPr>
              <w:pStyle w:val="Body"/>
              <w:widowControl/>
              <w:suppressAutoHyphens w:val="0"/>
              <w:jc w:val="center"/>
              <w:rPr>
                <w:rFonts w:cs="Times New Roman"/>
              </w:rPr>
            </w:pPr>
            <w:r w:rsidRPr="000975D4">
              <w:rPr>
                <w:rFonts w:cs="Times New Roman"/>
                <w:kern w:val="24"/>
              </w:rPr>
              <w:t>0.003333%</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345A97" w14:textId="77777777" w:rsidR="004F1E7C" w:rsidRPr="000975D4" w:rsidRDefault="00D929F2">
            <w:pPr>
              <w:pStyle w:val="Body"/>
              <w:widowControl/>
              <w:suppressAutoHyphens w:val="0"/>
              <w:jc w:val="center"/>
              <w:rPr>
                <w:rFonts w:cs="Times New Roman"/>
              </w:rPr>
            </w:pPr>
            <w:r w:rsidRPr="000975D4">
              <w:rPr>
                <w:rFonts w:cs="Times New Roman"/>
                <w:kern w:val="24"/>
              </w:rPr>
              <w:t>0.003956%</w:t>
            </w:r>
          </w:p>
        </w:tc>
      </w:tr>
      <w:tr w:rsidR="004F1E7C" w:rsidRPr="000975D4" w14:paraId="51A6578D"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031D2B" w14:textId="77777777" w:rsidR="004F1E7C" w:rsidRPr="000975D4" w:rsidRDefault="00D929F2">
            <w:pPr>
              <w:pStyle w:val="Body"/>
              <w:widowControl/>
              <w:suppressAutoHyphens w:val="0"/>
              <w:jc w:val="both"/>
              <w:rPr>
                <w:rFonts w:cs="Times New Roman"/>
              </w:rPr>
            </w:pPr>
            <w:r w:rsidRPr="000975D4">
              <w:rPr>
                <w:rFonts w:cs="Times New Roman"/>
                <w:kern w:val="24"/>
              </w:rPr>
              <w:t>Unknown</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82B4EA" w14:textId="77777777" w:rsidR="004F1E7C" w:rsidRPr="000975D4" w:rsidRDefault="00D929F2">
            <w:pPr>
              <w:pStyle w:val="Body"/>
              <w:widowControl/>
              <w:suppressAutoHyphens w:val="0"/>
              <w:jc w:val="center"/>
              <w:rPr>
                <w:rFonts w:cs="Times New Roman"/>
              </w:rPr>
            </w:pPr>
            <w:r w:rsidRPr="000975D4">
              <w:rPr>
                <w:rFonts w:cs="Times New Roman"/>
                <w:kern w:val="24"/>
              </w:rPr>
              <w:t>0.002993%</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635AFC" w14:textId="77777777" w:rsidR="004F1E7C" w:rsidRPr="000975D4" w:rsidRDefault="00D929F2">
            <w:pPr>
              <w:pStyle w:val="Body"/>
              <w:widowControl/>
              <w:suppressAutoHyphens w:val="0"/>
              <w:jc w:val="center"/>
              <w:rPr>
                <w:rFonts w:cs="Times New Roman"/>
              </w:rPr>
            </w:pPr>
            <w:r w:rsidRPr="000975D4">
              <w:rPr>
                <w:rFonts w:cs="Times New Roman"/>
                <w:kern w:val="24"/>
              </w:rPr>
              <w:t>0.004208%</w:t>
            </w:r>
          </w:p>
        </w:tc>
      </w:tr>
      <w:tr w:rsidR="004F1E7C" w:rsidRPr="000975D4" w14:paraId="6B6D667B"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79AC8A" w14:textId="77777777" w:rsidR="004F1E7C" w:rsidRPr="000975D4" w:rsidRDefault="00D929F2">
            <w:pPr>
              <w:pStyle w:val="Body"/>
              <w:widowControl/>
              <w:suppressAutoHyphens w:val="0"/>
              <w:jc w:val="both"/>
              <w:rPr>
                <w:rFonts w:cs="Times New Roman"/>
              </w:rPr>
            </w:pPr>
            <w:r w:rsidRPr="000975D4">
              <w:rPr>
                <w:rFonts w:cs="Times New Roman"/>
                <w:kern w:val="24"/>
              </w:rPr>
              <w:t>snoRNA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DD0EAF" w14:textId="77777777" w:rsidR="004F1E7C" w:rsidRPr="000975D4" w:rsidRDefault="00D929F2">
            <w:pPr>
              <w:pStyle w:val="Body"/>
              <w:widowControl/>
              <w:suppressAutoHyphens w:val="0"/>
              <w:jc w:val="center"/>
              <w:rPr>
                <w:rFonts w:cs="Times New Roman"/>
              </w:rPr>
            </w:pPr>
            <w:r w:rsidRPr="000975D4">
              <w:rPr>
                <w:rFonts w:cs="Times New Roman"/>
                <w:kern w:val="24"/>
              </w:rPr>
              <w:t>0.001212%</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8946C9" w14:textId="77777777" w:rsidR="004F1E7C" w:rsidRPr="000975D4" w:rsidRDefault="00D929F2">
            <w:pPr>
              <w:pStyle w:val="Body"/>
              <w:widowControl/>
              <w:suppressAutoHyphens w:val="0"/>
              <w:jc w:val="center"/>
              <w:rPr>
                <w:rFonts w:cs="Times New Roman"/>
              </w:rPr>
            </w:pPr>
            <w:r w:rsidRPr="000975D4">
              <w:rPr>
                <w:rFonts w:cs="Times New Roman"/>
                <w:kern w:val="24"/>
              </w:rPr>
              <w:t>0.001857%</w:t>
            </w:r>
          </w:p>
        </w:tc>
      </w:tr>
      <w:tr w:rsidR="004F1E7C" w:rsidRPr="000975D4" w14:paraId="0FAA015B"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01783D" w14:textId="77777777" w:rsidR="004F1E7C" w:rsidRPr="000975D4" w:rsidRDefault="00D929F2">
            <w:pPr>
              <w:pStyle w:val="Body"/>
              <w:widowControl/>
              <w:suppressAutoHyphens w:val="0"/>
              <w:jc w:val="both"/>
              <w:rPr>
                <w:rFonts w:cs="Times New Roman"/>
              </w:rPr>
            </w:pPr>
            <w:r w:rsidRPr="000975D4">
              <w:rPr>
                <w:rFonts w:cs="Times New Roman"/>
                <w:kern w:val="24"/>
              </w:rPr>
              <w:lastRenderedPageBreak/>
              <w:t>Complex Locus constituent</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6EAA3B" w14:textId="77777777" w:rsidR="004F1E7C" w:rsidRPr="000975D4" w:rsidRDefault="00D929F2">
            <w:pPr>
              <w:pStyle w:val="Body"/>
              <w:widowControl/>
              <w:suppressAutoHyphens w:val="0"/>
              <w:jc w:val="center"/>
              <w:rPr>
                <w:rFonts w:cs="Times New Roman"/>
              </w:rPr>
            </w:pPr>
            <w:r w:rsidRPr="000975D4">
              <w:rPr>
                <w:rFonts w:cs="Times New Roman"/>
                <w:kern w:val="24"/>
              </w:rPr>
              <w:t>0.000309%</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856CC0" w14:textId="77777777" w:rsidR="004F1E7C" w:rsidRPr="000975D4" w:rsidRDefault="00D929F2">
            <w:pPr>
              <w:pStyle w:val="Body"/>
              <w:widowControl/>
              <w:suppressAutoHyphens w:val="0"/>
              <w:jc w:val="center"/>
              <w:rPr>
                <w:rFonts w:cs="Times New Roman"/>
              </w:rPr>
            </w:pPr>
            <w:r w:rsidRPr="000975D4">
              <w:rPr>
                <w:rFonts w:cs="Times New Roman"/>
                <w:kern w:val="24"/>
              </w:rPr>
              <w:t>0.000779%</w:t>
            </w:r>
          </w:p>
        </w:tc>
      </w:tr>
      <w:tr w:rsidR="004F1E7C" w:rsidRPr="000975D4" w14:paraId="37AEA83A"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02C06D" w14:textId="77777777" w:rsidR="004F1E7C" w:rsidRPr="000975D4" w:rsidRDefault="00D929F2">
            <w:pPr>
              <w:pStyle w:val="Body"/>
              <w:widowControl/>
              <w:suppressAutoHyphens w:val="0"/>
              <w:jc w:val="both"/>
              <w:rPr>
                <w:rFonts w:cs="Times New Roman"/>
              </w:rPr>
            </w:pPr>
            <w:r w:rsidRPr="000975D4">
              <w:rPr>
                <w:rFonts w:cs="Times New Roman"/>
                <w:kern w:val="24"/>
              </w:rPr>
              <w:t>Protocadherin</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9CCA32" w14:textId="77777777" w:rsidR="004F1E7C" w:rsidRPr="000975D4" w:rsidRDefault="00D929F2">
            <w:pPr>
              <w:pStyle w:val="Body"/>
              <w:widowControl/>
              <w:suppressAutoHyphens w:val="0"/>
              <w:jc w:val="center"/>
              <w:rPr>
                <w:rFonts w:cs="Times New Roman"/>
              </w:rPr>
            </w:pPr>
            <w:r w:rsidRPr="000975D4">
              <w:rPr>
                <w:rFonts w:cs="Times New Roman"/>
                <w:kern w:val="24"/>
              </w:rPr>
              <w:t>0.000292%</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05CDA2" w14:textId="77777777" w:rsidR="004F1E7C" w:rsidRPr="000975D4" w:rsidRDefault="00D929F2">
            <w:pPr>
              <w:pStyle w:val="Body"/>
              <w:widowControl/>
              <w:suppressAutoHyphens w:val="0"/>
              <w:jc w:val="center"/>
              <w:rPr>
                <w:rFonts w:cs="Times New Roman"/>
              </w:rPr>
            </w:pPr>
            <w:r w:rsidRPr="000975D4">
              <w:rPr>
                <w:rFonts w:cs="Times New Roman"/>
                <w:kern w:val="24"/>
              </w:rPr>
              <w:t>0.001054%</w:t>
            </w:r>
          </w:p>
        </w:tc>
      </w:tr>
      <w:tr w:rsidR="004F1E7C" w:rsidRPr="000975D4" w14:paraId="023934CA"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7893E2" w14:textId="77777777" w:rsidR="004F1E7C" w:rsidRPr="000975D4" w:rsidRDefault="00D929F2">
            <w:pPr>
              <w:pStyle w:val="Body"/>
              <w:widowControl/>
              <w:suppressAutoHyphens w:val="0"/>
              <w:jc w:val="both"/>
              <w:rPr>
                <w:rFonts w:cs="Times New Roman"/>
              </w:rPr>
            </w:pPr>
            <w:r w:rsidRPr="000975D4">
              <w:rPr>
                <w:rFonts w:cs="Times New Roman"/>
                <w:kern w:val="24"/>
              </w:rPr>
              <w:t>Phenotype only</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CE24A3" w14:textId="77777777" w:rsidR="004F1E7C" w:rsidRPr="000975D4" w:rsidRDefault="00D929F2">
            <w:pPr>
              <w:pStyle w:val="Body"/>
              <w:widowControl/>
              <w:suppressAutoHyphens w:val="0"/>
              <w:jc w:val="center"/>
              <w:rPr>
                <w:rFonts w:cs="Times New Roman"/>
              </w:rPr>
            </w:pPr>
            <w:r w:rsidRPr="000975D4">
              <w:rPr>
                <w:rFonts w:cs="Times New Roman"/>
                <w:kern w:val="24"/>
              </w:rPr>
              <w:t>0.000155%</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604B65" w14:textId="77777777" w:rsidR="004F1E7C" w:rsidRPr="000975D4" w:rsidRDefault="00D929F2">
            <w:pPr>
              <w:pStyle w:val="Body"/>
              <w:widowControl/>
              <w:suppressAutoHyphens w:val="0"/>
              <w:jc w:val="center"/>
              <w:rPr>
                <w:rFonts w:cs="Times New Roman"/>
              </w:rPr>
            </w:pPr>
            <w:r w:rsidRPr="000975D4">
              <w:rPr>
                <w:rFonts w:cs="Times New Roman"/>
                <w:kern w:val="24"/>
              </w:rPr>
              <w:t>0.000374%</w:t>
            </w:r>
          </w:p>
        </w:tc>
      </w:tr>
      <w:tr w:rsidR="004F1E7C" w:rsidRPr="000975D4" w14:paraId="1BE861D2"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AAEDB7" w14:textId="77777777" w:rsidR="004F1E7C" w:rsidRPr="000975D4" w:rsidRDefault="00D929F2">
            <w:pPr>
              <w:pStyle w:val="Body"/>
              <w:widowControl/>
              <w:suppressAutoHyphens w:val="0"/>
              <w:jc w:val="both"/>
              <w:rPr>
                <w:rFonts w:cs="Times New Roman"/>
              </w:rPr>
            </w:pPr>
            <w:r w:rsidRPr="000975D4">
              <w:rPr>
                <w:rFonts w:cs="Times New Roman"/>
                <w:kern w:val="24"/>
              </w:rPr>
              <w:t>Region</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6E7880" w14:textId="77777777" w:rsidR="004F1E7C" w:rsidRPr="000975D4" w:rsidRDefault="00D929F2">
            <w:pPr>
              <w:pStyle w:val="Body"/>
              <w:widowControl/>
              <w:suppressAutoHyphens w:val="0"/>
              <w:jc w:val="center"/>
              <w:rPr>
                <w:rFonts w:cs="Times New Roman"/>
              </w:rPr>
            </w:pPr>
            <w:r w:rsidRPr="000975D4">
              <w:rPr>
                <w:rFonts w:cs="Times New Roman"/>
                <w:kern w:val="24"/>
              </w:rPr>
              <w:t>0.000038%</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118A02" w14:textId="77777777" w:rsidR="004F1E7C" w:rsidRPr="000975D4" w:rsidRDefault="00D929F2">
            <w:pPr>
              <w:pStyle w:val="Body"/>
              <w:widowControl/>
              <w:suppressAutoHyphens w:val="0"/>
              <w:jc w:val="center"/>
              <w:rPr>
                <w:rFonts w:cs="Times New Roman"/>
              </w:rPr>
            </w:pPr>
            <w:r w:rsidRPr="000975D4">
              <w:rPr>
                <w:rFonts w:cs="Times New Roman"/>
                <w:kern w:val="24"/>
              </w:rPr>
              <w:t>0.000080%</w:t>
            </w:r>
          </w:p>
        </w:tc>
      </w:tr>
      <w:tr w:rsidR="004F1E7C" w:rsidRPr="000975D4" w14:paraId="0A85676F"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FD68C4" w14:textId="77777777" w:rsidR="004F1E7C" w:rsidRPr="000975D4" w:rsidRDefault="00D929F2">
            <w:pPr>
              <w:pStyle w:val="Body"/>
              <w:widowControl/>
              <w:suppressAutoHyphens w:val="0"/>
              <w:jc w:val="both"/>
              <w:rPr>
                <w:rFonts w:cs="Times New Roman"/>
              </w:rPr>
            </w:pPr>
            <w:r w:rsidRPr="000975D4">
              <w:rPr>
                <w:rFonts w:cs="Times New Roman"/>
                <w:kern w:val="24"/>
              </w:rPr>
              <w:t>Vault 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A8F8E0" w14:textId="77777777" w:rsidR="004F1E7C" w:rsidRPr="000975D4" w:rsidRDefault="00D929F2">
            <w:pPr>
              <w:pStyle w:val="Body"/>
              <w:widowControl/>
              <w:suppressAutoHyphens w:val="0"/>
              <w:jc w:val="center"/>
              <w:rPr>
                <w:rFonts w:cs="Times New Roman"/>
              </w:rPr>
            </w:pPr>
            <w:r w:rsidRPr="000975D4">
              <w:rPr>
                <w:rFonts w:cs="Times New Roman"/>
                <w:kern w:val="24"/>
              </w:rPr>
              <w:t>0.000015%</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6082C4" w14:textId="77777777" w:rsidR="004F1E7C" w:rsidRPr="000975D4" w:rsidRDefault="00D929F2">
            <w:pPr>
              <w:pStyle w:val="Body"/>
              <w:widowControl/>
              <w:suppressAutoHyphens w:val="0"/>
              <w:jc w:val="center"/>
              <w:rPr>
                <w:rFonts w:cs="Times New Roman"/>
              </w:rPr>
            </w:pPr>
            <w:r w:rsidRPr="000975D4">
              <w:rPr>
                <w:rFonts w:cs="Times New Roman"/>
                <w:kern w:val="24"/>
              </w:rPr>
              <w:t>0.000024%</w:t>
            </w:r>
          </w:p>
        </w:tc>
      </w:tr>
      <w:tr w:rsidR="004F1E7C" w:rsidRPr="000975D4" w14:paraId="540E417C"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DDB2B7" w14:textId="77777777" w:rsidR="004F1E7C" w:rsidRPr="000975D4" w:rsidRDefault="00D929F2">
            <w:pPr>
              <w:pStyle w:val="Body"/>
              <w:widowControl/>
              <w:suppressAutoHyphens w:val="0"/>
              <w:jc w:val="both"/>
              <w:rPr>
                <w:rFonts w:cs="Times New Roman"/>
              </w:rPr>
            </w:pPr>
            <w:r w:rsidRPr="000975D4">
              <w:rPr>
                <w:rFonts w:cs="Times New Roman"/>
                <w:kern w:val="24"/>
              </w:rPr>
              <w:t>Endogenous retrovirus</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1DE275" w14:textId="77777777" w:rsidR="004F1E7C" w:rsidRPr="000975D4" w:rsidRDefault="00D929F2">
            <w:pPr>
              <w:pStyle w:val="Body"/>
              <w:widowControl/>
              <w:suppressAutoHyphens w:val="0"/>
              <w:jc w:val="center"/>
              <w:rPr>
                <w:rFonts w:cs="Times New Roman"/>
              </w:rPr>
            </w:pPr>
            <w:r w:rsidRPr="000975D4">
              <w:rPr>
                <w:rFonts w:cs="Times New Roman"/>
                <w:kern w:val="24"/>
              </w:rPr>
              <w:t>0.000000%</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858363" w14:textId="77777777" w:rsidR="004F1E7C" w:rsidRPr="000975D4" w:rsidRDefault="00D929F2">
            <w:pPr>
              <w:pStyle w:val="Body"/>
              <w:widowControl/>
              <w:suppressAutoHyphens w:val="0"/>
              <w:jc w:val="center"/>
              <w:rPr>
                <w:rFonts w:cs="Times New Roman"/>
              </w:rPr>
            </w:pPr>
            <w:r w:rsidRPr="000975D4">
              <w:rPr>
                <w:rFonts w:cs="Times New Roman"/>
                <w:kern w:val="24"/>
              </w:rPr>
              <w:t>0.000054%</w:t>
            </w:r>
          </w:p>
        </w:tc>
      </w:tr>
      <w:tr w:rsidR="004F1E7C" w:rsidRPr="000975D4" w14:paraId="389D43AE" w14:textId="77777777">
        <w:trPr>
          <w:trHeight w:val="300"/>
          <w:jc w:val="center"/>
        </w:trPr>
        <w:tc>
          <w:tcPr>
            <w:tcW w:w="3399"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F307B1" w14:textId="77777777" w:rsidR="004F1E7C" w:rsidRPr="000975D4" w:rsidRDefault="00D929F2">
            <w:pPr>
              <w:pStyle w:val="Body"/>
              <w:widowControl/>
              <w:suppressAutoHyphens w:val="0"/>
              <w:jc w:val="both"/>
              <w:rPr>
                <w:rFonts w:cs="Times New Roman"/>
              </w:rPr>
            </w:pPr>
            <w:r w:rsidRPr="000975D4">
              <w:rPr>
                <w:rFonts w:cs="Times New Roman"/>
                <w:kern w:val="24"/>
              </w:rPr>
              <w:t>tRNA</w:t>
            </w:r>
          </w:p>
        </w:tc>
        <w:tc>
          <w:tcPr>
            <w:tcW w:w="344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7ADC62" w14:textId="77777777" w:rsidR="004F1E7C" w:rsidRPr="000975D4" w:rsidRDefault="00D929F2">
            <w:pPr>
              <w:pStyle w:val="Body"/>
              <w:widowControl/>
              <w:suppressAutoHyphens w:val="0"/>
              <w:jc w:val="center"/>
              <w:rPr>
                <w:rFonts w:cs="Times New Roman"/>
              </w:rPr>
            </w:pPr>
            <w:r w:rsidRPr="000975D4">
              <w:rPr>
                <w:rFonts w:cs="Times New Roman"/>
                <w:kern w:val="24"/>
              </w:rPr>
              <w:t>0.000000%</w:t>
            </w:r>
          </w:p>
        </w:tc>
        <w:tc>
          <w:tcPr>
            <w:tcW w:w="280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654F3A" w14:textId="77777777" w:rsidR="004F1E7C" w:rsidRPr="000975D4" w:rsidRDefault="00D929F2">
            <w:pPr>
              <w:pStyle w:val="Body"/>
              <w:widowControl/>
              <w:suppressAutoHyphens w:val="0"/>
              <w:jc w:val="center"/>
              <w:rPr>
                <w:rFonts w:cs="Times New Roman"/>
              </w:rPr>
            </w:pPr>
            <w:r w:rsidRPr="000975D4">
              <w:rPr>
                <w:rFonts w:cs="Times New Roman"/>
                <w:kern w:val="24"/>
              </w:rPr>
              <w:t>0.000000%</w:t>
            </w:r>
          </w:p>
        </w:tc>
      </w:tr>
    </w:tbl>
    <w:p w14:paraId="043A3B5D" w14:textId="77777777" w:rsidR="004F1E7C" w:rsidRPr="000975D4" w:rsidRDefault="004F1E7C">
      <w:pPr>
        <w:pStyle w:val="Body"/>
        <w:jc w:val="center"/>
        <w:rPr>
          <w:rFonts w:cs="Times New Roman"/>
          <w:b/>
          <w:bCs/>
        </w:rPr>
      </w:pPr>
    </w:p>
    <w:p w14:paraId="3A9C98C4" w14:textId="763D283A" w:rsidR="004F1E7C" w:rsidRPr="000975D4" w:rsidRDefault="00F52CED">
      <w:pPr>
        <w:pStyle w:val="Body"/>
        <w:jc w:val="both"/>
        <w:rPr>
          <w:rFonts w:cs="Times New Roman"/>
        </w:rPr>
      </w:pPr>
      <w:proofErr w:type="spellStart"/>
      <w:r>
        <w:rPr>
          <w:rFonts w:cs="Times New Roman"/>
          <w:b/>
          <w:bCs/>
          <w:lang w:val="fr-FR"/>
        </w:rPr>
        <w:t>Supplementary</w:t>
      </w:r>
      <w:proofErr w:type="spellEnd"/>
      <w:r>
        <w:rPr>
          <w:rFonts w:cs="Times New Roman"/>
          <w:b/>
          <w:bCs/>
          <w:lang w:val="fr-FR"/>
        </w:rPr>
        <w:t xml:space="preserve"> </w:t>
      </w:r>
      <w:r w:rsidR="00D929F2" w:rsidRPr="000975D4">
        <w:rPr>
          <w:rFonts w:cs="Times New Roman"/>
          <w:b/>
          <w:bCs/>
          <w:lang w:val="fr-FR"/>
        </w:rPr>
        <w:t>Table</w:t>
      </w:r>
      <w:r>
        <w:rPr>
          <w:rFonts w:cs="Times New Roman"/>
          <w:b/>
          <w:bCs/>
          <w:lang w:val="fr-FR"/>
        </w:rPr>
        <w:t xml:space="preserve"> </w:t>
      </w:r>
      <w:r w:rsidR="005F2B5A">
        <w:rPr>
          <w:rFonts w:cs="Times New Roman"/>
          <w:b/>
          <w:bCs/>
          <w:lang w:val="fr-FR"/>
        </w:rPr>
        <w:t>3</w:t>
      </w:r>
      <w:r w:rsidR="00D929F2" w:rsidRPr="000975D4">
        <w:rPr>
          <w:rFonts w:cs="Times New Roman"/>
        </w:rPr>
        <w:t xml:space="preserve"> The detailed percentage distribution of all RNA species found in the immunomagnetically enriched population of lung cancer cell-derived exosomes</w:t>
      </w:r>
    </w:p>
    <w:p w14:paraId="249D6056" w14:textId="77777777" w:rsidR="004F1E7C" w:rsidRPr="000975D4" w:rsidRDefault="004F1E7C" w:rsidP="00CF4C75">
      <w:pPr>
        <w:pStyle w:val="Body"/>
        <w:jc w:val="center"/>
        <w:rPr>
          <w:rFonts w:cs="Times New Roman"/>
          <w:b/>
          <w:bCs/>
        </w:rPr>
      </w:pPr>
    </w:p>
    <w:tbl>
      <w:tblPr>
        <w:tblW w:w="962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717"/>
        <w:gridCol w:w="1420"/>
        <w:gridCol w:w="3690"/>
        <w:gridCol w:w="2070"/>
        <w:gridCol w:w="1731"/>
      </w:tblGrid>
      <w:tr w:rsidR="004F1E7C" w:rsidRPr="000975D4" w14:paraId="72AF9FE0" w14:textId="77777777" w:rsidTr="00CF4C75">
        <w:trPr>
          <w:trHeight w:val="153"/>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858182" w14:textId="77777777" w:rsidR="004F1E7C" w:rsidRPr="000975D4" w:rsidRDefault="00D929F2" w:rsidP="00CF4C75">
            <w:pPr>
              <w:pStyle w:val="Body"/>
              <w:spacing w:after="240"/>
              <w:jc w:val="center"/>
              <w:rPr>
                <w:rFonts w:cs="Times New Roman"/>
              </w:rPr>
            </w:pPr>
            <w:r w:rsidRPr="000975D4">
              <w:rPr>
                <w:rFonts w:cs="Times New Roman"/>
                <w:b/>
                <w:bCs/>
              </w:rPr>
              <w:t>S.No.</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C62FE4" w14:textId="77777777" w:rsidR="004F1E7C" w:rsidRPr="000975D4" w:rsidRDefault="00D929F2" w:rsidP="00CF4C75">
            <w:pPr>
              <w:pStyle w:val="Body"/>
              <w:spacing w:after="240"/>
              <w:jc w:val="center"/>
              <w:rPr>
                <w:rFonts w:cs="Times New Roman"/>
              </w:rPr>
            </w:pPr>
            <w:r w:rsidRPr="000975D4">
              <w:rPr>
                <w:rFonts w:cs="Times New Roman"/>
                <w:b/>
                <w:bCs/>
              </w:rPr>
              <w:t>LncRNA</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282B99" w14:textId="77777777" w:rsidR="004F1E7C" w:rsidRPr="000975D4" w:rsidRDefault="00D929F2" w:rsidP="00CF4C75">
            <w:pPr>
              <w:pStyle w:val="Body"/>
              <w:spacing w:after="240"/>
              <w:jc w:val="center"/>
              <w:rPr>
                <w:rFonts w:cs="Times New Roman"/>
              </w:rPr>
            </w:pPr>
            <w:r w:rsidRPr="000975D4">
              <w:rPr>
                <w:rFonts w:cs="Times New Roman"/>
                <w:b/>
                <w:bCs/>
              </w:rPr>
              <w:t>Role in Lung cancer</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1D6A64" w14:textId="77777777" w:rsidR="004F1E7C" w:rsidRPr="000975D4" w:rsidRDefault="00D929F2" w:rsidP="00CF4C75">
            <w:pPr>
              <w:pStyle w:val="Body"/>
              <w:spacing w:after="240"/>
              <w:jc w:val="center"/>
              <w:rPr>
                <w:rFonts w:cs="Times New Roman"/>
              </w:rPr>
            </w:pPr>
            <w:r w:rsidRPr="000975D4">
              <w:rPr>
                <w:rFonts w:cs="Times New Roman"/>
                <w:b/>
                <w:bCs/>
              </w:rPr>
              <w:t>Use as marker</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87680D" w14:textId="77777777" w:rsidR="004F1E7C" w:rsidRPr="000975D4" w:rsidRDefault="00D929F2" w:rsidP="00CF4C75">
            <w:pPr>
              <w:pStyle w:val="Body"/>
              <w:spacing w:after="240"/>
              <w:jc w:val="center"/>
              <w:rPr>
                <w:rFonts w:cs="Times New Roman"/>
              </w:rPr>
            </w:pPr>
            <w:r w:rsidRPr="000975D4">
              <w:rPr>
                <w:rFonts w:cs="Times New Roman"/>
                <w:b/>
                <w:bCs/>
              </w:rPr>
              <w:t>References</w:t>
            </w:r>
          </w:p>
        </w:tc>
      </w:tr>
      <w:tr w:rsidR="004F1E7C" w:rsidRPr="000975D4" w14:paraId="27283ED1" w14:textId="77777777" w:rsidTr="00CF4C75">
        <w:trPr>
          <w:trHeight w:val="1635"/>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95369B" w14:textId="77777777" w:rsidR="004F1E7C" w:rsidRPr="000975D4" w:rsidRDefault="00D929F2" w:rsidP="00894B19">
            <w:pPr>
              <w:pStyle w:val="Body"/>
              <w:spacing w:after="240"/>
              <w:jc w:val="center"/>
              <w:rPr>
                <w:rFonts w:cs="Times New Roman"/>
              </w:rPr>
            </w:pPr>
            <w:r w:rsidRPr="000975D4">
              <w:rPr>
                <w:rFonts w:cs="Times New Roman"/>
              </w:rPr>
              <w:t>1.</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5CB73E" w14:textId="77777777" w:rsidR="004F1E7C" w:rsidRPr="000975D4" w:rsidRDefault="00D929F2" w:rsidP="00CF4C75">
            <w:pPr>
              <w:pStyle w:val="Body"/>
              <w:spacing w:after="240"/>
              <w:jc w:val="center"/>
              <w:rPr>
                <w:rFonts w:cs="Times New Roman"/>
              </w:rPr>
            </w:pPr>
            <w:r w:rsidRPr="000975D4">
              <w:rPr>
                <w:rFonts w:cs="Times New Roman"/>
              </w:rPr>
              <w:t>SNHG5</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EEA4AF" w14:textId="77777777" w:rsidR="004F1E7C" w:rsidRPr="000975D4" w:rsidRDefault="00D929F2" w:rsidP="00CF4C75">
            <w:pPr>
              <w:pStyle w:val="Body"/>
              <w:jc w:val="center"/>
              <w:rPr>
                <w:rFonts w:cs="Times New Roman"/>
              </w:rPr>
            </w:pPr>
            <w:r w:rsidRPr="000975D4">
              <w:rPr>
                <w:rFonts w:cs="Times New Roman"/>
              </w:rPr>
              <w:t>Regulates miR-377/CASP1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309B47" w14:textId="77777777" w:rsidR="004F1E7C" w:rsidRPr="000975D4" w:rsidRDefault="00D929F2" w:rsidP="00CF4C75">
            <w:pPr>
              <w:pStyle w:val="Body"/>
              <w:spacing w:after="240"/>
              <w:jc w:val="center"/>
              <w:rPr>
                <w:rFonts w:cs="Times New Roman"/>
              </w:rPr>
            </w:pPr>
            <w:r w:rsidRPr="000975D4">
              <w:rPr>
                <w:rFonts w:cs="Times New Roman"/>
              </w:rPr>
              <w:t>Predictive marker for sensitivity against EGFR targeted therapy (gefitinib)</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C1B421" w14:textId="785CB55A" w:rsidR="004F1E7C" w:rsidRPr="00CF4C75" w:rsidRDefault="00D929F2" w:rsidP="00CF4C75">
            <w:pPr>
              <w:pStyle w:val="Body"/>
              <w:spacing w:after="240"/>
              <w:jc w:val="center"/>
              <w:rPr>
                <w:rFonts w:cs="Times New Roman"/>
              </w:rPr>
            </w:pPr>
            <w:r w:rsidRPr="00CF4C75">
              <w:rPr>
                <w:rFonts w:cs="Times New Roman"/>
              </w:rPr>
              <w:fldChar w:fldCharType="begin">
                <w:fldData xml:space="preserve">PEVuZE5vdGU+PENpdGU+PEF1dGhvcj5XYW5nPC9BdXRob3I+PFllYXI+MjAxODwvWWVhcj48UmVj
TnVtPjgzPC9SZWNOdW0+PERpc3BsYXlUZXh0PihXYW5nLCBQYW4sIGV0IGFsLiAyMDE4KTwvRGlz
cGxheVRleHQ+PHJlY29yZD48cmVjLW51bWJlcj44MzwvcmVjLW51bWJlcj48Zm9yZWlnbi1rZXlz
PjxrZXkgYXBwPSJFTiIgZGItaWQ9Ind3OTIyNXB3anAyZmU5ZXR0MDE1dnB2cmF0d3N3cDlhd2Uy
dCIgdGltZXN0YW1wPSIxNjQ4MjMzOTkyIj44Mzwva2V5PjwvZm9yZWlnbi1rZXlzPjxyZWYtdHlw
ZSBuYW1lPSJKb3VybmFsIEFydGljbGUiPjE3PC9yZWYtdHlwZT48Y29udHJpYnV0b3JzPjxhdXRo
b3JzPjxhdXRob3I+V2FuZywgWmhlIFhpbmc8L2F1dGhvcj48YXV0aG9yPlBhbiwgTGkgTWluZzwv
YXV0aG9yPjxhdXRob3I+WXUsIEhhaSBYaWFuZzwvYXV0aG9yPjxhdXRob3I+V2FuZywgWXVlPC9h
dXRob3I+PC9hdXRob3JzPjwvY29udHJpYnV0b3JzPjx0aXRsZXM+PHRpdGxlPlRoZSBsb25nIG5v
bi1jb2RpbmcgUk5BIFNOSEc1IHJlZ3VsYXRlcyBnZWZpdGluaWIgcmVzaXN0YW5jZSBpbiBsdW5n
IGFkZW5vY2FyY2lub21hIGNlbGxzIGJ5IHRhcmdldHRpbmcgbWlSLTM3Ny9DQVNQMSBheGlzPC90
aXRsZT48c2Vjb25kYXJ5LXRpdGxlPkJpb3NjaWVuY2UgUmVwb3J0czwvc2Vjb25kYXJ5LXRpdGxl
PjwvdGl0bGVzPjxwZXJpb2RpY2FsPjxmdWxsLXRpdGxlPkJpb3NjaWVuY2UgUmVwb3J0czwvZnVs
bC10aXRsZT48L3BlcmlvZGljYWw+PHBhZ2VzPjEtOTwvcGFnZXM+PHZvbHVtZT4zODwvdm9sdW1l
PjxudW1iZXI+NDwvbnVtYmVyPjxkYXRlcz48eWVhcj4yMDE4PC95ZWFyPjwvZGF0ZXM+PHVybHM+
PHJlbGF0ZWQtdXJscz48dXJsPmh0dHBzOi8vd2F0ZXJtYXJrLnNpbHZlcmNoYWlyLmNvbS9ic3It
MjAxOC0wNDAwLnBkZj90b2tlbj1BUUVDQUhpMjA4QkU0OU9vYW45a2toV19FcmN5N0RtM1pMXzlD
ZjNxZktBYzQ4NXlzZ0FBQS1Rd2dnUGdCZ2txaGtpRzl3MEJCd2FnZ2dQUk1JSUR6UUlCQURDQ0E4
WUdDU3FHU0liM0RRRUhBVEFlQmdsZ2hrZ0JaUU1FQVM0d0VRUU1NQXZKdDdXM1pnczR4dFJVQWdF
UWdJSURsMW5XbWxFQVdITWViVE9LcUdfVTRxdXhnUld4YVBHcE5SSnZSTXYzNU5RSWg3d3FCcWxx
UV9ZT1FSMFFJVzlXTV9DYXNkdW8yTkFFaEtqbXpTMC1GdGZhZGFwRVhMZkk3NFlyUEI1bGs2UmJO
ZU9TelVTTTFrXzhnRnIxM0VTdVJnWVB0RHF2S2U2eDhfNlphRHNYVTNNZ0RXcWxHbDdJUm9GZkpG
bG81VDhSbGQ4VG82bXhjbUkxQW9qLXRfWHdKT1hrX3ptUEYyaVpSSW90VllKN2NGcjNqdEJyc2pP
RVhIbFlYSXFTYzdzUTlkempteXVFODVtcGNpeUt1YUViUlBNU0NNSzBCdVZzRlFiQ3lhMjAxT0ZD
U0J6NE9VSWh5RFlkMXBTeEo3ZU8xWVZnbFYxOF9YT2FLcjVrcDFhbkpRWTBIWVFKd25GUjIxX09G
WlBUcnZIXzc0M0g3bTNVdUZiTUFhcXVGN3lQYWVYWDZ3aTVlX3dKTmhmSExuT2kxeXhFUGYyLVRo
LXdDc0dzVmV4NUlOMy1jMHZSNWhoUmR5Zlg3WkxHaDRIUVNZc0tqbEt3blhTcThQTWZna2dXX2M4
bDVNelFpWUxUU0ZwT2E5bHc1R2dsZWVsZXNfYlZ6aGgtejk0M0RaMmZtMmZSbmVGOFZub1JiY1JU
c0JjNC1ROTZteE55SC14alhFYjUwZGtTZWtOVllQbDM5S3JLWDNVNlVRbl92S3ViRWhLVWlkTV81
Y3haQk4wRzJZeTFWTnJSMjJGZUFLZkZ0UXpINXQxTlNBSVVfX2xWd19BUkd0aUxWTG9wU0NaNVdw
bEdPNExuMVcxTU9SajdGMThQRlJkWFZ0Wkx0RE5XQlJOV2VjbWdsc2NSb1Z1R0lTQlhtZl9GWWtT
Si03bnFZY0VhZ1pTdGRsV1VXMlJSSVExSHM0cG5XQzllNXpXZkk5RlNwMTgyMHRxRmtfdWdXVS1B
UEZCOTJlbXRBY0lWT0lFUWQxd3FVZHpGSk9aSXQ1UksxSEJld3R6WVc2VkgzUWFDbkN3SE12RmJC
X1FSWEhZNEo4WkpMWllhWHI0ZjZZbkZSYXh2b3ZQRFh3OS03bmdraEV0Nmt4QTN5RmF0d0x1a0VO
cWJjN3UtbEpIYTM4OGVmN1BHeHZkMUtHbnlYV3IxRV9SRVRwMndBMVpiOXVIazJRc0ZudGVBSU1r
bC1tbmwtdjhDWjJPb0p2ekNmYkVBbDRpOEwtbGhNMzZsSnVkaXNkb0tlcm4xRnZWQXFKUmJhY3d0
V3JkTXFSX0dHcWNjeHlkbzdTN0FOVXJEVE1nUGpOS1Y0N3M2dDdHT0lydm10OWJqUmU3LU1ZUWVQ
V3hHNEtjVVVHendzdUM1Slp1RnlTZGc2SE1xb3dic2FaSjUxSm41VWdxTDQxMHJBTnB2VUtLazMx
am9xbTBWeEdjbTRVWm1pLUxFYzk4dkVNYjNVa0wtNkl5MXhXeU1pYWNSdnJpblN5eXJMb0xkV3M4
ZzBJUzBocTh4RWVaNTJBRUJzeWdvQ0F1ZU00N2hOUXFXUlEzcmw3X0hLY2YxbXc2TG9XUUFPYWIz
YmRsQUhoLVFkaUQyMlUwNXYxbGdtOVZJOU51TVZtZHlTM0U8L3VybD48L3JlbGF0ZWQtdXJscz48
cGRmLXVybHM+PHVybD5maWxlOi8vL0U6LzIwMjEgZGF0YS9EZWNlbWJlciAyMDIxL1JlZmVyZW5j
ZXMgZm9yIFJOQSBzZXEgbWFudXNjcmlwdC9sbmNSTkEgZGlzY3Vzc2lvbi9sbmNSTkEgYWJ1bmRh
bmNlIHRhYmxlL1NOSEc1LnBkZjwvdXJsPjwvcGRmLXVybHM+PC91cmxzPjxlbGVjdHJvbmljLXJl
c291cmNlLW51bT4xMC4xMDQyL0JTUjIwMTgwNDAwPC9lbGVjdHJvbmljLXJlc291cmNlLW51bT48
L3JlY29yZD48L0NpdGU+PC9FbmROb3RlPn==
</w:fldData>
              </w:fldChar>
            </w:r>
            <w:r w:rsidR="00722A91">
              <w:rPr>
                <w:rFonts w:cs="Times New Roman"/>
              </w:rPr>
              <w:instrText xml:space="preserve"> ADDIN EN.CITE </w:instrText>
            </w:r>
            <w:r w:rsidR="00722A91">
              <w:rPr>
                <w:rFonts w:cs="Times New Roman"/>
              </w:rPr>
              <w:fldChar w:fldCharType="begin">
                <w:fldData xml:space="preserve">PEVuZE5vdGU+PENpdGU+PEF1dGhvcj5XYW5nPC9BdXRob3I+PFllYXI+MjAxODwvWWVhcj48UmVj
TnVtPjgzPC9SZWNOdW0+PERpc3BsYXlUZXh0PihXYW5nLCBQYW4sIGV0IGFsLiAyMDE4KTwvRGlz
cGxheVRleHQ+PHJlY29yZD48cmVjLW51bWJlcj44MzwvcmVjLW51bWJlcj48Zm9yZWlnbi1rZXlz
PjxrZXkgYXBwPSJFTiIgZGItaWQ9Ind3OTIyNXB3anAyZmU5ZXR0MDE1dnB2cmF0d3N3cDlhd2Uy
dCIgdGltZXN0YW1wPSIxNjQ4MjMzOTkyIj44Mzwva2V5PjwvZm9yZWlnbi1rZXlzPjxyZWYtdHlw
ZSBuYW1lPSJKb3VybmFsIEFydGljbGUiPjE3PC9yZWYtdHlwZT48Y29udHJpYnV0b3JzPjxhdXRo
b3JzPjxhdXRob3I+V2FuZywgWmhlIFhpbmc8L2F1dGhvcj48YXV0aG9yPlBhbiwgTGkgTWluZzwv
YXV0aG9yPjxhdXRob3I+WXUsIEhhaSBYaWFuZzwvYXV0aG9yPjxhdXRob3I+V2FuZywgWXVlPC9h
dXRob3I+PC9hdXRob3JzPjwvY29udHJpYnV0b3JzPjx0aXRsZXM+PHRpdGxlPlRoZSBsb25nIG5v
bi1jb2RpbmcgUk5BIFNOSEc1IHJlZ3VsYXRlcyBnZWZpdGluaWIgcmVzaXN0YW5jZSBpbiBsdW5n
IGFkZW5vY2FyY2lub21hIGNlbGxzIGJ5IHRhcmdldHRpbmcgbWlSLTM3Ny9DQVNQMSBheGlzPC90
aXRsZT48c2Vjb25kYXJ5LXRpdGxlPkJpb3NjaWVuY2UgUmVwb3J0czwvc2Vjb25kYXJ5LXRpdGxl
PjwvdGl0bGVzPjxwZXJpb2RpY2FsPjxmdWxsLXRpdGxlPkJpb3NjaWVuY2UgUmVwb3J0czwvZnVs
bC10aXRsZT48L3BlcmlvZGljYWw+PHBhZ2VzPjEtOTwvcGFnZXM+PHZvbHVtZT4zODwvdm9sdW1l
PjxudW1iZXI+NDwvbnVtYmVyPjxkYXRlcz48eWVhcj4yMDE4PC95ZWFyPjwvZGF0ZXM+PHVybHM+
PHJlbGF0ZWQtdXJscz48dXJsPmh0dHBzOi8vd2F0ZXJtYXJrLnNpbHZlcmNoYWlyLmNvbS9ic3It
MjAxOC0wNDAwLnBkZj90b2tlbj1BUUVDQUhpMjA4QkU0OU9vYW45a2toV19FcmN5N0RtM1pMXzlD
ZjNxZktBYzQ4NXlzZ0FBQS1Rd2dnUGdCZ2txaGtpRzl3MEJCd2FnZ2dQUk1JSUR6UUlCQURDQ0E4
WUdDU3FHU0liM0RRRUhBVEFlQmdsZ2hrZ0JaUU1FQVM0d0VRUU1NQXZKdDdXM1pnczR4dFJVQWdF
UWdJSURsMW5XbWxFQVdITWViVE9LcUdfVTRxdXhnUld4YVBHcE5SSnZSTXYzNU5RSWg3d3FCcWxx
UV9ZT1FSMFFJVzlXTV9DYXNkdW8yTkFFaEtqbXpTMC1GdGZhZGFwRVhMZkk3NFlyUEI1bGs2UmJO
ZU9TelVTTTFrXzhnRnIxM0VTdVJnWVB0RHF2S2U2eDhfNlphRHNYVTNNZ0RXcWxHbDdJUm9GZkpG
bG81VDhSbGQ4VG82bXhjbUkxQW9qLXRfWHdKT1hrX3ptUEYyaVpSSW90VllKN2NGcjNqdEJyc2pP
RVhIbFlYSXFTYzdzUTlkempteXVFODVtcGNpeUt1YUViUlBNU0NNSzBCdVZzRlFiQ3lhMjAxT0ZD
U0J6NE9VSWh5RFlkMXBTeEo3ZU8xWVZnbFYxOF9YT2FLcjVrcDFhbkpRWTBIWVFKd25GUjIxX09G
WlBUcnZIXzc0M0g3bTNVdUZiTUFhcXVGN3lQYWVYWDZ3aTVlX3dKTmhmSExuT2kxeXhFUGYyLVRo
LXdDc0dzVmV4NUlOMy1jMHZSNWhoUmR5Zlg3WkxHaDRIUVNZc0tqbEt3blhTcThQTWZna2dXX2M4
bDVNelFpWUxUU0ZwT2E5bHc1R2dsZWVsZXNfYlZ6aGgtejk0M0RaMmZtMmZSbmVGOFZub1JiY1JU
c0JjNC1ROTZteE55SC14alhFYjUwZGtTZWtOVllQbDM5S3JLWDNVNlVRbl92S3ViRWhLVWlkTV81
Y3haQk4wRzJZeTFWTnJSMjJGZUFLZkZ0UXpINXQxTlNBSVVfX2xWd19BUkd0aUxWTG9wU0NaNVdw
bEdPNExuMVcxTU9SajdGMThQRlJkWFZ0Wkx0RE5XQlJOV2VjbWdsc2NSb1Z1R0lTQlhtZl9GWWtT
Si03bnFZY0VhZ1pTdGRsV1VXMlJSSVExSHM0cG5XQzllNXpXZkk5RlNwMTgyMHRxRmtfdWdXVS1B
UEZCOTJlbXRBY0lWT0lFUWQxd3FVZHpGSk9aSXQ1UksxSEJld3R6WVc2VkgzUWFDbkN3SE12RmJC
X1FSWEhZNEo4WkpMWllhWHI0ZjZZbkZSYXh2b3ZQRFh3OS03bmdraEV0Nmt4QTN5RmF0d0x1a0VO
cWJjN3UtbEpIYTM4OGVmN1BHeHZkMUtHbnlYV3IxRV9SRVRwMndBMVpiOXVIazJRc0ZudGVBSU1r
bC1tbmwtdjhDWjJPb0p2ekNmYkVBbDRpOEwtbGhNMzZsSnVkaXNkb0tlcm4xRnZWQXFKUmJhY3d0
V3JkTXFSX0dHcWNjeHlkbzdTN0FOVXJEVE1nUGpOS1Y0N3M2dDdHT0lydm10OWJqUmU3LU1ZUWVQ
V3hHNEtjVVVHendzdUM1Slp1RnlTZGc2SE1xb3dic2FaSjUxSm41VWdxTDQxMHJBTnB2VUtLazMx
am9xbTBWeEdjbTRVWm1pLUxFYzk4dkVNYjNVa0wtNkl5MXhXeU1pYWNSdnJpblN5eXJMb0xkV3M4
ZzBJUzBocTh4RWVaNTJBRUJzeWdvQ0F1ZU00N2hOUXFXUlEzcmw3X0hLY2YxbXc2TG9XUUFPYWIz
YmRsQUhoLVFkaUQyMlUwNXYxbGdtOVZJOU51TVZtZHlTM0U8L3VybD48L3JlbGF0ZWQtdXJscz48
cGRmLXVybHM+PHVybD5maWxlOi8vL0U6LzIwMjEgZGF0YS9EZWNlbWJlciAyMDIxL1JlZmVyZW5j
ZXMgZm9yIFJOQSBzZXEgbWFudXNjcmlwdC9sbmNSTkEgZGlzY3Vzc2lvbi9sbmNSTkEgYWJ1bmRh
bmNlIHRhYmxlL1NOSEc1LnBkZjwvdXJsPjwvcGRmLXVybHM+PC91cmxzPjxlbGVjdHJvbmljLXJl
c291cmNlLW51bT4xMC4xMDQyL0JTUjIwMTgwNDAwPC9lbGVjdHJvbmljLXJlc291cmNlLW51bT48
L3JlY29yZD48L0NpdGU+PC9FbmROb3RlPn==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(Wang, Pan, et al. 2018)</w:t>
            </w:r>
            <w:r w:rsidRPr="00CF4C75">
              <w:rPr>
                <w:rFonts w:cs="Times New Roman"/>
              </w:rPr>
              <w:fldChar w:fldCharType="end"/>
            </w:r>
          </w:p>
        </w:tc>
      </w:tr>
      <w:tr w:rsidR="004F1E7C" w:rsidRPr="000975D4" w14:paraId="16F8F2B7" w14:textId="77777777" w:rsidTr="00CF4C75">
        <w:trPr>
          <w:trHeight w:val="621"/>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FE8FD2" w14:textId="77777777" w:rsidR="004F1E7C" w:rsidRPr="000975D4" w:rsidRDefault="00D929F2" w:rsidP="00894B19">
            <w:pPr>
              <w:pStyle w:val="Body"/>
              <w:spacing w:after="240"/>
              <w:jc w:val="center"/>
              <w:rPr>
                <w:rFonts w:cs="Times New Roman"/>
              </w:rPr>
            </w:pPr>
            <w:r w:rsidRPr="000975D4">
              <w:rPr>
                <w:rFonts w:cs="Times New Roman"/>
              </w:rPr>
              <w:t>2.</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E05876" w14:textId="77777777" w:rsidR="004F1E7C" w:rsidRPr="000975D4" w:rsidRDefault="00D929F2" w:rsidP="00CF4C75">
            <w:pPr>
              <w:pStyle w:val="Body"/>
              <w:spacing w:after="240"/>
              <w:jc w:val="center"/>
              <w:rPr>
                <w:rFonts w:cs="Times New Roman"/>
              </w:rPr>
            </w:pPr>
            <w:r w:rsidRPr="000975D4">
              <w:rPr>
                <w:rFonts w:cs="Times New Roman"/>
              </w:rPr>
              <w:t>SNHG6</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AE734B" w14:textId="77777777" w:rsidR="004F1E7C" w:rsidRPr="000975D4" w:rsidRDefault="00D929F2" w:rsidP="00CF4C75">
            <w:pPr>
              <w:pStyle w:val="Body"/>
              <w:jc w:val="center"/>
              <w:rPr>
                <w:rFonts w:cs="Times New Roman"/>
              </w:rPr>
            </w:pPr>
            <w:r w:rsidRPr="000975D4">
              <w:rPr>
                <w:rFonts w:cs="Times New Roman"/>
              </w:rPr>
              <w:t>Associated with higher overall survival in LUAD</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89E893"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AC31A3" w14:textId="6BCEEE2C" w:rsidR="004F1E7C" w:rsidRPr="00CF4C75" w:rsidRDefault="00D929F2" w:rsidP="00CF4C75">
            <w:pPr>
              <w:pStyle w:val="Body"/>
              <w:spacing w:after="240"/>
              <w:jc w:val="center"/>
              <w:rPr>
                <w:rFonts w:cs="Times New Roman"/>
              </w:rPr>
            </w:pPr>
            <w:r w:rsidRPr="00CF4C75">
              <w:rPr>
                <w:rFonts w:cs="Times New Roman"/>
              </w:rPr>
              <w:fldChar w:fldCharType="begin"/>
            </w:r>
            <w:r w:rsidR="00722A91">
              <w:rPr>
                <w:rFonts w:cs="Times New Roman"/>
              </w:rPr>
              <w:instrText xml:space="preserve"> ADDIN EN.CITE &lt;EndNote&gt;&lt;Cite&gt;&lt;Author&gt;Lei&lt;/Author&gt;&lt;Year&gt;2018&lt;/Year&gt;&lt;RecNum&gt;174&lt;/RecNum&gt;&lt;DisplayText&gt;(Lei et al. 2018)&lt;/DisplayText&gt;&lt;record&gt;&lt;rec-number&gt;174&lt;/rec-number&gt;&lt;foreign-keys&gt;&lt;key app="EN" db-id="ww9225pwjp2fe9ett015vpvratwswp9awe2t" timestamp="1648233993"&gt;174&lt;/key&gt;&lt;/foreign-keys&gt;&lt;ref-type name="Journal Article"&gt;17&lt;/ref-type&gt;&lt;contributors&gt;&lt;authors&gt;&lt;author&gt;Lei, Yi&lt;/author&gt;&lt;author&gt;Guo, Wang&lt;/author&gt;&lt;author&gt;Chen, Bowang&lt;/author&gt;&lt;author&gt;Chen, Lu&lt;/author&gt;&lt;author&gt;Gong, Jiaxin&lt;/author&gt;&lt;author&gt;Li, Weimin&lt;/author&gt;&lt;/authors&gt;&lt;/contributors&gt;&lt;titles&gt;&lt;title&gt;Tumor-released lncRNA H19 promotes gefitinib resistance via packaging into exosomes in non-small cell lung cancer&lt;/title&gt;&lt;secondary-title&gt;Oncology Reports&lt;/secondary-title&gt;&lt;/titles&gt;&lt;periodical&gt;&lt;full-title&gt;Oncology Reports&lt;/full-title&gt;&lt;/periodical&gt;&lt;pages&gt;3438-3446&lt;/pages&gt;&lt;volume&gt;40&lt;/volume&gt;&lt;number&gt;6&lt;/number&gt;&lt;keywords&gt;&lt;keyword&gt;Exosome&lt;/keyword&gt;&lt;keyword&gt;Gefitinib resistance&lt;/keyword&gt;&lt;keyword&gt;H19&lt;/keyword&gt;&lt;keyword&gt;Non-small cell lung cancer&lt;/keyword&gt;&lt;/keywords&gt;&lt;dates&gt;&lt;year&gt;2018&lt;/year&gt;&lt;/dates&gt;&lt;urls&gt;&lt;related-urls&gt;&lt;url&gt;https://www.spandidos-publications.com/10.3892/or.2018.6762/download&lt;/url&gt;&lt;/related-urls&gt;&lt;pdf-urls&gt;&lt;url&gt;file:///E:/2021 data/December 2021/References for RNA seq manuscript/lncRNA discussion/lncRNA abundance table/H19 egfr1.pdf&lt;/url&gt;&lt;/pdf-urls&gt;&lt;/urls&gt;&lt;electronic-resource-num&gt;10.3892/or.2018.6762&lt;/electronic-resource-num&gt;&lt;/record&gt;&lt;/Cite&gt;&lt;/EndNote&gt;</w:instrText>
            </w:r>
            <w:r w:rsidRPr="00CF4C75">
              <w:rPr>
                <w:rFonts w:cs="Times New Roman"/>
              </w:rPr>
              <w:fldChar w:fldCharType="separate"/>
            </w:r>
            <w:r w:rsidR="00722A91">
              <w:rPr>
                <w:rFonts w:cs="Times New Roman"/>
                <w:noProof/>
              </w:rPr>
              <w:t>(Lei et al. 2018)</w:t>
            </w:r>
            <w:r w:rsidRPr="00CF4C75">
              <w:rPr>
                <w:rFonts w:cs="Times New Roman"/>
              </w:rPr>
              <w:fldChar w:fldCharType="end"/>
            </w:r>
          </w:p>
        </w:tc>
      </w:tr>
      <w:tr w:rsidR="004F1E7C" w:rsidRPr="000975D4" w14:paraId="64526DA4" w14:textId="77777777" w:rsidTr="00CF4C75">
        <w:trPr>
          <w:trHeight w:val="828"/>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84084E" w14:textId="77777777" w:rsidR="004F1E7C" w:rsidRPr="000975D4" w:rsidRDefault="00D929F2" w:rsidP="00894B19">
            <w:pPr>
              <w:pStyle w:val="Body"/>
              <w:spacing w:after="240"/>
              <w:jc w:val="center"/>
              <w:rPr>
                <w:rFonts w:cs="Times New Roman"/>
              </w:rPr>
            </w:pPr>
            <w:r w:rsidRPr="000975D4">
              <w:rPr>
                <w:rFonts w:cs="Times New Roman"/>
              </w:rPr>
              <w:t>3.</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3F9085" w14:textId="77777777" w:rsidR="004F1E7C" w:rsidRPr="000975D4" w:rsidRDefault="00D929F2" w:rsidP="00CF4C75">
            <w:pPr>
              <w:pStyle w:val="Body"/>
              <w:spacing w:after="240"/>
              <w:jc w:val="center"/>
              <w:rPr>
                <w:rFonts w:cs="Times New Roman"/>
              </w:rPr>
            </w:pPr>
            <w:r w:rsidRPr="000975D4">
              <w:rPr>
                <w:rFonts w:cs="Times New Roman"/>
              </w:rPr>
              <w:t>SNHG8</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9825A4" w14:textId="77777777" w:rsidR="004F1E7C" w:rsidRPr="000975D4" w:rsidRDefault="00D929F2" w:rsidP="00CF4C75">
            <w:pPr>
              <w:pStyle w:val="Body"/>
              <w:spacing w:after="240"/>
              <w:jc w:val="center"/>
              <w:rPr>
                <w:rFonts w:cs="Times New Roman"/>
              </w:rPr>
            </w:pPr>
            <w:r w:rsidRPr="000975D4">
              <w:rPr>
                <w:rFonts w:cs="Times New Roman"/>
              </w:rPr>
              <w:t>Regulates miR-542-3p/CCND1/CDK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E8F0EC" w14:textId="77777777" w:rsidR="004F1E7C" w:rsidRPr="000975D4" w:rsidRDefault="00D929F2" w:rsidP="00CF4C75">
            <w:pPr>
              <w:pStyle w:val="Body"/>
              <w:spacing w:after="240"/>
              <w:jc w:val="center"/>
              <w:rPr>
                <w:rFonts w:cs="Times New Roman"/>
              </w:rPr>
            </w:pPr>
            <w:r w:rsidRPr="000975D4">
              <w:rPr>
                <w:rFonts w:cs="Times New Roman"/>
              </w:rPr>
              <w:t>NSCLC progression/</w:t>
            </w:r>
          </w:p>
          <w:p w14:paraId="626F8099" w14:textId="58C96F6B" w:rsidR="004F1E7C" w:rsidRPr="000975D4" w:rsidRDefault="00D929F2" w:rsidP="00CF4C75">
            <w:pPr>
              <w:pStyle w:val="Body"/>
              <w:spacing w:after="240"/>
              <w:jc w:val="center"/>
              <w:rPr>
                <w:rFonts w:cs="Times New Roman"/>
              </w:rPr>
            </w:pPr>
            <w:r w:rsidRPr="000975D4">
              <w:rPr>
                <w:rFonts w:cs="Times New Roman"/>
              </w:rPr>
              <w:t>Therapeutic target</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A558F4" w14:textId="49AD9DEE" w:rsidR="004F1E7C" w:rsidRPr="00CF4C75" w:rsidRDefault="00D929F2" w:rsidP="00CF4C75">
            <w:pPr>
              <w:pStyle w:val="Body"/>
              <w:spacing w:after="240"/>
              <w:jc w:val="center"/>
              <w:rPr>
                <w:rFonts w:cs="Times New Roman"/>
              </w:rPr>
            </w:pPr>
            <w:r w:rsidRPr="00CF4C75">
              <w:rPr>
                <w:rFonts w:cs="Times New Roman"/>
              </w:rPr>
              <w:fldChar w:fldCharType="begin"/>
            </w:r>
            <w:r w:rsidR="00722A91">
              <w:rPr>
                <w:rFonts w:cs="Times New Roman"/>
              </w:rPr>
              <w:instrText xml:space="preserve"> ADDIN EN.CITE &lt;EndNote&gt;&lt;Cite&gt;&lt;Author&gt;Chen&lt;/Author&gt;&lt;Year&gt;2018&lt;/Year&gt;&lt;RecNum&gt;175&lt;/RecNum&gt;&lt;DisplayText&gt;(Chen, Zhang, et al. 2018)&lt;/DisplayText&gt;&lt;record&gt;&lt;rec-number&gt;175&lt;/rec-number&gt;&lt;foreign-keys&gt;&lt;key app="EN" db-id="ww9225pwjp2fe9ett015vpvratwswp9awe2t" timestamp="1648233993"&gt;175&lt;/key&gt;&lt;/foreign-keys&gt;&lt;ref-type name="Journal Article"&gt;17&lt;/ref-type&gt;&lt;contributors&gt;&lt;authors&gt;&lt;author&gt;Chen, Changhao&lt;/author&gt;&lt;author&gt;Zhang, Zhiwei&lt;/author&gt;&lt;author&gt;Li, Jie&lt;/author&gt;&lt;author&gt;Sun, Yuejun&lt;/author&gt;&lt;/authors&gt;&lt;/contributors&gt;&lt;titles&gt;&lt;title&gt;SNHG8 is identified as a key regulator in non-small-cell lung cancer progression sponging to miR-542-3p by targeting CCND1/CDK6&lt;/title&gt;&lt;secondary-title&gt;OncoTargets and Therapy&lt;/secondary-title&gt;&lt;/titles&gt;&lt;periodical&gt;&lt;full-title&gt;OncoTargets and Therapy&lt;/full-title&gt;&lt;/periodical&gt;&lt;pages&gt;6081-6090&lt;/pages&gt;&lt;volume&gt;11&lt;/volume&gt;&lt;keywords&gt;&lt;keyword&gt;CCND1/CDK6&lt;/keyword&gt;&lt;keyword&gt;Caspase-3&lt;/keyword&gt;&lt;keyword&gt;Cell proliferation&lt;/keyword&gt;&lt;keyword&gt;Non-small-cell lung cancer&lt;/keyword&gt;&lt;keyword&gt;SNHG8&lt;/keyword&gt;&lt;keyword&gt;Therapeutic target&lt;/keyword&gt;&lt;keyword&gt;miR-542-3p&lt;/keyword&gt;&lt;/keywords&gt;&lt;dates&gt;&lt;year&gt;2018&lt;/year&gt;&lt;/dates&gt;&lt;urls&gt;&lt;related-urls&gt;&lt;url&gt;https://www.dovepress.com/getfile.php?fileID=44608&lt;/url&gt;&lt;/related-urls&gt;&lt;pdf-urls&gt;&lt;url&gt;file:///E:/2021 data/December 2021/References for RNA seq manuscript/lncRNA discussion/lncRNA abundance table/SNHG8.pdf&lt;/url&gt;&lt;/pdf-urls&gt;&lt;/urls&gt;&lt;electronic-resource-num&gt;10.2147/OTT.S170482&lt;/electronic-resource-num&gt;&lt;/record&gt;&lt;/Cite&gt;&lt;/EndNote&gt;</w:instrText>
            </w:r>
            <w:r w:rsidRPr="00CF4C75">
              <w:rPr>
                <w:rFonts w:cs="Times New Roman"/>
              </w:rPr>
              <w:fldChar w:fldCharType="separate"/>
            </w:r>
            <w:r w:rsidR="00722A91">
              <w:rPr>
                <w:rFonts w:cs="Times New Roman"/>
                <w:noProof/>
              </w:rPr>
              <w:t>(Chen, Zhang, et al. 2018)</w:t>
            </w:r>
            <w:r w:rsidRPr="00CF4C75">
              <w:rPr>
                <w:rFonts w:cs="Times New Roman"/>
              </w:rPr>
              <w:fldChar w:fldCharType="end"/>
            </w:r>
          </w:p>
        </w:tc>
      </w:tr>
      <w:tr w:rsidR="004F1E7C" w:rsidRPr="000975D4" w14:paraId="36AEB87A" w14:textId="77777777" w:rsidTr="00CF4C75">
        <w:trPr>
          <w:trHeight w:val="702"/>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452716" w14:textId="77777777" w:rsidR="004F1E7C" w:rsidRPr="000975D4" w:rsidRDefault="00D929F2" w:rsidP="00894B19">
            <w:pPr>
              <w:pStyle w:val="Body"/>
              <w:spacing w:after="240"/>
              <w:jc w:val="center"/>
              <w:rPr>
                <w:rFonts w:cs="Times New Roman"/>
              </w:rPr>
            </w:pPr>
            <w:r w:rsidRPr="000975D4">
              <w:rPr>
                <w:rFonts w:cs="Times New Roman"/>
              </w:rPr>
              <w:t>4.</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F95027" w14:textId="77777777" w:rsidR="004F1E7C" w:rsidRPr="000975D4" w:rsidRDefault="00D929F2" w:rsidP="00CF4C75">
            <w:pPr>
              <w:pStyle w:val="Body"/>
              <w:spacing w:after="240"/>
              <w:jc w:val="center"/>
              <w:rPr>
                <w:rFonts w:cs="Times New Roman"/>
              </w:rPr>
            </w:pPr>
            <w:r w:rsidRPr="000975D4">
              <w:rPr>
                <w:rFonts w:cs="Times New Roman"/>
              </w:rPr>
              <w:t>LINC00152</w:t>
            </w:r>
          </w:p>
          <w:p w14:paraId="0384EE38" w14:textId="77777777" w:rsidR="004F1E7C" w:rsidRPr="000975D4" w:rsidRDefault="00D929F2" w:rsidP="00CF4C75">
            <w:pPr>
              <w:pStyle w:val="Body"/>
              <w:spacing w:after="240"/>
              <w:jc w:val="center"/>
              <w:rPr>
                <w:rFonts w:cs="Times New Roman"/>
              </w:rPr>
            </w:pPr>
            <w:r w:rsidRPr="000975D4">
              <w:rPr>
                <w:rFonts w:cs="Times New Roman"/>
              </w:rPr>
              <w:t>(CYTOR)</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B38C2C" w14:textId="77777777" w:rsidR="004F1E7C" w:rsidRPr="000975D4" w:rsidRDefault="00D929F2" w:rsidP="00CF4C75">
            <w:pPr>
              <w:pStyle w:val="Body"/>
              <w:spacing w:after="240" w:line="276" w:lineRule="auto"/>
              <w:jc w:val="center"/>
              <w:rPr>
                <w:rFonts w:cs="Times New Roman"/>
              </w:rPr>
            </w:pPr>
            <w:r w:rsidRPr="000975D4">
              <w:rPr>
                <w:rFonts w:cs="Times New Roman"/>
              </w:rPr>
              <w:t>Promotes LAD cell proliferation by regulating histone acetylation level.</w:t>
            </w:r>
          </w:p>
          <w:p w14:paraId="0C1545CF" w14:textId="77777777" w:rsidR="004F1E7C" w:rsidRPr="000975D4" w:rsidRDefault="00D929F2" w:rsidP="00CF4C75">
            <w:pPr>
              <w:pStyle w:val="Body"/>
              <w:spacing w:after="240" w:line="276" w:lineRule="auto"/>
              <w:jc w:val="center"/>
              <w:rPr>
                <w:rFonts w:cs="Times New Roman"/>
              </w:rPr>
            </w:pPr>
            <w:r w:rsidRPr="000975D4">
              <w:rPr>
                <w:rFonts w:cs="Times New Roman"/>
              </w:rPr>
              <w:t>Sequesters miR-195 and upregulates the expression of its target genes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23D72A" w14:textId="77777777" w:rsidR="004F1E7C" w:rsidRPr="000975D4" w:rsidRDefault="00D929F2" w:rsidP="00CF4C75">
            <w:pPr>
              <w:pStyle w:val="Body"/>
              <w:spacing w:after="240"/>
              <w:jc w:val="center"/>
              <w:rPr>
                <w:rFonts w:cs="Times New Roman"/>
              </w:rPr>
            </w:pPr>
            <w:r w:rsidRPr="000975D4">
              <w:rPr>
                <w:rFonts w:cs="Times New Roman"/>
              </w:rPr>
              <w:t>Diagnostic/Prognostic</w:t>
            </w:r>
          </w:p>
          <w:p w14:paraId="25022C3E" w14:textId="77777777" w:rsidR="004F1E7C" w:rsidRPr="000975D4" w:rsidRDefault="00D929F2" w:rsidP="00CF4C75">
            <w:pPr>
              <w:pStyle w:val="Body"/>
              <w:spacing w:after="240"/>
              <w:jc w:val="center"/>
              <w:rPr>
                <w:rFonts w:cs="Times New Roman"/>
              </w:rPr>
            </w:pPr>
            <w:r w:rsidRPr="000975D4">
              <w:rPr>
                <w:rFonts w:cs="Times New Roman"/>
              </w:rPr>
              <w:t>Predictive marker for radiosensitivity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681306" w14:textId="427D9EB1" w:rsidR="004F1E7C" w:rsidRPr="00CF4C75" w:rsidRDefault="00D929F2" w:rsidP="00CF4C75">
            <w:pPr>
              <w:pStyle w:val="Body"/>
              <w:spacing w:after="240"/>
              <w:jc w:val="center"/>
              <w:rPr>
                <w:rFonts w:cs="Times New Roman"/>
              </w:rPr>
            </w:pPr>
            <w:r w:rsidRPr="00CF4C75">
              <w:rPr>
                <w:rFonts w:cs="Times New Roman"/>
              </w:rPr>
              <w:fldChar w:fldCharType="begin">
                <w:fldData xml:space="preserve">PEVuZE5vdGU+PENpdGU+PEF1dGhvcj5MaTwvQXV0aG9yPjxZZWFyPjIwMTc8L1llYXI+PFJlY051
bT4yMDA8L1JlY051bT48RGlzcGxheVRleHQ+KExpLCBGZW5nLCBldCBhbC4gMjAxNzsgRmVuZyBl
dCBhbC4gMjAxNzsgWmhhbmcgYW5kIExpIDIwMTgpPC9EaXNwbGF5VGV4dD48cmVjb3JkPjxyZWMt
bnVtYmVyPjIwMDwvcmVjLW51bWJlcj48Zm9yZWlnbi1rZXlzPjxrZXkgYXBwPSJFTiIgZGItaWQ9
Ind3OTIyNXB3anAyZmU5ZXR0MDE1dnB2cmF0d3N3cDlhd2UydCIgdGltZXN0YW1wPSIxNjQ4MjMz
OTkzIj4yMDA8L2tleT48L2ZvcmVpZ24ta2V5cz48cmVmLXR5cGUgbmFtZT0iSm91cm5hbCBBcnRp
Y2xlIj4xNzwvcmVmLXR5cGU+PGNvbnRyaWJ1dG9ycz48YXV0aG9ycz48YXV0aG9yPkxpLCBOYW5k
aTwvYXV0aG9yPjxhdXRob3I+RmVuZywgWGlhbyBCbzwvYXV0aG9yPjxhdXRob3I+VGFuLCBRaWFu
PC9hdXRob3I+PGF1dGhvcj5MdW8sIFBpbmc8L2F1dGhvcj48YXV0aG9yPkppbmcsIFdlaTwvYXV0
aG9yPjxhdXRob3I+Wmh1LCBNYW48L2F1dGhvcj48YXV0aG9yPkxpYW5nLCBDaHVuemk8L2F1dGhv
cj48YXV0aG9yPlR1LCBKaWFuY2hlbmc8L2F1dGhvcj48YXV0aG9yPk5pbmcsIFlvbmc8L2F1dGhv
cj48L2F1dGhvcnM+PC9jb250cmlidXRvcnM+PHRpdGxlcz48dGl0bGU+SWRlbnRpZmljYXRpb24g
b2YgQ2lyY3VsYXRpbmcgTG9uZyBOb25jb2RpbmcgUk5BIExpbmMwMDE1MiBhcyBhIE5vdmVsIEJp
b21hcmtlciBmb3IgRGlhZ25vc2lzIGFuZCBNb25pdG9yaW5nIG9mIE5vbi1TbWFsbC1DZWxsIEx1
bmcgQ2FuY2VyPC90aXRsZT48c2Vjb25kYXJ5LXRpdGxlPkRpc2Vhc2UgTWFya2Vyczwvc2Vjb25k
YXJ5LXRpdGxlPjwvdGl0bGVzPjxwZXJpb2RpY2FsPjxmdWxsLXRpdGxlPkRpc2Vhc2UgTWFya2Vy
czwvZnVsbC10aXRsZT48L3BlcmlvZGljYWw+PHZvbHVtZT4yMDE3PC92b2x1bWU+PGRhdGVzPjx5
ZWFyPjIwMTc8L3llYXI+PC9kYXRlcz48cHVibGlzaGVyPkhpbmRhd2k8L3B1Ymxpc2hlcj48dXJs
cz48cmVsYXRlZC11cmxzPjx1cmw+aHR0cHM6Ly9kb3dubG9hZHMuaGluZGF3aS5jb20vam91cm5h
bHMvZG0vMjAxNy83NDM5Njk4LnBkZjwvdXJsPjwvcmVsYXRlZC11cmxzPjxwZGYtdXJscz48dXJs
PmZpbGU6Ly8vRTovMjAyMSBkYXRhL0RlY2VtYmVyIDIwMjEvUmVmZXJlbmNlcyBmb3IgUk5BIHNl
cSBtYW51c2NyaXB0L2xuY1JOQSBkaXNjdXNzaW9uL2xuY1JOQSBhYnVuZGFuY2UgdGFibGUvTElO
QzAwMTUyLnBkZjwvdXJsPjwvcGRmLXVybHM+PC91cmxzPjxlbGVjdHJvbmljLXJlc291cmNlLW51
bT4xMC4xMTU1LzIwMTcvNzQzOTY5ODwvZWxlY3Ryb25pYy1yZXNvdXJjZS1udW0+PC9yZWNvcmQ+
PC9DaXRlPjxDaXRlPjxBdXRob3I+RmVuZzwvQXV0aG9yPjxZZWFyPjIwMTc8L1llYXI+PFJlY051
bT4xMjg8L1JlY051bT48cmVjb3JkPjxyZWMtbnVtYmVyPjEyODwvcmVjLW51bWJlcj48Zm9yZWln
bi1rZXlzPjxrZXkgYXBwPSJFTiIgZGItaWQ9Ind3OTIyNXB3anAyZmU5ZXR0MDE1dnB2cmF0d3N3
cDlhd2UydCIgdGltZXN0YW1wPSIxNjQ4MjMzOTkzIj4xMjg8L2tleT48L2ZvcmVpZ24ta2V5cz48
cmVmLXR5cGUgbmFtZT0iSm91cm5hbCBBcnRpY2xlIj4xNzwvcmVmLXR5cGU+PGNvbnRyaWJ1dG9y
cz48YXV0aG9ycz48YXV0aG9yPkZlbmcsIFNodW1laTwvYXV0aG9yPjxhdXRob3I+WmhhbmcsIEpp
ZTwvYXV0aG9yPjxhdXRob3I+U3UsIFdlbm1laTwvYXV0aG9yPjxhdXRob3I+QmFpLCBTaGVuZ2Jp
bjwvYXV0aG9yPjxhdXRob3I+WGlhbywgTGVpPC9hdXRob3I+PGF1dGhvcj5DaGVuLCBYaXV5dWFu
PC9hdXRob3I+PGF1dGhvcj5MaW4sIEp1bGVzPC9hdXRob3I+PGF1dGhvcj5SZWRkeSwgUmlzaGlu
ZHJhIE0uPC9hdXRob3I+PGF1dGhvcj5DaGFuZywgQW5kcmV3IEMuPC9hdXRob3I+PGF1dGhvcj5C
ZWVyLCBEYXZpZCBHLjwvYXV0aG9yPjxhdXRob3I+Q2hlbiwgR3VvYW48L2F1dGhvcj48L2F1dGhv
cnM+PC9jb250cmlidXRvcnM+PHRpdGxlcz48dGl0bGU+T3ZlcmV4cHJlc3Npb24gb2YgTElOQzAw
MTUyIGNvcnJlbGF0ZXMgd2l0aCBwb29yIHBhdGllbnQgc3Vydml2YWwgYW5kIGtub2NrZG93biBp
bXBhaXJzIGNlbGwgcHJvbGlmZXJhdGlvbiBpbiBsdW5nIGNhbmNlcjwvdGl0bGU+PHNlY29uZGFy
eS10aXRsZT5TY2llbnRpZmljIFJlcG9ydHM8L3NlY29uZGFyeS10aXRsZT48L3RpdGxlcz48cGVy
aW9kaWNhbD48ZnVsbC10aXRsZT5TY2llbnRpZmljIFJlcG9ydHM8L2Z1bGwtdGl0bGU+PC9wZXJp
b2RpY2FsPjxwYWdlcz4xLTEwPC9wYWdlcz48dm9sdW1lPjc8L3ZvbHVtZT48bnVtYmVyPjE8L251
bWJlcj48ZGF0ZXM+PHllYXI+MjAxNzwveWVhcj48L2RhdGVzPjxwdWJsaXNoZXI+U3ByaW5nZXIg
VVM8L3B1Ymxpc2hlcj48dXJscz48cmVsYXRlZC11cmxzPjx1cmw+aHR0cHM6Ly93d3cubmF0dXJl
LmNvbS9hcnRpY2xlcy9zNDE1OTgtMDE3LTAzMDQzLXgucGRmPC91cmw+PC9yZWxhdGVkLXVybHM+
PHBkZi11cmxzPjx1cmw+ZmlsZTovLy9FOi8yMDIxIGRhdGEvRGVjZW1iZXIgMjAyMS9SZWZlcmVu
Y2VzIGZvciBSTkEgc2VxIG1hbnVzY3JpcHQvbG5jUk5BIGRpc2N1c3Npb24vbG5jUk5BIGFidW5k
YW5jZSB0YWJsZS9MSU5DMDAxNTIgcHJvZ25vc2lzLnBkZjwvdXJsPjwvcGRmLXVybHM+PC91cmxz
PjxlbGVjdHJvbmljLXJlc291cmNlLW51bT4xMC4xMDM4L3M0MTU5OC0wMTctMDMwNDMteDwvZWxl
Y3Ryb25pYy1yZXNvdXJjZS1udW0+PC9yZWNvcmQ+PC9DaXRlPjxDaXRlPjxBdXRob3I+Wmhhbmc8
L0F1dGhvcj48WWVhcj4yMDE4PC9ZZWFyPjxSZWNOdW0+MTE2PC9SZWNOdW0+PHJlY29yZD48cmVj
LW51bWJlcj4xMTY8L3JlYy1udW1iZXI+PGZvcmVpZ24ta2V5cz48a2V5IGFwcD0iRU4iIGRiLWlk
PSJ3dzkyMjVwd2pwMmZlOWV0dDAxNXZwdnJhdHdzd3A5YXdlMnQiIHRpbWVzdGFtcD0iMTY0ODIz
Mzk5MiI+MTE2PC9rZXk+PC9mb3JlaWduLWtleXM+PHJlZi10eXBlIG5hbWU9IkpvdXJuYWwgQXJ0
aWNsZSI+MTc8L3JlZi10eXBlPjxjb250cmlidXRvcnM+PGF1dGhvcnM+PGF1dGhvcj5aaGFuZywg
SnVuPC9hdXRob3I+PGF1dGhvcj5MaSwgV2VucWk8L2F1dGhvcj48L2F1dGhvcnM+PC9jb250cmli
dXRvcnM+PHRpdGxlcz48dGl0bGU+TG9uZyBub25jb2RpbmcgUk5BIENZVE9SIHNwb25nZXMgbWlS
LTE5NSB0byBtb2R1bGF0ZSBwcm9saWZlcmF0aW9uLCBtaWdyYXRpb24sIGludmFzaW9uIGFuZCBy
YWRpb3NlbnNpdGl2aXR5IGluIG5vbnNtYWxsIGNlbGwgbHVuZyBjYW5jZXIgY2VsbHM8L3RpdGxl
PjxzZWNvbmRhcnktdGl0bGU+Qmlvc2NpZW5jZSBSZXBvcnRzPC9zZWNvbmRhcnktdGl0bGU+PC90
aXRsZXM+PHBlcmlvZGljYWw+PGZ1bGwtdGl0bGU+Qmlvc2NpZW5jZSBSZXBvcnRzPC9mdWxsLXRp
dGxlPjwvcGVyaW9kaWNhbD48cGFnZXM+MS0xMjwvcGFnZXM+PHZvbHVtZT4zODwvdm9sdW1lPjxu
dW1iZXI+NjwvbnVtYmVyPjxkYXRlcz48eWVhcj4yMDE4PC95ZWFyPjwvZGF0ZXM+PHVybHM+PHJl
bGF0ZWQtdXJscz48dXJsPmh0dHBzOi8vd2F0ZXJtYXJrLnNpbHZlcmNoYWlyLmNvbS9ic3ItMjAx
OC0xNTk5LnBkZj90b2tlbj1BUUVDQUhpMjA4QkU0OU9vYW45a2toV19FcmN5N0RtM1pMXzlDZjNx
ZktBYzQ4NXlzZ0FBQS1Rd2dnUGdCZ2txaGtpRzl3MEJCd2FnZ2dQUk1JSUR6UUlCQURDQ0E4WUdD
U3FHU0liM0RRRUhBVEFlQmdsZ2hrZ0JaUU1FQVM0d0VRUU1OTlFrR3Y0dHZRY3YtODQzQWdFUWdJ
SURsM3A1dkJaaDNzaW9aaXlBUWdNSmxlSUJINUU0c1VKTl82ZU16b1liamlLMlBtY3RBV0h4ckVu
Rm9BWUUtN29maVFMSVNoS2hDMmRMMGN0bDF3WkRCNnRwZlFrUVpRQmVrQlU1el9uQTVnd3FVOXpH
dFZXYkdmUmF3TThKWTkyZkM3MEdYMExFSGJDR1Flb2JKTXZHN0ZhNHZmTE0wVW1yVHdtYmhMaTMw
X2Q2dmVyeVVwNU01ckxkT0oxdE95QmJENmdmQmo2eVE3MnNQbjJBSFFBak1zQXg4YjN3VUd4Q1V2
dnpVX0JydVFELWdJc2lUSjA1SFNxYjRwOHFnaTVBSi1wekppSmpWZEpiOUlramwtbmpTSmw0U19V
eGFxS1RPQndfUDFvSkFkUkVxUVFlbGRaUjNVUWZITkxLMW0zdVg4SmZ0TXpoUkpySzBpc3YzNnFp
SHRSQlR3SVJxQVBLcEVYamFBSlQ4NmdDQTdYSlFjdVBzdGdNZmttMmFxQUs4TC1oTkROeThQbDZI
TUsxUGJzWHdNRDNXdVI0VzFoVDlxdmVrNkZvd0ZGbllZUE04WTZvMkNqckJYc1VnaDh3TnJmdW1W
eVhvWWhtT0J5UnBTdHk0ek5jVTdLT2hoOXlGNEVHYmhjeGJwSXl0aU1yOTMwNG1hMXc3MTQ4MXpS
TmFqQldRV1p4emFHOVp5Ym5rZGZsbnFST2s5UkVYUG9IWldDUUVmWVZGek41ZFotRXVpQkdvemxV
TlBXcG9nbUU4T3NsU1FNZVFmOGR6Wk1ndU04MEdSakRjd19GaC15RVAyZGFJUWhNem1tZlMxUEZE
eHRpZzdUeGpwVVA1dlpKcTF3c3ZzSHVLTmlTMWhmOER2NnppMF9yNk4zT013WV9RSW9LekdXNW16
aXYwem5qUnNEdmh3b3hpLTFDbmtoV2VhNVRzMUNjZGlLd3dsc2RlektoVkxQUDFEREVKYXd4X2NP
N1pDWTRVd2lYbm5fbjdMMlRYWUM2RzNkS29LTTlmNENqNDY1NGJhVkRsd3pfX2EwdDZBbnkwaTBf
R3NDS1RNMktRWjlSU29UZG84Q1Jaa2FzcGxodFRpTy1ubVJZaDV5dFBpb1F6QXRqek1yVmlTSlZJ
WkQ0TjRMY2ZlQ2F3amlrRWtsczlsQWtLZkZ2YzF2X3pKNUcyY3BxcmhoVVR5azZjZkcyQlNMUXNv
M29UbkJNZWNhakN2ekJINUt2OV9BdkdLOWZCbV9OZEZzZnFtcjZwdmh5a2YxZmxRWXFVWFRMcW5C
ckx5SVI0RldiSXM1NThUR1lHM2ZpcUhvdDdHSTZFcWh3TXIyQndobjN6SFB6N1VKWnF3cUx6Mlcx
NkpRTlJhZXpmb0o4dEJOVjZzRVlZZ0tWdjhjNXJxQi1SbjJUOTFYWlFMYUhINU0ySGszemhuNjFW
ZGVxWHF1WWM1U2g5M1NMdGd5Nm9Td3JJYmpaSVNObjRPbWEzUDBhLVhyc1dQX2cwYUl5NF9FRHQ3
cHdpOWFOUzZvUUlDbVRDbnBFZmktY2V1TVktMW9jNW9CMFdWdUNLOWJERFlGeElxS2NEMTNRNGZ4
RUMwUmVTYVNRMVhIWG15cEFIcmcyYWlRZlJBZ1kydUE8L3VybD48L3JlbGF0ZWQtdXJscz48cGRm
LXVybHM+PHVybD5maWxlOi8vL0U6LzIwMjEgZGF0YS9EZWNlbWJlciAyMDIxL1JlZmVyZW5jZXMg
Zm9yIFJOQSBzZXEgbWFudXNjcmlwdC9sbmNSTkEgZGlzY3Vzc2lvbi9sbmNSTkEgYWJ1bmRhbmNl
IHRhYmxlL0xJTkMwMDE1MiByYWRpb3NlbnNpdGl2aXR5LnBkZjwvdXJsPjwvcGRmLXVybHM+PC91
cmxzPjxlbGVjdHJvbmljLXJlc291cmNlLW51bT4xMC4xMDQyL0JTUjIwMTgxNTk5PC9lbGVjdHJv
bmljLXJlc291cmNlLW51bT48L3JlY29yZD48L0NpdGU+PC9FbmROb3RlPgB=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PEVuZE5vdGU+PENpdGU+PEF1dGhvcj5MaTwvQXV0aG9yPjxZZWFyPjIwMTc8L1llYXI+PFJlY051
bT4yMDA8L1JlY051bT48RGlzcGxheVRleHQ+KExpLCBGZW5nLCBldCBhbC4gMjAxNzsgRmVuZyBl
dCBhbC4gMjAxNzsgWmhhbmcgYW5kIExpIDIwMTgpPC9EaXNwbGF5VGV4dD48cmVjb3JkPjxyZWMt
bnVtYmVyPjIwMDwvcmVjLW51bWJlcj48Zm9yZWlnbi1rZXlzPjxrZXkgYXBwPSJFTiIgZGItaWQ9
Ind3OTIyNXB3anAyZmU5ZXR0MDE1dnB2cmF0d3N3cDlhd2UydCIgdGltZXN0YW1wPSIxNjQ4MjMz
OTkzIj4yMDA8L2tleT48L2ZvcmVpZ24ta2V5cz48cmVmLXR5cGUgbmFtZT0iSm91cm5hbCBBcnRp
Y2xlIj4xNzwvcmVmLXR5cGU+PGNvbnRyaWJ1dG9ycz48YXV0aG9ycz48YXV0aG9yPkxpLCBOYW5k
aTwvYXV0aG9yPjxhdXRob3I+RmVuZywgWGlhbyBCbzwvYXV0aG9yPjxhdXRob3I+VGFuLCBRaWFu
PC9hdXRob3I+PGF1dGhvcj5MdW8sIFBpbmc8L2F1dGhvcj48YXV0aG9yPkppbmcsIFdlaTwvYXV0
aG9yPjxhdXRob3I+Wmh1LCBNYW48L2F1dGhvcj48YXV0aG9yPkxpYW5nLCBDaHVuemk8L2F1dGhv
cj48YXV0aG9yPlR1LCBKaWFuY2hlbmc8L2F1dGhvcj48YXV0aG9yPk5pbmcsIFlvbmc8L2F1dGhv
cj48L2F1dGhvcnM+PC9jb250cmlidXRvcnM+PHRpdGxlcz48dGl0bGU+SWRlbnRpZmljYXRpb24g
b2YgQ2lyY3VsYXRpbmcgTG9uZyBOb25jb2RpbmcgUk5BIExpbmMwMDE1MiBhcyBhIE5vdmVsIEJp
b21hcmtlciBmb3IgRGlhZ25vc2lzIGFuZCBNb25pdG9yaW5nIG9mIE5vbi1TbWFsbC1DZWxsIEx1
bmcgQ2FuY2VyPC90aXRsZT48c2Vjb25kYXJ5LXRpdGxlPkRpc2Vhc2UgTWFya2Vyczwvc2Vjb25k
YXJ5LXRpdGxlPjwvdGl0bGVzPjxwZXJpb2RpY2FsPjxmdWxsLXRpdGxlPkRpc2Vhc2UgTWFya2Vy
czwvZnVsbC10aXRsZT48L3BlcmlvZGljYWw+PHZvbHVtZT4yMDE3PC92b2x1bWU+PGRhdGVzPjx5
ZWFyPjIwMTc8L3llYXI+PC9kYXRlcz48cHVibGlzaGVyPkhpbmRhd2k8L3B1Ymxpc2hlcj48dXJs
cz48cmVsYXRlZC11cmxzPjx1cmw+aHR0cHM6Ly9kb3dubG9hZHMuaGluZGF3aS5jb20vam91cm5h
bHMvZG0vMjAxNy83NDM5Njk4LnBkZjwvdXJsPjwvcmVsYXRlZC11cmxzPjxwZGYtdXJscz48dXJs
PmZpbGU6Ly8vRTovMjAyMSBkYXRhL0RlY2VtYmVyIDIwMjEvUmVmZXJlbmNlcyBmb3IgUk5BIHNl
cSBtYW51c2NyaXB0L2xuY1JOQSBkaXNjdXNzaW9uL2xuY1JOQSBhYnVuZGFuY2UgdGFibGUvTElO
QzAwMTUyLnBkZjwvdXJsPjwvcGRmLXVybHM+PC91cmxzPjxlbGVjdHJvbmljLXJlc291cmNlLW51
bT4xMC4xMTU1LzIwMTcvNzQzOTY5ODwvZWxlY3Ryb25pYy1yZXNvdXJjZS1udW0+PC9yZWNvcmQ+
PC9DaXRlPjxDaXRlPjxBdXRob3I+RmVuZzwvQXV0aG9yPjxZZWFyPjIwMTc8L1llYXI+PFJlY051
bT4xMjg8L1JlY051bT48cmVjb3JkPjxyZWMtbnVtYmVyPjEyODwvcmVjLW51bWJlcj48Zm9yZWln
bi1rZXlzPjxrZXkgYXBwPSJFTiIgZGItaWQ9Ind3OTIyNXB3anAyZmU5ZXR0MDE1dnB2cmF0d3N3
cDlhd2UydCIgdGltZXN0YW1wPSIxNjQ4MjMzOTkzIj4xMjg8L2tleT48L2ZvcmVpZ24ta2V5cz48
cmVmLXR5cGUgbmFtZT0iSm91cm5hbCBBcnRpY2xlIj4xNzwvcmVmLXR5cGU+PGNvbnRyaWJ1dG9y
cz48YXV0aG9ycz48YXV0aG9yPkZlbmcsIFNodW1laTwvYXV0aG9yPjxhdXRob3I+WmhhbmcsIEpp
ZTwvYXV0aG9yPjxhdXRob3I+U3UsIFdlbm1laTwvYXV0aG9yPjxhdXRob3I+QmFpLCBTaGVuZ2Jp
bjwvYXV0aG9yPjxhdXRob3I+WGlhbywgTGVpPC9hdXRob3I+PGF1dGhvcj5DaGVuLCBYaXV5dWFu
PC9hdXRob3I+PGF1dGhvcj5MaW4sIEp1bGVzPC9hdXRob3I+PGF1dGhvcj5SZWRkeSwgUmlzaGlu
ZHJhIE0uPC9hdXRob3I+PGF1dGhvcj5DaGFuZywgQW5kcmV3IEMuPC9hdXRob3I+PGF1dGhvcj5C
ZWVyLCBEYXZpZCBHLjwvYXV0aG9yPjxhdXRob3I+Q2hlbiwgR3VvYW48L2F1dGhvcj48L2F1dGhv
cnM+PC9jb250cmlidXRvcnM+PHRpdGxlcz48dGl0bGU+T3ZlcmV4cHJlc3Npb24gb2YgTElOQzAw
MTUyIGNvcnJlbGF0ZXMgd2l0aCBwb29yIHBhdGllbnQgc3Vydml2YWwgYW5kIGtub2NrZG93biBp
bXBhaXJzIGNlbGwgcHJvbGlmZXJhdGlvbiBpbiBsdW5nIGNhbmNlcjwvdGl0bGU+PHNlY29uZGFy
eS10aXRsZT5TY2llbnRpZmljIFJlcG9ydHM8L3NlY29uZGFyeS10aXRsZT48L3RpdGxlcz48cGVy
aW9kaWNhbD48ZnVsbC10aXRsZT5TY2llbnRpZmljIFJlcG9ydHM8L2Z1bGwtdGl0bGU+PC9wZXJp
b2RpY2FsPjxwYWdlcz4xLTEwPC9wYWdlcz48dm9sdW1lPjc8L3ZvbHVtZT48bnVtYmVyPjE8L251
bWJlcj48ZGF0ZXM+PHllYXI+MjAxNzwveWVhcj48L2RhdGVzPjxwdWJsaXNoZXI+U3ByaW5nZXIg
VVM8L3B1Ymxpc2hlcj48dXJscz48cmVsYXRlZC11cmxzPjx1cmw+aHR0cHM6Ly93d3cubmF0dXJl
LmNvbS9hcnRpY2xlcy9zNDE1OTgtMDE3LTAzMDQzLXgucGRmPC91cmw+PC9yZWxhdGVkLXVybHM+
PHBkZi11cmxzPjx1cmw+ZmlsZTovLy9FOi8yMDIxIGRhdGEvRGVjZW1iZXIgMjAyMS9SZWZlcmVu
Y2VzIGZvciBSTkEgc2VxIG1hbnVzY3JpcHQvbG5jUk5BIGRpc2N1c3Npb24vbG5jUk5BIGFidW5k
YW5jZSB0YWJsZS9MSU5DMDAxNTIgcHJvZ25vc2lzLnBkZjwvdXJsPjwvcGRmLXVybHM+PC91cmxz
PjxlbGVjdHJvbmljLXJlc291cmNlLW51bT4xMC4xMDM4L3M0MTU5OC0wMTctMDMwNDMteDwvZWxl
Y3Ryb25pYy1yZXNvdXJjZS1udW0+PC9yZWNvcmQ+PC9DaXRlPjxDaXRlPjxBdXRob3I+Wmhhbmc8
L0F1dGhvcj48WWVhcj4yMDE4PC9ZZWFyPjxSZWNOdW0+MTE2PC9SZWNOdW0+PHJlY29yZD48cmVj
LW51bWJlcj4xMTY8L3JlYy1udW1iZXI+PGZvcmVpZ24ta2V5cz48a2V5IGFwcD0iRU4iIGRiLWlk
PSJ3dzkyMjVwd2pwMmZlOWV0dDAxNXZwdnJhdHdzd3A5YXdlMnQiIHRpbWVzdGFtcD0iMTY0ODIz
Mzk5MiI+MTE2PC9rZXk+PC9mb3JlaWduLWtleXM+PHJlZi10eXBlIG5hbWU9IkpvdXJuYWwgQXJ0
aWNsZSI+MTc8L3JlZi10eXBlPjxjb250cmlidXRvcnM+PGF1dGhvcnM+PGF1dGhvcj5aaGFuZywg
SnVuPC9hdXRob3I+PGF1dGhvcj5MaSwgV2VucWk8L2F1dGhvcj48L2F1dGhvcnM+PC9jb250cmli
dXRvcnM+PHRpdGxlcz48dGl0bGU+TG9uZyBub25jb2RpbmcgUk5BIENZVE9SIHNwb25nZXMgbWlS
LTE5NSB0byBtb2R1bGF0ZSBwcm9saWZlcmF0aW9uLCBtaWdyYXRpb24sIGludmFzaW9uIGFuZCBy
YWRpb3NlbnNpdGl2aXR5IGluIG5vbnNtYWxsIGNlbGwgbHVuZyBjYW5jZXIgY2VsbHM8L3RpdGxl
PjxzZWNvbmRhcnktdGl0bGU+Qmlvc2NpZW5jZSBSZXBvcnRzPC9zZWNvbmRhcnktdGl0bGU+PC90
aXRsZXM+PHBlcmlvZGljYWw+PGZ1bGwtdGl0bGU+Qmlvc2NpZW5jZSBSZXBvcnRzPC9mdWxsLXRp
dGxlPjwvcGVyaW9kaWNhbD48cGFnZXM+MS0xMjwvcGFnZXM+PHZvbHVtZT4zODwvdm9sdW1lPjxu
dW1iZXI+NjwvbnVtYmVyPjxkYXRlcz48eWVhcj4yMDE4PC95ZWFyPjwvZGF0ZXM+PHVybHM+PHJl
bGF0ZWQtdXJscz48dXJsPmh0dHBzOi8vd2F0ZXJtYXJrLnNpbHZlcmNoYWlyLmNvbS9ic3ItMjAx
OC0xNTk5LnBkZj90b2tlbj1BUUVDQUhpMjA4QkU0OU9vYW45a2toV19FcmN5N0RtM1pMXzlDZjNx
ZktBYzQ4NXlzZ0FBQS1Rd2dnUGdCZ2txaGtpRzl3MEJCd2FnZ2dQUk1JSUR6UUlCQURDQ0E4WUdD
U3FHU0liM0RRRUhBVEFlQmdsZ2hrZ0JaUU1FQVM0d0VRUU1OTlFrR3Y0dHZRY3YtODQzQWdFUWdJ
SURsM3A1dkJaaDNzaW9aaXlBUWdNSmxlSUJINUU0c1VKTl82ZU16b1liamlLMlBtY3RBV0h4ckVu
Rm9BWUUtN29maVFMSVNoS2hDMmRMMGN0bDF3WkRCNnRwZlFrUVpRQmVrQlU1el9uQTVnd3FVOXpH
dFZXYkdmUmF3TThKWTkyZkM3MEdYMExFSGJDR1Flb2JKTXZHN0ZhNHZmTE0wVW1yVHdtYmhMaTMw
X2Q2dmVyeVVwNU01ckxkT0oxdE95QmJENmdmQmo2eVE3MnNQbjJBSFFBak1zQXg4YjN3VUd4Q1V2
dnpVX0JydVFELWdJc2lUSjA1SFNxYjRwOHFnaTVBSi1wekppSmpWZEpiOUlramwtbmpTSmw0U19V
eGFxS1RPQndfUDFvSkFkUkVxUVFlbGRaUjNVUWZITkxLMW0zdVg4SmZ0TXpoUkpySzBpc3YzNnFp
SHRSQlR3SVJxQVBLcEVYamFBSlQ4NmdDQTdYSlFjdVBzdGdNZmttMmFxQUs4TC1oTkROeThQbDZI
TUsxUGJzWHdNRDNXdVI0VzFoVDlxdmVrNkZvd0ZGbllZUE04WTZvMkNqckJYc1VnaDh3TnJmdW1W
eVhvWWhtT0J5UnBTdHk0ek5jVTdLT2hoOXlGNEVHYmhjeGJwSXl0aU1yOTMwNG1hMXc3MTQ4MXpS
TmFqQldRV1p4emFHOVp5Ym5rZGZsbnFST2s5UkVYUG9IWldDUUVmWVZGek41ZFotRXVpQkdvemxV
TlBXcG9nbUU4T3NsU1FNZVFmOGR6Wk1ndU04MEdSakRjd19GaC15RVAyZGFJUWhNem1tZlMxUEZE
eHRpZzdUeGpwVVA1dlpKcTF3c3ZzSHVLTmlTMWhmOER2NnppMF9yNk4zT013WV9RSW9LekdXNW16
aXYwem5qUnNEdmh3b3hpLTFDbmtoV2VhNVRzMUNjZGlLd3dsc2RlektoVkxQUDFEREVKYXd4X2NP
N1pDWTRVd2lYbm5fbjdMMlRYWUM2RzNkS29LTTlmNENqNDY1NGJhVkRsd3pfX2EwdDZBbnkwaTBf
R3NDS1RNMktRWjlSU29UZG84Q1Jaa2FzcGxodFRpTy1ubVJZaDV5dFBpb1F6QXRqek1yVmlTSlZJ
WkQ0TjRMY2ZlQ2F3amlrRWtsczlsQWtLZkZ2YzF2X3pKNUcyY3BxcmhoVVR5azZjZkcyQlNMUXNv
M29UbkJNZWNhakN2ekJINUt2OV9BdkdLOWZCbV9OZEZzZnFtcjZwdmh5a2YxZmxRWXFVWFRMcW5C
ckx5SVI0RldiSXM1NThUR1lHM2ZpcUhvdDdHSTZFcWh3TXIyQndobjN6SFB6N1VKWnF3cUx6Mlcx
NkpRTlJhZXpmb0o4dEJOVjZzRVlZZ0tWdjhjNXJxQi1SbjJUOTFYWlFMYUhINU0ySGszemhuNjFW
ZGVxWHF1WWM1U2g5M1NMdGd5Nm9Td3JJYmpaSVNObjRPbWEzUDBhLVhyc1dQX2cwYUl5NF9FRHQ3
cHdpOWFOUzZvUUlDbVRDbnBFZmktY2V1TVktMW9jNW9CMFdWdUNLOWJERFlGeElxS2NEMTNRNGZ4
RUMwUmVTYVNRMVhIWG15cEFIcmcyYWlRZlJBZ1kydUE8L3VybD48L3JlbGF0ZWQtdXJscz48cGRm
LXVybHM+PHVybD5maWxlOi8vL0U6LzIwMjEgZGF0YS9EZWNlbWJlciAyMDIxL1JlZmVyZW5jZXMg
Zm9yIFJOQSBzZXEgbWFudXNjcmlwdC9sbmNSTkEgZGlzY3Vzc2lvbi9sbmNSTkEgYWJ1bmRhbmNl
IHRhYmxlL0xJTkMwMDE1MiByYWRpb3NlbnNpdGl2aXR5LnBkZjwvdXJsPjwvcGRmLXVybHM+PC91
cmxzPjxlbGVjdHJvbmljLXJlc291cmNlLW51bT4xMC4xMDQyL0JTUjIwMTgxNTk5PC9lbGVjdHJv
bmljLXJlc291cmNlLW51bT48L3JlY29yZD48L0NpdGU+PC9FbmROb3RlPgB=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(Li, Feng, et al. 2017; Feng et al. 2017; Zhang and Li 2018)</w:t>
            </w:r>
            <w:r w:rsidRPr="00CF4C75">
              <w:rPr>
                <w:rFonts w:cs="Times New Roman"/>
              </w:rPr>
              <w:fldChar w:fldCharType="end"/>
            </w:r>
          </w:p>
        </w:tc>
      </w:tr>
      <w:tr w:rsidR="00894B19" w:rsidRPr="000975D4" w14:paraId="5F6899D7" w14:textId="77777777" w:rsidTr="00CF4C75">
        <w:trPr>
          <w:trHeight w:val="702"/>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A8C273" w14:textId="5A0C0D9B" w:rsidR="00894B19" w:rsidRPr="000975D4" w:rsidRDefault="00894B19" w:rsidP="00894B19">
            <w:pPr>
              <w:pStyle w:val="Body"/>
              <w:spacing w:after="240"/>
              <w:jc w:val="center"/>
              <w:rPr>
                <w:rFonts w:cs="Times New Roman"/>
              </w:rPr>
            </w:pPr>
            <w:r w:rsidRPr="000975D4">
              <w:rPr>
                <w:rFonts w:cs="Times New Roman"/>
              </w:rPr>
              <w:t>5.</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38813B" w14:textId="2C0626E5" w:rsidR="00894B19" w:rsidRPr="000975D4" w:rsidRDefault="00894B19" w:rsidP="00894B19">
            <w:pPr>
              <w:pStyle w:val="Body"/>
              <w:spacing w:after="240"/>
              <w:jc w:val="center"/>
              <w:rPr>
                <w:rFonts w:cs="Times New Roman"/>
              </w:rPr>
            </w:pPr>
            <w:r w:rsidRPr="000975D4">
              <w:rPr>
                <w:rFonts w:cs="Times New Roman"/>
              </w:rPr>
              <w:t>GAS5</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0EE986" w14:textId="77777777" w:rsidR="00894B19" w:rsidRPr="000975D4" w:rsidRDefault="00894B19" w:rsidP="00894B19">
            <w:pPr>
              <w:pStyle w:val="Body"/>
              <w:spacing w:after="240"/>
              <w:jc w:val="center"/>
              <w:rPr>
                <w:rFonts w:cs="Times New Roman"/>
              </w:rPr>
            </w:pPr>
            <w:r w:rsidRPr="000975D4">
              <w:rPr>
                <w:rFonts w:cs="Times New Roman"/>
              </w:rPr>
              <w:t>GAS5 in exosomes can be used to identify early-stage NSCLC patients</w:t>
            </w:r>
          </w:p>
          <w:p w14:paraId="6E217459" w14:textId="77777777" w:rsidR="00894B19" w:rsidRPr="000975D4" w:rsidRDefault="00894B19" w:rsidP="00894B19">
            <w:pPr>
              <w:pStyle w:val="Body"/>
              <w:spacing w:after="240"/>
              <w:jc w:val="center"/>
              <w:rPr>
                <w:rFonts w:cs="Times New Roman"/>
              </w:rPr>
            </w:pPr>
            <w:r w:rsidRPr="000975D4">
              <w:rPr>
                <w:rFonts w:cs="Times New Roman"/>
              </w:rPr>
              <w:t>Regulates NSCLC cell growth and apoptosis</w:t>
            </w:r>
          </w:p>
          <w:p w14:paraId="14795CCB" w14:textId="77777777" w:rsidR="00894B19" w:rsidRPr="000975D4" w:rsidRDefault="00894B19" w:rsidP="00894B19">
            <w:pPr>
              <w:pStyle w:val="Body"/>
              <w:spacing w:after="240"/>
              <w:jc w:val="center"/>
              <w:rPr>
                <w:rFonts w:cs="Times New Roman"/>
              </w:rPr>
            </w:pPr>
            <w:r w:rsidRPr="000975D4">
              <w:rPr>
                <w:rFonts w:cs="Times New Roman"/>
              </w:rPr>
              <w:t>Regulates EGFR signaling pathway and the expression of IGF-1R</w:t>
            </w:r>
          </w:p>
          <w:p w14:paraId="0EE995DD" w14:textId="77777777" w:rsidR="00894B19" w:rsidRPr="000975D4" w:rsidRDefault="00894B19" w:rsidP="00894B19">
            <w:pPr>
              <w:pStyle w:val="Body"/>
              <w:spacing w:after="240"/>
              <w:jc w:val="center"/>
              <w:rPr>
                <w:rFonts w:cs="Times New Roman"/>
              </w:rPr>
            </w:pPr>
            <w:r w:rsidRPr="000975D4">
              <w:rPr>
                <w:rFonts w:cs="Times New Roman"/>
              </w:rPr>
              <w:t>Sponge miR-135b and negatively regulates the expression of miR-</w:t>
            </w:r>
            <w:r w:rsidRPr="000975D4">
              <w:rPr>
                <w:rFonts w:cs="Times New Roman"/>
              </w:rPr>
              <w:lastRenderedPageBreak/>
              <w:t>135b</w:t>
            </w:r>
          </w:p>
          <w:p w14:paraId="32270904" w14:textId="77777777" w:rsidR="00894B19" w:rsidRPr="000975D4" w:rsidRDefault="00894B19" w:rsidP="00894B19">
            <w:pPr>
              <w:pStyle w:val="Body"/>
              <w:spacing w:after="240"/>
              <w:jc w:val="center"/>
              <w:rPr>
                <w:rFonts w:cs="Times New Roman"/>
              </w:rPr>
            </w:pPr>
            <w:r w:rsidRPr="000975D4">
              <w:rPr>
                <w:rFonts w:cs="Times New Roman"/>
              </w:rPr>
              <w:t>Regulates miR-21/PTEN/Akt axis</w:t>
            </w:r>
          </w:p>
          <w:p w14:paraId="1E91AE1B" w14:textId="77777777" w:rsidR="00894B19" w:rsidRPr="000975D4" w:rsidRDefault="00894B19" w:rsidP="00894B19">
            <w:pPr>
              <w:pStyle w:val="Body"/>
              <w:spacing w:after="240"/>
              <w:jc w:val="center"/>
              <w:rPr>
                <w:rFonts w:cs="Times New Roman"/>
              </w:rPr>
            </w:pPr>
            <w:r w:rsidRPr="000975D4">
              <w:rPr>
                <w:rFonts w:cs="Times New Roman"/>
              </w:rPr>
              <w:t>Regulates the level of autophagy</w:t>
            </w:r>
          </w:p>
          <w:p w14:paraId="03C28AE8" w14:textId="55D0F881" w:rsidR="00894B19" w:rsidRPr="000975D4" w:rsidRDefault="00894B19" w:rsidP="00894B19">
            <w:pPr>
              <w:pStyle w:val="Body"/>
              <w:spacing w:after="240" w:line="276" w:lineRule="auto"/>
              <w:jc w:val="center"/>
              <w:rPr>
                <w:rFonts w:cs="Times New Roman"/>
              </w:rPr>
            </w:pPr>
            <w:r w:rsidRPr="000975D4">
              <w:rPr>
                <w:rFonts w:cs="Times New Roman"/>
              </w:rPr>
              <w:t>Regulates miR-21/PTEN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DA5DA1" w14:textId="77777777" w:rsidR="00894B19" w:rsidRPr="000975D4" w:rsidRDefault="00894B19" w:rsidP="00894B19">
            <w:pPr>
              <w:pStyle w:val="Body"/>
              <w:spacing w:after="240"/>
              <w:jc w:val="center"/>
              <w:rPr>
                <w:rFonts w:cs="Times New Roman"/>
              </w:rPr>
            </w:pPr>
            <w:r w:rsidRPr="000975D4">
              <w:rPr>
                <w:rFonts w:cs="Times New Roman"/>
              </w:rPr>
              <w:lastRenderedPageBreak/>
              <w:t>Diagnostic</w:t>
            </w:r>
          </w:p>
          <w:p w14:paraId="7046D17C" w14:textId="77777777" w:rsidR="00894B19" w:rsidRPr="000975D4" w:rsidRDefault="00894B19" w:rsidP="00894B19">
            <w:pPr>
              <w:pStyle w:val="Body"/>
              <w:spacing w:after="240"/>
              <w:jc w:val="center"/>
              <w:rPr>
                <w:rFonts w:cs="Times New Roman"/>
              </w:rPr>
            </w:pPr>
            <w:r w:rsidRPr="000975D4">
              <w:rPr>
                <w:rFonts w:cs="Times New Roman"/>
              </w:rPr>
              <w:t>Prognostic</w:t>
            </w:r>
          </w:p>
          <w:p w14:paraId="67DF86BE" w14:textId="77777777" w:rsidR="00894B19" w:rsidRPr="000975D4" w:rsidRDefault="00894B19" w:rsidP="00894B19">
            <w:pPr>
              <w:pStyle w:val="Body"/>
              <w:spacing w:after="240"/>
              <w:jc w:val="center"/>
              <w:rPr>
                <w:rFonts w:cs="Times New Roman"/>
              </w:rPr>
            </w:pPr>
            <w:r w:rsidRPr="000975D4">
              <w:rPr>
                <w:rFonts w:cs="Times New Roman"/>
              </w:rPr>
              <w:t>Predictive marker for sensitivity against EGFR targeted therapy</w:t>
            </w:r>
          </w:p>
          <w:p w14:paraId="05411B3E" w14:textId="77777777" w:rsidR="00894B19" w:rsidRPr="000975D4" w:rsidRDefault="00894B19" w:rsidP="00894B19">
            <w:pPr>
              <w:pStyle w:val="Body"/>
              <w:spacing w:after="240"/>
              <w:jc w:val="center"/>
              <w:rPr>
                <w:rFonts w:cs="Times New Roman"/>
              </w:rPr>
            </w:pPr>
            <w:r w:rsidRPr="000975D4">
              <w:rPr>
                <w:rFonts w:cs="Times New Roman"/>
              </w:rPr>
              <w:t>Predictive marker for radiosensitivity</w:t>
            </w:r>
          </w:p>
          <w:p w14:paraId="59578AEC" w14:textId="2DBEC270" w:rsidR="00894B19" w:rsidRPr="000975D4" w:rsidRDefault="00894B19" w:rsidP="00894B19">
            <w:pPr>
              <w:pStyle w:val="Body"/>
              <w:spacing w:after="240"/>
              <w:jc w:val="center"/>
              <w:rPr>
                <w:rFonts w:cs="Times New Roman"/>
              </w:rPr>
            </w:pPr>
            <w:r w:rsidRPr="000975D4">
              <w:rPr>
                <w:rFonts w:cs="Times New Roman"/>
              </w:rPr>
              <w:lastRenderedPageBreak/>
              <w:t>Predictive marker for chemosensitivity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7952C2" w14:textId="20CB1DD3" w:rsidR="00894B19" w:rsidRPr="00CF4C75" w:rsidRDefault="00894B19" w:rsidP="00894B19">
            <w:pPr>
              <w:pStyle w:val="Body"/>
              <w:spacing w:after="240"/>
              <w:jc w:val="center"/>
              <w:rPr>
                <w:rFonts w:cs="Times New Roman"/>
              </w:rPr>
            </w:pPr>
            <w:r w:rsidRPr="00CF4C75">
              <w:rPr>
                <w:rFonts w:cs="Times New Roman"/>
              </w:rPr>
              <w:lastRenderedPageBreak/>
              <w:fldChar w:fldCharType="begin">
                <w:fldData xml:space="preserve">PEVuZE5vdGU+PENpdGU+PEF1dGhvcj5MaTwvQXV0aG9yPjxZZWFyPjIwMTk8L1llYXI+PFJlY051
bT45NjwvUmVjTnVtPjxEaXNwbGF5VGV4dD4oTGkgZXQgYWwuIDIwMTk7IEthbWVsIGV0IGFsLiAy
MDE5OyBEb25nIGV0IGFsLiAyMDE1OyBYdWUgZXQgYWwuIDIwMTc7IENoZW4sIFJlbiwgZXQgYWwu
IDIwMjA7IENhbyBldCBhbC4gMjAxNzsgWmhhbmcsIFlhbmcsIGV0IGFsLiAyMDE2KTwvRGlzcGxh
eVRleHQ+PHJlY29yZD48cmVjLW51bWJlcj45NjwvcmVjLW51bWJlcj48Zm9yZWlnbi1rZXlzPjxr
ZXkgYXBwPSJFTiIgZGItaWQ9Ind3OTIyNXB3anAyZmU5ZXR0MDE1dnB2cmF0d3N3cDlhd2UydCIg
dGltZXN0YW1wPSIxNjQ4MjMzOTkyIj45Njwva2V5PjwvZm9yZWlnbi1rZXlzPjxyZWYtdHlwZSBu
YW1lPSJKb3VybmFsIEFydGljbGUiPjE3PC9yZWYtdHlwZT48Y29udHJpYnV0b3JzPjxhdXRob3Jz
PjxhdXRob3I+TGksIENodWxpbmc8L2F1dGhvcj48YXV0aG9yPkx2LCBZYW5saW5nPC9hdXRob3I+
PGF1dGhvcj5TaGFvLCBDaGVueWU8L2F1dGhvcj48YXV0aG9yPkNoZW4sIENlbjwvYXV0aG9yPjxh
dXRob3I+WmhhbmcsIFRpYW5saTwvYXV0aG9yPjxhdXRob3I+V2VpLCBZdXFpbmc8L2F1dGhvcj48
YXV0aG9yPkZhbiwgSGFuZzwvYXV0aG9yPjxhdXRob3I+THYsIFRhbmdmZW5nPC9hdXRob3I+PGF1
dGhvcj5MaXUsIEhvbmdiaW48L2F1dGhvcj48YXV0aG9yPlNvbmcsIFlvbmc8L2F1dGhvcj48L2F1
dGhvcnM+PC9jb250cmlidXRvcnM+PHRpdGxlcz48dGl0bGU+VHVtb3ItZGVyaXZlZCBleG9zb21h
bCBsbmNSTkEgR0FTNSBhcyBhIGJpb21hcmtlciBmb3IgZWFybHktc3RhZ2Ugbm9uLXNtYWxsLWNl
bGwgbHVuZyBjYW5jZXIgZGlhZ25vc2lzPC90aXRsZT48c2Vjb25kYXJ5LXRpdGxlPkpvdXJuYWwg
b2YgQ2VsbHVsYXIgUGh5c2lvbG9neTwvc2Vjb25kYXJ5LXRpdGxlPjwvdGl0bGVzPjxwZXJpb2Rp
Y2FsPjxmdWxsLXRpdGxlPkpvdXJuYWwgb2YgQ2VsbHVsYXIgUGh5c2lvbG9neTwvZnVsbC10aXRs
ZT48L3BlcmlvZGljYWw+PHBhZ2VzPjIwNzIxLTIwNzI3PC9wYWdlcz48dm9sdW1lPjIzNDwvdm9s
dW1lPjxudW1iZXI+MTE8L251bWJlcj48a2V5d29yZHM+PGtleXdvcmQ+R0FTNTwva2V5d29yZD48
a2V5d29yZD5OU0NMQzwva2V5d29yZD48a2V5d29yZD5iaW9tYXJrZXI8L2tleXdvcmQ+PGtleXdv
cmQ+ZXhvc29tZXM8L2tleXdvcmQ+PC9rZXl3b3Jkcz48ZGF0ZXM+PHllYXI+MjAxOTwveWVhcj48
L2RhdGVzPjx1cmxzPjxyZWxhdGVkLXVybHM+PHVybD5odHRwczovL29ubGluZWxpYnJhcnkud2ls
ZXkuY29tL2RvaS8xMC4xMDAyL2pjcC4yODY3ODwvdXJsPjwvcmVsYXRlZC11cmxzPjxwZGYtdXJs
cz48dXJsPmZpbGU6Ly8vRTovMjAyMSBkYXRhL0RlY2VtYmVyIDIwMjEvUmVmZXJlbmNlcyBmb3Ig
Uk5BIHNlcSBtYW51c2NyaXB0L2xuY1JOQSBkaXNjdXNzaW9uL2xuY1JOQSBhYnVuZGFuY2UgdGFi
bGUvR0FTIDUgZGlhZ25vc3RpYy5wZGY8L3VybD48L3BkZi11cmxzPjwvdXJscz48ZWxlY3Ryb25p
Yy1yZXNvdXJjZS1udW0+MTAuMTAwMi9qY3AuMjg2Nzg8L2VsZWN0cm9uaWMtcmVzb3VyY2UtbnVt
PjwvcmVjb3JkPjwvQ2l0ZT48Q2l0ZT48QXV0aG9yPkthbWVsPC9BdXRob3I+PFllYXI+MjAxOTwv
WWVhcj48UmVjTnVtPjc4PC9SZWNOdW0+PHJlY29yZD48cmVjLW51bWJlcj43ODwvcmVjLW51bWJl
cj48Zm9yZWlnbi1rZXlzPjxrZXkgYXBwPSJFTiIgZGItaWQ9Ind3OTIyNXB3anAyZmU5ZXR0MDE1
dnB2cmF0d3N3cDlhd2UydCIgdGltZXN0YW1wPSIxNjQ4MjMzOTkyIj43ODwva2V5PjwvZm9yZWln
bi1rZXlzPjxyZWYtdHlwZSBuYW1lPSJKb3VybmFsIEFydGljbGUiPjE3PC9yZWYtdHlwZT48Y29u
dHJpYnV0b3JzPjxhdXRob3JzPjxhdXRob3I+S2FtZWwsIExhbWlhYSBNLjwvYXV0aG9yPjxhdXRo
b3I+QXRlZiwgRGluYSBNLjwvYXV0aG9yPjxhdXRob3I+TWFja2F3eSwgQW1hbCBNLiBILjwvYXV0
aG9yPjxhdXRob3I+U2hhbGFieSwgU2FsbHkgTS48L2F1dGhvcj48YXV0aG9yPkFiZGVscmFoZWlt
LCBOYWRlcjwvYXV0aG9yPjwvYXV0aG9ycz48L2NvbnRyaWJ1dG9ycz48dGl0bGVzPjx0aXRsZT5D
aXJjdWxhdGluZyBsb25nIG5vbi1jb2RpbmcgUk5BIEdBUzUgYW5kIFNPWDJPVCBhcyBwb3RlbnRp
YWwgYmlvbWFya2VycyBmb3IgZGlhZ25vc2lzIGFuZCBwcm9nbm9zaXMgb2Ygbm9uLXNtYWxsIGNl
bGwgbHVuZyBjYW5jZXI8L3RpdGxlPjxzZWNvbmRhcnktdGl0bGU+QmlvdGVjaG5vbG9neSBhbmQg
QXBwbGllZCBCaW9jaGVtaXN0cnk8L3NlY29uZGFyeS10aXRsZT48L3RpdGxlcz48cGVyaW9kaWNh
bD48ZnVsbC10aXRsZT5CaW90ZWNobm9sb2d5IGFuZCBBcHBsaWVkIEJpb2NoZW1pc3RyeTwvZnVs
bC10aXRsZT48L3BlcmlvZGljYWw+PHBhZ2VzPjYzNC02NDI8L3BhZ2VzPjx2b2x1bWU+NjY8L3Zv
bHVtZT48bnVtYmVyPjQ8L251bWJlcj48a2V5d29yZHM+PGtleXdvcmQ+R0FTNTwva2V5d29yZD48
a2V5d29yZD5TT1gyT1Q8L2tleXdvcmQ+PGtleXdvcmQ+YmlvbWFya2VyPC9rZXl3b3JkPjxrZXl3
b3JkPmxvbmcgbm9uY29kaW5nIFJOQTwva2V5d29yZD48a2V5d29yZD5ub24tc21hbGwgY2VsbCBs
dW5nIGNhbmNlcjwva2V5d29yZD48L2tleXdvcmRzPjxkYXRlcz48eWVhcj4yMDE5PC95ZWFyPjwv
ZGF0ZXM+PHVybHM+PHJlbGF0ZWQtdXJscz48dXJsPmh0dHBzOi8vaXVibWIub25saW5lbGlicmFy
eS53aWxleS5jb20vZG9pLzEwLjEwMDIvYmFiLjE3NjQ8L3VybD48L3JlbGF0ZWQtdXJscz48cGRm
LXVybHM+PHVybD5maWxlOi8vL0U6LzIwMjEgZGF0YS9EZWNlbWJlciAyMDIxL1JlZmVyZW5jZXMg
Zm9yIFJOQSBzZXEgbWFudXNjcmlwdC9sbmNSTkEgZGlzY3Vzc2lvbi9sbmNSTkEgYWJ1bmRhbmNl
IHRhYmxlL0dBUyA1IHByb2dub3N0aWMucGRmPC91cmw+PC9wZGYtdXJscz48L3VybHM+PGVsZWN0
cm9uaWMtcmVzb3VyY2UtbnVtPjEwLjEwMDIvYmFiLjE3NjQ8L2VsZWN0cm9uaWMtcmVzb3VyY2Ut
bnVtPjwvcmVjb3JkPjwvQ2l0ZT48Q2l0ZT48QXV0aG9yPkRvbmc8L0F1dGhvcj48WWVhcj4yMDE1
PC9ZZWFyPjxSZWNOdW0+NjQ8L1JlY051bT48cmVjb3JkPjxyZWMtbnVtYmVyPjY0PC9yZWMtbnVt
YmVyPjxmb3JlaWduLWtleXM+PGtleSBhcHA9IkVOIiBkYi1pZD0id3c5MjI1cHdqcDJmZTlldHQw
MTV2cHZyYXR3c3dwOWF3ZTJ0IiB0aW1lc3RhbXA9IjE2NDgyMzM5OTIiPjY0PC9rZXk+PC9mb3Jl
aWduLWtleXM+PHJlZi10eXBlIG5hbWU9IkpvdXJuYWwgQXJ0aWNsZSI+MTc8L3JlZi10eXBlPjxj
b250cmlidXRvcnM+PGF1dGhvcnM+PGF1dGhvcj5Eb25nLCBTaXl1YW48L2F1dGhvcj48YXV0aG9y
PlF1LCBYaWFvaGFuPC9hdXRob3I+PGF1dGhvcj5MaSwgV2VueWE8L2F1dGhvcj48YXV0aG9yPlpo
b25nLCBYaW53ZW48L2F1dGhvcj48YXV0aG9yPkxpLCBQZWl3ZW48L2F1dGhvcj48YXV0aG9yPllh
bmcsIFNoaXplPC9hdXRob3I+PGF1dGhvcj5DaGVuLCBYaXRhbzwvYXV0aG9yPjxhdXRob3I+U2hh
bywgTWluZ3J1aTwvYXV0aG9yPjxhdXRob3I+WmhhbmcsIExpbjwvYXV0aG9yPjwvYXV0aG9ycz48
L2NvbnRyaWJ1dG9ycz48dGl0bGVzPjx0aXRsZT5UaGUgbG9uZyBub24tY29kaW5nIFJOQSwgR0FT
NSwgZW5oYW5jZXMgZ2VmaXRpbmliLWluZHVjZWQgY2VsbCBkZWF0aCBpbiBpbm5hdGUgRUdGUiB0
eXJvc2luZSBraW5hc2UgaW5oaWJpdG9yLXJlc2lzdGFudCBsdW5nIGFkZW5vY2FyY2lub21hIGNl
bGxzIHdpdGggd2lkZS10eXBlIEVHRlIgdmlhIGRvd25yZWd1bGF0aW9uIG9mIHRoZSBJR0YtMVIg
ZXhwcmVzc2lvbjwvdGl0bGU+PHNlY29uZGFyeS10aXRsZT5Kb3VybmFsIG9mIEhlbWF0b2xvZ3kg
YW5kIE9uY29sb2d5PC9zZWNvbmRhcnktdGl0bGU+PC90aXRsZXM+PHBlcmlvZGljYWw+PGZ1bGwt
dGl0bGU+Sm91cm5hbCBvZiBIZW1hdG9sb2d5IGFuZCBPbmNvbG9neTwvZnVsbC10aXRsZT48L3Bl
cmlvZGljYWw+PHBhZ2VzPjEtMTM8L3BhZ2VzPjx2b2x1bWU+ODwvdm9sdW1lPjxudW1iZXI+MTwv
bnVtYmVyPjxrZXl3b3Jkcz48a2V5d29yZD5HQVM1PC9rZXl3b3JkPjxrZXl3b3JkPkdlZml0aW5p
YiByZXNpc3RhbmNlPC9rZXl3b3JkPjxrZXl3b3JkPklHRi0xUjwva2V5d29yZD48a2V5d29yZD5O
U0NMQzwva2V5d29yZD48L2tleXdvcmRzPjxkYXRlcz48eWVhcj4yMDE1PC95ZWFyPjwvZGF0ZXM+
PHB1Ymxpc2hlcj4/Pz88L3B1Ymxpc2hlcj48dXJscz48cmVsYXRlZC11cmxzPjx1cmw+Pz8/PC91
cmw+PHVybD5odHRwczovL2pob29ubGluZS5iaW9tZWRjZW50cmFsLmNvbS90cmFjay9wZGYvMTAu
MTE4Ni9zMTMwNDUtMDE1LTAxNDAtNi5wZGY8L3VybD48L3JlbGF0ZWQtdXJscz48cGRmLXVybHM+
PHVybD5maWxlOi8vL0U6LzIwMjEgZGF0YS9EZWNlbWJlciAyMDIxL1JlZmVyZW5jZXMgZm9yIFJO
QSBzZXEgbWFudXNjcmlwdC9sbmNSTkEgZGlzY3Vzc2lvbi9sbmNSTkEgYWJ1bmRhbmNlIHRhYmxl
L0dBUyA1IEVHRlIgc2Vuc2l0aXZpdHkucGRmPC91cmw+PC9wZGYtdXJscz48L3VybHM+PGVsZWN0
cm9uaWMtcmVzb3VyY2UtbnVtPjEwLjExODYvczEzMDQ1LTAxNS0wMTQwLTY8L2VsZWN0cm9uaWMt
cmVzb3VyY2UtbnVtPjwvcmVjb3JkPjwvQ2l0ZT48Q2l0ZT48QXV0aG9yPlh1ZTwvQXV0aG9yPjxZ
ZWFyPjIwMTc8L1llYXI+PFJlY051bT43NTwvUmVjTnVtPjxyZWNvcmQ+PHJlYy1udW1iZXI+NzU8
L3JlYy1udW1iZXI+PGZvcmVpZ24ta2V5cz48a2V5IGFwcD0iRU4iIGRiLWlkPSJ3dzkyMjVwd2pw
MmZlOWV0dDAxNXZwdnJhdHdzd3A5YXdlMnQiIHRpbWVzdGFtcD0iMTY0ODIzMzk5MiI+NzU8L2tl
eT48L2ZvcmVpZ24ta2V5cz48cmVmLXR5cGUgbmFtZT0iSm91cm5hbCBBcnRpY2xlIj4xNzwvcmVm
LXR5cGU+PGNvbnRyaWJ1dG9ycz48YXV0aG9ycz48YXV0aG9yPlh1ZSwgWWluZ2JvPC9hdXRob3I+
PGF1dGhvcj5OaSwgVGluZ3Rpbmc8L2F1dGhvcj48YXV0aG9yPkppYW5nLCBZaW5nPC9hdXRob3I+
PGF1dGhvcj5MaSwgWW9uZzwvYXV0aG9yPjwvYXV0aG9ycz48L2NvbnRyaWJ1dG9ycz48dGl0bGVz
Pjx0aXRsZT5Mb25nIG5vbmNvZGluZyBSTkEgR0FTNSBpbmhpYml0cyB0dW1vcmlnZW5lc2lzIGFu
ZCBlbmhhbmNlcyByYWRpb3NlbnNpdGl2aXR5IGJ5IHN1cHByZXNzaW5nIG1pUi0xMzViIGV4cHJl
c3Npb24gaW4gbm9uLXNtYWxsIGNlbGwgbHVuZyBjYW5jZXI8L3RpdGxlPjxzZWNvbmRhcnktdGl0
bGU+T25jb2xvZ3kgUmVzZWFyY2g8L3NlY29uZGFyeS10aXRsZT48L3RpdGxlcz48cGVyaW9kaWNh
bD48ZnVsbC10aXRsZT5PbmNvbG9neSBSZXNlYXJjaDwvZnVsbC10aXRsZT48L3BlcmlvZGljYWw+
PHBhZ2VzPjEzMDUtMTMxNjwvcGFnZXM+PHZvbHVtZT4yNTwvdm9sdW1lPjxudW1iZXI+ODwvbnVt
YmVyPjxrZXl3b3Jkcz48a2V5d29yZD5Hcm93dGggYXJyZXN0LXNwZWNpZmljIHRyYW5zY3JpcHQg
NSAoR0FTNSk8L2tleXdvcmQ+PGtleXdvcmQ+Tm9uLXNtYWxsIGNlbGwgbHVuZyBjYW5jZXIgKE5T
Q0xDKTwva2V5d29yZD48a2V5d29yZD5SYWRpb3NlbnNpdGl2aXR5PC9rZXl3b3JkPjxrZXl3b3Jk
PlR1bW9yaWdlbmVzaXM8L2tleXdvcmQ+PGtleXdvcmQ+bWlSLTEzNWI8L2tleXdvcmQ+PC9rZXl3
b3Jkcz48ZGF0ZXM+PHllYXI+MjAxNzwveWVhcj48L2RhdGVzPjx1cmxzPjxyZWxhdGVkLXVybHM+
PHVybD5odHRwczovL3d3dy5uY2JpLm5sbS5uaWguZ292L3BtYy9hcnRpY2xlcy9QTUM3ODQxMjMy
L3BkZi9PUi0yNS0xMzA1LnBkZjwvdXJsPjwvcmVsYXRlZC11cmxzPjxwZGYtdXJscz48dXJsPmZp
bGU6Ly8vRTovMjAyMSBkYXRhL0RlY2VtYmVyIDIwMjEvUmVmZXJlbmNlcyBmb3IgUk5BIHNlcSBt
YW51c2NyaXB0L2xuY1JOQSBkaXNjdXNzaW9uL2xuY1JOQSBhYnVuZGFuY2UgdGFibGUvR0FTNSBy
YWRpb3NlbnNpdGl2aXR5MS5wZGY8L3VybD48L3BkZi11cmxzPjwvdXJscz48ZWxlY3Ryb25pYy1y
ZXNvdXJjZS1udW0+MTAuMzcyNy8wOTY1MDQwMTdYMTQ4NTAxODI3MjM3Mzc8L2VsZWN0cm9uaWMt
cmVzb3VyY2UtbnVtPjwvcmVjb3JkPjwvQ2l0ZT48Q2l0ZT48QXV0aG9yPkNoZW48L0F1dGhvcj48
WWVhcj4yMDIwPC9ZZWFyPjxSZWNOdW0+MzQ8L1JlY051bT48cmVjb3JkPjxyZWMtbnVtYmVyPjM0
PC9yZWMtbnVtYmVyPjxmb3JlaWduLWtleXM+PGtleSBhcHA9IkVOIiBkYi1pZD0id3c5MjI1cHdq
cDJmZTlldHQwMTV2cHZyYXR3c3dwOWF3ZTJ0IiB0aW1lc3RhbXA9IjE2NDgyMzM5OTIiPjM0PC9r
ZXk+PC9mb3JlaWduLWtleXM+PHJlZi10eXBlIG5hbWU9IkpvdXJuYWwgQXJ0aWNsZSI+MTc8L3Jl
Zi10eXBlPjxjb250cmlidXRvcnM+PGF1dGhvcnM+PGF1dGhvcj5DaGVuLCBMaTwvYXV0aG9yPjxh
dXRob3I+UmVuLCBQaW5nPC9hdXRob3I+PGF1dGhvcj5aaGFuZywgWWFuZG9uZzwvYXV0aG9yPjxh
dXRob3I+R29uZywgQmFpanVhbjwvYXV0aG9yPjxhdXRob3I+WXUsIERlaGFpPC9hdXRob3I+PGF1
dGhvcj5TdW4sIFhpZ3Vhbmc8L2F1dGhvcj48L2F1dGhvcnM+PC9jb250cmlidXRvcnM+PHRpdGxl
cz48dGl0bGU+TG9uZyBub24tY29kaW5nIFJOQSBHQVM1IGluY3JlYXNlcyB0aGUgcmFkaW9zZW5z
aXRpdml0eSBvZiBBNTQ5IGNlbGxzIHRocm91Z2ggaW50ZXJhY3Rpb24gd2l0aCB0aGUgbWlSLTIx
L1BURU4vQWt0IGF4aXM8L3RpdGxlPjxzZWNvbmRhcnktdGl0bGU+T25jb2xvZ3kgUmVwb3J0czwv
c2Vjb25kYXJ5LXRpdGxlPjwvdGl0bGVzPjxwZXJpb2RpY2FsPjxmdWxsLXRpdGxlPk9uY29sb2d5
IFJlcG9ydHM8L2Z1bGwtdGl0bGU+PC9wZXJpb2RpY2FsPjxwYWdlcz44OTctOTA3PC9wYWdlcz48
dm9sdW1lPjQzPC92b2x1bWU+PG51bWJlcj4zPC9udW1iZXI+PGtleXdvcmRzPjxrZXl3b3JkPkFr
dDwva2V5d29yZD48a2V5d29yZD5NaVItMjE8L2tleXdvcmQ+PGtleXdvcmQ+Tm9uLWNvZGluZyBS
TkEgR0FTNTwva2V5d29yZD48a2V5d29yZD5Ob24tc21hbGwgY2VsbCBsdW5nIGNhbmNlcjwva2V5
d29yZD48a2V5d29yZD5QVEVOPC9rZXl3b3JkPjwva2V5d29yZHM+PGRhdGVzPjx5ZWFyPjIwMjA8
L3llYXI+PC9kYXRlcz48dXJscz48cmVsYXRlZC11cmxzPjx1cmw+aHR0cHM6Ly93d3cubmNiaS5u
bG0ubmloLmdvdi9wbWMvYXJ0aWNsZXMvUE1DNzA0MTIzOC9wZGYvb3ItNDMtMDMtMDg5Ny5wZGY8
L3VybD48L3JlbGF0ZWQtdXJscz48cGRmLXVybHM+PHVybD5maWxlOi8vL0U6LzIwMjEgZGF0YS9E
ZWNlbWJlciAyMDIxL1JlZmVyZW5jZXMgZm9yIFJOQSBzZXEgbWFudXNjcmlwdC9sbmNSTkEgZGlz
Y3Vzc2lvbi9sbmNSTkEgYWJ1bmRhbmNlIHRhYmxlL0dBUzUgcmFkaW9zZW5zaXRpdml0eTIucGRm
PC91cmw+PC9wZGYtdXJscz48L3VybHM+PGVsZWN0cm9uaWMtcmVzb3VyY2UtbnVtPjEwLjM4OTIv
b3IuMjAyMC43NDY3PC9lbGVjdHJvbmljLXJlc291cmNlLW51bT48L3JlY29yZD48L0NpdGU+PENp
dGU+PEF1dGhvcj5DYW88L0F1dGhvcj48WWVhcj4yMDE3PC9ZZWFyPjxSZWNOdW0+MTIyPC9SZWNO
dW0+PHJlY29yZD48cmVjLW51bWJlcj4xMjI8L3JlYy1udW1iZXI+PGZvcmVpZ24ta2V5cz48a2V5
IGFwcD0iRU4iIGRiLWlkPSJ3dzkyMjVwd2pwMmZlOWV0dDAxNXZwdnJhdHdzd3A5YXdlMnQiIHRp
bWVzdGFtcD0iMTY0ODIzMzk5MiI+MTIyPC9rZXk+PC9mb3JlaWduLWtleXM+PHJlZi10eXBlIG5h
bWU9IkpvdXJuYWwgQXJ0aWNsZSI+MTc8L3JlZi10eXBlPjxjb250cmlidXRvcnM+PGF1dGhvcnM+
PGF1dGhvcj5DYW8sIExpbjwvYXV0aG9yPjxhdXRob3I+Q2hlbiwgSmlhPC9hdXRob3I+PGF1dGhv
cj5PdSwgQmFpcWluZzwvYXV0aG9yPjxhdXRob3I+TGl1LCBDdWl6aG9uZzwvYXV0aG9yPjxhdXRo
b3I+Wm91LCBZYW48L2F1dGhvcj48YXV0aG9yPmNoZW4sIFFpb25nPC9hdXRob3I+PC9hdXRob3Jz
PjwvY29udHJpYnV0b3JzPjx0aXRsZXM+PHRpdGxlPkdBUzUga25vY2tkb3duIHJlZHVjZXMgdGhl
IGNoZW1vLXNlbnNpdGl2aXR5IG9mIG5vbi1zbWFsbCBjZWxsIGx1bmcgY2FuY2VyIChOU0NMQykg
Y2VsbCB0byBjaXNwbGF0aW4gKEREUCkgdGhyb3VnaCByZWd1bGF0aW5nIG1pUi0yMS9QVEVOIGF4
aXM8L3RpdGxlPjxzZWNvbmRhcnktdGl0bGU+QmlvbWVkaWNpbmUgYW5kIFBoYXJtYWNvdGhlcmFw
eTwvc2Vjb25kYXJ5LXRpdGxlPjwvdGl0bGVzPjxwZXJpb2RpY2FsPjxmdWxsLXRpdGxlPkJpb21l
ZGljaW5lIGFuZCBQaGFybWFjb3RoZXJhcHk8L2Z1bGwtdGl0bGU+PC9wZXJpb2RpY2FsPjxwYWdl
cz41NzAtNTc5PC9wYWdlcz48dm9sdW1lPjkzPC92b2x1bWU+PGtleXdvcmRzPjxrZXl3b3JkPkNo
ZW1vLXNlbnNpdGl2aXR5PC9rZXl3b3JkPjxrZXl3b3JkPkNpc3BsYXRpbiAoRERQKTwva2V5d29y
ZD48a2V5d29yZD5HQVM1PC9rZXl3b3JkPjxrZXl3b3JkPk5TQ0xDPC9rZXl3b3JkPjxrZXl3b3Jk
PlBURU48L2tleXdvcmQ+PGtleXdvcmQ+bWlSLTIxPC9rZXl3b3JkPjwva2V5d29yZHM+PGRhdGVz
Pjx5ZWFyPjIwMTc8L3llYXI+PC9kYXRlcz48cHVibGlzaGVyPkVsc2V2aWVyIE1hc3NvbiBTQVM8
L3B1Ymxpc2hlcj48dXJscz48cmVsYXRlZC11cmxzPjx1cmw+aHR0cDovL2R4LmRvaS5vcmcvMTAu
MTAxNi9qLmJpb3BoYS4yMDE3LjA2LjA4OTwvdXJsPjx1cmw+aHR0cHM6Ly93d3cuc2NpZW5jZWRp
cmVjdC5jb20vc2NpZW5jZS9hcnRpY2xlL2Ficy9waWkvUzA3NTMzMzIyMTczMjE1NTg/dmlhJTNE
aWh1YjwvdXJsPjwvcmVsYXRlZC11cmxzPjxwZGYtdXJscz48dXJsPmZpbGU6Ly8vRTovMjAyMSBk
YXRhL0RlY2VtYmVyIDIwMjEvUmVmZXJlbmNlcyBmb3IgUk5BIHNlcSBtYW51c2NyaXB0L2xuY1JO
QSBkaXNjdXNzaW9uL2xuY1JOQSBhYnVuZGFuY2UgdGFibGUvR0FTNSBjaGVtb3NlbnNpdGl2aXR5
LnBkZjwvdXJsPjwvcGRmLXVybHM+PC91cmxzPjxlbGVjdHJvbmljLXJlc291cmNlLW51bT4xMC4x
MDE2L2ouYmlvcGhhLjIwMTcuMDYuMDg5PC9lbGVjdHJvbmljLXJlc291cmNlLW51bT48L3JlY29y
ZD48L0NpdGU+PENpdGU+PEF1dGhvcj5aaGFuZzwvQXV0aG9yPjxZZWFyPjIwMTY8L1llYXI+PFJl
Y051bT4xNDI8L1JlY051bT48cmVjb3JkPjxyZWMtbnVtYmVyPjE0MjwvcmVjLW51bWJlcj48Zm9y
ZWlnbi1rZXlzPjxrZXkgYXBwPSJFTiIgZGItaWQ9Ind3OTIyNXB3anAyZmU5ZXR0MDE1dnB2cmF0
d3N3cDlhd2UydCIgdGltZXN0YW1wPSIxNjQ4MjMzOTkzIj4xNDI8L2tleT48L2ZvcmVpZ24ta2V5
cz48cmVmLXR5cGUgbmFtZT0iSm91cm5hbCBBcnRpY2xlIj4xNzwvcmVmLXR5cGU+PGNvbnRyaWJ1
dG9ycz48YXV0aG9ycz48YXV0aG9yPlpoYW5nLCBOLjwvYXV0aG9yPjxhdXRob3I+WWFuZywgRy4g
US48L2F1dGhvcj48YXV0aG9yPlNoYW8sIFguIE0uPC9hdXRob3I+PGF1dGhvcj5XZWksIEwuPC9h
dXRob3I+PC9hdXRob3JzPjwvY29udHJpYnV0b3JzPjx0aXRsZXM+PHRpdGxlPkdBUzUgbW9kdWxh
dGVkIGF1dG9waGFneSBpcyBhIG1lY2hhbmlzbSBtb2R1bGF0aW5nIGNpc3BsYXRpbiBzZW5zaXRp
dml0eSBpbiBOU0NMQyBjZWxsczwvdGl0bGU+PHNlY29uZGFyeS10aXRsZT5FdXJvcGVhbiByZXZp
ZXcgZm9yIG1lZGljYWwgYW5kIHBoYXJtYWNvbG9naWNhbCBzY2llbmNlczwvc2Vjb25kYXJ5LXRp
dGxlPjwvdGl0bGVzPjxwZXJpb2RpY2FsPjxmdWxsLXRpdGxlPkV1cm9wZWFuIFJldmlldyBmb3Ig
TWVkaWNhbCBhbmQgUGhhcm1hY29sb2dpY2FsIFNjaWVuY2VzPC9mdWxsLXRpdGxlPjwvcGVyaW9k
aWNhbD48cGFnZXM+MjI3MS0yMjc3PC9wYWdlcz48dm9sdW1lPjIwPC92b2x1bWU+PG51bWJlcj4x
MTwvbnVtYmVyPjxrZXl3b3Jkcz48a2V5d29yZD5hdXRvcGhhZ3k8L2tleXdvcmQ+PGtleXdvcmQ+
Y2hlbW9yZXNpc3RhbmNlPC9rZXl3b3JkPjxrZXl3b3JkPmdhczU8L2tleXdvcmQ+PGtleXdvcmQ+
bnNjbGM8L2tleXdvcmQ+PC9rZXl3b3Jkcz48ZGF0ZXM+PHllYXI+MjAxNjwveWVhcj48L2RhdGVz
Pjx1cmxzPjxwZGYtdXJscz48dXJsPmZpbGU6Ly8vRTovMjAyMSBkYXRhL0RlY2VtYmVyIDIwMjEv
UmVmZXJlbmNlcyBmb3IgUk5BIHNlcSBtYW51c2NyaXB0L2xuY1JOQSBkaXNjdXNzaW9uL2xuY1JO
QSBhYnVuZGFuY2UgdGFibGUvR0FTNSBjaGVtb3NlbnNpdGl2aXR5Mi5wZGY8L3VybD48L3BkZi11
cmxzPjwvdXJscz48L3JlY29yZD48L0NpdGU+PC9FbmROb3RlPgB=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PEVuZE5vdGU+PENpdGU+PEF1dGhvcj5MaTwvQXV0aG9yPjxZZWFyPjIwMTk8L1llYXI+PFJlY051
bT45NjwvUmVjTnVtPjxEaXNwbGF5VGV4dD4oTGkgZXQgYWwuIDIwMTk7IEthbWVsIGV0IGFsLiAy
MDE5OyBEb25nIGV0IGFsLiAyMDE1OyBYdWUgZXQgYWwuIDIwMTc7IENoZW4sIFJlbiwgZXQgYWwu
IDIwMjA7IENhbyBldCBhbC4gMjAxNzsgWmhhbmcsIFlhbmcsIGV0IGFsLiAyMDE2KTwvRGlzcGxh
eVRleHQ+PHJlY29yZD48cmVjLW51bWJlcj45NjwvcmVjLW51bWJlcj48Zm9yZWlnbi1rZXlzPjxr
ZXkgYXBwPSJFTiIgZGItaWQ9Ind3OTIyNXB3anAyZmU5ZXR0MDE1dnB2cmF0d3N3cDlhd2UydCIg
dGltZXN0YW1wPSIxNjQ4MjMzOTkyIj45Njwva2V5PjwvZm9yZWlnbi1rZXlzPjxyZWYtdHlwZSBu
YW1lPSJKb3VybmFsIEFydGljbGUiPjE3PC9yZWYtdHlwZT48Y29udHJpYnV0b3JzPjxhdXRob3Jz
PjxhdXRob3I+TGksIENodWxpbmc8L2F1dGhvcj48YXV0aG9yPkx2LCBZYW5saW5nPC9hdXRob3I+
PGF1dGhvcj5TaGFvLCBDaGVueWU8L2F1dGhvcj48YXV0aG9yPkNoZW4sIENlbjwvYXV0aG9yPjxh
dXRob3I+WmhhbmcsIFRpYW5saTwvYXV0aG9yPjxhdXRob3I+V2VpLCBZdXFpbmc8L2F1dGhvcj48
YXV0aG9yPkZhbiwgSGFuZzwvYXV0aG9yPjxhdXRob3I+THYsIFRhbmdmZW5nPC9hdXRob3I+PGF1
dGhvcj5MaXUsIEhvbmdiaW48L2F1dGhvcj48YXV0aG9yPlNvbmcsIFlvbmc8L2F1dGhvcj48L2F1
dGhvcnM+PC9jb250cmlidXRvcnM+PHRpdGxlcz48dGl0bGU+VHVtb3ItZGVyaXZlZCBleG9zb21h
bCBsbmNSTkEgR0FTNSBhcyBhIGJpb21hcmtlciBmb3IgZWFybHktc3RhZ2Ugbm9uLXNtYWxsLWNl
bGwgbHVuZyBjYW5jZXIgZGlhZ25vc2lzPC90aXRsZT48c2Vjb25kYXJ5LXRpdGxlPkpvdXJuYWwg
b2YgQ2VsbHVsYXIgUGh5c2lvbG9neTwvc2Vjb25kYXJ5LXRpdGxlPjwvdGl0bGVzPjxwZXJpb2Rp
Y2FsPjxmdWxsLXRpdGxlPkpvdXJuYWwgb2YgQ2VsbHVsYXIgUGh5c2lvbG9neTwvZnVsbC10aXRs
ZT48L3BlcmlvZGljYWw+PHBhZ2VzPjIwNzIxLTIwNzI3PC9wYWdlcz48dm9sdW1lPjIzNDwvdm9s
dW1lPjxudW1iZXI+MTE8L251bWJlcj48a2V5d29yZHM+PGtleXdvcmQ+R0FTNTwva2V5d29yZD48
a2V5d29yZD5OU0NMQzwva2V5d29yZD48a2V5d29yZD5iaW9tYXJrZXI8L2tleXdvcmQ+PGtleXdv
cmQ+ZXhvc29tZXM8L2tleXdvcmQ+PC9rZXl3b3Jkcz48ZGF0ZXM+PHllYXI+MjAxOTwveWVhcj48
L2RhdGVzPjx1cmxzPjxyZWxhdGVkLXVybHM+PHVybD5odHRwczovL29ubGluZWxpYnJhcnkud2ls
ZXkuY29tL2RvaS8xMC4xMDAyL2pjcC4yODY3ODwvdXJsPjwvcmVsYXRlZC11cmxzPjxwZGYtdXJs
cz48dXJsPmZpbGU6Ly8vRTovMjAyMSBkYXRhL0RlY2VtYmVyIDIwMjEvUmVmZXJlbmNlcyBmb3Ig
Uk5BIHNlcSBtYW51c2NyaXB0L2xuY1JOQSBkaXNjdXNzaW9uL2xuY1JOQSBhYnVuZGFuY2UgdGFi
bGUvR0FTIDUgZGlhZ25vc3RpYy5wZGY8L3VybD48L3BkZi11cmxzPjwvdXJscz48ZWxlY3Ryb25p
Yy1yZXNvdXJjZS1udW0+MTAuMTAwMi9qY3AuMjg2Nzg8L2VsZWN0cm9uaWMtcmVzb3VyY2UtbnVt
PjwvcmVjb3JkPjwvQ2l0ZT48Q2l0ZT48QXV0aG9yPkthbWVsPC9BdXRob3I+PFllYXI+MjAxOTwv
WWVhcj48UmVjTnVtPjc4PC9SZWNOdW0+PHJlY29yZD48cmVjLW51bWJlcj43ODwvcmVjLW51bWJl
cj48Zm9yZWlnbi1rZXlzPjxrZXkgYXBwPSJFTiIgZGItaWQ9Ind3OTIyNXB3anAyZmU5ZXR0MDE1
dnB2cmF0d3N3cDlhd2UydCIgdGltZXN0YW1wPSIxNjQ4MjMzOTkyIj43ODwva2V5PjwvZm9yZWln
bi1rZXlzPjxyZWYtdHlwZSBuYW1lPSJKb3VybmFsIEFydGljbGUiPjE3PC9yZWYtdHlwZT48Y29u
dHJpYnV0b3JzPjxhdXRob3JzPjxhdXRob3I+S2FtZWwsIExhbWlhYSBNLjwvYXV0aG9yPjxhdXRo
b3I+QXRlZiwgRGluYSBNLjwvYXV0aG9yPjxhdXRob3I+TWFja2F3eSwgQW1hbCBNLiBILjwvYXV0
aG9yPjxhdXRob3I+U2hhbGFieSwgU2FsbHkgTS48L2F1dGhvcj48YXV0aG9yPkFiZGVscmFoZWlt
LCBOYWRlcjwvYXV0aG9yPjwvYXV0aG9ycz48L2NvbnRyaWJ1dG9ycz48dGl0bGVzPjx0aXRsZT5D
aXJjdWxhdGluZyBsb25nIG5vbi1jb2RpbmcgUk5BIEdBUzUgYW5kIFNPWDJPVCBhcyBwb3RlbnRp
YWwgYmlvbWFya2VycyBmb3IgZGlhZ25vc2lzIGFuZCBwcm9nbm9zaXMgb2Ygbm9uLXNtYWxsIGNl
bGwgbHVuZyBjYW5jZXI8L3RpdGxlPjxzZWNvbmRhcnktdGl0bGU+QmlvdGVjaG5vbG9neSBhbmQg
QXBwbGllZCBCaW9jaGVtaXN0cnk8L3NlY29uZGFyeS10aXRsZT48L3RpdGxlcz48cGVyaW9kaWNh
bD48ZnVsbC10aXRsZT5CaW90ZWNobm9sb2d5IGFuZCBBcHBsaWVkIEJpb2NoZW1pc3RyeTwvZnVs
bC10aXRsZT48L3BlcmlvZGljYWw+PHBhZ2VzPjYzNC02NDI8L3BhZ2VzPjx2b2x1bWU+NjY8L3Zv
bHVtZT48bnVtYmVyPjQ8L251bWJlcj48a2V5d29yZHM+PGtleXdvcmQ+R0FTNTwva2V5d29yZD48
a2V5d29yZD5TT1gyT1Q8L2tleXdvcmQ+PGtleXdvcmQ+YmlvbWFya2VyPC9rZXl3b3JkPjxrZXl3
b3JkPmxvbmcgbm9uY29kaW5nIFJOQTwva2V5d29yZD48a2V5d29yZD5ub24tc21hbGwgY2VsbCBs
dW5nIGNhbmNlcjwva2V5d29yZD48L2tleXdvcmRzPjxkYXRlcz48eWVhcj4yMDE5PC95ZWFyPjwv
ZGF0ZXM+PHVybHM+PHJlbGF0ZWQtdXJscz48dXJsPmh0dHBzOi8vaXVibWIub25saW5lbGlicmFy
eS53aWxleS5jb20vZG9pLzEwLjEwMDIvYmFiLjE3NjQ8L3VybD48L3JlbGF0ZWQtdXJscz48cGRm
LXVybHM+PHVybD5maWxlOi8vL0U6LzIwMjEgZGF0YS9EZWNlbWJlciAyMDIxL1JlZmVyZW5jZXMg
Zm9yIFJOQSBzZXEgbWFudXNjcmlwdC9sbmNSTkEgZGlzY3Vzc2lvbi9sbmNSTkEgYWJ1bmRhbmNl
IHRhYmxlL0dBUyA1IHByb2dub3N0aWMucGRmPC91cmw+PC9wZGYtdXJscz48L3VybHM+PGVsZWN0
cm9uaWMtcmVzb3VyY2UtbnVtPjEwLjEwMDIvYmFiLjE3NjQ8L2VsZWN0cm9uaWMtcmVzb3VyY2Ut
bnVtPjwvcmVjb3JkPjwvQ2l0ZT48Q2l0ZT48QXV0aG9yPkRvbmc8L0F1dGhvcj48WWVhcj4yMDE1
PC9ZZWFyPjxSZWNOdW0+NjQ8L1JlY051bT48cmVjb3JkPjxyZWMtbnVtYmVyPjY0PC9yZWMtbnVt
YmVyPjxmb3JlaWduLWtleXM+PGtleSBhcHA9IkVOIiBkYi1pZD0id3c5MjI1cHdqcDJmZTlldHQw
MTV2cHZyYXR3c3dwOWF3ZTJ0IiB0aW1lc3RhbXA9IjE2NDgyMzM5OTIiPjY0PC9rZXk+PC9mb3Jl
aWduLWtleXM+PHJlZi10eXBlIG5hbWU9IkpvdXJuYWwgQXJ0aWNsZSI+MTc8L3JlZi10eXBlPjxj
b250cmlidXRvcnM+PGF1dGhvcnM+PGF1dGhvcj5Eb25nLCBTaXl1YW48L2F1dGhvcj48YXV0aG9y
PlF1LCBYaWFvaGFuPC9hdXRob3I+PGF1dGhvcj5MaSwgV2VueWE8L2F1dGhvcj48YXV0aG9yPlpo
b25nLCBYaW53ZW48L2F1dGhvcj48YXV0aG9yPkxpLCBQZWl3ZW48L2F1dGhvcj48YXV0aG9yPllh
bmcsIFNoaXplPC9hdXRob3I+PGF1dGhvcj5DaGVuLCBYaXRhbzwvYXV0aG9yPjxhdXRob3I+U2hh
bywgTWluZ3J1aTwvYXV0aG9yPjxhdXRob3I+WmhhbmcsIExpbjwvYXV0aG9yPjwvYXV0aG9ycz48
L2NvbnRyaWJ1dG9ycz48dGl0bGVzPjx0aXRsZT5UaGUgbG9uZyBub24tY29kaW5nIFJOQSwgR0FT
NSwgZW5oYW5jZXMgZ2VmaXRpbmliLWluZHVjZWQgY2VsbCBkZWF0aCBpbiBpbm5hdGUgRUdGUiB0
eXJvc2luZSBraW5hc2UgaW5oaWJpdG9yLXJlc2lzdGFudCBsdW5nIGFkZW5vY2FyY2lub21hIGNl
bGxzIHdpdGggd2lkZS10eXBlIEVHRlIgdmlhIGRvd25yZWd1bGF0aW9uIG9mIHRoZSBJR0YtMVIg
ZXhwcmVzc2lvbjwvdGl0bGU+PHNlY29uZGFyeS10aXRsZT5Kb3VybmFsIG9mIEhlbWF0b2xvZ3kg
YW5kIE9uY29sb2d5PC9zZWNvbmRhcnktdGl0bGU+PC90aXRsZXM+PHBlcmlvZGljYWw+PGZ1bGwt
dGl0bGU+Sm91cm5hbCBvZiBIZW1hdG9sb2d5IGFuZCBPbmNvbG9neTwvZnVsbC10aXRsZT48L3Bl
cmlvZGljYWw+PHBhZ2VzPjEtMTM8L3BhZ2VzPjx2b2x1bWU+ODwvdm9sdW1lPjxudW1iZXI+MTwv
bnVtYmVyPjxrZXl3b3Jkcz48a2V5d29yZD5HQVM1PC9rZXl3b3JkPjxrZXl3b3JkPkdlZml0aW5p
YiByZXNpc3RhbmNlPC9rZXl3b3JkPjxrZXl3b3JkPklHRi0xUjwva2V5d29yZD48a2V5d29yZD5O
U0NMQzwva2V5d29yZD48L2tleXdvcmRzPjxkYXRlcz48eWVhcj4yMDE1PC95ZWFyPjwvZGF0ZXM+
PHB1Ymxpc2hlcj4/Pz88L3B1Ymxpc2hlcj48dXJscz48cmVsYXRlZC11cmxzPjx1cmw+Pz8/PC91
cmw+PHVybD5odHRwczovL2pob29ubGluZS5iaW9tZWRjZW50cmFsLmNvbS90cmFjay9wZGYvMTAu
MTE4Ni9zMTMwNDUtMDE1LTAxNDAtNi5wZGY8L3VybD48L3JlbGF0ZWQtdXJscz48cGRmLXVybHM+
PHVybD5maWxlOi8vL0U6LzIwMjEgZGF0YS9EZWNlbWJlciAyMDIxL1JlZmVyZW5jZXMgZm9yIFJO
QSBzZXEgbWFudXNjcmlwdC9sbmNSTkEgZGlzY3Vzc2lvbi9sbmNSTkEgYWJ1bmRhbmNlIHRhYmxl
L0dBUyA1IEVHRlIgc2Vuc2l0aXZpdHkucGRmPC91cmw+PC9wZGYtdXJscz48L3VybHM+PGVsZWN0
cm9uaWMtcmVzb3VyY2UtbnVtPjEwLjExODYvczEzMDQ1LTAxNS0wMTQwLTY8L2VsZWN0cm9uaWMt
cmVzb3VyY2UtbnVtPjwvcmVjb3JkPjwvQ2l0ZT48Q2l0ZT48QXV0aG9yPlh1ZTwvQXV0aG9yPjxZ
ZWFyPjIwMTc8L1llYXI+PFJlY051bT43NTwvUmVjTnVtPjxyZWNvcmQ+PHJlYy1udW1iZXI+NzU8
L3JlYy1udW1iZXI+PGZvcmVpZ24ta2V5cz48a2V5IGFwcD0iRU4iIGRiLWlkPSJ3dzkyMjVwd2pw
MmZlOWV0dDAxNXZwdnJhdHdzd3A5YXdlMnQiIHRpbWVzdGFtcD0iMTY0ODIzMzk5MiI+NzU8L2tl
eT48L2ZvcmVpZ24ta2V5cz48cmVmLXR5cGUgbmFtZT0iSm91cm5hbCBBcnRpY2xlIj4xNzwvcmVm
LXR5cGU+PGNvbnRyaWJ1dG9ycz48YXV0aG9ycz48YXV0aG9yPlh1ZSwgWWluZ2JvPC9hdXRob3I+
PGF1dGhvcj5OaSwgVGluZ3Rpbmc8L2F1dGhvcj48YXV0aG9yPkppYW5nLCBZaW5nPC9hdXRob3I+
PGF1dGhvcj5MaSwgWW9uZzwvYXV0aG9yPjwvYXV0aG9ycz48L2NvbnRyaWJ1dG9ycz48dGl0bGVz
Pjx0aXRsZT5Mb25nIG5vbmNvZGluZyBSTkEgR0FTNSBpbmhpYml0cyB0dW1vcmlnZW5lc2lzIGFu
ZCBlbmhhbmNlcyByYWRpb3NlbnNpdGl2aXR5IGJ5IHN1cHByZXNzaW5nIG1pUi0xMzViIGV4cHJl
c3Npb24gaW4gbm9uLXNtYWxsIGNlbGwgbHVuZyBjYW5jZXI8L3RpdGxlPjxzZWNvbmRhcnktdGl0
bGU+T25jb2xvZ3kgUmVzZWFyY2g8L3NlY29uZGFyeS10aXRsZT48L3RpdGxlcz48cGVyaW9kaWNh
bD48ZnVsbC10aXRsZT5PbmNvbG9neSBSZXNlYXJjaDwvZnVsbC10aXRsZT48L3BlcmlvZGljYWw+
PHBhZ2VzPjEzMDUtMTMxNjwvcGFnZXM+PHZvbHVtZT4yNTwvdm9sdW1lPjxudW1iZXI+ODwvbnVt
YmVyPjxrZXl3b3Jkcz48a2V5d29yZD5Hcm93dGggYXJyZXN0LXNwZWNpZmljIHRyYW5zY3JpcHQg
NSAoR0FTNSk8L2tleXdvcmQ+PGtleXdvcmQ+Tm9uLXNtYWxsIGNlbGwgbHVuZyBjYW5jZXIgKE5T
Q0xDKTwva2V5d29yZD48a2V5d29yZD5SYWRpb3NlbnNpdGl2aXR5PC9rZXl3b3JkPjxrZXl3b3Jk
PlR1bW9yaWdlbmVzaXM8L2tleXdvcmQ+PGtleXdvcmQ+bWlSLTEzNWI8L2tleXdvcmQ+PC9rZXl3
b3Jkcz48ZGF0ZXM+PHllYXI+MjAxNzwveWVhcj48L2RhdGVzPjx1cmxzPjxyZWxhdGVkLXVybHM+
PHVybD5odHRwczovL3d3dy5uY2JpLm5sbS5uaWguZ292L3BtYy9hcnRpY2xlcy9QTUM3ODQxMjMy
L3BkZi9PUi0yNS0xMzA1LnBkZjwvdXJsPjwvcmVsYXRlZC11cmxzPjxwZGYtdXJscz48dXJsPmZp
bGU6Ly8vRTovMjAyMSBkYXRhL0RlY2VtYmVyIDIwMjEvUmVmZXJlbmNlcyBmb3IgUk5BIHNlcSBt
YW51c2NyaXB0L2xuY1JOQSBkaXNjdXNzaW9uL2xuY1JOQSBhYnVuZGFuY2UgdGFibGUvR0FTNSBy
YWRpb3NlbnNpdGl2aXR5MS5wZGY8L3VybD48L3BkZi11cmxzPjwvdXJscz48ZWxlY3Ryb25pYy1y
ZXNvdXJjZS1udW0+MTAuMzcyNy8wOTY1MDQwMTdYMTQ4NTAxODI3MjM3Mzc8L2VsZWN0cm9uaWMt
cmVzb3VyY2UtbnVtPjwvcmVjb3JkPjwvQ2l0ZT48Q2l0ZT48QXV0aG9yPkNoZW48L0F1dGhvcj48
WWVhcj4yMDIwPC9ZZWFyPjxSZWNOdW0+MzQ8L1JlY051bT48cmVjb3JkPjxyZWMtbnVtYmVyPjM0
PC9yZWMtbnVtYmVyPjxmb3JlaWduLWtleXM+PGtleSBhcHA9IkVOIiBkYi1pZD0id3c5MjI1cHdq
cDJmZTlldHQwMTV2cHZyYXR3c3dwOWF3ZTJ0IiB0aW1lc3RhbXA9IjE2NDgyMzM5OTIiPjM0PC9r
ZXk+PC9mb3JlaWduLWtleXM+PHJlZi10eXBlIG5hbWU9IkpvdXJuYWwgQXJ0aWNsZSI+MTc8L3Jl
Zi10eXBlPjxjb250cmlidXRvcnM+PGF1dGhvcnM+PGF1dGhvcj5DaGVuLCBMaTwvYXV0aG9yPjxh
dXRob3I+UmVuLCBQaW5nPC9hdXRob3I+PGF1dGhvcj5aaGFuZywgWWFuZG9uZzwvYXV0aG9yPjxh
dXRob3I+R29uZywgQmFpanVhbjwvYXV0aG9yPjxhdXRob3I+WXUsIERlaGFpPC9hdXRob3I+PGF1
dGhvcj5TdW4sIFhpZ3Vhbmc8L2F1dGhvcj48L2F1dGhvcnM+PC9jb250cmlidXRvcnM+PHRpdGxl
cz48dGl0bGU+TG9uZyBub24tY29kaW5nIFJOQSBHQVM1IGluY3JlYXNlcyB0aGUgcmFkaW9zZW5z
aXRpdml0eSBvZiBBNTQ5IGNlbGxzIHRocm91Z2ggaW50ZXJhY3Rpb24gd2l0aCB0aGUgbWlSLTIx
L1BURU4vQWt0IGF4aXM8L3RpdGxlPjxzZWNvbmRhcnktdGl0bGU+T25jb2xvZ3kgUmVwb3J0czwv
c2Vjb25kYXJ5LXRpdGxlPjwvdGl0bGVzPjxwZXJpb2RpY2FsPjxmdWxsLXRpdGxlPk9uY29sb2d5
IFJlcG9ydHM8L2Z1bGwtdGl0bGU+PC9wZXJpb2RpY2FsPjxwYWdlcz44OTctOTA3PC9wYWdlcz48
dm9sdW1lPjQzPC92b2x1bWU+PG51bWJlcj4zPC9udW1iZXI+PGtleXdvcmRzPjxrZXl3b3JkPkFr
dDwva2V5d29yZD48a2V5d29yZD5NaVItMjE8L2tleXdvcmQ+PGtleXdvcmQ+Tm9uLWNvZGluZyBS
TkEgR0FTNTwva2V5d29yZD48a2V5d29yZD5Ob24tc21hbGwgY2VsbCBsdW5nIGNhbmNlcjwva2V5
d29yZD48a2V5d29yZD5QVEVOPC9rZXl3b3JkPjwva2V5d29yZHM+PGRhdGVzPjx5ZWFyPjIwMjA8
L3llYXI+PC9kYXRlcz48dXJscz48cmVsYXRlZC11cmxzPjx1cmw+aHR0cHM6Ly93d3cubmNiaS5u
bG0ubmloLmdvdi9wbWMvYXJ0aWNsZXMvUE1DNzA0MTIzOC9wZGYvb3ItNDMtMDMtMDg5Ny5wZGY8
L3VybD48L3JlbGF0ZWQtdXJscz48cGRmLXVybHM+PHVybD5maWxlOi8vL0U6LzIwMjEgZGF0YS9E
ZWNlbWJlciAyMDIxL1JlZmVyZW5jZXMgZm9yIFJOQSBzZXEgbWFudXNjcmlwdC9sbmNSTkEgZGlz
Y3Vzc2lvbi9sbmNSTkEgYWJ1bmRhbmNlIHRhYmxlL0dBUzUgcmFkaW9zZW5zaXRpdml0eTIucGRm
PC91cmw+PC9wZGYtdXJscz48L3VybHM+PGVsZWN0cm9uaWMtcmVzb3VyY2UtbnVtPjEwLjM4OTIv
b3IuMjAyMC43NDY3PC9lbGVjdHJvbmljLXJlc291cmNlLW51bT48L3JlY29yZD48L0NpdGU+PENp
dGU+PEF1dGhvcj5DYW88L0F1dGhvcj48WWVhcj4yMDE3PC9ZZWFyPjxSZWNOdW0+MTIyPC9SZWNO
dW0+PHJlY29yZD48cmVjLW51bWJlcj4xMjI8L3JlYy1udW1iZXI+PGZvcmVpZ24ta2V5cz48a2V5
IGFwcD0iRU4iIGRiLWlkPSJ3dzkyMjVwd2pwMmZlOWV0dDAxNXZwdnJhdHdzd3A5YXdlMnQiIHRp
bWVzdGFtcD0iMTY0ODIzMzk5MiI+MTIyPC9rZXk+PC9mb3JlaWduLWtleXM+PHJlZi10eXBlIG5h
bWU9IkpvdXJuYWwgQXJ0aWNsZSI+MTc8L3JlZi10eXBlPjxjb250cmlidXRvcnM+PGF1dGhvcnM+
PGF1dGhvcj5DYW8sIExpbjwvYXV0aG9yPjxhdXRob3I+Q2hlbiwgSmlhPC9hdXRob3I+PGF1dGhv
cj5PdSwgQmFpcWluZzwvYXV0aG9yPjxhdXRob3I+TGl1LCBDdWl6aG9uZzwvYXV0aG9yPjxhdXRo
b3I+Wm91LCBZYW48L2F1dGhvcj48YXV0aG9yPmNoZW4sIFFpb25nPC9hdXRob3I+PC9hdXRob3Jz
PjwvY29udHJpYnV0b3JzPjx0aXRsZXM+PHRpdGxlPkdBUzUga25vY2tkb3duIHJlZHVjZXMgdGhl
IGNoZW1vLXNlbnNpdGl2aXR5IG9mIG5vbi1zbWFsbCBjZWxsIGx1bmcgY2FuY2VyIChOU0NMQykg
Y2VsbCB0byBjaXNwbGF0aW4gKEREUCkgdGhyb3VnaCByZWd1bGF0aW5nIG1pUi0yMS9QVEVOIGF4
aXM8L3RpdGxlPjxzZWNvbmRhcnktdGl0bGU+QmlvbWVkaWNpbmUgYW5kIFBoYXJtYWNvdGhlcmFw
eTwvc2Vjb25kYXJ5LXRpdGxlPjwvdGl0bGVzPjxwZXJpb2RpY2FsPjxmdWxsLXRpdGxlPkJpb21l
ZGljaW5lIGFuZCBQaGFybWFjb3RoZXJhcHk8L2Z1bGwtdGl0bGU+PC9wZXJpb2RpY2FsPjxwYWdl
cz41NzAtNTc5PC9wYWdlcz48dm9sdW1lPjkzPC92b2x1bWU+PGtleXdvcmRzPjxrZXl3b3JkPkNo
ZW1vLXNlbnNpdGl2aXR5PC9rZXl3b3JkPjxrZXl3b3JkPkNpc3BsYXRpbiAoRERQKTwva2V5d29y
ZD48a2V5d29yZD5HQVM1PC9rZXl3b3JkPjxrZXl3b3JkPk5TQ0xDPC9rZXl3b3JkPjxrZXl3b3Jk
PlBURU48L2tleXdvcmQ+PGtleXdvcmQ+bWlSLTIxPC9rZXl3b3JkPjwva2V5d29yZHM+PGRhdGVz
Pjx5ZWFyPjIwMTc8L3llYXI+PC9kYXRlcz48cHVibGlzaGVyPkVsc2V2aWVyIE1hc3NvbiBTQVM8
L3B1Ymxpc2hlcj48dXJscz48cmVsYXRlZC11cmxzPjx1cmw+aHR0cDovL2R4LmRvaS5vcmcvMTAu
MTAxNi9qLmJpb3BoYS4yMDE3LjA2LjA4OTwvdXJsPjx1cmw+aHR0cHM6Ly93d3cuc2NpZW5jZWRp
cmVjdC5jb20vc2NpZW5jZS9hcnRpY2xlL2Ficy9waWkvUzA3NTMzMzIyMTczMjE1NTg/dmlhJTNE
aWh1YjwvdXJsPjwvcmVsYXRlZC11cmxzPjxwZGYtdXJscz48dXJsPmZpbGU6Ly8vRTovMjAyMSBk
YXRhL0RlY2VtYmVyIDIwMjEvUmVmZXJlbmNlcyBmb3IgUk5BIHNlcSBtYW51c2NyaXB0L2xuY1JO
QSBkaXNjdXNzaW9uL2xuY1JOQSBhYnVuZGFuY2UgdGFibGUvR0FTNSBjaGVtb3NlbnNpdGl2aXR5
LnBkZjwvdXJsPjwvcGRmLXVybHM+PC91cmxzPjxlbGVjdHJvbmljLXJlc291cmNlLW51bT4xMC4x
MDE2L2ouYmlvcGhhLjIwMTcuMDYuMDg5PC9lbGVjdHJvbmljLXJlc291cmNlLW51bT48L3JlY29y
ZD48L0NpdGU+PENpdGU+PEF1dGhvcj5aaGFuZzwvQXV0aG9yPjxZZWFyPjIwMTY8L1llYXI+PFJl
Y051bT4xNDI8L1JlY051bT48cmVjb3JkPjxyZWMtbnVtYmVyPjE0MjwvcmVjLW51bWJlcj48Zm9y
ZWlnbi1rZXlzPjxrZXkgYXBwPSJFTiIgZGItaWQ9Ind3OTIyNXB3anAyZmU5ZXR0MDE1dnB2cmF0
d3N3cDlhd2UydCIgdGltZXN0YW1wPSIxNjQ4MjMzOTkzIj4xNDI8L2tleT48L2ZvcmVpZ24ta2V5
cz48cmVmLXR5cGUgbmFtZT0iSm91cm5hbCBBcnRpY2xlIj4xNzwvcmVmLXR5cGU+PGNvbnRyaWJ1
dG9ycz48YXV0aG9ycz48YXV0aG9yPlpoYW5nLCBOLjwvYXV0aG9yPjxhdXRob3I+WWFuZywgRy4g
US48L2F1dGhvcj48YXV0aG9yPlNoYW8sIFguIE0uPC9hdXRob3I+PGF1dGhvcj5XZWksIEwuPC9h
dXRob3I+PC9hdXRob3JzPjwvY29udHJpYnV0b3JzPjx0aXRsZXM+PHRpdGxlPkdBUzUgbW9kdWxh
dGVkIGF1dG9waGFneSBpcyBhIG1lY2hhbmlzbSBtb2R1bGF0aW5nIGNpc3BsYXRpbiBzZW5zaXRp
dml0eSBpbiBOU0NMQyBjZWxsczwvdGl0bGU+PHNlY29uZGFyeS10aXRsZT5FdXJvcGVhbiByZXZp
ZXcgZm9yIG1lZGljYWwgYW5kIHBoYXJtYWNvbG9naWNhbCBzY2llbmNlczwvc2Vjb25kYXJ5LXRp
dGxlPjwvdGl0bGVzPjxwZXJpb2RpY2FsPjxmdWxsLXRpdGxlPkV1cm9wZWFuIFJldmlldyBmb3Ig
TWVkaWNhbCBhbmQgUGhhcm1hY29sb2dpY2FsIFNjaWVuY2VzPC9mdWxsLXRpdGxlPjwvcGVyaW9k
aWNhbD48cGFnZXM+MjI3MS0yMjc3PC9wYWdlcz48dm9sdW1lPjIwPC92b2x1bWU+PG51bWJlcj4x
MTwvbnVtYmVyPjxrZXl3b3Jkcz48a2V5d29yZD5hdXRvcGhhZ3k8L2tleXdvcmQ+PGtleXdvcmQ+
Y2hlbW9yZXNpc3RhbmNlPC9rZXl3b3JkPjxrZXl3b3JkPmdhczU8L2tleXdvcmQ+PGtleXdvcmQ+
bnNjbGM8L2tleXdvcmQ+PC9rZXl3b3Jkcz48ZGF0ZXM+PHllYXI+MjAxNjwveWVhcj48L2RhdGVz
Pjx1cmxzPjxwZGYtdXJscz48dXJsPmZpbGU6Ly8vRTovMjAyMSBkYXRhL0RlY2VtYmVyIDIwMjEv
UmVmZXJlbmNlcyBmb3IgUk5BIHNlcSBtYW51c2NyaXB0L2xuY1JOQSBkaXNjdXNzaW9uL2xuY1JO
QSBhYnVuZGFuY2UgdGFibGUvR0FTNSBjaGVtb3NlbnNpdGl2aXR5Mi5wZGY8L3VybD48L3BkZi11
cmxzPjwvdXJscz48L3JlY29yZD48L0NpdGU+PC9FbmROb3RlPgB=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(Li et al. 2019; Kamel et al. 2019; Dong et al. 2015; Xue et al. 2017; Chen, Ren, et al. 2020; Cao et al. 2017; Zhang, Yang, et al. 2016)</w:t>
            </w:r>
            <w:r w:rsidRPr="00CF4C75">
              <w:rPr>
                <w:rFonts w:cs="Times New Roman"/>
              </w:rPr>
              <w:fldChar w:fldCharType="end"/>
            </w:r>
          </w:p>
        </w:tc>
      </w:tr>
      <w:tr w:rsidR="00894B19" w:rsidRPr="000975D4" w14:paraId="50A0EF1D" w14:textId="77777777" w:rsidTr="00CF4C75">
        <w:trPr>
          <w:trHeight w:val="531"/>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10D2BF" w14:textId="77777777" w:rsidR="00894B19" w:rsidRPr="000975D4" w:rsidRDefault="00894B19" w:rsidP="00894B19">
            <w:pPr>
              <w:pStyle w:val="Body"/>
              <w:spacing w:after="240"/>
              <w:jc w:val="center"/>
              <w:rPr>
                <w:rFonts w:cs="Times New Roman"/>
              </w:rPr>
            </w:pPr>
            <w:r w:rsidRPr="000975D4">
              <w:rPr>
                <w:rFonts w:cs="Times New Roman"/>
              </w:rPr>
              <w:t>6.</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71CBC4" w14:textId="77777777" w:rsidR="00894B19" w:rsidRPr="000975D4" w:rsidRDefault="00894B19" w:rsidP="00894B19">
            <w:pPr>
              <w:pStyle w:val="Body"/>
              <w:spacing w:after="240"/>
              <w:jc w:val="center"/>
              <w:rPr>
                <w:rFonts w:cs="Times New Roman"/>
              </w:rPr>
            </w:pPr>
            <w:r w:rsidRPr="000975D4">
              <w:rPr>
                <w:rFonts w:cs="Times New Roman"/>
              </w:rPr>
              <w:t>ZFAS1</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A30B00" w14:textId="77777777" w:rsidR="00894B19" w:rsidRPr="000975D4" w:rsidRDefault="00894B19" w:rsidP="00894B19">
            <w:pPr>
              <w:pStyle w:val="Body"/>
              <w:spacing w:after="240"/>
              <w:jc w:val="center"/>
              <w:rPr>
                <w:rFonts w:cs="Times New Roman"/>
              </w:rPr>
            </w:pPr>
            <w:r w:rsidRPr="000975D4">
              <w:rPr>
                <w:rFonts w:cs="Times New Roman"/>
              </w:rPr>
              <w:t>ZFAS1/miR-590-3p axis is involved in NSCLC cell proliferation.</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E9CEF4" w14:textId="77777777" w:rsidR="00894B19" w:rsidRPr="000975D4" w:rsidRDefault="00894B19" w:rsidP="00894B19">
            <w:pPr>
              <w:pStyle w:val="Body"/>
              <w:spacing w:after="240"/>
              <w:jc w:val="center"/>
              <w:rPr>
                <w:rFonts w:cs="Times New Roman"/>
              </w:rPr>
            </w:pPr>
            <w:r w:rsidRPr="000975D4">
              <w:rPr>
                <w:rFonts w:cs="Times New Roman"/>
              </w:rPr>
              <w:t>Diagnostic</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B512DA" w14:textId="3CD5FD1C"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PEVuZE5vdGU+PENpdGU+PEF1dGhvcj5MdW88L0F1dGhvcj48WWVhcj4yMDE4PC9ZZWFyPjxSZWNO
dW0+MTQwPC9SZWNOdW0+PERpc3BsYXlUZXh0PihMdW8gZXQgYWwuIDIwMTg7IFpob3UgZXQgYWwu
IDIwMjApPC9EaXNwbGF5VGV4dD48cmVjb3JkPjxyZWMtbnVtYmVyPjE0MDwvcmVjLW51bWJlcj48
Zm9yZWlnbi1rZXlzPjxrZXkgYXBwPSJFTiIgZGItaWQ9Ind3OTIyNXB3anAyZmU5ZXR0MDE1dnB2
cmF0d3N3cDlhd2UydCIgdGltZXN0YW1wPSIxNjQ4MjMzOTkzIj4xNDA8L2tleT48L2ZvcmVpZ24t
a2V5cz48cmVmLXR5cGUgbmFtZT0iSm91cm5hbCBBcnRpY2xlIj4xNzwvcmVmLXR5cGU+PGNvbnRy
aWJ1dG9ycz48YXV0aG9ycz48YXV0aG9yPkx1bywgQ2hhbmcgTGlhbmc8L2F1dGhvcj48YXV0aG9y
Plh1LCBaaGkgR2FvPC9hdXRob3I+PGF1dGhvcj5DaGVuLCBIYW88L2F1dGhvcj48YXV0aG9yPkpp
LCBKaWE8L2F1dGhvcj48YXV0aG9yPldhbmcsIFl1IEh1aTwvYXV0aG9yPjxhdXRob3I+SHUsIFdl
aTwvYXV0aG9yPjxhdXRob3I+V2FuZywgS3VuPC9hdXRob3I+PGF1dGhvcj5aaGFuZywgV3UgV2Vu
PC9hdXRob3I+PGF1dGhvcj5ZdWFuLCBDaHVuIEh1aTwvYXV0aG9yPjxhdXRob3I+V2FuZywgRnUg
QmluZzwvYXV0aG9yPjwvYXV0aG9ycz48L2NvbnRyaWJ1dG9ycz48dGl0bGVzPjx0aXRsZT5MbmNS
TkFzIGFuZCBFR0ZSdklJSSBzZXF1ZXN0ZXJlZCBpbiBURVBzIGVuYWJsZSBibG9vZC1iYXNlZCBO
U0NMQyBkaWFnbm9zaXM8L3RpdGxlPjxzZWNvbmRhcnktdGl0bGU+Q2FuY2VyIE1hbmFnZW1lbnQg
YW5kIFJlc2VhcmNoPC9zZWNvbmRhcnktdGl0bGU+PC90aXRsZXM+PHBlcmlvZGljYWw+PGZ1bGwt
dGl0bGU+Q2FuY2VyIE1hbmFnZW1lbnQgYW5kIFJlc2VhcmNoPC9mdWxsLXRpdGxlPjwvcGVyaW9k
aWNhbD48cGFnZXM+MTQ0OS0xNDU5PC9wYWdlcz48dm9sdW1lPjEwPC92b2x1bWU+PGtleXdvcmRz
PjxrZXl3b3JkPkVHRlIgbXV0YXRpb25zPC9rZXl3b3JkPjxrZXl3b3JkPkxuY1JOQS1NQUdJMi1B
UzM8L2tleXdvcmQ+PGtleXdvcmQ+TG5jUk5BLVpGQVMxPC9rZXl3b3JkPjxrZXl3b3JkPk5TQ0xD
PC9rZXl3b3JkPjxrZXl3b3JkPlR1bW9yLWVkdWNhdGVkIHBsYXRlbGV0czwva2V5d29yZD48L2tl
eXdvcmRzPjxkYXRlcz48eWVhcj4yMDE4PC95ZWFyPjwvZGF0ZXM+PHVybHM+PHJlbGF0ZWQtdXJs
cz48dXJsPmh0dHBzOi8vd3d3LmRvdmVwcmVzcy5jb20vZ2V0ZmlsZS5waHA/ZmlsZUlEPTQyNTMx
PC91cmw+PC9yZWxhdGVkLXVybHM+PHBkZi11cmxzPjx1cmw+ZmlsZTovLy9FOi8yMDIxIGRhdGEv
RGVjZW1iZXIgMjAyMS9SZWZlcmVuY2VzIGZvciBSTkEgc2VxIG1hbnVzY3JpcHQvbG5jUk5BIGRp
c2N1c3Npb24vbG5jUk5BIGFidW5kYW5jZSB0YWJsZS9aRkFTMSBkaWFnbm9zdGljLnBkZjwvdXJs
PjwvcGRmLXVybHM+PC91cmxzPjxlbGVjdHJvbmljLXJlc291cmNlLW51bT4xMC4yMTQ3L0NNQVIu
UzE2NDIyNzwvZWxlY3Ryb25pYy1yZXNvdXJjZS1udW0+PC9yZWNvcmQ+PC9DaXRlPjxDaXRlPjxB
dXRob3I+WmhvdTwvQXV0aG9yPjxZZWFyPjIwMjA8L1llYXI+PFJlY051bT4xNjE8L1JlY051bT48
cmVjb3JkPjxyZWMtbnVtYmVyPjE2MTwvcmVjLW51bWJlcj48Zm9yZWlnbi1rZXlzPjxrZXkgYXBw
PSJFTiIgZGItaWQ9Ind3OTIyNXB3anAyZmU5ZXR0MDE1dnB2cmF0d3N3cDlhd2UydCIgdGltZXN0
YW1wPSIxNjQ4MjMzOTkzIj4xNjE8L2tleT48L2ZvcmVpZ24ta2V5cz48cmVmLXR5cGUgbmFtZT0i
Sm91cm5hbCBBcnRpY2xlIj4xNzwvcmVmLXR5cGU+PGNvbnRyaWJ1dG9ycz48YXV0aG9ycz48YXV0
aG9yPlpob3UsIFl1bWVpPC9hdXRob3I+PGF1dGhvcj5TaSwgTGVuZ2dlPC9hdXRob3I+PGF1dGhv
cj5MaXUsIFppaGFvPC9hdXRob3I+PGF1dGhvcj5TaGksIFlhbmNodW48L2F1dGhvcj48YXV0aG9y
PkFndWxhLCBCLjwvYXV0aG9yPjwvYXV0aG9ycz48L2NvbnRyaWJ1dG9ycz48dGl0bGVzPjx0aXRs
ZT5Mb25nIE5vbmNvZGluZyBSTkEgWkZBUzEgUHJvbW90ZXMgUHJvZ3Jlc3Npb24gb2YgTlNDTEMg
dmlhIFJlZ3VsYXRpbmcgb2YgbWlSLTU5MC0zcDwvdGl0bGU+PHNlY29uZGFyeS10aXRsZT5DZWxs
IFRyYW5zcGxhbnRhdGlvbjwvc2Vjb25kYXJ5LXRpdGxlPjwvdGl0bGVzPjxwZXJpb2RpY2FsPjxm
dWxsLXRpdGxlPkNlbGwgVHJhbnNwbGFudGF0aW9uPC9mdWxsLXRpdGxlPjwvcGVyaW9kaWNhbD48
cGFnZXM+MS04PC9wYWdlcz48dm9sdW1lPjI5PC92b2x1bWU+PGtleXdvcmRzPjxrZXl3b3JkPkNk
YzQyPC9rZXl3b3JkPjxrZXl3b3JkPk5TQ0xDPC9rZXl3b3JkPjxrZXl3b3JkPlpGQVMxPC9rZXl3
b3JkPjxrZXl3b3JkPmNlbGwgcHJvbGlmZXJhdGlvbjwva2V5d29yZD48a2V5d29yZD5taVItNTkw
LTNwPC9rZXl3b3JkPjwva2V5d29yZHM+PGRhdGVzPjx5ZWFyPjIwMjA8L3llYXI+PC9kYXRlcz48
dXJscz48cmVsYXRlZC11cmxzPjx1cmw+aHR0cHM6Ly9qb3VybmFscy5zYWdlcHViLmNvbS9kb2kv
cGRmLzEwLjExNzcvMDk2MzY4OTcyMDkxOTQzNTwvdXJsPjwvcmVsYXRlZC11cmxzPjxwZGYtdXJs
cz48dXJsPmZpbGU6Ly8vRTovMjAyMSBkYXRhL0RlY2VtYmVyIDIwMjEvUmVmZXJlbmNlcyBmb3Ig
Uk5BIHNlcSBtYW51c2NyaXB0L2xuY1JOQSBkaXNjdXNzaW9uL2xuY1JOQSBhYnVuZGFuY2UgdGFi
bGUvWkZBUyAyLnBkZjwvdXJsPjwvcGRmLXVybHM+PC91cmxzPjxlbGVjdHJvbmljLXJlc291cmNl
LW51bT4xMC4xMTc3LzA5NjM2ODk3MjA5MTk0MzU8L2VsZWN0cm9uaWMtcmVzb3VyY2UtbnVtPjwv
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PEVuZE5vdGU+PENpdGU+PEF1dGhvcj5MdW88L0F1dGhvcj48WWVhcj4yMDE4PC9ZZWFyPjxSZWNO
dW0+MTQwPC9SZWNOdW0+PERpc3BsYXlUZXh0PihMdW8gZXQgYWwuIDIwMTg7IFpob3UgZXQgYWwu
IDIwMjApPC9EaXNwbGF5VGV4dD48cmVjb3JkPjxyZWMtbnVtYmVyPjE0MDwvcmVjLW51bWJlcj48
Zm9yZWlnbi1rZXlzPjxrZXkgYXBwPSJFTiIgZGItaWQ9Ind3OTIyNXB3anAyZmU5ZXR0MDE1dnB2
cmF0d3N3cDlhd2UydCIgdGltZXN0YW1wPSIxNjQ4MjMzOTkzIj4xNDA8L2tleT48L2ZvcmVpZ24t
a2V5cz48cmVmLXR5cGUgbmFtZT0iSm91cm5hbCBBcnRpY2xlIj4xNzwvcmVmLXR5cGU+PGNvbnRy
aWJ1dG9ycz48YXV0aG9ycz48YXV0aG9yPkx1bywgQ2hhbmcgTGlhbmc8L2F1dGhvcj48YXV0aG9y
Plh1LCBaaGkgR2FvPC9hdXRob3I+PGF1dGhvcj5DaGVuLCBIYW88L2F1dGhvcj48YXV0aG9yPkpp
LCBKaWE8L2F1dGhvcj48YXV0aG9yPldhbmcsIFl1IEh1aTwvYXV0aG9yPjxhdXRob3I+SHUsIFdl
aTwvYXV0aG9yPjxhdXRob3I+V2FuZywgS3VuPC9hdXRob3I+PGF1dGhvcj5aaGFuZywgV3UgV2Vu
PC9hdXRob3I+PGF1dGhvcj5ZdWFuLCBDaHVuIEh1aTwvYXV0aG9yPjxhdXRob3I+V2FuZywgRnUg
QmluZzwvYXV0aG9yPjwvYXV0aG9ycz48L2NvbnRyaWJ1dG9ycz48dGl0bGVzPjx0aXRsZT5MbmNS
TkFzIGFuZCBFR0ZSdklJSSBzZXF1ZXN0ZXJlZCBpbiBURVBzIGVuYWJsZSBibG9vZC1iYXNlZCBO
U0NMQyBkaWFnbm9zaXM8L3RpdGxlPjxzZWNvbmRhcnktdGl0bGU+Q2FuY2VyIE1hbmFnZW1lbnQg
YW5kIFJlc2VhcmNoPC9zZWNvbmRhcnktdGl0bGU+PC90aXRsZXM+PHBlcmlvZGljYWw+PGZ1bGwt
dGl0bGU+Q2FuY2VyIE1hbmFnZW1lbnQgYW5kIFJlc2VhcmNoPC9mdWxsLXRpdGxlPjwvcGVyaW9k
aWNhbD48cGFnZXM+MTQ0OS0xNDU5PC9wYWdlcz48dm9sdW1lPjEwPC92b2x1bWU+PGtleXdvcmRz
PjxrZXl3b3JkPkVHRlIgbXV0YXRpb25zPC9rZXl3b3JkPjxrZXl3b3JkPkxuY1JOQS1NQUdJMi1B
UzM8L2tleXdvcmQ+PGtleXdvcmQ+TG5jUk5BLVpGQVMxPC9rZXl3b3JkPjxrZXl3b3JkPk5TQ0xD
PC9rZXl3b3JkPjxrZXl3b3JkPlR1bW9yLWVkdWNhdGVkIHBsYXRlbGV0czwva2V5d29yZD48L2tl
eXdvcmRzPjxkYXRlcz48eWVhcj4yMDE4PC95ZWFyPjwvZGF0ZXM+PHVybHM+PHJlbGF0ZWQtdXJs
cz48dXJsPmh0dHBzOi8vd3d3LmRvdmVwcmVzcy5jb20vZ2V0ZmlsZS5waHA/ZmlsZUlEPTQyNTMx
PC91cmw+PC9yZWxhdGVkLXVybHM+PHBkZi11cmxzPjx1cmw+ZmlsZTovLy9FOi8yMDIxIGRhdGEv
RGVjZW1iZXIgMjAyMS9SZWZlcmVuY2VzIGZvciBSTkEgc2VxIG1hbnVzY3JpcHQvbG5jUk5BIGRp
c2N1c3Npb24vbG5jUk5BIGFidW5kYW5jZSB0YWJsZS9aRkFTMSBkaWFnbm9zdGljLnBkZjwvdXJs
PjwvcGRmLXVybHM+PC91cmxzPjxlbGVjdHJvbmljLXJlc291cmNlLW51bT4xMC4yMTQ3L0NNQVIu
UzE2NDIyNzwvZWxlY3Ryb25pYy1yZXNvdXJjZS1udW0+PC9yZWNvcmQ+PC9DaXRlPjxDaXRlPjxB
dXRob3I+WmhvdTwvQXV0aG9yPjxZZWFyPjIwMjA8L1llYXI+PFJlY051bT4xNjE8L1JlY051bT48
cmVjb3JkPjxyZWMtbnVtYmVyPjE2MTwvcmVjLW51bWJlcj48Zm9yZWlnbi1rZXlzPjxrZXkgYXBw
PSJFTiIgZGItaWQ9Ind3OTIyNXB3anAyZmU5ZXR0MDE1dnB2cmF0d3N3cDlhd2UydCIgdGltZXN0
YW1wPSIxNjQ4MjMzOTkzIj4xNjE8L2tleT48L2ZvcmVpZ24ta2V5cz48cmVmLXR5cGUgbmFtZT0i
Sm91cm5hbCBBcnRpY2xlIj4xNzwvcmVmLXR5cGU+PGNvbnRyaWJ1dG9ycz48YXV0aG9ycz48YXV0
aG9yPlpob3UsIFl1bWVpPC9hdXRob3I+PGF1dGhvcj5TaSwgTGVuZ2dlPC9hdXRob3I+PGF1dGhv
cj5MaXUsIFppaGFvPC9hdXRob3I+PGF1dGhvcj5TaGksIFlhbmNodW48L2F1dGhvcj48YXV0aG9y
PkFndWxhLCBCLjwvYXV0aG9yPjwvYXV0aG9ycz48L2NvbnRyaWJ1dG9ycz48dGl0bGVzPjx0aXRs
ZT5Mb25nIE5vbmNvZGluZyBSTkEgWkZBUzEgUHJvbW90ZXMgUHJvZ3Jlc3Npb24gb2YgTlNDTEMg
dmlhIFJlZ3VsYXRpbmcgb2YgbWlSLTU5MC0zcDwvdGl0bGU+PHNlY29uZGFyeS10aXRsZT5DZWxs
IFRyYW5zcGxhbnRhdGlvbjwvc2Vjb25kYXJ5LXRpdGxlPjwvdGl0bGVzPjxwZXJpb2RpY2FsPjxm
dWxsLXRpdGxlPkNlbGwgVHJhbnNwbGFudGF0aW9uPC9mdWxsLXRpdGxlPjwvcGVyaW9kaWNhbD48
cGFnZXM+MS04PC9wYWdlcz48dm9sdW1lPjI5PC92b2x1bWU+PGtleXdvcmRzPjxrZXl3b3JkPkNk
YzQyPC9rZXl3b3JkPjxrZXl3b3JkPk5TQ0xDPC9rZXl3b3JkPjxrZXl3b3JkPlpGQVMxPC9rZXl3
b3JkPjxrZXl3b3JkPmNlbGwgcHJvbGlmZXJhdGlvbjwva2V5d29yZD48a2V5d29yZD5taVItNTkw
LTNwPC9rZXl3b3JkPjwva2V5d29yZHM+PGRhdGVzPjx5ZWFyPjIwMjA8L3llYXI+PC9kYXRlcz48
dXJscz48cmVsYXRlZC11cmxzPjx1cmw+aHR0cHM6Ly9qb3VybmFscy5zYWdlcHViLmNvbS9kb2kv
cGRmLzEwLjExNzcvMDk2MzY4OTcyMDkxOTQzNTwvdXJsPjwvcmVsYXRlZC11cmxzPjxwZGYtdXJs
cz48dXJsPmZpbGU6Ly8vRTovMjAyMSBkYXRhL0RlY2VtYmVyIDIwMjEvUmVmZXJlbmNlcyBmb3Ig
Uk5BIHNlcSBtYW51c2NyaXB0L2xuY1JOQSBkaXNjdXNzaW9uL2xuY1JOQSBhYnVuZGFuY2UgdGFi
bGUvWkZBUyAyLnBkZjwvdXJsPjwvcGRmLXVybHM+PC91cmxzPjxlbGVjdHJvbmljLXJlc291cmNl
LW51bT4xMC4xMTc3LzA5NjM2ODk3MjA5MTk0MzU8L2VsZWN0cm9uaWMtcmVzb3VyY2UtbnVtPjwv
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(Luo et al. 2018; Zhou et al. 2020)</w:t>
            </w:r>
            <w:r w:rsidRPr="00CF4C75">
              <w:rPr>
                <w:rFonts w:cs="Times New Roman"/>
              </w:rPr>
              <w:fldChar w:fldCharType="end"/>
            </w:r>
          </w:p>
        </w:tc>
      </w:tr>
      <w:tr w:rsidR="00894B19" w:rsidRPr="000975D4" w14:paraId="50D5E6BD" w14:textId="77777777" w:rsidTr="00CF4C75">
        <w:trPr>
          <w:trHeight w:val="2016"/>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021509" w14:textId="77777777" w:rsidR="00894B19" w:rsidRPr="000975D4" w:rsidRDefault="00894B19" w:rsidP="00894B19">
            <w:pPr>
              <w:pStyle w:val="Body"/>
              <w:spacing w:after="240"/>
              <w:jc w:val="center"/>
              <w:rPr>
                <w:rFonts w:cs="Times New Roman"/>
              </w:rPr>
            </w:pPr>
            <w:r w:rsidRPr="000975D4">
              <w:rPr>
                <w:rFonts w:cs="Times New Roman"/>
              </w:rPr>
              <w:t>7.</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EDCA84" w14:textId="77777777" w:rsidR="00894B19" w:rsidRPr="000975D4" w:rsidRDefault="00894B19" w:rsidP="00894B19">
            <w:pPr>
              <w:pStyle w:val="Body"/>
              <w:spacing w:after="240"/>
              <w:jc w:val="center"/>
              <w:rPr>
                <w:rFonts w:cs="Times New Roman"/>
              </w:rPr>
            </w:pPr>
            <w:r w:rsidRPr="000975D4">
              <w:rPr>
                <w:rFonts w:cs="Times New Roman"/>
              </w:rPr>
              <w:t>MALAT1</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7F1867" w14:textId="66B4BB32" w:rsidR="00894B19" w:rsidRPr="000975D4" w:rsidRDefault="00894B19" w:rsidP="00894B19">
            <w:pPr>
              <w:pStyle w:val="Body"/>
              <w:spacing w:after="240"/>
              <w:jc w:val="center"/>
              <w:rPr>
                <w:rFonts w:cs="Times New Roman"/>
              </w:rPr>
            </w:pPr>
            <w:r w:rsidRPr="000975D4">
              <w:rPr>
                <w:rFonts w:cs="Times New Roman"/>
              </w:rPr>
              <w:t>Induces NSCLC cells migration and tumor growth</w:t>
            </w:r>
          </w:p>
          <w:p w14:paraId="76D7D100" w14:textId="77777777" w:rsidR="00894B19" w:rsidRPr="000975D4" w:rsidRDefault="00894B19" w:rsidP="00894B19">
            <w:pPr>
              <w:pStyle w:val="Body"/>
              <w:spacing w:after="240"/>
              <w:jc w:val="center"/>
              <w:rPr>
                <w:rFonts w:cs="Times New Roman"/>
              </w:rPr>
            </w:pPr>
            <w:r w:rsidRPr="000975D4">
              <w:rPr>
                <w:rFonts w:cs="Times New Roman"/>
              </w:rPr>
              <w:t>Regulates miR-200a/ZEB1 axis and reduces the sensitivity to gefitinib</w:t>
            </w:r>
          </w:p>
          <w:p w14:paraId="5079E5EF" w14:textId="77777777" w:rsidR="00894B19" w:rsidRPr="000975D4" w:rsidRDefault="00894B19" w:rsidP="00894B19">
            <w:pPr>
              <w:pStyle w:val="Body"/>
              <w:spacing w:after="240"/>
              <w:jc w:val="center"/>
              <w:rPr>
                <w:rFonts w:cs="Times New Roman"/>
              </w:rPr>
            </w:pPr>
            <w:r w:rsidRPr="000975D4">
              <w:rPr>
                <w:rFonts w:cs="Times New Roman"/>
              </w:rPr>
              <w:t>Reduces chemosensitivity</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76E241" w14:textId="13072016" w:rsidR="00894B19" w:rsidRPr="000975D4" w:rsidRDefault="00894B19" w:rsidP="00894B19">
            <w:pPr>
              <w:pStyle w:val="Body"/>
              <w:spacing w:after="240"/>
              <w:jc w:val="center"/>
              <w:rPr>
                <w:rFonts w:cs="Times New Roman"/>
              </w:rPr>
            </w:pPr>
            <w:r w:rsidRPr="000975D4">
              <w:rPr>
                <w:rFonts w:cs="Times New Roman"/>
              </w:rPr>
              <w:t>Diagnostic</w:t>
            </w:r>
          </w:p>
          <w:p w14:paraId="3ED2CF0D" w14:textId="77777777" w:rsidR="00894B19" w:rsidRPr="000975D4" w:rsidRDefault="00894B19" w:rsidP="00894B19">
            <w:pPr>
              <w:pStyle w:val="Body"/>
              <w:spacing w:after="240"/>
              <w:jc w:val="center"/>
              <w:rPr>
                <w:rFonts w:cs="Times New Roman"/>
              </w:rPr>
            </w:pPr>
            <w:r w:rsidRPr="000975D4">
              <w:rPr>
                <w:rFonts w:cs="Times New Roman"/>
              </w:rPr>
              <w:t>Prognostic</w:t>
            </w:r>
          </w:p>
          <w:p w14:paraId="385DEDE1" w14:textId="77777777" w:rsidR="00894B19" w:rsidRPr="000975D4" w:rsidRDefault="00894B19" w:rsidP="00894B19">
            <w:pPr>
              <w:pStyle w:val="Body"/>
              <w:spacing w:after="240"/>
              <w:jc w:val="center"/>
              <w:rPr>
                <w:rFonts w:cs="Times New Roman"/>
              </w:rPr>
            </w:pPr>
            <w:r w:rsidRPr="000975D4">
              <w:rPr>
                <w:rFonts w:cs="Times New Roman"/>
              </w:rPr>
              <w:t>Predictive marker for sensitivity against EGFR targeted therapy and chemosensitivity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7BA782" w14:textId="37645D17"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PEVuZE5vdGU+PENpdGU+PEF1dGhvcj5QYW48L0F1dGhvcj48WWVhcj4yMDIwPC9ZZWFyPjxSZWNO
dW0+MTA0PC9SZWNOdW0+PERpc3BsYXlUZXh0PihQYW4gZXQgYWwuIDIwMjA7IFNjaG1pZHQgZXQg
YWwuIDIwMTE7IEZlbmcgZXQgYWwuIDIwMTk7IFlhbmcsIExpLCBldCBhbC4gMjAxOTsgRmFuZyBl
dCBhbC4gMjAxODsgQ2hlbiBldCBhbC4gMjAxNzsgV2FuZywgV2FuZywgZXQgYWwuIDIwMTg7IENo
ZW4sIExpdSwgZXQgYWwuIDIwMTkpPC9EaXNwbGF5VGV4dD48cmVjb3JkPjxyZWMtbnVtYmVyPjEw
NDwvcmVjLW51bWJlcj48Zm9yZWlnbi1rZXlzPjxrZXkgYXBwPSJFTiIgZGItaWQ9Ind3OTIyNXB3
anAyZmU5ZXR0MDE1dnB2cmF0d3N3cDlhd2UydCIgdGltZXN0YW1wPSIxNjQ4MjMzOTkyIj4xMDQ8
L2tleT48L2ZvcmVpZ24ta2V5cz48cmVmLXR5cGUgbmFtZT0iSm91cm5hbCBBcnRpY2xlIj4xNzwv
cmVmLXR5cGU+PGNvbnRyaWJ1dG9ycz48YXV0aG9ycz48YXV0aG9yPlBhbiwgSmllPC9hdXRob3I+
PGF1dGhvcj5CaWFuLCBZdWFuPC9hdXRob3I+PGF1dGhvcj5DYW8sIFpodW88L2F1dGhvcj48YXV0
aG9yPkxlaSwgTGltZWk8L2F1dGhvcj48YXV0aG9yPlBhbiwgSmlvbmd3ZWk8L2F1dGhvcj48YXV0
aG9yPkh1YW5nLCBKaW53ZWk8L2F1dGhvcj48YXV0aG9yPkNhaSwgWGlhb3Bpbmc8L2F1dGhvcj48
YXV0aG9yPkxhbiwgWGlhbmc8L2F1dGhvcj48YXV0aG9yPlpoZW5nLCBIYW88L2F1dGhvcj48L2F1
dGhvcnM+PC9jb250cmlidXRvcnM+PHRpdGxlcz48dGl0bGU+TG9uZyBub25jb2RpbmcgUk5BIE1B
TEFUMSBhcyBhIGNhbmRpZGF0ZSBzZXJvbG9naWNhbCBiaW9tYXJrZXIgZm9yIHRoZSBkaWFnbm9z
aXMgb2Ygbm9uLXNtYWxsIGNlbGwgbHVuZyBjYW5jZXI6IEEgbWV0YS1hbmFseXNpczwvdGl0bGU+
PHNlY29uZGFyeS10aXRsZT5UaG9yYWNpYyBDYW5jZXI8L3NlY29uZGFyeS10aXRsZT48L3RpdGxl
cz48cGVyaW9kaWNhbD48ZnVsbC10aXRsZT5UaG9yYWNpYyBDYW5jZXI8L2Z1bGwtdGl0bGU+PC9w
ZXJpb2RpY2FsPjxwYWdlcz4zMjktMzM1PC9wYWdlcz48dm9sdW1lPjExPC92b2x1bWU+PG51bWJl
cj4yPC9udW1iZXI+PGtleXdvcmRzPjxrZXl3b3JkPkxvbmcgbm9uY29kaW5nIFJOQTwva2V5d29y
ZD48a2V5d29yZD5NQUxBVDE8L2tleXdvcmQ+PGtleXdvcmQ+bWV0YS1hbmFseXNpczwva2V5d29y
ZD48a2V5d29yZD5ub24tc21hbGwgY2VsbCBsdW5nIGNhbmNlcjogZGlhZ25vc2lzPC9rZXl3b3Jk
PjxrZXl3b3JkPnNlcm9sb2dpY2FsIGJpb21hcmtlcjwva2V5d29yZD48L2tleXdvcmRzPjxkYXRl
cz48eWVhcj4yMDIwPC95ZWFyPjwvZGF0ZXM+PHVybHM+PHJlbGF0ZWQtdXJscz48dXJsPmh0dHBz
Oi8vd3d3Lm5jYmkubmxtLm5paC5nb3YvcG1jL2FydGljbGVzL1BNQzY5OTcwMTkvcGRmL1RDQS0x
MS0zMjkucGRmPC91cmw+PC9yZWxhdGVkLXVybHM+PHBkZi11cmxzPjx1cmw+ZmlsZTovLy9FOi8y
MDIxIGRhdGEvRGVjZW1iZXIgMjAyMS9SZWZlcmVuY2VzIGZvciBSTkEgc2VxIG1hbnVzY3JpcHQv
bG5jUk5BIGRpc2N1c3Npb24vbG5jUk5BIGFidW5kYW5jZSB0YWJsZS9NQUxBVDEgRElBR05PU1RJ
Qy5wZGY8L3VybD48L3BkZi11cmxzPjwvdXJscz48ZWxlY3Ryb25pYy1yZXNvdXJjZS1udW0+MTAu
MTExMS8xNzU5LTc3MTQuMTMyNjU8L2VsZWN0cm9uaWMtcmVzb3VyY2UtbnVtPjwvcmVjb3JkPjwv
Q2l0ZT48Q2l0ZT48QXV0aG9yPlNjaG1pZHQ8L0F1dGhvcj48WWVhcj4yMDExPC9ZZWFyPjxSZWNO
dW0+MTI5PC9SZWNOdW0+PHJlY29yZD48cmVjLW51bWJlcj4xMjk8L3JlYy1udW1iZXI+PGZvcmVp
Z24ta2V5cz48a2V5IGFwcD0iRU4iIGRiLWlkPSJ3dzkyMjVwd2pwMmZlOWV0dDAxNXZwdnJhdHdz
d3A5YXdlMnQiIHRpbWVzdGFtcD0iMTY0ODIzMzk5MyI+MTI5PC9rZXk+PC9mb3JlaWduLWtleXM+
PHJlZi10eXBlIG5hbWU9IkpvdXJuYWwgQXJ0aWNsZSI+MTc8L3JlZi10eXBlPjxjb250cmlidXRv
cnM+PGF1dGhvcnM+PGF1dGhvcj5TY2htaWR0LCBMYXJzIEhlbm5pbmc8L2F1dGhvcj48YXV0aG9y
PlNwaWVrZXIsIFRpbG1hbm48L2F1dGhvcj48YXV0aG9yPktvc2NobWllZGVyLCBTdGVmZmVuPC9h
dXRob3I+PGF1dGhvcj5IdW1iZXJnLCBKdWxpYTwvYXV0aG9yPjxhdXRob3I+SnVuZ2VuLCBEb21p
bmlrPC9hdXRob3I+PGF1dGhvcj5CdWxrLCBFdG1hcjwvYXV0aG9yPjxhdXRob3I+SGFzY2hlciwg
QW50amU8L2F1dGhvcj48YXV0aG9yPldpdHRtZXIsIERhbmllbGxlPC9hdXRob3I+PGF1dGhvcj5N
YXJyYSwgQWxlc3NhbmRybzwvYXV0aG9yPjxhdXRob3I+SGlsbGVqYW4sIEx1ZGdlcjwvYXV0aG9y
PjxhdXRob3I+V2llYmUsIEthcnN0ZW48L2F1dGhvcj48YXV0aG9yPkJlcmRlbCwgV29sZmdhbmcg
RS48L2F1dGhvcj48YXV0aG9yPldpZXdyb2R0LCBSYWluZXI8L2F1dGhvcj48YXV0aG9yPk11bGxl
ci1UaWRvdywgQ2Fyc3RlbjwvYXV0aG9yPjwvYXV0aG9ycz48L2NvbnRyaWJ1dG9ycz48dGl0bGVz
Pjx0aXRsZT5UaGUgbG9uZyBub25jb2RpbmcgTUFMQVQtMSBSTkEgaW5kaWNhdGVzIGEgcG9vciBw
cm9nbm9zaXMgaW4gbm9uLXNtYWxsIGNlbGwgbHVuZyBjYW5jZXIgYW5kIGluZHVjZXMgbWlncmF0
aW9uIGFuZCB0dW1vciBncm93dGg8L3RpdGxlPjxzZWNvbmRhcnktdGl0bGU+Sm91cm5hbCBvZiBU
aG9yYWNpYyBPbmNvbG9neTwvc2Vjb25kYXJ5LXRpdGxlPjwvdGl0bGVzPjxwZXJpb2RpY2FsPjxm
dWxsLXRpdGxlPkpvdXJuYWwgb2YgVGhvcmFjaWMgT25jb2xvZ3k8L2Z1bGwtdGl0bGU+PC9wZXJp
b2RpY2FsPjxwYWdlcz4xOTg0LTE5OTI8L3BhZ2VzPjx2b2x1bWU+Njwvdm9sdW1lPjxudW1iZXI+
MTI8L251bWJlcj48a2V5d29yZHM+PGtleXdvcmQ+TUFMQVQtMTwva2V5d29yZD48a2V5d29yZD5O
U0NMQzwva2V5d29yZD48a2V5d29yZD5STkEgaW50ZXJmZXJlbmNlPC9rZXl3b3JkPjxrZXl3b3Jk
PlR1bW9yIGJpb2xvZ3k8L2tleXdvcmQ+PC9rZXl3b3Jkcz48ZGF0ZXM+PHllYXI+MjAxMTwveWVh
cj48L2RhdGVzPjxwdWJsaXNoZXI+SW50ZXJuYXRpb25hbCBBc3NvY2lhdGlvbiBmb3IgdGhlIFN0
dWR5IG9mIEx1bmcgQ2FuY2VyPC9wdWJsaXNoZXI+PHVybHM+PHJlbGF0ZWQtdXJscz48dXJsPmh0
dHA6Ly9keC5kb2kub3JnLzEwLjEwOTcvSlRPLjBiMDEzZTMxODIzMDdlYWM8L3VybD48dXJsPmh0
dHBzOi8vd3d3Lmp0by5vcmcvYXJ0aWNsZS9TMTU1Ni0wODY0KDE1KTMxNzIyLTYvcGRmPC91cmw+
PC9yZWxhdGVkLXVybHM+PHBkZi11cmxzPjx1cmw+ZmlsZTovLy9FOi8yMDIxIGRhdGEvRGVjZW1i
ZXIgMjAyMS9SZWZlcmVuY2VzIGZvciBSTkEgc2VxIG1hbnVzY3JpcHQvbG5jUk5BIGRpc2N1c3Np
b24vbG5jUk5BIGFidW5kYW5jZSB0YWJsZS9NQUxBVCBQUk9HTk9TSVMucGRmPC91cmw+PC9wZGYt
dXJscz48L3VybHM+PGVsZWN0cm9uaWMtcmVzb3VyY2UtbnVtPjEwLjEwOTcvSlRPLjBiMDEzZTMx
ODIzMDdlYWM8L2VsZWN0cm9uaWMtcmVzb3VyY2UtbnVtPjwvcmVjb3JkPjwvQ2l0ZT48Q2l0ZT48
QXV0aG9yPkZlbmc8L0F1dGhvcj48WWVhcj4yMDE5PC9ZZWFyPjxSZWNOdW0+NzE8L1JlY051bT48
cmVjb3JkPjxyZWMtbnVtYmVyPjcxPC9yZWMtbnVtYmVyPjxmb3JlaWduLWtleXM+PGtleSBhcHA9
IkVOIiBkYi1pZD0id3c5MjI1cHdqcDJmZTlldHQwMTV2cHZyYXR3c3dwOWF3ZTJ0IiB0aW1lc3Rh
bXA9IjE2NDgyMzM5OTIiPjcxPC9rZXk+PC9mb3JlaWduLWtleXM+PHJlZi10eXBlIG5hbWU9Ikpv
dXJuYWwgQXJ0aWNsZSI+MTc8L3JlZi10eXBlPjxjb250cmlidXRvcnM+PGF1dGhvcnM+PGF1dGhv
cj5GZW5nLCBDaGFuZ2ppYW5nPC9hdXRob3I+PGF1dGhvcj5aaGFvLCBZaTwvYXV0aG9yPjxhdXRo
b3I+TGksIFl1bmppbmc8L2F1dGhvcj48YXV0aG9yPlpoYW5nLCBUb25nPC9hdXRob3I+PGF1dGhv
cj5NYSwgWW9uZ2Z1PC9hdXRob3I+PGF1dGhvcj5MaXUsIFlhbmc8L2F1dGhvcj48L2F1dGhvcnM+
PC9jb250cmlidXRvcnM+PHRpdGxlcz48dGl0bGU+TG5jUk5BIE1BTEFUMSBQcm9tb3RlcyBMdW5n
IENhbmNlciBQcm9saWZlcmF0aW9uIGFuZCBHZWZpdGluaWIgUmVzaXN0YW5jZSBieSBBY3Rpbmcg
YXMgYSBtaVItMjAwYSBTcG9uZ2U8L3RpdGxlPjxzZWNvbmRhcnktdGl0bGU+QXJjaGl2b3MgZGUg
QnJvbmNvbmV1bW9sb2fDrWEgKEVuZ2xpc2ggRWRpdGlvbik8L3NlY29uZGFyeS10aXRsZT48L3Rp
dGxlcz48cGVyaW9kaWNhbD48ZnVsbC10aXRsZT5BcmNoaXZvcyBkZSBCcm9uY29uZXVtb2xvZ8Ot
YSAoRW5nbGlzaCBFZGl0aW9uKTwvZnVsbC10aXRsZT48L3BlcmlvZGljYWw+PHBhZ2VzPjYyNy02
MzM8L3BhZ2VzPjx2b2x1bWU+NTU8L3ZvbHVtZT48bnVtYmVyPjEyPC9udW1iZXI+PGRhdGVzPjx5
ZWFyPjIwMTk8L3llYXI+PC9kYXRlcz48dXJscz48cmVsYXRlZC11cmxzPjx1cmw+aHR0cHM6Ly93
d3cuc2NpZW5jZWRpcmVjdC5jb20vc2NpZW5jZS9hcnRpY2xlL2Ficy9waWkvUzE1NzkyMTI5MTkz
MDM2MFg/dmlhJTNEaWh1YjwvdXJsPjwvcmVsYXRlZC11cmxzPjxwZGYtdXJscz48dXJsPmZpbGU6
Ly8vRTovMjAyMSBkYXRhL0RlY2VtYmVyIDIwMjEvUmVmZXJlbmNlcyBmb3IgUk5BIHNlcSBtYW51
c2NyaXB0L2xuY1JOQSBkaXNjdXNzaW9uL2xuY1JOQSBhYnVuZGFuY2UgdGFibGUvTUFMQVQgRUdG
UiBTRU5TSVRJVklUWS5wZGY8L3VybD48L3BkZi11cmxzPjwvdXJscz48ZWxlY3Ryb25pYy1yZXNv
dXJjZS1udW0+MTAuMTAxNi9qLmFyYnIuMjAxOS4wMy4wMTg8L2VsZWN0cm9uaWMtcmVzb3VyY2Ut
bnVtPjwvcmVjb3JkPjwvQ2l0ZT48Q2l0ZT48QXV0aG9yPkZlbmc8L0F1dGhvcj48WWVhcj4yMDE5
PC9ZZWFyPjxSZWNOdW0+NzE8L1JlY051bT48cmVjb3JkPjxyZWMtbnVtYmVyPjcxPC9yZWMtbnVt
YmVyPjxmb3JlaWduLWtleXM+PGtleSBhcHA9IkVOIiBkYi1pZD0id3c5MjI1cHdqcDJmZTlldHQw
MTV2cHZyYXR3c3dwOWF3ZTJ0IiB0aW1lc3RhbXA9IjE2NDgyMzM5OTIiPjcxPC9rZXk+PC9mb3Jl
aWduLWtleXM+PHJlZi10eXBlIG5hbWU9IkpvdXJuYWwgQXJ0aWNsZSI+MTc8L3JlZi10eXBlPjxj
b250cmlidXRvcnM+PGF1dGhvcnM+PGF1dGhvcj5GZW5nLCBDaGFuZ2ppYW5nPC9hdXRob3I+PGF1
dGhvcj5aaGFvLCBZaTwvYXV0aG9yPjxhdXRob3I+TGksIFl1bmppbmc8L2F1dGhvcj48YXV0aG9y
PlpoYW5nLCBUb25nPC9hdXRob3I+PGF1dGhvcj5NYSwgWW9uZ2Z1PC9hdXRob3I+PGF1dGhvcj5M
aXUsIFlhbmc8L2F1dGhvcj48L2F1dGhvcnM+PC9jb250cmlidXRvcnM+PHRpdGxlcz48dGl0bGU+
TG5jUk5BIE1BTEFUMSBQcm9tb3RlcyBMdW5nIENhbmNlciBQcm9saWZlcmF0aW9uIGFuZCBHZWZp
dGluaWIgUmVzaXN0YW5jZSBieSBBY3RpbmcgYXMgYSBtaVItMjAwYSBTcG9uZ2U8L3RpdGxlPjxz
ZWNvbmRhcnktdGl0bGU+QXJjaGl2b3MgZGUgQnJvbmNvbmV1bW9sb2fDrWEgKEVuZ2xpc2ggRWRp
dGlvbik8L3NlY29uZGFyeS10aXRsZT48L3RpdGxlcz48cGVyaW9kaWNhbD48ZnVsbC10aXRsZT5B
cmNoaXZvcyBkZSBCcm9uY29uZXVtb2xvZ8OtYSAoRW5nbGlzaCBFZGl0aW9uKTwvZnVsbC10aXRs
ZT48L3BlcmlvZGljYWw+PHBhZ2VzPjYyNy02MzM8L3BhZ2VzPjx2b2x1bWU+NTU8L3ZvbHVtZT48
bnVtYmVyPjEyPC9udW1iZXI+PGRhdGVzPjx5ZWFyPjIwMTk8L3llYXI+PC9kYXRlcz48dXJscz48
cmVsYXRlZC11cmxzPjx1cmw+aHR0cHM6Ly93d3cuc2NpZW5jZWRpcmVjdC5jb20vc2NpZW5jZS9h
cnRpY2xlL2Ficy9waWkvUzE1NzkyMTI5MTkzMDM2MFg/dmlhJTNEaWh1YjwvdXJsPjwvcmVsYXRl
ZC11cmxzPjxwZGYtdXJscz48dXJsPmZpbGU6Ly8vRTovMjAyMSBkYXRhL0RlY2VtYmVyIDIwMjEv
UmVmZXJlbmNlcyBmb3IgUk5BIHNlcSBtYW51c2NyaXB0L2xuY1JOQSBkaXNjdXNzaW9uL2xuY1JO
QSBhYnVuZGFuY2UgdGFibGUvTUFMQVQgRUdGUiBTRU5TSVRJVklUWS5wZGY8L3VybD48L3BkZi11
cmxzPjwvdXJscz48ZWxlY3Ryb25pYy1yZXNvdXJjZS1udW0+MTAuMTAxNi9qLmFyYnIuMjAxOS4w
My4wMTg8L2VsZWN0cm9uaWMtcmVzb3VyY2UtbnVtPjwvcmVjb3JkPjwvQ2l0ZT48Q2l0ZT48QXV0
aG9yPllhbmc8L0F1dGhvcj48WWVhcj4yMDE5PC9ZZWFyPjxSZWNOdW0+ODU8L1JlY051bT48cmVj
b3JkPjxyZWMtbnVtYmVyPjg1PC9yZWMtbnVtYmVyPjxmb3JlaWduLWtleXM+PGtleSBhcHA9IkVO
IiBkYi1pZD0id3c5MjI1cHdqcDJmZTlldHQwMTV2cHZyYXR3c3dwOWF3ZTJ0IiB0aW1lc3RhbXA9
IjE2NDgyMzM5OTIiPjg1PC9rZXk+PC9mb3JlaWduLWtleXM+PHJlZi10eXBlIG5hbWU9IkpvdXJu
YWwgQXJ0aWNsZSI+MTc8L3JlZi10eXBlPjxjb250cmlidXRvcnM+PGF1dGhvcnM+PGF1dGhvcj5Z
YW5nLCBUaWFuPC9hdXRob3I+PGF1dGhvcj5MaSwgSG9uZzwvYXV0aG9yPjxhdXRob3I+Q2hlbiwg
VGlhbmp1bjwvYXV0aG9yPjxhdXRob3I+UmVuLCBIdWk8L2F1dGhvcj48YXV0aG9yPlNoaSwgUHV5
dTwvYXV0aG9yPjxhdXRob3I+Q2hlbiwgTWluZ3dlaTwvYXV0aG9yPjwvYXV0aG9ycz48L2NvbnRy
aWJ1dG9ycz48dGl0bGVzPjx0aXRsZT5MbmNSTkEgTUFMQVQxIGRlcHJlc3NlZCBjaGVtby1zZW5z
aXRpdml0eSBvZiBOU0NMQyBjZWxscyB0aHJvdWdoIGRpcmVjdGx5IGZ1bmN0aW9uaW5nIG9uIG1p
Ui0xOTctM3AvcDEyMCBjYXRlbmluIGF4aXM8L3RpdGxlPjxzZWNvbmRhcnktdGl0bGU+TW9sZWN1
bGVzIGFuZCBDZWxsczwvc2Vjb25kYXJ5LXRpdGxlPjwvdGl0bGVzPjxwZXJpb2RpY2FsPjxmdWxs
LXRpdGxlPk1vbGVjdWxlcyBhbmQgQ2VsbHM8L2Z1bGwtdGl0bGU+PC9wZXJpb2RpY2FsPjxwYWdl
cz4yNzAtMjgzPC9wYWdlcz48dm9sdW1lPjQyPC92b2x1bWU+PG51bWJlcj4zPC9udW1iZXI+PGtl
eXdvcmRzPjxrZXl3b3JkPkFuaW1hbCBtb2RlbDwva2V5d29yZD48a2V5d29yZD5DZWxsIHZpYWJp
bGl0eTwva2V5d29yZD48a2V5d29yZD5DaGVtby1zZW5zaXRpdml0eTwva2V5d29yZD48a2V5d29y
ZD5MbmNSTkEgTUFMQVQxPC9rZXl3b3JkPjxrZXl3b3JkPk1pUi0xOTctM3A8L2tleXdvcmQ+PGtl
eXdvcmQ+Tm9uLXNtYWxsIGNlbGwgbHVuZyBjYW5jZXI8L2tleXdvcmQ+PGtleXdvcmQ+UDEyMC1j
YXRlbmluPC9rZXl3b3JkPjwva2V5d29yZHM+PGRhdGVzPjx5ZWFyPjIwMTk8L3llYXI+PC9kYXRl
cz48dXJscz48cmVsYXRlZC11cmxzPjx1cmw+aHR0cHM6Ly93d3cubmNiaS5ubG0ubmloLmdvdi9w
bWMvYXJ0aWNsZXMvUE1DNjQ0OTcxNS9wZGYvbW9sY2UtNDItMy0yNzAucGRmPC91cmw+PC9yZWxh
dGVkLXVybHM+PHBkZi11cmxzPjx1cmw+ZmlsZTovLy9FOi8yMDIxIGRhdGEvRGVjZW1iZXIgMjAy
MS9SZWZlcmVuY2VzIGZvciBSTkEgc2VxIG1hbnVzY3JpcHQvbG5jUk5BIGRpc2N1c3Npb24vbG5j
Uk5BIGFidW5kYW5jZSB0YWJsZS9NQUxBVCBDSEVNT1NFTlNJVElWSVRZIDEucGRmPC91cmw+PC9w
ZGYtdXJscz48L3VybHM+PGVsZWN0cm9uaWMtcmVzb3VyY2UtbnVtPjEwLjE0MzQ4L21vbGNlbGxz
LjIwMTkuMjM2NDwvZWxlY3Ryb25pYy1yZXNvdXJjZS1udW0+PC9yZWNvcmQ+PC9DaXRlPjxDaXRl
PjxBdXRob3I+RmFuZzwvQXV0aG9yPjxZZWFyPjIwMTg8L1llYXI+PFJlY051bT45MTwvUmVjTnVt
PjxyZWNvcmQ+PHJlYy1udW1iZXI+OTE8L3JlYy1udW1iZXI+PGZvcmVpZ24ta2V5cz48a2V5IGFw
cD0iRU4iIGRiLWlkPSJ3dzkyMjVwd2pwMmZlOWV0dDAxNXZwdnJhdHdzd3A5YXdlMnQiIHRpbWVz
dGFtcD0iMTY0ODIzMzk5MiI+OTE8L2tleT48L2ZvcmVpZ24ta2V5cz48cmVmLXR5cGUgbmFtZT0i
Sm91cm5hbCBBcnRpY2xlIj4xNzwvcmVmLXR5cGU+PGNvbnRyaWJ1dG9ycz48YXV0aG9ycz48YXV0
aG9yPkZhbmcsIFpoaXhpYW48L2F1dGhvcj48YXV0aG9yPkNoZW4sIFdlbnl1PC9hdXRob3I+PGF1
dGhvcj5ZdWFuLCBadWd1bzwvYXV0aG9yPjxhdXRob3I+TGl1LCBYaW5nZTwvYXV0aG9yPjxhdXRo
b3I+SmlhbmcsIEhhbzwvYXV0aG9yPjwvYXV0aG9ycz48L2NvbnRyaWJ1dG9ycz48dGl0bGVzPjx0
aXRsZT5MbmNSTkEtTUFMQVQxIGNvbnRyaWJ1dGVzIHRvIHRoZSBjaXNwbGF0aW4tcmVzaXN0YW5j
ZSBvZiBsdW5nIGNhbmNlciBieSB1cHJlZ3VsYXRpbmcgTVJQMSBhbmQgTURSMSB2aWEgU1RBVDMg
YWN0aXZhdGlvbjwvdGl0bGU+PHNlY29uZGFyeS10aXRsZT5CaW9tZWRpY2luZSBhbmQgUGhhcm1h
Y290aGVyYXB5PC9zZWNvbmRhcnktdGl0bGU+PC90aXRsZXM+PHBlcmlvZGljYWw+PGZ1bGwtdGl0
bGU+QmlvbWVkaWNpbmUgYW5kIFBoYXJtYWNvdGhlcmFweTwvZnVsbC10aXRsZT48L3BlcmlvZGlj
YWw+PHBhZ2VzPjUzNi01NDI8L3BhZ2VzPjx2b2x1bWU+MTAxPC92b2x1bWU+PG51bWJlcj4xMjwv
bnVtYmVyPjxrZXl3b3Jkcz48a2V5d29yZD5NQUxBVDE8L2tleXdvcmQ+PGtleXdvcmQ+TURSPC9r
ZXl3b3JkPjxrZXl3b3JkPk1SUDE8L2tleXdvcmQ+PGtleXdvcmQ+TlNDTEM8L2tleXdvcmQ+PGtl
eXdvcmQ+U1RBVDM8L2tleXdvcmQ+PC9rZXl3b3Jkcz48ZGF0ZXM+PHllYXI+MjAxODwveWVhcj48
L2RhdGVzPjxwdWJsaXNoZXI+RWxzZXZpZXI8L3B1Ymxpc2hlcj48dXJscz48cmVsYXRlZC11cmxz
Pjx1cmw+aHR0cHM6Ly9kb2kub3JnLzEwLjEwMTYvai5iaW9waGEuMjAxOC4wMi4xMzA8L3VybD48
dXJsPmh0dHBzOi8vd3d3LnNjaWVuY2VkaXJlY3QuY29tL3NjaWVuY2UvYXJ0aWNsZS9hYnMvcGlp
L1MwNzUzMzMyMjE3MzcwMDg3P3ZpYSUzRGlodWI8L3VybD48L3JlbGF0ZWQtdXJscz48cGRmLXVy
bHM+PHVybD5maWxlOi8vL0U6LzIwMjEgZGF0YS9EZWNlbWJlciAyMDIxL1JlZmVyZW5jZXMgZm9y
IFJOQSBzZXEgbWFudXNjcmlwdC9sbmNSTkEgZGlzY3Vzc2lvbi9sbmNSTkEgYWJ1bmRhbmNlIHRh
YmxlL01BTEFUIENIRU1PU0VOU0lUSVZJVFkgMi5wZGY8L3VybD48L3BkZi11cmxzPjwvdXJscz48
ZWxlY3Ryb25pYy1yZXNvdXJjZS1udW0+MTAuMTAxNi9qLmJpb3BoYS4yMDE4LjAyLjEzMDwvZWxl
Y3Ryb25pYy1yZXNvdXJjZS1udW0+PC9yZWNvcmQ+PC9DaXRlPjxDaXRlPjxBdXRob3I+Q2hlbjwv
QXV0aG9yPjxZZWFyPjIwMTc8L1llYXI+PFJlY051bT4yODwvUmVjTnVtPjxyZWNvcmQ+PHJlYy1u
dW1iZXI+Mjg8L3JlYy1udW1iZXI+PGZvcmVpZ24ta2V5cz48a2V5IGFwcD0iRU4iIGRiLWlkPSJ3
dzkyMjVwd2pwMmZlOWV0dDAxNXZwdnJhdHdzd3A5YXdlMnQiIHRpbWVzdGFtcD0iMTY0ODIzMzk5
MiI+Mjg8L2tleT48L2ZvcmVpZ24ta2V5cz48cmVmLXR5cGUgbmFtZT0iSm91cm5hbCBBcnRpY2xl
Ij4xNzwvcmVmLXR5cGU+PGNvbnRyaWJ1dG9ycz48YXV0aG9ycz48YXV0aG9yPkNoZW4sIFdlaTwv
YXV0aG9yPjxhdXRob3I+WmhhbywgV2VpPC9hdXRob3I+PGF1dGhvcj5aaGFuZywgTGk8L2F1dGhv
cj48YXV0aG9yPldhbmcsIExpeGluPC9hdXRob3I+PGF1dGhvcj5XYW5nLCBKaXBlbmc8L2F1dGhv
cj48YXV0aG9yPldhbiwgWm9uZ3JlbjwvYXV0aG9yPjxhdXRob3I+SG9uZywgWW9uZ3Fpbmc8L2F1
dGhvcj48YXV0aG9yPll1LCBMaWFuZzwvYXV0aG9yPjwvYXV0aG9ycz48L2NvbnRyaWJ1dG9ycz48
dGl0bGVzPjx0aXRsZT5NQUxBVDEtbWlSLTEwMS1TT1g5IGZlZWRiYWNrIGxvb3AgbW9kdWxhdGVz
IHRoZSBjaGVtb3Jlc2lzdGFuY2Ugb2YgbHVuZyBjYW5jZXIgY2VsbCB0byBERFAgdmlhIFdudCBz
aWduYWxpbmcgcGF0aHdheTwvdGl0bGU+PHNlY29uZGFyeS10aXRsZT5PbmNvdGFyZ2V0PC9zZWNv
bmRhcnktdGl0bGU+PC90aXRsZXM+PHBlcmlvZGljYWw+PGZ1bGwtdGl0bGU+T25jb3RhcmdldDwv
ZnVsbC10aXRsZT48L3BlcmlvZGljYWw+PHBhZ2VzPjk0MzE3LTk0MzI5PC9wYWdlcz48dm9sdW1l
Pjg8L3ZvbHVtZT48bnVtYmVyPjU1PC9udW1iZXI+PGtleXdvcmRzPjxrZXl3b3JkPkNoZW1vLXJl
c2lzdGFuY2U8L2tleXdvcmQ+PGtleXdvcmQ+THVuZyBjYW5jZXI8L2tleXdvcmQ+PGtleXdvcmQ+
TUFMQVQxPC9rZXl3b3JkPjxrZXl3b3JkPk1pUi0xMDE8L2tleXdvcmQ+PGtleXdvcmQ+U09YOTwv
a2V5d29yZD48L2tleXdvcmRzPjxkYXRlcz48eWVhcj4yMDE3PC95ZWFyPjwvZGF0ZXM+PHVybHM+
PHJlbGF0ZWQtdXJscz48dXJsPmh0dHBzOi8vd3d3Lm9uY290YXJnZXQuY29tL2FydGljbGUvMjE2
OTMvcGRmLzwvdXJsPjwvcmVsYXRlZC11cmxzPjxwZGYtdXJscz48dXJsPmZpbGU6Ly8vRTovMjAy
MSBkYXRhL0RlY2VtYmVyIDIwMjEvUmVmZXJlbmNlcyBmb3IgUk5BIHNlcSBtYW51c2NyaXB0L2xu
Y1JOQSBkaXNjdXNzaW9uL2xuY1JOQSBhYnVuZGFuY2UgdGFibGUvTUFMQVQgQ0hFTU9TRU5TSVRJ
VklUWSAzLnBkZjwvdXJsPjwvcGRmLXVybHM+PC91cmxzPjxlbGVjdHJvbmljLXJlc291cmNlLW51
bT4xMC4xODYzMi9vbmNvdGFyZ2V0LjIxNjkzPC9lbGVjdHJvbmljLXJlc291cmNlLW51bT48L3Jl
Y29yZD48L0NpdGU+PENpdGU+PEF1dGhvcj5XYW5nPC9BdXRob3I+PFllYXI+MjAxODwvWWVhcj48
UmVjTnVtPjEzNjwvUmVjTnVtPjxyZWNvcmQ+PHJlYy1udW1iZXI+MTM2PC9yZWMtbnVtYmVyPjxm
b3JlaWduLWtleXM+PGtleSBhcHA9IkVOIiBkYi1pZD0id3c5MjI1cHdqcDJmZTlldHQwMTV2cHZy
YXR3c3dwOWF3ZTJ0IiB0aW1lc3RhbXA9IjE2NDgyMzM5OTMiPjEzNjwva2V5PjwvZm9yZWlnbi1r
ZXlzPjxyZWYtdHlwZSBuYW1lPSJKb3VybmFsIEFydGljbGUiPjE3PC9yZWYtdHlwZT48Y29udHJp
YnV0b3JzPjxhdXRob3JzPjxhdXRob3I+V2FuZywgSHVhcWk8L2F1dGhvcj48YXV0aG9yPldhbmcs
IExpPC9hdXRob3I+PGF1dGhvcj5aaGFuZywgR3VvanVuPC9hdXRob3I+PGF1dGhvcj5MdSwgQ2h1
bnlhPC9hdXRob3I+PGF1dGhvcj5DaHUsIEhleWluZzwvYXV0aG9yPjxhdXRob3I+WWFuZywgUnVp
PC9hdXRob3I+PGF1dGhvcj5aaGFvLCBHdW9xaWFuZzwvYXV0aG9yPjwvYXV0aG9ycz48L2NvbnRy
aWJ1dG9ycz48dGl0bGVzPjx0aXRsZT5NQUxBVDEvbWlSLTEwMS0zcC9NQ0wxIGF4aXMgbWVkaWF0
ZXMgY2lzcGxhdGluIHJlc2lzdGFuY2UgaW4gbHVuZyBjYW5jZXI8L3RpdGxlPjxzZWNvbmRhcnkt
dGl0bGU+T25jb3RhcmdldDwvc2Vjb25kYXJ5LXRpdGxlPjwvdGl0bGVzPjxwZXJpb2RpY2FsPjxm
dWxsLXRpdGxlPk9uY290YXJnZXQ8L2Z1bGwtdGl0bGU+PC9wZXJpb2RpY2FsPjxwYWdlcz43NTAx
LTc1MTI8L3BhZ2VzPjx2b2x1bWU+OTwvdm9sdW1lPjxudW1iZXI+NzwvbnVtYmVyPjxrZXl3b3Jk
cz48a2V5d29yZD5DaXNwbGF0aW4sIHJlc2lzdGFuY2U8L2tleXdvcmQ+PGtleXdvcmQ+TUFMQVQx
PC9rZXl3b3JkPjxrZXl3b3JkPk1pUi0xMDEtM3A8L2tleXdvcmQ+PGtleXdvcmQ+TXllbG9pZCBj
ZWxsIGxldWtlbWlhIDE8L2tleXdvcmQ+PC9rZXl3b3Jkcz48ZGF0ZXM+PHllYXI+MjAxODwveWVh
cj48L2RhdGVzPjx1cmxzPjxyZWxhdGVkLXVybHM+PHVybD5odHRwczovL3d3dy5vbmNvdGFyZ2V0
LmNvbS9hcnRpY2xlLzIzNDgzL3BkZi88L3VybD48L3JlbGF0ZWQtdXJscz48cGRmLXVybHM+PHVy
bD5maWxlOi8vL0U6LzIwMjEgZGF0YS9EZWNlbWJlciAyMDIxL1JlZmVyZW5jZXMgZm9yIFJOQSBz
ZXEgbWFudXNjcmlwdC9sbmNSTkEgZGlzY3Vzc2lvbi9sbmNSTkEgYWJ1bmRhbmNlIHRhYmxlL01B
TEFUIENIRU1PU0VOU0lUSVZJVFkgNC5wZGY8L3VybD48L3BkZi11cmxzPjwvdXJscz48ZWxlY3Ry
b25pYy1yZXNvdXJjZS1udW0+MTAuMTg2MzIvb25jb3RhcmdldC4yMzQ4MzwvZWxlY3Ryb25pYy1y
ZXNvdXJjZS1udW0+PC9yZWNvcmQ+PC9DaXRlPjxDaXRlPjxBdXRob3I+Q2hlbjwvQXV0aG9yPjxZ
ZWFyPjIwMTk8L1llYXI+PFJlY051bT4xNDU8L1JlY051bT48cmVjb3JkPjxyZWMtbnVtYmVyPjE0
NTwvcmVjLW51bWJlcj48Zm9yZWlnbi1rZXlzPjxrZXkgYXBwPSJFTiIgZGItaWQ9Ind3OTIyNXB3
anAyZmU5ZXR0MDE1dnB2cmF0d3N3cDlhd2UydCIgdGltZXN0YW1wPSIxNjQ4MjMzOTkzIj4xNDU8
L2tleT48L2ZvcmVpZ24ta2V5cz48cmVmLXR5cGUgbmFtZT0iSm91cm5hbCBBcnRpY2xlIj4xNzwv
cmVmLXR5cGU+PGNvbnRyaWJ1dG9ycz48YXV0aG9ycz48YXV0aG9yPkNoZW4sIEppbmc8L2F1dGhv
cj48YXV0aG9yPkxpdSwgWGlhb2JlaTwvYXV0aG9yPjxhdXRob3I+WHUsIFlpY2hlbjwvYXV0aG9y
PjxhdXRob3I+WmhhbmcsIEthaTwvYXV0aG9yPjxhdXRob3I+SHVhbmcsIEppYXl1YW48L2F1dGhv
cj48YXV0aG9yPlBhbiwgQmFuemhvdTwvYXV0aG9yPjxhdXRob3I+Q2hlbiwgRG9uZ3FpbjwvYXV0
aG9yPjxhdXRob3I+Q3VpLCBTaGl5dW48L2F1dGhvcj48YXV0aG9yPlNvbmcsIEhhaXpodTwvYXV0
aG9yPjxhdXRob3I+V2FuZywgUnVpPC9hdXRob3I+PGF1dGhvcj5DaHUsIFhpYW95dWFuPC9hdXRo
b3I+PGF1dGhvcj5aaHUsIFhpYW9saTwvYXV0aG9yPjxhdXRob3I+Q2hlbiwgTG9uZ2Jhbmc8L2F1
dGhvcj48L2F1dGhvcnM+PC9jb250cmlidXRvcnM+PHRpdGxlcz48dGl0bGU+VEZBUDJDLUFjdGl2
YXRlZCBNQUxBVDEgTW9kdWxhdGVzIHRoZSBDaGVtb3Jlc2lzdGFuY2Ugb2YgRG9jZXRheGVsLVJl
c2lzdGFudCBMdW5nIEFkZW5vY2FyY2lub21hIENlbGxzPC90aXRsZT48c2Vjb25kYXJ5LXRpdGxl
Pk1vbGVjdWxhciBUaGVyYXB5IC0gTnVjbGVpYyBBY2lkczwvc2Vjb25kYXJ5LXRpdGxlPjwvdGl0
bGVzPjxwZXJpb2RpY2FsPjxmdWxsLXRpdGxlPk1vbGVjdWxhciBUaGVyYXB5IC0gTnVjbGVpYyBB
Y2lkczwvZnVsbC10aXRsZT48L3BlcmlvZGljYWw+PHBhZ2VzPjU2Ny01ODI8L3BhZ2VzPjx2b2x1
bWU+MTQ8L3ZvbHVtZT48bnVtYmVyPk1hcmNoPC9udW1iZXI+PGtleXdvcmRzPjxrZXl3b3JkPkxV
QUQ8L2tleXdvcmQ+PGtleXdvcmQ+TUFMQVQxPC9rZXl3b3JkPjxrZXl3b3JkPmNoZW1vcmVzaXN0
YW5jZTwva2V5d29yZD48a2V5d29yZD5taVItMjAwYjwva2V5d29yZD48L2tleXdvcmRzPjxkYXRl
cz48eWVhcj4yMDE5PC95ZWFyPjwvZGF0ZXM+PHB1Ymxpc2hlcj5FbHNldmllciBMdGQuPC9wdWJs
aXNoZXI+PHVybHM+PHJlbGF0ZWQtdXJscz48dXJsPmh0dHBzOi8vZG9pLm9yZy8xMC4xMDE2L2ou
b210bi4yMDE5LjAxLjAwNTwvdXJsPjx1cmw+aHR0cHM6Ly93d3cuY2VsbC5jb20vbW9sZWN1bGFy
LXRoZXJhcHktZmFtaWx5L251Y2xlaWMtYWNpZHMvcGRmL1MyMTYyLTI1MzEoMTkpMzAwMDktNS5w
ZGY8L3VybD48L3JlbGF0ZWQtdXJscz48cGRmLXVybHM+PHVybD5maWxlOi8vL0U6LzIwMjEgZGF0
YS9EZWNlbWJlciAyMDIxL1JlZmVyZW5jZXMgZm9yIFJOQSBzZXEgbWFudXNjcmlwdC9sbmNSTkEg
ZGlzY3Vzc2lvbi9sbmNSTkEgYWJ1bmRhbmNlIHRhYmxlL01BTEFUIENIRU1PU0VOU0lUSVZJVFk1
LnBkZjwvdXJsPjwvcGRmLXVybHM+PC91cmxzPjxlbGVjdHJvbmljLXJlc291cmNlLW51bT4xMC4x
MDE2L2oub210bi4yMDE5LjAxLjAwNTwvZWxlY3Ryb25pYy1yZXNvdXJjZS1udW0+PC9yZWNvcmQ+
PC9DaXRlPjwvRW5kTm90ZT4A
</w:fldData>
              </w:fldChar>
            </w:r>
            <w:r w:rsidR="00722A91">
              <w:rPr>
                <w:rFonts w:cs="Times New Roman"/>
              </w:rPr>
              <w:instrText xml:space="preserve"> ADDIN EN.CITE </w:instrText>
            </w:r>
            <w:r w:rsidR="00722A91">
              <w:rPr>
                <w:rFonts w:cs="Times New Roman"/>
              </w:rPr>
              <w:fldChar w:fldCharType="begin">
                <w:fldData xml:space="preserve">PEVuZE5vdGU+PENpdGU+PEF1dGhvcj5QYW48L0F1dGhvcj48WWVhcj4yMDIwPC9ZZWFyPjxSZWNO
dW0+MTA0PC9SZWNOdW0+PERpc3BsYXlUZXh0PihQYW4gZXQgYWwuIDIwMjA7IFNjaG1pZHQgZXQg
YWwuIDIwMTE7IEZlbmcgZXQgYWwuIDIwMTk7IFlhbmcsIExpLCBldCBhbC4gMjAxOTsgRmFuZyBl
dCBhbC4gMjAxODsgQ2hlbiBldCBhbC4gMjAxNzsgV2FuZywgV2FuZywgZXQgYWwuIDIwMTg7IENo
ZW4sIExpdSwgZXQgYWwuIDIwMTkpPC9EaXNwbGF5VGV4dD48cmVjb3JkPjxyZWMtbnVtYmVyPjEw
NDwvcmVjLW51bWJlcj48Zm9yZWlnbi1rZXlzPjxrZXkgYXBwPSJFTiIgZGItaWQ9Ind3OTIyNXB3
anAyZmU5ZXR0MDE1dnB2cmF0d3N3cDlhd2UydCIgdGltZXN0YW1wPSIxNjQ4MjMzOTkyIj4xMDQ8
L2tleT48L2ZvcmVpZ24ta2V5cz48cmVmLXR5cGUgbmFtZT0iSm91cm5hbCBBcnRpY2xlIj4xNzwv
cmVmLXR5cGU+PGNvbnRyaWJ1dG9ycz48YXV0aG9ycz48YXV0aG9yPlBhbiwgSmllPC9hdXRob3I+
PGF1dGhvcj5CaWFuLCBZdWFuPC9hdXRob3I+PGF1dGhvcj5DYW8sIFpodW88L2F1dGhvcj48YXV0
aG9yPkxlaSwgTGltZWk8L2F1dGhvcj48YXV0aG9yPlBhbiwgSmlvbmd3ZWk8L2F1dGhvcj48YXV0
aG9yPkh1YW5nLCBKaW53ZWk8L2F1dGhvcj48YXV0aG9yPkNhaSwgWGlhb3Bpbmc8L2F1dGhvcj48
YXV0aG9yPkxhbiwgWGlhbmc8L2F1dGhvcj48YXV0aG9yPlpoZW5nLCBIYW88L2F1dGhvcj48L2F1
dGhvcnM+PC9jb250cmlidXRvcnM+PHRpdGxlcz48dGl0bGU+TG9uZyBub25jb2RpbmcgUk5BIE1B
TEFUMSBhcyBhIGNhbmRpZGF0ZSBzZXJvbG9naWNhbCBiaW9tYXJrZXIgZm9yIHRoZSBkaWFnbm9z
aXMgb2Ygbm9uLXNtYWxsIGNlbGwgbHVuZyBjYW5jZXI6IEEgbWV0YS1hbmFseXNpczwvdGl0bGU+
PHNlY29uZGFyeS10aXRsZT5UaG9yYWNpYyBDYW5jZXI8L3NlY29uZGFyeS10aXRsZT48L3RpdGxl
cz48cGVyaW9kaWNhbD48ZnVsbC10aXRsZT5UaG9yYWNpYyBDYW5jZXI8L2Z1bGwtdGl0bGU+PC9w
ZXJpb2RpY2FsPjxwYWdlcz4zMjktMzM1PC9wYWdlcz48dm9sdW1lPjExPC92b2x1bWU+PG51bWJl
cj4yPC9udW1iZXI+PGtleXdvcmRzPjxrZXl3b3JkPkxvbmcgbm9uY29kaW5nIFJOQTwva2V5d29y
ZD48a2V5d29yZD5NQUxBVDE8L2tleXdvcmQ+PGtleXdvcmQ+bWV0YS1hbmFseXNpczwva2V5d29y
ZD48a2V5d29yZD5ub24tc21hbGwgY2VsbCBsdW5nIGNhbmNlcjogZGlhZ25vc2lzPC9rZXl3b3Jk
PjxrZXl3b3JkPnNlcm9sb2dpY2FsIGJpb21hcmtlcjwva2V5d29yZD48L2tleXdvcmRzPjxkYXRl
cz48eWVhcj4yMDIwPC95ZWFyPjwvZGF0ZXM+PHVybHM+PHJlbGF0ZWQtdXJscz48dXJsPmh0dHBz
Oi8vd3d3Lm5jYmkubmxtLm5paC5nb3YvcG1jL2FydGljbGVzL1BNQzY5OTcwMTkvcGRmL1RDQS0x
MS0zMjkucGRmPC91cmw+PC9yZWxhdGVkLXVybHM+PHBkZi11cmxzPjx1cmw+ZmlsZTovLy9FOi8y
MDIxIGRhdGEvRGVjZW1iZXIgMjAyMS9SZWZlcmVuY2VzIGZvciBSTkEgc2VxIG1hbnVzY3JpcHQv
bG5jUk5BIGRpc2N1c3Npb24vbG5jUk5BIGFidW5kYW5jZSB0YWJsZS9NQUxBVDEgRElBR05PU1RJ
Qy5wZGY8L3VybD48L3BkZi11cmxzPjwvdXJscz48ZWxlY3Ryb25pYy1yZXNvdXJjZS1udW0+MTAu
MTExMS8xNzU5LTc3MTQuMTMyNjU8L2VsZWN0cm9uaWMtcmVzb3VyY2UtbnVtPjwvcmVjb3JkPjwv
Q2l0ZT48Q2l0ZT48QXV0aG9yPlNjaG1pZHQ8L0F1dGhvcj48WWVhcj4yMDExPC9ZZWFyPjxSZWNO
dW0+MTI5PC9SZWNOdW0+PHJlY29yZD48cmVjLW51bWJlcj4xMjk8L3JlYy1udW1iZXI+PGZvcmVp
Z24ta2V5cz48a2V5IGFwcD0iRU4iIGRiLWlkPSJ3dzkyMjVwd2pwMmZlOWV0dDAxNXZwdnJhdHdz
d3A5YXdlMnQiIHRpbWVzdGFtcD0iMTY0ODIzMzk5MyI+MTI5PC9rZXk+PC9mb3JlaWduLWtleXM+
PHJlZi10eXBlIG5hbWU9IkpvdXJuYWwgQXJ0aWNsZSI+MTc8L3JlZi10eXBlPjxjb250cmlidXRv
cnM+PGF1dGhvcnM+PGF1dGhvcj5TY2htaWR0LCBMYXJzIEhlbm5pbmc8L2F1dGhvcj48YXV0aG9y
PlNwaWVrZXIsIFRpbG1hbm48L2F1dGhvcj48YXV0aG9yPktvc2NobWllZGVyLCBTdGVmZmVuPC9h
dXRob3I+PGF1dGhvcj5IdW1iZXJnLCBKdWxpYTwvYXV0aG9yPjxhdXRob3I+SnVuZ2VuLCBEb21p
bmlrPC9hdXRob3I+PGF1dGhvcj5CdWxrLCBFdG1hcjwvYXV0aG9yPjxhdXRob3I+SGFzY2hlciwg
QW50amU8L2F1dGhvcj48YXV0aG9yPldpdHRtZXIsIERhbmllbGxlPC9hdXRob3I+PGF1dGhvcj5N
YXJyYSwgQWxlc3NhbmRybzwvYXV0aG9yPjxhdXRob3I+SGlsbGVqYW4sIEx1ZGdlcjwvYXV0aG9y
PjxhdXRob3I+V2llYmUsIEthcnN0ZW48L2F1dGhvcj48YXV0aG9yPkJlcmRlbCwgV29sZmdhbmcg
RS48L2F1dGhvcj48YXV0aG9yPldpZXdyb2R0LCBSYWluZXI8L2F1dGhvcj48YXV0aG9yPk11bGxl
ci1UaWRvdywgQ2Fyc3RlbjwvYXV0aG9yPjwvYXV0aG9ycz48L2NvbnRyaWJ1dG9ycz48dGl0bGVz
Pjx0aXRsZT5UaGUgbG9uZyBub25jb2RpbmcgTUFMQVQtMSBSTkEgaW5kaWNhdGVzIGEgcG9vciBw
cm9nbm9zaXMgaW4gbm9uLXNtYWxsIGNlbGwgbHVuZyBjYW5jZXIgYW5kIGluZHVjZXMgbWlncmF0
aW9uIGFuZCB0dW1vciBncm93dGg8L3RpdGxlPjxzZWNvbmRhcnktdGl0bGU+Sm91cm5hbCBvZiBU
aG9yYWNpYyBPbmNvbG9neTwvc2Vjb25kYXJ5LXRpdGxlPjwvdGl0bGVzPjxwZXJpb2RpY2FsPjxm
dWxsLXRpdGxlPkpvdXJuYWwgb2YgVGhvcmFjaWMgT25jb2xvZ3k8L2Z1bGwtdGl0bGU+PC9wZXJp
b2RpY2FsPjxwYWdlcz4xOTg0LTE5OTI8L3BhZ2VzPjx2b2x1bWU+Njwvdm9sdW1lPjxudW1iZXI+
MTI8L251bWJlcj48a2V5d29yZHM+PGtleXdvcmQ+TUFMQVQtMTwva2V5d29yZD48a2V5d29yZD5O
U0NMQzwva2V5d29yZD48a2V5d29yZD5STkEgaW50ZXJmZXJlbmNlPC9rZXl3b3JkPjxrZXl3b3Jk
PlR1bW9yIGJpb2xvZ3k8L2tleXdvcmQ+PC9rZXl3b3Jkcz48ZGF0ZXM+PHllYXI+MjAxMTwveWVh
cj48L2RhdGVzPjxwdWJsaXNoZXI+SW50ZXJuYXRpb25hbCBBc3NvY2lhdGlvbiBmb3IgdGhlIFN0
dWR5IG9mIEx1bmcgQ2FuY2VyPC9wdWJsaXNoZXI+PHVybHM+PHJlbGF0ZWQtdXJscz48dXJsPmh0
dHA6Ly9keC5kb2kub3JnLzEwLjEwOTcvSlRPLjBiMDEzZTMxODIzMDdlYWM8L3VybD48dXJsPmh0
dHBzOi8vd3d3Lmp0by5vcmcvYXJ0aWNsZS9TMTU1Ni0wODY0KDE1KTMxNzIyLTYvcGRmPC91cmw+
PC9yZWxhdGVkLXVybHM+PHBkZi11cmxzPjx1cmw+ZmlsZTovLy9FOi8yMDIxIGRhdGEvRGVjZW1i
ZXIgMjAyMS9SZWZlcmVuY2VzIGZvciBSTkEgc2VxIG1hbnVzY3JpcHQvbG5jUk5BIGRpc2N1c3Np
b24vbG5jUk5BIGFidW5kYW5jZSB0YWJsZS9NQUxBVCBQUk9HTk9TSVMucGRmPC91cmw+PC9wZGYt
dXJscz48L3VybHM+PGVsZWN0cm9uaWMtcmVzb3VyY2UtbnVtPjEwLjEwOTcvSlRPLjBiMDEzZTMx
ODIzMDdlYWM8L2VsZWN0cm9uaWMtcmVzb3VyY2UtbnVtPjwvcmVjb3JkPjwvQ2l0ZT48Q2l0ZT48
QXV0aG9yPkZlbmc8L0F1dGhvcj48WWVhcj4yMDE5PC9ZZWFyPjxSZWNOdW0+NzE8L1JlY051bT48
cmVjb3JkPjxyZWMtbnVtYmVyPjcxPC9yZWMtbnVtYmVyPjxmb3JlaWduLWtleXM+PGtleSBhcHA9
IkVOIiBkYi1pZD0id3c5MjI1cHdqcDJmZTlldHQwMTV2cHZyYXR3c3dwOWF3ZTJ0IiB0aW1lc3Rh
bXA9IjE2NDgyMzM5OTIiPjcxPC9rZXk+PC9mb3JlaWduLWtleXM+PHJlZi10eXBlIG5hbWU9Ikpv
dXJuYWwgQXJ0aWNsZSI+MTc8L3JlZi10eXBlPjxjb250cmlidXRvcnM+PGF1dGhvcnM+PGF1dGhv
cj5GZW5nLCBDaGFuZ2ppYW5nPC9hdXRob3I+PGF1dGhvcj5aaGFvLCBZaTwvYXV0aG9yPjxhdXRo
b3I+TGksIFl1bmppbmc8L2F1dGhvcj48YXV0aG9yPlpoYW5nLCBUb25nPC9hdXRob3I+PGF1dGhv
cj5NYSwgWW9uZ2Z1PC9hdXRob3I+PGF1dGhvcj5MaXUsIFlhbmc8L2F1dGhvcj48L2F1dGhvcnM+
PC9jb250cmlidXRvcnM+PHRpdGxlcz48dGl0bGU+TG5jUk5BIE1BTEFUMSBQcm9tb3RlcyBMdW5n
IENhbmNlciBQcm9saWZlcmF0aW9uIGFuZCBHZWZpdGluaWIgUmVzaXN0YW5jZSBieSBBY3Rpbmcg
YXMgYSBtaVItMjAwYSBTcG9uZ2U8L3RpdGxlPjxzZWNvbmRhcnktdGl0bGU+QXJjaGl2b3MgZGUg
QnJvbmNvbmV1bW9sb2fDrWEgKEVuZ2xpc2ggRWRpdGlvbik8L3NlY29uZGFyeS10aXRsZT48L3Rp
dGxlcz48cGVyaW9kaWNhbD48ZnVsbC10aXRsZT5BcmNoaXZvcyBkZSBCcm9uY29uZXVtb2xvZ8Ot
YSAoRW5nbGlzaCBFZGl0aW9uKTwvZnVsbC10aXRsZT48L3BlcmlvZGljYWw+PHBhZ2VzPjYyNy02
MzM8L3BhZ2VzPjx2b2x1bWU+NTU8L3ZvbHVtZT48bnVtYmVyPjEyPC9udW1iZXI+PGRhdGVzPjx5
ZWFyPjIwMTk8L3llYXI+PC9kYXRlcz48dXJscz48cmVsYXRlZC11cmxzPjx1cmw+aHR0cHM6Ly93
d3cuc2NpZW5jZWRpcmVjdC5jb20vc2NpZW5jZS9hcnRpY2xlL2Ficy9waWkvUzE1NzkyMTI5MTkz
MDM2MFg/dmlhJTNEaWh1YjwvdXJsPjwvcmVsYXRlZC11cmxzPjxwZGYtdXJscz48dXJsPmZpbGU6
Ly8vRTovMjAyMSBkYXRhL0RlY2VtYmVyIDIwMjEvUmVmZXJlbmNlcyBmb3IgUk5BIHNlcSBtYW51
c2NyaXB0L2xuY1JOQSBkaXNjdXNzaW9uL2xuY1JOQSBhYnVuZGFuY2UgdGFibGUvTUFMQVQgRUdG
UiBTRU5TSVRJVklUWS5wZGY8L3VybD48L3BkZi11cmxzPjwvdXJscz48ZWxlY3Ryb25pYy1yZXNv
dXJjZS1udW0+MTAuMTAxNi9qLmFyYnIuMjAxOS4wMy4wMTg8L2VsZWN0cm9uaWMtcmVzb3VyY2Ut
bnVtPjwvcmVjb3JkPjwvQ2l0ZT48Q2l0ZT48QXV0aG9yPkZlbmc8L0F1dGhvcj48WWVhcj4yMDE5
PC9ZZWFyPjxSZWNOdW0+NzE8L1JlY051bT48cmVjb3JkPjxyZWMtbnVtYmVyPjcxPC9yZWMtbnVt
YmVyPjxmb3JlaWduLWtleXM+PGtleSBhcHA9IkVOIiBkYi1pZD0id3c5MjI1cHdqcDJmZTlldHQw
MTV2cHZyYXR3c3dwOWF3ZTJ0IiB0aW1lc3RhbXA9IjE2NDgyMzM5OTIiPjcxPC9rZXk+PC9mb3Jl
aWduLWtleXM+PHJlZi10eXBlIG5hbWU9IkpvdXJuYWwgQXJ0aWNsZSI+MTc8L3JlZi10eXBlPjxj
b250cmlidXRvcnM+PGF1dGhvcnM+PGF1dGhvcj5GZW5nLCBDaGFuZ2ppYW5nPC9hdXRob3I+PGF1
dGhvcj5aaGFvLCBZaTwvYXV0aG9yPjxhdXRob3I+TGksIFl1bmppbmc8L2F1dGhvcj48YXV0aG9y
PlpoYW5nLCBUb25nPC9hdXRob3I+PGF1dGhvcj5NYSwgWW9uZ2Z1PC9hdXRob3I+PGF1dGhvcj5M
aXUsIFlhbmc8L2F1dGhvcj48L2F1dGhvcnM+PC9jb250cmlidXRvcnM+PHRpdGxlcz48dGl0bGU+
TG5jUk5BIE1BTEFUMSBQcm9tb3RlcyBMdW5nIENhbmNlciBQcm9saWZlcmF0aW9uIGFuZCBHZWZp
dGluaWIgUmVzaXN0YW5jZSBieSBBY3RpbmcgYXMgYSBtaVItMjAwYSBTcG9uZ2U8L3RpdGxlPjxz
ZWNvbmRhcnktdGl0bGU+QXJjaGl2b3MgZGUgQnJvbmNvbmV1bW9sb2fDrWEgKEVuZ2xpc2ggRWRp
dGlvbik8L3NlY29uZGFyeS10aXRsZT48L3RpdGxlcz48cGVyaW9kaWNhbD48ZnVsbC10aXRsZT5B
cmNoaXZvcyBkZSBCcm9uY29uZXVtb2xvZ8OtYSAoRW5nbGlzaCBFZGl0aW9uKTwvZnVsbC10aXRs
ZT48L3BlcmlvZGljYWw+PHBhZ2VzPjYyNy02MzM8L3BhZ2VzPjx2b2x1bWU+NTU8L3ZvbHVtZT48
bnVtYmVyPjEyPC9udW1iZXI+PGRhdGVzPjx5ZWFyPjIwMTk8L3llYXI+PC9kYXRlcz48dXJscz48
cmVsYXRlZC11cmxzPjx1cmw+aHR0cHM6Ly93d3cuc2NpZW5jZWRpcmVjdC5jb20vc2NpZW5jZS9h
cnRpY2xlL2Ficy9waWkvUzE1NzkyMTI5MTkzMDM2MFg/dmlhJTNEaWh1YjwvdXJsPjwvcmVsYXRl
ZC11cmxzPjxwZGYtdXJscz48dXJsPmZpbGU6Ly8vRTovMjAyMSBkYXRhL0RlY2VtYmVyIDIwMjEv
UmVmZXJlbmNlcyBmb3IgUk5BIHNlcSBtYW51c2NyaXB0L2xuY1JOQSBkaXNjdXNzaW9uL2xuY1JO
QSBhYnVuZGFuY2UgdGFibGUvTUFMQVQgRUdGUiBTRU5TSVRJVklUWS5wZGY8L3VybD48L3BkZi11
cmxzPjwvdXJscz48ZWxlY3Ryb25pYy1yZXNvdXJjZS1udW0+MTAuMTAxNi9qLmFyYnIuMjAxOS4w
My4wMTg8L2VsZWN0cm9uaWMtcmVzb3VyY2UtbnVtPjwvcmVjb3JkPjwvQ2l0ZT48Q2l0ZT48QXV0
aG9yPllhbmc8L0F1dGhvcj48WWVhcj4yMDE5PC9ZZWFyPjxSZWNOdW0+ODU8L1JlY051bT48cmVj
b3JkPjxyZWMtbnVtYmVyPjg1PC9yZWMtbnVtYmVyPjxmb3JlaWduLWtleXM+PGtleSBhcHA9IkVO
IiBkYi1pZD0id3c5MjI1cHdqcDJmZTlldHQwMTV2cHZyYXR3c3dwOWF3ZTJ0IiB0aW1lc3RhbXA9
IjE2NDgyMzM5OTIiPjg1PC9rZXk+PC9mb3JlaWduLWtleXM+PHJlZi10eXBlIG5hbWU9IkpvdXJu
YWwgQXJ0aWNsZSI+MTc8L3JlZi10eXBlPjxjb250cmlidXRvcnM+PGF1dGhvcnM+PGF1dGhvcj5Z
YW5nLCBUaWFuPC9hdXRob3I+PGF1dGhvcj5MaSwgSG9uZzwvYXV0aG9yPjxhdXRob3I+Q2hlbiwg
VGlhbmp1bjwvYXV0aG9yPjxhdXRob3I+UmVuLCBIdWk8L2F1dGhvcj48YXV0aG9yPlNoaSwgUHV5
dTwvYXV0aG9yPjxhdXRob3I+Q2hlbiwgTWluZ3dlaTwvYXV0aG9yPjwvYXV0aG9ycz48L2NvbnRy
aWJ1dG9ycz48dGl0bGVzPjx0aXRsZT5MbmNSTkEgTUFMQVQxIGRlcHJlc3NlZCBjaGVtby1zZW5z
aXRpdml0eSBvZiBOU0NMQyBjZWxscyB0aHJvdWdoIGRpcmVjdGx5IGZ1bmN0aW9uaW5nIG9uIG1p
Ui0xOTctM3AvcDEyMCBjYXRlbmluIGF4aXM8L3RpdGxlPjxzZWNvbmRhcnktdGl0bGU+TW9sZWN1
bGVzIGFuZCBDZWxsczwvc2Vjb25kYXJ5LXRpdGxlPjwvdGl0bGVzPjxwZXJpb2RpY2FsPjxmdWxs
LXRpdGxlPk1vbGVjdWxlcyBhbmQgQ2VsbHM8L2Z1bGwtdGl0bGU+PC9wZXJpb2RpY2FsPjxwYWdl
cz4yNzAtMjgzPC9wYWdlcz48dm9sdW1lPjQyPC92b2x1bWU+PG51bWJlcj4zPC9udW1iZXI+PGtl
eXdvcmRzPjxrZXl3b3JkPkFuaW1hbCBtb2RlbDwva2V5d29yZD48a2V5d29yZD5DZWxsIHZpYWJp
bGl0eTwva2V5d29yZD48a2V5d29yZD5DaGVtby1zZW5zaXRpdml0eTwva2V5d29yZD48a2V5d29y
ZD5MbmNSTkEgTUFMQVQxPC9rZXl3b3JkPjxrZXl3b3JkPk1pUi0xOTctM3A8L2tleXdvcmQ+PGtl
eXdvcmQ+Tm9uLXNtYWxsIGNlbGwgbHVuZyBjYW5jZXI8L2tleXdvcmQ+PGtleXdvcmQ+UDEyMC1j
YXRlbmluPC9rZXl3b3JkPjwva2V5d29yZHM+PGRhdGVzPjx5ZWFyPjIwMTk8L3llYXI+PC9kYXRl
cz48dXJscz48cmVsYXRlZC11cmxzPjx1cmw+aHR0cHM6Ly93d3cubmNiaS5ubG0ubmloLmdvdi9w
bWMvYXJ0aWNsZXMvUE1DNjQ0OTcxNS9wZGYvbW9sY2UtNDItMy0yNzAucGRmPC91cmw+PC9yZWxh
dGVkLXVybHM+PHBkZi11cmxzPjx1cmw+ZmlsZTovLy9FOi8yMDIxIGRhdGEvRGVjZW1iZXIgMjAy
MS9SZWZlcmVuY2VzIGZvciBSTkEgc2VxIG1hbnVzY3JpcHQvbG5jUk5BIGRpc2N1c3Npb24vbG5j
Uk5BIGFidW5kYW5jZSB0YWJsZS9NQUxBVCBDSEVNT1NFTlNJVElWSVRZIDEucGRmPC91cmw+PC9w
ZGYtdXJscz48L3VybHM+PGVsZWN0cm9uaWMtcmVzb3VyY2UtbnVtPjEwLjE0MzQ4L21vbGNlbGxz
LjIwMTkuMjM2NDwvZWxlY3Ryb25pYy1yZXNvdXJjZS1udW0+PC9yZWNvcmQ+PC9DaXRlPjxDaXRl
PjxBdXRob3I+RmFuZzwvQXV0aG9yPjxZZWFyPjIwMTg8L1llYXI+PFJlY051bT45MTwvUmVjTnVt
PjxyZWNvcmQ+PHJlYy1udW1iZXI+OTE8L3JlYy1udW1iZXI+PGZvcmVpZ24ta2V5cz48a2V5IGFw
cD0iRU4iIGRiLWlkPSJ3dzkyMjVwd2pwMmZlOWV0dDAxNXZwdnJhdHdzd3A5YXdlMnQiIHRpbWVz
dGFtcD0iMTY0ODIzMzk5MiI+OTE8L2tleT48L2ZvcmVpZ24ta2V5cz48cmVmLXR5cGUgbmFtZT0i
Sm91cm5hbCBBcnRpY2xlIj4xNzwvcmVmLXR5cGU+PGNvbnRyaWJ1dG9ycz48YXV0aG9ycz48YXV0
aG9yPkZhbmcsIFpoaXhpYW48L2F1dGhvcj48YXV0aG9yPkNoZW4sIFdlbnl1PC9hdXRob3I+PGF1
dGhvcj5ZdWFuLCBadWd1bzwvYXV0aG9yPjxhdXRob3I+TGl1LCBYaW5nZTwvYXV0aG9yPjxhdXRo
b3I+SmlhbmcsIEhhbzwvYXV0aG9yPjwvYXV0aG9ycz48L2NvbnRyaWJ1dG9ycz48dGl0bGVzPjx0
aXRsZT5MbmNSTkEtTUFMQVQxIGNvbnRyaWJ1dGVzIHRvIHRoZSBjaXNwbGF0aW4tcmVzaXN0YW5j
ZSBvZiBsdW5nIGNhbmNlciBieSB1cHJlZ3VsYXRpbmcgTVJQMSBhbmQgTURSMSB2aWEgU1RBVDMg
YWN0aXZhdGlvbjwvdGl0bGU+PHNlY29uZGFyeS10aXRsZT5CaW9tZWRpY2luZSBhbmQgUGhhcm1h
Y290aGVyYXB5PC9zZWNvbmRhcnktdGl0bGU+PC90aXRsZXM+PHBlcmlvZGljYWw+PGZ1bGwtdGl0
bGU+QmlvbWVkaWNpbmUgYW5kIFBoYXJtYWNvdGhlcmFweTwvZnVsbC10aXRsZT48L3BlcmlvZGlj
YWw+PHBhZ2VzPjUzNi01NDI8L3BhZ2VzPjx2b2x1bWU+MTAxPC92b2x1bWU+PG51bWJlcj4xMjwv
bnVtYmVyPjxrZXl3b3Jkcz48a2V5d29yZD5NQUxBVDE8L2tleXdvcmQ+PGtleXdvcmQ+TURSPC9r
ZXl3b3JkPjxrZXl3b3JkPk1SUDE8L2tleXdvcmQ+PGtleXdvcmQ+TlNDTEM8L2tleXdvcmQ+PGtl
eXdvcmQ+U1RBVDM8L2tleXdvcmQ+PC9rZXl3b3Jkcz48ZGF0ZXM+PHllYXI+MjAxODwveWVhcj48
L2RhdGVzPjxwdWJsaXNoZXI+RWxzZXZpZXI8L3B1Ymxpc2hlcj48dXJscz48cmVsYXRlZC11cmxz
Pjx1cmw+aHR0cHM6Ly9kb2kub3JnLzEwLjEwMTYvai5iaW9waGEuMjAxOC4wMi4xMzA8L3VybD48
dXJsPmh0dHBzOi8vd3d3LnNjaWVuY2VkaXJlY3QuY29tL3NjaWVuY2UvYXJ0aWNsZS9hYnMvcGlp
L1MwNzUzMzMyMjE3MzcwMDg3P3ZpYSUzRGlodWI8L3VybD48L3JlbGF0ZWQtdXJscz48cGRmLXVy
bHM+PHVybD5maWxlOi8vL0U6LzIwMjEgZGF0YS9EZWNlbWJlciAyMDIxL1JlZmVyZW5jZXMgZm9y
IFJOQSBzZXEgbWFudXNjcmlwdC9sbmNSTkEgZGlzY3Vzc2lvbi9sbmNSTkEgYWJ1bmRhbmNlIHRh
YmxlL01BTEFUIENIRU1PU0VOU0lUSVZJVFkgMi5wZGY8L3VybD48L3BkZi11cmxzPjwvdXJscz48
ZWxlY3Ryb25pYy1yZXNvdXJjZS1udW0+MTAuMTAxNi9qLmJpb3BoYS4yMDE4LjAyLjEzMDwvZWxl
Y3Ryb25pYy1yZXNvdXJjZS1udW0+PC9yZWNvcmQ+PC9DaXRlPjxDaXRlPjxBdXRob3I+Q2hlbjwv
QXV0aG9yPjxZZWFyPjIwMTc8L1llYXI+PFJlY051bT4yODwvUmVjTnVtPjxyZWNvcmQ+PHJlYy1u
dW1iZXI+Mjg8L3JlYy1udW1iZXI+PGZvcmVpZ24ta2V5cz48a2V5IGFwcD0iRU4iIGRiLWlkPSJ3
dzkyMjVwd2pwMmZlOWV0dDAxNXZwdnJhdHdzd3A5YXdlMnQiIHRpbWVzdGFtcD0iMTY0ODIzMzk5
MiI+Mjg8L2tleT48L2ZvcmVpZ24ta2V5cz48cmVmLXR5cGUgbmFtZT0iSm91cm5hbCBBcnRpY2xl
Ij4xNzwvcmVmLXR5cGU+PGNvbnRyaWJ1dG9ycz48YXV0aG9ycz48YXV0aG9yPkNoZW4sIFdlaTwv
YXV0aG9yPjxhdXRob3I+WmhhbywgV2VpPC9hdXRob3I+PGF1dGhvcj5aaGFuZywgTGk8L2F1dGhv
cj48YXV0aG9yPldhbmcsIExpeGluPC9hdXRob3I+PGF1dGhvcj5XYW5nLCBKaXBlbmc8L2F1dGhv
cj48YXV0aG9yPldhbiwgWm9uZ3JlbjwvYXV0aG9yPjxhdXRob3I+SG9uZywgWW9uZ3Fpbmc8L2F1
dGhvcj48YXV0aG9yPll1LCBMaWFuZzwvYXV0aG9yPjwvYXV0aG9ycz48L2NvbnRyaWJ1dG9ycz48
dGl0bGVzPjx0aXRsZT5NQUxBVDEtbWlSLTEwMS1TT1g5IGZlZWRiYWNrIGxvb3AgbW9kdWxhdGVz
IHRoZSBjaGVtb3Jlc2lzdGFuY2Ugb2YgbHVuZyBjYW5jZXIgY2VsbCB0byBERFAgdmlhIFdudCBz
aWduYWxpbmcgcGF0aHdheTwvdGl0bGU+PHNlY29uZGFyeS10aXRsZT5PbmNvdGFyZ2V0PC9zZWNv
bmRhcnktdGl0bGU+PC90aXRsZXM+PHBlcmlvZGljYWw+PGZ1bGwtdGl0bGU+T25jb3RhcmdldDwv
ZnVsbC10aXRsZT48L3BlcmlvZGljYWw+PHBhZ2VzPjk0MzE3LTk0MzI5PC9wYWdlcz48dm9sdW1l
Pjg8L3ZvbHVtZT48bnVtYmVyPjU1PC9udW1iZXI+PGtleXdvcmRzPjxrZXl3b3JkPkNoZW1vLXJl
c2lzdGFuY2U8L2tleXdvcmQ+PGtleXdvcmQ+THVuZyBjYW5jZXI8L2tleXdvcmQ+PGtleXdvcmQ+
TUFMQVQxPC9rZXl3b3JkPjxrZXl3b3JkPk1pUi0xMDE8L2tleXdvcmQ+PGtleXdvcmQ+U09YOTwv
a2V5d29yZD48L2tleXdvcmRzPjxkYXRlcz48eWVhcj4yMDE3PC95ZWFyPjwvZGF0ZXM+PHVybHM+
PHJlbGF0ZWQtdXJscz48dXJsPmh0dHBzOi8vd3d3Lm9uY290YXJnZXQuY29tL2FydGljbGUvMjE2
OTMvcGRmLzwvdXJsPjwvcmVsYXRlZC11cmxzPjxwZGYtdXJscz48dXJsPmZpbGU6Ly8vRTovMjAy
MSBkYXRhL0RlY2VtYmVyIDIwMjEvUmVmZXJlbmNlcyBmb3IgUk5BIHNlcSBtYW51c2NyaXB0L2xu
Y1JOQSBkaXNjdXNzaW9uL2xuY1JOQSBhYnVuZGFuY2UgdGFibGUvTUFMQVQgQ0hFTU9TRU5TSVRJ
VklUWSAzLnBkZjwvdXJsPjwvcGRmLXVybHM+PC91cmxzPjxlbGVjdHJvbmljLXJlc291cmNlLW51
bT4xMC4xODYzMi9vbmNvdGFyZ2V0LjIxNjkzPC9lbGVjdHJvbmljLXJlc291cmNlLW51bT48L3Jl
Y29yZD48L0NpdGU+PENpdGU+PEF1dGhvcj5XYW5nPC9BdXRob3I+PFllYXI+MjAxODwvWWVhcj48
UmVjTnVtPjEzNjwvUmVjTnVtPjxyZWNvcmQ+PHJlYy1udW1iZXI+MTM2PC9yZWMtbnVtYmVyPjxm
b3JlaWduLWtleXM+PGtleSBhcHA9IkVOIiBkYi1pZD0id3c5MjI1cHdqcDJmZTlldHQwMTV2cHZy
YXR3c3dwOWF3ZTJ0IiB0aW1lc3RhbXA9IjE2NDgyMzM5OTMiPjEzNjwva2V5PjwvZm9yZWlnbi1r
ZXlzPjxyZWYtdHlwZSBuYW1lPSJKb3VybmFsIEFydGljbGUiPjE3PC9yZWYtdHlwZT48Y29udHJp
YnV0b3JzPjxhdXRob3JzPjxhdXRob3I+V2FuZywgSHVhcWk8L2F1dGhvcj48YXV0aG9yPldhbmcs
IExpPC9hdXRob3I+PGF1dGhvcj5aaGFuZywgR3VvanVuPC9hdXRob3I+PGF1dGhvcj5MdSwgQ2h1
bnlhPC9hdXRob3I+PGF1dGhvcj5DaHUsIEhleWluZzwvYXV0aG9yPjxhdXRob3I+WWFuZywgUnVp
PC9hdXRob3I+PGF1dGhvcj5aaGFvLCBHdW9xaWFuZzwvYXV0aG9yPjwvYXV0aG9ycz48L2NvbnRy
aWJ1dG9ycz48dGl0bGVzPjx0aXRsZT5NQUxBVDEvbWlSLTEwMS0zcC9NQ0wxIGF4aXMgbWVkaWF0
ZXMgY2lzcGxhdGluIHJlc2lzdGFuY2UgaW4gbHVuZyBjYW5jZXI8L3RpdGxlPjxzZWNvbmRhcnkt
dGl0bGU+T25jb3RhcmdldDwvc2Vjb25kYXJ5LXRpdGxlPjwvdGl0bGVzPjxwZXJpb2RpY2FsPjxm
dWxsLXRpdGxlPk9uY290YXJnZXQ8L2Z1bGwtdGl0bGU+PC9wZXJpb2RpY2FsPjxwYWdlcz43NTAx
LTc1MTI8L3BhZ2VzPjx2b2x1bWU+OTwvdm9sdW1lPjxudW1iZXI+NzwvbnVtYmVyPjxrZXl3b3Jk
cz48a2V5d29yZD5DaXNwbGF0aW4sIHJlc2lzdGFuY2U8L2tleXdvcmQ+PGtleXdvcmQ+TUFMQVQx
PC9rZXl3b3JkPjxrZXl3b3JkPk1pUi0xMDEtM3A8L2tleXdvcmQ+PGtleXdvcmQ+TXllbG9pZCBj
ZWxsIGxldWtlbWlhIDE8L2tleXdvcmQ+PC9rZXl3b3Jkcz48ZGF0ZXM+PHllYXI+MjAxODwveWVh
cj48L2RhdGVzPjx1cmxzPjxyZWxhdGVkLXVybHM+PHVybD5odHRwczovL3d3dy5vbmNvdGFyZ2V0
LmNvbS9hcnRpY2xlLzIzNDgzL3BkZi88L3VybD48L3JlbGF0ZWQtdXJscz48cGRmLXVybHM+PHVy
bD5maWxlOi8vL0U6LzIwMjEgZGF0YS9EZWNlbWJlciAyMDIxL1JlZmVyZW5jZXMgZm9yIFJOQSBz
ZXEgbWFudXNjcmlwdC9sbmNSTkEgZGlzY3Vzc2lvbi9sbmNSTkEgYWJ1bmRhbmNlIHRhYmxlL01B
TEFUIENIRU1PU0VOU0lUSVZJVFkgNC5wZGY8L3VybD48L3BkZi11cmxzPjwvdXJscz48ZWxlY3Ry
b25pYy1yZXNvdXJjZS1udW0+MTAuMTg2MzIvb25jb3RhcmdldC4yMzQ4MzwvZWxlY3Ryb25pYy1y
ZXNvdXJjZS1udW0+PC9yZWNvcmQ+PC9DaXRlPjxDaXRlPjxBdXRob3I+Q2hlbjwvQXV0aG9yPjxZ
ZWFyPjIwMTk8L1llYXI+PFJlY051bT4xNDU8L1JlY051bT48cmVjb3JkPjxyZWMtbnVtYmVyPjE0
NTwvcmVjLW51bWJlcj48Zm9yZWlnbi1rZXlzPjxrZXkgYXBwPSJFTiIgZGItaWQ9Ind3OTIyNXB3
anAyZmU5ZXR0MDE1dnB2cmF0d3N3cDlhd2UydCIgdGltZXN0YW1wPSIxNjQ4MjMzOTkzIj4xNDU8
L2tleT48L2ZvcmVpZ24ta2V5cz48cmVmLXR5cGUgbmFtZT0iSm91cm5hbCBBcnRpY2xlIj4xNzwv
cmVmLXR5cGU+PGNvbnRyaWJ1dG9ycz48YXV0aG9ycz48YXV0aG9yPkNoZW4sIEppbmc8L2F1dGhv
cj48YXV0aG9yPkxpdSwgWGlhb2JlaTwvYXV0aG9yPjxhdXRob3I+WHUsIFlpY2hlbjwvYXV0aG9y
PjxhdXRob3I+WmhhbmcsIEthaTwvYXV0aG9yPjxhdXRob3I+SHVhbmcsIEppYXl1YW48L2F1dGhv
cj48YXV0aG9yPlBhbiwgQmFuemhvdTwvYXV0aG9yPjxhdXRob3I+Q2hlbiwgRG9uZ3FpbjwvYXV0
aG9yPjxhdXRob3I+Q3VpLCBTaGl5dW48L2F1dGhvcj48YXV0aG9yPlNvbmcsIEhhaXpodTwvYXV0
aG9yPjxhdXRob3I+V2FuZywgUnVpPC9hdXRob3I+PGF1dGhvcj5DaHUsIFhpYW95dWFuPC9hdXRo
b3I+PGF1dGhvcj5aaHUsIFhpYW9saTwvYXV0aG9yPjxhdXRob3I+Q2hlbiwgTG9uZ2Jhbmc8L2F1
dGhvcj48L2F1dGhvcnM+PC9jb250cmlidXRvcnM+PHRpdGxlcz48dGl0bGU+VEZBUDJDLUFjdGl2
YXRlZCBNQUxBVDEgTW9kdWxhdGVzIHRoZSBDaGVtb3Jlc2lzdGFuY2Ugb2YgRG9jZXRheGVsLVJl
c2lzdGFudCBMdW5nIEFkZW5vY2FyY2lub21hIENlbGxzPC90aXRsZT48c2Vjb25kYXJ5LXRpdGxl
Pk1vbGVjdWxhciBUaGVyYXB5IC0gTnVjbGVpYyBBY2lkczwvc2Vjb25kYXJ5LXRpdGxlPjwvdGl0
bGVzPjxwZXJpb2RpY2FsPjxmdWxsLXRpdGxlPk1vbGVjdWxhciBUaGVyYXB5IC0gTnVjbGVpYyBB
Y2lkczwvZnVsbC10aXRsZT48L3BlcmlvZGljYWw+PHBhZ2VzPjU2Ny01ODI8L3BhZ2VzPjx2b2x1
bWU+MTQ8L3ZvbHVtZT48bnVtYmVyPk1hcmNoPC9udW1iZXI+PGtleXdvcmRzPjxrZXl3b3JkPkxV
QUQ8L2tleXdvcmQ+PGtleXdvcmQ+TUFMQVQxPC9rZXl3b3JkPjxrZXl3b3JkPmNoZW1vcmVzaXN0
YW5jZTwva2V5d29yZD48a2V5d29yZD5taVItMjAwYjwva2V5d29yZD48L2tleXdvcmRzPjxkYXRl
cz48eWVhcj4yMDE5PC95ZWFyPjwvZGF0ZXM+PHB1Ymxpc2hlcj5FbHNldmllciBMdGQuPC9wdWJs
aXNoZXI+PHVybHM+PHJlbGF0ZWQtdXJscz48dXJsPmh0dHBzOi8vZG9pLm9yZy8xMC4xMDE2L2ou
b210bi4yMDE5LjAxLjAwNTwvdXJsPjx1cmw+aHR0cHM6Ly93d3cuY2VsbC5jb20vbW9sZWN1bGFy
LXRoZXJhcHktZmFtaWx5L251Y2xlaWMtYWNpZHMvcGRmL1MyMTYyLTI1MzEoMTkpMzAwMDktNS5w
ZGY8L3VybD48L3JlbGF0ZWQtdXJscz48cGRmLXVybHM+PHVybD5maWxlOi8vL0U6LzIwMjEgZGF0
YS9EZWNlbWJlciAyMDIxL1JlZmVyZW5jZXMgZm9yIFJOQSBzZXEgbWFudXNjcmlwdC9sbmNSTkEg
ZGlzY3Vzc2lvbi9sbmNSTkEgYWJ1bmRhbmNlIHRhYmxlL01BTEFUIENIRU1PU0VOU0lUSVZJVFk1
LnBkZjwvdXJsPjwvcGRmLXVybHM+PC91cmxzPjxlbGVjdHJvbmljLXJlc291cmNlLW51bT4xMC4x
MDE2L2oub210bi4yMDE5LjAxLjAwNTwvZWxlY3Ryb25pYy1yZXNvdXJjZS1udW0+PC9yZWNvcmQ+
PC9DaXRlPjwvRW5kTm90ZT4A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(Pan et al. 2020; Schmidt et al. 2011; Feng et al. 2019; Yang, Li, et al. 2019; Fang et al. 2018; Chen et al. 2017; Wang, Wang, et al. 2018; Chen, Liu, et al. 2019)</w:t>
            </w:r>
            <w:r w:rsidRPr="00CF4C75">
              <w:rPr>
                <w:rFonts w:cs="Times New Roman"/>
              </w:rPr>
              <w:fldChar w:fldCharType="end"/>
            </w:r>
          </w:p>
        </w:tc>
      </w:tr>
      <w:tr w:rsidR="00894B19" w:rsidRPr="000975D4" w14:paraId="043625B4" w14:textId="77777777" w:rsidTr="00CF4C75">
        <w:trPr>
          <w:trHeight w:val="745"/>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01C98F" w14:textId="77777777" w:rsidR="00894B19" w:rsidRPr="000975D4" w:rsidRDefault="00894B19" w:rsidP="00894B19">
            <w:pPr>
              <w:pStyle w:val="Body"/>
              <w:spacing w:after="240"/>
              <w:jc w:val="center"/>
              <w:rPr>
                <w:rFonts w:cs="Times New Roman"/>
              </w:rPr>
            </w:pPr>
            <w:r w:rsidRPr="000975D4">
              <w:rPr>
                <w:rFonts w:cs="Times New Roman"/>
              </w:rPr>
              <w:t>8.</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9E582E" w14:textId="77777777" w:rsidR="00894B19" w:rsidRPr="000975D4" w:rsidRDefault="00894B19" w:rsidP="00894B19">
            <w:pPr>
              <w:pStyle w:val="Body"/>
              <w:spacing w:after="240"/>
              <w:jc w:val="center"/>
              <w:rPr>
                <w:rFonts w:cs="Times New Roman"/>
              </w:rPr>
            </w:pPr>
            <w:r w:rsidRPr="000975D4">
              <w:rPr>
                <w:rFonts w:cs="Times New Roman"/>
              </w:rPr>
              <w:t>MIR4435-2HG</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A99F66" w14:textId="7B81216B" w:rsidR="00894B19" w:rsidRPr="000975D4" w:rsidRDefault="00894B19" w:rsidP="00894B19">
            <w:pPr>
              <w:pStyle w:val="Body"/>
              <w:spacing w:after="240"/>
              <w:jc w:val="center"/>
              <w:rPr>
                <w:rFonts w:cs="Times New Roman"/>
              </w:rPr>
            </w:pPr>
            <w:r w:rsidRPr="000975D4">
              <w:rPr>
                <w:rFonts w:cs="Times New Roman"/>
              </w:rPr>
              <w:t>Promotes lung cancer cell proliferation by activating β-catenin signaling</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54D8DC" w14:textId="77777777" w:rsidR="00894B19" w:rsidRPr="000975D4" w:rsidRDefault="00894B19" w:rsidP="00894B19">
            <w:pPr>
              <w:pStyle w:val="Body"/>
              <w:spacing w:after="240"/>
              <w:jc w:val="center"/>
              <w:rPr>
                <w:rFonts w:cs="Times New Roman"/>
              </w:rPr>
            </w:pPr>
            <w:r w:rsidRPr="000975D4">
              <w:rPr>
                <w:rFonts w:cs="Times New Roman"/>
              </w:rPr>
              <w:t>NA</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102A5E" w14:textId="26594F6E" w:rsidR="00894B19" w:rsidRPr="00CF4C75" w:rsidRDefault="00894B19" w:rsidP="00894B19">
            <w:pPr>
              <w:pStyle w:val="Body"/>
              <w:spacing w:after="240"/>
              <w:jc w:val="center"/>
              <w:rPr>
                <w:rFonts w:cs="Times New Roman"/>
              </w:rPr>
            </w:pPr>
            <w:r w:rsidRPr="00CF4C75">
              <w:rPr>
                <w:rFonts w:cs="Times New Roman"/>
              </w:rPr>
              <w:fldChar w:fldCharType="begin"/>
            </w:r>
            <w:r w:rsidR="00722A91">
              <w:rPr>
                <w:rFonts w:cs="Times New Roman"/>
              </w:rPr>
              <w:instrText xml:space="preserve"> ADDIN EN.CITE &lt;EndNote&gt;&lt;Cite&gt;&lt;Author&gt;Chen&lt;/Author&gt;&lt;Year&gt;2019&lt;/Year&gt;&lt;RecNum&gt;145&lt;/RecNum&gt;&lt;DisplayText&gt;(Chen, Liu, et al. 2019)&lt;/DisplayText&gt;&lt;record&gt;&lt;rec-number&gt;145&lt;/rec-number&gt;&lt;foreign-keys&gt;&lt;key app="EN" db-id="ww9225pwjp2fe9ett015vpvratwswp9awe2t" timestamp="1648233993"&gt;145&lt;/key&gt;&lt;/foreign-keys&gt;&lt;ref-type name="Journal Article"&gt;17&lt;/ref-type&gt;&lt;contributors&gt;&lt;authors&gt;&lt;author&gt;Chen, Jing&lt;/author&gt;&lt;author&gt;Liu, Xiaobei&lt;/author&gt;&lt;author&gt;Xu, Yichen&lt;/author&gt;&lt;author&gt;Zhang, Kai&lt;/author&gt;&lt;author&gt;Huang, Jiayuan&lt;/author&gt;&lt;author&gt;Pan, Banzhou&lt;/author&gt;&lt;author&gt;Chen, Dongqin&lt;/author&gt;&lt;author&gt;Cui, Shiyun&lt;/author&gt;&lt;author&gt;Song, Haizhu&lt;/author&gt;&lt;author&gt;Wang, Rui&lt;/author&gt;&lt;author&gt;Chu, Xiaoyuan&lt;/author&gt;&lt;author&gt;Zhu, Xiaoli&lt;/author&gt;&lt;author&gt;Chen, Longbang&lt;/author&gt;&lt;/authors&gt;&lt;/contributors&gt;&lt;titles&gt;&lt;title&gt;TFAP2C-Activated MALAT1 Modulates the Chemoresistance of Docetaxel-Resistant Lung Adenocarcinoma Cells&lt;/title&gt;&lt;secondary-title&gt;Molecular Therapy - Nucleic Acids&lt;/secondary-title&gt;&lt;/titles&gt;&lt;periodical&gt;&lt;full-title&gt;Molecular Therapy - Nucleic Acids&lt;/full-title&gt;&lt;/periodical&gt;&lt;pages&gt;567-582&lt;/pages&gt;&lt;volume&gt;14&lt;/volume&gt;&lt;number&gt;March&lt;/number&gt;&lt;keywords&gt;&lt;keyword&gt;LUAD&lt;/keyword&gt;&lt;keyword&gt;MALAT1&lt;/keyword&gt;&lt;keyword&gt;chemoresistance&lt;/keyword&gt;&lt;keyword&gt;miR-200b&lt;/keyword&gt;&lt;/keywords&gt;&lt;dates&gt;&lt;year&gt;2019&lt;/year&gt;&lt;/dates&gt;&lt;publisher&gt;Elsevier Ltd.&lt;/publisher&gt;&lt;urls&gt;&lt;related-urls&gt;&lt;url&gt;https://doi.org/10.1016/j.omtn.2019.01.005&lt;/url&gt;&lt;url&gt;https://www.cell.com/molecular-therapy-family/nucleic-acids/pdf/S2162-2531(19)30009-5.pdf&lt;/url&gt;&lt;/related-urls&gt;&lt;pdf-urls&gt;&lt;url&gt;file:///E:/2021 data/December 2021/References for RNA seq manuscript/lncRNA discussion/lncRNA abundance table/MALAT CHEMOSENSITIVITY5.pdf&lt;/url&gt;&lt;/pdf-urls&gt;&lt;/urls&gt;&lt;electronic-resource-num&gt;10.1016/j.omtn.2019.01.005&lt;/electronic-resource-num&gt;&lt;/record&gt;&lt;/Cite&gt;&lt;/EndNote&gt;</w:instrText>
            </w:r>
            <w:r w:rsidRPr="00CF4C75">
              <w:rPr>
                <w:rFonts w:cs="Times New Roman"/>
              </w:rPr>
              <w:fldChar w:fldCharType="separate"/>
            </w:r>
            <w:r w:rsidR="00722A91">
              <w:rPr>
                <w:rFonts w:cs="Times New Roman"/>
                <w:noProof/>
              </w:rPr>
              <w:t>(Chen, Liu, et al. 2019)</w:t>
            </w:r>
            <w:r w:rsidRPr="00CF4C75">
              <w:rPr>
                <w:rFonts w:cs="Times New Roman"/>
              </w:rPr>
              <w:fldChar w:fldCharType="end"/>
            </w:r>
          </w:p>
        </w:tc>
      </w:tr>
      <w:tr w:rsidR="00894B19" w:rsidRPr="000975D4" w14:paraId="4FDEEBE2" w14:textId="77777777" w:rsidTr="00CF4C75">
        <w:trPr>
          <w:trHeight w:val="2421"/>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511DCB" w14:textId="77777777" w:rsidR="00894B19" w:rsidRPr="000975D4" w:rsidRDefault="00894B19" w:rsidP="00894B19">
            <w:pPr>
              <w:pStyle w:val="Body"/>
              <w:spacing w:after="240"/>
              <w:jc w:val="center"/>
              <w:rPr>
                <w:rFonts w:cs="Times New Roman"/>
              </w:rPr>
            </w:pPr>
            <w:r w:rsidRPr="000975D4">
              <w:rPr>
                <w:rFonts w:cs="Times New Roman"/>
              </w:rPr>
              <w:t>9.</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F0BF73" w14:textId="77777777" w:rsidR="00894B19" w:rsidRPr="000975D4" w:rsidRDefault="00894B19" w:rsidP="00894B19">
            <w:pPr>
              <w:pStyle w:val="Body"/>
              <w:spacing w:after="240"/>
              <w:jc w:val="center"/>
              <w:rPr>
                <w:rFonts w:cs="Times New Roman"/>
              </w:rPr>
            </w:pPr>
            <w:r w:rsidRPr="000975D4">
              <w:rPr>
                <w:rFonts w:cs="Times New Roman"/>
              </w:rPr>
              <w:t>H19</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ED7C4A" w14:textId="77777777" w:rsidR="00894B19" w:rsidRPr="000975D4" w:rsidRDefault="00894B19" w:rsidP="00894B19">
            <w:pPr>
              <w:pStyle w:val="Body"/>
              <w:spacing w:after="240"/>
              <w:jc w:val="center"/>
              <w:rPr>
                <w:rFonts w:cs="Times New Roman"/>
              </w:rPr>
            </w:pPr>
            <w:r w:rsidRPr="000975D4">
              <w:rPr>
                <w:rFonts w:cs="Times New Roman"/>
              </w:rPr>
              <w:t>Regulates proliferation in NSCLC cells</w:t>
            </w:r>
          </w:p>
          <w:p w14:paraId="15C5F0BC" w14:textId="77777777" w:rsidR="00894B19" w:rsidRPr="000975D4" w:rsidRDefault="00894B19" w:rsidP="00894B19">
            <w:pPr>
              <w:pStyle w:val="Body"/>
              <w:spacing w:after="240"/>
              <w:jc w:val="center"/>
              <w:rPr>
                <w:rFonts w:cs="Times New Roman"/>
              </w:rPr>
            </w:pPr>
            <w:r w:rsidRPr="000975D4">
              <w:rPr>
                <w:rFonts w:cs="Times New Roman"/>
              </w:rPr>
              <w:t>Upregulated lncRNA H19 reduces the sensitivity to gefitinib</w:t>
            </w:r>
          </w:p>
          <w:p w14:paraId="65B12B92" w14:textId="77777777" w:rsidR="00894B19" w:rsidRPr="000975D4" w:rsidRDefault="00894B19" w:rsidP="00894B19">
            <w:pPr>
              <w:pStyle w:val="Body"/>
              <w:spacing w:after="240"/>
              <w:jc w:val="center"/>
              <w:rPr>
                <w:rFonts w:cs="Times New Roman"/>
              </w:rPr>
            </w:pPr>
            <w:r w:rsidRPr="000975D4">
              <w:rPr>
                <w:rFonts w:cs="Times New Roman"/>
              </w:rPr>
              <w:t>Downregulated lncRNA H19 reduces the sensitivity to erlotinib</w:t>
            </w:r>
          </w:p>
          <w:p w14:paraId="58E1609F" w14:textId="77777777" w:rsidR="00894B19" w:rsidRPr="000975D4" w:rsidRDefault="00894B19" w:rsidP="00894B19">
            <w:pPr>
              <w:pStyle w:val="Body"/>
              <w:jc w:val="center"/>
              <w:rPr>
                <w:rFonts w:cs="Times New Roman"/>
              </w:rPr>
            </w:pPr>
            <w:r w:rsidRPr="000975D4">
              <w:rPr>
                <w:rFonts w:cs="Times New Roman"/>
              </w:rPr>
              <w:t xml:space="preserve">Reduces chemosensitivity </w:t>
            </w:r>
            <w:r w:rsidRPr="000975D4">
              <w:rPr>
                <w:rFonts w:cs="Times New Roman"/>
                <w:i/>
                <w:iCs/>
              </w:rPr>
              <w:t>via</w:t>
            </w:r>
            <w:r w:rsidRPr="000975D4">
              <w:rPr>
                <w:rFonts w:cs="Times New Roman"/>
              </w:rPr>
              <w:t xml:space="preserve"> regulating cell cycle</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4492C5" w14:textId="1366B5CD" w:rsidR="00894B19" w:rsidRPr="000975D4" w:rsidRDefault="00894B19" w:rsidP="00894B19">
            <w:pPr>
              <w:pStyle w:val="Body"/>
              <w:spacing w:after="240"/>
              <w:jc w:val="center"/>
              <w:rPr>
                <w:rFonts w:cs="Times New Roman"/>
              </w:rPr>
            </w:pPr>
            <w:r w:rsidRPr="000975D4">
              <w:rPr>
                <w:rFonts w:cs="Times New Roman"/>
              </w:rPr>
              <w:t>Prognostic</w:t>
            </w:r>
          </w:p>
          <w:p w14:paraId="36BF75B2" w14:textId="665929B9" w:rsidR="00894B19" w:rsidRPr="000975D4" w:rsidRDefault="00894B19" w:rsidP="00894B19">
            <w:pPr>
              <w:pStyle w:val="Body"/>
              <w:spacing w:after="240"/>
              <w:jc w:val="center"/>
              <w:rPr>
                <w:rFonts w:cs="Times New Roman"/>
              </w:rPr>
            </w:pPr>
            <w:r w:rsidRPr="000975D4">
              <w:rPr>
                <w:rFonts w:cs="Times New Roman"/>
              </w:rPr>
              <w:t>Predictive marker for sensitivity against EGFR targeted therapy</w:t>
            </w:r>
          </w:p>
          <w:p w14:paraId="6A12F73E" w14:textId="77777777" w:rsidR="00894B19" w:rsidRPr="000975D4" w:rsidRDefault="00894B19" w:rsidP="00894B19">
            <w:pPr>
              <w:pStyle w:val="Body"/>
              <w:spacing w:after="240"/>
              <w:jc w:val="center"/>
              <w:rPr>
                <w:rFonts w:cs="Times New Roman"/>
              </w:rPr>
            </w:pPr>
            <w:r w:rsidRPr="000975D4">
              <w:rPr>
                <w:rFonts w:cs="Times New Roman"/>
              </w:rPr>
              <w:t>Predictive marker for chemosensitivity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A3ED99" w14:textId="0C5F8D61"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PEVuZE5vdGU+PENpdGU+PEF1dGhvcj5MZWk8L0F1dGhvcj48WWVhcj4yMDE4PC9ZZWFyPjxSZWNO
dW0+MTc0PC9SZWNOdW0+PERpc3BsYXlUZXh0PihMZWkgZXQgYWwuIDIwMTg7IFpoYW5nLCBMaSwg
ZXQgYWwuIDIwMTY7IEh1YW5nIGV0IGFsLiAyMDIwOyBDaGVuLCBMaXUsIGV0IGFsLiAyMDIwOyBM
aSBhbmQgWmhhbmcgMjAxOTsgV2FuZyBldCBhbC4gMjAxNyk8L0Rpc3BsYXlUZXh0PjxyZWNvcmQ+
PHJlYy1udW1iZXI+MTc0PC9yZWMtbnVtYmVyPjxmb3JlaWduLWtleXM+PGtleSBhcHA9IkVOIiBk
Yi1pZD0id3c5MjI1cHdqcDJmZTlldHQwMTV2cHZyYXR3c3dwOWF3ZTJ0IiB0aW1lc3RhbXA9IjE2
NDgyMzM5OTMiPjE3NDwva2V5PjwvZm9yZWlnbi1rZXlzPjxyZWYtdHlwZSBuYW1lPSJKb3VybmFs
IEFydGljbGUiPjE3PC9yZWYtdHlwZT48Y29udHJpYnV0b3JzPjxhdXRob3JzPjxhdXRob3I+TGVp
LCBZaTwvYXV0aG9yPjxhdXRob3I+R3VvLCBXYW5nPC9hdXRob3I+PGF1dGhvcj5DaGVuLCBCb3dh
bmc8L2F1dGhvcj48YXV0aG9yPkNoZW4sIEx1PC9hdXRob3I+PGF1dGhvcj5Hb25nLCBKaWF4aW48
L2F1dGhvcj48YXV0aG9yPkxpLCBXZWltaW48L2F1dGhvcj48L2F1dGhvcnM+PC9jb250cmlidXRv
cnM+PHRpdGxlcz48dGl0bGU+VHVtb3ItcmVsZWFzZWQgbG5jUk5BIEgxOSBwcm9tb3RlcyBnZWZp
dGluaWIgcmVzaXN0YW5jZSB2aWEgcGFja2FnaW5nIGludG8gZXhvc29tZXMgaW4gbm9uLXNtYWxs
IGNlbGwgbHVuZyBjYW5jZXI8L3RpdGxlPjxzZWNvbmRhcnktdGl0bGU+T25jb2xvZ3kgUmVwb3J0
czwvc2Vjb25kYXJ5LXRpdGxlPjwvdGl0bGVzPjxwZXJpb2RpY2FsPjxmdWxsLXRpdGxlPk9uY29s
b2d5IFJlcG9ydHM8L2Z1bGwtdGl0bGU+PC9wZXJpb2RpY2FsPjxwYWdlcz4zNDM4LTM0NDY8L3Bh
Z2VzPjx2b2x1bWU+NDA8L3ZvbHVtZT48bnVtYmVyPjY8L251bWJlcj48a2V5d29yZHM+PGtleXdv
cmQ+RXhvc29tZTwva2V5d29yZD48a2V5d29yZD5HZWZpdGluaWIgcmVzaXN0YW5jZTwva2V5d29y
ZD48a2V5d29yZD5IMTk8L2tleXdvcmQ+PGtleXdvcmQ+Tm9uLXNtYWxsIGNlbGwgbHVuZyBjYW5j
ZXI8L2tleXdvcmQ+PC9rZXl3b3Jkcz48ZGF0ZXM+PHllYXI+MjAxODwveWVhcj48L2RhdGVzPjx1
cmxzPjxyZWxhdGVkLXVybHM+PHVybD5odHRwczovL3d3dy5zcGFuZGlkb3MtcHVibGljYXRpb25z
LmNvbS8xMC4zODkyL29yLjIwMTguNjc2Mi9kb3dubG9hZDwvdXJsPjwvcmVsYXRlZC11cmxzPjxw
ZGYtdXJscz48dXJsPmZpbGU6Ly8vRTovMjAyMSBkYXRhL0RlY2VtYmVyIDIwMjEvUmVmZXJlbmNl
cyBmb3IgUk5BIHNlcSBtYW51c2NyaXB0L2xuY1JOQSBkaXNjdXNzaW9uL2xuY1JOQSBhYnVuZGFu
Y2UgdGFibGUvSDE5IGVnZnIxLnBkZjwvdXJsPjwvcGRmLXVybHM+PC91cmxzPjxlbGVjdHJvbmlj
LXJlc291cmNlLW51bT4xMC4zODkyL29yLjIwMTguNjc2MjwvZWxlY3Ryb25pYy1yZXNvdXJjZS1u
dW0+PC9yZWNvcmQ+PC9DaXRlPjxDaXRlPjxBdXRob3I+Wmhhbmc8L0F1dGhvcj48WWVhcj4yMDE2
PC9ZZWFyPjxSZWNOdW0+MTI3PC9SZWNOdW0+PHJlY29yZD48cmVjLW51bWJlcj4xMjc8L3JlYy1u
dW1iZXI+PGZvcmVpZ24ta2V5cz48a2V5IGFwcD0iRU4iIGRiLWlkPSJ3dzkyMjVwd2pwMmZlOWV0
dDAxNXZwdnJhdHdzd3A5YXdlMnQiIHRpbWVzdGFtcD0iMTY0ODIzMzk5MyI+MTI3PC9rZXk+PC9m
b3JlaWduLWtleXM+PHJlZi10eXBlIG5hbWU9IkpvdXJuYWwgQXJ0aWNsZSI+MTc8L3JlZi10eXBl
Pjxjb250cmlidXRvcnM+PGF1dGhvcnM+PGF1dGhvcj5aaGFuZywgRXJiYW88L2F1dGhvcj48YXV0
aG9yPkxpLCBXZWk8L2F1dGhvcj48YXV0aG9yPllpbiwgRGFuZGFuPC9hdXRob3I+PGF1dGhvcj5E
ZSwgV2VpPC9hdXRob3I+PGF1dGhvcj5aaHUsIExpYW5nanVuPC9hdXRob3I+PGF1dGhvcj5TdW4s
IFNhbnl1YW48L2F1dGhvcj48YXV0aG9yPkhhbiwgTGlhbmc8L2F1dGhvcj48L2F1dGhvcnM+PC9j
b250cmlidXRvcnM+PHRpdGxlcz48dGl0bGU+Yy1NeWMtcmVndWxhdGVkIGxvbmcgbm9uLWNvZGlu
ZyBSTkEgSDE5IGluZGljYXRlcyBhIHBvb3IgcHJvZ25vc2lzIGFuZCBhZmZlY3RzIGNlbGwgcHJv
bGlmZXJhdGlvbiBpbiBub24tc21hbGwtY2VsbCBsdW5nIGNhbmNlcjwvdGl0bGU+PHNlY29uZGFy
eS10aXRsZT5UdW1vciBCaW9sb2d5PC9zZWNvbmRhcnktdGl0bGU+PC90aXRsZXM+PHBlcmlvZGlj
YWw+PGZ1bGwtdGl0bGU+VHVtb3IgQmlvbG9neTwvZnVsbC10aXRsZT48L3BlcmlvZGljYWw+PHBh
Z2VzPjQwMDctNDAxNTwvcGFnZXM+PHZvbHVtZT4zNzwvdm9sdW1lPjxudW1iZXI+MzwvbnVtYmVy
PjxrZXl3b3Jkcz48a2V5d29yZD5DZWxsIHByb2xpZmVyYXRpb248L2tleXdvcmQ+PGtleXdvcmQ+
SDE5PC9rZXl3b3JkPjxrZXl3b3JkPk5TQ0xDPC9rZXl3b3JkPjxrZXl3b3JkPmMtTXljPC9rZXl3
b3JkPjwva2V5d29yZHM+PGRhdGVzPjx5ZWFyPjIwMTY8L3llYXI+PC9kYXRlcz48cHVibGlzaGVy
PlR1bW9yIEJpb2xvZ3k8L3B1Ymxpc2hlcj48dXJscz48cmVsYXRlZC11cmxzPjx1cmw+aHR0cDov
L2R4LmRvaS5vcmcvMTAuMTAwNy9zMTMyNzctMDE1LTQxODUtNTwvdXJsPjx1cmw+aHR0cHM6Ly9s
aW5rLnNwcmluZ2VyLmNvbS9hcnRpY2xlLzEwLjEwMDcvczEzMjc3LTAxNS00MTg1LTU8L3VybD48
L3JlbGF0ZWQtdXJscz48cGRmLXVybHM+PHVybD5maWxlOi8vL0U6LzIwMjEgZGF0YS9EZWNlbWJl
ciAyMDIxL1JlZmVyZW5jZXMgZm9yIFJOQSBzZXEgbWFudXNjcmlwdC9sbmNSTkEgZGlzY3Vzc2lv
bi9sbmNSTkEgYWJ1bmRhbmNlIHRhYmxlL0gxOSBwcm9nbm9zdGljLnBkZjwvdXJsPjwvcGRmLXVy
bHM+PC91cmxzPjxlbGVjdHJvbmljLXJlc291cmNlLW51bT4xMC4xMDA3L3MxMzI3Ny0wMTUtNDE4
NS01PC9lbGVjdHJvbmljLXJlc291cmNlLW51bT48L3JlY29yZD48L0NpdGU+PENpdGU+PEF1dGhv
cj5IdWFuZzwvQXV0aG9yPjxZZWFyPjIwMjA8L1llYXI+PFJlY051bT4xMjM8L1JlY051bT48cmVj
b3JkPjxyZWMtbnVtYmVyPjEyMzwvcmVjLW51bWJlcj48Zm9yZWlnbi1rZXlzPjxrZXkgYXBwPSJF
TiIgZGItaWQ9Ind3OTIyNXB3anAyZmU5ZXR0MDE1dnB2cmF0d3N3cDlhd2UydCIgdGltZXN0YW1w
PSIxNjQ4MjMzOTkyIj4xMjM8L2tleT48L2ZvcmVpZ24ta2V5cz48cmVmLXR5cGUgbmFtZT0iSm91
cm5hbCBBcnRpY2xlIj4xNzwvcmVmLXR5cGU+PGNvbnRyaWJ1dG9ycz48YXV0aG9ycz48YXV0aG9y
Pkh1YW5nLCBaZWthaTwvYXV0aG9yPjxhdXRob3I+TWEsIFl1YW55dWFuPC9hdXRob3I+PGF1dGhv
cj5aaGFuZywgUGFucGFuPC9hdXRob3I+PGF1dGhvcj5TaSwgSmlhaHVpPC9hdXRob3I+PGF1dGhv
cj5YaW9uZywgWWluZzwvYXV0aG9yPjxhdXRob3I+WWFuZywgWXVlPC9hdXRob3I+PC9hdXRob3Jz
PjwvY29udHJpYnV0b3JzPjx0aXRsZXM+PHRpdGxlPkxvbmcgbm9uLWNvZGluZyBSTkEgSDE5IGNv
bmZlcnMgcmVzaXN0YW5jZSB0byBnZWZpdGluaWIgdmlhIG1pUi0xNDhiLTNwL0REQUgxIGF4aXMg
aW4gbHVuZyBhZGVub2NhcmNpbm9tYTwvdGl0bGU+PHNlY29uZGFyeS10aXRsZT5BbnRpLWNhbmNl
ciBkcnVnczwvc2Vjb25kYXJ5LXRpdGxlPjwvdGl0bGVzPjxwZXJpb2RpY2FsPjxmdWxsLXRpdGxl
PkFudGktY2FuY2VyIGRydWdzPC9mdWxsLXRpdGxlPjwvcGVyaW9kaWNhbD48cGFnZXM+NDQtNTQ8
L3BhZ2VzPjx2b2x1bWU+MzE8L3ZvbHVtZT48bnVtYmVyPjE8L251bWJlcj48a2V5d29yZHM+PGtl
eXdvcmQ+YW5kIHRyYW5zbGF0aW9uYWwgcmVzZWFyY2g8L2tleXdvcmQ+PGtleXdvcmQ+ZGVwYXJ0
bWVudCBvZiB0aG9yYWNpYyBzdXJnZXJ5PC9rZXl3b3JkPjxrZXl3b3JkPmRpbWV0aHlsYXJnaW5p
bmUgZGltZXRoeWxhbWlub2h5ZHJvbGFzZS0xPC9rZXl3b3JkPjxrZXl3b3JkPmVkdWNhdGlvbjwv
a2V5d29yZD48a2V5d29yZD5nZWZpdGluaWIgcmVzaXN0YW5jZTwva2V5d29yZD48a2V5d29yZD5p
aTwva2V5d29yZD48a2V5d29yZD5rZXkgbGFib3JhdG9yeSBvZiBjYXJjaW5vZ2VuZXNpczwva2V5
d29yZD48a2V5d29yZD5sb25nIG5vbi1jb2Rpbmcgcm5hIGgxOTwva2V5d29yZD48a2V5d29yZD5s
dW5nIGFkZW5vY2FyY2lub21hPC9rZXl3b3JkPjxrZXl3b3JkPm1pbmlzdHJ5IG9mPC9rZXl3b3Jk
PjxrZXl3b3JkPm1pci0xNDhiLTNwPC9rZXl3b3JkPjxrZXl3b3JkPnBla2luZyB1bml2ZXJzaXR5
IGNhbmNlcjwva2V5d29yZD48L2tleXdvcmRzPjxkYXRlcz48eWVhcj4yMDIwPC95ZWFyPjwvZGF0
ZXM+PGlzYm4+MDAwMDAwMDAwMDAwMDwvaXNibj48dXJscz48cGRmLXVybHM+PHVybD5maWxlOi8v
L0U6LzIwMjEgZGF0YS9EZWNlbWJlciAyMDIxL1JlZmVyZW5jZXMgZm9yIFJOQSBzZXEgbWFudXNj
cmlwdC9sbmNSTkEgZGlzY3Vzc2lvbi9sbmNSTkEgYWJ1bmRhbmNlIHRhYmxlL0gxOSBFR0ZSIEdF
RklUSU5JQjIucGRmPC91cmw+PC9wZGYtdXJscz48L3VybHM+PGVsZWN0cm9uaWMtcmVzb3VyY2Ut
bnVtPjEwLjEwOTcvQ0FELjAwMDAwMDAwMDAwMDA4MzE8L2VsZWN0cm9uaWMtcmVzb3VyY2UtbnVt
PjwvcmVjb3JkPjwvQ2l0ZT48Q2l0ZT48QXV0aG9yPkNoZW48L0F1dGhvcj48WWVhcj4yMDIwPC9Z
ZWFyPjxSZWNOdW0+NDM8L1JlY051bT48cmVjb3JkPjxyZWMtbnVtYmVyPjQzPC9yZWMtbnVtYmVy
Pjxmb3JlaWduLWtleXM+PGtleSBhcHA9IkVOIiBkYi1pZD0id3c5MjI1cHdqcDJmZTlldHQwMTV2
cHZyYXR3c3dwOWF3ZTJ0IiB0aW1lc3RhbXA9IjE2NDgyMzM5OTIiPjQzPC9rZXk+PC9mb3JlaWdu
LWtleXM+PHJlZi10eXBlIG5hbWU9IkpvdXJuYWwgQXJ0aWNsZSI+MTc8L3JlZi10eXBlPjxjb250
cmlidXRvcnM+PGF1dGhvcnM+PGF1dGhvcj5DaGVuLCBDaGVuPC9hdXRob3I+PGF1dGhvcj5MaXUs
IFdlaSBSYW48L2F1dGhvcj48YXV0aG9yPlpoYW5nLCBCaW48L2F1dGhvcj48YXV0aG9yPlpoYW5n
LCBMaWFuIE1pbjwvYXV0aG9yPjxhdXRob3I+TGksIENoZW4gR3Vhbmc8L2F1dGhvcj48YXV0aG9y
PkxpdSwgQ2hhbmc8L2F1dGhvcj48YXV0aG9yPlpoYW5nLCBIdWE8L2F1dGhvcj48YXV0aG9yPkh1
bywgWWFuIFNvbmc8L2F1dGhvcj48YXV0aG9yPk1hLCBZdSBDaGVuPC9hdXRob3I+PGF1dGhvcj5U
aWFuLCBQZW5nIEZlaTwvYXV0aG9yPjxhdXRob3I+UWksIFFpPC9hdXRob3I+PGF1dGhvcj5MaSwg
SmluZyBKaW5nPC9hdXRob3I+PGF1dGhvcj5UYW5nLCBaaGU8L2F1dGhvcj48YXV0aG9yPlpoYW5n
LCBaaGVuIEZhPC9hdXRob3I+PGF1dGhvcj5HaWFjY29uZSwgR2l1c2VwcGU8L2F1dGhvcj48YXV0
aG9yPll1ZSwgRG9uZyBTaGVuZzwvYXV0aG9yPjxhdXRob3I+V2FuZywgQ2hhbmcgTGk8L2F1dGhv
cj48L2F1dGhvcnM+PC9jb250cmlidXRvcnM+PHRpdGxlcz48dGl0bGU+TG5jUk5BIEgxOSBkb3du
cmVndWxhdGlvbiBjb25mZXJzIGVybG90aW5pYiByZXNpc3RhbmNlIHRocm91Z2ggdXByZWd1bGF0
aW9uIG9mIFBLTTIgYW5kIHBob3NwaG9yeWxhdGlvbiBvZiBBS1QgaW4gRUdGUi1tdXRhbnQgbHVu
ZyBjYW5jZXJzPC90aXRsZT48c2Vjb25kYXJ5LXRpdGxlPkNhbmNlciBMZXR0ZXJzPC9zZWNvbmRh
cnktdGl0bGU+PC90aXRsZXM+PHBlcmlvZGljYWw+PGZ1bGwtdGl0bGU+Q2FuY2VyIExldHRlcnM8
L2Z1bGwtdGl0bGU+PC9wZXJpb2RpY2FsPjxwYWdlcz41OC03MDwvcGFnZXM+PHZvbHVtZT40ODY8
L3ZvbHVtZT48bnVtYmVyPkFwcmlsPC9udW1iZXI+PGtleXdvcmRzPjxrZXl3b3JkPkFLVCBpbmhp
Yml0b3I8L2tleXdvcmQ+PGtleXdvcmQ+QWNxdWlyZWQgRUdGUi1US0kgcmVzaXN0YW5jZTwva2V5
d29yZD48a2V5d29yZD5IMTkgZXhwcmVzc2lvbjwva2V5d29yZD48a2V5d29yZD5Ob24tc21hbGwt
Y2VsbCBsdW5nIGNhbmNlcjwva2V5d29yZD48a2V5d29yZD5QS00yPC9rZXl3b3JkPjwva2V5d29y
ZHM+PGRhdGVzPjx5ZWFyPjIwMjA8L3llYXI+PC9kYXRlcz48dXJscz48cmVsYXRlZC11cmxzPjx1
cmw+aHR0cHM6Ly93d3cuc2NpZW5jZWRpcmVjdC5jb20vc2NpZW5jZS9hcnRpY2xlL2Ficy9waWkv
UzAzMDQzODM1MjAzMDI0NDU/dmlhJTNEaWh1YjwvdXJsPjwvcmVsYXRlZC11cmxzPjxwZGYtdXJs
cz48dXJsPmZpbGU6Ly8vRTovMjAyMSBkYXRhL0RlY2VtYmVyIDIwMjEvUmVmZXJlbmNlcyBmb3Ig
Uk5BIHNlcSBtYW51c2NyaXB0L2xuY1JOQSBkaXNjdXNzaW9uL2xuY1JOQSBhYnVuZGFuY2UgdGFi
bGUvSDE5IEVHRlIgRVJMT1RJTklCMy5wZGY8L3VybD48L3BkZi11cmxzPjwvdXJscz48ZWxlY3Ry
b25pYy1yZXNvdXJjZS1udW0+MTAuMTAxNi9qLmNhbmxldC4yMDIwLjA1LjAwOTwvZWxlY3Ryb25p
Yy1yZXNvdXJjZS1udW0+PC9yZWNvcmQ+PC9DaXRlPjxDaXRlPjxBdXRob3I+TGk8L0F1dGhvcj48
WWVhcj4yMDE5PC9ZZWFyPjxSZWNOdW0+NjM8L1JlY051bT48cmVjb3JkPjxyZWMtbnVtYmVyPjYz
PC9yZWMtbnVtYmVyPjxmb3JlaWduLWtleXM+PGtleSBhcHA9IkVOIiBkYi1pZD0id3c5MjI1cHdq
cDJmZTlldHQwMTV2cHZyYXR3c3dwOWF3ZTJ0IiB0aW1lc3RhbXA9IjE2NDgyMzM5OTIiPjYzPC9r
ZXk+PC9mb3JlaWduLWtleXM+PHJlZi10eXBlIG5hbWU9IkpvdXJuYWwgQXJ0aWNsZSI+MTc8L3Jl
Zi10eXBlPjxjb250cmlidXRvcnM+PGF1dGhvcnM+PGF1dGhvcj5MaSwgQy48L2F1dGhvcj48YXV0
aG9yPlpoYW5nLCBCLjwvYXV0aG9yPjwvYXV0aG9ycz48L2NvbnRyaWJ1dG9ycz48dGl0bGVzPjx0
aXRsZT5QMS4wMy00NiBMbmNSTkEgSDE5IERvd25yZWd1bGF0aW9uIFByb21vdGVkIFJlc2lzdGFu
Y2UgdG8gRUdGUi1US0lzIFRocm91Z2ggUmVndWxhdGluZyBBS1QgYW5kIFNSQyBBY3RpdmF0aW5n
IGluIE5TQ0xDIENlbGxzPC90aXRsZT48c2Vjb25kYXJ5LXRpdGxlPkpvdXJuYWwgb2YgVGhvcmFj
aWMgT25jb2xvZ3k8L3NlY29uZGFyeS10aXRsZT48L3RpdGxlcz48cGVyaW9kaWNhbD48ZnVsbC10
aXRsZT5Kb3VybmFsIG9mIFRob3JhY2ljIE9uY29sb2d5PC9mdWxsLXRpdGxlPjwvcGVyaW9kaWNh
bD48cGFnZXM+UzQzNi1TNDM2PC9wYWdlcz48dm9sdW1lPjE0PC92b2x1bWU+PG51bWJlcj4xMDwv
bnVtYmVyPjxkYXRlcz48eWVhcj4yMDE5PC95ZWFyPjwvZGF0ZXM+PHVybHM+PHJlbGF0ZWQtdXJs
cz48dXJsPmh0dHBzOi8vd3d3Lmp0by5vcmcvYXJ0aWNsZS9TMTU1Ni0wODY0KDE5KTMxNTgxLTMv
cGRmPC91cmw+PC9yZWxhdGVkLXVybHM+PHBkZi11cmxzPjx1cmw+ZmlsZTovLy9FOi8yMDIxIGRh
dGEvRGVjZW1iZXIgMjAyMS9SZWZlcmVuY2VzIGZvciBSTkEgc2VxIG1hbnVzY3JpcHQvbG5jUk5B
IGRpc2N1c3Npb24vbG5jUk5BIGFidW5kYW5jZSB0YWJsZS9IMTkgRUZHUjQucGRmPC91cmw+PC9w
ZGYtdXJscz48L3VybHM+PGVsZWN0cm9uaWMtcmVzb3VyY2UtbnVtPjEwLjEwMTYvai5qdGhvLjIw
MTkuMDguODk4PC9lbGVjdHJvbmljLXJlc291cmNlLW51bT48L3JlY29yZD48L0NpdGU+PENpdGU+
PEF1dGhvcj5XYW5nPC9BdXRob3I+PFllYXI+MjAxNzwvWWVhcj48UmVjTnVtPjE2NzwvUmVjTnVt
PjxyZWNvcmQ+PHJlYy1udW1iZXI+MTY3PC9yZWMtbnVtYmVyPjxmb3JlaWduLWtleXM+PGtleSBh
cHA9IkVOIiBkYi1pZD0id3c5MjI1cHdqcDJmZTlldHQwMTV2cHZyYXR3c3dwOWF3ZTJ0IiB0aW1l
c3RhbXA9IjE2NDgyMzM5OTMiPjE2Nzwva2V5PjwvZm9yZWlnbi1rZXlzPjxyZWYtdHlwZSBuYW1l
PSJKb3VybmFsIEFydGljbGUiPjE3PC9yZWYtdHlwZT48Y29udHJpYnV0b3JzPjxhdXRob3JzPjxh
dXRob3I+V2FuZywgUWk8L2F1dGhvcj48YXV0aG9yPkNoZW5nLCBOaW5nbmluZzwvYXV0aG9yPjxh
dXRob3I+TGksIFh1ZWZlaTwvYXV0aG9yPjxhdXRob3I+UGFuLCBIdWk8L2F1dGhvcj48YXV0aG9y
PkxpLCBDaHVueXU8L2F1dGhvcj48YXV0aG9yPlJlbiwgU2hlbmd4aWFuZzwvYXV0aG9yPjxhdXRo
b3I+U3UsIENodW54aWE8L2F1dGhvcj48YXV0aG9yPkNhaSwgV2VpamluZzwvYXV0aG9yPjxhdXRo
b3I+WmhhbywgQ2hhbzwvYXV0aG9yPjxhdXRob3I+WmhhbmcsIExpbWluPC9hdXRob3I+PGF1dGhv
cj5aaG91LCBDYWljdW48L2F1dGhvcj48L2F1dGhvcnM+PC9jb250cmlidXRvcnM+PHRpdGxlcz48
dGl0bGU+Q29ycmVsYXRpb24gb2YgbG9uZyBub24tY29kaW5nIFJOQSBIMTkgZXhwcmVzc2lvbiB3
aXRoIGNpc3BsYXRpbi1yZXNpc3RhbmNlIGFuZCBjbGluaWNhbCBvdXRjb21lIGluIGx1bmcgYWRl
bm9jYXJjaW5vbWE8L3RpdGxlPjxzZWNvbmRhcnktdGl0bGU+T25jb3RhcmdldDwvc2Vjb25kYXJ5
LXRpdGxlPjwvdGl0bGVzPjxwZXJpb2RpY2FsPjxmdWxsLXRpdGxlPk9uY290YXJnZXQ8L2Z1bGwt
dGl0bGU+PC9wZXJpb2RpY2FsPjxwYWdlcz4yNTU4LTI1Njc8L3BhZ2VzPjx2b2x1bWU+ODwvdm9s
dW1lPjxudW1iZXI+MjwvbnVtYmVyPjxrZXl3b3Jkcz48a2V5d29yZD5BNTQ5L0REUCBjZWxsczwv
a2V5d29yZD48a2V5d29yZD5DaXNwbGF0aW48L2tleXdvcmQ+PGtleXdvcmQ+SDE5PC9rZXl3b3Jk
PjxrZXl3b3JkPkxvbmcgbm9uLWNvZGluZyBSTkE8L2tleXdvcmQ+PGtleXdvcmQ+THVuZyBhZGVu
b2NhcmNpbm9tYTwva2V5d29yZD48L2tleXdvcmRzPjxkYXRlcz48eWVhcj4yMDE3PC95ZWFyPjwv
ZGF0ZXM+PHVybHM+PHJlbGF0ZWQtdXJscz48dXJsPmh0dHBzOi8vd3d3Lm9uY290YXJnZXQuY29t
L2FydGljbGUvMTM3MDgvcGRmLzwvdXJsPjwvcmVsYXRlZC11cmxzPjxwZGYtdXJscz48dXJsPmZp
bGU6Ly8vRTovMjAyMSBkYXRhL0RlY2VtYmVyIDIwMjEvUmVmZXJlbmNlcyBmb3IgUk5BIHNlcSBt
YW51c2NyaXB0L2xuY1JOQSBkaXNjdXNzaW9uL2xuY1JOQSBhYnVuZGFuY2UgdGFibGUvSDE5IENI
RU1PU0VOU0lUSVZJVFkucGRmPC91cmw+PC9wZGYtdXJscz48L3VybHM+PGVsZWN0cm9uaWMtcmVz
b3VyY2UtbnVtPjEwLjE4NjMyL29uY290YXJnZXQuMTM3MDg8L2VsZWN0cm9uaWMtcmVzb3VyY2Ut
bnVtPjwvcmVjb3JkPjwvQ2l0ZT48L0VuZE5vdGU+AG==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PEVuZE5vdGU+PENpdGU+PEF1dGhvcj5MZWk8L0F1dGhvcj48WWVhcj4yMDE4PC9ZZWFyPjxSZWNO
dW0+MTc0PC9SZWNOdW0+PERpc3BsYXlUZXh0PihMZWkgZXQgYWwuIDIwMTg7IFpoYW5nLCBMaSwg
ZXQgYWwuIDIwMTY7IEh1YW5nIGV0IGFsLiAyMDIwOyBDaGVuLCBMaXUsIGV0IGFsLiAyMDIwOyBM
aSBhbmQgWmhhbmcgMjAxOTsgV2FuZyBldCBhbC4gMjAxNyk8L0Rpc3BsYXlUZXh0PjxyZWNvcmQ+
PHJlYy1udW1iZXI+MTc0PC9yZWMtbnVtYmVyPjxmb3JlaWduLWtleXM+PGtleSBhcHA9IkVOIiBk
Yi1pZD0id3c5MjI1cHdqcDJmZTlldHQwMTV2cHZyYXR3c3dwOWF3ZTJ0IiB0aW1lc3RhbXA9IjE2
NDgyMzM5OTMiPjE3NDwva2V5PjwvZm9yZWlnbi1rZXlzPjxyZWYtdHlwZSBuYW1lPSJKb3VybmFs
IEFydGljbGUiPjE3PC9yZWYtdHlwZT48Y29udHJpYnV0b3JzPjxhdXRob3JzPjxhdXRob3I+TGVp
LCBZaTwvYXV0aG9yPjxhdXRob3I+R3VvLCBXYW5nPC9hdXRob3I+PGF1dGhvcj5DaGVuLCBCb3dh
bmc8L2F1dGhvcj48YXV0aG9yPkNoZW4sIEx1PC9hdXRob3I+PGF1dGhvcj5Hb25nLCBKaWF4aW48
L2F1dGhvcj48YXV0aG9yPkxpLCBXZWltaW48L2F1dGhvcj48L2F1dGhvcnM+PC9jb250cmlidXRv
cnM+PHRpdGxlcz48dGl0bGU+VHVtb3ItcmVsZWFzZWQgbG5jUk5BIEgxOSBwcm9tb3RlcyBnZWZp
dGluaWIgcmVzaXN0YW5jZSB2aWEgcGFja2FnaW5nIGludG8gZXhvc29tZXMgaW4gbm9uLXNtYWxs
IGNlbGwgbHVuZyBjYW5jZXI8L3RpdGxlPjxzZWNvbmRhcnktdGl0bGU+T25jb2xvZ3kgUmVwb3J0
czwvc2Vjb25kYXJ5LXRpdGxlPjwvdGl0bGVzPjxwZXJpb2RpY2FsPjxmdWxsLXRpdGxlPk9uY29s
b2d5IFJlcG9ydHM8L2Z1bGwtdGl0bGU+PC9wZXJpb2RpY2FsPjxwYWdlcz4zNDM4LTM0NDY8L3Bh
Z2VzPjx2b2x1bWU+NDA8L3ZvbHVtZT48bnVtYmVyPjY8L251bWJlcj48a2V5d29yZHM+PGtleXdv
cmQ+RXhvc29tZTwva2V5d29yZD48a2V5d29yZD5HZWZpdGluaWIgcmVzaXN0YW5jZTwva2V5d29y
ZD48a2V5d29yZD5IMTk8L2tleXdvcmQ+PGtleXdvcmQ+Tm9uLXNtYWxsIGNlbGwgbHVuZyBjYW5j
ZXI8L2tleXdvcmQ+PC9rZXl3b3Jkcz48ZGF0ZXM+PHllYXI+MjAxODwveWVhcj48L2RhdGVzPjx1
cmxzPjxyZWxhdGVkLXVybHM+PHVybD5odHRwczovL3d3dy5zcGFuZGlkb3MtcHVibGljYXRpb25z
LmNvbS8xMC4zODkyL29yLjIwMTguNjc2Mi9kb3dubG9hZDwvdXJsPjwvcmVsYXRlZC11cmxzPjxw
ZGYtdXJscz48dXJsPmZpbGU6Ly8vRTovMjAyMSBkYXRhL0RlY2VtYmVyIDIwMjEvUmVmZXJlbmNl
cyBmb3IgUk5BIHNlcSBtYW51c2NyaXB0L2xuY1JOQSBkaXNjdXNzaW9uL2xuY1JOQSBhYnVuZGFu
Y2UgdGFibGUvSDE5IGVnZnIxLnBkZjwvdXJsPjwvcGRmLXVybHM+PC91cmxzPjxlbGVjdHJvbmlj
LXJlc291cmNlLW51bT4xMC4zODkyL29yLjIwMTguNjc2MjwvZWxlY3Ryb25pYy1yZXNvdXJjZS1u
dW0+PC9yZWNvcmQ+PC9DaXRlPjxDaXRlPjxBdXRob3I+Wmhhbmc8L0F1dGhvcj48WWVhcj4yMDE2
PC9ZZWFyPjxSZWNOdW0+MTI3PC9SZWNOdW0+PHJlY29yZD48cmVjLW51bWJlcj4xMjc8L3JlYy1u
dW1iZXI+PGZvcmVpZ24ta2V5cz48a2V5IGFwcD0iRU4iIGRiLWlkPSJ3dzkyMjVwd2pwMmZlOWV0
dDAxNXZwdnJhdHdzd3A5YXdlMnQiIHRpbWVzdGFtcD0iMTY0ODIzMzk5MyI+MTI3PC9rZXk+PC9m
b3JlaWduLWtleXM+PHJlZi10eXBlIG5hbWU9IkpvdXJuYWwgQXJ0aWNsZSI+MTc8L3JlZi10eXBl
Pjxjb250cmlidXRvcnM+PGF1dGhvcnM+PGF1dGhvcj5aaGFuZywgRXJiYW88L2F1dGhvcj48YXV0
aG9yPkxpLCBXZWk8L2F1dGhvcj48YXV0aG9yPllpbiwgRGFuZGFuPC9hdXRob3I+PGF1dGhvcj5E
ZSwgV2VpPC9hdXRob3I+PGF1dGhvcj5aaHUsIExpYW5nanVuPC9hdXRob3I+PGF1dGhvcj5TdW4s
IFNhbnl1YW48L2F1dGhvcj48YXV0aG9yPkhhbiwgTGlhbmc8L2F1dGhvcj48L2F1dGhvcnM+PC9j
b250cmlidXRvcnM+PHRpdGxlcz48dGl0bGU+Yy1NeWMtcmVndWxhdGVkIGxvbmcgbm9uLWNvZGlu
ZyBSTkEgSDE5IGluZGljYXRlcyBhIHBvb3IgcHJvZ25vc2lzIGFuZCBhZmZlY3RzIGNlbGwgcHJv
bGlmZXJhdGlvbiBpbiBub24tc21hbGwtY2VsbCBsdW5nIGNhbmNlcjwvdGl0bGU+PHNlY29uZGFy
eS10aXRsZT5UdW1vciBCaW9sb2d5PC9zZWNvbmRhcnktdGl0bGU+PC90aXRsZXM+PHBlcmlvZGlj
YWw+PGZ1bGwtdGl0bGU+VHVtb3IgQmlvbG9neTwvZnVsbC10aXRsZT48L3BlcmlvZGljYWw+PHBh
Z2VzPjQwMDctNDAxNTwvcGFnZXM+PHZvbHVtZT4zNzwvdm9sdW1lPjxudW1iZXI+MzwvbnVtYmVy
PjxrZXl3b3Jkcz48a2V5d29yZD5DZWxsIHByb2xpZmVyYXRpb248L2tleXdvcmQ+PGtleXdvcmQ+
SDE5PC9rZXl3b3JkPjxrZXl3b3JkPk5TQ0xDPC9rZXl3b3JkPjxrZXl3b3JkPmMtTXljPC9rZXl3
b3JkPjwva2V5d29yZHM+PGRhdGVzPjx5ZWFyPjIwMTY8L3llYXI+PC9kYXRlcz48cHVibGlzaGVy
PlR1bW9yIEJpb2xvZ3k8L3B1Ymxpc2hlcj48dXJscz48cmVsYXRlZC11cmxzPjx1cmw+aHR0cDov
L2R4LmRvaS5vcmcvMTAuMTAwNy9zMTMyNzctMDE1LTQxODUtNTwvdXJsPjx1cmw+aHR0cHM6Ly9s
aW5rLnNwcmluZ2VyLmNvbS9hcnRpY2xlLzEwLjEwMDcvczEzMjc3LTAxNS00MTg1LTU8L3VybD48
L3JlbGF0ZWQtdXJscz48cGRmLXVybHM+PHVybD5maWxlOi8vL0U6LzIwMjEgZGF0YS9EZWNlbWJl
ciAyMDIxL1JlZmVyZW5jZXMgZm9yIFJOQSBzZXEgbWFudXNjcmlwdC9sbmNSTkEgZGlzY3Vzc2lv
bi9sbmNSTkEgYWJ1bmRhbmNlIHRhYmxlL0gxOSBwcm9nbm9zdGljLnBkZjwvdXJsPjwvcGRmLXVy
bHM+PC91cmxzPjxlbGVjdHJvbmljLXJlc291cmNlLW51bT4xMC4xMDA3L3MxMzI3Ny0wMTUtNDE4
NS01PC9lbGVjdHJvbmljLXJlc291cmNlLW51bT48L3JlY29yZD48L0NpdGU+PENpdGU+PEF1dGhv
cj5IdWFuZzwvQXV0aG9yPjxZZWFyPjIwMjA8L1llYXI+PFJlY051bT4xMjM8L1JlY051bT48cmVj
b3JkPjxyZWMtbnVtYmVyPjEyMzwvcmVjLW51bWJlcj48Zm9yZWlnbi1rZXlzPjxrZXkgYXBwPSJF
TiIgZGItaWQ9Ind3OTIyNXB3anAyZmU5ZXR0MDE1dnB2cmF0d3N3cDlhd2UydCIgdGltZXN0YW1w
PSIxNjQ4MjMzOTkyIj4xMjM8L2tleT48L2ZvcmVpZ24ta2V5cz48cmVmLXR5cGUgbmFtZT0iSm91
cm5hbCBBcnRpY2xlIj4xNzwvcmVmLXR5cGU+PGNvbnRyaWJ1dG9ycz48YXV0aG9ycz48YXV0aG9y
Pkh1YW5nLCBaZWthaTwvYXV0aG9yPjxhdXRob3I+TWEsIFl1YW55dWFuPC9hdXRob3I+PGF1dGhv
cj5aaGFuZywgUGFucGFuPC9hdXRob3I+PGF1dGhvcj5TaSwgSmlhaHVpPC9hdXRob3I+PGF1dGhv
cj5YaW9uZywgWWluZzwvYXV0aG9yPjxhdXRob3I+WWFuZywgWXVlPC9hdXRob3I+PC9hdXRob3Jz
PjwvY29udHJpYnV0b3JzPjx0aXRsZXM+PHRpdGxlPkxvbmcgbm9uLWNvZGluZyBSTkEgSDE5IGNv
bmZlcnMgcmVzaXN0YW5jZSB0byBnZWZpdGluaWIgdmlhIG1pUi0xNDhiLTNwL0REQUgxIGF4aXMg
aW4gbHVuZyBhZGVub2NhcmNpbm9tYTwvdGl0bGU+PHNlY29uZGFyeS10aXRsZT5BbnRpLWNhbmNl
ciBkcnVnczwvc2Vjb25kYXJ5LXRpdGxlPjwvdGl0bGVzPjxwZXJpb2RpY2FsPjxmdWxsLXRpdGxl
PkFudGktY2FuY2VyIGRydWdzPC9mdWxsLXRpdGxlPjwvcGVyaW9kaWNhbD48cGFnZXM+NDQtNTQ8
L3BhZ2VzPjx2b2x1bWU+MzE8L3ZvbHVtZT48bnVtYmVyPjE8L251bWJlcj48a2V5d29yZHM+PGtl
eXdvcmQ+YW5kIHRyYW5zbGF0aW9uYWwgcmVzZWFyY2g8L2tleXdvcmQ+PGtleXdvcmQ+ZGVwYXJ0
bWVudCBvZiB0aG9yYWNpYyBzdXJnZXJ5PC9rZXl3b3JkPjxrZXl3b3JkPmRpbWV0aHlsYXJnaW5p
bmUgZGltZXRoeWxhbWlub2h5ZHJvbGFzZS0xPC9rZXl3b3JkPjxrZXl3b3JkPmVkdWNhdGlvbjwv
a2V5d29yZD48a2V5d29yZD5nZWZpdGluaWIgcmVzaXN0YW5jZTwva2V5d29yZD48a2V5d29yZD5p
aTwva2V5d29yZD48a2V5d29yZD5rZXkgbGFib3JhdG9yeSBvZiBjYXJjaW5vZ2VuZXNpczwva2V5
d29yZD48a2V5d29yZD5sb25nIG5vbi1jb2Rpbmcgcm5hIGgxOTwva2V5d29yZD48a2V5d29yZD5s
dW5nIGFkZW5vY2FyY2lub21hPC9rZXl3b3JkPjxrZXl3b3JkPm1pbmlzdHJ5IG9mPC9rZXl3b3Jk
PjxrZXl3b3JkPm1pci0xNDhiLTNwPC9rZXl3b3JkPjxrZXl3b3JkPnBla2luZyB1bml2ZXJzaXR5
IGNhbmNlcjwva2V5d29yZD48L2tleXdvcmRzPjxkYXRlcz48eWVhcj4yMDIwPC95ZWFyPjwvZGF0
ZXM+PGlzYm4+MDAwMDAwMDAwMDAwMDwvaXNibj48dXJscz48cGRmLXVybHM+PHVybD5maWxlOi8v
L0U6LzIwMjEgZGF0YS9EZWNlbWJlciAyMDIxL1JlZmVyZW5jZXMgZm9yIFJOQSBzZXEgbWFudXNj
cmlwdC9sbmNSTkEgZGlzY3Vzc2lvbi9sbmNSTkEgYWJ1bmRhbmNlIHRhYmxlL0gxOSBFR0ZSIEdF
RklUSU5JQjIucGRmPC91cmw+PC9wZGYtdXJscz48L3VybHM+PGVsZWN0cm9uaWMtcmVzb3VyY2Ut
bnVtPjEwLjEwOTcvQ0FELjAwMDAwMDAwMDAwMDA4MzE8L2VsZWN0cm9uaWMtcmVzb3VyY2UtbnVt
PjwvcmVjb3JkPjwvQ2l0ZT48Q2l0ZT48QXV0aG9yPkNoZW48L0F1dGhvcj48WWVhcj4yMDIwPC9Z
ZWFyPjxSZWNOdW0+NDM8L1JlY051bT48cmVjb3JkPjxyZWMtbnVtYmVyPjQzPC9yZWMtbnVtYmVy
Pjxmb3JlaWduLWtleXM+PGtleSBhcHA9IkVOIiBkYi1pZD0id3c5MjI1cHdqcDJmZTlldHQwMTV2
cHZyYXR3c3dwOWF3ZTJ0IiB0aW1lc3RhbXA9IjE2NDgyMzM5OTIiPjQzPC9rZXk+PC9mb3JlaWdu
LWtleXM+PHJlZi10eXBlIG5hbWU9IkpvdXJuYWwgQXJ0aWNsZSI+MTc8L3JlZi10eXBlPjxjb250
cmlidXRvcnM+PGF1dGhvcnM+PGF1dGhvcj5DaGVuLCBDaGVuPC9hdXRob3I+PGF1dGhvcj5MaXUs
IFdlaSBSYW48L2F1dGhvcj48YXV0aG9yPlpoYW5nLCBCaW48L2F1dGhvcj48YXV0aG9yPlpoYW5n
LCBMaWFuIE1pbjwvYXV0aG9yPjxhdXRob3I+TGksIENoZW4gR3Vhbmc8L2F1dGhvcj48YXV0aG9y
PkxpdSwgQ2hhbmc8L2F1dGhvcj48YXV0aG9yPlpoYW5nLCBIdWE8L2F1dGhvcj48YXV0aG9yPkh1
bywgWWFuIFNvbmc8L2F1dGhvcj48YXV0aG9yPk1hLCBZdSBDaGVuPC9hdXRob3I+PGF1dGhvcj5U
aWFuLCBQZW5nIEZlaTwvYXV0aG9yPjxhdXRob3I+UWksIFFpPC9hdXRob3I+PGF1dGhvcj5MaSwg
SmluZyBKaW5nPC9hdXRob3I+PGF1dGhvcj5UYW5nLCBaaGU8L2F1dGhvcj48YXV0aG9yPlpoYW5n
LCBaaGVuIEZhPC9hdXRob3I+PGF1dGhvcj5HaWFjY29uZSwgR2l1c2VwcGU8L2F1dGhvcj48YXV0
aG9yPll1ZSwgRG9uZyBTaGVuZzwvYXV0aG9yPjxhdXRob3I+V2FuZywgQ2hhbmcgTGk8L2F1dGhv
cj48L2F1dGhvcnM+PC9jb250cmlidXRvcnM+PHRpdGxlcz48dGl0bGU+TG5jUk5BIEgxOSBkb3du
cmVndWxhdGlvbiBjb25mZXJzIGVybG90aW5pYiByZXNpc3RhbmNlIHRocm91Z2ggdXByZWd1bGF0
aW9uIG9mIFBLTTIgYW5kIHBob3NwaG9yeWxhdGlvbiBvZiBBS1QgaW4gRUdGUi1tdXRhbnQgbHVu
ZyBjYW5jZXJzPC90aXRsZT48c2Vjb25kYXJ5LXRpdGxlPkNhbmNlciBMZXR0ZXJzPC9zZWNvbmRh
cnktdGl0bGU+PC90aXRsZXM+PHBlcmlvZGljYWw+PGZ1bGwtdGl0bGU+Q2FuY2VyIExldHRlcnM8
L2Z1bGwtdGl0bGU+PC9wZXJpb2RpY2FsPjxwYWdlcz41OC03MDwvcGFnZXM+PHZvbHVtZT40ODY8
L3ZvbHVtZT48bnVtYmVyPkFwcmlsPC9udW1iZXI+PGtleXdvcmRzPjxrZXl3b3JkPkFLVCBpbmhp
Yml0b3I8L2tleXdvcmQ+PGtleXdvcmQ+QWNxdWlyZWQgRUdGUi1US0kgcmVzaXN0YW5jZTwva2V5
d29yZD48a2V5d29yZD5IMTkgZXhwcmVzc2lvbjwva2V5d29yZD48a2V5d29yZD5Ob24tc21hbGwt
Y2VsbCBsdW5nIGNhbmNlcjwva2V5d29yZD48a2V5d29yZD5QS00yPC9rZXl3b3JkPjwva2V5d29y
ZHM+PGRhdGVzPjx5ZWFyPjIwMjA8L3llYXI+PC9kYXRlcz48dXJscz48cmVsYXRlZC11cmxzPjx1
cmw+aHR0cHM6Ly93d3cuc2NpZW5jZWRpcmVjdC5jb20vc2NpZW5jZS9hcnRpY2xlL2Ficy9waWkv
UzAzMDQzODM1MjAzMDI0NDU/dmlhJTNEaWh1YjwvdXJsPjwvcmVsYXRlZC11cmxzPjxwZGYtdXJs
cz48dXJsPmZpbGU6Ly8vRTovMjAyMSBkYXRhL0RlY2VtYmVyIDIwMjEvUmVmZXJlbmNlcyBmb3Ig
Uk5BIHNlcSBtYW51c2NyaXB0L2xuY1JOQSBkaXNjdXNzaW9uL2xuY1JOQSBhYnVuZGFuY2UgdGFi
bGUvSDE5IEVHRlIgRVJMT1RJTklCMy5wZGY8L3VybD48L3BkZi11cmxzPjwvdXJscz48ZWxlY3Ry
b25pYy1yZXNvdXJjZS1udW0+MTAuMTAxNi9qLmNhbmxldC4yMDIwLjA1LjAwOTwvZWxlY3Ryb25p
Yy1yZXNvdXJjZS1udW0+PC9yZWNvcmQ+PC9DaXRlPjxDaXRlPjxBdXRob3I+TGk8L0F1dGhvcj48
WWVhcj4yMDE5PC9ZZWFyPjxSZWNOdW0+NjM8L1JlY051bT48cmVjb3JkPjxyZWMtbnVtYmVyPjYz
PC9yZWMtbnVtYmVyPjxmb3JlaWduLWtleXM+PGtleSBhcHA9IkVOIiBkYi1pZD0id3c5MjI1cHdq
cDJmZTlldHQwMTV2cHZyYXR3c3dwOWF3ZTJ0IiB0aW1lc3RhbXA9IjE2NDgyMzM5OTIiPjYzPC9r
ZXk+PC9mb3JlaWduLWtleXM+PHJlZi10eXBlIG5hbWU9IkpvdXJuYWwgQXJ0aWNsZSI+MTc8L3Jl
Zi10eXBlPjxjb250cmlidXRvcnM+PGF1dGhvcnM+PGF1dGhvcj5MaSwgQy48L2F1dGhvcj48YXV0
aG9yPlpoYW5nLCBCLjwvYXV0aG9yPjwvYXV0aG9ycz48L2NvbnRyaWJ1dG9ycz48dGl0bGVzPjx0
aXRsZT5QMS4wMy00NiBMbmNSTkEgSDE5IERvd25yZWd1bGF0aW9uIFByb21vdGVkIFJlc2lzdGFu
Y2UgdG8gRUdGUi1US0lzIFRocm91Z2ggUmVndWxhdGluZyBBS1QgYW5kIFNSQyBBY3RpdmF0aW5n
IGluIE5TQ0xDIENlbGxzPC90aXRsZT48c2Vjb25kYXJ5LXRpdGxlPkpvdXJuYWwgb2YgVGhvcmFj
aWMgT25jb2xvZ3k8L3NlY29uZGFyeS10aXRsZT48L3RpdGxlcz48cGVyaW9kaWNhbD48ZnVsbC10
aXRsZT5Kb3VybmFsIG9mIFRob3JhY2ljIE9uY29sb2d5PC9mdWxsLXRpdGxlPjwvcGVyaW9kaWNh
bD48cGFnZXM+UzQzNi1TNDM2PC9wYWdlcz48dm9sdW1lPjE0PC92b2x1bWU+PG51bWJlcj4xMDwv
bnVtYmVyPjxkYXRlcz48eWVhcj4yMDE5PC95ZWFyPjwvZGF0ZXM+PHVybHM+PHJlbGF0ZWQtdXJs
cz48dXJsPmh0dHBzOi8vd3d3Lmp0by5vcmcvYXJ0aWNsZS9TMTU1Ni0wODY0KDE5KTMxNTgxLTMv
cGRmPC91cmw+PC9yZWxhdGVkLXVybHM+PHBkZi11cmxzPjx1cmw+ZmlsZTovLy9FOi8yMDIxIGRh
dGEvRGVjZW1iZXIgMjAyMS9SZWZlcmVuY2VzIGZvciBSTkEgc2VxIG1hbnVzY3JpcHQvbG5jUk5B
IGRpc2N1c3Npb24vbG5jUk5BIGFidW5kYW5jZSB0YWJsZS9IMTkgRUZHUjQucGRmPC91cmw+PC9w
ZGYtdXJscz48L3VybHM+PGVsZWN0cm9uaWMtcmVzb3VyY2UtbnVtPjEwLjEwMTYvai5qdGhvLjIw
MTkuMDguODk4PC9lbGVjdHJvbmljLXJlc291cmNlLW51bT48L3JlY29yZD48L0NpdGU+PENpdGU+
PEF1dGhvcj5XYW5nPC9BdXRob3I+PFllYXI+MjAxNzwvWWVhcj48UmVjTnVtPjE2NzwvUmVjTnVt
PjxyZWNvcmQ+PHJlYy1udW1iZXI+MTY3PC9yZWMtbnVtYmVyPjxmb3JlaWduLWtleXM+PGtleSBh
cHA9IkVOIiBkYi1pZD0id3c5MjI1cHdqcDJmZTlldHQwMTV2cHZyYXR3c3dwOWF3ZTJ0IiB0aW1l
c3RhbXA9IjE2NDgyMzM5OTMiPjE2Nzwva2V5PjwvZm9yZWlnbi1rZXlzPjxyZWYtdHlwZSBuYW1l
PSJKb3VybmFsIEFydGljbGUiPjE3PC9yZWYtdHlwZT48Y29udHJpYnV0b3JzPjxhdXRob3JzPjxh
dXRob3I+V2FuZywgUWk8L2F1dGhvcj48YXV0aG9yPkNoZW5nLCBOaW5nbmluZzwvYXV0aG9yPjxh
dXRob3I+TGksIFh1ZWZlaTwvYXV0aG9yPjxhdXRob3I+UGFuLCBIdWk8L2F1dGhvcj48YXV0aG9y
PkxpLCBDaHVueXU8L2F1dGhvcj48YXV0aG9yPlJlbiwgU2hlbmd4aWFuZzwvYXV0aG9yPjxhdXRo
b3I+U3UsIENodW54aWE8L2F1dGhvcj48YXV0aG9yPkNhaSwgV2VpamluZzwvYXV0aG9yPjxhdXRo
b3I+WmhhbywgQ2hhbzwvYXV0aG9yPjxhdXRob3I+WmhhbmcsIExpbWluPC9hdXRob3I+PGF1dGhv
cj5aaG91LCBDYWljdW48L2F1dGhvcj48L2F1dGhvcnM+PC9jb250cmlidXRvcnM+PHRpdGxlcz48
dGl0bGU+Q29ycmVsYXRpb24gb2YgbG9uZyBub24tY29kaW5nIFJOQSBIMTkgZXhwcmVzc2lvbiB3
aXRoIGNpc3BsYXRpbi1yZXNpc3RhbmNlIGFuZCBjbGluaWNhbCBvdXRjb21lIGluIGx1bmcgYWRl
bm9jYXJjaW5vbWE8L3RpdGxlPjxzZWNvbmRhcnktdGl0bGU+T25jb3RhcmdldDwvc2Vjb25kYXJ5
LXRpdGxlPjwvdGl0bGVzPjxwZXJpb2RpY2FsPjxmdWxsLXRpdGxlPk9uY290YXJnZXQ8L2Z1bGwt
dGl0bGU+PC9wZXJpb2RpY2FsPjxwYWdlcz4yNTU4LTI1Njc8L3BhZ2VzPjx2b2x1bWU+ODwvdm9s
dW1lPjxudW1iZXI+MjwvbnVtYmVyPjxrZXl3b3Jkcz48a2V5d29yZD5BNTQ5L0REUCBjZWxsczwv
a2V5d29yZD48a2V5d29yZD5DaXNwbGF0aW48L2tleXdvcmQ+PGtleXdvcmQ+SDE5PC9rZXl3b3Jk
PjxrZXl3b3JkPkxvbmcgbm9uLWNvZGluZyBSTkE8L2tleXdvcmQ+PGtleXdvcmQ+THVuZyBhZGVu
b2NhcmNpbm9tYTwva2V5d29yZD48L2tleXdvcmRzPjxkYXRlcz48eWVhcj4yMDE3PC95ZWFyPjwv
ZGF0ZXM+PHVybHM+PHJlbGF0ZWQtdXJscz48dXJsPmh0dHBzOi8vd3d3Lm9uY290YXJnZXQuY29t
L2FydGljbGUvMTM3MDgvcGRmLzwvdXJsPjwvcmVsYXRlZC11cmxzPjxwZGYtdXJscz48dXJsPmZp
bGU6Ly8vRTovMjAyMSBkYXRhL0RlY2VtYmVyIDIwMjEvUmVmZXJlbmNlcyBmb3IgUk5BIHNlcSBt
YW51c2NyaXB0L2xuY1JOQSBkaXNjdXNzaW9uL2xuY1JOQSBhYnVuZGFuY2UgdGFibGUvSDE5IENI
RU1PU0VOU0lUSVZJVFkucGRmPC91cmw+PC9wZGYtdXJscz48L3VybHM+PGVsZWN0cm9uaWMtcmVz
b3VyY2UtbnVtPjEwLjE4NjMyL29uY290YXJnZXQuMTM3MDg8L2VsZWN0cm9uaWMtcmVzb3VyY2Ut
bnVtPjwvcmVjb3JkPjwvQ2l0ZT48L0VuZE5vdGU+AG==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(Lei et al. 2018; Zhang, Li, et al. 2016; Huang et al. 2020; Chen, Liu, et al. 2020; Li and Zhang 2019; Wang et al. 2017)</w:t>
            </w:r>
            <w:r w:rsidRPr="00CF4C75">
              <w:rPr>
                <w:rFonts w:cs="Times New Roman"/>
              </w:rPr>
              <w:fldChar w:fldCharType="end"/>
            </w:r>
          </w:p>
        </w:tc>
      </w:tr>
      <w:tr w:rsidR="00894B19" w:rsidRPr="000975D4" w14:paraId="5FA25F6A" w14:textId="77777777" w:rsidTr="00CF4C75">
        <w:trPr>
          <w:trHeight w:val="1215"/>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0C2D1F" w14:textId="77777777" w:rsidR="00894B19" w:rsidRPr="000975D4" w:rsidRDefault="00894B19" w:rsidP="00894B19">
            <w:pPr>
              <w:pStyle w:val="Body"/>
              <w:spacing w:after="240"/>
              <w:jc w:val="center"/>
              <w:rPr>
                <w:rFonts w:cs="Times New Roman"/>
              </w:rPr>
            </w:pPr>
            <w:r w:rsidRPr="000975D4">
              <w:rPr>
                <w:rFonts w:cs="Times New Roman"/>
              </w:rPr>
              <w:t>10.</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2BC6F2" w14:textId="77777777" w:rsidR="00894B19" w:rsidRPr="000975D4" w:rsidRDefault="00894B19" w:rsidP="00894B19">
            <w:pPr>
              <w:pStyle w:val="Body"/>
              <w:spacing w:after="240"/>
              <w:jc w:val="center"/>
              <w:rPr>
                <w:rFonts w:cs="Times New Roman"/>
              </w:rPr>
            </w:pPr>
            <w:r w:rsidRPr="000975D4">
              <w:rPr>
                <w:rFonts w:cs="Times New Roman"/>
              </w:rPr>
              <w:t>BCYRN1</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7BECBD" w14:textId="77777777" w:rsidR="00894B19" w:rsidRPr="000975D4" w:rsidRDefault="00894B19" w:rsidP="00894B19">
            <w:pPr>
              <w:pStyle w:val="Body"/>
              <w:jc w:val="center"/>
              <w:rPr>
                <w:rFonts w:cs="Times New Roman"/>
              </w:rPr>
            </w:pPr>
            <w:r w:rsidRPr="000975D4">
              <w:rPr>
                <w:rFonts w:cs="Times New Roman"/>
              </w:rPr>
              <w:t>Regulates PI3K/AKT pathway; reduces chemosensitivity</w:t>
            </w:r>
          </w:p>
          <w:p w14:paraId="5B35B253" w14:textId="77777777" w:rsidR="00894B19" w:rsidRPr="000975D4" w:rsidRDefault="00894B19" w:rsidP="00894B19">
            <w:pPr>
              <w:pStyle w:val="Body"/>
              <w:jc w:val="center"/>
              <w:rPr>
                <w:rFonts w:cs="Times New Roman"/>
              </w:rPr>
            </w:pPr>
          </w:p>
          <w:p w14:paraId="360705AD" w14:textId="77777777" w:rsidR="00894B19" w:rsidRPr="000975D4" w:rsidRDefault="00894B19" w:rsidP="00894B19">
            <w:pPr>
              <w:pStyle w:val="Body"/>
              <w:jc w:val="center"/>
              <w:rPr>
                <w:rFonts w:cs="Times New Roman"/>
              </w:rPr>
            </w:pPr>
            <w:r w:rsidRPr="000975D4">
              <w:rPr>
                <w:rFonts w:cs="Times New Roman"/>
              </w:rPr>
              <w:t>Regulates cell metastasis of NSCLC</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718A6D" w14:textId="05A29D84" w:rsidR="00894B19" w:rsidRPr="000975D4" w:rsidRDefault="00894B19" w:rsidP="00894B19">
            <w:pPr>
              <w:pStyle w:val="Body"/>
              <w:spacing w:after="240"/>
              <w:jc w:val="center"/>
              <w:rPr>
                <w:rFonts w:cs="Times New Roman"/>
              </w:rPr>
            </w:pPr>
            <w:r w:rsidRPr="000975D4">
              <w:rPr>
                <w:rFonts w:cs="Times New Roman"/>
              </w:rPr>
              <w:t>Predictive marker for sensitivity against EGFR targeted therapy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D84381" w14:textId="73348174"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PEVuZE5vdGU+PENpdGU+PEF1dGhvcj5HYW88L0F1dGhvcj48WWVhcj4yMDE5PC9ZZWFyPjxSZWNO
dW0+MTY2PC9SZWNOdW0+PERpc3BsYXlUZXh0PihHYW8gYW5kIFdhbmcgMjAxOTsgSHUgYW5kIEx1
IDIwMTUpPC9EaXNwbGF5VGV4dD48cmVjb3JkPjxyZWMtbnVtYmVyPjE2NjwvcmVjLW51bWJlcj48
Zm9yZWlnbi1rZXlzPjxrZXkgYXBwPSJFTiIgZGItaWQ9Ind3OTIyNXB3anAyZmU5ZXR0MDE1dnB2
cmF0d3N3cDlhd2UydCIgdGltZXN0YW1wPSIxNjQ4MjMzOTkzIj4xNjY8L2tleT48L2ZvcmVpZ24t
a2V5cz48cmVmLXR5cGUgbmFtZT0iSm91cm5hbCBBcnRpY2xlIj4xNzwvcmVmLXR5cGU+PGNvbnRy
aWJ1dG9ycz48YXV0aG9ycz48YXV0aG9yPkdhbywgQi4gQi48L2F1dGhvcj48YXV0aG9yPldhbmcs
IFMuIFguPC9hdXRob3I+PC9hdXRob3JzPjwvY29udHJpYnV0b3JzPjx0aXRsZXM+PHRpdGxlPkxu
Y1JOQSBCQzIwMCByZWd1bGF0ZXMgdGhlIGNlbGwgcHJvbGlmZXJhdGlvbiBhbmQgY2lzcGxhdGlu
IHJlc2lzdGFuY2UgaW4gbm9uLXNtYWxsIGNlbGwgbHVuZyBjYW5jZXIgdmlhIFBJM0svQUtUIHBh
dGh3YXk8L3RpdGxlPjxzZWNvbmRhcnktdGl0bGU+RXVyb3BlYW4gUmV2aWV3IGZvciBNZWRpY2Fs
IGFuZCBQaGFybWFjb2xvZ2ljYWwgU2NpZW5jZXM8L3NlY29uZGFyeS10aXRsZT48L3RpdGxlcz48
cGVyaW9kaWNhbD48ZnVsbC10aXRsZT5FdXJvcGVhbiBSZXZpZXcgZm9yIE1lZGljYWwgYW5kIFBo
YXJtYWNvbG9naWNhbCBTY2llbmNlczwvZnVsbC10aXRsZT48L3BlcmlvZGljYWw+PHBhZ2VzPjEw
OTMtMTEwMTwvcGFnZXM+PHZvbHVtZT4yMzwvdm9sdW1lPjxudW1iZXI+MzwvbnVtYmVyPjxrZXl3
b3Jkcz48a2V5d29yZD5CQzIwMDwva2V5d29yZD48a2V5d29yZD5DaXNwbGF0aW4gcmVzaXN0YW5j
ZTwva2V5d29yZD48a2V5d29yZD5NYWxpZ25hbnQgcHJvZ3Jlc3Npb248L2tleXdvcmQ+PGtleXdv
cmQ+TlNDTEM8L2tleXdvcmQ+PC9rZXl3b3Jkcz48ZGF0ZXM+PHllYXI+MjAxOTwveWVhcj48L2Rh
dGVzPjx1cmxzPjxwZGYtdXJscz48dXJsPmZpbGU6Ly8vRTovMjAyMSBkYXRhL0RlY2VtYmVyIDIw
MjEvUmVmZXJlbmNlcyBmb3IgUk5BIHNlcSBtYW51c2NyaXB0L2xuY1JOQSBkaXNjdXNzaW9uL2xu
Y1JOQSBhYnVuZGFuY2UgdGFibGUvQkNZUk4xIGNoZW1vc2Vuc2l0aXZpdHkucGRmPC91cmw+PC9w
ZGYtdXJscz48L3VybHM+PGVsZWN0cm9uaWMtcmVzb3VyY2UtbnVtPjEwLjI2MzU1L2V1cnJldl8y
MDE5MDJfMTY5OTk8L2VsZWN0cm9uaWMtcmVzb3VyY2UtbnVtPjwvcmVjb3JkPjwvQ2l0ZT48Q2l0
ZT48QXV0aG9yPkh1PC9BdXRob3I+PFllYXI+MjAxNTwvWWVhcj48UmVjTnVtPjc3PC9SZWNOdW0+
PHJlY29yZD48cmVjLW51bWJlcj43NzwvcmVjLW51bWJlcj48Zm9yZWlnbi1rZXlzPjxrZXkgYXBw
PSJFTiIgZGItaWQ9Ind3OTIyNXB3anAyZmU5ZXR0MDE1dnB2cmF0d3N3cDlhd2UydCIgdGltZXN0
YW1wPSIxNjQ4MjMzOTkyIj43Nzwva2V5PjwvZm9yZWlnbi1rZXlzPjxyZWYtdHlwZSBuYW1lPSJK
b3VybmFsIEFydGljbGUiPjE3PC9yZWYtdHlwZT48Y29udHJpYnV0b3JzPjxhdXRob3JzPjxhdXRo
b3I+SHUsIFRhbzwvYXV0aG9yPjxhdXRob3I+THUsIFl1IFJ1bjwvYXV0aG9yPjwvYXV0aG9ycz48
L2NvbnRyaWJ1dG9ycz48dGl0bGVzPjx0aXRsZT5CQ1lSTjEsIGEgYy1NWUMtYWN0aXZhdGVkIGxv
bmcgbm9uLWNvZGluZyBSTkEsIHJlZ3VsYXRlcyBjZWxsIG1ldGFzdGFzaXMgb2Ygbm9uLXNtYWxs
LWNlbGwgbHVuZyBjYW5jZXI8L3RpdGxlPjxzZWNvbmRhcnktdGl0bGU+Q2FuY2VyIENlbGwgSW50
ZXJuYXRpb25hbDwvc2Vjb25kYXJ5LXRpdGxlPjwvdGl0bGVzPjxwZXJpb2RpY2FsPjxmdWxsLXRp
dGxlPkNhbmNlciBDZWxsIEludGVybmF0aW9uYWw8L2Z1bGwtdGl0bGU+PC9wZXJpb2RpY2FsPjxw
YWdlcz4xLTg8L3BhZ2VzPjx2b2x1bWU+MTU8L3ZvbHVtZT48bnVtYmVyPjE8L251bWJlcj48a2V5
d29yZHM+PGtleXdvcmQ+QkNZUk4xIChicmFpbiBjeXRvcGxhc21pYyBSTkEgMSk8L2tleXdvcmQ+
PGtleXdvcmQ+TWV0YXN0YXNpczwva2V5d29yZD48a2V5d29yZD5OU0NMQyAobm9uLXNtYWxsLWNl
bGwgbHVuZyBjYW5jZXIpPC9rZXl3b3JkPjxrZXl3b3JkPmMtTVlDPC9rZXl3b3JkPjxrZXl3b3Jk
PmxuY1JOQSAobG9uZyBub24tY29kaW5nIFJOQSk8L2tleXdvcmQ+PC9rZXl3b3Jkcz48ZGF0ZXM+
PHllYXI+MjAxNTwveWVhcj48L2RhdGVzPjx1cmxzPjxyZWxhdGVkLXVybHM+PHVybD5odHRwczov
L2NhbmNlcmNpLmJpb21lZGNlbnRyYWwuY29tL3RyYWNrL3BkZi8xMC4xMTg2L3MxMjkzNS0wMTUt
MDE4My0zLnBkZjwvdXJsPjwvcmVsYXRlZC11cmxzPjxwZGYtdXJscz48dXJsPmZpbGU6Ly8vRTov
MjAyMSBkYXRhL0RlY2VtYmVyIDIwMjEvUmVmZXJlbmNlcyBmb3IgUk5BIHNlcSBtYW51c2NyaXB0
L2xuY1JOQSBkaXNjdXNzaW9uL2xuY1JOQSBhYnVuZGFuY2UgdGFibGUvQkNZUk4xIG1ldGFzdGFz
aXMucGRmPC91cmw+PC9wZGYtdXJscz48L3VybHM+PGVsZWN0cm9uaWMtcmVzb3VyY2UtbnVtPjEw
LjExODYvczEyOTM1LTAxNS0wMTgzLTM8L2VsZWN0cm9uaWMtcmVzb3VyY2UtbnVtPjwvcmVjb3Jk
PjwvQ2l0ZT48L0VuZE5vdGU+
</w:fldData>
              </w:fldChar>
            </w:r>
            <w:r w:rsidR="00722A91">
              <w:rPr>
                <w:rFonts w:cs="Times New Roman"/>
              </w:rPr>
              <w:instrText xml:space="preserve"> ADDIN EN.CITE </w:instrText>
            </w:r>
            <w:r w:rsidR="00722A91">
              <w:rPr>
                <w:rFonts w:cs="Times New Roman"/>
              </w:rPr>
              <w:fldChar w:fldCharType="begin">
                <w:fldData xml:space="preserve">PEVuZE5vdGU+PENpdGU+PEF1dGhvcj5HYW88L0F1dGhvcj48WWVhcj4yMDE5PC9ZZWFyPjxSZWNO
dW0+MTY2PC9SZWNOdW0+PERpc3BsYXlUZXh0PihHYW8gYW5kIFdhbmcgMjAxOTsgSHUgYW5kIEx1
IDIwMTUpPC9EaXNwbGF5VGV4dD48cmVjb3JkPjxyZWMtbnVtYmVyPjE2NjwvcmVjLW51bWJlcj48
Zm9yZWlnbi1rZXlzPjxrZXkgYXBwPSJFTiIgZGItaWQ9Ind3OTIyNXB3anAyZmU5ZXR0MDE1dnB2
cmF0d3N3cDlhd2UydCIgdGltZXN0YW1wPSIxNjQ4MjMzOTkzIj4xNjY8L2tleT48L2ZvcmVpZ24t
a2V5cz48cmVmLXR5cGUgbmFtZT0iSm91cm5hbCBBcnRpY2xlIj4xNzwvcmVmLXR5cGU+PGNvbnRy
aWJ1dG9ycz48YXV0aG9ycz48YXV0aG9yPkdhbywgQi4gQi48L2F1dGhvcj48YXV0aG9yPldhbmcs
IFMuIFguPC9hdXRob3I+PC9hdXRob3JzPjwvY29udHJpYnV0b3JzPjx0aXRsZXM+PHRpdGxlPkxu
Y1JOQSBCQzIwMCByZWd1bGF0ZXMgdGhlIGNlbGwgcHJvbGlmZXJhdGlvbiBhbmQgY2lzcGxhdGlu
IHJlc2lzdGFuY2UgaW4gbm9uLXNtYWxsIGNlbGwgbHVuZyBjYW5jZXIgdmlhIFBJM0svQUtUIHBh
dGh3YXk8L3RpdGxlPjxzZWNvbmRhcnktdGl0bGU+RXVyb3BlYW4gUmV2aWV3IGZvciBNZWRpY2Fs
IGFuZCBQaGFybWFjb2xvZ2ljYWwgU2NpZW5jZXM8L3NlY29uZGFyeS10aXRsZT48L3RpdGxlcz48
cGVyaW9kaWNhbD48ZnVsbC10aXRsZT5FdXJvcGVhbiBSZXZpZXcgZm9yIE1lZGljYWwgYW5kIFBo
YXJtYWNvbG9naWNhbCBTY2llbmNlczwvZnVsbC10aXRsZT48L3BlcmlvZGljYWw+PHBhZ2VzPjEw
OTMtMTEwMTwvcGFnZXM+PHZvbHVtZT4yMzwvdm9sdW1lPjxudW1iZXI+MzwvbnVtYmVyPjxrZXl3
b3Jkcz48a2V5d29yZD5CQzIwMDwva2V5d29yZD48a2V5d29yZD5DaXNwbGF0aW4gcmVzaXN0YW5j
ZTwva2V5d29yZD48a2V5d29yZD5NYWxpZ25hbnQgcHJvZ3Jlc3Npb248L2tleXdvcmQ+PGtleXdv
cmQ+TlNDTEM8L2tleXdvcmQ+PC9rZXl3b3Jkcz48ZGF0ZXM+PHllYXI+MjAxOTwveWVhcj48L2Rh
dGVzPjx1cmxzPjxwZGYtdXJscz48dXJsPmZpbGU6Ly8vRTovMjAyMSBkYXRhL0RlY2VtYmVyIDIw
MjEvUmVmZXJlbmNlcyBmb3IgUk5BIHNlcSBtYW51c2NyaXB0L2xuY1JOQSBkaXNjdXNzaW9uL2xu
Y1JOQSBhYnVuZGFuY2UgdGFibGUvQkNZUk4xIGNoZW1vc2Vuc2l0aXZpdHkucGRmPC91cmw+PC9w
ZGYtdXJscz48L3VybHM+PGVsZWN0cm9uaWMtcmVzb3VyY2UtbnVtPjEwLjI2MzU1L2V1cnJldl8y
MDE5MDJfMTY5OTk8L2VsZWN0cm9uaWMtcmVzb3VyY2UtbnVtPjwvcmVjb3JkPjwvQ2l0ZT48Q2l0
ZT48QXV0aG9yPkh1PC9BdXRob3I+PFllYXI+MjAxNTwvWWVhcj48UmVjTnVtPjc3PC9SZWNOdW0+
PHJlY29yZD48cmVjLW51bWJlcj43NzwvcmVjLW51bWJlcj48Zm9yZWlnbi1rZXlzPjxrZXkgYXBw
PSJFTiIgZGItaWQ9Ind3OTIyNXB3anAyZmU5ZXR0MDE1dnB2cmF0d3N3cDlhd2UydCIgdGltZXN0
YW1wPSIxNjQ4MjMzOTkyIj43Nzwva2V5PjwvZm9yZWlnbi1rZXlzPjxyZWYtdHlwZSBuYW1lPSJK
b3VybmFsIEFydGljbGUiPjE3PC9yZWYtdHlwZT48Y29udHJpYnV0b3JzPjxhdXRob3JzPjxhdXRo
b3I+SHUsIFRhbzwvYXV0aG9yPjxhdXRob3I+THUsIFl1IFJ1bjwvYXV0aG9yPjwvYXV0aG9ycz48
L2NvbnRyaWJ1dG9ycz48dGl0bGVzPjx0aXRsZT5CQ1lSTjEsIGEgYy1NWUMtYWN0aXZhdGVkIGxv
bmcgbm9uLWNvZGluZyBSTkEsIHJlZ3VsYXRlcyBjZWxsIG1ldGFzdGFzaXMgb2Ygbm9uLXNtYWxs
LWNlbGwgbHVuZyBjYW5jZXI8L3RpdGxlPjxzZWNvbmRhcnktdGl0bGU+Q2FuY2VyIENlbGwgSW50
ZXJuYXRpb25hbDwvc2Vjb25kYXJ5LXRpdGxlPjwvdGl0bGVzPjxwZXJpb2RpY2FsPjxmdWxsLXRp
dGxlPkNhbmNlciBDZWxsIEludGVybmF0aW9uYWw8L2Z1bGwtdGl0bGU+PC9wZXJpb2RpY2FsPjxw
YWdlcz4xLTg8L3BhZ2VzPjx2b2x1bWU+MTU8L3ZvbHVtZT48bnVtYmVyPjE8L251bWJlcj48a2V5
d29yZHM+PGtleXdvcmQ+QkNZUk4xIChicmFpbiBjeXRvcGxhc21pYyBSTkEgMSk8L2tleXdvcmQ+
PGtleXdvcmQ+TWV0YXN0YXNpczwva2V5d29yZD48a2V5d29yZD5OU0NMQyAobm9uLXNtYWxsLWNl
bGwgbHVuZyBjYW5jZXIpPC9rZXl3b3JkPjxrZXl3b3JkPmMtTVlDPC9rZXl3b3JkPjxrZXl3b3Jk
PmxuY1JOQSAobG9uZyBub24tY29kaW5nIFJOQSk8L2tleXdvcmQ+PC9rZXl3b3Jkcz48ZGF0ZXM+
PHllYXI+MjAxNTwveWVhcj48L2RhdGVzPjx1cmxzPjxyZWxhdGVkLXVybHM+PHVybD5odHRwczov
L2NhbmNlcmNpLmJpb21lZGNlbnRyYWwuY29tL3RyYWNrL3BkZi8xMC4xMTg2L3MxMjkzNS0wMTUt
MDE4My0zLnBkZjwvdXJsPjwvcmVsYXRlZC11cmxzPjxwZGYtdXJscz48dXJsPmZpbGU6Ly8vRTov
MjAyMSBkYXRhL0RlY2VtYmVyIDIwMjEvUmVmZXJlbmNlcyBmb3IgUk5BIHNlcSBtYW51c2NyaXB0
L2xuY1JOQSBkaXNjdXNzaW9uL2xuY1JOQSBhYnVuZGFuY2UgdGFibGUvQkNZUk4xIG1ldGFzdGFz
aXMucGRmPC91cmw+PC9wZGYtdXJscz48L3VybHM+PGVsZWN0cm9uaWMtcmVzb3VyY2UtbnVtPjEw
LjExODYvczEyOTM1LTAxNS0wMTgzLTM8L2VsZWN0cm9uaWMtcmVzb3VyY2UtbnVtPjwvcmVjb3Jk
PjwvQ2l0ZT48L0VuZE5vdGU+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(Gao and Wang 2019; Hu and Lu 2015)</w:t>
            </w:r>
            <w:r w:rsidRPr="00CF4C75">
              <w:rPr>
                <w:rFonts w:cs="Times New Roman"/>
              </w:rPr>
              <w:fldChar w:fldCharType="end"/>
            </w:r>
          </w:p>
        </w:tc>
      </w:tr>
      <w:tr w:rsidR="00894B19" w:rsidRPr="000975D4" w14:paraId="4E05684D" w14:textId="77777777" w:rsidTr="00CF4C75">
        <w:trPr>
          <w:trHeight w:val="162"/>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333E25" w14:textId="77777777" w:rsidR="00894B19" w:rsidRPr="000975D4" w:rsidRDefault="00894B19" w:rsidP="00894B19">
            <w:pPr>
              <w:pStyle w:val="Body"/>
              <w:spacing w:after="240"/>
              <w:jc w:val="center"/>
              <w:rPr>
                <w:rFonts w:cs="Times New Roman"/>
              </w:rPr>
            </w:pPr>
            <w:r w:rsidRPr="000975D4">
              <w:rPr>
                <w:rFonts w:cs="Times New Roman"/>
              </w:rPr>
              <w:t>11.</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E40D14" w14:textId="77777777" w:rsidR="00894B19" w:rsidRPr="000975D4" w:rsidRDefault="00894B19" w:rsidP="00894B19">
            <w:pPr>
              <w:pStyle w:val="Body"/>
              <w:spacing w:after="240"/>
              <w:jc w:val="center"/>
              <w:rPr>
                <w:rFonts w:cs="Times New Roman"/>
              </w:rPr>
            </w:pPr>
            <w:r w:rsidRPr="000975D4">
              <w:rPr>
                <w:rFonts w:cs="Times New Roman"/>
              </w:rPr>
              <w:t>LINC00657</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D660A7" w14:textId="77777777" w:rsidR="00894B19" w:rsidRPr="000975D4" w:rsidRDefault="00894B19" w:rsidP="00894B19">
            <w:pPr>
              <w:pStyle w:val="Body"/>
              <w:spacing w:after="240"/>
              <w:jc w:val="center"/>
              <w:rPr>
                <w:rFonts w:cs="Times New Roman"/>
              </w:rPr>
            </w:pPr>
            <w:r w:rsidRPr="000975D4">
              <w:rPr>
                <w:rFonts w:cs="Times New Roman"/>
              </w:rPr>
              <w:t>Regulates miR-26b-5p/COMMD8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46BCD6" w14:textId="77777777" w:rsidR="00894B19" w:rsidRPr="000975D4" w:rsidRDefault="00894B19" w:rsidP="00894B19">
            <w:pPr>
              <w:pStyle w:val="Body"/>
              <w:spacing w:after="240"/>
              <w:jc w:val="center"/>
              <w:rPr>
                <w:rFonts w:cs="Times New Roman"/>
              </w:rPr>
            </w:pPr>
            <w:r w:rsidRPr="000975D4">
              <w:rPr>
                <w:rFonts w:cs="Times New Roman"/>
              </w:rPr>
              <w:t>NSCLC progression</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C7333D" w14:textId="176C312B" w:rsidR="00894B19" w:rsidRPr="00CF4C75" w:rsidRDefault="00894B19" w:rsidP="00894B19">
            <w:pPr>
              <w:pStyle w:val="Body"/>
              <w:spacing w:after="240"/>
              <w:jc w:val="center"/>
              <w:rPr>
                <w:rFonts w:cs="Times New Roman"/>
              </w:rPr>
            </w:pPr>
            <w:r w:rsidRPr="00CF4C75">
              <w:rPr>
                <w:rFonts w:cs="Times New Roman"/>
              </w:rPr>
              <w:fldChar w:fldCharType="begin"/>
            </w:r>
            <w:r w:rsidR="00722A91">
              <w:rPr>
                <w:rFonts w:cs="Times New Roman"/>
              </w:rPr>
              <w:instrText xml:space="preserve"> ADDIN EN.CITE &lt;EndNote&gt;&lt;Cite&gt;&lt;Author&gt;Zhang&lt;/Author&gt;&lt;Year&gt;2020&lt;/Year&gt;&lt;RecNum&gt;72&lt;/RecNum&gt;&lt;DisplayText&gt;(Zhang, Niu, et al. 2020)&lt;/DisplayText&gt;&lt;record&gt;&lt;rec-number&gt;72&lt;/rec-number&gt;&lt;foreign-keys&gt;&lt;key app="EN" db-id="ww9225pwjp2fe9ett015vpvratwswp9awe2t" timestamp="1648233992"&gt;72&lt;/key&gt;&lt;/foreign-keys&gt;&lt;ref-type name="Journal Article"&gt;17&lt;/ref-type&gt;&lt;contributors&gt;&lt;authors&gt;&lt;author&gt;Zhang, Rui&lt;/author&gt;&lt;author&gt;Niu, Zequn&lt;/author&gt;&lt;author&gt;Pei, Honghong&lt;/author&gt;&lt;author&gt;Peng, Zhuo&lt;/author&gt;&lt;/authors&gt;&lt;/contributors&gt;&lt;titles&gt;&lt;title&gt;Long noncoding RNA LINC00657 induced by SP1 contributes to the non-small cell lung cancer progression through targeting miR-26b-5p/COMMD8 axis&lt;/title&gt;&lt;secondary-title&gt;Journal of Cellular Physiology&lt;/secondary-title&gt;&lt;/titles&gt;&lt;periodical&gt;&lt;full-title&gt;Journal of Cellular Physiology&lt;/full-title&gt;&lt;/periodical&gt;&lt;pages&gt;3340-3349&lt;/pages&gt;&lt;volume&gt;235&lt;/volume&gt;&lt;number&gt;4&lt;/number&gt;&lt;keywords&gt;&lt;keyword&gt;COMMD8&lt;/keyword&gt;&lt;keyword&gt;LINC00657&lt;/keyword&gt;&lt;keyword&gt;SP1&lt;/keyword&gt;&lt;keyword&gt;miR-26b-5p&lt;/keyword&gt;&lt;keyword&gt;non-small cell lung cancer&lt;/keyword&gt;&lt;/keywords&gt;&lt;dates&gt;&lt;year&gt;2020&lt;/year&gt;&lt;/dates&gt;&lt;urls&gt;&lt;related-urls&gt;&lt;url&gt;https://onlinelibrary.wiley.com/doi/10.1002/jcp.29222&lt;/url&gt;&lt;/related-urls&gt;&lt;pdf-urls&gt;&lt;url&gt;file:///E:/2021 data/December 2021/References for RNA seq manuscript/lncRNA discussion/lncRNA abundance table/LINC00657.pdf&lt;/url&gt;&lt;/pdf-urls&gt;&lt;/urls&gt;&lt;electronic-resource-num&gt;10.1002/jcp.29222&lt;/electronic-resource-num&gt;&lt;/record&gt;&lt;/Cite&gt;&lt;/EndNote&gt;</w:instrText>
            </w:r>
            <w:r w:rsidRPr="00CF4C75">
              <w:rPr>
                <w:rFonts w:cs="Times New Roman"/>
              </w:rPr>
              <w:fldChar w:fldCharType="separate"/>
            </w:r>
            <w:r w:rsidR="00722A91">
              <w:rPr>
                <w:rFonts w:cs="Times New Roman"/>
                <w:noProof/>
              </w:rPr>
              <w:t>(Zhang, Niu, et al. 2020)</w:t>
            </w:r>
            <w:r w:rsidRPr="00CF4C75">
              <w:rPr>
                <w:rFonts w:cs="Times New Roman"/>
              </w:rPr>
              <w:fldChar w:fldCharType="end"/>
            </w:r>
          </w:p>
        </w:tc>
      </w:tr>
      <w:tr w:rsidR="00894B19" w:rsidRPr="000975D4" w14:paraId="29A7F3FB" w14:textId="77777777" w:rsidTr="00CF4C75">
        <w:trPr>
          <w:trHeight w:val="198"/>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7F3434" w14:textId="77777777" w:rsidR="00894B19" w:rsidRPr="000975D4" w:rsidRDefault="00894B19" w:rsidP="00894B19">
            <w:pPr>
              <w:pStyle w:val="Body"/>
              <w:spacing w:after="240"/>
              <w:jc w:val="center"/>
              <w:rPr>
                <w:rFonts w:cs="Times New Roman"/>
              </w:rPr>
            </w:pPr>
            <w:r w:rsidRPr="000975D4">
              <w:rPr>
                <w:rFonts w:cs="Times New Roman"/>
              </w:rPr>
              <w:lastRenderedPageBreak/>
              <w:t>12.</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028DBF" w14:textId="77777777" w:rsidR="00894B19" w:rsidRPr="000975D4" w:rsidRDefault="00894B19" w:rsidP="00894B19">
            <w:pPr>
              <w:pStyle w:val="Body"/>
              <w:spacing w:after="240"/>
              <w:jc w:val="center"/>
              <w:rPr>
                <w:rFonts w:cs="Times New Roman"/>
              </w:rPr>
            </w:pPr>
            <w:r w:rsidRPr="000975D4">
              <w:rPr>
                <w:rFonts w:cs="Times New Roman"/>
              </w:rPr>
              <w:t>SNHG19</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04D6F0" w14:textId="77777777" w:rsidR="00894B19" w:rsidRPr="000975D4" w:rsidRDefault="00894B19" w:rsidP="00894B19">
            <w:pPr>
              <w:pStyle w:val="Body"/>
              <w:spacing w:after="240"/>
              <w:jc w:val="center"/>
              <w:rPr>
                <w:rFonts w:cs="Times New Roman"/>
              </w:rPr>
            </w:pPr>
            <w:r w:rsidRPr="000975D4">
              <w:rPr>
                <w:rFonts w:cs="Times New Roman"/>
              </w:rPr>
              <w:t xml:space="preserve">Promotes NSCLC progression </w:t>
            </w:r>
            <w:r w:rsidRPr="000975D4">
              <w:rPr>
                <w:rFonts w:cs="Times New Roman"/>
                <w:i/>
                <w:iCs/>
              </w:rPr>
              <w:t xml:space="preserve">via </w:t>
            </w:r>
            <w:r w:rsidRPr="000975D4">
              <w:rPr>
                <w:rFonts w:cs="Times New Roman"/>
              </w:rPr>
              <w:t>miR-137/E2F7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B6AD73" w14:textId="77777777" w:rsidR="00894B19" w:rsidRPr="000975D4" w:rsidRDefault="00894B19" w:rsidP="00894B19">
            <w:pPr>
              <w:pStyle w:val="Body"/>
              <w:spacing w:after="240"/>
              <w:jc w:val="center"/>
              <w:rPr>
                <w:rFonts w:cs="Times New Roman"/>
              </w:rPr>
            </w:pPr>
            <w:r w:rsidRPr="000975D4">
              <w:rPr>
                <w:rFonts w:cs="Times New Roman"/>
              </w:rPr>
              <w:t>Tumorigenesis</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28DCB6" w14:textId="02BA58E7" w:rsidR="00894B19" w:rsidRPr="00CF4C75" w:rsidRDefault="00894B19" w:rsidP="00894B19">
            <w:pPr>
              <w:pStyle w:val="Body"/>
              <w:spacing w:after="240"/>
              <w:jc w:val="center"/>
              <w:rPr>
                <w:rFonts w:cs="Times New Roman"/>
              </w:rPr>
            </w:pPr>
            <w:r w:rsidRPr="00CF4C75">
              <w:rPr>
                <w:rFonts w:cs="Times New Roman"/>
              </w:rPr>
              <w:fldChar w:fldCharType="begin"/>
            </w:r>
            <w:r w:rsidR="00722A91">
              <w:rPr>
                <w:rFonts w:cs="Times New Roman"/>
              </w:rPr>
              <w:instrText xml:space="preserve"> ADDIN EN.CITE &lt;EndNote&gt;&lt;Cite&gt;&lt;Author&gt;Zhao&lt;/Author&gt;&lt;Year&gt;2021&lt;/Year&gt;&lt;RecNum&gt;49&lt;/RecNum&gt;&lt;DisplayText&gt;(Zhao, Ning, and Wang 2021)&lt;/DisplayText&gt;&lt;record&gt;&lt;rec-number&gt;49&lt;/rec-number&gt;&lt;foreign-keys&gt;&lt;key app="EN" db-id="ww9225pwjp2fe9ett015vpvratwswp9awe2t" timestamp="1648233992"&gt;49&lt;/key&gt;&lt;/foreign-keys&gt;&lt;ref-type name="Journal Article"&gt;17&lt;/ref-type&gt;&lt;contributors&gt;&lt;authors&gt;&lt;author&gt;Zhao, Guang Yin&lt;/author&gt;&lt;author&gt;Ning, Zhao Feng&lt;/author&gt;&lt;author&gt;Wang, Rui&lt;/author&gt;&lt;/authors&gt;&lt;/contributors&gt;&lt;titles&gt;&lt;title&gt;LncRNA SNHG19 Promotes the Development of Non-Small Cell Lung Cancer via Mediating miR-137/E2F7 Axis&lt;/title&gt;&lt;secondary-title&gt;Frontiers in Oncology&lt;/secondary-title&gt;&lt;/titles&gt;&lt;periodical&gt;&lt;full-title&gt;Frontiers in Oncology&lt;/full-title&gt;&lt;/periodical&gt;&lt;pages&gt;1-9&lt;/pages&gt;&lt;volume&gt;11&lt;/volume&gt;&lt;number&gt;March&lt;/number&gt;&lt;keywords&gt;&lt;keyword&gt;E2F7&lt;/keyword&gt;&lt;keyword&gt;MiR-137&lt;/keyword&gt;&lt;keyword&gt;long non-coding RNA (LncRNA) SNHG19&lt;/keyword&gt;&lt;keyword&gt;non-small cell lung cancer (NSCLC)&lt;/keyword&gt;&lt;keyword&gt;tumorigenesis&lt;/keyword&gt;&lt;/keywords&gt;&lt;dates&gt;&lt;year&gt;2021&lt;/year&gt;&lt;/dates&gt;&lt;urls&gt;&lt;pdf-urls&gt;&lt;url&gt;file:///E:/2021 data/December 2021/References for RNA seq manuscript/lncRNA discussion/lncRNA abundance table/SNHG19.pdf&lt;/url&gt;&lt;/pdf-urls&gt;&lt;/urls&gt;&lt;electronic-resource-num&gt;10.3389/fonc.2021.630241&lt;/electronic-resource-num&gt;&lt;/record&gt;&lt;/Cite&gt;&lt;/EndNote&gt;</w:instrText>
            </w:r>
            <w:r w:rsidRPr="00CF4C75">
              <w:rPr>
                <w:rFonts w:cs="Times New Roman"/>
              </w:rPr>
              <w:fldChar w:fldCharType="separate"/>
            </w:r>
            <w:r w:rsidR="00722A91">
              <w:rPr>
                <w:rFonts w:cs="Times New Roman"/>
                <w:noProof/>
              </w:rPr>
              <w:t>(Zhao, Ning, and Wang 2021)</w:t>
            </w:r>
            <w:r w:rsidRPr="00CF4C75">
              <w:rPr>
                <w:rFonts w:cs="Times New Roman"/>
              </w:rPr>
              <w:fldChar w:fldCharType="end"/>
            </w:r>
          </w:p>
        </w:tc>
      </w:tr>
      <w:tr w:rsidR="00894B19" w:rsidRPr="000975D4" w14:paraId="32327F5C" w14:textId="77777777" w:rsidTr="00CF4C75">
        <w:trPr>
          <w:trHeight w:val="1557"/>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47B110" w14:textId="77777777" w:rsidR="00894B19" w:rsidRPr="000975D4" w:rsidRDefault="00894B19" w:rsidP="00894B19">
            <w:pPr>
              <w:pStyle w:val="Body"/>
              <w:spacing w:after="240"/>
              <w:jc w:val="center"/>
              <w:rPr>
                <w:rFonts w:cs="Times New Roman"/>
              </w:rPr>
            </w:pPr>
            <w:r w:rsidRPr="000975D4">
              <w:rPr>
                <w:rFonts w:cs="Times New Roman"/>
              </w:rPr>
              <w:t>13.</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607439" w14:textId="77777777" w:rsidR="00894B19" w:rsidRPr="000975D4" w:rsidRDefault="00894B19" w:rsidP="00894B19">
            <w:pPr>
              <w:pStyle w:val="Body"/>
              <w:spacing w:after="240"/>
              <w:jc w:val="center"/>
              <w:rPr>
                <w:rFonts w:cs="Times New Roman"/>
              </w:rPr>
            </w:pPr>
            <w:r w:rsidRPr="000975D4">
              <w:rPr>
                <w:rFonts w:cs="Times New Roman"/>
              </w:rPr>
              <w:t>NEAT1</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579E80" w14:textId="77777777" w:rsidR="00894B19" w:rsidRPr="000975D4" w:rsidRDefault="00894B19" w:rsidP="00894B19">
            <w:pPr>
              <w:pStyle w:val="Body"/>
              <w:spacing w:after="240"/>
              <w:jc w:val="center"/>
              <w:rPr>
                <w:rFonts w:cs="Times New Roman"/>
              </w:rPr>
            </w:pPr>
            <w:r w:rsidRPr="000975D4">
              <w:rPr>
                <w:rFonts w:cs="Times New Roman"/>
              </w:rPr>
              <w:t>Promoting the malignant progression of NSCLC</w:t>
            </w:r>
          </w:p>
          <w:p w14:paraId="67686EA3" w14:textId="77777777" w:rsidR="00894B19" w:rsidRPr="000975D4" w:rsidRDefault="00894B19" w:rsidP="00894B19">
            <w:pPr>
              <w:pStyle w:val="Body"/>
              <w:spacing w:after="240"/>
              <w:jc w:val="center"/>
              <w:rPr>
                <w:rFonts w:cs="Times New Roman"/>
              </w:rPr>
            </w:pPr>
            <w:r w:rsidRPr="000975D4">
              <w:rPr>
                <w:rFonts w:cs="Times New Roman"/>
              </w:rPr>
              <w:t>Regulating miR-491-5p/CAPG axis (enhances radiosensitivity)</w:t>
            </w:r>
          </w:p>
          <w:p w14:paraId="2C6950C3" w14:textId="4E819D6E" w:rsidR="00894B19" w:rsidRPr="000975D4" w:rsidRDefault="00894B19" w:rsidP="00894B19">
            <w:pPr>
              <w:pStyle w:val="Body"/>
              <w:jc w:val="center"/>
              <w:rPr>
                <w:rFonts w:cs="Times New Roman"/>
              </w:rPr>
            </w:pPr>
            <w:r w:rsidRPr="000975D4">
              <w:rPr>
                <w:rFonts w:cs="Times New Roman"/>
              </w:rPr>
              <w:t>Regulating Akt/mTOR signaling pathway (reduces chemosensitivity)</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4C11BE" w14:textId="77777777" w:rsidR="00894B19" w:rsidRPr="000975D4" w:rsidRDefault="00894B19" w:rsidP="00894B19">
            <w:pPr>
              <w:pStyle w:val="Body"/>
              <w:spacing w:after="240"/>
              <w:jc w:val="center"/>
              <w:rPr>
                <w:rFonts w:cs="Times New Roman"/>
              </w:rPr>
            </w:pPr>
            <w:r w:rsidRPr="000975D4">
              <w:rPr>
                <w:rFonts w:cs="Times New Roman"/>
              </w:rPr>
              <w:t>Prognostic</w:t>
            </w:r>
          </w:p>
          <w:p w14:paraId="04519C1D" w14:textId="4A81755E" w:rsidR="00894B19" w:rsidRPr="000975D4" w:rsidRDefault="00894B19" w:rsidP="00894B19">
            <w:pPr>
              <w:pStyle w:val="Body"/>
              <w:spacing w:after="240"/>
              <w:jc w:val="center"/>
              <w:rPr>
                <w:rFonts w:cs="Times New Roman"/>
              </w:rPr>
            </w:pPr>
            <w:r w:rsidRPr="000975D4">
              <w:rPr>
                <w:rFonts w:cs="Times New Roman"/>
              </w:rPr>
              <w:t>Predictive marker for radiosensitivity</w:t>
            </w:r>
          </w:p>
          <w:p w14:paraId="49DEC233" w14:textId="77777777" w:rsidR="00894B19" w:rsidRPr="000975D4" w:rsidRDefault="00894B19" w:rsidP="00894B19">
            <w:pPr>
              <w:pStyle w:val="Body"/>
              <w:spacing w:after="240"/>
              <w:jc w:val="center"/>
              <w:rPr>
                <w:rFonts w:cs="Times New Roman"/>
              </w:rPr>
            </w:pPr>
            <w:r w:rsidRPr="000975D4">
              <w:rPr>
                <w:rFonts w:cs="Times New Roman"/>
              </w:rPr>
              <w:t>Predictive marker for chemosensitivity</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CD0B2D" w14:textId="1C56D0C6"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PEVuZE5vdGU+PENpdGU+PEF1dGhvcj5ZYW5nPC9BdXRob3I+PFllYXI+MjAxNzwvWWVhcj48UmVj
TnVtPjE1ODwvUmVjTnVtPjxEaXNwbGF5VGV4dD4oWWFuZyBldCBhbC4gMjAxNzsgWmhvdSBhbmQg
WWFuZyAyMDE5OyBMaSwgR3UsIGFuZCBaaHUgMjAxOSk8L0Rpc3BsYXlUZXh0PjxyZWNvcmQ+PHJl
Yy1udW1iZXI+MTU4PC9yZWMtbnVtYmVyPjxmb3JlaWduLWtleXM+PGtleSBhcHA9IkVOIiBkYi1p
ZD0id3c5MjI1cHdqcDJmZTlldHQwMTV2cHZyYXR3c3dwOWF3ZTJ0IiB0aW1lc3RhbXA9IjE2NDgy
MzM5OTMiPjE1ODwva2V5PjwvZm9yZWlnbi1rZXlzPjxyZWYtdHlwZSBuYW1lPSJKb3VybmFsIEFy
dGljbGUiPjE3PC9yZWYtdHlwZT48Y29udHJpYnV0b3JzPjxhdXRob3JzPjxhdXRob3I+WWFuZywg
Q2hhbzwvYXV0aG9yPjxhdXRob3I+TGksIFpodW88L2F1dGhvcj48YXV0aG9yPkxpLCBZYWp1bjwv
YXV0aG9yPjxhdXRob3I+WHUsIFJ1aTwvYXV0aG9yPjxhdXRob3I+V2FuZywgWW9uZ2Zlbmc8L2F1
dGhvcj48YXV0aG9yPlRpYW4sIFl1PC9hdXRob3I+PGF1dGhvcj5DaGVuLCBXZWk8L2F1dGhvcj48
L2F1dGhvcnM+PC9jb250cmlidXRvcnM+PHRpdGxlcz48dGl0bGU+TG9uZyBub24tY29kaW5nIFJO
QSBORUFUMSBvdmVyZXhwcmVzc2lvbiBpcyBhc3NvY2lhdGVkIHdpdGggcG9vciBwcm9nbm9zaXMg
aW4gY2FuY2VyIHBhdGllbnRzOiBBIHN5c3RlbWF0aWMgcmV2aWV3IGFuZCBtZXRhLWFuYWx5c2lz
PC90aXRsZT48c2Vjb25kYXJ5LXRpdGxlPk9uY290YXJnZXQ8L3NlY29uZGFyeS10aXRsZT48L3Rp
dGxlcz48cGVyaW9kaWNhbD48ZnVsbC10aXRsZT5PbmNvdGFyZ2V0PC9mdWxsLXRpdGxlPjwvcGVy
aW9kaWNhbD48cGFnZXM+MjY3Mi0yNjgwPC9wYWdlcz48dm9sdW1lPjg8L3ZvbHVtZT48bnVtYmVy
PjI8L251bWJlcj48a2V5d29yZHM+PGtleXdvcmQ+Q2FuY2VyPC9rZXl3b3JkPjxrZXl3b3JkPklu
Y1JOQTwva2V5d29yZD48a2V5d29yZD5NZXRhLWFuYWx5c2lzPC9rZXl3b3JkPjxrZXl3b3JkPk5F
QVQxPC9rZXl3b3JkPjxrZXl3b3JkPlByb2dub3Npczwva2V5d29yZD48L2tleXdvcmRzPjxkYXRl
cz48eWVhcj4yMDE3PC95ZWFyPjwvZGF0ZXM+PHVybHM+PHJlbGF0ZWQtdXJscz48dXJsPmh0dHBz
Oi8vd3d3Lm9uY290YXJnZXQuY29tL2FydGljbGUvMTM3MzcvcGRmLzwvdXJsPjwvcmVsYXRlZC11
cmxzPjxwZGYtdXJscz48dXJsPmZpbGU6Ly8vRTovMjAyMSBkYXRhL0RlY2VtYmVyIDIwMjEvUmVm
ZXJlbmNlcyBmb3IgUk5BIHNlcSBtYW51c2NyaXB0L2xuY1JOQSBkaXNjdXNzaW9uL2xuY1JOQSBh
YnVuZGFuY2UgdGFibGUvTkVBVDEgcHJvZ25vc3RpYy5wZGY8L3VybD48L3BkZi11cmxzPjwvdXJs
cz48ZWxlY3Ryb25pYy1yZXNvdXJjZS1udW0+MTAuMTg2MzIvb25jb3RhcmdldC4xMzczNzwvZWxl
Y3Ryb25pYy1yZXNvdXJjZS1udW0+PC9yZWNvcmQ+PC9DaXRlPjxDaXRlPjxBdXRob3I+WmhvdTwv
QXV0aG9yPjxZZWFyPjIwMTk8L1llYXI+PFJlY051bT4xODU8L1JlY051bT48cmVjb3JkPjxyZWMt
bnVtYmVyPjE4NTwvcmVjLW51bWJlcj48Zm9yZWlnbi1rZXlzPjxrZXkgYXBwPSJFTiIgZGItaWQ9
Ind3OTIyNXB3anAyZmU5ZXR0MDE1dnB2cmF0d3N3cDlhd2UydCIgdGltZXN0YW1wPSIxNjQ4MjMz
OTkzIj4xODU8L2tleT48L2ZvcmVpZ24ta2V5cz48cmVmLXR5cGUgbmFtZT0iSm91cm5hbCBBcnRp
Y2xlIj4xNzwvcmVmLXR5cGU+PGNvbnRyaWJ1dG9ycz48YXV0aG9ycz48YXV0aG9yPlpob3UsIFMu
PC9hdXRob3I+PGF1dGhvcj5ZYW5nLCBILjwvYXV0aG9yPjwvYXV0aG9ycz48L2NvbnRyaWJ1dG9y
cz48dGl0bGVzPjx0aXRsZT5QMS4wMy0zNCBUaGUgbG5jUk5BIE5FQVQxIFByb21vdGVzIFJhZGlv
cmVzaXN0YW5jZSB2aWEgdGhlIE1pUi00OTEtNXAvQ0FQRyBBeGlzIGluIE5TQ0xDPC90aXRsZT48
c2Vjb25kYXJ5LXRpdGxlPkpvdXJuYWwgb2YgVGhvcmFjaWMgT25jb2xvZ3k8L3NlY29uZGFyeS10
aXRsZT48L3RpdGxlcz48cGVyaW9kaWNhbD48ZnVsbC10aXRsZT5Kb3VybmFsIG9mIFRob3JhY2lj
IE9uY29sb2d5PC9mdWxsLXRpdGxlPjwvcGVyaW9kaWNhbD48cGFnZXM+UzQzMS1TNDMyPC9wYWdl
cz48dm9sdW1lPjE0PC92b2x1bWU+PG51bWJlcj4xMDwvbnVtYmVyPjxkYXRlcz48eWVhcj4yMDE5
PC95ZWFyPjwvZGF0ZXM+PHB1Ymxpc2hlcj5FbHNldmllciBJbmM8L3B1Ymxpc2hlcj48dXJscz48
cmVsYXRlZC11cmxzPjx1cmw+aHR0cHM6Ly9kb2kub3JnLzEwLjEwMTYvai5qdGhvLjIwMTkuMDgu
ODg2PC91cmw+PHVybD5odHRwczovL3d3dy5qdG8ub3JnL2FydGljbGUvUzE1NTYtMDg2NCgxOSkz
MTU2OS0yL3BkZjwvdXJsPjwvcmVsYXRlZC11cmxzPjxwZGYtdXJscz48dXJsPmZpbGU6Ly8vRTov
MjAyMSBkYXRhL0RlY2VtYmVyIDIwMjEvUmVmZXJlbmNlcyBmb3IgUk5BIHNlcSBtYW51c2NyaXB0
L2xuY1JOQSBkaXNjdXNzaW9uL2xuY1JOQSBhYnVuZGFuY2UgdGFibGUvTkVBVDEgcmFkaW9zZW5z
aXRpdml0eS5wZGY8L3VybD48L3BkZi11cmxzPjwvdXJscz48ZWxlY3Ryb25pYy1yZXNvdXJjZS1u
dW0+MTAuMTAxNi9qLmp0aG8uMjAxOS4wOC44ODY8L2VsZWN0cm9uaWMtcmVzb3VyY2UtbnVtPjwv
cmVjb3JkPjwvQ2l0ZT48Q2l0ZT48QXV0aG9yPkxpPC9BdXRob3I+PFllYXI+MjAxOTwvWWVhcj48
UmVjTnVtPjkzPC9SZWNOdW0+PHJlY29yZD48cmVjLW51bWJlcj45MzwvcmVjLW51bWJlcj48Zm9y
ZWlnbi1rZXlzPjxrZXkgYXBwPSJFTiIgZGItaWQ9Ind3OTIyNXB3anAyZmU5ZXR0MDE1dnB2cmF0
d3N3cDlhd2UydCIgdGltZXN0YW1wPSIxNjQ4MjMzOTkyIj45Mzwva2V5PjwvZm9yZWlnbi1rZXlz
PjxyZWYtdHlwZSBuYW1lPSJKb3VybmFsIEFydGljbGUiPjE3PC9yZWYtdHlwZT48Y29udHJpYnV0
b3JzPjxhdXRob3JzPjxhdXRob3I+TGksIEJhaXlpbmc8L2F1dGhvcj48YXV0aG9yPkd1LCBXZW55
dWU8L2F1dGhvcj48YXV0aG9yPlpodSwgWGluaGFpPC9hdXRob3I+PC9hdXRob3JzPjwvY29udHJp
YnV0b3JzPjx0aXRsZXM+PHRpdGxlPk5FQVQxIG1lZGlhdGVzIHBhY2xpdGF4ZWwtcmVzaXN0YW5j
ZSBvZiBub24tc21hbGwgY2VsbCBvZiBsdW5nIGNhbmNlciB0aHJvdWdoIGFjdGl2YXRpb24gb2Yg
QWt0L21UT1Igc2lnbmFsbGluZyBwYXRod2F5PC90aXRsZT48c2Vjb25kYXJ5LXRpdGxlPkpvdXJu
YWwgb2YgRHJ1ZyBUYXJnZXRpbmc8L3NlY29uZGFyeS10aXRsZT48L3RpdGxlcz48cGVyaW9kaWNh
bD48ZnVsbC10aXRsZT5Kb3VybmFsIG9mIERydWcgVGFyZ2V0aW5nPC9mdWxsLXRpdGxlPjwvcGVy
aW9kaWNhbD48cGFnZXM+MTA2MS0xMDY3PC9wYWdlcz48dm9sdW1lPjI3PC92b2x1bWU+PG51bWJl
cj4xMDwvbnVtYmVyPjxrZXl3b3Jkcz48a2V5d29yZD5Ba3Q8L2tleXdvcmQ+PGtleXdvcmQ+TkVB
VDE8L2tleXdvcmQ+PGtleXdvcmQ+TlNDTEM8L2tleXdvcmQ+PGtleXdvcmQ+ZHJ1Zy1yZXNpc3Rh
bmNlPC9rZXl3b3JkPjxrZXl3b3JkPmxuY1JOQTwva2V5d29yZD48a2V5d29yZD5tVE9SPC9rZXl3
b3JkPjwva2V5d29yZHM+PGRhdGVzPjx5ZWFyPjIwMTk8L3llYXI+PC9kYXRlcz48cHVibGlzaGVy
PlRheWxvciAmYW1wOyBGcmFuY2lzPC9wdWJsaXNoZXI+PHVybHM+PHJlbGF0ZWQtdXJscz48dXJs
Pmh0dHA6Ly9keC5kb2kub3JnLzEwLjEwODAvMTA2MTE4NlguMjAxOS4xNTg1NDM3PC91cmw+PHVy
bD5odHRwczovL3d3dy50YW5kZm9ubGluZS5jb20vZG9pL2Z1bGwvMTAuMTA4MC8xMDYxMTg2WC4y
MDE5LjE1ODU0Mzc8L3VybD48L3JlbGF0ZWQtdXJscz48cGRmLXVybHM+PHVybD5maWxlOi8vL0U6
LzIwMjEgZGF0YS9EZWNlbWJlciAyMDIxL1JlZmVyZW5jZXMgZm9yIFJOQSBzZXEgbWFudXNjcmlw
dC9sbmNSTkEgZGlzY3Vzc2lvbi9sbmNSTkEgYWJ1bmRhbmNlIHRhYmxlL05FQVQxIGNoZW1vc2Vu
c2l0aXZpdHkucGRmPC91cmw+PC9wZGYtdXJscz48L3VybHM+PGVsZWN0cm9uaWMtcmVzb3VyY2Ut
bnVtPjEwLjEwODAvMTA2MTE4NlguMjAxOS4xNTg1NDM3PC9lbGVjdHJvbmljLXJlc291cmNlLW51
bT48L3JlY29yZD48L0NpdGU+PC9FbmROb3RlPgB=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PEVuZE5vdGU+PENpdGU+PEF1dGhvcj5ZYW5nPC9BdXRob3I+PFllYXI+MjAxNzwvWWVhcj48UmVj
TnVtPjE1ODwvUmVjTnVtPjxEaXNwbGF5VGV4dD4oWWFuZyBldCBhbC4gMjAxNzsgWmhvdSBhbmQg
WWFuZyAyMDE5OyBMaSwgR3UsIGFuZCBaaHUgMjAxOSk8L0Rpc3BsYXlUZXh0PjxyZWNvcmQ+PHJl
Yy1udW1iZXI+MTU4PC9yZWMtbnVtYmVyPjxmb3JlaWduLWtleXM+PGtleSBhcHA9IkVOIiBkYi1p
ZD0id3c5MjI1cHdqcDJmZTlldHQwMTV2cHZyYXR3c3dwOWF3ZTJ0IiB0aW1lc3RhbXA9IjE2NDgy
MzM5OTMiPjE1ODwva2V5PjwvZm9yZWlnbi1rZXlzPjxyZWYtdHlwZSBuYW1lPSJKb3VybmFsIEFy
dGljbGUiPjE3PC9yZWYtdHlwZT48Y29udHJpYnV0b3JzPjxhdXRob3JzPjxhdXRob3I+WWFuZywg
Q2hhbzwvYXV0aG9yPjxhdXRob3I+TGksIFpodW88L2F1dGhvcj48YXV0aG9yPkxpLCBZYWp1bjwv
YXV0aG9yPjxhdXRob3I+WHUsIFJ1aTwvYXV0aG9yPjxhdXRob3I+V2FuZywgWW9uZ2Zlbmc8L2F1
dGhvcj48YXV0aG9yPlRpYW4sIFl1PC9hdXRob3I+PGF1dGhvcj5DaGVuLCBXZWk8L2F1dGhvcj48
L2F1dGhvcnM+PC9jb250cmlidXRvcnM+PHRpdGxlcz48dGl0bGU+TG9uZyBub24tY29kaW5nIFJO
QSBORUFUMSBvdmVyZXhwcmVzc2lvbiBpcyBhc3NvY2lhdGVkIHdpdGggcG9vciBwcm9nbm9zaXMg
aW4gY2FuY2VyIHBhdGllbnRzOiBBIHN5c3RlbWF0aWMgcmV2aWV3IGFuZCBtZXRhLWFuYWx5c2lz
PC90aXRsZT48c2Vjb25kYXJ5LXRpdGxlPk9uY290YXJnZXQ8L3NlY29uZGFyeS10aXRsZT48L3Rp
dGxlcz48cGVyaW9kaWNhbD48ZnVsbC10aXRsZT5PbmNvdGFyZ2V0PC9mdWxsLXRpdGxlPjwvcGVy
aW9kaWNhbD48cGFnZXM+MjY3Mi0yNjgwPC9wYWdlcz48dm9sdW1lPjg8L3ZvbHVtZT48bnVtYmVy
PjI8L251bWJlcj48a2V5d29yZHM+PGtleXdvcmQ+Q2FuY2VyPC9rZXl3b3JkPjxrZXl3b3JkPklu
Y1JOQTwva2V5d29yZD48a2V5d29yZD5NZXRhLWFuYWx5c2lzPC9rZXl3b3JkPjxrZXl3b3JkPk5F
QVQxPC9rZXl3b3JkPjxrZXl3b3JkPlByb2dub3Npczwva2V5d29yZD48L2tleXdvcmRzPjxkYXRl
cz48eWVhcj4yMDE3PC95ZWFyPjwvZGF0ZXM+PHVybHM+PHJlbGF0ZWQtdXJscz48dXJsPmh0dHBz
Oi8vd3d3Lm9uY290YXJnZXQuY29tL2FydGljbGUvMTM3MzcvcGRmLzwvdXJsPjwvcmVsYXRlZC11
cmxzPjxwZGYtdXJscz48dXJsPmZpbGU6Ly8vRTovMjAyMSBkYXRhL0RlY2VtYmVyIDIwMjEvUmVm
ZXJlbmNlcyBmb3IgUk5BIHNlcSBtYW51c2NyaXB0L2xuY1JOQSBkaXNjdXNzaW9uL2xuY1JOQSBh
YnVuZGFuY2UgdGFibGUvTkVBVDEgcHJvZ25vc3RpYy5wZGY8L3VybD48L3BkZi11cmxzPjwvdXJs
cz48ZWxlY3Ryb25pYy1yZXNvdXJjZS1udW0+MTAuMTg2MzIvb25jb3RhcmdldC4xMzczNzwvZWxl
Y3Ryb25pYy1yZXNvdXJjZS1udW0+PC9yZWNvcmQ+PC9DaXRlPjxDaXRlPjxBdXRob3I+WmhvdTwv
QXV0aG9yPjxZZWFyPjIwMTk8L1llYXI+PFJlY051bT4xODU8L1JlY051bT48cmVjb3JkPjxyZWMt
bnVtYmVyPjE4NTwvcmVjLW51bWJlcj48Zm9yZWlnbi1rZXlzPjxrZXkgYXBwPSJFTiIgZGItaWQ9
Ind3OTIyNXB3anAyZmU5ZXR0MDE1dnB2cmF0d3N3cDlhd2UydCIgdGltZXN0YW1wPSIxNjQ4MjMz
OTkzIj4xODU8L2tleT48L2ZvcmVpZ24ta2V5cz48cmVmLXR5cGUgbmFtZT0iSm91cm5hbCBBcnRp
Y2xlIj4xNzwvcmVmLXR5cGU+PGNvbnRyaWJ1dG9ycz48YXV0aG9ycz48YXV0aG9yPlpob3UsIFMu
PC9hdXRob3I+PGF1dGhvcj5ZYW5nLCBILjwvYXV0aG9yPjwvYXV0aG9ycz48L2NvbnRyaWJ1dG9y
cz48dGl0bGVzPjx0aXRsZT5QMS4wMy0zNCBUaGUgbG5jUk5BIE5FQVQxIFByb21vdGVzIFJhZGlv
cmVzaXN0YW5jZSB2aWEgdGhlIE1pUi00OTEtNXAvQ0FQRyBBeGlzIGluIE5TQ0xDPC90aXRsZT48
c2Vjb25kYXJ5LXRpdGxlPkpvdXJuYWwgb2YgVGhvcmFjaWMgT25jb2xvZ3k8L3NlY29uZGFyeS10
aXRsZT48L3RpdGxlcz48cGVyaW9kaWNhbD48ZnVsbC10aXRsZT5Kb3VybmFsIG9mIFRob3JhY2lj
IE9uY29sb2d5PC9mdWxsLXRpdGxlPjwvcGVyaW9kaWNhbD48cGFnZXM+UzQzMS1TNDMyPC9wYWdl
cz48dm9sdW1lPjE0PC92b2x1bWU+PG51bWJlcj4xMDwvbnVtYmVyPjxkYXRlcz48eWVhcj4yMDE5
PC95ZWFyPjwvZGF0ZXM+PHB1Ymxpc2hlcj5FbHNldmllciBJbmM8L3B1Ymxpc2hlcj48dXJscz48
cmVsYXRlZC11cmxzPjx1cmw+aHR0cHM6Ly9kb2kub3JnLzEwLjEwMTYvai5qdGhvLjIwMTkuMDgu
ODg2PC91cmw+PHVybD5odHRwczovL3d3dy5qdG8ub3JnL2FydGljbGUvUzE1NTYtMDg2NCgxOSkz
MTU2OS0yL3BkZjwvdXJsPjwvcmVsYXRlZC11cmxzPjxwZGYtdXJscz48dXJsPmZpbGU6Ly8vRTov
MjAyMSBkYXRhL0RlY2VtYmVyIDIwMjEvUmVmZXJlbmNlcyBmb3IgUk5BIHNlcSBtYW51c2NyaXB0
L2xuY1JOQSBkaXNjdXNzaW9uL2xuY1JOQSBhYnVuZGFuY2UgdGFibGUvTkVBVDEgcmFkaW9zZW5z
aXRpdml0eS5wZGY8L3VybD48L3BkZi11cmxzPjwvdXJscz48ZWxlY3Ryb25pYy1yZXNvdXJjZS1u
dW0+MTAuMTAxNi9qLmp0aG8uMjAxOS4wOC44ODY8L2VsZWN0cm9uaWMtcmVzb3VyY2UtbnVtPjwv
cmVjb3JkPjwvQ2l0ZT48Q2l0ZT48QXV0aG9yPkxpPC9BdXRob3I+PFllYXI+MjAxOTwvWWVhcj48
UmVjTnVtPjkzPC9SZWNOdW0+PHJlY29yZD48cmVjLW51bWJlcj45MzwvcmVjLW51bWJlcj48Zm9y
ZWlnbi1rZXlzPjxrZXkgYXBwPSJFTiIgZGItaWQ9Ind3OTIyNXB3anAyZmU5ZXR0MDE1dnB2cmF0
d3N3cDlhd2UydCIgdGltZXN0YW1wPSIxNjQ4MjMzOTkyIj45Mzwva2V5PjwvZm9yZWlnbi1rZXlz
PjxyZWYtdHlwZSBuYW1lPSJKb3VybmFsIEFydGljbGUiPjE3PC9yZWYtdHlwZT48Y29udHJpYnV0
b3JzPjxhdXRob3JzPjxhdXRob3I+TGksIEJhaXlpbmc8L2F1dGhvcj48YXV0aG9yPkd1LCBXZW55
dWU8L2F1dGhvcj48YXV0aG9yPlpodSwgWGluaGFpPC9hdXRob3I+PC9hdXRob3JzPjwvY29udHJp
YnV0b3JzPjx0aXRsZXM+PHRpdGxlPk5FQVQxIG1lZGlhdGVzIHBhY2xpdGF4ZWwtcmVzaXN0YW5j
ZSBvZiBub24tc21hbGwgY2VsbCBvZiBsdW5nIGNhbmNlciB0aHJvdWdoIGFjdGl2YXRpb24gb2Yg
QWt0L21UT1Igc2lnbmFsbGluZyBwYXRod2F5PC90aXRsZT48c2Vjb25kYXJ5LXRpdGxlPkpvdXJu
YWwgb2YgRHJ1ZyBUYXJnZXRpbmc8L3NlY29uZGFyeS10aXRsZT48L3RpdGxlcz48cGVyaW9kaWNh
bD48ZnVsbC10aXRsZT5Kb3VybmFsIG9mIERydWcgVGFyZ2V0aW5nPC9mdWxsLXRpdGxlPjwvcGVy
aW9kaWNhbD48cGFnZXM+MTA2MS0xMDY3PC9wYWdlcz48dm9sdW1lPjI3PC92b2x1bWU+PG51bWJl
cj4xMDwvbnVtYmVyPjxrZXl3b3Jkcz48a2V5d29yZD5Ba3Q8L2tleXdvcmQ+PGtleXdvcmQ+TkVB
VDE8L2tleXdvcmQ+PGtleXdvcmQ+TlNDTEM8L2tleXdvcmQ+PGtleXdvcmQ+ZHJ1Zy1yZXNpc3Rh
bmNlPC9rZXl3b3JkPjxrZXl3b3JkPmxuY1JOQTwva2V5d29yZD48a2V5d29yZD5tVE9SPC9rZXl3
b3JkPjwva2V5d29yZHM+PGRhdGVzPjx5ZWFyPjIwMTk8L3llYXI+PC9kYXRlcz48cHVibGlzaGVy
PlRheWxvciAmYW1wOyBGcmFuY2lzPC9wdWJsaXNoZXI+PHVybHM+PHJlbGF0ZWQtdXJscz48dXJs
Pmh0dHA6Ly9keC5kb2kub3JnLzEwLjEwODAvMTA2MTE4NlguMjAxOS4xNTg1NDM3PC91cmw+PHVy
bD5odHRwczovL3d3dy50YW5kZm9ubGluZS5jb20vZG9pL2Z1bGwvMTAuMTA4MC8xMDYxMTg2WC4y
MDE5LjE1ODU0Mzc8L3VybD48L3JlbGF0ZWQtdXJscz48cGRmLXVybHM+PHVybD5maWxlOi8vL0U6
LzIwMjEgZGF0YS9EZWNlbWJlciAyMDIxL1JlZmVyZW5jZXMgZm9yIFJOQSBzZXEgbWFudXNjcmlw
dC9sbmNSTkEgZGlzY3Vzc2lvbi9sbmNSTkEgYWJ1bmRhbmNlIHRhYmxlL05FQVQxIGNoZW1vc2Vu
c2l0aXZpdHkucGRmPC91cmw+PC9wZGYtdXJscz48L3VybHM+PGVsZWN0cm9uaWMtcmVzb3VyY2Ut
bnVtPjEwLjEwODAvMTA2MTE4NlguMjAxOS4xNTg1NDM3PC9lbGVjdHJvbmljLXJlc291cmNlLW51
bT48L3JlY29yZD48L0NpdGU+PC9FbmROb3RlPgB=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(Yang et al. 2017; Zhou and Yang 2019; Li, Gu, and Zhu 2019)</w:t>
            </w:r>
            <w:r w:rsidRPr="00CF4C75">
              <w:rPr>
                <w:rFonts w:cs="Times New Roman"/>
              </w:rPr>
              <w:fldChar w:fldCharType="end"/>
            </w:r>
          </w:p>
        </w:tc>
      </w:tr>
      <w:tr w:rsidR="00894B19" w:rsidRPr="000975D4" w14:paraId="53E29F15" w14:textId="77777777" w:rsidTr="00CF4C75">
        <w:trPr>
          <w:trHeight w:val="2502"/>
        </w:trPr>
        <w:tc>
          <w:tcPr>
            <w:tcW w:w="717"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4CC73C" w14:textId="77777777" w:rsidR="00894B19" w:rsidRPr="000975D4" w:rsidRDefault="00894B19" w:rsidP="00894B19">
            <w:pPr>
              <w:pStyle w:val="Body"/>
              <w:spacing w:after="240"/>
              <w:jc w:val="center"/>
              <w:rPr>
                <w:rFonts w:cs="Times New Roman"/>
              </w:rPr>
            </w:pPr>
            <w:r w:rsidRPr="000975D4">
              <w:rPr>
                <w:rFonts w:cs="Times New Roman"/>
              </w:rPr>
              <w:t>14.</w:t>
            </w:r>
          </w:p>
        </w:tc>
        <w:tc>
          <w:tcPr>
            <w:tcW w:w="142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A843F55" w14:textId="77777777" w:rsidR="00894B19" w:rsidRPr="000975D4" w:rsidRDefault="00894B19" w:rsidP="00894B19">
            <w:pPr>
              <w:pStyle w:val="Body"/>
              <w:spacing w:after="240"/>
              <w:jc w:val="center"/>
              <w:rPr>
                <w:rFonts w:cs="Times New Roman"/>
              </w:rPr>
            </w:pPr>
            <w:r w:rsidRPr="000975D4">
              <w:rPr>
                <w:rFonts w:cs="Times New Roman"/>
              </w:rPr>
              <w:t>SNHG7</w:t>
            </w:r>
          </w:p>
        </w:tc>
        <w:tc>
          <w:tcPr>
            <w:tcW w:w="36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7E875B" w14:textId="4ACAA5DB" w:rsidR="00894B19" w:rsidRPr="000975D4" w:rsidRDefault="00894B19" w:rsidP="00894B19">
            <w:pPr>
              <w:pStyle w:val="Body"/>
              <w:spacing w:after="240"/>
              <w:jc w:val="center"/>
              <w:rPr>
                <w:rFonts w:cs="Times New Roman"/>
              </w:rPr>
            </w:pPr>
            <w:r w:rsidRPr="000975D4">
              <w:rPr>
                <w:rFonts w:cs="Times New Roman"/>
              </w:rPr>
              <w:t>Regulating PI3K/AKT signaling pathway (reduces chemosensitivity)</w:t>
            </w:r>
          </w:p>
          <w:p w14:paraId="771B81FA" w14:textId="77777777" w:rsidR="00894B19" w:rsidRPr="000975D4" w:rsidRDefault="00894B19" w:rsidP="00894B19">
            <w:pPr>
              <w:pStyle w:val="Body"/>
              <w:spacing w:after="240"/>
              <w:jc w:val="center"/>
              <w:rPr>
                <w:rFonts w:cs="Times New Roman"/>
              </w:rPr>
            </w:pPr>
            <w:r w:rsidRPr="000975D4">
              <w:rPr>
                <w:rFonts w:cs="Times New Roman"/>
              </w:rPr>
              <w:t>Regulates miR-449a/TGIF2 axis</w:t>
            </w:r>
          </w:p>
        </w:tc>
        <w:tc>
          <w:tcPr>
            <w:tcW w:w="20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563E71" w14:textId="77777777" w:rsidR="00894B19" w:rsidRPr="000975D4" w:rsidRDefault="00894B19" w:rsidP="00894B19">
            <w:pPr>
              <w:pStyle w:val="Body"/>
              <w:spacing w:after="240"/>
              <w:jc w:val="center"/>
              <w:rPr>
                <w:rFonts w:cs="Times New Roman"/>
              </w:rPr>
            </w:pPr>
            <w:r w:rsidRPr="000975D4">
              <w:rPr>
                <w:rFonts w:cs="Times New Roman"/>
              </w:rPr>
              <w:t>Predictive marker for   chemosensitivity</w:t>
            </w:r>
          </w:p>
          <w:p w14:paraId="08A6612D" w14:textId="63807BA0" w:rsidR="00894B19" w:rsidRPr="000975D4" w:rsidRDefault="00894B19" w:rsidP="00894B19">
            <w:pPr>
              <w:pStyle w:val="Body"/>
              <w:spacing w:after="240"/>
              <w:jc w:val="center"/>
              <w:rPr>
                <w:rFonts w:cs="Times New Roman"/>
              </w:rPr>
            </w:pPr>
            <w:r w:rsidRPr="000975D4">
              <w:rPr>
                <w:rFonts w:cs="Times New Roman"/>
              </w:rPr>
              <w:t>Involved in proliferation, migration, invasion and epithelial to mesenchymal transition</w:t>
            </w:r>
          </w:p>
        </w:tc>
        <w:tc>
          <w:tcPr>
            <w:tcW w:w="173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EAB304" w14:textId="25590901" w:rsidR="00894B19" w:rsidRPr="00CF4C75" w:rsidRDefault="00894B19" w:rsidP="00894B19">
            <w:pPr>
              <w:pStyle w:val="Body"/>
              <w:spacing w:after="240"/>
              <w:jc w:val="center"/>
              <w:rPr>
                <w:rFonts w:cs="Times New Roman"/>
              </w:rPr>
            </w:pPr>
            <w:r w:rsidRPr="00CF4C75">
              <w:rPr>
                <w:rFonts w:cs="Times New Roman"/>
              </w:rPr>
              <w:fldChar w:fldCharType="begin">
                <w:fldData xml:space="preserve">PEVuZE5vdGU+PENpdGU+PEF1dGhvcj5QYW5nPC9BdXRob3I+PFllYXI+MjAyMDwvWWVhcj48UmVj
TnVtPjIyPC9SZWNOdW0+PERpc3BsYXlUZXh0PihQYW5nIGV0IGFsLiAyMDIwOyBDaGVuLCBBYnVk
dXd1ZnVlciwgZXQgYWwuIDIwMTkpPC9EaXNwbGF5VGV4dD48cmVjb3JkPjxyZWMtbnVtYmVyPjIy
PC9yZWMtbnVtYmVyPjxmb3JlaWduLWtleXM+PGtleSBhcHA9IkVOIiBkYi1pZD0id3c5MjI1cHdq
cDJmZTlldHQwMTV2cHZyYXR3c3dwOWF3ZTJ0IiB0aW1lc3RhbXA9IjE2NDgyMzM5OTIiPjIyPC9r
ZXk+PC9mb3JlaWduLWtleXM+PHJlZi10eXBlIG5hbWU9IkpvdXJuYWwgQXJ0aWNsZSI+MTc8L3Jl
Zi10eXBlPjxjb250cmlidXRvcnM+PGF1dGhvcnM+PGF1dGhvcj5QYW5nLCBMaW5nbGluZzwvYXV0
aG9yPjxhdXRob3I+Q2hlbmcsIFl1bjwvYXV0aG9yPjxhdXRob3I+Wm91LCBTaGVuY2h1bjwvYXV0
aG9yPjxhdXRob3I+U29uZywgSmllPC9hdXRob3I+PC9hdXRob3JzPjwvY29udHJpYnV0b3JzPjx0
aXRsZXM+PHRpdGxlPkxvbmcgbm9uY29kaW5nIFJOQSBTTkhHNyBjb250cmlidXRlcyB0byBjZWxs
IHByb2xpZmVyYXRpb24sIG1pZ3JhdGlvbiwgaW52YXNpb24gYW5kIGVwaXRoZWxpYWwgdG8gbWVz
ZW5jaHltYWwgdHJhbnNpdGlvbiBpbiBub24tc21hbGwgY2VsbCBsdW5nIGNhbmNlciBieSByZWd1
bGF0aW5nIG1pUi00NDlhL1RHSUYyIGF4aXM8L3RpdGxlPjxzZWNvbmRhcnktdGl0bGU+VGhvcmFj
aWMgQ2FuY2VyPC9zZWNvbmRhcnktdGl0bGU+PC90aXRsZXM+PHBlcmlvZGljYWw+PGZ1bGwtdGl0
bGU+VGhvcmFjaWMgQ2FuY2VyPC9mdWxsLXRpdGxlPjwvcGVyaW9kaWNhbD48cGFnZXM+MjY0LTI3
NjwvcGFnZXM+PHZvbHVtZT4xMTwvdm9sdW1lPjxudW1iZXI+MjwvbnVtYmVyPjxrZXl3b3Jkcz48
a2V5d29yZD5OU0NMQzwva2V5d29yZD48a2V5d29yZD5TTkhHNzwva2V5d29yZD48a2V5d29yZD5U
R0lGMjwva2V5d29yZD48a2V5d29yZD5taVItNDQ5YTwva2V5d29yZD48a2V5d29yZD5wcm9ncmVz
c2lvbjwva2V5d29yZD48L2tleXdvcmRzPjxkYXRlcz48eWVhcj4yMDIwPC95ZWFyPjwvZGF0ZXM+
PGlzYm4+ODYwNTM1NjY5MTk5OTwvaXNibj48dXJscz48cmVsYXRlZC11cmxzPjx1cmw+aHR0cHM6
Ly93d3cubmNiaS5ubG0ubmloLmdvdi9wbWMvYXJ0aWNsZXMvUE1DNjk5Njk5MC9wZGYvVENBLTEx
LTI2NC5wZGY8L3VybD48L3JlbGF0ZWQtdXJscz48cGRmLXVybHM+PHVybD5maWxlOi8vL0U6LzIw
MjEgZGF0YS9EZWNlbWJlciAyMDIxL1JlZmVyZW5jZXMgZm9yIFJOQSBzZXEgbWFudXNjcmlwdC9s
bmNSTkEgZGlzY3Vzc2lvbi9sbmNSTkEgYWJ1bmRhbmNlIHRhYmxlL1NOSEc3IEVNVC5wZGY8L3Vy
bD48L3BkZi11cmxzPjwvdXJscz48ZWxlY3Ryb25pYy1yZXNvdXJjZS1udW0+MTAuMTExMS8xNzU5
LTc3MTQuMTMyNDU8L2VsZWN0cm9uaWMtcmVzb3VyY2UtbnVtPjwvcmVjb3JkPjwvQ2l0ZT48Q2l0
ZT48QXV0aG9yPkNoZW48L0F1dGhvcj48WWVhcj4yMDE5PC9ZZWFyPjxSZWNOdW0+MTUyPC9SZWNO
dW0+PHJlY29yZD48cmVjLW51bWJlcj4xNTI8L3JlYy1udW1iZXI+PGZvcmVpZ24ta2V5cz48a2V5
IGFwcD0iRU4iIGRiLWlkPSJ3dzkyMjVwd2pwMmZlOWV0dDAxNXZwdnJhdHdzd3A5YXdlMnQiIHRp
bWVzdGFtcD0iMTY0ODIzMzk5MyI+MTUyPC9rZXk+PC9mb3JlaWduLWtleXM+PHJlZi10eXBlIG5h
bWU9IkpvdXJuYWwgQXJ0aWNsZSI+MTc8L3JlZi10eXBlPjxjb250cmlidXRvcnM+PGF1dGhvcnM+
PGF1dGhvcj5DaGVuLCBLLjwvYXV0aG9yPjxhdXRob3I+QWJ1ZHV3dWZ1ZXIsIEEuPC9hdXRob3I+
PGF1dGhvcj5aaGFuZywgSC48L2F1dGhvcj48YXV0aG9yPkx1bywgTC48L2F1dGhvcj48YXV0aG9y
PlN1b3Rlc2l5YWxpLCBNLjwvYXV0aG9yPjxhdXRob3I+Wm91LCBZLjwvYXV0aG9yPjwvYXV0aG9y
cz48L2NvbnRyaWJ1dG9ycz48dGl0bGVzPjx0aXRsZT5TTkhHNyBtZWRpYXRlcyBjaXNwbGF0aW4t
cmVzaXN0YW5jZSBpbiBub24tc21hbGwgY2VsbCBsdW5nIGNhbmNlciBieSBhY3RpdmF0aW5nIFBJ
M0svQUtUIHBhdGh3YXk8L3RpdGxlPjxzZWNvbmRhcnktdGl0bGU+RXVyb3BlYW4gUmV2aWV3IGZv
ciBNZWRpY2FsIGFuZCBQaGFybWFjb2xvZ2ljYWwgU2NpZW5jZXM8L3NlY29uZGFyeS10aXRsZT48
L3RpdGxlcz48cGVyaW9kaWNhbD48ZnVsbC10aXRsZT5FdXJvcGVhbiBSZXZpZXcgZm9yIE1lZGlj
YWwgYW5kIFBoYXJtYWNvbG9naWNhbCBTY2llbmNlczwvZnVsbC10aXRsZT48L3BlcmlvZGljYWw+
PHBhZ2VzPjY5MzUtNjk0MzwvcGFnZXM+PHZvbHVtZT4yMzwvdm9sdW1lPjxudW1iZXI+MTY8L251
bWJlcj48a2V5d29yZHM+PGtleXdvcmQ+Q2lzcGxhdGluLXJlc2lzdGFuY2U8L2tleXdvcmQ+PGtl
eXdvcmQ+Tm9uLXNtYWxsIGNlbGwgbHVuZyBjYW5jZXIgKE5TQ0xDKTwva2V5d29yZD48a2V5d29y
ZD5QSTNLL0FLVCBwYXRod2F5PC9rZXl3b3JkPjxrZXl3b3JkPlNOSEc3PC9rZXl3b3JkPjwva2V5
d29yZHM+PGRhdGVzPjx5ZWFyPjIwMTk8L3llYXI+PC9kYXRlcz48dXJscz48cGRmLXVybHM+PHVy
bD5maWxlOi8vL0U6LzIwMjEgZGF0YS9EZWNlbWJlciAyMDIxL1JlZmVyZW5jZXMgZm9yIFJOQSBz
ZXEgbWFudXNjcmlwdC9sbmNSTkEgZGlzY3Vzc2lvbi9sbmNSTkEgYWJ1bmRhbmNlIHRhYmxlL1NO
SEc3LnBkZjwvdXJsPjwvcGRmLXVybHM+PC91cmxzPjxlbGVjdHJvbmljLXJlc291cmNlLW51bT4x
MC4yNjM1NS9ldXJyZXZfMjAxOTA4XzE4NzMzPC9lbGVjdHJvbmljLXJlc291cmNlLW51bT48L3Jl
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PEVuZE5vdGU+PENpdGU+PEF1dGhvcj5QYW5nPC9BdXRob3I+PFllYXI+MjAyMDwvWWVhcj48UmVj
TnVtPjIyPC9SZWNOdW0+PERpc3BsYXlUZXh0PihQYW5nIGV0IGFsLiAyMDIwOyBDaGVuLCBBYnVk
dXd1ZnVlciwgZXQgYWwuIDIwMTkpPC9EaXNwbGF5VGV4dD48cmVjb3JkPjxyZWMtbnVtYmVyPjIy
PC9yZWMtbnVtYmVyPjxmb3JlaWduLWtleXM+PGtleSBhcHA9IkVOIiBkYi1pZD0id3c5MjI1cHdq
cDJmZTlldHQwMTV2cHZyYXR3c3dwOWF3ZTJ0IiB0aW1lc3RhbXA9IjE2NDgyMzM5OTIiPjIyPC9r
ZXk+PC9mb3JlaWduLWtleXM+PHJlZi10eXBlIG5hbWU9IkpvdXJuYWwgQXJ0aWNsZSI+MTc8L3Jl
Zi10eXBlPjxjb250cmlidXRvcnM+PGF1dGhvcnM+PGF1dGhvcj5QYW5nLCBMaW5nbGluZzwvYXV0
aG9yPjxhdXRob3I+Q2hlbmcsIFl1bjwvYXV0aG9yPjxhdXRob3I+Wm91LCBTaGVuY2h1bjwvYXV0
aG9yPjxhdXRob3I+U29uZywgSmllPC9hdXRob3I+PC9hdXRob3JzPjwvY29udHJpYnV0b3JzPjx0
aXRsZXM+PHRpdGxlPkxvbmcgbm9uY29kaW5nIFJOQSBTTkhHNyBjb250cmlidXRlcyB0byBjZWxs
IHByb2xpZmVyYXRpb24sIG1pZ3JhdGlvbiwgaW52YXNpb24gYW5kIGVwaXRoZWxpYWwgdG8gbWVz
ZW5jaHltYWwgdHJhbnNpdGlvbiBpbiBub24tc21hbGwgY2VsbCBsdW5nIGNhbmNlciBieSByZWd1
bGF0aW5nIG1pUi00NDlhL1RHSUYyIGF4aXM8L3RpdGxlPjxzZWNvbmRhcnktdGl0bGU+VGhvcmFj
aWMgQ2FuY2VyPC9zZWNvbmRhcnktdGl0bGU+PC90aXRsZXM+PHBlcmlvZGljYWw+PGZ1bGwtdGl0
bGU+VGhvcmFjaWMgQ2FuY2VyPC9mdWxsLXRpdGxlPjwvcGVyaW9kaWNhbD48cGFnZXM+MjY0LTI3
NjwvcGFnZXM+PHZvbHVtZT4xMTwvdm9sdW1lPjxudW1iZXI+MjwvbnVtYmVyPjxrZXl3b3Jkcz48
a2V5d29yZD5OU0NMQzwva2V5d29yZD48a2V5d29yZD5TTkhHNzwva2V5d29yZD48a2V5d29yZD5U
R0lGMjwva2V5d29yZD48a2V5d29yZD5taVItNDQ5YTwva2V5d29yZD48a2V5d29yZD5wcm9ncmVz
c2lvbjwva2V5d29yZD48L2tleXdvcmRzPjxkYXRlcz48eWVhcj4yMDIwPC95ZWFyPjwvZGF0ZXM+
PGlzYm4+ODYwNTM1NjY5MTk5OTwvaXNibj48dXJscz48cmVsYXRlZC11cmxzPjx1cmw+aHR0cHM6
Ly93d3cubmNiaS5ubG0ubmloLmdvdi9wbWMvYXJ0aWNsZXMvUE1DNjk5Njk5MC9wZGYvVENBLTEx
LTI2NC5wZGY8L3VybD48L3JlbGF0ZWQtdXJscz48cGRmLXVybHM+PHVybD5maWxlOi8vL0U6LzIw
MjEgZGF0YS9EZWNlbWJlciAyMDIxL1JlZmVyZW5jZXMgZm9yIFJOQSBzZXEgbWFudXNjcmlwdC9s
bmNSTkEgZGlzY3Vzc2lvbi9sbmNSTkEgYWJ1bmRhbmNlIHRhYmxlL1NOSEc3IEVNVC5wZGY8L3Vy
bD48L3BkZi11cmxzPjwvdXJscz48ZWxlY3Ryb25pYy1yZXNvdXJjZS1udW0+MTAuMTExMS8xNzU5
LTc3MTQuMTMyNDU8L2VsZWN0cm9uaWMtcmVzb3VyY2UtbnVtPjwvcmVjb3JkPjwvQ2l0ZT48Q2l0
ZT48QXV0aG9yPkNoZW48L0F1dGhvcj48WWVhcj4yMDE5PC9ZZWFyPjxSZWNOdW0+MTUyPC9SZWNO
dW0+PHJlY29yZD48cmVjLW51bWJlcj4xNTI8L3JlYy1udW1iZXI+PGZvcmVpZ24ta2V5cz48a2V5
IGFwcD0iRU4iIGRiLWlkPSJ3dzkyMjVwd2pwMmZlOWV0dDAxNXZwdnJhdHdzd3A5YXdlMnQiIHRp
bWVzdGFtcD0iMTY0ODIzMzk5MyI+MTUyPC9rZXk+PC9mb3JlaWduLWtleXM+PHJlZi10eXBlIG5h
bWU9IkpvdXJuYWwgQXJ0aWNsZSI+MTc8L3JlZi10eXBlPjxjb250cmlidXRvcnM+PGF1dGhvcnM+
PGF1dGhvcj5DaGVuLCBLLjwvYXV0aG9yPjxhdXRob3I+QWJ1ZHV3dWZ1ZXIsIEEuPC9hdXRob3I+
PGF1dGhvcj5aaGFuZywgSC48L2F1dGhvcj48YXV0aG9yPkx1bywgTC48L2F1dGhvcj48YXV0aG9y
PlN1b3Rlc2l5YWxpLCBNLjwvYXV0aG9yPjxhdXRob3I+Wm91LCBZLjwvYXV0aG9yPjwvYXV0aG9y
cz48L2NvbnRyaWJ1dG9ycz48dGl0bGVzPjx0aXRsZT5TTkhHNyBtZWRpYXRlcyBjaXNwbGF0aW4t
cmVzaXN0YW5jZSBpbiBub24tc21hbGwgY2VsbCBsdW5nIGNhbmNlciBieSBhY3RpdmF0aW5nIFBJ
M0svQUtUIHBhdGh3YXk8L3RpdGxlPjxzZWNvbmRhcnktdGl0bGU+RXVyb3BlYW4gUmV2aWV3IGZv
ciBNZWRpY2FsIGFuZCBQaGFybWFjb2xvZ2ljYWwgU2NpZW5jZXM8L3NlY29uZGFyeS10aXRsZT48
L3RpdGxlcz48cGVyaW9kaWNhbD48ZnVsbC10aXRsZT5FdXJvcGVhbiBSZXZpZXcgZm9yIE1lZGlj
YWwgYW5kIFBoYXJtYWNvbG9naWNhbCBTY2llbmNlczwvZnVsbC10aXRsZT48L3BlcmlvZGljYWw+
PHBhZ2VzPjY5MzUtNjk0MzwvcGFnZXM+PHZvbHVtZT4yMzwvdm9sdW1lPjxudW1iZXI+MTY8L251
bWJlcj48a2V5d29yZHM+PGtleXdvcmQ+Q2lzcGxhdGluLXJlc2lzdGFuY2U8L2tleXdvcmQ+PGtl
eXdvcmQ+Tm9uLXNtYWxsIGNlbGwgbHVuZyBjYW5jZXIgKE5TQ0xDKTwva2V5d29yZD48a2V5d29y
ZD5QSTNLL0FLVCBwYXRod2F5PC9rZXl3b3JkPjxrZXl3b3JkPlNOSEc3PC9rZXl3b3JkPjwva2V5
d29yZHM+PGRhdGVzPjx5ZWFyPjIwMTk8L3llYXI+PC9kYXRlcz48dXJscz48cGRmLXVybHM+PHVy
bD5maWxlOi8vL0U6LzIwMjEgZGF0YS9EZWNlbWJlciAyMDIxL1JlZmVyZW5jZXMgZm9yIFJOQSBz
ZXEgbWFudXNjcmlwdC9sbmNSTkEgZGlzY3Vzc2lvbi9sbmNSTkEgYWJ1bmRhbmNlIHRhYmxlL1NO
SEc3LnBkZjwvdXJsPjwvcGRmLXVybHM+PC91cmxzPjxlbGVjdHJvbmljLXJlc291cmNlLW51bT4x
MC4yNjM1NS9ldXJyZXZfMjAxOTA4XzE4NzMzPC9lbGVjdHJvbmljLXJlc291cmNlLW51bT48L3Jl
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CF4C75">
              <w:rPr>
                <w:rFonts w:cs="Times New Roman"/>
              </w:rPr>
            </w:r>
            <w:r w:rsidRPr="00CF4C75">
              <w:rPr>
                <w:rFonts w:cs="Times New Roman"/>
              </w:rPr>
              <w:fldChar w:fldCharType="separate"/>
            </w:r>
            <w:r w:rsidR="00722A91">
              <w:rPr>
                <w:rFonts w:cs="Times New Roman"/>
                <w:noProof/>
              </w:rPr>
              <w:t>(Pang et al. 2020; Chen, Abuduwufuer, et al. 2019)</w:t>
            </w:r>
            <w:r w:rsidRPr="00CF4C75">
              <w:rPr>
                <w:rFonts w:cs="Times New Roman"/>
              </w:rPr>
              <w:fldChar w:fldCharType="end"/>
            </w:r>
          </w:p>
        </w:tc>
      </w:tr>
    </w:tbl>
    <w:p w14:paraId="11122D42" w14:textId="7CC59B74" w:rsidR="00117D4C" w:rsidRPr="000975D4" w:rsidRDefault="00117D4C" w:rsidP="00E51B03">
      <w:pPr>
        <w:pStyle w:val="Body"/>
        <w:spacing w:before="240" w:after="240" w:line="360" w:lineRule="auto"/>
        <w:jc w:val="both"/>
        <w:rPr>
          <w:rFonts w:cs="Times New Roman"/>
        </w:rPr>
      </w:pPr>
      <w:proofErr w:type="spellStart"/>
      <w:r>
        <w:rPr>
          <w:rFonts w:cs="Times New Roman"/>
          <w:b/>
          <w:bCs/>
          <w:lang w:val="fr-FR"/>
        </w:rPr>
        <w:t>Supplementary</w:t>
      </w:r>
      <w:proofErr w:type="spellEnd"/>
      <w:r>
        <w:rPr>
          <w:rFonts w:cs="Times New Roman"/>
          <w:b/>
          <w:bCs/>
          <w:lang w:val="fr-FR"/>
        </w:rPr>
        <w:t xml:space="preserve"> </w:t>
      </w:r>
      <w:r w:rsidR="00D929F2" w:rsidRPr="000975D4">
        <w:rPr>
          <w:rFonts w:cs="Times New Roman"/>
          <w:b/>
          <w:bCs/>
          <w:lang w:val="fr-FR"/>
        </w:rPr>
        <w:t xml:space="preserve">Table </w:t>
      </w:r>
      <w:r w:rsidR="005F2B5A">
        <w:rPr>
          <w:rFonts w:cs="Times New Roman"/>
          <w:b/>
          <w:bCs/>
          <w:lang w:val="fr-FR"/>
        </w:rPr>
        <w:t>4</w:t>
      </w:r>
      <w:r w:rsidR="00D929F2" w:rsidRPr="000975D4">
        <w:rPr>
          <w:rFonts w:cs="Times New Roman"/>
          <w:b/>
          <w:bCs/>
          <w:lang w:val="fr-FR"/>
        </w:rPr>
        <w:t xml:space="preserve"> </w:t>
      </w:r>
      <w:r w:rsidR="00D929F2" w:rsidRPr="000975D4">
        <w:rPr>
          <w:rFonts w:cs="Times New Roman"/>
        </w:rPr>
        <w:t>The role of the top 20 most abundant lncRNA packaged inside the lung-derived exosomes obtained from plasma samples in NSCLC.</w:t>
      </w:r>
    </w:p>
    <w:tbl>
      <w:tblPr>
        <w:tblW w:w="971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715"/>
        <w:gridCol w:w="1440"/>
        <w:gridCol w:w="4590"/>
        <w:gridCol w:w="1530"/>
        <w:gridCol w:w="1440"/>
      </w:tblGrid>
      <w:tr w:rsidR="004F1E7C" w:rsidRPr="000975D4" w14:paraId="1E5157F0" w14:textId="77777777" w:rsidTr="00CF7D74">
        <w:trPr>
          <w:trHeight w:val="26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DFDE67" w14:textId="77777777" w:rsidR="004F1E7C" w:rsidRPr="000975D4" w:rsidRDefault="00D929F2" w:rsidP="00CF4C75">
            <w:pPr>
              <w:pStyle w:val="Body"/>
              <w:spacing w:after="240"/>
              <w:jc w:val="center"/>
              <w:rPr>
                <w:rFonts w:cs="Times New Roman"/>
              </w:rPr>
            </w:pPr>
            <w:r w:rsidRPr="000975D4">
              <w:rPr>
                <w:rFonts w:cs="Times New Roman"/>
                <w:b/>
                <w:bCs/>
              </w:rPr>
              <w:t>S.No.</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640582" w14:textId="08F7FF81" w:rsidR="004F1E7C" w:rsidRPr="000975D4" w:rsidRDefault="00813AAC" w:rsidP="00CF4C75">
            <w:pPr>
              <w:pStyle w:val="Body"/>
              <w:spacing w:after="240"/>
              <w:jc w:val="center"/>
              <w:rPr>
                <w:rFonts w:cs="Times New Roman"/>
              </w:rPr>
            </w:pPr>
            <w:r w:rsidRPr="000975D4">
              <w:rPr>
                <w:rFonts w:cs="Times New Roman"/>
                <w:b/>
                <w:bCs/>
              </w:rPr>
              <w:t>DELs</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34423C" w14:textId="77777777" w:rsidR="004F1E7C" w:rsidRPr="000975D4" w:rsidRDefault="00D929F2" w:rsidP="00CF4C75">
            <w:pPr>
              <w:pStyle w:val="Body"/>
              <w:spacing w:after="240"/>
              <w:jc w:val="center"/>
              <w:rPr>
                <w:rFonts w:cs="Times New Roman"/>
              </w:rPr>
            </w:pPr>
            <w:r w:rsidRPr="000975D4">
              <w:rPr>
                <w:rFonts w:cs="Times New Roman"/>
                <w:b/>
                <w:bCs/>
              </w:rPr>
              <w:t>Role in lung cancer</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DDFB4C" w14:textId="77777777" w:rsidR="004F1E7C" w:rsidRPr="000975D4" w:rsidRDefault="00D929F2" w:rsidP="00CF4C75">
            <w:pPr>
              <w:pStyle w:val="Body"/>
              <w:spacing w:after="240"/>
              <w:jc w:val="center"/>
              <w:rPr>
                <w:rFonts w:cs="Times New Roman"/>
              </w:rPr>
            </w:pPr>
            <w:r w:rsidRPr="000975D4">
              <w:rPr>
                <w:rFonts w:cs="Times New Roman"/>
                <w:b/>
                <w:bCs/>
              </w:rPr>
              <w:t>Utility</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FE640F" w14:textId="77777777" w:rsidR="004F1E7C" w:rsidRPr="000975D4" w:rsidRDefault="00D929F2" w:rsidP="00CF4C75">
            <w:pPr>
              <w:pStyle w:val="Body"/>
              <w:spacing w:after="240"/>
              <w:jc w:val="center"/>
              <w:rPr>
                <w:rFonts w:cs="Times New Roman"/>
              </w:rPr>
            </w:pPr>
            <w:r w:rsidRPr="000975D4">
              <w:rPr>
                <w:rFonts w:cs="Times New Roman"/>
                <w:b/>
                <w:bCs/>
              </w:rPr>
              <w:t>References</w:t>
            </w:r>
          </w:p>
        </w:tc>
      </w:tr>
      <w:tr w:rsidR="004F1E7C" w:rsidRPr="000975D4" w14:paraId="72343236" w14:textId="77777777" w:rsidTr="00CF7D74">
        <w:trPr>
          <w:trHeight w:val="26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A7466A" w14:textId="77777777" w:rsidR="004F1E7C" w:rsidRPr="000975D4" w:rsidRDefault="00D929F2" w:rsidP="00894B19">
            <w:pPr>
              <w:pStyle w:val="Body"/>
              <w:spacing w:after="240"/>
              <w:jc w:val="center"/>
              <w:rPr>
                <w:rFonts w:cs="Times New Roman"/>
              </w:rPr>
            </w:pPr>
            <w:r w:rsidRPr="000975D4">
              <w:rPr>
                <w:rFonts w:cs="Times New Roman"/>
              </w:rPr>
              <w:t>1.</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451B22" w14:textId="77777777" w:rsidR="004F1E7C" w:rsidRPr="000975D4" w:rsidRDefault="00D929F2" w:rsidP="00CF4C75">
            <w:pPr>
              <w:pStyle w:val="Body"/>
              <w:spacing w:after="240"/>
              <w:jc w:val="center"/>
              <w:rPr>
                <w:rFonts w:cs="Times New Roman"/>
              </w:rPr>
            </w:pPr>
            <w:r w:rsidRPr="000975D4">
              <w:rPr>
                <w:rFonts w:cs="Times New Roman"/>
              </w:rPr>
              <w:t>LINC00938</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2EE441" w14:textId="77777777" w:rsidR="004F1E7C" w:rsidRPr="000975D4" w:rsidRDefault="00D929F2" w:rsidP="00CF4C75">
            <w:pPr>
              <w:pStyle w:val="Body"/>
              <w:spacing w:after="240"/>
              <w:jc w:val="center"/>
              <w:rPr>
                <w:rFonts w:cs="Times New Roman"/>
              </w:rPr>
            </w:pPr>
            <w:r w:rsidRPr="000975D4">
              <w:rPr>
                <w:rFonts w:cs="Times New Roman"/>
              </w:rPr>
              <w:t>Overexpression of LINC00938 were associated with longer survival times in patients with LUAD</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F78A07"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76DE20" w14:textId="0122D916"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&lt;EndNote&gt;&lt;Cite&gt;&lt;Author&gt;Zhou&lt;/Author&gt;&lt;Year&gt;2019&lt;/Year&gt;&lt;RecNum&gt;105&lt;/RecNum&gt;&lt;DisplayText&gt;(Zhou et al. 2019)&lt;/DisplayText&gt;&lt;record&gt;&lt;rec-number&gt;105&lt;/rec-number&gt;&lt;foreign-keys&gt;&lt;key app="EN" db-id="ww9225pwjp2fe9ett015vpvratwswp9awe2t" timestamp="1648233992"&gt;105&lt;/key&gt;&lt;/foreign-keys&gt;&lt;ref-type name="Journal Article"&gt;17&lt;/ref-type&gt;&lt;contributors&gt;&lt;authors&gt;&lt;author&gt;Zhou, Wenyong&lt;/author&gt;&lt;author&gt;Liu, Tao&lt;/author&gt;&lt;author&gt;Saren, Gaowa&lt;/author&gt;&lt;author&gt;Liao, Li&lt;/author&gt;&lt;author&gt;Fang, Wentao&lt;/author&gt;&lt;author&gt;Zhao, Heng&lt;/author&gt;&lt;/authors&gt;&lt;/contributors&gt;&lt;titles&gt;&lt;title&gt;Comprehensive analysis of differentially expressed long non-coding RNAs in non-small cell lung cancer&lt;/title&gt;&lt;secondary-title&gt;Oncology Letters&lt;/secondary-title&gt;&lt;/titles&gt;&lt;periodical&gt;&lt;full-title&gt;Oncology Letters&lt;/full-title&gt;&lt;/periodical&gt;&lt;pages&gt;1145-1156&lt;/pages&gt;&lt;volume&gt;18&lt;/volume&gt;&lt;number&gt;2&lt;/number&gt;&lt;keywords&gt;&lt;keyword&gt;Biomarker&lt;/keyword&gt;&lt;keyword&gt;Expression profiling&lt;/keyword&gt;&lt;keyword&gt;Long non-coding RNA&lt;/keyword&gt;&lt;keyword&gt;Non-small cell lung cancer&lt;/keyword&gt;&lt;keyword&gt;Protein-protein interaction network&lt;/keyword&gt;&lt;/keywords&gt;&lt;dates&gt;&lt;year&gt;2019&lt;/year&gt;&lt;/dates&gt;&lt;urls&gt;&lt;related-urls&gt;&lt;url&gt;https://www.ncbi.nlm.nih.gov/pmc/articles/PMC6607379/pdf/ol-18-02-1145.pdf&lt;/url&gt;&lt;/related-urls&gt;&lt;pdf-urls&gt;&lt;url&gt;file:///E:/2021 data/December 2021/References for RNA seq manuscript/lncRNA discussion/LncRNA DEGs/LINC00938 &amp;amp; TMPO-AS1.pdf&lt;/url&gt;&lt;/pdf-urls&gt;&lt;/urls&gt;&lt;electronic-resource-num&gt;10.3892/ol.2019.10414&lt;/electronic-resource-num&gt;&lt;/record&gt;&lt;/Cite&gt;&lt;/EndNote&gt;</w:instrText>
            </w:r>
            <w:r w:rsidRPr="000975D4">
              <w:rPr>
                <w:rFonts w:cs="Times New Roman"/>
              </w:rPr>
              <w:fldChar w:fldCharType="separate"/>
            </w:r>
            <w:r w:rsidR="00722A91">
              <w:rPr>
                <w:rFonts w:cs="Times New Roman"/>
                <w:noProof/>
              </w:rPr>
              <w:t>(Zhou et al. 2019)</w:t>
            </w:r>
            <w:r w:rsidRPr="000975D4">
              <w:rPr>
                <w:rFonts w:cs="Times New Roman"/>
              </w:rPr>
              <w:fldChar w:fldCharType="end"/>
            </w:r>
          </w:p>
        </w:tc>
      </w:tr>
      <w:tr w:rsidR="004F1E7C" w:rsidRPr="000975D4" w14:paraId="4FF3A238" w14:textId="77777777" w:rsidTr="00CF7D74">
        <w:trPr>
          <w:trHeight w:val="26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773CFC" w14:textId="77777777" w:rsidR="004F1E7C" w:rsidRPr="000975D4" w:rsidRDefault="00D929F2" w:rsidP="00894B19">
            <w:pPr>
              <w:pStyle w:val="Body"/>
              <w:spacing w:after="240"/>
              <w:jc w:val="center"/>
              <w:rPr>
                <w:rFonts w:cs="Times New Roman"/>
              </w:rPr>
            </w:pPr>
            <w:r w:rsidRPr="000975D4">
              <w:rPr>
                <w:rFonts w:cs="Times New Roman"/>
              </w:rPr>
              <w:t>2.</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6B7F6B" w14:textId="77777777" w:rsidR="004F1E7C" w:rsidRPr="000975D4" w:rsidRDefault="00D929F2" w:rsidP="00CF4C75">
            <w:pPr>
              <w:pStyle w:val="Body"/>
              <w:spacing w:after="240"/>
              <w:jc w:val="center"/>
              <w:rPr>
                <w:rFonts w:cs="Times New Roman"/>
              </w:rPr>
            </w:pPr>
            <w:r w:rsidRPr="000975D4">
              <w:rPr>
                <w:rFonts w:cs="Times New Roman"/>
              </w:rPr>
              <w:t>LINCROR</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03E69D" w14:textId="77777777" w:rsidR="004F1E7C" w:rsidRPr="000975D4" w:rsidRDefault="00D929F2" w:rsidP="00CF4C75">
            <w:pPr>
              <w:pStyle w:val="Body"/>
              <w:spacing w:after="240"/>
              <w:jc w:val="center"/>
              <w:rPr>
                <w:rFonts w:cs="Times New Roman"/>
              </w:rPr>
            </w:pPr>
            <w:r w:rsidRPr="000975D4">
              <w:rPr>
                <w:rFonts w:cs="Times New Roman"/>
              </w:rPr>
              <w:t xml:space="preserve">Dysregulation of the </w:t>
            </w:r>
            <w:proofErr w:type="spellStart"/>
            <w:r w:rsidRPr="000975D4">
              <w:rPr>
                <w:rFonts w:cs="Times New Roman"/>
              </w:rPr>
              <w:t>linc</w:t>
            </w:r>
            <w:proofErr w:type="spellEnd"/>
            <w:r w:rsidRPr="000975D4">
              <w:rPr>
                <w:rFonts w:cs="Times New Roman"/>
              </w:rPr>
              <w:t>-ROR/miR-145/FSCN1 axis was associated with the therapeutic resistance and EMT transition in LUAD cells</w:t>
            </w:r>
          </w:p>
          <w:p w14:paraId="5FB2FE75" w14:textId="77777777" w:rsidR="004F1E7C" w:rsidRPr="000975D4" w:rsidRDefault="00D929F2" w:rsidP="00CF4C75">
            <w:pPr>
              <w:pStyle w:val="Body"/>
              <w:spacing w:after="240"/>
              <w:jc w:val="center"/>
              <w:rPr>
                <w:rFonts w:cs="Times New Roman"/>
              </w:rPr>
            </w:pPr>
            <w:r w:rsidRPr="000975D4">
              <w:rPr>
                <w:rFonts w:cs="Times New Roman"/>
              </w:rPr>
              <w:t xml:space="preserve">Upregulated </w:t>
            </w:r>
            <w:r w:rsidRPr="000975D4">
              <w:rPr>
                <w:rFonts w:cs="Times New Roman"/>
                <w:shd w:val="clear" w:color="auto" w:fill="FFFFFF"/>
              </w:rPr>
              <w:t xml:space="preserve">LINC-ROR </w:t>
            </w:r>
            <w:r w:rsidRPr="000975D4">
              <w:rPr>
                <w:rFonts w:cs="Times New Roman"/>
              </w:rPr>
              <w:t>reduces chemosensitivity by regulating miR-145/FSCN1 axis</w:t>
            </w:r>
          </w:p>
          <w:p w14:paraId="70D8BE38" w14:textId="073ECFA3" w:rsidR="004F1E7C" w:rsidRPr="000975D4" w:rsidRDefault="00D929F2" w:rsidP="00CF4C75">
            <w:pPr>
              <w:pStyle w:val="Body"/>
              <w:spacing w:after="240"/>
              <w:jc w:val="center"/>
              <w:rPr>
                <w:rFonts w:cs="Times New Roman"/>
              </w:rPr>
            </w:pPr>
            <w:r w:rsidRPr="000975D4">
              <w:rPr>
                <w:rFonts w:cs="Times New Roman"/>
              </w:rPr>
              <w:t xml:space="preserve">Downregulated </w:t>
            </w:r>
            <w:r w:rsidRPr="000975D4">
              <w:rPr>
                <w:rFonts w:cs="Times New Roman"/>
                <w:shd w:val="clear" w:color="auto" w:fill="FFFFFF"/>
              </w:rPr>
              <w:t xml:space="preserve">LINC-ROR </w:t>
            </w:r>
            <w:r w:rsidRPr="000975D4">
              <w:rPr>
                <w:rFonts w:cs="Times New Roman"/>
              </w:rPr>
              <w:t>enhances chemosensitivity</w:t>
            </w:r>
            <w:r w:rsidR="00F46DC1" w:rsidRPr="000975D4">
              <w:rPr>
                <w:rFonts w:cs="Times New Roman"/>
              </w:rPr>
              <w:t xml:space="preserve"> </w:t>
            </w:r>
            <w:r w:rsidRPr="000975D4">
              <w:rPr>
                <w:rFonts w:cs="Times New Roman"/>
              </w:rPr>
              <w:t>by regulating PI3K/Akt/mTOR</w:t>
            </w:r>
            <w:r w:rsidR="00F46DC1" w:rsidRPr="000975D4">
              <w:rPr>
                <w:rFonts w:cs="Times New Roman"/>
              </w:rPr>
              <w:t xml:space="preserve"> signaling</w:t>
            </w:r>
            <w:r w:rsidRPr="000975D4">
              <w:rPr>
                <w:rFonts w:cs="Times New Roman"/>
              </w:rPr>
              <w:t xml:space="preserve"> pathway</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0663E1" w14:textId="77777777" w:rsidR="004F1E7C" w:rsidRPr="000975D4" w:rsidRDefault="00D929F2" w:rsidP="00CF4C75">
            <w:pPr>
              <w:pStyle w:val="Body"/>
              <w:spacing w:after="240"/>
              <w:jc w:val="center"/>
              <w:rPr>
                <w:rFonts w:cs="Times New Roman"/>
              </w:rPr>
            </w:pPr>
            <w:r w:rsidRPr="000975D4">
              <w:rPr>
                <w:rFonts w:cs="Times New Roman"/>
              </w:rPr>
              <w:t>Prognostic marker</w:t>
            </w:r>
          </w:p>
          <w:p w14:paraId="7E327A30" w14:textId="77777777" w:rsidR="004F1E7C" w:rsidRPr="000975D4" w:rsidRDefault="00D929F2" w:rsidP="00CF4C75">
            <w:pPr>
              <w:pStyle w:val="Body"/>
              <w:spacing w:after="240"/>
              <w:jc w:val="center"/>
              <w:rPr>
                <w:rFonts w:cs="Times New Roman"/>
              </w:rPr>
            </w:pPr>
            <w:r w:rsidRPr="000975D4">
              <w:rPr>
                <w:rFonts w:cs="Times New Roman"/>
              </w:rPr>
              <w:t>Predictive marker</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868044" w14:textId="58B244E0"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PEVuZE5vdGU+PENpdGU+PEF1dGhvcj5DaGVuPC9BdXRob3I+PFllYXI+MjAyMDwvWWVhcj48UmVj
TnVtPjExODwvUmVjTnVtPjxEaXNwbGF5VGV4dD4oQ2hlbiwgWWFuZywgZXQgYWwuIDIwMjA7IFF1
IGV0IGFsLiAyMDE3OyBQYW4gZXQgYWwuIDIwMTc7IFNoaSBldCBhbC4gMjAxNyk8L0Rpc3BsYXlU
ZXh0PjxyZWNvcmQ+PHJlYy1udW1iZXI+MTE4PC9yZWMtbnVtYmVyPjxmb3JlaWduLWtleXM+PGtl
eSBhcHA9IkVOIiBkYi1pZD0id3c5MjI1cHdqcDJmZTlldHQwMTV2cHZyYXR3c3dwOWF3ZTJ0IiB0
aW1lc3RhbXA9IjE2NDgyMzM5OTIiPjExODwva2V5PjwvZm9yZWlnbi1rZXlzPjxyZWYtdHlwZSBu
YW1lPSJKb3VybmFsIEFydGljbGUiPjE3PC9yZWYtdHlwZT48Y29udHJpYnV0b3JzPjxhdXRob3Jz
PjxhdXRob3I+Q2hlbiwgV2VuamlhbjwvYXV0aG9yPjxhdXRob3I+WWFuZywgSnVuZmE8L2F1dGhv
cj48YXV0aG9yPkZhbmcsIEh1aTwvYXV0aG9yPjxhdXRob3I+TGksIExlaTwvYXV0aG9yPjxhdXRo
b3I+U3VuLCBKdW48L2F1dGhvcj48L2F1dGhvcnM+PC9jb250cmlidXRvcnM+PHRpdGxlcz48dGl0
bGU+UmVsZXZhbmNlIEZ1bmN0aW9uIG9mIExpbmMtUk9SIGluIHRoZSBQYXRob2dlbmVzaXMgb2Yg
Q2FuY2VyPC90aXRsZT48c2Vjb25kYXJ5LXRpdGxlPkZyb250aWVycyBpbiBDZWxsIGFuZCBEZXZl
bG9wbWVudGFsIEJpb2xvZ3k8L3NlY29uZGFyeS10aXRsZT48L3RpdGxlcz48cGVyaW9kaWNhbD48
ZnVsbC10aXRsZT5Gcm9udGllcnMgaW4gQ2VsbCBhbmQgRGV2ZWxvcG1lbnRhbCBCaW9sb2d5PC9m
dWxsLXRpdGxlPjwvcGVyaW9kaWNhbD48dm9sdW1lPjg8L3ZvbHVtZT48bnVtYmVyPkF1Z3VzdDwv
bnVtYmVyPjxrZXl3b3Jkcz48a2V5d29yZD5iaW9tYXJrZXI8L2tleXdvcmQ+PGtleXdvcmQ+Y2Fu
Y2Vyczwva2V5d29yZD48a2V5d29yZD5saW5jLVJPUjwva2V5d29yZD48a2V5d29yZD5sbmNSTkFz
PC9rZXl3b3JkPjxrZXl3b3JkPm5jUk5Bczwva2V5d29yZD48L2tleXdvcmRzPjxkYXRlcz48eWVh
cj4yMDIwPC95ZWFyPjwvZGF0ZXM+PHVybHM+PHBkZi11cmxzPjx1cmw+ZmlsZTovLy9FOi8yMDIx
IGRhdGEvRGVjZW1iZXIgMjAyMS9SZWZlcmVuY2VzIGZvciBSTkEgc2VxIG1hbnVzY3JpcHQvbG5j
Uk5BIGRpc2N1c3Npb24vTG5jUk5BIERFR3MvTElOQ1JPUjEucGRmPC91cmw+PC9wZGYtdXJscz48
L3VybHM+PGVsZWN0cm9uaWMtcmVzb3VyY2UtbnVtPjEwLjMzODkvZmNlbGwuMjAyMC4wMDY5Njwv
ZWxlY3Ryb25pYy1yZXNvdXJjZS1udW0+PC9yZWNvcmQ+PC9DaXRlPjxDaXRlPjxBdXRob3I+UXU8
L0F1dGhvcj48WWVhcj4yMDE3PC9ZZWFyPjxSZWNOdW0+ODQ8L1JlY051bT48cmVjb3JkPjxyZWMt
bnVtYmVyPjg0PC9yZWMtbnVtYmVyPjxmb3JlaWduLWtleXM+PGtleSBhcHA9IkVOIiBkYi1pZD0i
d3c5MjI1cHdqcDJmZTlldHQwMTV2cHZyYXR3c3dwOWF3ZTJ0IiB0aW1lc3RhbXA9IjE2NDgyMzM5
OTIiPjg0PC9rZXk+PC9mb3JlaWduLWtleXM+PHJlZi10eXBlIG5hbWU9IkpvdXJuYWwgQXJ0aWNs
ZSI+MTc8L3JlZi10eXBlPjxjb250cmlidXRvcnM+PGF1dGhvcnM+PGF1dGhvcj5RdSwgQy4gSC48
L2F1dGhvcj48YXV0aG9yPlN1biwgUS4gWS48L2F1dGhvcj48YXV0aG9yPlpoYW5nLCBGLiBNLjwv
YXV0aG9yPjxhdXRob3I+SmlhLCBZLiBNLjwvYXV0aG9yPjwvYXV0aG9ycz48L2NvbnRyaWJ1dG9y
cz48dGl0bGVzPjx0aXRsZT5Mb25nIG5vbi1jb2RpbmcgUk5BIFJPUiBpcyBhIG5vdmVsIHByb2du
b3NpcyBmYWN0b3IgYXNzb2NpYXRlZCB3aXRoIG5vbi1zbWFsbC1jZWxsIGx1bmcgY2FuY2VyIHBy
b2dyZXNzaW9uPC90aXRsZT48c2Vjb25kYXJ5LXRpdGxlPkV1cm9wZWFuIHJldmlldyBmb3IgbWVk
aWNhbCBhbmQgcGhhcm1hY29sb2dpY2FsIHNjaWVuY2VzPC9zZWNvbmRhcnktdGl0bGU+PC90aXRs
ZXM+PHBlcmlvZGljYWw+PGZ1bGwtdGl0bGU+RXVyb3BlYW4gUmV2aWV3IGZvciBNZWRpY2FsIGFu
ZCBQaGFybWFjb2xvZ2ljYWwgU2NpZW5jZXM8L2Z1bGwtdGl0bGU+PC9wZXJpb2RpY2FsPjxwYWdl
cz40MDg3LTQwOTE8L3BhZ2VzPjx2b2x1bWU+MjE8L3ZvbHVtZT48bnVtYmVyPjE4PC9udW1iZXI+
PGtleXdvcmRzPjxrZXl3b3JkPmxvbmcgbm9uLWNvZGluZyBybmEgcm9yPC9rZXl3b3JkPjxrZXl3
b3JkPm5vbi1zbWFsbC1jZWxsIGx1bmc8L2tleXdvcmQ+PC9rZXl3b3Jkcz48ZGF0ZXM+PHllYXI+
MjAxNzwveWVhcj48L2RhdGVzPjx1cmxzPjxwZGYtdXJscz48dXJsPmZpbGU6Ly8vRTovMjAyMSBk
YXRhL0RlY2VtYmVyIDIwMjEvUmVmZXJlbmNlcyBmb3IgUk5BIHNlcSBtYW51c2NyaXB0L2xuY1JO
QSBkaXNjdXNzaW9uL0xuY1JOQSBERUdzL0xpbmMtUk9SIHByb2dub3N0aWMucGRmPC91cmw+PC9w
ZGYtdXJscz48L3VybHM+PC9yZWNvcmQ+PC9DaXRlPjxDaXRlPjxBdXRob3I+UGFuPC9BdXRob3I+
PFllYXI+MjAxNzwvWWVhcj48UmVjTnVtPjc5PC9SZWNOdW0+PHJlY29yZD48cmVjLW51bWJlcj43
OTwvcmVjLW51bWJlcj48Zm9yZWlnbi1rZXlzPjxrZXkgYXBwPSJFTiIgZGItaWQ9Ind3OTIyNXB3
anAyZmU5ZXR0MDE1dnB2cmF0d3N3cDlhd2UydCIgdGltZXN0YW1wPSIxNjQ4MjMzOTkyIj43OTwv
a2V5PjwvZm9yZWlnbi1rZXlzPjxyZWYtdHlwZSBuYW1lPSJKb3VybmFsIEFydGljbGUiPjE3PC9y
ZWYtdHlwZT48Y29udHJpYnV0b3JzPjxhdXRob3JzPjxhdXRob3I+UGFuLCBZYW48L2F1dGhvcj48
YXV0aG9yPkNoZW4sIEppbmc8L2F1dGhvcj48YXV0aG9yPlRhbywgTGVpbGVpPC9hdXRob3I+PGF1
dGhvcj5aaGFuZywgS2FpPC9hdXRob3I+PGF1dGhvcj5XYW5nLCBSdWk8L2F1dGhvcj48YXV0aG9y
PkNodSwgWGlhb3l1YW48L2F1dGhvcj48YXV0aG9yPkNoZW4sIExvbmdiYW5nPC9hdXRob3I+PC9h
dXRob3JzPjwvY29udHJpYnV0b3JzPjx0aXRsZXM+PHRpdGxlPkxvbmcgbm9uY29kaW5nIFJOQSBS
T1IgcmVndWxhdGVzIGNoZW1vcmVzaXN0YW5jZSBpbiBkb2NldGF4ZWxyZXNpc3RhbnQgbHVuZyBh
ZGVub2NhcmNpbm9tYSBjZWxscyB2aWEgZXBpdGhlbGlhbCBtZXNlbmNoeW1hbCB0cmFuc2l0aW9u
IHBhdGh3YXk8L3RpdGxlPjxzZWNvbmRhcnktdGl0bGU+T25jb3RhcmdldDwvc2Vjb25kYXJ5LXRp
dGxlPjwvdGl0bGVzPjxwZXJpb2RpY2FsPjxmdWxsLXRpdGxlPk9uY290YXJnZXQ8L2Z1bGwtdGl0
bGU+PC9wZXJpb2RpY2FsPjxwYWdlcz4zMzE0NC0zMzE1ODwvcGFnZXM+PHZvbHVtZT44PC92b2x1
bWU+PG51bWJlcj4yMDwvbnVtYmVyPjxrZXl3b3Jkcz48a2V5d29yZD5DaGVtb3Jlc2lzdGFuY2U8
L2tleXdvcmQ+PGtleXdvcmQ+RlNDTjE8L2tleXdvcmQ+PGtleXdvcmQ+TGluYy1ST1I8L2tleXdv
cmQ+PGtleXdvcmQ+THVuZyBhZGVub2NhcmNpbm9tYSAoTEFEKTwva2V5d29yZD48a2V5d29yZD5N
aVItMTQ1PC9rZXl3b3JkPjwva2V5d29yZHM+PGRhdGVzPjx5ZWFyPjIwMTc8L3llYXI+PC9kYXRl
cz48aXNibj4zMzE0NDMzMTU4PC9pc2JuPjx1cmxzPjxyZWxhdGVkLXVybHM+PHVybD5odHRwczov
L3d3dy5vbmNvdGFyZ2V0LmNvbS9hcnRpY2xlLzE2NTYyL3BkZi88L3VybD48L3JlbGF0ZWQtdXJs
cz48cGRmLXVybHM+PHVybD5maWxlOi8vL0U6LzIwMjEgZGF0YS9EZWNlbWJlciAyMDIxL1JlZmVy
ZW5jZXMgZm9yIFJOQSBzZXEgbWFudXNjcmlwdC9sbmNSTkEgZGlzY3Vzc2lvbi9MbmNSTkEgREVH
cy9MSU5DUk9SIGNoZW1vc2Vuc2l0aXZpeTEucGRmPC91cmw+PC9wZGYtdXJscz48L3VybHM+PGVs
ZWN0cm9uaWMtcmVzb3VyY2UtbnVtPjEwLjE4NjMyL29uY290YXJnZXQuMTY1NjI8L2VsZWN0cm9u
aWMtcmVzb3VyY2UtbnVtPjwvcmVjb3JkPjwvQ2l0ZT48Q2l0ZT48QXV0aG9yPlNoaTwvQXV0aG9y
PjxZZWFyPjIwMTc8L1llYXI+PFJlY051bT45NzwvUmVjTnVtPjxyZWNvcmQ+PHJlYy1udW1iZXI+
OTc8L3JlYy1udW1iZXI+PGZvcmVpZ24ta2V5cz48a2V5IGFwcD0iRU4iIGRiLWlkPSJ3dzkyMjVw
d2pwMmZlOWV0dDAxNXZwdnJhdHdzd3A5YXdlMnQiIHRpbWVzdGFtcD0iMTY0ODIzMzk5MiI+OTc8
L2tleT48L2ZvcmVpZ24ta2V5cz48cmVmLXR5cGUgbmFtZT0iSm91cm5hbCBBcnRpY2xlIj4xNzwv
cmVmLXR5cGU+PGNvbnRyaWJ1dG9ycz48YXV0aG9ycz48YXV0aG9yPlNoaSwgSHVpPC9hdXRob3I+
PGF1dGhvcj5QdSwgSmluPC9hdXRob3I+PGF1dGhvcj5aaG91LCBYaWFvIExpPC9hdXRob3I+PGF1
dGhvcj5OaW5nLCBZdW4gWWU8L2F1dGhvcj48YXV0aG9yPkJhaSwgQ2hvbmc8L2F1dGhvcj48L2F1
dGhvcnM+PC9jb250cmlidXRvcnM+PHRpdGxlcz48dGl0bGU+U2lsZW5jaW5nIGxvbmcgTm9uLUNv
ZGluZyBSTkEgUk9SIGltcHJvdmVzIHNlbnNpdGl2aXR5IG9mIE5vbi1TbWFsbC1DZWxsIGx1bmcg
Y2FuY2VyIHRvIGNpc3BsYXRpbiByZXNpc3RhbmNlIGJ5IGluaGliaXRpbmcgUEkzSy9Ba3QvbVRP
UiBzaWduYWxpbmcgcGF0aHdheTwvdGl0bGU+PHNlY29uZGFyeS10aXRsZT5UdW1vciBCaW9sb2d5
PC9zZWNvbmRhcnktdGl0bGU+PC90aXRsZXM+PHBlcmlvZGljYWw+PGZ1bGwtdGl0bGU+VHVtb3Ig
QmlvbG9neTwvZnVsbC10aXRsZT48L3BlcmlvZGljYWw+PHZvbHVtZT4zOTwvdm9sdW1lPjxudW1i
ZXI+NTwvbnVtYmVyPjxrZXl3b3Jkcz48a2V5d29yZD5BcG9wdG9zaXM8L2tleXdvcmQ+PGtleXdv
cmQ+Q2lzcGxhdGluPC9rZXl3b3JkPjxrZXl3b3JkPkluaGliaXQ8L2tleXdvcmQ+PGtleXdvcmQ+
TG9uZyBub24tY29kaW5nIFJOQSBST1I8L2tleXdvcmQ+PGtleXdvcmQ+Tm9uLXNtYWxsLWNlbGwg
bHVuZyBjYW5jZXI8L2tleXdvcmQ+PGtleXdvcmQ+UEkzSy9Ba3QvbVRPUjwva2V5d29yZD48a2V5
d29yZD5SZXNpc3RhbmNlPC9rZXl3b3JkPjxrZXl3b3JkPlNpbGVuY2luZzwva2V5d29yZD48L2tl
eXdvcmRzPjxkYXRlcz48eWVhcj4yMDE3PC95ZWFyPjwvZGF0ZXM+PHVybHM+PHJlbGF0ZWQtdXJs
cz48dXJsPmh0dHBzOi8vam91cm5hbHMuc2FnZXB1Yi5jb20vZG9pL3BkZi8xMC4xMTc3LzEwMTA0
MjgzMTc2OTc1Njg8L3VybD48L3JlbGF0ZWQtdXJscz48cGRmLXVybHM+PHVybD5maWxlOi8vL0U6
LzIwMjEgZGF0YS9EZWNlbWJlciAyMDIxL1JlZmVyZW5jZXMgZm9yIFJOQSBzZXEgbWFudXNjcmlw
dC9sbmNSTkEgZGlzY3Vzc2lvbi9MbmNSTkEgREVHcy9MSU5DUk9SIGNoZW1vc2Vuc2l0aXZpeTIu
cGRmPC91cmw+PC9wZGYtdXJscz48L3VybHM+PGVsZWN0cm9uaWMtcmVzb3VyY2UtbnVtPjEwLjEx
NzcvMTAxMDQyODMxNzY5NzU2ODwvZWxlY3Ryb25pYy1yZXNvdXJjZS1udW0+PC9yZWNvcmQ+PC9D
aXRlPjwvRW5kTm90ZT4A
</w:fldData>
              </w:fldChar>
            </w:r>
            <w:r w:rsidR="00722A91">
              <w:rPr>
                <w:rFonts w:cs="Times New Roman"/>
              </w:rPr>
              <w:instrText xml:space="preserve"> ADDIN EN.CITE </w:instrText>
            </w:r>
            <w:r w:rsidR="00722A91">
              <w:rPr>
                <w:rFonts w:cs="Times New Roman"/>
              </w:rPr>
              <w:fldChar w:fldCharType="begin">
                <w:fldData xml:space="preserve">PEVuZE5vdGU+PENpdGU+PEF1dGhvcj5DaGVuPC9BdXRob3I+PFllYXI+MjAyMDwvWWVhcj48UmVj
TnVtPjExODwvUmVjTnVtPjxEaXNwbGF5VGV4dD4oQ2hlbiwgWWFuZywgZXQgYWwuIDIwMjA7IFF1
IGV0IGFsLiAyMDE3OyBQYW4gZXQgYWwuIDIwMTc7IFNoaSBldCBhbC4gMjAxNyk8L0Rpc3BsYXlU
ZXh0PjxyZWNvcmQ+PHJlYy1udW1iZXI+MTE4PC9yZWMtbnVtYmVyPjxmb3JlaWduLWtleXM+PGtl
eSBhcHA9IkVOIiBkYi1pZD0id3c5MjI1cHdqcDJmZTlldHQwMTV2cHZyYXR3c3dwOWF3ZTJ0IiB0
aW1lc3RhbXA9IjE2NDgyMzM5OTIiPjExODwva2V5PjwvZm9yZWlnbi1rZXlzPjxyZWYtdHlwZSBu
YW1lPSJKb3VybmFsIEFydGljbGUiPjE3PC9yZWYtdHlwZT48Y29udHJpYnV0b3JzPjxhdXRob3Jz
PjxhdXRob3I+Q2hlbiwgV2VuamlhbjwvYXV0aG9yPjxhdXRob3I+WWFuZywgSnVuZmE8L2F1dGhv
cj48YXV0aG9yPkZhbmcsIEh1aTwvYXV0aG9yPjxhdXRob3I+TGksIExlaTwvYXV0aG9yPjxhdXRo
b3I+U3VuLCBKdW48L2F1dGhvcj48L2F1dGhvcnM+PC9jb250cmlidXRvcnM+PHRpdGxlcz48dGl0
bGU+UmVsZXZhbmNlIEZ1bmN0aW9uIG9mIExpbmMtUk9SIGluIHRoZSBQYXRob2dlbmVzaXMgb2Yg
Q2FuY2VyPC90aXRsZT48c2Vjb25kYXJ5LXRpdGxlPkZyb250aWVycyBpbiBDZWxsIGFuZCBEZXZl
bG9wbWVudGFsIEJpb2xvZ3k8L3NlY29uZGFyeS10aXRsZT48L3RpdGxlcz48cGVyaW9kaWNhbD48
ZnVsbC10aXRsZT5Gcm9udGllcnMgaW4gQ2VsbCBhbmQgRGV2ZWxvcG1lbnRhbCBCaW9sb2d5PC9m
dWxsLXRpdGxlPjwvcGVyaW9kaWNhbD48dm9sdW1lPjg8L3ZvbHVtZT48bnVtYmVyPkF1Z3VzdDwv
bnVtYmVyPjxrZXl3b3Jkcz48a2V5d29yZD5iaW9tYXJrZXI8L2tleXdvcmQ+PGtleXdvcmQ+Y2Fu
Y2Vyczwva2V5d29yZD48a2V5d29yZD5saW5jLVJPUjwva2V5d29yZD48a2V5d29yZD5sbmNSTkFz
PC9rZXl3b3JkPjxrZXl3b3JkPm5jUk5Bczwva2V5d29yZD48L2tleXdvcmRzPjxkYXRlcz48eWVh
cj4yMDIwPC95ZWFyPjwvZGF0ZXM+PHVybHM+PHBkZi11cmxzPjx1cmw+ZmlsZTovLy9FOi8yMDIx
IGRhdGEvRGVjZW1iZXIgMjAyMS9SZWZlcmVuY2VzIGZvciBSTkEgc2VxIG1hbnVzY3JpcHQvbG5j
Uk5BIGRpc2N1c3Npb24vTG5jUk5BIERFR3MvTElOQ1JPUjEucGRmPC91cmw+PC9wZGYtdXJscz48
L3VybHM+PGVsZWN0cm9uaWMtcmVzb3VyY2UtbnVtPjEwLjMzODkvZmNlbGwuMjAyMC4wMDY5Njwv
ZWxlY3Ryb25pYy1yZXNvdXJjZS1udW0+PC9yZWNvcmQ+PC9DaXRlPjxDaXRlPjxBdXRob3I+UXU8
L0F1dGhvcj48WWVhcj4yMDE3PC9ZZWFyPjxSZWNOdW0+ODQ8L1JlY051bT48cmVjb3JkPjxyZWMt
bnVtYmVyPjg0PC9yZWMtbnVtYmVyPjxmb3JlaWduLWtleXM+PGtleSBhcHA9IkVOIiBkYi1pZD0i
d3c5MjI1cHdqcDJmZTlldHQwMTV2cHZyYXR3c3dwOWF3ZTJ0IiB0aW1lc3RhbXA9IjE2NDgyMzM5
OTIiPjg0PC9rZXk+PC9mb3JlaWduLWtleXM+PHJlZi10eXBlIG5hbWU9IkpvdXJuYWwgQXJ0aWNs
ZSI+MTc8L3JlZi10eXBlPjxjb250cmlidXRvcnM+PGF1dGhvcnM+PGF1dGhvcj5RdSwgQy4gSC48
L2F1dGhvcj48YXV0aG9yPlN1biwgUS4gWS48L2F1dGhvcj48YXV0aG9yPlpoYW5nLCBGLiBNLjwv
YXV0aG9yPjxhdXRob3I+SmlhLCBZLiBNLjwvYXV0aG9yPjwvYXV0aG9ycz48L2NvbnRyaWJ1dG9y
cz48dGl0bGVzPjx0aXRsZT5Mb25nIG5vbi1jb2RpbmcgUk5BIFJPUiBpcyBhIG5vdmVsIHByb2du
b3NpcyBmYWN0b3IgYXNzb2NpYXRlZCB3aXRoIG5vbi1zbWFsbC1jZWxsIGx1bmcgY2FuY2VyIHBy
b2dyZXNzaW9uPC90aXRsZT48c2Vjb25kYXJ5LXRpdGxlPkV1cm9wZWFuIHJldmlldyBmb3IgbWVk
aWNhbCBhbmQgcGhhcm1hY29sb2dpY2FsIHNjaWVuY2VzPC9zZWNvbmRhcnktdGl0bGU+PC90aXRs
ZXM+PHBlcmlvZGljYWw+PGZ1bGwtdGl0bGU+RXVyb3BlYW4gUmV2aWV3IGZvciBNZWRpY2FsIGFu
ZCBQaGFybWFjb2xvZ2ljYWwgU2NpZW5jZXM8L2Z1bGwtdGl0bGU+PC9wZXJpb2RpY2FsPjxwYWdl
cz40MDg3LTQwOTE8L3BhZ2VzPjx2b2x1bWU+MjE8L3ZvbHVtZT48bnVtYmVyPjE4PC9udW1iZXI+
PGtleXdvcmRzPjxrZXl3b3JkPmxvbmcgbm9uLWNvZGluZyBybmEgcm9yPC9rZXl3b3JkPjxrZXl3
b3JkPm5vbi1zbWFsbC1jZWxsIGx1bmc8L2tleXdvcmQ+PC9rZXl3b3Jkcz48ZGF0ZXM+PHllYXI+
MjAxNzwveWVhcj48L2RhdGVzPjx1cmxzPjxwZGYtdXJscz48dXJsPmZpbGU6Ly8vRTovMjAyMSBk
YXRhL0RlY2VtYmVyIDIwMjEvUmVmZXJlbmNlcyBmb3IgUk5BIHNlcSBtYW51c2NyaXB0L2xuY1JO
QSBkaXNjdXNzaW9uL0xuY1JOQSBERUdzL0xpbmMtUk9SIHByb2dub3N0aWMucGRmPC91cmw+PC9w
ZGYtdXJscz48L3VybHM+PC9yZWNvcmQ+PC9DaXRlPjxDaXRlPjxBdXRob3I+UGFuPC9BdXRob3I+
PFllYXI+MjAxNzwvWWVhcj48UmVjTnVtPjc5PC9SZWNOdW0+PHJlY29yZD48cmVjLW51bWJlcj43
OTwvcmVjLW51bWJlcj48Zm9yZWlnbi1rZXlzPjxrZXkgYXBwPSJFTiIgZGItaWQ9Ind3OTIyNXB3
anAyZmU5ZXR0MDE1dnB2cmF0d3N3cDlhd2UydCIgdGltZXN0YW1wPSIxNjQ4MjMzOTkyIj43OTwv
a2V5PjwvZm9yZWlnbi1rZXlzPjxyZWYtdHlwZSBuYW1lPSJKb3VybmFsIEFydGljbGUiPjE3PC9y
ZWYtdHlwZT48Y29udHJpYnV0b3JzPjxhdXRob3JzPjxhdXRob3I+UGFuLCBZYW48L2F1dGhvcj48
YXV0aG9yPkNoZW4sIEppbmc8L2F1dGhvcj48YXV0aG9yPlRhbywgTGVpbGVpPC9hdXRob3I+PGF1
dGhvcj5aaGFuZywgS2FpPC9hdXRob3I+PGF1dGhvcj5XYW5nLCBSdWk8L2F1dGhvcj48YXV0aG9y
PkNodSwgWGlhb3l1YW48L2F1dGhvcj48YXV0aG9yPkNoZW4sIExvbmdiYW5nPC9hdXRob3I+PC9h
dXRob3JzPjwvY29udHJpYnV0b3JzPjx0aXRsZXM+PHRpdGxlPkxvbmcgbm9uY29kaW5nIFJOQSBS
T1IgcmVndWxhdGVzIGNoZW1vcmVzaXN0YW5jZSBpbiBkb2NldGF4ZWxyZXNpc3RhbnQgbHVuZyBh
ZGVub2NhcmNpbm9tYSBjZWxscyB2aWEgZXBpdGhlbGlhbCBtZXNlbmNoeW1hbCB0cmFuc2l0aW9u
IHBhdGh3YXk8L3RpdGxlPjxzZWNvbmRhcnktdGl0bGU+T25jb3RhcmdldDwvc2Vjb25kYXJ5LXRp
dGxlPjwvdGl0bGVzPjxwZXJpb2RpY2FsPjxmdWxsLXRpdGxlPk9uY290YXJnZXQ8L2Z1bGwtdGl0
bGU+PC9wZXJpb2RpY2FsPjxwYWdlcz4zMzE0NC0zMzE1ODwvcGFnZXM+PHZvbHVtZT44PC92b2x1
bWU+PG51bWJlcj4yMDwvbnVtYmVyPjxrZXl3b3Jkcz48a2V5d29yZD5DaGVtb3Jlc2lzdGFuY2U8
L2tleXdvcmQ+PGtleXdvcmQ+RlNDTjE8L2tleXdvcmQ+PGtleXdvcmQ+TGluYy1ST1I8L2tleXdv
cmQ+PGtleXdvcmQ+THVuZyBhZGVub2NhcmNpbm9tYSAoTEFEKTwva2V5d29yZD48a2V5d29yZD5N
aVItMTQ1PC9rZXl3b3JkPjwva2V5d29yZHM+PGRhdGVzPjx5ZWFyPjIwMTc8L3llYXI+PC9kYXRl
cz48aXNibj4zMzE0NDMzMTU4PC9pc2JuPjx1cmxzPjxyZWxhdGVkLXVybHM+PHVybD5odHRwczov
L3d3dy5vbmNvdGFyZ2V0LmNvbS9hcnRpY2xlLzE2NTYyL3BkZi88L3VybD48L3JlbGF0ZWQtdXJs
cz48cGRmLXVybHM+PHVybD5maWxlOi8vL0U6LzIwMjEgZGF0YS9EZWNlbWJlciAyMDIxL1JlZmVy
ZW5jZXMgZm9yIFJOQSBzZXEgbWFudXNjcmlwdC9sbmNSTkEgZGlzY3Vzc2lvbi9MbmNSTkEgREVH
cy9MSU5DUk9SIGNoZW1vc2Vuc2l0aXZpeTEucGRmPC91cmw+PC9wZGYtdXJscz48L3VybHM+PGVs
ZWN0cm9uaWMtcmVzb3VyY2UtbnVtPjEwLjE4NjMyL29uY290YXJnZXQuMTY1NjI8L2VsZWN0cm9u
aWMtcmVzb3VyY2UtbnVtPjwvcmVjb3JkPjwvQ2l0ZT48Q2l0ZT48QXV0aG9yPlNoaTwvQXV0aG9y
PjxZZWFyPjIwMTc8L1llYXI+PFJlY051bT45NzwvUmVjTnVtPjxyZWNvcmQ+PHJlYy1udW1iZXI+
OTc8L3JlYy1udW1iZXI+PGZvcmVpZ24ta2V5cz48a2V5IGFwcD0iRU4iIGRiLWlkPSJ3dzkyMjVw
d2pwMmZlOWV0dDAxNXZwdnJhdHdzd3A5YXdlMnQiIHRpbWVzdGFtcD0iMTY0ODIzMzk5MiI+OTc8
L2tleT48L2ZvcmVpZ24ta2V5cz48cmVmLXR5cGUgbmFtZT0iSm91cm5hbCBBcnRpY2xlIj4xNzwv
cmVmLXR5cGU+PGNvbnRyaWJ1dG9ycz48YXV0aG9ycz48YXV0aG9yPlNoaSwgSHVpPC9hdXRob3I+
PGF1dGhvcj5QdSwgSmluPC9hdXRob3I+PGF1dGhvcj5aaG91LCBYaWFvIExpPC9hdXRob3I+PGF1
dGhvcj5OaW5nLCBZdW4gWWU8L2F1dGhvcj48YXV0aG9yPkJhaSwgQ2hvbmc8L2F1dGhvcj48L2F1
dGhvcnM+PC9jb250cmlidXRvcnM+PHRpdGxlcz48dGl0bGU+U2lsZW5jaW5nIGxvbmcgTm9uLUNv
ZGluZyBSTkEgUk9SIGltcHJvdmVzIHNlbnNpdGl2aXR5IG9mIE5vbi1TbWFsbC1DZWxsIGx1bmcg
Y2FuY2VyIHRvIGNpc3BsYXRpbiByZXNpc3RhbmNlIGJ5IGluaGliaXRpbmcgUEkzSy9Ba3QvbVRP
UiBzaWduYWxpbmcgcGF0aHdheTwvdGl0bGU+PHNlY29uZGFyeS10aXRsZT5UdW1vciBCaW9sb2d5
PC9zZWNvbmRhcnktdGl0bGU+PC90aXRsZXM+PHBlcmlvZGljYWw+PGZ1bGwtdGl0bGU+VHVtb3Ig
QmlvbG9neTwvZnVsbC10aXRsZT48L3BlcmlvZGljYWw+PHZvbHVtZT4zOTwvdm9sdW1lPjxudW1i
ZXI+NTwvbnVtYmVyPjxrZXl3b3Jkcz48a2V5d29yZD5BcG9wdG9zaXM8L2tleXdvcmQ+PGtleXdv
cmQ+Q2lzcGxhdGluPC9rZXl3b3JkPjxrZXl3b3JkPkluaGliaXQ8L2tleXdvcmQ+PGtleXdvcmQ+
TG9uZyBub24tY29kaW5nIFJOQSBST1I8L2tleXdvcmQ+PGtleXdvcmQ+Tm9uLXNtYWxsLWNlbGwg
bHVuZyBjYW5jZXI8L2tleXdvcmQ+PGtleXdvcmQ+UEkzSy9Ba3QvbVRPUjwva2V5d29yZD48a2V5
d29yZD5SZXNpc3RhbmNlPC9rZXl3b3JkPjxrZXl3b3JkPlNpbGVuY2luZzwva2V5d29yZD48L2tl
eXdvcmRzPjxkYXRlcz48eWVhcj4yMDE3PC95ZWFyPjwvZGF0ZXM+PHVybHM+PHJlbGF0ZWQtdXJs
cz48dXJsPmh0dHBzOi8vam91cm5hbHMuc2FnZXB1Yi5jb20vZG9pL3BkZi8xMC4xMTc3LzEwMTA0
MjgzMTc2OTc1Njg8L3VybD48L3JlbGF0ZWQtdXJscz48cGRmLXVybHM+PHVybD5maWxlOi8vL0U6
LzIwMjEgZGF0YS9EZWNlbWJlciAyMDIxL1JlZmVyZW5jZXMgZm9yIFJOQSBzZXEgbWFudXNjcmlw
dC9sbmNSTkEgZGlzY3Vzc2lvbi9MbmNSTkEgREVHcy9MSU5DUk9SIGNoZW1vc2Vuc2l0aXZpeTIu
cGRmPC91cmw+PC9wZGYtdXJscz48L3VybHM+PGVsZWN0cm9uaWMtcmVzb3VyY2UtbnVtPjEwLjEx
NzcvMTAxMDQyODMxNzY5NzU2ODwvZWxlY3Ryb25pYy1yZXNvdXJjZS1udW0+PC9yZWNvcmQ+PC9D
aXRlPjwvRW5kTm90ZT4A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(Chen, Yang, et al. 2020; Qu et al. 2017; Pan et al. 2017; Shi et al. 2017)</w:t>
            </w:r>
            <w:r w:rsidRPr="000975D4">
              <w:rPr>
                <w:rFonts w:cs="Times New Roman"/>
              </w:rPr>
              <w:fldChar w:fldCharType="end"/>
            </w:r>
          </w:p>
        </w:tc>
      </w:tr>
      <w:tr w:rsidR="004F1E7C" w:rsidRPr="000975D4" w14:paraId="4F66F389" w14:textId="77777777" w:rsidTr="00CF7D74">
        <w:trPr>
          <w:trHeight w:val="477"/>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A31F60" w14:textId="77777777" w:rsidR="004F1E7C" w:rsidRPr="000975D4" w:rsidRDefault="00D929F2" w:rsidP="00894B19">
            <w:pPr>
              <w:pStyle w:val="Body"/>
              <w:spacing w:after="240"/>
              <w:jc w:val="center"/>
              <w:rPr>
                <w:rFonts w:cs="Times New Roman"/>
              </w:rPr>
            </w:pPr>
            <w:r w:rsidRPr="000975D4">
              <w:rPr>
                <w:rFonts w:cs="Times New Roman"/>
              </w:rPr>
              <w:lastRenderedPageBreak/>
              <w:t>3.</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F78855" w14:textId="77777777" w:rsidR="004F1E7C" w:rsidRPr="000975D4" w:rsidRDefault="00D929F2" w:rsidP="00CF4C75">
            <w:pPr>
              <w:pStyle w:val="Body"/>
              <w:spacing w:after="240"/>
              <w:jc w:val="center"/>
              <w:rPr>
                <w:rFonts w:cs="Times New Roman"/>
              </w:rPr>
            </w:pPr>
            <w:r w:rsidRPr="000975D4">
              <w:rPr>
                <w:rFonts w:cs="Times New Roman"/>
              </w:rPr>
              <w:t>DNAH17-AS1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35F247" w14:textId="77777777" w:rsidR="004F1E7C" w:rsidRPr="000975D4" w:rsidRDefault="00D929F2" w:rsidP="00CF4C75">
            <w:pPr>
              <w:pStyle w:val="Body"/>
              <w:spacing w:after="240"/>
              <w:jc w:val="center"/>
              <w:rPr>
                <w:rFonts w:cs="Times New Roman"/>
              </w:rPr>
            </w:pPr>
            <w:r w:rsidRPr="000975D4">
              <w:rPr>
                <w:rFonts w:cs="Times New Roman"/>
              </w:rPr>
              <w:t xml:space="preserve">Served as </w:t>
            </w:r>
            <w:proofErr w:type="spellStart"/>
            <w:r w:rsidRPr="000975D4">
              <w:rPr>
                <w:rFonts w:cs="Times New Roman"/>
              </w:rPr>
              <w:t>ceRNA</w:t>
            </w:r>
            <w:proofErr w:type="spellEnd"/>
            <w:r w:rsidRPr="000975D4">
              <w:rPr>
                <w:rFonts w:cs="Times New Roman"/>
              </w:rPr>
              <w:t xml:space="preserve"> for miR-877–5p to positively recover CCNA2 that promoted tumorigenesis and metastasis of NSCLC</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9C7FFC" w14:textId="77777777" w:rsidR="004F1E7C" w:rsidRPr="000975D4" w:rsidRDefault="00D929F2" w:rsidP="00CF4C75">
            <w:pPr>
              <w:pStyle w:val="Body"/>
              <w:spacing w:after="240"/>
              <w:jc w:val="center"/>
              <w:rPr>
                <w:rFonts w:cs="Times New Roman"/>
              </w:rPr>
            </w:pPr>
            <w:r w:rsidRPr="000975D4">
              <w:rPr>
                <w:rFonts w:cs="Times New Roman"/>
              </w:rPr>
              <w:t>Prospective therapeutic target</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E6B97F" w14:textId="05EA83F9"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&lt;EndNote&gt;&lt;Cite&gt;&lt;Author&gt;Du&lt;/Author&gt;&lt;Year&gt;2020&lt;/Year&gt;&lt;RecNum&gt;135&lt;/RecNum&gt;&lt;DisplayText&gt;(Du, Mao, and Jing 2020)&lt;/DisplayText&gt;&lt;record&gt;&lt;rec-number&gt;135&lt;/rec-number&gt;&lt;foreign-keys&gt;&lt;key app="EN" db-id="ww9225pwjp2fe9ett015vpvratwswp9awe2t" timestamp="1648233993"&gt;135&lt;/key&gt;&lt;/foreign-keys&gt;&lt;ref-type name="Journal Article"&gt;17&lt;/ref-type&gt;&lt;contributors&gt;&lt;authors&gt;&lt;author&gt;Du, Li juan&lt;/author&gt;&lt;author&gt;Mao, Long jun&lt;/author&gt;&lt;author&gt;Jing, Rui jun&lt;/author&gt;&lt;/authors&gt;&lt;/contributors&gt;&lt;titles&gt;&lt;title&gt;Long noncoding RNA DNAH17-AS1 promotes tumorigenesis and metastasis of non-small cell lung cancer via regulating miR-877–5p/CCNA2 pathway&lt;/title&gt;&lt;secondary-title&gt;Biochemical and Biophysical Research Communications&lt;/secondary-title&gt;&lt;/titles&gt;&lt;periodical&gt;&lt;full-title&gt;Biochemical and Biophysical Research Communications&lt;/full-title&gt;&lt;/periodical&gt;&lt;pages&gt;565-572&lt;/pages&gt;&lt;volume&gt;533&lt;/volume&gt;&lt;number&gt;3&lt;/number&gt;&lt;keywords&gt;&lt;keyword&gt;Biomarker&lt;/keyword&gt;&lt;keyword&gt;CCNA2&lt;/keyword&gt;&lt;keyword&gt;LncRNA DNAH17-AS1&lt;/keyword&gt;&lt;keyword&gt;Metastasis&lt;/keyword&gt;&lt;keyword&gt;NSCLC&lt;/keyword&gt;&lt;keyword&gt;miR-877–5p&lt;/keyword&gt;&lt;/keywords&gt;&lt;dates&gt;&lt;year&gt;2020&lt;/year&gt;&lt;/dates&gt;&lt;publisher&gt;Elsevier Ltd&lt;/publisher&gt;&lt;urls&gt;&lt;related-urls&gt;&lt;url&gt;https://doi.org/10.1016/j.bbrc.2020.09.047&lt;/url&gt;&lt;url&gt;https://www.sciencedirect.com/science/article/abs/pii/S0006291X20317885?via%3Dihub&lt;/url&gt;&lt;/related-urls&gt;&lt;pdf-urls&gt;&lt;url&gt;file:///E:/2021 data/December 2021/References for RNA seq manuscript/lncRNA discussion/LncRNA DEGs/DNAH17-AS1.pdf&lt;/url&gt;&lt;/pdf-urls&gt;&lt;/urls&gt;&lt;electronic-resource-num&gt;10.1016/j.bbrc.2020.09.047&lt;/electronic-resource-num&gt;&lt;/record&gt;&lt;/Cite&gt;&lt;/EndNote&gt;</w:instrText>
            </w:r>
            <w:r w:rsidRPr="000975D4">
              <w:rPr>
                <w:rFonts w:cs="Times New Roman"/>
              </w:rPr>
              <w:fldChar w:fldCharType="separate"/>
            </w:r>
            <w:r w:rsidR="00722A91">
              <w:rPr>
                <w:rFonts w:cs="Times New Roman"/>
                <w:noProof/>
              </w:rPr>
              <w:t>(Du, Mao, and Jing 2020)</w:t>
            </w:r>
            <w:r w:rsidRPr="000975D4">
              <w:rPr>
                <w:rFonts w:cs="Times New Roman"/>
              </w:rPr>
              <w:fldChar w:fldCharType="end"/>
            </w:r>
          </w:p>
        </w:tc>
      </w:tr>
      <w:tr w:rsidR="004F1E7C" w:rsidRPr="000975D4" w14:paraId="5ACDEE8F" w14:textId="77777777" w:rsidTr="00CF7D74">
        <w:trPr>
          <w:trHeight w:val="1692"/>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99A3AA" w14:textId="77777777" w:rsidR="004F1E7C" w:rsidRPr="000975D4" w:rsidRDefault="00D929F2" w:rsidP="00894B19">
            <w:pPr>
              <w:pStyle w:val="Body"/>
              <w:spacing w:after="240"/>
              <w:jc w:val="center"/>
              <w:rPr>
                <w:rFonts w:cs="Times New Roman"/>
              </w:rPr>
            </w:pPr>
            <w:r w:rsidRPr="000975D4">
              <w:rPr>
                <w:rFonts w:cs="Times New Roman"/>
              </w:rPr>
              <w:t>4.</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2882E2" w14:textId="77777777" w:rsidR="004F1E7C" w:rsidRPr="000975D4" w:rsidRDefault="00D929F2" w:rsidP="00CF4C75">
            <w:pPr>
              <w:pStyle w:val="Body"/>
              <w:spacing w:after="240"/>
              <w:jc w:val="center"/>
              <w:rPr>
                <w:rFonts w:cs="Times New Roman"/>
              </w:rPr>
            </w:pPr>
            <w:r w:rsidRPr="000975D4">
              <w:rPr>
                <w:rFonts w:cs="Times New Roman"/>
              </w:rPr>
              <w:t>CDKN2B-AS1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31CE92" w14:textId="77777777" w:rsidR="004F1E7C" w:rsidRPr="000975D4" w:rsidRDefault="00D929F2" w:rsidP="00CF4C75">
            <w:pPr>
              <w:pStyle w:val="Body"/>
              <w:spacing w:after="240"/>
              <w:jc w:val="center"/>
              <w:rPr>
                <w:rFonts w:cs="Times New Roman"/>
              </w:rPr>
            </w:pPr>
            <w:r w:rsidRPr="000975D4">
              <w:rPr>
                <w:rFonts w:cs="Times New Roman"/>
              </w:rPr>
              <w:t>Facilitates lung cancer development by regulating miR-378b and NR2C</w:t>
            </w:r>
          </w:p>
          <w:p w14:paraId="7ACEB943" w14:textId="77777777" w:rsidR="004F1E7C" w:rsidRPr="000975D4" w:rsidRDefault="00D929F2" w:rsidP="00CF4C75">
            <w:pPr>
              <w:pStyle w:val="Body"/>
              <w:spacing w:after="240"/>
              <w:jc w:val="center"/>
              <w:rPr>
                <w:rFonts w:cs="Times New Roman"/>
              </w:rPr>
            </w:pPr>
            <w:r w:rsidRPr="000975D4">
              <w:rPr>
                <w:rFonts w:cs="Times New Roman"/>
              </w:rPr>
              <w:t>Promote NSCLC malignant progression</w:t>
            </w:r>
          </w:p>
          <w:p w14:paraId="67A633DA" w14:textId="77777777" w:rsidR="004F1E7C" w:rsidRPr="000975D4" w:rsidRDefault="00D929F2" w:rsidP="00CF4C75">
            <w:pPr>
              <w:pStyle w:val="Body"/>
              <w:spacing w:after="240"/>
              <w:jc w:val="center"/>
              <w:rPr>
                <w:rFonts w:cs="Times New Roman"/>
              </w:rPr>
            </w:pPr>
            <w:r w:rsidRPr="000975D4">
              <w:rPr>
                <w:rFonts w:cs="Times New Roman"/>
              </w:rPr>
              <w:t>Promotes the growth and metastasis of NSCLC cells</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201D6A" w14:textId="77777777" w:rsidR="004F1E7C" w:rsidRPr="000975D4" w:rsidRDefault="00D929F2" w:rsidP="00CF4C75">
            <w:pPr>
              <w:pStyle w:val="Body"/>
              <w:spacing w:after="240"/>
              <w:jc w:val="center"/>
              <w:rPr>
                <w:rFonts w:cs="Times New Roman"/>
              </w:rPr>
            </w:pPr>
            <w:r w:rsidRPr="000975D4">
              <w:rPr>
                <w:rFonts w:cs="Times New Roman"/>
              </w:rPr>
              <w:t>Diagnostic</w:t>
            </w:r>
          </w:p>
          <w:p w14:paraId="611568F0"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679BBA" w14:textId="304EAE97"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PEVuZE5vdGU+PENpdGU+PEF1dGhvcj5XYW5nPC9BdXRob3I+PFllYXI+MjAyMDwvWWVhcj48UmVj
TnVtPjQ2PC9SZWNOdW0+PERpc3BsYXlUZXh0PihXYW5nLCBYdSwgYW5kIFdhbmcgMjAyMDsgWGll
IGV0IGFsLiAyMDE4OyBMaW4gZXQgYWwuIDIwMTUpPC9EaXNwbGF5VGV4dD48cmVjb3JkPjxyZWMt
bnVtYmVyPjQ2PC9yZWMtbnVtYmVyPjxmb3JlaWduLWtleXM+PGtleSBhcHA9IkVOIiBkYi1pZD0i
d3c5MjI1cHdqcDJmZTlldHQwMTV2cHZyYXR3c3dwOWF3ZTJ0IiB0aW1lc3RhbXA9IjE2NDgyMzM5
OTIiPjQ2PC9rZXk+PC9mb3JlaWduLWtleXM+PHJlZi10eXBlIG5hbWU9IkpvdXJuYWwgQXJ0aWNs
ZSI+MTc8L3JlZi10eXBlPjxjb250cmlidXRvcnM+PGF1dGhvcnM+PGF1dGhvcj5XYW5nLCBHdW9s
ZWk8L2F1dGhvcj48YXV0aG9yPlh1LCBHdWFuZ2h1aTwvYXV0aG9yPjxhdXRob3I+V2FuZywgV2Vu
Z3Vhbmc8L2F1dGhvcj48L2F1dGhvcnM+PC9jb250cmlidXRvcnM+PHRpdGxlcz48dGl0bGU+TG9u
ZyBub25jb2Rpbmcgcm5hIGNka24yYi1hczEgZmFjaWxpdGF0ZXMgbHVuZyBjYW5jZXIgZGV2ZWxv
cG1lbnQgdGhyb3VnaCByZWd1bGF0aW5nIG1pci0zNzhiL25yMmMyPC90aXRsZT48c2Vjb25kYXJ5
LXRpdGxlPk9uY29UYXJnZXRzIGFuZCBUaGVyYXB5PC9zZWNvbmRhcnktdGl0bGU+PC90aXRsZXM+
PHBlcmlvZGljYWw+PGZ1bGwtdGl0bGU+T25jb1RhcmdldHMgYW5kIFRoZXJhcHk8L2Z1bGwtdGl0
bGU+PC9wZXJpb2RpY2FsPjxwYWdlcz4xMDY0MS0xMDY0OTwvcGFnZXM+PHZvbHVtZT4xMzwvdm9s
dW1lPjxrZXl3b3Jkcz48a2V5d29yZD5DREtOMkItQVMxPC9rZXl3b3JkPjxrZXl3b3JkPkxuY1JO
QTwva2V5d29yZD48a2V5d29yZD5MdW5nIGNhbmNlcjwva2V5d29yZD48L2tleXdvcmRzPjxkYXRl
cz48eWVhcj4yMDIwPC95ZWFyPjwvZGF0ZXM+PHVybHM+PHJlbGF0ZWQtdXJscz48dXJsPmh0dHBz
Oi8vd3d3LmRvdmVwcmVzcy5jb20vZ2V0ZmlsZS5waHA/ZmlsZUlEPTYyNzYwPC91cmw+PC9yZWxh
dGVkLXVybHM+PHBkZi11cmxzPjx1cmw+ZmlsZTovLy9FOi8yMDIxIGRhdGEvRGVjZW1iZXIgMjAy
MS9SZWZlcmVuY2VzIGZvciBSTkEgc2VxIG1hbnVzY3JpcHQvbG5jUk5BIGRpc2N1c3Npb24vTG5j
Uk5BIERFR3MvQ0RLTjJCLUFTMSB0dW1vcmlnZW5lc2lzLnBkZjwvdXJsPjwvcGRmLXVybHM+PC91
cmxzPjxlbGVjdHJvbmljLXJlc291cmNlLW51bT4xMC4yMTQ3L09UVC5TMjYxOTczPC9lbGVjdHJv
bmljLXJlc291cmNlLW51bT48L3JlY29yZD48L0NpdGU+PENpdGU+PEF1dGhvcj5YaWU8L0F1dGhv
cj48WWVhcj4yMDE4PC9ZZWFyPjxSZWNOdW0+MTY1PC9SZWNOdW0+PHJlY29yZD48cmVjLW51bWJl
cj4xNjU8L3JlYy1udW1iZXI+PGZvcmVpZ24ta2V5cz48a2V5IGFwcD0iRU4iIGRiLWlkPSJ3dzky
MjVwd2pwMmZlOWV0dDAxNXZwdnJhdHdzd3A5YXdlMnQiIHRpbWVzdGFtcD0iMTY0ODIzMzk5MyI+
MTY1PC9rZXk+PC9mb3JlaWduLWtleXM+PHJlZi10eXBlIG5hbWU9IkpvdXJuYWwgQXJ0aWNsZSI+
MTc8L3JlZi10eXBlPjxjb250cmlidXRvcnM+PGF1dGhvcnM+PGF1dGhvcj5YaWUsIFl1amlhbzwv
YXV0aG9yPjxhdXRob3I+WmhhbmcsIFlpPC9hdXRob3I+PGF1dGhvcj5EdSwgTHV0YW88L2F1dGhv
cj48YXV0aG9yPkppYW5nLCBYaXVtZWk8L2F1dGhvcj48YXV0aG9yPllhbiwgU3V6aGVuPC9hdXRo
b3I+PGF1dGhvcj5EdWFuLCBXZWlsaTwvYXV0aG9yPjxhdXRob3I+TGksIEp1YW48L2F1dGhvcj48
YXV0aG9yPlpoYW4sIFlhbzwvYXV0aG9yPjxhdXRob3I+V2FuZywgTGlsaTwvYXV0aG9yPjxhdXRo
b3I+WmhhbmcsIFNodWp1bjwvYXV0aG9yPjxhdXRob3I+TGksIFNodWhhaTwvYXV0aG9yPjxhdXRo
b3I+V2FuZywgTGlzaHVpPC9hdXRob3I+PGF1dGhvcj5YdSwgU2h1bzwvYXV0aG9yPjxhdXRob3I+
V2FuZywgQ2h1YW54aW48L2F1dGhvcj48L2F1dGhvcnM+PC9jb250cmlidXRvcnM+PHRpdGxlcz48
dGl0bGU+Q2lyY3VsYXRpbmcgbG9uZyBub25jb2RpbmcgUk5BIGFjdCBhcyBwb3RlbnRpYWwgbm92
ZWwgYmlvbWFya2VycyBmb3IgZGlhZ25vc2lzIGFuZCBwcm9nbm9zaXMgb2Ygbm9uLXNtYWxsIGNl
bGwgbHVuZyBjYW5jZXI8L3RpdGxlPjxzZWNvbmRhcnktdGl0bGU+TW9sZWN1bGFyIE9uY29sb2d5
PC9zZWNvbmRhcnktdGl0bGU+PC90aXRsZXM+PHBlcmlvZGljYWw+PGZ1bGwtdGl0bGU+TW9sZWN1
bGFyIE9uY29sb2d5PC9mdWxsLXRpdGxlPjwvcGVyaW9kaWNhbD48cGFnZXM+NjQ4LTY1ODwvcGFn
ZXM+PHZvbHVtZT4xMjwvdm9sdW1lPjxudW1iZXI+NTwvbnVtYmVyPjxrZXl3b3Jkcz48a2V5d29y
ZD5kaWFnbm9zaXM8L2tleXdvcmQ+PGtleXdvcmQ+bG9uZyBub25jb2RpbmcgUk5BPC9rZXl3b3Jk
PjxrZXl3b3JkPm5vbi1zbWFsbCBjZWxsIGx1bmcgY2FuY2VyPC9rZXl3b3JkPjxrZXl3b3JkPnBy
b2dub3Npczwva2V5d29yZD48a2V5d29yZD5zZXJ1bTwva2V5d29yZD48a2V5d29yZD50dW1vciBi
aW9tYXJrZXI8L2tleXdvcmQ+PC9rZXl3b3Jkcz48ZGF0ZXM+PHllYXI+MjAxODwveWVhcj48L2Rh
dGVzPjx1cmxzPjxyZWxhdGVkLXVybHM+PHVybD5odHRwczovL3d3dy5uY2JpLm5sbS5uaWguZ292
L3BtYy9hcnRpY2xlcy9QTUM1OTI4Mzc2L3BkZi9NT0wyLTEyLTY0OC5wZGY8L3VybD48L3JlbGF0
ZWQtdXJscz48cGRmLXVybHM+PHVybD5maWxlOi8vL0U6LzIwMjEgZGF0YS9EZWNlbWJlciAyMDIx
L1JlZmVyZW5jZXMgZm9yIFJOQSBzZXEgbWFudXNjcmlwdC9sbmNSTkEgZGlzY3Vzc2lvbi9MbmNS
TkEgREVHcy9DREtOMkItQVMxIGRpYWdub3N0aWMucGRmPC91cmw+PC9wZGYtdXJscz48L3VybHM+
PGVsZWN0cm9uaWMtcmVzb3VyY2UtbnVtPjEwLjEwMDIvMTg3OC0wMjYxLjEyMTg4PC9lbGVjdHJv
bmljLXJlc291cmNlLW51bT48L3JlY29yZD48L0NpdGU+PENpdGU+PEF1dGhvcj5MaW48L0F1dGhv
cj48WWVhcj4yMDE1PC9ZZWFyPjxSZWNOdW0+MTQ3PC9SZWNOdW0+PHJlY29yZD48cmVjLW51bWJl
cj4xNDc8L3JlYy1udW1iZXI+PGZvcmVpZ24ta2V5cz48a2V5IGFwcD0iRU4iIGRiLWlkPSJ3dzky
MjVwd2pwMmZlOWV0dDAxNXZwdnJhdHdzd3A5YXdlMnQiIHRpbWVzdGFtcD0iMTY0ODIzMzk5MyI+
MTQ3PC9rZXk+PC9mb3JlaWduLWtleXM+PHJlZi10eXBlIG5hbWU9IkpvdXJuYWwgQXJ0aWNsZSI+
MTc8L3JlZi10eXBlPjxjb250cmlidXRvcnM+PGF1dGhvcnM+PGF1dGhvcj5MaW4sIExpbmc8L2F1
dGhvcj48YXV0aG9yPkd1LCBaaGkgVGFvPC9hdXRob3I+PGF1dGhvcj5DaGVuLCBXZW4gSHU8L2F1
dGhvcj48YXV0aG9yPkNhbywgS2UgSmlhbjwvYXV0aG9yPjwvYXV0aG9ycz48L2NvbnRyaWJ1dG9y
cz48dGl0bGVzPjx0aXRsZT5JbmNyZWFzZWQgZXhwcmVzc2lvbiBvZiB0aGUgbG9uZyBub24tY29k
aW5nIFJOQSBBTlJJTCBwcm9tb3RlcyBsdW5nIGNhbmNlciBjZWxsIG1ldGFzdGFzaXMgYW5kIGNv
cnJlbGF0ZXMgd2l0aCBwb29yIHByb2dub3NpczwvdGl0bGU+PHNlY29uZGFyeS10aXRsZT5EaWFn
bm9zdGljIFBhdGhvbG9neTwvc2Vjb25kYXJ5LXRpdGxlPjwvdGl0bGVzPjxwZXJpb2RpY2FsPjxm
dWxsLXRpdGxlPkRpYWdub3N0aWMgUGF0aG9sb2d5PC9mdWxsLXRpdGxlPjwvcGVyaW9kaWNhbD48
cGFnZXM+MS03PC9wYWdlcz48dm9sdW1lPjEwPC92b2x1bWU+PG51bWJlcj4xPC9udW1iZXI+PGtl
eXdvcmRzPjxrZXl3b3JkPkFOUklMPC9rZXl3b3JkPjxrZXl3b3JkPkxvbmcgbm9uLWNvZGluZyBS
TkFzPC9rZXl3b3JkPjxrZXl3b3JkPk5vbi1zbWFsbCBjZWxsIGx1bmcgY2FuY2VyPC9rZXl3b3Jk
PjxrZXl3b3JkPlByb2dub3Npczwva2V5d29yZD48L2tleXdvcmRzPjxkYXRlcz48eWVhcj4yMDE1
PC95ZWFyPjwvZGF0ZXM+PHB1Ymxpc2hlcj5EaWFnbm9zdGljIFBhdGhvbG9neTwvcHVibGlzaGVy
Pjx1cmxzPjxyZWxhdGVkLXVybHM+PHVybD5odHRwOi8vZHguZG9pLm9yZy8xMC4xMTg2L3MxMzAw
MC0wMTUtMDI0Ny03PC91cmw+PHVybD5odHRwczovL2RpYWdub3N0aWNwYXRob2xvZ3kuYmlvbWVk
Y2VudHJhbC5jb20vdHJhY2svcGRmLzEwLjExODYvczEzMDAwLTAxNS0wMjQ3LTcucGRmPC91cmw+
PC9yZWxhdGVkLXVybHM+PHBkZi11cmxzPjx1cmw+ZmlsZTovLy9FOi8yMDIxIGRhdGEvRGVjZW1i
ZXIgMjAyMS9SZWZlcmVuY2VzIGZvciBSTkEgc2VxIG1hbnVzY3JpcHQvbG5jUk5BIGRpc2N1c3Np
b24vTG5jUk5BIERFR3MvQ0RLTjJCLUFTMSBwcm9nbm9zdGljLnBkZjwvdXJsPjwvcGRmLXVybHM+
PC91cmxzPjxlbGVjdHJvbmljLXJlc291cmNlLW51bT4xMC4xMTg2L3MxMzAwMC0wMTUtMDI0Ny03
PC9lbGVjdHJvbmljLXJlc291cmNlLW51bT48L3JlY29yZD48L0NpdGU+PC9FbmROb3RlPn==
</w:fldData>
              </w:fldChar>
            </w:r>
            <w:r w:rsidR="00722A91">
              <w:rPr>
                <w:rFonts w:cs="Times New Roman"/>
              </w:rPr>
              <w:instrText xml:space="preserve"> ADDIN EN.CITE </w:instrText>
            </w:r>
            <w:r w:rsidR="00722A91">
              <w:rPr>
                <w:rFonts w:cs="Times New Roman"/>
              </w:rPr>
              <w:fldChar w:fldCharType="begin">
                <w:fldData xml:space="preserve">PEVuZE5vdGU+PENpdGU+PEF1dGhvcj5XYW5nPC9BdXRob3I+PFllYXI+MjAyMDwvWWVhcj48UmVj
TnVtPjQ2PC9SZWNOdW0+PERpc3BsYXlUZXh0PihXYW5nLCBYdSwgYW5kIFdhbmcgMjAyMDsgWGll
IGV0IGFsLiAyMDE4OyBMaW4gZXQgYWwuIDIwMTUpPC9EaXNwbGF5VGV4dD48cmVjb3JkPjxyZWMt
bnVtYmVyPjQ2PC9yZWMtbnVtYmVyPjxmb3JlaWduLWtleXM+PGtleSBhcHA9IkVOIiBkYi1pZD0i
d3c5MjI1cHdqcDJmZTlldHQwMTV2cHZyYXR3c3dwOWF3ZTJ0IiB0aW1lc3RhbXA9IjE2NDgyMzM5
OTIiPjQ2PC9rZXk+PC9mb3JlaWduLWtleXM+PHJlZi10eXBlIG5hbWU9IkpvdXJuYWwgQXJ0aWNs
ZSI+MTc8L3JlZi10eXBlPjxjb250cmlidXRvcnM+PGF1dGhvcnM+PGF1dGhvcj5XYW5nLCBHdW9s
ZWk8L2F1dGhvcj48YXV0aG9yPlh1LCBHdWFuZ2h1aTwvYXV0aG9yPjxhdXRob3I+V2FuZywgV2Vu
Z3Vhbmc8L2F1dGhvcj48L2F1dGhvcnM+PC9jb250cmlidXRvcnM+PHRpdGxlcz48dGl0bGU+TG9u
ZyBub25jb2Rpbmcgcm5hIGNka24yYi1hczEgZmFjaWxpdGF0ZXMgbHVuZyBjYW5jZXIgZGV2ZWxv
cG1lbnQgdGhyb3VnaCByZWd1bGF0aW5nIG1pci0zNzhiL25yMmMyPC90aXRsZT48c2Vjb25kYXJ5
LXRpdGxlPk9uY29UYXJnZXRzIGFuZCBUaGVyYXB5PC9zZWNvbmRhcnktdGl0bGU+PC90aXRsZXM+
PHBlcmlvZGljYWw+PGZ1bGwtdGl0bGU+T25jb1RhcmdldHMgYW5kIFRoZXJhcHk8L2Z1bGwtdGl0
bGU+PC9wZXJpb2RpY2FsPjxwYWdlcz4xMDY0MS0xMDY0OTwvcGFnZXM+PHZvbHVtZT4xMzwvdm9s
dW1lPjxrZXl3b3Jkcz48a2V5d29yZD5DREtOMkItQVMxPC9rZXl3b3JkPjxrZXl3b3JkPkxuY1JO
QTwva2V5d29yZD48a2V5d29yZD5MdW5nIGNhbmNlcjwva2V5d29yZD48L2tleXdvcmRzPjxkYXRl
cz48eWVhcj4yMDIwPC95ZWFyPjwvZGF0ZXM+PHVybHM+PHJlbGF0ZWQtdXJscz48dXJsPmh0dHBz
Oi8vd3d3LmRvdmVwcmVzcy5jb20vZ2V0ZmlsZS5waHA/ZmlsZUlEPTYyNzYwPC91cmw+PC9yZWxh
dGVkLXVybHM+PHBkZi11cmxzPjx1cmw+ZmlsZTovLy9FOi8yMDIxIGRhdGEvRGVjZW1iZXIgMjAy
MS9SZWZlcmVuY2VzIGZvciBSTkEgc2VxIG1hbnVzY3JpcHQvbG5jUk5BIGRpc2N1c3Npb24vTG5j
Uk5BIERFR3MvQ0RLTjJCLUFTMSB0dW1vcmlnZW5lc2lzLnBkZjwvdXJsPjwvcGRmLXVybHM+PC91
cmxzPjxlbGVjdHJvbmljLXJlc291cmNlLW51bT4xMC4yMTQ3L09UVC5TMjYxOTczPC9lbGVjdHJv
bmljLXJlc291cmNlLW51bT48L3JlY29yZD48L0NpdGU+PENpdGU+PEF1dGhvcj5YaWU8L0F1dGhv
cj48WWVhcj4yMDE4PC9ZZWFyPjxSZWNOdW0+MTY1PC9SZWNOdW0+PHJlY29yZD48cmVjLW51bWJl
cj4xNjU8L3JlYy1udW1iZXI+PGZvcmVpZ24ta2V5cz48a2V5IGFwcD0iRU4iIGRiLWlkPSJ3dzky
MjVwd2pwMmZlOWV0dDAxNXZwdnJhdHdzd3A5YXdlMnQiIHRpbWVzdGFtcD0iMTY0ODIzMzk5MyI+
MTY1PC9rZXk+PC9mb3JlaWduLWtleXM+PHJlZi10eXBlIG5hbWU9IkpvdXJuYWwgQXJ0aWNsZSI+
MTc8L3JlZi10eXBlPjxjb250cmlidXRvcnM+PGF1dGhvcnM+PGF1dGhvcj5YaWUsIFl1amlhbzwv
YXV0aG9yPjxhdXRob3I+WmhhbmcsIFlpPC9hdXRob3I+PGF1dGhvcj5EdSwgTHV0YW88L2F1dGhv
cj48YXV0aG9yPkppYW5nLCBYaXVtZWk8L2F1dGhvcj48YXV0aG9yPllhbiwgU3V6aGVuPC9hdXRo
b3I+PGF1dGhvcj5EdWFuLCBXZWlsaTwvYXV0aG9yPjxhdXRob3I+TGksIEp1YW48L2F1dGhvcj48
YXV0aG9yPlpoYW4sIFlhbzwvYXV0aG9yPjxhdXRob3I+V2FuZywgTGlsaTwvYXV0aG9yPjxhdXRo
b3I+WmhhbmcsIFNodWp1bjwvYXV0aG9yPjxhdXRob3I+TGksIFNodWhhaTwvYXV0aG9yPjxhdXRo
b3I+V2FuZywgTGlzaHVpPC9hdXRob3I+PGF1dGhvcj5YdSwgU2h1bzwvYXV0aG9yPjxhdXRob3I+
V2FuZywgQ2h1YW54aW48L2F1dGhvcj48L2F1dGhvcnM+PC9jb250cmlidXRvcnM+PHRpdGxlcz48
dGl0bGU+Q2lyY3VsYXRpbmcgbG9uZyBub25jb2RpbmcgUk5BIGFjdCBhcyBwb3RlbnRpYWwgbm92
ZWwgYmlvbWFya2VycyBmb3IgZGlhZ25vc2lzIGFuZCBwcm9nbm9zaXMgb2Ygbm9uLXNtYWxsIGNl
bGwgbHVuZyBjYW5jZXI8L3RpdGxlPjxzZWNvbmRhcnktdGl0bGU+TW9sZWN1bGFyIE9uY29sb2d5
PC9zZWNvbmRhcnktdGl0bGU+PC90aXRsZXM+PHBlcmlvZGljYWw+PGZ1bGwtdGl0bGU+TW9sZWN1
bGFyIE9uY29sb2d5PC9mdWxsLXRpdGxlPjwvcGVyaW9kaWNhbD48cGFnZXM+NjQ4LTY1ODwvcGFn
ZXM+PHZvbHVtZT4xMjwvdm9sdW1lPjxudW1iZXI+NTwvbnVtYmVyPjxrZXl3b3Jkcz48a2V5d29y
ZD5kaWFnbm9zaXM8L2tleXdvcmQ+PGtleXdvcmQ+bG9uZyBub25jb2RpbmcgUk5BPC9rZXl3b3Jk
PjxrZXl3b3JkPm5vbi1zbWFsbCBjZWxsIGx1bmcgY2FuY2VyPC9rZXl3b3JkPjxrZXl3b3JkPnBy
b2dub3Npczwva2V5d29yZD48a2V5d29yZD5zZXJ1bTwva2V5d29yZD48a2V5d29yZD50dW1vciBi
aW9tYXJrZXI8L2tleXdvcmQ+PC9rZXl3b3Jkcz48ZGF0ZXM+PHllYXI+MjAxODwveWVhcj48L2Rh
dGVzPjx1cmxzPjxyZWxhdGVkLXVybHM+PHVybD5odHRwczovL3d3dy5uY2JpLm5sbS5uaWguZ292
L3BtYy9hcnRpY2xlcy9QTUM1OTI4Mzc2L3BkZi9NT0wyLTEyLTY0OC5wZGY8L3VybD48L3JlbGF0
ZWQtdXJscz48cGRmLXVybHM+PHVybD5maWxlOi8vL0U6LzIwMjEgZGF0YS9EZWNlbWJlciAyMDIx
L1JlZmVyZW5jZXMgZm9yIFJOQSBzZXEgbWFudXNjcmlwdC9sbmNSTkEgZGlzY3Vzc2lvbi9MbmNS
TkEgREVHcy9DREtOMkItQVMxIGRpYWdub3N0aWMucGRmPC91cmw+PC9wZGYtdXJscz48L3VybHM+
PGVsZWN0cm9uaWMtcmVzb3VyY2UtbnVtPjEwLjEwMDIvMTg3OC0wMjYxLjEyMTg4PC9lbGVjdHJv
bmljLXJlc291cmNlLW51bT48L3JlY29yZD48L0NpdGU+PENpdGU+PEF1dGhvcj5MaW48L0F1dGhv
cj48WWVhcj4yMDE1PC9ZZWFyPjxSZWNOdW0+MTQ3PC9SZWNOdW0+PHJlY29yZD48cmVjLW51bWJl
cj4xNDc8L3JlYy1udW1iZXI+PGZvcmVpZ24ta2V5cz48a2V5IGFwcD0iRU4iIGRiLWlkPSJ3dzky
MjVwd2pwMmZlOWV0dDAxNXZwdnJhdHdzd3A5YXdlMnQiIHRpbWVzdGFtcD0iMTY0ODIzMzk5MyI+
MTQ3PC9rZXk+PC9mb3JlaWduLWtleXM+PHJlZi10eXBlIG5hbWU9IkpvdXJuYWwgQXJ0aWNsZSI+
MTc8L3JlZi10eXBlPjxjb250cmlidXRvcnM+PGF1dGhvcnM+PGF1dGhvcj5MaW4sIExpbmc8L2F1
dGhvcj48YXV0aG9yPkd1LCBaaGkgVGFvPC9hdXRob3I+PGF1dGhvcj5DaGVuLCBXZW4gSHU8L2F1
dGhvcj48YXV0aG9yPkNhbywgS2UgSmlhbjwvYXV0aG9yPjwvYXV0aG9ycz48L2NvbnRyaWJ1dG9y
cz48dGl0bGVzPjx0aXRsZT5JbmNyZWFzZWQgZXhwcmVzc2lvbiBvZiB0aGUgbG9uZyBub24tY29k
aW5nIFJOQSBBTlJJTCBwcm9tb3RlcyBsdW5nIGNhbmNlciBjZWxsIG1ldGFzdGFzaXMgYW5kIGNv
cnJlbGF0ZXMgd2l0aCBwb29yIHByb2dub3NpczwvdGl0bGU+PHNlY29uZGFyeS10aXRsZT5EaWFn
bm9zdGljIFBhdGhvbG9neTwvc2Vjb25kYXJ5LXRpdGxlPjwvdGl0bGVzPjxwZXJpb2RpY2FsPjxm
dWxsLXRpdGxlPkRpYWdub3N0aWMgUGF0aG9sb2d5PC9mdWxsLXRpdGxlPjwvcGVyaW9kaWNhbD48
cGFnZXM+MS03PC9wYWdlcz48dm9sdW1lPjEwPC92b2x1bWU+PG51bWJlcj4xPC9udW1iZXI+PGtl
eXdvcmRzPjxrZXl3b3JkPkFOUklMPC9rZXl3b3JkPjxrZXl3b3JkPkxvbmcgbm9uLWNvZGluZyBS
TkFzPC9rZXl3b3JkPjxrZXl3b3JkPk5vbi1zbWFsbCBjZWxsIGx1bmcgY2FuY2VyPC9rZXl3b3Jk
PjxrZXl3b3JkPlByb2dub3Npczwva2V5d29yZD48L2tleXdvcmRzPjxkYXRlcz48eWVhcj4yMDE1
PC95ZWFyPjwvZGF0ZXM+PHB1Ymxpc2hlcj5EaWFnbm9zdGljIFBhdGhvbG9neTwvcHVibGlzaGVy
Pjx1cmxzPjxyZWxhdGVkLXVybHM+PHVybD5odHRwOi8vZHguZG9pLm9yZy8xMC4xMTg2L3MxMzAw
MC0wMTUtMDI0Ny03PC91cmw+PHVybD5odHRwczovL2RpYWdub3N0aWNwYXRob2xvZ3kuYmlvbWVk
Y2VudHJhbC5jb20vdHJhY2svcGRmLzEwLjExODYvczEzMDAwLTAxNS0wMjQ3LTcucGRmPC91cmw+
PC9yZWxhdGVkLXVybHM+PHBkZi11cmxzPjx1cmw+ZmlsZTovLy9FOi8yMDIxIGRhdGEvRGVjZW1i
ZXIgMjAyMS9SZWZlcmVuY2VzIGZvciBSTkEgc2VxIG1hbnVzY3JpcHQvbG5jUk5BIGRpc2N1c3Np
b24vTG5jUk5BIERFR3MvQ0RLTjJCLUFTMSBwcm9nbm9zdGljLnBkZjwvdXJsPjwvcGRmLXVybHM+
PC91cmxzPjxlbGVjdHJvbmljLXJlc291cmNlLW51bT4xMC4xMTg2L3MxMzAwMC0wMTUtMDI0Ny03
PC9lbGVjdHJvbmljLXJlc291cmNlLW51bT48L3JlY29yZD48L0NpdGU+PC9FbmROb3RlPn==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(Wang, Xu, and Wang 2020; Xie et al. 2018; Lin et al. 2015)</w:t>
            </w:r>
            <w:r w:rsidRPr="000975D4">
              <w:rPr>
                <w:rFonts w:cs="Times New Roman"/>
              </w:rPr>
              <w:fldChar w:fldCharType="end"/>
            </w:r>
          </w:p>
        </w:tc>
      </w:tr>
      <w:tr w:rsidR="004F1E7C" w:rsidRPr="000975D4" w14:paraId="3061F4A5" w14:textId="77777777" w:rsidTr="00CF7D74">
        <w:trPr>
          <w:trHeight w:val="1854"/>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45C26F" w14:textId="77777777" w:rsidR="004F1E7C" w:rsidRPr="000975D4" w:rsidRDefault="00D929F2" w:rsidP="00894B19">
            <w:pPr>
              <w:pStyle w:val="Body"/>
              <w:spacing w:after="240"/>
              <w:jc w:val="center"/>
              <w:rPr>
                <w:rFonts w:cs="Times New Roman"/>
              </w:rPr>
            </w:pPr>
            <w:r w:rsidRPr="000975D4">
              <w:rPr>
                <w:rFonts w:cs="Times New Roman"/>
              </w:rPr>
              <w:t>5.</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40F809" w14:textId="77777777" w:rsidR="004F1E7C" w:rsidRPr="000975D4" w:rsidRDefault="00D929F2" w:rsidP="00CF4C75">
            <w:pPr>
              <w:pStyle w:val="Body"/>
              <w:spacing w:after="240"/>
              <w:jc w:val="center"/>
              <w:rPr>
                <w:rFonts w:cs="Times New Roman"/>
              </w:rPr>
            </w:pPr>
            <w:r w:rsidRPr="000975D4">
              <w:rPr>
                <w:rFonts w:cs="Times New Roman"/>
              </w:rPr>
              <w:t>TMPO-AS1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7857B1" w14:textId="77777777" w:rsidR="004F1E7C" w:rsidRPr="000975D4" w:rsidRDefault="00D929F2" w:rsidP="00CF4C75">
            <w:pPr>
              <w:pStyle w:val="Body"/>
              <w:spacing w:after="240"/>
              <w:jc w:val="center"/>
              <w:rPr>
                <w:rFonts w:cs="Times New Roman"/>
              </w:rPr>
            </w:pPr>
            <w:r w:rsidRPr="000975D4">
              <w:rPr>
                <w:rFonts w:cs="Times New Roman"/>
              </w:rPr>
              <w:t>TMPO-AS1 through antisense pairing with TMPO mRNA, regulates its stability and contributes to lung carcinogenesis.</w:t>
            </w:r>
          </w:p>
          <w:p w14:paraId="52C92D31" w14:textId="53139938" w:rsidR="004F1E7C" w:rsidRPr="000975D4" w:rsidRDefault="00D929F2" w:rsidP="00CF4C75">
            <w:pPr>
              <w:pStyle w:val="Body"/>
              <w:spacing w:after="240"/>
              <w:jc w:val="center"/>
              <w:rPr>
                <w:rFonts w:cs="Times New Roman"/>
              </w:rPr>
            </w:pPr>
            <w:r w:rsidRPr="000975D4">
              <w:rPr>
                <w:rFonts w:cs="Times New Roman"/>
              </w:rPr>
              <w:t>It could act as ‘</w:t>
            </w:r>
            <w:proofErr w:type="spellStart"/>
            <w:r w:rsidRPr="000975D4">
              <w:rPr>
                <w:rFonts w:cs="Times New Roman"/>
              </w:rPr>
              <w:t>ceRNA</w:t>
            </w:r>
            <w:proofErr w:type="spellEnd"/>
            <w:r w:rsidRPr="000975D4">
              <w:rPr>
                <w:rFonts w:cs="Times New Roman"/>
              </w:rPr>
              <w:t>’ to regulate the expression of ERBB2 by sponging miR-204-3p thus facilitates proliferation and metastasis of NSCLC cells</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D78F70" w14:textId="77777777" w:rsidR="004F1E7C" w:rsidRPr="000975D4" w:rsidRDefault="004F1E7C" w:rsidP="00CF4C75">
            <w:pPr>
              <w:jc w:val="center"/>
            </w:pP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A67EFA" w14:textId="0057799D"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PEVuZE5vdGU+PENpdGU+PEF1dGhvcj5ZdTwvQXV0aG9yPjxZZWFyPjIwMjA8L1llYXI+PFJlY051
bT4xNzk8L1JlY051bT48RGlzcGxheVRleHQ+KFl1IGV0IGFsLiAyMDIwOyBRaW4sIFpoZW5nLCBh
bmQgRmFuZyAyMDE5KTwvRGlzcGxheVRleHQ+PHJlY29yZD48cmVjLW51bWJlcj4xNzk8L3JlYy1u
dW1iZXI+PGZvcmVpZ24ta2V5cz48a2V5IGFwcD0iRU4iIGRiLWlkPSJ3dzkyMjVwd2pwMmZlOWV0
dDAxNXZwdnJhdHdzd3A5YXdlMnQiIHRpbWVzdGFtcD0iMTY0ODIzMzk5MyI+MTc5PC9rZXk+PC9m
b3JlaWduLWtleXM+PHJlZi10eXBlIG5hbWU9IkpvdXJuYWwgQXJ0aWNsZSI+MTc8L3JlZi10eXBl
Pjxjb250cmlidXRvcnM+PGF1dGhvcnM+PGF1dGhvcj5ZdSwgWGlhb2JvPC9hdXRob3I+PGF1dGhv
cj5MaW4sIFFpYW5nPC9hdXRob3I+PGF1dGhvcj5MaXUsIEZhYmluZzwvYXV0aG9yPjxhdXRob3I+
WWFuZywgRnU8L2F1dGhvcj48YXV0aG9yPk1hbywgSmluZ3l1PC9hdXRob3I+PGF1dGhvcj5DaGVu
LCBYaTwvYXV0aG9yPjwvYXV0aG9ycz48L2NvbnRyaWJ1dG9ycz48dGl0bGVzPjx0aXRsZT5MbmNS
TkEgVE1QTy1BUzEgZmFjaWxpdGF0ZXMgdGhlIHByb2xpZmVyYXRpb24gYW5kIG1ldGFzdGFzaXMg
b2YgTlNDTEMgY2VsbHMgYnkgdXAtcmVndWxhdGluZyBFUkJCMiB2aWEgc3BvbmdpbmcgbWlSLTIw
NC0zcDwvdGl0bGU+PHNlY29uZGFyeS10aXRsZT5JbnRlcm5hdGlvbmFsIEpvdXJuYWwgb2YgSW1t
dW5vcGF0aG9sb2d5IGFuZCBQaGFybWFjb2xvZ3k8L3NlY29uZGFyeS10aXRsZT48L3RpdGxlcz48
cGVyaW9kaWNhbD48ZnVsbC10aXRsZT5JbnRlcm5hdGlvbmFsIEpvdXJuYWwgb2YgSW1tdW5vcGF0
aG9sb2d5IGFuZCBQaGFybWFjb2xvZ3k8L2Z1bGwtdGl0bGU+PC9wZXJpb2RpY2FsPjxwYWdlcz4x
LTEzPC9wYWdlcz48dm9sdW1lPjM0PC92b2x1bWU+PG51bWJlcj4xMDA8L251bWJlcj48a2V5d29y
ZHM+PGtleXdvcmQ+RVJCQjI8L2tleXdvcmQ+PGtleXdvcmQ+TlNDTEM8L2tleXdvcmQ+PGtleXdv
cmQ+VE1QTy1BUzE8L2tleXdvcmQ+PGtleXdvcmQ+bWlSLTIwNC0zcDwva2V5d29yZD48L2tleXdv
cmRzPjxkYXRlcz48eWVhcj4yMDIwPC95ZWFyPjwvZGF0ZXM+PHVybHM+PHJlbGF0ZWQtdXJscz48
dXJsPmh0dHBzOi8vam91cm5hbHMuc2FnZXB1Yi5jb20vZG9pL3BkZi8xMC4xMTc3LzIwNTg3Mzg0
MjA5NTg5NDc8L3VybD48L3JlbGF0ZWQtdXJscz48cGRmLXVybHM+PHVybD5maWxlOi8vL0U6LzIw
MjEgZGF0YS9EZWNlbWJlciAyMDIxL1JlZmVyZW5jZXMgZm9yIFJOQSBzZXEgbWFudXNjcmlwdC9s
bmNSTkEgZGlzY3Vzc2lvbi9MbmNSTkEgREVHcy9UTVBPMi5wZGY8L3VybD48L3BkZi11cmxzPjwv
dXJscz48ZWxlY3Ryb25pYy1yZXNvdXJjZS1udW0+MTAuMTE3Ny8yMDU4NzM4NDIwOTU4OTQ3PC9l
bGVjdHJvbmljLXJlc291cmNlLW51bT48L3JlY29yZD48L0NpdGU+PENpdGU+PEF1dGhvcj5RaW48
L0F1dGhvcj48WWVhcj4yMDE5PC9ZZWFyPjxSZWNOdW0+NDQ8L1JlY051bT48cmVjb3JkPjxyZWMt
bnVtYmVyPjQ0PC9yZWMtbnVtYmVyPjxmb3JlaWduLWtleXM+PGtleSBhcHA9IkVOIiBkYi1pZD0i
d3c5MjI1cHdqcDJmZTlldHQwMTV2cHZyYXR3c3dwOWF3ZTJ0IiB0aW1lc3RhbXA9IjE2NDgyMzM5
OTIiPjQ0PC9rZXk+PC9mb3JlaWduLWtleXM+PHJlZi10eXBlIG5hbWU9IkpvdXJuYWwgQXJ0aWNs
ZSI+MTc8L3JlZi10eXBlPjxjb250cmlidXRvcnM+PGF1dGhvcnM+PGF1dGhvcj5RaW4sIFpoaW1p
bmc8L2F1dGhvcj48YXV0aG9yPlpoZW5nLCBYaWFuZ3J1PC9hdXRob3I+PGF1dGhvcj5GYW5nLCBZ
dTwvYXV0aG9yPjwvYXV0aG9ycz48L2NvbnRyaWJ1dG9ycz48dGl0bGVzPjx0aXRsZT5Mb25nIG5v
bmNvZGluZyBSTkEgVE1QTy1BUzEgcHJvbW90ZXMgcHJvZ3Jlc3Npb24gb2Ygbm9uLXNtYWxsIGNl
bGwgbHVuZyBjYW5jZXIgdGhyb3VnaCByZWd1bGF0aW5nIGl0cyBuYXR1cmFsIGFudGlzZW5zZSB0
cmFuc2NyaXB0IFRNUE88L3RpdGxlPjxzZWNvbmRhcnktdGl0bGU+QmlvY2hlbWljYWwgYW5kIEJp
b3BoeXNpY2FsIFJlc2VhcmNoIENvbW11bmljYXRpb25zPC9zZWNvbmRhcnktdGl0bGU+PC90aXRs
ZXM+PHBlcmlvZGljYWw+PGZ1bGwtdGl0bGU+QmlvY2hlbWljYWwgYW5kIEJpb3BoeXNpY2FsIFJl
c2VhcmNoIENvbW11bmljYXRpb25zPC9mdWxsLXRpdGxlPjwvcGVyaW9kaWNhbD48cGFnZXM+NDg2
LTQ5MzwvcGFnZXM+PHZvbHVtZT41MTY8L3ZvbHVtZT48bnVtYmVyPjI8L251bWJlcj48a2V5d29y
ZHM+PGtleXdvcmQ+SW52YXNpb248L2tleXdvcmQ+PGtleXdvcmQ+Tm9uLXNtYWxsIGNlbGwgbHVu
ZyBjYW5jZXI8L2tleXdvcmQ+PGtleXdvcmQ+UHJvbGlmZXJhdGlvbjwva2V5d29yZD48a2V5d29y
ZD5UTVBPPC9rZXl3b3JkPjxrZXl3b3JkPlRNUE8tQVMxPC9rZXl3b3JkPjwva2V5d29yZHM+PGRh
dGVzPjx5ZWFyPjIwMTk8L3llYXI+PC9kYXRlcz48cHVibGlzaGVyPkVsc2V2aWVyIEx0ZDwvcHVi
bGlzaGVyPjx1cmxzPjxyZWxhdGVkLXVybHM+PHVybD5odHRwczovL2RvaS5vcmcvMTAuMTAxNi9q
LmJicmMuMjAxOS4wNi4wODg8L3VybD48dXJsPmh0dHBzOi8vd3d3LnNjaWVuY2VkaXJlY3QuY29t
L3NjaWVuY2UvYXJ0aWNsZS9hYnMvcGlpL1MwMDA2MjkxWDE5MzEyMjlYP3ZpYSUzRGlodWI8L3Vy
bD48L3JlbGF0ZWQtdXJscz48cGRmLXVybHM+PHVybD5maWxlOi8vL0U6LzIwMjEgZGF0YS9EZWNl
bWJlciAyMDIxL1JlZmVyZW5jZXMgZm9yIFJOQSBzZXEgbWFudXNjcmlwdC9sbmNSTkEgZGlzY3Vz
c2lvbi9MbmNSTkEgREVHcy9UTVBPMS5wZGY8L3VybD48L3BkZi11cmxzPjwvdXJscz48ZWxlY3Ry
b25pYy1yZXNvdXJjZS1udW0+MTAuMTAxNi9qLmJicmMuMjAxOS4wNi4wODg8L2VsZWN0cm9uaWMt
cmVzb3VyY2UtbnVtPjwvcmVjb3JkPjwvQ2l0ZT48L0VuZE5vdGU+
</w:fldData>
              </w:fldChar>
            </w:r>
            <w:r w:rsidR="00722A91">
              <w:rPr>
                <w:rFonts w:cs="Times New Roman"/>
              </w:rPr>
              <w:instrText xml:space="preserve"> ADDIN EN.CITE </w:instrText>
            </w:r>
            <w:r w:rsidR="00722A91">
              <w:rPr>
                <w:rFonts w:cs="Times New Roman"/>
              </w:rPr>
              <w:fldChar w:fldCharType="begin">
                <w:fldData xml:space="preserve">PEVuZE5vdGU+PENpdGU+PEF1dGhvcj5ZdTwvQXV0aG9yPjxZZWFyPjIwMjA8L1llYXI+PFJlY051
bT4xNzk8L1JlY051bT48RGlzcGxheVRleHQ+KFl1IGV0IGFsLiAyMDIwOyBRaW4sIFpoZW5nLCBh
bmQgRmFuZyAyMDE5KTwvRGlzcGxheVRleHQ+PHJlY29yZD48cmVjLW51bWJlcj4xNzk8L3JlYy1u
dW1iZXI+PGZvcmVpZ24ta2V5cz48a2V5IGFwcD0iRU4iIGRiLWlkPSJ3dzkyMjVwd2pwMmZlOWV0
dDAxNXZwdnJhdHdzd3A5YXdlMnQiIHRpbWVzdGFtcD0iMTY0ODIzMzk5MyI+MTc5PC9rZXk+PC9m
b3JlaWduLWtleXM+PHJlZi10eXBlIG5hbWU9IkpvdXJuYWwgQXJ0aWNsZSI+MTc8L3JlZi10eXBl
Pjxjb250cmlidXRvcnM+PGF1dGhvcnM+PGF1dGhvcj5ZdSwgWGlhb2JvPC9hdXRob3I+PGF1dGhv
cj5MaW4sIFFpYW5nPC9hdXRob3I+PGF1dGhvcj5MaXUsIEZhYmluZzwvYXV0aG9yPjxhdXRob3I+
WWFuZywgRnU8L2F1dGhvcj48YXV0aG9yPk1hbywgSmluZ3l1PC9hdXRob3I+PGF1dGhvcj5DaGVu
LCBYaTwvYXV0aG9yPjwvYXV0aG9ycz48L2NvbnRyaWJ1dG9ycz48dGl0bGVzPjx0aXRsZT5MbmNS
TkEgVE1QTy1BUzEgZmFjaWxpdGF0ZXMgdGhlIHByb2xpZmVyYXRpb24gYW5kIG1ldGFzdGFzaXMg
b2YgTlNDTEMgY2VsbHMgYnkgdXAtcmVndWxhdGluZyBFUkJCMiB2aWEgc3BvbmdpbmcgbWlSLTIw
NC0zcDwvdGl0bGU+PHNlY29uZGFyeS10aXRsZT5JbnRlcm5hdGlvbmFsIEpvdXJuYWwgb2YgSW1t
dW5vcGF0aG9sb2d5IGFuZCBQaGFybWFjb2xvZ3k8L3NlY29uZGFyeS10aXRsZT48L3RpdGxlcz48
cGVyaW9kaWNhbD48ZnVsbC10aXRsZT5JbnRlcm5hdGlvbmFsIEpvdXJuYWwgb2YgSW1tdW5vcGF0
aG9sb2d5IGFuZCBQaGFybWFjb2xvZ3k8L2Z1bGwtdGl0bGU+PC9wZXJpb2RpY2FsPjxwYWdlcz4x
LTEzPC9wYWdlcz48dm9sdW1lPjM0PC92b2x1bWU+PG51bWJlcj4xMDA8L251bWJlcj48a2V5d29y
ZHM+PGtleXdvcmQ+RVJCQjI8L2tleXdvcmQ+PGtleXdvcmQ+TlNDTEM8L2tleXdvcmQ+PGtleXdv
cmQ+VE1QTy1BUzE8L2tleXdvcmQ+PGtleXdvcmQ+bWlSLTIwNC0zcDwva2V5d29yZD48L2tleXdv
cmRzPjxkYXRlcz48eWVhcj4yMDIwPC95ZWFyPjwvZGF0ZXM+PHVybHM+PHJlbGF0ZWQtdXJscz48
dXJsPmh0dHBzOi8vam91cm5hbHMuc2FnZXB1Yi5jb20vZG9pL3BkZi8xMC4xMTc3LzIwNTg3Mzg0
MjA5NTg5NDc8L3VybD48L3JlbGF0ZWQtdXJscz48cGRmLXVybHM+PHVybD5maWxlOi8vL0U6LzIw
MjEgZGF0YS9EZWNlbWJlciAyMDIxL1JlZmVyZW5jZXMgZm9yIFJOQSBzZXEgbWFudXNjcmlwdC9s
bmNSTkEgZGlzY3Vzc2lvbi9MbmNSTkEgREVHcy9UTVBPMi5wZGY8L3VybD48L3BkZi11cmxzPjwv
dXJscz48ZWxlY3Ryb25pYy1yZXNvdXJjZS1udW0+MTAuMTE3Ny8yMDU4NzM4NDIwOTU4OTQ3PC9l
bGVjdHJvbmljLXJlc291cmNlLW51bT48L3JlY29yZD48L0NpdGU+PENpdGU+PEF1dGhvcj5RaW48
L0F1dGhvcj48WWVhcj4yMDE5PC9ZZWFyPjxSZWNOdW0+NDQ8L1JlY051bT48cmVjb3JkPjxyZWMt
bnVtYmVyPjQ0PC9yZWMtbnVtYmVyPjxmb3JlaWduLWtleXM+PGtleSBhcHA9IkVOIiBkYi1pZD0i
d3c5MjI1cHdqcDJmZTlldHQwMTV2cHZyYXR3c3dwOWF3ZTJ0IiB0aW1lc3RhbXA9IjE2NDgyMzM5
OTIiPjQ0PC9rZXk+PC9mb3JlaWduLWtleXM+PHJlZi10eXBlIG5hbWU9IkpvdXJuYWwgQXJ0aWNs
ZSI+MTc8L3JlZi10eXBlPjxjb250cmlidXRvcnM+PGF1dGhvcnM+PGF1dGhvcj5RaW4sIFpoaW1p
bmc8L2F1dGhvcj48YXV0aG9yPlpoZW5nLCBYaWFuZ3J1PC9hdXRob3I+PGF1dGhvcj5GYW5nLCBZ
dTwvYXV0aG9yPjwvYXV0aG9ycz48L2NvbnRyaWJ1dG9ycz48dGl0bGVzPjx0aXRsZT5Mb25nIG5v
bmNvZGluZyBSTkEgVE1QTy1BUzEgcHJvbW90ZXMgcHJvZ3Jlc3Npb24gb2Ygbm9uLXNtYWxsIGNl
bGwgbHVuZyBjYW5jZXIgdGhyb3VnaCByZWd1bGF0aW5nIGl0cyBuYXR1cmFsIGFudGlzZW5zZSB0
cmFuc2NyaXB0IFRNUE88L3RpdGxlPjxzZWNvbmRhcnktdGl0bGU+QmlvY2hlbWljYWwgYW5kIEJp
b3BoeXNpY2FsIFJlc2VhcmNoIENvbW11bmljYXRpb25zPC9zZWNvbmRhcnktdGl0bGU+PC90aXRs
ZXM+PHBlcmlvZGljYWw+PGZ1bGwtdGl0bGU+QmlvY2hlbWljYWwgYW5kIEJpb3BoeXNpY2FsIFJl
c2VhcmNoIENvbW11bmljYXRpb25zPC9mdWxsLXRpdGxlPjwvcGVyaW9kaWNhbD48cGFnZXM+NDg2
LTQ5MzwvcGFnZXM+PHZvbHVtZT41MTY8L3ZvbHVtZT48bnVtYmVyPjI8L251bWJlcj48a2V5d29y
ZHM+PGtleXdvcmQ+SW52YXNpb248L2tleXdvcmQ+PGtleXdvcmQ+Tm9uLXNtYWxsIGNlbGwgbHVu
ZyBjYW5jZXI8L2tleXdvcmQ+PGtleXdvcmQ+UHJvbGlmZXJhdGlvbjwva2V5d29yZD48a2V5d29y
ZD5UTVBPPC9rZXl3b3JkPjxrZXl3b3JkPlRNUE8tQVMxPC9rZXl3b3JkPjwva2V5d29yZHM+PGRh
dGVzPjx5ZWFyPjIwMTk8L3llYXI+PC9kYXRlcz48cHVibGlzaGVyPkVsc2V2aWVyIEx0ZDwvcHVi
bGlzaGVyPjx1cmxzPjxyZWxhdGVkLXVybHM+PHVybD5odHRwczovL2RvaS5vcmcvMTAuMTAxNi9q
LmJicmMuMjAxOS4wNi4wODg8L3VybD48dXJsPmh0dHBzOi8vd3d3LnNjaWVuY2VkaXJlY3QuY29t
L3NjaWVuY2UvYXJ0aWNsZS9hYnMvcGlpL1MwMDA2MjkxWDE5MzEyMjlYP3ZpYSUzRGlodWI8L3Vy
bD48L3JlbGF0ZWQtdXJscz48cGRmLXVybHM+PHVybD5maWxlOi8vL0U6LzIwMjEgZGF0YS9EZWNl
bWJlciAyMDIxL1JlZmVyZW5jZXMgZm9yIFJOQSBzZXEgbWFudXNjcmlwdC9sbmNSTkEgZGlzY3Vz
c2lvbi9MbmNSTkEgREVHcy9UTVBPMS5wZGY8L3VybD48L3BkZi11cmxzPjwvdXJscz48ZWxlY3Ry
b25pYy1yZXNvdXJjZS1udW0+MTAuMTAxNi9qLmJicmMuMjAxOS4wNi4wODg8L2VsZWN0cm9uaWMt
cmVzb3VyY2UtbnVtPjwvcmVjb3JkPjwvQ2l0ZT48L0VuZE5vdGU+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(Yu et al. 2020; Qin, Zheng, and Fang 2019)</w:t>
            </w:r>
            <w:r w:rsidRPr="000975D4">
              <w:rPr>
                <w:rFonts w:cs="Times New Roman"/>
              </w:rPr>
              <w:fldChar w:fldCharType="end"/>
            </w:r>
          </w:p>
        </w:tc>
      </w:tr>
      <w:tr w:rsidR="004F1E7C" w:rsidRPr="000975D4" w14:paraId="42D0C8A0" w14:textId="77777777" w:rsidTr="00CF7D74">
        <w:trPr>
          <w:trHeight w:val="71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F31DC8" w14:textId="77777777" w:rsidR="004F1E7C" w:rsidRPr="000975D4" w:rsidRDefault="00D929F2" w:rsidP="00894B19">
            <w:pPr>
              <w:pStyle w:val="Body"/>
              <w:spacing w:after="240"/>
              <w:jc w:val="center"/>
              <w:rPr>
                <w:rFonts w:cs="Times New Roman"/>
              </w:rPr>
            </w:pPr>
            <w:r w:rsidRPr="000975D4">
              <w:rPr>
                <w:rFonts w:cs="Times New Roman"/>
              </w:rPr>
              <w:t>6.</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CA5234" w14:textId="77777777" w:rsidR="004F1E7C" w:rsidRPr="000975D4" w:rsidRDefault="00D929F2" w:rsidP="00CF4C75">
            <w:pPr>
              <w:pStyle w:val="Body"/>
              <w:spacing w:after="240"/>
              <w:jc w:val="center"/>
              <w:rPr>
                <w:rFonts w:cs="Times New Roman"/>
              </w:rPr>
            </w:pPr>
            <w:r w:rsidRPr="000975D4">
              <w:rPr>
                <w:rFonts w:cs="Times New Roman"/>
              </w:rPr>
              <w:t>COPG2IT1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C078D9" w14:textId="31E9C8FE" w:rsidR="004F1E7C" w:rsidRPr="000975D4" w:rsidRDefault="00D929F2" w:rsidP="00CF4C75">
            <w:pPr>
              <w:pStyle w:val="Body"/>
              <w:spacing w:after="240"/>
              <w:jc w:val="center"/>
              <w:rPr>
                <w:rFonts w:cs="Times New Roman"/>
              </w:rPr>
            </w:pPr>
            <w:r w:rsidRPr="000975D4">
              <w:rPr>
                <w:rFonts w:cs="Times New Roman"/>
              </w:rPr>
              <w:t>Immunohistochemical results showed expression of COPG2IT1 and HLA.DQA1 increased significantly at stage III</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E8DC25"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5263F1" w14:textId="46E5A040"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&lt;EndNote&gt;&lt;Cite&gt;&lt;Author&gt;Xu&lt;/Author&gt;&lt;Year&gt;2020&lt;/Year&gt;&lt;RecNum&gt;65&lt;/RecNum&gt;&lt;DisplayText&gt;(Xu et al. 2020)&lt;/DisplayText&gt;&lt;record&gt;&lt;rec-number&gt;65&lt;/rec-number&gt;&lt;foreign-keys&gt;&lt;key app="EN" db-id="ww9225pwjp2fe9ett015vpvratwswp9awe2t" timestamp="1648233992"&gt;65&lt;/key&gt;&lt;/foreign-keys&gt;&lt;ref-type name="Journal Article"&gt;17&lt;/ref-type&gt;&lt;contributors&gt;&lt;authors&gt;&lt;author&gt;Xu, Jiasheng&lt;/author&gt;&lt;author&gt;Nie, Han&lt;/author&gt;&lt;author&gt;He, Jiarui&lt;/author&gt;&lt;author&gt;Wang, Xinlu&lt;/author&gt;&lt;author&gt;Liao, Kaili&lt;/author&gt;&lt;author&gt;Tu, Luxia&lt;/author&gt;&lt;author&gt;Xiong, Zhenfang&lt;/author&gt;&lt;/authors&gt;&lt;/contributors&gt;&lt;titles&gt;&lt;title&gt;Using Machine Learning Modeling to Explore New Immune-Related Prognostic Markers in Non-Small Cell Lung Cancer&lt;/title&gt;&lt;secondary-title&gt;Frontiers in Oncology&lt;/secondary-title&gt;&lt;/titles&gt;&lt;periodical&gt;&lt;full-title&gt;Frontiers in Oncology&lt;/full-title&gt;&lt;/periodical&gt;&lt;pages&gt;1-14&lt;/pages&gt;&lt;volume&gt;10&lt;/volume&gt;&lt;number&gt;October&lt;/number&gt;&lt;keywords&gt;&lt;keyword&gt;immune-related prognostic markers&lt;/keyword&gt;&lt;keyword&gt;immunohistochemistry&lt;/keyword&gt;&lt;keyword&gt;machine learning&lt;/keyword&gt;&lt;keyword&gt;model building&lt;/keyword&gt;&lt;keyword&gt;non-small cell lung cancer&lt;/keyword&gt;&lt;/keywords&gt;&lt;dates&gt;&lt;year&gt;2020&lt;/year&gt;&lt;/dates&gt;&lt;urls&gt;&lt;pdf-urls&gt;&lt;url&gt;file:///E:/2021 data/December 2021/References for RNA seq manuscript/lncRNA discussion/LncRNA DEGs/COPG2IT1.pdf&lt;/url&gt;&lt;/pdf-urls&gt;&lt;/urls&gt;&lt;electronic-resource-num&gt;10.3389/fonc.2020.550002&lt;/electronic-resource-num&gt;&lt;/record&gt;&lt;/Cite&gt;&lt;/EndNote&gt;</w:instrText>
            </w:r>
            <w:r w:rsidRPr="000975D4">
              <w:rPr>
                <w:rFonts w:cs="Times New Roman"/>
              </w:rPr>
              <w:fldChar w:fldCharType="separate"/>
            </w:r>
            <w:r w:rsidR="00722A91">
              <w:rPr>
                <w:rFonts w:cs="Times New Roman"/>
                <w:noProof/>
              </w:rPr>
              <w:t>(Xu et al. 2020)</w:t>
            </w:r>
            <w:r w:rsidRPr="000975D4">
              <w:rPr>
                <w:rFonts w:cs="Times New Roman"/>
              </w:rPr>
              <w:fldChar w:fldCharType="end"/>
            </w:r>
          </w:p>
        </w:tc>
      </w:tr>
      <w:tr w:rsidR="004F1E7C" w:rsidRPr="000975D4" w14:paraId="2D05422B" w14:textId="77777777" w:rsidTr="00CF7D74">
        <w:trPr>
          <w:trHeight w:val="522"/>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AD852E" w14:textId="77777777" w:rsidR="004F1E7C" w:rsidRPr="000975D4" w:rsidRDefault="00D929F2" w:rsidP="00894B19">
            <w:pPr>
              <w:pStyle w:val="Body"/>
              <w:spacing w:after="240"/>
              <w:jc w:val="center"/>
              <w:rPr>
                <w:rFonts w:cs="Times New Roman"/>
              </w:rPr>
            </w:pPr>
            <w:r w:rsidRPr="000975D4">
              <w:rPr>
                <w:rFonts w:cs="Times New Roman"/>
              </w:rPr>
              <w:t>7.</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DB147F" w14:textId="77777777" w:rsidR="004F1E7C" w:rsidRPr="000975D4" w:rsidRDefault="00D929F2" w:rsidP="00CF4C75">
            <w:pPr>
              <w:pStyle w:val="Body"/>
              <w:spacing w:after="240"/>
              <w:jc w:val="center"/>
              <w:rPr>
                <w:rFonts w:cs="Times New Roman"/>
              </w:rPr>
            </w:pPr>
            <w:r w:rsidRPr="000975D4">
              <w:rPr>
                <w:rFonts w:cs="Times New Roman"/>
              </w:rPr>
              <w:t>RHPN-AS1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AE1D5D" w14:textId="77777777" w:rsidR="004F1E7C" w:rsidRPr="000975D4" w:rsidRDefault="00D929F2" w:rsidP="00CF4C75">
            <w:pPr>
              <w:pStyle w:val="Body"/>
              <w:spacing w:after="240"/>
              <w:jc w:val="center"/>
              <w:rPr>
                <w:rFonts w:cs="Times New Roman"/>
              </w:rPr>
            </w:pPr>
            <w:r w:rsidRPr="000975D4">
              <w:rPr>
                <w:rFonts w:cs="Times New Roman"/>
              </w:rPr>
              <w:t>Regulates miR-299-3p/ TNFSF12 axis and contributes to reduced sensitivity against gefitinib</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A9285E" w14:textId="70D09555" w:rsidR="004F1E7C" w:rsidRPr="000975D4" w:rsidRDefault="00D929F2" w:rsidP="00CF4C75">
            <w:pPr>
              <w:pStyle w:val="Body"/>
              <w:spacing w:after="240"/>
              <w:jc w:val="center"/>
              <w:rPr>
                <w:rFonts w:cs="Times New Roman"/>
              </w:rPr>
            </w:pPr>
            <w:r w:rsidRPr="000975D4">
              <w:rPr>
                <w:rFonts w:cs="Times New Roman"/>
              </w:rPr>
              <w:t>Predictive</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7E5EBD" w14:textId="64170191"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&lt;EndNote&gt;&lt;Cite&gt;&lt;Author&gt;Li&lt;/Author&gt;&lt;Year&gt;2018&lt;/Year&gt;&lt;RecNum&gt;24&lt;/RecNum&gt;&lt;DisplayText&gt;(Li et al. 2018)&lt;/DisplayText&gt;&lt;record&gt;&lt;rec-number&gt;24&lt;/rec-number&gt;&lt;foreign-keys&gt;&lt;key app="EN" db-id="ww9225pwjp2fe9ett015vpvratwswp9awe2t" timestamp="1648233992"&gt;24&lt;/key&gt;&lt;/foreign-keys&gt;&lt;ref-type name="Journal Article"&gt;17&lt;/ref-type&gt;&lt;contributors&gt;&lt;authors&gt;&lt;author&gt;Li, Xuehao&lt;/author&gt;&lt;author&gt;Zhang, Xin&lt;/author&gt;&lt;author&gt;Yang, Chunlu&lt;/author&gt;&lt;author&gt;Cui, Su&lt;/author&gt;&lt;author&gt;Shen, Qiming&lt;/author&gt;&lt;author&gt;Xu, Shun&lt;/author&gt;&lt;/authors&gt;&lt;/contributors&gt;&lt;titles&gt;&lt;title&gt;The lncRNA RHPN1-AS1 downregulation promotes gefitinib resistance by targeting miR-299-3p/TNFSF12 pathway in NSCLC&lt;/title&gt;&lt;secondary-title&gt;Cell Cycle&lt;/secondary-title&gt;&lt;/titles&gt;&lt;periodical&gt;&lt;full-title&gt;Cell Cycle&lt;/full-title&gt;&lt;/periodical&gt;&lt;pages&gt;1772-1783&lt;/pages&gt;&lt;volume&gt;17&lt;/volume&gt;&lt;number&gt;14&lt;/number&gt;&lt;keywords&gt;&lt;keyword&gt;NSCLC&lt;/keyword&gt;&lt;keyword&gt;RHPN1-AS1&lt;/keyword&gt;&lt;keyword&gt;gefitinib&lt;/keyword&gt;&lt;/keywords&gt;&lt;dates&gt;&lt;year&gt;2018&lt;/year&gt;&lt;/dates&gt;&lt;publisher&gt;Taylor &amp;amp; Francis&lt;/publisher&gt;&lt;urls&gt;&lt;related-urls&gt;&lt;url&gt;https://doi.org/10.1080/15384101.2018.1496745&lt;/url&gt;&lt;url&gt;https://www.ncbi.nlm.nih.gov/pmc/articles/PMC6133316/pdf/kccy-17-14-1496745.pdf&lt;/url&gt;&lt;/related-urls&gt;&lt;pdf-urls&gt;&lt;url&gt;file:///E:/2021 data/December 2021/References for RNA seq manuscript/lncRNA discussion/LncRNA DEGs/RHPN1.pdf&lt;/url&gt;&lt;/pdf-urls&gt;&lt;/urls&gt;&lt;electronic-resource-num&gt;10.1080/15384101.2018.1496745&lt;/electronic-resource-num&gt;&lt;/record&gt;&lt;/Cite&gt;&lt;/EndNote&gt;</w:instrText>
            </w:r>
            <w:r w:rsidRPr="000975D4">
              <w:rPr>
                <w:rFonts w:cs="Times New Roman"/>
              </w:rPr>
              <w:fldChar w:fldCharType="separate"/>
            </w:r>
            <w:r w:rsidR="00722A91">
              <w:rPr>
                <w:rFonts w:cs="Times New Roman"/>
                <w:noProof/>
              </w:rPr>
              <w:t>(Li et al. 2018)</w:t>
            </w:r>
            <w:r w:rsidRPr="000975D4">
              <w:rPr>
                <w:rFonts w:cs="Times New Roman"/>
              </w:rPr>
              <w:fldChar w:fldCharType="end"/>
            </w:r>
          </w:p>
        </w:tc>
      </w:tr>
      <w:tr w:rsidR="004F1E7C" w:rsidRPr="000975D4" w14:paraId="71347512" w14:textId="77777777" w:rsidTr="00CF7D74">
        <w:trPr>
          <w:trHeight w:val="17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C8265E" w14:textId="77777777" w:rsidR="004F1E7C" w:rsidRPr="000975D4" w:rsidRDefault="00D929F2" w:rsidP="00894B19">
            <w:pPr>
              <w:pStyle w:val="Body"/>
              <w:spacing w:after="240"/>
              <w:jc w:val="center"/>
              <w:rPr>
                <w:rFonts w:cs="Times New Roman"/>
              </w:rPr>
            </w:pPr>
            <w:r w:rsidRPr="000975D4">
              <w:rPr>
                <w:rFonts w:cs="Times New Roman"/>
              </w:rPr>
              <w:t>8.</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74A736" w14:textId="77777777" w:rsidR="004F1E7C" w:rsidRPr="000975D4" w:rsidRDefault="00D929F2" w:rsidP="00CF4C75">
            <w:pPr>
              <w:pStyle w:val="Body"/>
              <w:spacing w:after="240"/>
              <w:jc w:val="center"/>
              <w:rPr>
                <w:rFonts w:cs="Times New Roman"/>
              </w:rPr>
            </w:pPr>
            <w:r w:rsidRPr="000975D4">
              <w:rPr>
                <w:rFonts w:cs="Times New Roman"/>
              </w:rPr>
              <w:t>WWC2-AS2</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3F8BE6" w14:textId="0CFDCEA6" w:rsidR="004F1E7C" w:rsidRPr="000975D4" w:rsidRDefault="00D929F2" w:rsidP="00CF4C75">
            <w:pPr>
              <w:pStyle w:val="Body"/>
              <w:spacing w:after="240"/>
              <w:jc w:val="center"/>
              <w:rPr>
                <w:rFonts w:cs="Times New Roman"/>
              </w:rPr>
            </w:pPr>
            <w:r w:rsidRPr="000975D4">
              <w:rPr>
                <w:rFonts w:cs="Times New Roman"/>
              </w:rPr>
              <w:t>LncRNAs (LINC00908, WWC2-AS2, CYP2B7P, SIGLEC17P) may be a powerful diagnostic and prognostic assessment tool for human LUAD</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E6C2C1"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CA5BE6" w14:textId="54D8E09A"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&lt;EndNote&gt;&lt;Cite&gt;&lt;Author&gt;Li&lt;/Author&gt;&lt;Year&gt;2021&lt;/Year&gt;&lt;RecNum&gt;54&lt;/RecNum&gt;&lt;DisplayText&gt;(Li, Zhang, et al. 2021)&lt;/DisplayText&gt;&lt;record&gt;&lt;rec-number&gt;54&lt;/rec-number&gt;&lt;foreign-keys&gt;&lt;key app="EN" db-id="ww9225pwjp2fe9ett015vpvratwswp9awe2t" timestamp="1648233992"&gt;54&lt;/key&gt;&lt;/foreign-keys&gt;&lt;ref-type name="Journal Article"&gt;17&lt;/ref-type&gt;&lt;contributors&gt;&lt;authors&gt;&lt;author&gt;Li, Meng&lt;/author&gt;&lt;author&gt;Zhang, Yanpeng&lt;/author&gt;&lt;author&gt;Fan, Meng&lt;/author&gt;&lt;author&gt;Ren, Hui&lt;/author&gt;&lt;author&gt;Chen, Mingwei&lt;/author&gt;&lt;author&gt;Shi, Puyu&lt;/author&gt;&lt;/authors&gt;&lt;/contributors&gt;&lt;titles&gt;&lt;title&gt;Identification of the ferroptosis-related long non-coding RNAs signature to improve the prognosis prediction and immunotherapy response in patients with NSCLC&lt;/title&gt;&lt;secondary-title&gt;BMC Medical Genomics&lt;/secondary-title&gt;&lt;/titles&gt;&lt;periodical&gt;&lt;full-title&gt;BMC Medical Genomics&lt;/full-title&gt;&lt;/periodical&gt;&lt;pages&gt;1-15&lt;/pages&gt;&lt;volume&gt;14&lt;/volume&gt;&lt;number&gt;1&lt;/number&gt;&lt;keywords&gt;&lt;keyword&gt;Ferroptosis&lt;/keyword&gt;&lt;keyword&gt;Long non-coding RNAs&lt;/keyword&gt;&lt;keyword&gt;Non-small cell lung cancer&lt;/keyword&gt;&lt;keyword&gt;Prognostic&lt;/keyword&gt;&lt;keyword&gt;Signature&lt;/keyword&gt;&lt;/keywords&gt;&lt;dates&gt;&lt;year&gt;2021&lt;/year&gt;&lt;/dates&gt;&lt;publisher&gt;BioMed Central&lt;/publisher&gt;&lt;urls&gt;&lt;related-urls&gt;&lt;url&gt;https://doi.org/10.1186/s12920-021-01133-4&lt;/url&gt;&lt;url&gt;https://bmcmedgenomics.biomedcentral.com/track/pdf/10.1186/s12920-021-01133-4.pdf&lt;/url&gt;&lt;/related-urls&gt;&lt;pdf-urls&gt;&lt;url&gt;file:///E:/2021 data/December 2021/References for RNA seq manuscript/lncRNA discussion/LncRNA DEGs/WWC2-AS2.pdf&lt;/url&gt;&lt;/pdf-urls&gt;&lt;/urls&gt;&lt;electronic-resource-num&gt;10.1186/s12920-021-01133-4&lt;/electronic-resource-num&gt;&lt;/record&gt;&lt;/Cite&gt;&lt;/EndNote&gt;</w:instrText>
            </w:r>
            <w:r w:rsidRPr="000975D4">
              <w:rPr>
                <w:rFonts w:cs="Times New Roman"/>
              </w:rPr>
              <w:fldChar w:fldCharType="separate"/>
            </w:r>
            <w:r w:rsidR="00722A91">
              <w:rPr>
                <w:rFonts w:cs="Times New Roman"/>
                <w:noProof/>
              </w:rPr>
              <w:t>(Li, Zhang, et al. 2021)</w:t>
            </w:r>
            <w:r w:rsidRPr="000975D4">
              <w:rPr>
                <w:rFonts w:cs="Times New Roman"/>
              </w:rPr>
              <w:fldChar w:fldCharType="end"/>
            </w:r>
          </w:p>
        </w:tc>
      </w:tr>
      <w:tr w:rsidR="004F1E7C" w:rsidRPr="000975D4" w14:paraId="3A1C2B0D" w14:textId="77777777" w:rsidTr="00CF7D74">
        <w:trPr>
          <w:trHeight w:val="2574"/>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7C30AC" w14:textId="77777777" w:rsidR="004F1E7C" w:rsidRPr="000975D4" w:rsidRDefault="00D929F2" w:rsidP="00894B19">
            <w:pPr>
              <w:pStyle w:val="Body"/>
              <w:spacing w:after="240"/>
              <w:jc w:val="center"/>
              <w:rPr>
                <w:rFonts w:cs="Times New Roman"/>
              </w:rPr>
            </w:pPr>
            <w:r w:rsidRPr="000975D4">
              <w:rPr>
                <w:rFonts w:cs="Times New Roman"/>
              </w:rPr>
              <w:t>9.</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63F726" w14:textId="77777777" w:rsidR="004F1E7C" w:rsidRPr="000975D4" w:rsidRDefault="00D929F2" w:rsidP="00CF4C75">
            <w:pPr>
              <w:pStyle w:val="Body"/>
              <w:spacing w:after="240"/>
              <w:jc w:val="center"/>
              <w:rPr>
                <w:rFonts w:cs="Times New Roman"/>
              </w:rPr>
            </w:pPr>
            <w:r w:rsidRPr="000975D4">
              <w:rPr>
                <w:rFonts w:cs="Times New Roman"/>
              </w:rPr>
              <w:t>MIAT</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0D3D47" w14:textId="77777777" w:rsidR="004F1E7C" w:rsidRPr="000975D4" w:rsidRDefault="00D929F2" w:rsidP="00CF4C75">
            <w:pPr>
              <w:pStyle w:val="Body"/>
              <w:spacing w:after="240"/>
              <w:jc w:val="center"/>
              <w:rPr>
                <w:rFonts w:cs="Times New Roman"/>
              </w:rPr>
            </w:pPr>
            <w:r w:rsidRPr="000975D4">
              <w:rPr>
                <w:rFonts w:cs="Times New Roman"/>
              </w:rPr>
              <w:t>Upregulated lncRNA MIAT promotes resistance of lung cancer cells to gefitinib</w:t>
            </w:r>
          </w:p>
          <w:p w14:paraId="57F4A9C7" w14:textId="77777777" w:rsidR="004F1E7C" w:rsidRPr="000975D4" w:rsidRDefault="00D929F2" w:rsidP="00CF4C75">
            <w:pPr>
              <w:pStyle w:val="Body"/>
              <w:spacing w:after="240"/>
              <w:jc w:val="center"/>
              <w:rPr>
                <w:rFonts w:cs="Times New Roman"/>
              </w:rPr>
            </w:pPr>
            <w:r w:rsidRPr="000975D4">
              <w:rPr>
                <w:rFonts w:cs="Times New Roman"/>
              </w:rPr>
              <w:t>Downregulated lncRNA MIAT regulates miR-184/SF1 axis and enhances chemosensitivity</w:t>
            </w:r>
          </w:p>
          <w:p w14:paraId="60222117" w14:textId="697145AA" w:rsidR="004F1E7C" w:rsidRPr="000975D4" w:rsidRDefault="00D929F2" w:rsidP="00CF4C75">
            <w:pPr>
              <w:pStyle w:val="Body"/>
              <w:spacing w:after="240"/>
              <w:jc w:val="center"/>
              <w:rPr>
                <w:rFonts w:cs="Times New Roman"/>
              </w:rPr>
            </w:pPr>
            <w:r w:rsidRPr="000975D4">
              <w:rPr>
                <w:rFonts w:cs="Times New Roman"/>
              </w:rPr>
              <w:t xml:space="preserve">MIAT plays an oncogenic role in NSCLC through the ZEB1 </w:t>
            </w:r>
            <w:r w:rsidR="00F46DC1" w:rsidRPr="000975D4">
              <w:rPr>
                <w:rFonts w:cs="Times New Roman"/>
              </w:rPr>
              <w:t>signaling</w:t>
            </w:r>
            <w:r w:rsidRPr="000975D4">
              <w:rPr>
                <w:rFonts w:cs="Times New Roman"/>
              </w:rPr>
              <w:t xml:space="preserve"> pathway by sponging miR-150.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5C5B7B" w14:textId="77777777" w:rsidR="004F1E7C" w:rsidRPr="000975D4" w:rsidRDefault="00D929F2" w:rsidP="00CF4C75">
            <w:pPr>
              <w:pStyle w:val="Body"/>
              <w:spacing w:after="240"/>
              <w:jc w:val="center"/>
              <w:rPr>
                <w:rFonts w:cs="Times New Roman"/>
              </w:rPr>
            </w:pPr>
            <w:r w:rsidRPr="000975D4">
              <w:rPr>
                <w:rFonts w:cs="Times New Roman"/>
              </w:rPr>
              <w:t>Prognostic</w:t>
            </w:r>
          </w:p>
          <w:p w14:paraId="2A2E3548" w14:textId="77777777" w:rsidR="004F1E7C" w:rsidRPr="000975D4" w:rsidRDefault="00D929F2" w:rsidP="00CF4C75">
            <w:pPr>
              <w:pStyle w:val="Body"/>
              <w:spacing w:after="240"/>
              <w:jc w:val="center"/>
              <w:rPr>
                <w:rFonts w:cs="Times New Roman"/>
              </w:rPr>
            </w:pPr>
            <w:r w:rsidRPr="000975D4">
              <w:rPr>
                <w:rFonts w:cs="Times New Roman"/>
              </w:rPr>
              <w:t>Predictive marker against chemosensitivity and Tyro kinase therapy</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BEDC74" w14:textId="52860B21"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PEVuZE5vdGU+PENpdGU+PEF1dGhvcj5Mb25ncWl1PC9BdXRob3I+PFllYXI+MjAyMDwvWWVhcj48
UmVjTnVtPjk1PC9SZWNOdW0+PERpc3BsYXlUZXh0PihMb25ncWl1LCBDaGksIGFuZCBaaGFuZyAy
MDIwOyBGdSBldCBhbC4gMjAxODsgWmhhbmcgZXQgYWwuIDIwMTcpPC9EaXNwbGF5VGV4dD48cmVj
b3JkPjxyZWMtbnVtYmVyPjk1PC9yZWMtbnVtYmVyPjxmb3JlaWduLWtleXM+PGtleSBhcHA9IkVO
IiBkYi1pZD0id3c5MjI1cHdqcDJmZTlldHQwMTV2cHZyYXR3c3dwOWF3ZTJ0IiB0aW1lc3RhbXA9
IjE2NDgyMzM5OTIiPjk1PC9rZXk+PC9mb3JlaWduLWtleXM+PHJlZi10eXBlIG5hbWU9IkpvdXJu
YWwgQXJ0aWNsZSI+MTc8L3JlZi10eXBlPjxjb250cmlidXRvcnM+PGF1dGhvcnM+PGF1dGhvcj5M
b25ncWl1LCBXLiBVLjwvYXV0aG9yPjxhdXRob3I+Q2hpLCBMLiBJLiBVLjwvYXV0aG9yPjxhdXRo
b3I+WmhhbmcsIFp1eGlvbmc8L2F1dGhvcj48L2F1dGhvcnM+PC9jb250cmlidXRvcnM+PHRpdGxl
cz48dGl0bGU+S25vY2tkb3duIG9mIGxuY1JOQSBNSUFUIGluaGliaXRzIHByb2xpZmVyYXRpb24g
YW5kIGNpc3BsYXRpbiByZXNpc3RhbmNlIGluIG5vbi1zbWFsbCBjZWxsIGx1bmcgY2FuY2VyIGNl
bGxzIGJ5IGluY3JlYXNpbmcgbWlSLTE4NCBleHByZXNzaW9uPC90aXRsZT48c2Vjb25kYXJ5LXRp
dGxlPk9uY29sb2d5IExldHRlcnM8L3NlY29uZGFyeS10aXRsZT48L3RpdGxlcz48cGVyaW9kaWNh
bD48ZnVsbC10aXRsZT5PbmNvbG9neSBMZXR0ZXJzPC9mdWxsLXRpdGxlPjwvcGVyaW9kaWNhbD48
cGFnZXM+NTMzLTU0MTwvcGFnZXM+PHZvbHVtZT4xOTwvdm9sdW1lPjxudW1iZXI+MTwvbnVtYmVy
PjxrZXl3b3Jkcz48a2V5d29yZD5DaXNwbGF0aW4gcmVzaXN0YW5jZTwva2V5d29yZD48a2V5d29y
ZD5NaVItMTg0PC9rZXl3b3JkPjxrZXl3b3JkPk15b2NhcmRpYWwgaW5mYXJjdGlvbi1hc3NvY2lh
dGVkIHRyYW5zY3JpcHQ8L2tleXdvcmQ+PGtleXdvcmQ+Tm9uLXNtYWxsIGNlbGwgbHVuZyBjYW5j
ZXI8L2tleXdvcmQ+PGtleXdvcmQ+U3BsaWNpbmcgZmFjdG9yIDE8L2tleXdvcmQ+PC9rZXl3b3Jk
cz48ZGF0ZXM+PHllYXI+MjAyMDwveWVhcj48L2RhdGVzPjx1cmxzPjxyZWxhdGVkLXVybHM+PHVy
bD5odHRwczovL3d3dy5zcGFuZGlkb3MtcHVibGljYXRpb25zLmNvbS8xMC4zODkyL29sLjIwMTku
MTEwODQvZG93bmxvYWQ8L3VybD48L3JlbGF0ZWQtdXJscz48cGRmLXVybHM+PHVybD5maWxlOi8v
L0U6LzIwMjEgZGF0YS9EZWNlbWJlciAyMDIxL1JlZmVyZW5jZXMgZm9yIFJOQSBzZXEgbWFudXNj
cmlwdC9sbmNSTkEgZGlzY3Vzc2lvbi9MbmNSTkEgREVHcy9NSUFUIGNoZW1vc2Vuc2l0aXZ5LnBk
ZjwvdXJsPjwvcGRmLXVybHM+PC91cmxzPjxlbGVjdHJvbmljLXJlc291cmNlLW51bT4xMC4zODky
L29sLjIwMTkuMTEwODQ8L2VsZWN0cm9uaWMtcmVzb3VyY2UtbnVtPjwvcmVjb3JkPjwvQ2l0ZT48
Q2l0ZT48QXV0aG9yPkZ1PC9BdXRob3I+PFllYXI+MjAxODwvWWVhcj48UmVjTnVtPjE0MTwvUmVj
TnVtPjxyZWNvcmQ+PHJlYy1udW1iZXI+MTQxPC9yZWMtbnVtYmVyPjxmb3JlaWduLWtleXM+PGtl
eSBhcHA9IkVOIiBkYi1pZD0id3c5MjI1cHdqcDJmZTlldHQwMTV2cHZyYXR3c3dwOWF3ZTJ0IiB0
aW1lc3RhbXA9IjE2NDgyMzM5OTMiPjE0MTwva2V5PjwvZm9yZWlnbi1rZXlzPjxyZWYtdHlwZSBu
YW1lPSJKb3VybmFsIEFydGljbGUiPjE3PC9yZWYtdHlwZT48Y29udHJpYnV0b3JzPjxhdXRob3Jz
PjxhdXRob3I+RnUsIFl1bmZlbmc8L2F1dGhvcj48YXV0aG9yPkxpLCBDaGVuZ3l1YW48L2F1dGhv
cj48YXV0aG9yPkx1bywgWWFud2VpPC9hdXRob3I+PGF1dGhvcj5MaSwgTGlhbjwvYXV0aG9yPjxh
dXRob3I+TGl1LCBKaW5nPC9hdXRob3I+PGF1dGhvcj5HdWksIFJvbmc8L2F1dGhvcj48L2F1dGhv
cnM+PC9jb250cmlidXRvcnM+PHRpdGxlcz48dGl0bGU+U2lsZW5jaW5nIG9mIGxvbmcgbm9uLWNv
ZGluZyBSTkEgTUlBVCBzZW5zaXRpemVzIGx1bmcgY2FuY2VyIGNlbGxzIHRvIGdlZml0aW5pYiBi
eSBlcGlnZW5ldGljYWxseSByZWd1bGF0aW5nIG1pUi0zNGE8L3RpdGxlPjxzZWNvbmRhcnktdGl0
bGU+RnJvbnRpZXJzIGluIFBoYXJtYWNvbG9neTwvc2Vjb25kYXJ5LXRpdGxlPjwvdGl0bGVzPjxw
ZXJpb2RpY2FsPjxmdWxsLXRpdGxlPkZyb250aWVycyBpbiBQaGFybWFjb2xvZ3k8L2Z1bGwtdGl0
bGU+PC9wZXJpb2RpY2FsPjxwYWdlcz4xLTEyPC9wYWdlcz48dm9sdW1lPjk8L3ZvbHVtZT48bnVt
YmVyPkZFQjwvbnVtYmVyPjxrZXl3b3Jkcz48a2V5d29yZD5BY3F1aXJlZCByZXNpc3RhbmNlPC9r
ZXl3b3JkPjxrZXl3b3JkPkMtTWV0PC9rZXl3b3JkPjxrZXl3b3JkPkVwaWdlbmV0aWM8L2tleXdv
cmQ+PGtleXdvcmQ+TG9uZyBub24tY29kaW5nIFJOQTwva2V5d29yZD48a2V5d29yZD5MdW5nIGNh
bmNlcjwva2V5d29yZD48L2tleXdvcmRzPjxkYXRlcz48eWVhcj4yMDE4PC95ZWFyPjwvZGF0ZXM+
PHVybHM+PHBkZi11cmxzPjx1cmw+ZmlsZTovLy9FOi8yMDIxIGRhdGEvRGVjZW1iZXIgMjAyMS9S
ZWZlcmVuY2VzIGZvciBSTkEgc2VxIG1hbnVzY3JpcHQvbG5jUk5BIGRpc2N1c3Npb24vTG5jUk5B
IERFR3MvTUlBVCBnZWZpdGluaWIucGRmPC91cmw+PC9wZGYtdXJscz48L3VybHM+PGVsZWN0cm9u
aWMtcmVzb3VyY2UtbnVtPjEwLjMzODkvZnBoYXIuMjAxOC4wMDA4MjwvZWxlY3Ryb25pYy1yZXNv
dXJjZS1udW0+PC9yZWNvcmQ+PC9DaXRlPjxDaXRlPjxBdXRob3I+Wmhhbmc8L0F1dGhvcj48WWVh
cj4yMDE3PC9ZZWFyPjxSZWNOdW0+MTM5PC9SZWNOdW0+PHJlY29yZD48cmVjLW51bWJlcj4xMzk8
L3JlYy1udW1iZXI+PGZvcmVpZ24ta2V5cz48a2V5IGFwcD0iRU4iIGRiLWlkPSJ3dzkyMjVwd2pw
MmZlOWV0dDAxNXZwdnJhdHdzd3A5YXdlMnQiIHRpbWVzdGFtcD0iMTY0ODIzMzk5MyI+MTM5PC9r
ZXk+PC9mb3JlaWduLWtleXM+PHJlZi10eXBlIG5hbWU9IkpvdXJuYWwgQXJ0aWNsZSI+MTc8L3Jl
Zi10eXBlPjxjb250cmlidXRvcnM+PGF1dGhvcnM+PGF1dGhvcj5aaGFuZywgSG9uZyBZYW48L2F1
dGhvcj48YXV0aG9yPlpoZW5nLCBGdSBTaHVhbmc8L2F1dGhvcj48YXV0aG9yPllhbmcsIFdlaTwv
YXV0aG9yPjxhdXRob3I+THUsIEppIEJpbjwvYXV0aG9yPjwvYXV0aG9ycz48L2NvbnRyaWJ1dG9y
cz48dGl0bGVzPjx0aXRsZT5UaGUgbG9uZyBub24tY29kaW5nIFJOQSBNSUFUIHJlZ3VsYXRlcyB6
aW5jIGZpbmdlciBFLWJveCBiaW5kaW5nIGhvbWVvYm94IDEgZXhwcmVzc2lvbiBieSBzcG9uZ2lu
ZyBtaVItMTUwIGFuZCBwcm9tb3RlaW5nIGNlbGwgaW52YXNpb24gaW4gbm9uLXNtYWxsLWNlbGwg
bHVuZyBjYW5jZXI8L3RpdGxlPjxzZWNvbmRhcnktdGl0bGU+R2VuZTwvc2Vjb25kYXJ5LXRpdGxl
PjwvdGl0bGVzPjxwZXJpb2RpY2FsPjxmdWxsLXRpdGxlPkdlbmU8L2Z1bGwtdGl0bGU+PC9wZXJp
b2RpY2FsPjxwYWdlcz42MS02NTwvcGFnZXM+PHZvbHVtZT42MzM8L3ZvbHVtZT48bnVtYmVyPkp1
bmU8L251bWJlcj48a2V5d29yZHM+PGtleXdvcmQ+THVuZyBjYW5jZXI8L2tleXdvcmQ+PGtleXdv
cmQ+TUlBVDwva2V5d29yZD48a2V5d29yZD5aaW5jIGZpbmdlciBFLWJveCBiaW5kaW5nIGhvbWVv
Ym94IDE8L2tleXdvcmQ+PGtleXdvcmQ+bWlSTkEtMTUwPC9rZXl3b3JkPjwva2V5d29yZHM+PGRh
dGVzPjx5ZWFyPjIwMTc8L3llYXI+PC9kYXRlcz48cHVibGlzaGVyPkVsc2V2aWVyPC9wdWJsaXNo
ZXI+PHVybHM+PHJlbGF0ZWQtdXJscz48dXJsPmh0dHA6Ly9keC5kb2kub3JnLzEwLjEwMTYvai5n
ZW5lLjIwMTcuMDguMDA5PC91cmw+PHVybD5odHRwczovL3d3dy5zY2llbmNlZGlyZWN0LmNvbS9z
Y2llbmNlL2FydGljbGUvYWJzL3BpaS9TMDM3ODExMTkxNzMwNjQ3OT92aWElM0RpaHViPC91cmw+
PC9yZWxhdGVkLXVybHM+PHBkZi11cmxzPjx1cmw+ZmlsZTovLy9FOi8yMDIxIGRhdGEvRGVjZW1i
ZXIgMjAyMS9SZWZlcmVuY2VzIGZvciBSTkEgc2VxIG1hbnVzY3JpcHQvbG5jUk5BIGRpc2N1c3Np
b24vTG5jUk5BIERFR3MvTUlBVC5wZGY8L3VybD48L3BkZi11cmxzPjwvdXJscz48ZWxlY3Ryb25p
Yy1yZXNvdXJjZS1udW0+MTAuMTAxNi9qLmdlbmUuMjAxNy4wOC4wMDk8L2VsZWN0cm9uaWMtcmVz
b3VyY2UtbnVtPjwvcmVjb3JkPjwvQ2l0ZT48L0VuZE5vdGU+AG==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PEVuZE5vdGU+PENpdGU+PEF1dGhvcj5Mb25ncWl1PC9BdXRob3I+PFllYXI+MjAyMDwvWWVhcj48
UmVjTnVtPjk1PC9SZWNOdW0+PERpc3BsYXlUZXh0PihMb25ncWl1LCBDaGksIGFuZCBaaGFuZyAy
MDIwOyBGdSBldCBhbC4gMjAxODsgWmhhbmcgZXQgYWwuIDIwMTcpPC9EaXNwbGF5VGV4dD48cmVj
b3JkPjxyZWMtbnVtYmVyPjk1PC9yZWMtbnVtYmVyPjxmb3JlaWduLWtleXM+PGtleSBhcHA9IkVO
IiBkYi1pZD0id3c5MjI1cHdqcDJmZTlldHQwMTV2cHZyYXR3c3dwOWF3ZTJ0IiB0aW1lc3RhbXA9
IjE2NDgyMzM5OTIiPjk1PC9rZXk+PC9mb3JlaWduLWtleXM+PHJlZi10eXBlIG5hbWU9IkpvdXJu
YWwgQXJ0aWNsZSI+MTc8L3JlZi10eXBlPjxjb250cmlidXRvcnM+PGF1dGhvcnM+PGF1dGhvcj5M
b25ncWl1LCBXLiBVLjwvYXV0aG9yPjxhdXRob3I+Q2hpLCBMLiBJLiBVLjwvYXV0aG9yPjxhdXRo
b3I+WmhhbmcsIFp1eGlvbmc8L2F1dGhvcj48L2F1dGhvcnM+PC9jb250cmlidXRvcnM+PHRpdGxl
cz48dGl0bGU+S25vY2tkb3duIG9mIGxuY1JOQSBNSUFUIGluaGliaXRzIHByb2xpZmVyYXRpb24g
YW5kIGNpc3BsYXRpbiByZXNpc3RhbmNlIGluIG5vbi1zbWFsbCBjZWxsIGx1bmcgY2FuY2VyIGNl
bGxzIGJ5IGluY3JlYXNpbmcgbWlSLTE4NCBleHByZXNzaW9uPC90aXRsZT48c2Vjb25kYXJ5LXRp
dGxlPk9uY29sb2d5IExldHRlcnM8L3NlY29uZGFyeS10aXRsZT48L3RpdGxlcz48cGVyaW9kaWNh
bD48ZnVsbC10aXRsZT5PbmNvbG9neSBMZXR0ZXJzPC9mdWxsLXRpdGxlPjwvcGVyaW9kaWNhbD48
cGFnZXM+NTMzLTU0MTwvcGFnZXM+PHZvbHVtZT4xOTwvdm9sdW1lPjxudW1iZXI+MTwvbnVtYmVy
PjxrZXl3b3Jkcz48a2V5d29yZD5DaXNwbGF0aW4gcmVzaXN0YW5jZTwva2V5d29yZD48a2V5d29y
ZD5NaVItMTg0PC9rZXl3b3JkPjxrZXl3b3JkPk15b2NhcmRpYWwgaW5mYXJjdGlvbi1hc3NvY2lh
dGVkIHRyYW5zY3JpcHQ8L2tleXdvcmQ+PGtleXdvcmQ+Tm9uLXNtYWxsIGNlbGwgbHVuZyBjYW5j
ZXI8L2tleXdvcmQ+PGtleXdvcmQ+U3BsaWNpbmcgZmFjdG9yIDE8L2tleXdvcmQ+PC9rZXl3b3Jk
cz48ZGF0ZXM+PHllYXI+MjAyMDwveWVhcj48L2RhdGVzPjx1cmxzPjxyZWxhdGVkLXVybHM+PHVy
bD5odHRwczovL3d3dy5zcGFuZGlkb3MtcHVibGljYXRpb25zLmNvbS8xMC4zODkyL29sLjIwMTku
MTEwODQvZG93bmxvYWQ8L3VybD48L3JlbGF0ZWQtdXJscz48cGRmLXVybHM+PHVybD5maWxlOi8v
L0U6LzIwMjEgZGF0YS9EZWNlbWJlciAyMDIxL1JlZmVyZW5jZXMgZm9yIFJOQSBzZXEgbWFudXNj
cmlwdC9sbmNSTkEgZGlzY3Vzc2lvbi9MbmNSTkEgREVHcy9NSUFUIGNoZW1vc2Vuc2l0aXZ5LnBk
ZjwvdXJsPjwvcGRmLXVybHM+PC91cmxzPjxlbGVjdHJvbmljLXJlc291cmNlLW51bT4xMC4zODky
L29sLjIwMTkuMTEwODQ8L2VsZWN0cm9uaWMtcmVzb3VyY2UtbnVtPjwvcmVjb3JkPjwvQ2l0ZT48
Q2l0ZT48QXV0aG9yPkZ1PC9BdXRob3I+PFllYXI+MjAxODwvWWVhcj48UmVjTnVtPjE0MTwvUmVj
TnVtPjxyZWNvcmQ+PHJlYy1udW1iZXI+MTQxPC9yZWMtbnVtYmVyPjxmb3JlaWduLWtleXM+PGtl
eSBhcHA9IkVOIiBkYi1pZD0id3c5MjI1cHdqcDJmZTlldHQwMTV2cHZyYXR3c3dwOWF3ZTJ0IiB0
aW1lc3RhbXA9IjE2NDgyMzM5OTMiPjE0MTwva2V5PjwvZm9yZWlnbi1rZXlzPjxyZWYtdHlwZSBu
YW1lPSJKb3VybmFsIEFydGljbGUiPjE3PC9yZWYtdHlwZT48Y29udHJpYnV0b3JzPjxhdXRob3Jz
PjxhdXRob3I+RnUsIFl1bmZlbmc8L2F1dGhvcj48YXV0aG9yPkxpLCBDaGVuZ3l1YW48L2F1dGhv
cj48YXV0aG9yPkx1bywgWWFud2VpPC9hdXRob3I+PGF1dGhvcj5MaSwgTGlhbjwvYXV0aG9yPjxh
dXRob3I+TGl1LCBKaW5nPC9hdXRob3I+PGF1dGhvcj5HdWksIFJvbmc8L2F1dGhvcj48L2F1dGhv
cnM+PC9jb250cmlidXRvcnM+PHRpdGxlcz48dGl0bGU+U2lsZW5jaW5nIG9mIGxvbmcgbm9uLWNv
ZGluZyBSTkEgTUlBVCBzZW5zaXRpemVzIGx1bmcgY2FuY2VyIGNlbGxzIHRvIGdlZml0aW5pYiBi
eSBlcGlnZW5ldGljYWxseSByZWd1bGF0aW5nIG1pUi0zNGE8L3RpdGxlPjxzZWNvbmRhcnktdGl0
bGU+RnJvbnRpZXJzIGluIFBoYXJtYWNvbG9neTwvc2Vjb25kYXJ5LXRpdGxlPjwvdGl0bGVzPjxw
ZXJpb2RpY2FsPjxmdWxsLXRpdGxlPkZyb250aWVycyBpbiBQaGFybWFjb2xvZ3k8L2Z1bGwtdGl0
bGU+PC9wZXJpb2RpY2FsPjxwYWdlcz4xLTEyPC9wYWdlcz48dm9sdW1lPjk8L3ZvbHVtZT48bnVt
YmVyPkZFQjwvbnVtYmVyPjxrZXl3b3Jkcz48a2V5d29yZD5BY3F1aXJlZCByZXNpc3RhbmNlPC9r
ZXl3b3JkPjxrZXl3b3JkPkMtTWV0PC9rZXl3b3JkPjxrZXl3b3JkPkVwaWdlbmV0aWM8L2tleXdv
cmQ+PGtleXdvcmQ+TG9uZyBub24tY29kaW5nIFJOQTwva2V5d29yZD48a2V5d29yZD5MdW5nIGNh
bmNlcjwva2V5d29yZD48L2tleXdvcmRzPjxkYXRlcz48eWVhcj4yMDE4PC95ZWFyPjwvZGF0ZXM+
PHVybHM+PHBkZi11cmxzPjx1cmw+ZmlsZTovLy9FOi8yMDIxIGRhdGEvRGVjZW1iZXIgMjAyMS9S
ZWZlcmVuY2VzIGZvciBSTkEgc2VxIG1hbnVzY3JpcHQvbG5jUk5BIGRpc2N1c3Npb24vTG5jUk5B
IERFR3MvTUlBVCBnZWZpdGluaWIucGRmPC91cmw+PC9wZGYtdXJscz48L3VybHM+PGVsZWN0cm9u
aWMtcmVzb3VyY2UtbnVtPjEwLjMzODkvZnBoYXIuMjAxOC4wMDA4MjwvZWxlY3Ryb25pYy1yZXNv
dXJjZS1udW0+PC9yZWNvcmQ+PC9DaXRlPjxDaXRlPjxBdXRob3I+Wmhhbmc8L0F1dGhvcj48WWVh
cj4yMDE3PC9ZZWFyPjxSZWNOdW0+MTM5PC9SZWNOdW0+PHJlY29yZD48cmVjLW51bWJlcj4xMzk8
L3JlYy1udW1iZXI+PGZvcmVpZ24ta2V5cz48a2V5IGFwcD0iRU4iIGRiLWlkPSJ3dzkyMjVwd2pw
MmZlOWV0dDAxNXZwdnJhdHdzd3A5YXdlMnQiIHRpbWVzdGFtcD0iMTY0ODIzMzk5MyI+MTM5PC9r
ZXk+PC9mb3JlaWduLWtleXM+PHJlZi10eXBlIG5hbWU9IkpvdXJuYWwgQXJ0aWNsZSI+MTc8L3Jl
Zi10eXBlPjxjb250cmlidXRvcnM+PGF1dGhvcnM+PGF1dGhvcj5aaGFuZywgSG9uZyBZYW48L2F1
dGhvcj48YXV0aG9yPlpoZW5nLCBGdSBTaHVhbmc8L2F1dGhvcj48YXV0aG9yPllhbmcsIFdlaTwv
YXV0aG9yPjxhdXRob3I+THUsIEppIEJpbjwvYXV0aG9yPjwvYXV0aG9ycz48L2NvbnRyaWJ1dG9y
cz48dGl0bGVzPjx0aXRsZT5UaGUgbG9uZyBub24tY29kaW5nIFJOQSBNSUFUIHJlZ3VsYXRlcyB6
aW5jIGZpbmdlciBFLWJveCBiaW5kaW5nIGhvbWVvYm94IDEgZXhwcmVzc2lvbiBieSBzcG9uZ2lu
ZyBtaVItMTUwIGFuZCBwcm9tb3RlaW5nIGNlbGwgaW52YXNpb24gaW4gbm9uLXNtYWxsLWNlbGwg
bHVuZyBjYW5jZXI8L3RpdGxlPjxzZWNvbmRhcnktdGl0bGU+R2VuZTwvc2Vjb25kYXJ5LXRpdGxl
PjwvdGl0bGVzPjxwZXJpb2RpY2FsPjxmdWxsLXRpdGxlPkdlbmU8L2Z1bGwtdGl0bGU+PC9wZXJp
b2RpY2FsPjxwYWdlcz42MS02NTwvcGFnZXM+PHZvbHVtZT42MzM8L3ZvbHVtZT48bnVtYmVyPkp1
bmU8L251bWJlcj48a2V5d29yZHM+PGtleXdvcmQ+THVuZyBjYW5jZXI8L2tleXdvcmQ+PGtleXdv
cmQ+TUlBVDwva2V5d29yZD48a2V5d29yZD5aaW5jIGZpbmdlciBFLWJveCBiaW5kaW5nIGhvbWVv
Ym94IDE8L2tleXdvcmQ+PGtleXdvcmQ+bWlSTkEtMTUwPC9rZXl3b3JkPjwva2V5d29yZHM+PGRh
dGVzPjx5ZWFyPjIwMTc8L3llYXI+PC9kYXRlcz48cHVibGlzaGVyPkVsc2V2aWVyPC9wdWJsaXNo
ZXI+PHVybHM+PHJlbGF0ZWQtdXJscz48dXJsPmh0dHA6Ly9keC5kb2kub3JnLzEwLjEwMTYvai5n
ZW5lLjIwMTcuMDguMDA5PC91cmw+PHVybD5odHRwczovL3d3dy5zY2llbmNlZGlyZWN0LmNvbS9z
Y2llbmNlL2FydGljbGUvYWJzL3BpaS9TMDM3ODExMTkxNzMwNjQ3OT92aWElM0RpaHViPC91cmw+
PC9yZWxhdGVkLXVybHM+PHBkZi11cmxzPjx1cmw+ZmlsZTovLy9FOi8yMDIxIGRhdGEvRGVjZW1i
ZXIgMjAyMS9SZWZlcmVuY2VzIGZvciBSTkEgc2VxIG1hbnVzY3JpcHQvbG5jUk5BIGRpc2N1c3Np
b24vTG5jUk5BIERFR3MvTUlBVC5wZGY8L3VybD48L3BkZi11cmxzPjwvdXJscz48ZWxlY3Ryb25p
Yy1yZXNvdXJjZS1udW0+MTAuMTAxNi9qLmdlbmUuMjAxNy4wOC4wMDk8L2VsZWN0cm9uaWMtcmVz
b3VyY2UtbnVtPjwvcmVjb3JkPjwvQ2l0ZT48L0VuZE5vdGU+AG==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(Longqiu, Chi, and Zhang 2020; Fu et al. 2018; Zhang et al. 2017)</w:t>
            </w:r>
            <w:r w:rsidRPr="000975D4">
              <w:rPr>
                <w:rFonts w:cs="Times New Roman"/>
              </w:rPr>
              <w:fldChar w:fldCharType="end"/>
            </w:r>
          </w:p>
        </w:tc>
      </w:tr>
      <w:tr w:rsidR="004F1E7C" w:rsidRPr="000975D4" w14:paraId="38C8A62A" w14:textId="77777777" w:rsidTr="00CF7D74">
        <w:trPr>
          <w:trHeight w:val="486"/>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AC748D" w14:textId="77777777" w:rsidR="004F1E7C" w:rsidRPr="000975D4" w:rsidRDefault="00D929F2" w:rsidP="00894B19">
            <w:pPr>
              <w:pStyle w:val="Body"/>
              <w:spacing w:after="240"/>
              <w:jc w:val="center"/>
              <w:rPr>
                <w:rFonts w:cs="Times New Roman"/>
              </w:rPr>
            </w:pPr>
            <w:r w:rsidRPr="000975D4">
              <w:rPr>
                <w:rFonts w:cs="Times New Roman"/>
              </w:rPr>
              <w:t>10.</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003578" w14:textId="77777777" w:rsidR="004F1E7C" w:rsidRPr="000975D4" w:rsidRDefault="00D929F2" w:rsidP="00CF4C75">
            <w:pPr>
              <w:pStyle w:val="Body"/>
              <w:spacing w:after="240"/>
              <w:jc w:val="center"/>
              <w:rPr>
                <w:rFonts w:cs="Times New Roman"/>
              </w:rPr>
            </w:pPr>
            <w:r w:rsidRPr="000975D4">
              <w:rPr>
                <w:rFonts w:cs="Times New Roman"/>
              </w:rPr>
              <w:t>DPP9-AS1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0FF3D1" w14:textId="77777777" w:rsidR="004F1E7C" w:rsidRPr="000975D4" w:rsidRDefault="00D929F2" w:rsidP="00CF4C75">
            <w:pPr>
              <w:pStyle w:val="Body"/>
              <w:spacing w:after="240"/>
              <w:jc w:val="center"/>
              <w:rPr>
                <w:rFonts w:cs="Times New Roman"/>
              </w:rPr>
            </w:pPr>
            <w:r w:rsidRPr="000975D4">
              <w:rPr>
                <w:rFonts w:cs="Times New Roman"/>
              </w:rPr>
              <w:t>Part of 22 gene model identified for predicting brain metastasis in early-stage NSCLC</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096DBE" w14:textId="77777777" w:rsidR="004F1E7C" w:rsidRPr="000975D4" w:rsidRDefault="00D929F2" w:rsidP="00CF4C75">
            <w:pPr>
              <w:pStyle w:val="Body"/>
              <w:spacing w:after="240"/>
              <w:jc w:val="center"/>
              <w:rPr>
                <w:rFonts w:cs="Times New Roman"/>
              </w:rPr>
            </w:pPr>
            <w:r w:rsidRPr="000975D4">
              <w:rPr>
                <w:rFonts w:cs="Times New Roman"/>
              </w:rPr>
              <w:t>Predictive</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C4038A" w14:textId="6E1939E4"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&lt;EndNote&gt;&lt;Cite&gt;&lt;Author&gt;Kamer&lt;/Author&gt;&lt;Year&gt;2020&lt;/Year&gt;&lt;RecNum&gt;52&lt;/RecNum&gt;&lt;DisplayText&gt;(Kamer et al. 2020)&lt;/DisplayText&gt;&lt;record&gt;&lt;rec-number&gt;52&lt;/rec-number&gt;&lt;foreign-keys&gt;&lt;key app="EN" db-id="ww9225pwjp2fe9ett015vpvratwswp9awe2t" timestamp="1648233992"&gt;52&lt;/key&gt;&lt;/foreign-keys&gt;&lt;ref-type name="Journal Article"&gt;17&lt;/ref-type&gt;&lt;contributors&gt;&lt;authors&gt;&lt;author&gt;Kamer, Iris&lt;/author&gt;&lt;author&gt;Steuerman, Yael&lt;/author&gt;&lt;author&gt;Daniel-Meshulam, Inbal&lt;/author&gt;&lt;author&gt;Perry, Gili&lt;/author&gt;&lt;author&gt;Izraeli, Shai&lt;/author&gt;&lt;author&gt;Perelman, Marina&lt;/author&gt;&lt;author&gt;Golan, Nir&lt;/author&gt;&lt;author&gt;Simansky, David&lt;/author&gt;&lt;author&gt;Barshack, Iris&lt;/author&gt;&lt;author&gt;Nun, Alon Ben&lt;/author&gt;&lt;author&gt;Gottfried, Teodor&lt;/author&gt;&lt;author&gt;Onn, Amir&lt;/author&gt;&lt;author&gt;Gat-Viks, Irit&lt;/author&gt;&lt;author&gt;Bar, Jair&lt;/author&gt;&lt;/authors&gt;&lt;/contributors&gt;&lt;titles&gt;&lt;title&gt;Predicting brain metastasis in early stage non-small cell lung cancer patients by gene expression profiling&lt;/title&gt;&lt;secondary-title&gt;Translational Lung Cancer Research&lt;/secondary-title&gt;&lt;/titles&gt;&lt;periodical&gt;&lt;full-title&gt;Translational Lung Cancer Research&lt;/full-title&gt;&lt;/periodical&gt;&lt;pages&gt;682-692&lt;/pages&gt;&lt;volume&gt;9&lt;/volume&gt;&lt;number&gt;3&lt;/number&gt;&lt;keywords&gt;&lt;keyword&gt;Gene expression signature&lt;/keyword&gt;&lt;keyword&gt;Metastasis site prediction&lt;/keyword&gt;&lt;keyword&gt;Organ-specific metastatic spread&lt;/keyword&gt;&lt;keyword&gt;Oxidative phosphorylation&lt;/keyword&gt;&lt;/keywords&gt;&lt;dates&gt;&lt;year&gt;2020&lt;/year&gt;&lt;/dates&gt;&lt;urls&gt;&lt;related-urls&gt;&lt;url&gt;https://www.ncbi.nlm.nih.gov/pmc/articles/PMC7354143/pdf/tlcr-09-03-682.pdf&lt;/url&gt;&lt;/related-urls&gt;&lt;pdf-urls&gt;&lt;url&gt;file:///E:/2021 data/December 2021/References for RNA seq manuscript/lncRNA discussion/LncRNA DEGs/DPP9-AS1.pdf&lt;/url&gt;&lt;/pdf-urls&gt;&lt;/urls&gt;&lt;electronic-resource-num&gt;10.21037/tlcr-19-477&lt;/electronic-resource-num&gt;&lt;/record&gt;&lt;/Cite&gt;&lt;/EndNote&gt;</w:instrText>
            </w:r>
            <w:r w:rsidRPr="000975D4">
              <w:rPr>
                <w:rFonts w:cs="Times New Roman"/>
              </w:rPr>
              <w:fldChar w:fldCharType="separate"/>
            </w:r>
            <w:r w:rsidR="00722A91">
              <w:rPr>
                <w:rFonts w:cs="Times New Roman"/>
                <w:noProof/>
              </w:rPr>
              <w:t>(Kamer et al. 2020)</w:t>
            </w:r>
            <w:r w:rsidRPr="000975D4">
              <w:rPr>
                <w:rFonts w:cs="Times New Roman"/>
              </w:rPr>
              <w:fldChar w:fldCharType="end"/>
            </w:r>
          </w:p>
        </w:tc>
      </w:tr>
      <w:tr w:rsidR="004F1E7C" w:rsidRPr="000975D4" w14:paraId="63B9ED63" w14:textId="77777777" w:rsidTr="00CF7D74">
        <w:trPr>
          <w:trHeight w:val="819"/>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9B7BB8" w14:textId="77777777" w:rsidR="004F1E7C" w:rsidRPr="000975D4" w:rsidRDefault="00D929F2" w:rsidP="00894B19">
            <w:pPr>
              <w:pStyle w:val="Body"/>
              <w:spacing w:after="240"/>
              <w:jc w:val="center"/>
              <w:rPr>
                <w:rFonts w:cs="Times New Roman"/>
              </w:rPr>
            </w:pPr>
            <w:r w:rsidRPr="000975D4">
              <w:rPr>
                <w:rFonts w:cs="Times New Roman"/>
              </w:rPr>
              <w:lastRenderedPageBreak/>
              <w:t>11.</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E5E8E1" w14:textId="77777777" w:rsidR="004F1E7C" w:rsidRPr="000975D4" w:rsidRDefault="00D929F2" w:rsidP="00CF4C75">
            <w:pPr>
              <w:pStyle w:val="Body"/>
              <w:spacing w:after="240"/>
              <w:jc w:val="center"/>
              <w:rPr>
                <w:rFonts w:cs="Times New Roman"/>
              </w:rPr>
            </w:pPr>
            <w:r w:rsidRPr="000975D4">
              <w:rPr>
                <w:rFonts w:cs="Times New Roman"/>
              </w:rPr>
              <w:t>LBX2-AS1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23F1EE" w14:textId="0DA98E9A" w:rsidR="004F1E7C" w:rsidRPr="000975D4" w:rsidRDefault="00D929F2" w:rsidP="00CF4C75">
            <w:pPr>
              <w:pStyle w:val="Body"/>
              <w:spacing w:after="240"/>
              <w:jc w:val="center"/>
              <w:rPr>
                <w:rFonts w:cs="Times New Roman"/>
              </w:rPr>
            </w:pPr>
            <w:r w:rsidRPr="000975D4">
              <w:rPr>
                <w:rFonts w:cs="Times New Roman"/>
              </w:rPr>
              <w:t xml:space="preserve">High LBX2-AS1 in NSCLC indicates poor prognosis and promotes cell proliferation and metastasis via activating Notch </w:t>
            </w:r>
            <w:r w:rsidR="00F46DC1" w:rsidRPr="000975D4">
              <w:rPr>
                <w:rFonts w:cs="Times New Roman"/>
              </w:rPr>
              <w:t>signaling</w:t>
            </w:r>
            <w:r w:rsidRPr="000975D4">
              <w:rPr>
                <w:rFonts w:cs="Times New Roman"/>
              </w:rPr>
              <w:t xml:space="preserve"> pathway</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050A68" w14:textId="77777777" w:rsidR="004F1E7C" w:rsidRPr="000975D4" w:rsidRDefault="00D929F2" w:rsidP="00CF4C75">
            <w:pPr>
              <w:pStyle w:val="Body"/>
              <w:spacing w:after="240"/>
              <w:jc w:val="center"/>
              <w:rPr>
                <w:rFonts w:cs="Times New Roman"/>
              </w:rPr>
            </w:pPr>
            <w:r w:rsidRPr="000975D4">
              <w:rPr>
                <w:rFonts w:cs="Times New Roman"/>
              </w:rPr>
              <w:t>Prognostic</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6D148B" w14:textId="4282F290"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&lt;EndNote&gt;&lt;Cite&gt;&lt;Author&gt;Tang&lt;/Author&gt;&lt;Year&gt;2019&lt;/Year&gt;&lt;RecNum&gt;126&lt;/RecNum&gt;&lt;DisplayText&gt;(Tang et al. 2019)&lt;/DisplayText&gt;&lt;record&gt;&lt;rec-number&gt;126&lt;/rec-number&gt;&lt;foreign-keys&gt;&lt;key app="EN" db-id="ww9225pwjp2fe9ett015vpvratwswp9awe2t" timestamp="1648233992"&gt;126&lt;/key&gt;&lt;/foreign-keys&gt;&lt;ref-type name="Journal Article"&gt;17&lt;/ref-type&gt;&lt;contributors&gt;&lt;authors&gt;&lt;author&gt;Tang, L. X.&lt;/author&gt;&lt;author&gt;Su, S. F.&lt;/author&gt;&lt;author&gt;Wan, Q.&lt;/author&gt;&lt;author&gt;He, P.&lt;/author&gt;&lt;author&gt;Xhang, Y.&lt;/author&gt;&lt;author&gt;Cheng, X. M.&lt;/author&gt;&lt;/authors&gt;&lt;/contributors&gt;&lt;titles&gt;&lt;title&gt;Novel long non-coding RNA LBX2-AS1 indicates poor prognosis and promotes cell proliferation and metastasis through Notch signaling in non-small cell lung cancer&lt;/title&gt;&lt;secondary-title&gt;European Review for Medical and Pharmacological Sciences&lt;/secondary-title&gt;&lt;/titles&gt;&lt;periodical&gt;&lt;full-title&gt;European Review for Medical and Pharmacological Sciences&lt;/full-title&gt;&lt;/periodical&gt;&lt;pages&gt;7419-7429&lt;/pages&gt;&lt;volume&gt;23&lt;/volume&gt;&lt;number&gt;17&lt;/number&gt;&lt;keywords&gt;&lt;keyword&gt;Biomarker&lt;/keyword&gt;&lt;keyword&gt;LBX2-AS1&lt;/keyword&gt;&lt;keyword&gt;LncRNA&lt;/keyword&gt;&lt;keyword&gt;Metastasis&lt;/keyword&gt;&lt;keyword&gt;Non-small cell lung cancer&lt;/keyword&gt;&lt;keyword&gt;Notch signaling&lt;/keyword&gt;&lt;keyword&gt;Proliferation&lt;/keyword&gt;&lt;/keywords&gt;&lt;dates&gt;&lt;year&gt;2019&lt;/year&gt;&lt;/dates&gt;&lt;urls&gt;&lt;pdf-urls&gt;&lt;url&gt;file:///E:/2021 data/December 2021/References for RNA seq manuscript/lncRNA discussion/LncRNA DEGs/LBX2-AS1.pdf&lt;/url&gt;&lt;/pdf-urls&gt;&lt;/urls&gt;&lt;electronic-resource-num&gt;10.26355/eurrev_201909_18851&lt;/electronic-resource-num&gt;&lt;/record&gt;&lt;/Cite&gt;&lt;/EndNote&gt;</w:instrText>
            </w:r>
            <w:r w:rsidRPr="000975D4">
              <w:rPr>
                <w:rFonts w:cs="Times New Roman"/>
              </w:rPr>
              <w:fldChar w:fldCharType="separate"/>
            </w:r>
            <w:r w:rsidR="00722A91">
              <w:rPr>
                <w:rFonts w:cs="Times New Roman"/>
                <w:noProof/>
              </w:rPr>
              <w:t>(Tang et al. 2019)</w:t>
            </w:r>
            <w:r w:rsidRPr="000975D4">
              <w:rPr>
                <w:rFonts w:cs="Times New Roman"/>
              </w:rPr>
              <w:fldChar w:fldCharType="end"/>
            </w:r>
          </w:p>
        </w:tc>
      </w:tr>
      <w:tr w:rsidR="004F1E7C" w:rsidRPr="000975D4" w14:paraId="22CBA26B" w14:textId="77777777" w:rsidTr="00CF7D74">
        <w:trPr>
          <w:trHeight w:val="117"/>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D4E772" w14:textId="77777777" w:rsidR="004F1E7C" w:rsidRPr="000975D4" w:rsidRDefault="00D929F2" w:rsidP="00894B19">
            <w:pPr>
              <w:pStyle w:val="Body"/>
              <w:spacing w:after="240"/>
              <w:jc w:val="center"/>
              <w:rPr>
                <w:rFonts w:cs="Times New Roman"/>
              </w:rPr>
            </w:pPr>
            <w:r w:rsidRPr="000975D4">
              <w:rPr>
                <w:rFonts w:cs="Times New Roman"/>
              </w:rPr>
              <w:t>12.</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C0039C" w14:textId="77777777" w:rsidR="004F1E7C" w:rsidRPr="000975D4" w:rsidRDefault="00D929F2" w:rsidP="00CF4C75">
            <w:pPr>
              <w:pStyle w:val="Body"/>
              <w:spacing w:after="240"/>
              <w:jc w:val="center"/>
              <w:rPr>
                <w:rFonts w:cs="Times New Roman"/>
              </w:rPr>
            </w:pPr>
            <w:r w:rsidRPr="000975D4">
              <w:rPr>
                <w:rFonts w:cs="Times New Roman"/>
              </w:rPr>
              <w:t>LINC01561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5779F8" w14:textId="77777777" w:rsidR="004F1E7C" w:rsidRPr="000975D4" w:rsidRDefault="00D929F2" w:rsidP="00CF4C75">
            <w:pPr>
              <w:pStyle w:val="Body"/>
              <w:spacing w:after="240"/>
              <w:jc w:val="center"/>
              <w:rPr>
                <w:rFonts w:cs="Times New Roman"/>
              </w:rPr>
            </w:pPr>
            <w:r w:rsidRPr="000975D4">
              <w:rPr>
                <w:rFonts w:cs="Times New Roman"/>
              </w:rPr>
              <w:t xml:space="preserve">LINC01561 promoted the proliferation and metastasis by acting as a </w:t>
            </w:r>
            <w:proofErr w:type="spellStart"/>
            <w:r w:rsidRPr="000975D4">
              <w:rPr>
                <w:rFonts w:cs="Times New Roman"/>
              </w:rPr>
              <w:t>ce</w:t>
            </w:r>
            <w:proofErr w:type="spellEnd"/>
            <w:r w:rsidRPr="000975D4">
              <w:rPr>
                <w:rFonts w:cs="Times New Roman"/>
              </w:rPr>
              <w:t>-RNA to modulate SHCBP1 by sponging miR-760</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EF1A81" w14:textId="77777777" w:rsidR="004F1E7C" w:rsidRPr="000975D4" w:rsidRDefault="004F1E7C" w:rsidP="00CF4C75">
            <w:pPr>
              <w:jc w:val="center"/>
            </w:pP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D880A3" w14:textId="7F4D096F"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&lt;EndNote&gt;&lt;Cite&gt;&lt;Author&gt;Gao&lt;/Author&gt;&lt;Year&gt;2020&lt;/Year&gt;&lt;RecNum&gt;76&lt;/RecNum&gt;&lt;DisplayText&gt;(Gao et al. 2020)&lt;/DisplayText&gt;&lt;record&gt;&lt;rec-number&gt;76&lt;/rec-number&gt;&lt;foreign-keys&gt;&lt;key app="EN" db-id="ww9225pwjp2fe9ett015vpvratwswp9awe2t" timestamp="1648233992"&gt;76&lt;/key&gt;&lt;/foreign-keys&gt;&lt;ref-type name="Journal Article"&gt;17&lt;/ref-type&gt;&lt;contributors&gt;&lt;authors&gt;&lt;author&gt;Gao, Wei&lt;/author&gt;&lt;author&gt;Qi, Chao Qun&lt;/author&gt;&lt;author&gt;Feng, Mao Guo&lt;/author&gt;&lt;author&gt;Yang, Peng&lt;/author&gt;&lt;author&gt;Liu, Li&lt;/author&gt;&lt;author&gt;Sun, Shu Hong&lt;/author&gt;&lt;/authors&gt;&lt;/contributors&gt;&lt;titles&gt;&lt;title&gt;SOX2-induced upregulation of lncRNA LINC01561 promotes non-small-cell lung carcinoma progression by sponging miR-760 to modulate SHCBP1 expression&lt;/title&gt;&lt;secondary-title&gt;Journal of Cellular Physiology&lt;/secondary-title&gt;&lt;/titles&gt;&lt;periodical&gt;&lt;full-title&gt;Journal of Cellular Physiology&lt;/full-title&gt;&lt;/periodical&gt;&lt;pages&gt;6684-6696&lt;/pages&gt;&lt;volume&gt;235&lt;/volume&gt;&lt;number&gt;10&lt;/number&gt;&lt;keywords&gt;&lt;keyword&gt;LINC01561&lt;/keyword&gt;&lt;keyword&gt;NSCLC&lt;/keyword&gt;&lt;keyword&gt;SHCBP1&lt;/keyword&gt;&lt;keyword&gt;SOX2&lt;/keyword&gt;&lt;keyword&gt;metastasis&lt;/keyword&gt;&lt;keyword&gt;miR-760&lt;/keyword&gt;&lt;keyword&gt;prognosis&lt;/keyword&gt;&lt;/keywords&gt;&lt;dates&gt;&lt;year&gt;2020&lt;/year&gt;&lt;/dates&gt;&lt;urls&gt;&lt;related-urls&gt;&lt;url&gt;https://onlinelibrary.wiley.com/doi/10.1002/jcp.29564&lt;/url&gt;&lt;/related-urls&gt;&lt;pdf-urls&gt;&lt;url&gt;file:///E:/2021 data/December 2021/References for RNA seq manuscript/lncRNA discussion/LncRNA DEGs/LINC01561.pdf&lt;/url&gt;&lt;/pdf-urls&gt;&lt;/urls&gt;&lt;electronic-resource-num&gt;10.1002/jcp.29564&lt;/electronic-resource-num&gt;&lt;/record&gt;&lt;/Cite&gt;&lt;/EndNote&gt;</w:instrText>
            </w:r>
            <w:r w:rsidRPr="000975D4">
              <w:rPr>
                <w:rFonts w:cs="Times New Roman"/>
              </w:rPr>
              <w:fldChar w:fldCharType="separate"/>
            </w:r>
            <w:r w:rsidR="00722A91">
              <w:rPr>
                <w:rFonts w:cs="Times New Roman"/>
                <w:noProof/>
              </w:rPr>
              <w:t>(Gao et al. 2020)</w:t>
            </w:r>
            <w:r w:rsidRPr="000975D4">
              <w:rPr>
                <w:rFonts w:cs="Times New Roman"/>
              </w:rPr>
              <w:fldChar w:fldCharType="end"/>
            </w:r>
          </w:p>
        </w:tc>
      </w:tr>
      <w:tr w:rsidR="004F1E7C" w:rsidRPr="000975D4" w14:paraId="1B17CD16" w14:textId="77777777" w:rsidTr="00CF7D74">
        <w:trPr>
          <w:trHeight w:val="324"/>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2294FF" w14:textId="77777777" w:rsidR="004F1E7C" w:rsidRPr="000975D4" w:rsidRDefault="00D929F2" w:rsidP="00894B19">
            <w:pPr>
              <w:pStyle w:val="Body"/>
              <w:spacing w:after="240"/>
              <w:jc w:val="center"/>
              <w:rPr>
                <w:rFonts w:cs="Times New Roman"/>
              </w:rPr>
            </w:pPr>
            <w:r w:rsidRPr="000975D4">
              <w:rPr>
                <w:rFonts w:cs="Times New Roman"/>
              </w:rPr>
              <w:t>13.</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BAE855" w14:textId="77777777" w:rsidR="004F1E7C" w:rsidRPr="000975D4" w:rsidRDefault="00D929F2" w:rsidP="00CF4C75">
            <w:pPr>
              <w:pStyle w:val="Body"/>
              <w:spacing w:after="240"/>
              <w:jc w:val="center"/>
              <w:rPr>
                <w:rFonts w:cs="Times New Roman"/>
              </w:rPr>
            </w:pPr>
            <w:r w:rsidRPr="000975D4">
              <w:rPr>
                <w:rFonts w:cs="Times New Roman"/>
              </w:rPr>
              <w:t>PSMG3-AS1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6FDBB9" w14:textId="77777777" w:rsidR="004F1E7C" w:rsidRPr="000975D4" w:rsidRDefault="00D929F2" w:rsidP="00CF4C75">
            <w:pPr>
              <w:pStyle w:val="Body"/>
              <w:spacing w:after="240"/>
              <w:jc w:val="center"/>
              <w:rPr>
                <w:rFonts w:cs="Times New Roman"/>
              </w:rPr>
            </w:pPr>
            <w:r w:rsidRPr="000975D4">
              <w:rPr>
                <w:rFonts w:cs="Times New Roman"/>
              </w:rPr>
              <w:t>Overexpression of PSMG3-AS1 resulted in increased rate of cell proliferation in LUAD.</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4D0FB1" w14:textId="77777777" w:rsidR="004F1E7C" w:rsidRPr="000975D4" w:rsidRDefault="004F1E7C" w:rsidP="00CF4C75">
            <w:pPr>
              <w:jc w:val="center"/>
            </w:pP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5FB7B7" w14:textId="194EFC2D"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&lt;EndNote&gt;&lt;Cite&gt;&lt;Author&gt;Yue&lt;/Author&gt;&lt;Year&gt;2020&lt;/Year&gt;&lt;RecNum&gt;74&lt;/RecNum&gt;&lt;DisplayText&gt;(Yue et al. 2020)&lt;/DisplayText&gt;&lt;record&gt;&lt;rec-number&gt;74&lt;/rec-number&gt;&lt;foreign-keys&gt;&lt;key app="EN" db-id="ww9225pwjp2fe9ett015vpvratwswp9awe2t" timestamp="1648233992"&gt;74&lt;/key&gt;&lt;/foreign-keys&gt;&lt;ref-type name="Journal Article"&gt;17&lt;/ref-type&gt;&lt;contributors&gt;&lt;authors&gt;&lt;author&gt;Yue, Na&lt;/author&gt;&lt;author&gt;Ye, Ming&lt;/author&gt;&lt;author&gt;Zhang, Ran&lt;/author&gt;&lt;author&gt;Guo, Yunquan&lt;/author&gt;&lt;/authors&gt;&lt;/contributors&gt;&lt;titles&gt;&lt;title&gt;MiR-449b-5p targets lncRNA PSMG3-AS1 to suppress cancer cell proliferation in lung adenocarcinoma&lt;/title&gt;&lt;secondary-title&gt;BMC Pulmonary Medicine&lt;/secondary-title&gt;&lt;/titles&gt;&lt;periodical&gt;&lt;full-title&gt;BMC Pulmonary Medicine&lt;/full-title&gt;&lt;/periodical&gt;&lt;pages&gt;1-7&lt;/pages&gt;&lt;volume&gt;20&lt;/volume&gt;&lt;number&gt;1&lt;/number&gt;&lt;keywords&gt;&lt;keyword&gt;Lung adenocarcinoma&lt;/keyword&gt;&lt;keyword&gt;PSMG3-AS1&lt;/keyword&gt;&lt;keyword&gt;Prognosis&lt;/keyword&gt;&lt;keyword&gt;miR-449b-5p&lt;/keyword&gt;&lt;/keywords&gt;&lt;dates&gt;&lt;year&gt;2020&lt;/year&gt;&lt;/dates&gt;&lt;publisher&gt;BMC Pulmonary Medicine&lt;/publisher&gt;&lt;urls&gt;&lt;related-urls&gt;&lt;url&gt;https://bmcpulmmed.biomedcentral.com/track/pdf/10.1186/s12890-020-01189-5.pdf&lt;/url&gt;&lt;/related-urls&gt;&lt;pdf-urls&gt;&lt;url&gt;file:///E:/2021 data/December 2021/References for RNA seq manuscript/lncRNA discussion/LncRNA DEGs/PSMG3.pdf&lt;/url&gt;&lt;/pdf-urls&gt;&lt;/urls&gt;&lt;electronic-resource-num&gt;10.1186/s12890-020-01189-5&lt;/electronic-resource-num&gt;&lt;/record&gt;&lt;/Cite&gt;&lt;/EndNote&gt;</w:instrText>
            </w:r>
            <w:r w:rsidRPr="000975D4">
              <w:rPr>
                <w:rFonts w:cs="Times New Roman"/>
              </w:rPr>
              <w:fldChar w:fldCharType="separate"/>
            </w:r>
            <w:r w:rsidR="00722A91">
              <w:rPr>
                <w:rFonts w:cs="Times New Roman"/>
                <w:noProof/>
              </w:rPr>
              <w:t>(Yue et al. 2020)</w:t>
            </w:r>
            <w:r w:rsidRPr="000975D4">
              <w:rPr>
                <w:rFonts w:cs="Times New Roman"/>
              </w:rPr>
              <w:fldChar w:fldCharType="end"/>
            </w:r>
          </w:p>
        </w:tc>
      </w:tr>
      <w:tr w:rsidR="004F1E7C" w:rsidRPr="000975D4" w14:paraId="682401E8" w14:textId="77777777" w:rsidTr="00CF7D74">
        <w:trPr>
          <w:trHeight w:val="107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238427" w14:textId="77777777" w:rsidR="004F1E7C" w:rsidRPr="000975D4" w:rsidRDefault="00D929F2" w:rsidP="00894B19">
            <w:pPr>
              <w:pStyle w:val="Body"/>
              <w:spacing w:after="240"/>
              <w:jc w:val="center"/>
              <w:rPr>
                <w:rFonts w:cs="Times New Roman"/>
              </w:rPr>
            </w:pPr>
            <w:r w:rsidRPr="000975D4">
              <w:rPr>
                <w:rFonts w:cs="Times New Roman"/>
              </w:rPr>
              <w:t>14.</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91D118" w14:textId="77777777" w:rsidR="004F1E7C" w:rsidRPr="000975D4" w:rsidRDefault="00D929F2" w:rsidP="00CF4C75">
            <w:pPr>
              <w:pStyle w:val="Body"/>
              <w:spacing w:after="240"/>
              <w:jc w:val="center"/>
              <w:rPr>
                <w:rFonts w:cs="Times New Roman"/>
              </w:rPr>
            </w:pPr>
            <w:r w:rsidRPr="000975D4">
              <w:rPr>
                <w:rFonts w:cs="Times New Roman"/>
              </w:rPr>
              <w:t>LINC00176</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0F4230" w14:textId="77777777" w:rsidR="004F1E7C" w:rsidRPr="000975D4" w:rsidRDefault="00D929F2" w:rsidP="00CF4C75">
            <w:pPr>
              <w:pStyle w:val="Body"/>
              <w:spacing w:after="240"/>
              <w:jc w:val="center"/>
              <w:rPr>
                <w:rFonts w:cs="Times New Roman"/>
              </w:rPr>
            </w:pPr>
            <w:r w:rsidRPr="000975D4">
              <w:rPr>
                <w:rFonts w:cs="Times New Roman"/>
              </w:rPr>
              <w:t>Downregulated LINC00176 could inhibit cisplatin resistance, inhibit autophagy, and induce apoptosis in lung cancer A549/DDP cells by targeting and up-regulating miR-138-5p.</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6AF551" w14:textId="77777777" w:rsidR="004F1E7C" w:rsidRPr="000975D4" w:rsidRDefault="00D929F2" w:rsidP="00CF4C75">
            <w:pPr>
              <w:pStyle w:val="Body"/>
              <w:spacing w:after="240"/>
              <w:jc w:val="center"/>
              <w:rPr>
                <w:rFonts w:cs="Times New Roman"/>
              </w:rPr>
            </w:pPr>
            <w:r w:rsidRPr="000975D4">
              <w:rPr>
                <w:rFonts w:cs="Times New Roman"/>
              </w:rPr>
              <w:t>Predictive</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520202" w14:textId="13BFCAC1" w:rsidR="004F1E7C" w:rsidRPr="000975D4" w:rsidRDefault="00D929F2" w:rsidP="00CF4C75">
            <w:pPr>
              <w:pStyle w:val="Body"/>
              <w:spacing w:after="240"/>
              <w:jc w:val="center"/>
              <w:rPr>
                <w:rFonts w:cs="Times New Roman"/>
              </w:rPr>
            </w:pPr>
            <w:r w:rsidRPr="000975D4">
              <w:rPr>
                <w:rFonts w:cs="Times New Roman"/>
              </w:rPr>
              <w:fldChar w:fldCharType="begin"/>
            </w:r>
            <w:r w:rsidR="00B21D45">
              <w:rPr>
                <w:rFonts w:cs="Times New Roman"/>
              </w:rPr>
              <w:instrText xml:space="preserve"> ADDIN EN.CITE &lt;EndNote&gt;&lt;Cite&gt;&lt;Author&gt;Cui Hua&lt;/Author&gt;&lt;Year&gt;2021&lt;/Year&gt;&lt;RecNum&gt;187&lt;/RecNum&gt;&lt;DisplayText&gt;(Cui Hua 2021)&lt;/DisplayText&gt;&lt;record&gt;&lt;rec-number&gt;187&lt;/rec-number&gt;&lt;foreign-keys&gt;&lt;key app="EN" db-id="ww9225pwjp2fe9ett015vpvratwswp9awe2t" timestamp="1648233993"&gt;187&lt;/key&gt;&lt;/foreign-keys&gt;&lt;ref-type name="Journal Article"&gt;17&lt;/ref-type&gt;&lt;contributors&gt;&lt;authors&gt;&lt;author&gt;Cui Hua, Y. A. N. Hongxia Y. I. N. Mei&lt;/author&gt;&lt;/authors&gt;&lt;/contributors&gt;&lt;titles&gt;&lt;title&gt;Effects of down-regulating lncRNA LINC00176 on cisplatin resistance and autophagy in lung cancer A549/DDP cells[J]&lt;/title&gt;&lt;secondary-title&gt;Chinese Journal of Clinical Pharmacology and Therapeutics&lt;/secondary-title&gt;&lt;/titles&gt;&lt;periodical&gt;&lt;full-title&gt;Chinese Journal of Clinical Pharmacology and Therapeutics&lt;/full-title&gt;&lt;/periodical&gt;&lt;pages&gt;616-623&lt;/pages&gt;&lt;volume&gt;26&lt;/volume&gt;&lt;number&gt;6&lt;/number&gt;&lt;dates&gt;&lt;year&gt;2021&lt;/year&gt;&lt;/dates&gt;&lt;urls&gt;&lt;/urls&gt;&lt;/record&gt;&lt;/Cite&gt;&lt;/EndNote&gt;</w:instrText>
            </w:r>
            <w:r w:rsidRPr="000975D4">
              <w:rPr>
                <w:rFonts w:cs="Times New Roman"/>
              </w:rPr>
              <w:fldChar w:fldCharType="separate"/>
            </w:r>
            <w:r w:rsidR="00B21D45">
              <w:rPr>
                <w:rFonts w:cs="Times New Roman"/>
                <w:noProof/>
              </w:rPr>
              <w:t>(Cui Hua 2021)</w:t>
            </w:r>
            <w:r w:rsidRPr="000975D4">
              <w:rPr>
                <w:rFonts w:cs="Times New Roman"/>
              </w:rPr>
              <w:fldChar w:fldCharType="end"/>
            </w:r>
          </w:p>
        </w:tc>
      </w:tr>
      <w:tr w:rsidR="004F1E7C" w:rsidRPr="000975D4" w14:paraId="72EDEF3A" w14:textId="77777777" w:rsidTr="00CF7D74">
        <w:trPr>
          <w:trHeight w:val="1521"/>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6A12CC" w14:textId="77777777" w:rsidR="004F1E7C" w:rsidRPr="000975D4" w:rsidRDefault="00D929F2" w:rsidP="00894B19">
            <w:pPr>
              <w:pStyle w:val="Body"/>
              <w:spacing w:after="240"/>
              <w:jc w:val="center"/>
              <w:rPr>
                <w:rFonts w:cs="Times New Roman"/>
              </w:rPr>
            </w:pPr>
            <w:r w:rsidRPr="000975D4">
              <w:rPr>
                <w:rFonts w:cs="Times New Roman"/>
              </w:rPr>
              <w:t>15.</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5FFD11" w14:textId="77777777" w:rsidR="004F1E7C" w:rsidRPr="000975D4" w:rsidRDefault="00D929F2" w:rsidP="00CF4C75">
            <w:pPr>
              <w:pStyle w:val="Body"/>
              <w:spacing w:after="240"/>
              <w:jc w:val="center"/>
              <w:rPr>
                <w:rFonts w:cs="Times New Roman"/>
              </w:rPr>
            </w:pPr>
            <w:r w:rsidRPr="000975D4">
              <w:rPr>
                <w:rFonts w:cs="Times New Roman"/>
              </w:rPr>
              <w:t>LINC00173</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7C50AB" w14:textId="77777777" w:rsidR="004F1E7C" w:rsidRPr="000975D4" w:rsidRDefault="00D929F2" w:rsidP="00CF4C75">
            <w:pPr>
              <w:pStyle w:val="Body"/>
              <w:spacing w:after="240"/>
              <w:jc w:val="center"/>
              <w:rPr>
                <w:rFonts w:cs="Times New Roman"/>
              </w:rPr>
            </w:pPr>
            <w:r w:rsidRPr="000975D4">
              <w:rPr>
                <w:rFonts w:cs="Times New Roman"/>
              </w:rPr>
              <w:t>Downregulated LINC00173 promotes cell proliferation, migration, and apoptosis inhibition via miR-182-5p/AGER/NF-</w:t>
            </w:r>
            <w:proofErr w:type="spellStart"/>
            <w:r w:rsidRPr="000975D4">
              <w:rPr>
                <w:rFonts w:cs="Times New Roman"/>
              </w:rPr>
              <w:t>κB</w:t>
            </w:r>
            <w:proofErr w:type="spellEnd"/>
            <w:r w:rsidRPr="000975D4">
              <w:rPr>
                <w:rFonts w:cs="Times New Roman"/>
              </w:rPr>
              <w:t xml:space="preserve"> axis</w:t>
            </w:r>
          </w:p>
          <w:p w14:paraId="0D2F5B49" w14:textId="77777777" w:rsidR="004F1E7C" w:rsidRPr="000975D4" w:rsidRDefault="00D929F2" w:rsidP="00CF4C75">
            <w:pPr>
              <w:pStyle w:val="Body"/>
              <w:spacing w:after="240"/>
              <w:jc w:val="center"/>
              <w:rPr>
                <w:rFonts w:cs="Times New Roman"/>
              </w:rPr>
            </w:pPr>
            <w:r w:rsidRPr="000975D4">
              <w:rPr>
                <w:rFonts w:cs="Times New Roman"/>
              </w:rPr>
              <w:t>Upregulated LINC00173 reduces chemosensitivity via regulating miR-218/</w:t>
            </w:r>
            <w:proofErr w:type="spellStart"/>
            <w:r w:rsidRPr="000975D4">
              <w:rPr>
                <w:rFonts w:cs="Times New Roman"/>
              </w:rPr>
              <w:t>Etk</w:t>
            </w:r>
            <w:proofErr w:type="spellEnd"/>
            <w:r w:rsidRPr="000975D4">
              <w:rPr>
                <w:rFonts w:cs="Times New Roman"/>
              </w:rPr>
              <w:t xml:space="preserve"> axis</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CDA49B" w14:textId="77777777" w:rsidR="004F1E7C" w:rsidRPr="000975D4" w:rsidRDefault="00D929F2" w:rsidP="00CF4C75">
            <w:pPr>
              <w:pStyle w:val="Body"/>
              <w:spacing w:after="240"/>
              <w:jc w:val="center"/>
              <w:rPr>
                <w:rFonts w:cs="Times New Roman"/>
              </w:rPr>
            </w:pPr>
            <w:r w:rsidRPr="000975D4">
              <w:rPr>
                <w:rFonts w:cs="Times New Roman"/>
              </w:rPr>
              <w:t>Predictive</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30CB24" w14:textId="1B2A5C2E"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PEVuZE5vdGU+PENpdGU+PEF1dGhvcj5ZYW5nPC9BdXRob3I+PFllYXI+MjAxOTwvWWVhcj48UmVj
TnVtPjEyMTwvUmVjTnVtPjxEaXNwbGF5VGV4dD4oWWFuZywgVGFuZywgZXQgYWwuIDIwMTk7IFpl
bmcgZXQgYWwuIDIwMjApPC9EaXNwbGF5VGV4dD48cmVjb3JkPjxyZWMtbnVtYmVyPjEyMTwvcmVj
LW51bWJlcj48Zm9yZWlnbi1rZXlzPjxrZXkgYXBwPSJFTiIgZGItaWQ9Ind3OTIyNXB3anAyZmU5
ZXR0MDE1dnB2cmF0d3N3cDlhd2UydCIgdGltZXN0YW1wPSIxNjQ4MjMzOTkyIj4xMjE8L2tleT48
L2ZvcmVpZ24ta2V5cz48cmVmLXR5cGUgbmFtZT0iSm91cm5hbCBBcnRpY2xlIj4xNzwvcmVmLXR5
cGU+PGNvbnRyaWJ1dG9ycz48YXV0aG9ycz48YXV0aG9yPllhbmcsIFFpYW48L2F1dGhvcj48YXV0
aG9yPlRhbmcsIFlhb3lhbzwvYXV0aG9yPjxhdXRob3I+VGFuZywgQ2hlbnh1ZTwvYXV0aG9yPjxh
dXRob3I+Q29uZywgSHVpPC9hdXRob3I+PGF1dGhvcj5XYW5nLCBYdWRvbmc8L2F1dGhvcj48YXV0
aG9yPlNoZW4sIFhpYW5qdWFuPC9hdXRob3I+PGF1dGhvcj5KdSwgU2hhb3Fpbmc8L2F1dGhvcj48
L2F1dGhvcnM+PC9jb250cmlidXRvcnM+PHRpdGxlcz48dGl0bGU+RGltaW5pc2hlZCBMSU5DMDAx
NzMgZXhwcmVzc2lvbiBpbmR1Y2VkIG1pUi0xODItNXAgYWNjdW11bGF0aW9uIHByb21vdGVzIGNl
bGwgcHJvbGlmZXJhdGlvbiwgbWlncmF0aW9uIGFuZCBhcG9wdG9zaXMgaW5oaWJpdGlvbiB2aWEg
QUdFUi9ORi3OukIgcGF0aHdheSBpbiBub24tc21hbGwtY2VsbCBsdW5nIGNhbmNlcjwvdGl0bGU+
PHNlY29uZGFyeS10aXRsZT5BbWVyaWNhbiBqb3VybmFsIG9mIHRyYW5zbGF0aW9uYWwgcmVzZWFy
Y2g8L3NlY29uZGFyeS10aXRsZT48L3RpdGxlcz48cGVyaW9kaWNhbD48ZnVsbC10aXRsZT5BbWVy
aWNhbiBqb3VybmFsIG9mIHRyYW5zbGF0aW9uYWwgcmVzZWFyY2g8L2Z1bGwtdGl0bGU+PC9wZXJp
b2RpY2FsPjxwYWdlcz40MjQ4LTQyNjI8L3BhZ2VzPjx2b2x1bWU+MTE8L3ZvbHVtZT48bnVtYmVy
Pjc8L251bWJlcj48a2V5d29yZHM+PGtleXdvcmQ+YWR2YW5jZWQgZ2x5Y29zeWxhdGlvbiBlbmQt
cHJvZHVjdCBzcGVjaWZpYzwva2V5d29yZD48a2V5d29yZD5hZ2VyPC9rZXl3b3JkPjxrZXl3b3Jk
PmxpbmMwMDE3Mzwva2V5d29yZD48a2V5d29yZD5sb2NhdGlvbjwva2V5d29yZD48a2V5d29yZD5t
aXItMTgyLTVwPC9rZXl3b3JkPjxrZXl3b3JkPm5vbi1zbWFsbC1jZWxsIGx1bmcgY2FuY2VyPC9r
ZXl3b3JkPjxrZXl3b3JkPm5zY2xjPC9rZXl3b3JkPjxrZXl3b3JkPm51Y2xlYXIgdHJhbnMgLTwv
a2V5d29yZD48a2V5d29yZD5yZWNlcHRvcjwva2V5d29yZD48L2tleXdvcmRzPjxkYXRlcz48eWVh
cj4yMDE5PC95ZWFyPjwvZGF0ZXM+PHVybHM+PHJlbGF0ZWQtdXJscz48dXJsPmh0dHA6Ly93d3cu
bmNiaS5ubG0ubmloLmdvdi9wdWJtZWQvMzEzOTYzMzIlMEFodHRwOi8vd3d3LnB1Ym1lZGNlbnRy
YWwubmloLmdvdi9hcnRpY2xlcmVuZGVyLmZjZ2k/YXJ0aWQ9UE1DNjY4NDg5MTwvdXJsPjx1cmw+
aHR0cHM6Ly93d3cubmNiaS5ubG0ubmloLmdvdi9wbWMvYXJ0aWNsZXMvUE1DNjY4NDg5MS9wZGYv
YWp0cjAwMTEtNDI0OC5wZGY8L3VybD48L3JlbGF0ZWQtdXJscz48cGRmLXVybHM+PHVybD5maWxl
Oi8vL0U6LzIwMjEgZGF0YS9EZWNlbWJlciAyMDIxL1JlZmVyZW5jZXMgZm9yIFJOQSBzZXEgbWFu
dXNjcmlwdC9sbmNSTkEgZGlzY3Vzc2lvbi9MbmNSTkEgREVHcy9MSU5DMDAxNzMucGRmPC91cmw+
PC9wZGYtdXJscz48L3VybHM+PC9yZWNvcmQ+PC9DaXRlPjxDaXRlPjxBdXRob3I+WmVuZzwvQXV0
aG9yPjxZZWFyPjIwMjA8L1llYXI+PFJlY051bT4xNjk8L1JlY051bT48cmVjb3JkPjxyZWMtbnVt
YmVyPjE2OTwvcmVjLW51bWJlcj48Zm9yZWlnbi1rZXlzPjxrZXkgYXBwPSJFTiIgZGItaWQ9Ind3
OTIyNXB3anAyZmU5ZXR0MDE1dnB2cmF0d3N3cDlhd2UydCIgdGltZXN0YW1wPSIxNjQ4MjMzOTkz
Ij4xNjk8L2tleT48L2ZvcmVpZ24ta2V5cz48cmVmLXR5cGUgbmFtZT0iSm91cm5hbCBBcnRpY2xl
Ij4xNzwvcmVmLXR5cGU+PGNvbnRyaWJ1dG9ycz48YXV0aG9ycz48YXV0aG9yPlplbmcsIEZhbnJ1
aTwvYXV0aG9yPjxhdXRob3I+V2FuZywgUWlvbmd5YW88L2F1dGhvcj48YXV0aG9yPldhbmcsIFNo
dXl1PC9hdXRob3I+PGF1dGhvcj5MaWFuZywgU2h1bWVpPC9hdXRob3I+PGF1dGhvcj5IdWFuZywg
V2VpbWVpPC9hdXRob3I+PGF1dGhvcj5HdW8sIFlpbmc8L2F1dGhvcj48YXV0aG9yPlBlbmcsIEp1
YW48L2F1dGhvcj48YXV0aG9yPkxpLCBNYW48L2F1dGhvcj48YXV0aG9yPlpodSwgV2VpbGlhbmc8
L2F1dGhvcj48YXV0aG9yPkd1bywgTGlubGFuZzwvYXV0aG9yPjwvYXV0aG9ycz48L2NvbnRyaWJ1
dG9ycz48dGl0bGVzPjx0aXRsZT5MaW5jMDAxNzMgcHJvbW90ZXMgY2hlbW9yZXNpc3RhbmNlIGFu
ZCBwcm9ncmVzc2lvbiBvZiBzbWFsbCBjZWxsIGx1bmcgY2FuY2VyIGJ5IHNwb25naW5nIG1pUi0y
MTggdG8gcmVndWxhdGUgRXRrIGV4cHJlc3Npb248L3RpdGxlPjxzZWNvbmRhcnktdGl0bGU+T25j
b2dlbmU8L3NlY29uZGFyeS10aXRsZT48L3RpdGxlcz48cGVyaW9kaWNhbD48ZnVsbC10aXRsZT5P
bmNvZ2VuZTwvZnVsbC10aXRsZT48L3BlcmlvZGljYWw+PHBhZ2VzPjI5My0zMDc8L3BhZ2VzPjx2
b2x1bWU+Mzk8L3ZvbHVtZT48bnVtYmVyPjI8L251bWJlcj48ZGF0ZXM+PHllYXI+MjAyMDwveWVh
cj48L2RhdGVzPjxwdWJsaXNoZXI+U3ByaW5nZXIgVVM8L3B1Ymxpc2hlcj48dXJscz48cmVsYXRl
ZC11cmxzPjx1cmw+aHR0cDovL2R4LmRvaS5vcmcvMTAuMTAzOC9zNDEzODgtMDE5LTA5ODQtMjwv
dXJsPjx1cmw+aHR0cHM6Ly93d3cubmF0dXJlLmNvbS9hcnRpY2xlcy9zNDEzODgtMDE5LTA5ODQt
MjwvdXJsPjwvcmVsYXRlZC11cmxzPjxwZGYtdXJscz48dXJsPmZpbGU6Ly8vRTovMjAyMSBkYXRh
L0RlY2VtYmVyIDIwMjEvUmVmZXJlbmNlcyBmb3IgUk5BIHNlcSBtYW51c2NyaXB0L2xuY1JOQSBk
aXNjdXNzaW9uL0xuY1JOQSBERUdzL0xJTkMwMDE3MyBjaGVtb3NlbnNpdGl2aXR5LnBkZjwvdXJs
PjwvcGRmLXVybHM+PC91cmxzPjxlbGVjdHJvbmljLXJlc291cmNlLW51bT4xMC4xMDM4L3M0MTM4
OC0wMTktMDk4NC0yPC9lbGVjdHJvbmljLXJlc291cmNlLW51bT48L3JlY29yZD48L0NpdGU+PC9F
bmROb3RlPgB=
</w:fldData>
              </w:fldChar>
            </w:r>
            <w:r w:rsidR="00722A91">
              <w:rPr>
                <w:rFonts w:cs="Times New Roman"/>
              </w:rPr>
              <w:instrText xml:space="preserve"> ADDIN EN.CITE </w:instrText>
            </w:r>
            <w:r w:rsidR="00722A91">
              <w:rPr>
                <w:rFonts w:cs="Times New Roman"/>
              </w:rPr>
              <w:fldChar w:fldCharType="begin">
                <w:fldData xml:space="preserve">PEVuZE5vdGU+PENpdGU+PEF1dGhvcj5ZYW5nPC9BdXRob3I+PFllYXI+MjAxOTwvWWVhcj48UmVj
TnVtPjEyMTwvUmVjTnVtPjxEaXNwbGF5VGV4dD4oWWFuZywgVGFuZywgZXQgYWwuIDIwMTk7IFpl
bmcgZXQgYWwuIDIwMjApPC9EaXNwbGF5VGV4dD48cmVjb3JkPjxyZWMtbnVtYmVyPjEyMTwvcmVj
LW51bWJlcj48Zm9yZWlnbi1rZXlzPjxrZXkgYXBwPSJFTiIgZGItaWQ9Ind3OTIyNXB3anAyZmU5
ZXR0MDE1dnB2cmF0d3N3cDlhd2UydCIgdGltZXN0YW1wPSIxNjQ4MjMzOTkyIj4xMjE8L2tleT48
L2ZvcmVpZ24ta2V5cz48cmVmLXR5cGUgbmFtZT0iSm91cm5hbCBBcnRpY2xlIj4xNzwvcmVmLXR5
cGU+PGNvbnRyaWJ1dG9ycz48YXV0aG9ycz48YXV0aG9yPllhbmcsIFFpYW48L2F1dGhvcj48YXV0
aG9yPlRhbmcsIFlhb3lhbzwvYXV0aG9yPjxhdXRob3I+VGFuZywgQ2hlbnh1ZTwvYXV0aG9yPjxh
dXRob3I+Q29uZywgSHVpPC9hdXRob3I+PGF1dGhvcj5XYW5nLCBYdWRvbmc8L2F1dGhvcj48YXV0
aG9yPlNoZW4sIFhpYW5qdWFuPC9hdXRob3I+PGF1dGhvcj5KdSwgU2hhb3Fpbmc8L2F1dGhvcj48
L2F1dGhvcnM+PC9jb250cmlidXRvcnM+PHRpdGxlcz48dGl0bGU+RGltaW5pc2hlZCBMSU5DMDAx
NzMgZXhwcmVzc2lvbiBpbmR1Y2VkIG1pUi0xODItNXAgYWNjdW11bGF0aW9uIHByb21vdGVzIGNl
bGwgcHJvbGlmZXJhdGlvbiwgbWlncmF0aW9uIGFuZCBhcG9wdG9zaXMgaW5oaWJpdGlvbiB2aWEg
QUdFUi9ORi3OukIgcGF0aHdheSBpbiBub24tc21hbGwtY2VsbCBsdW5nIGNhbmNlcjwvdGl0bGU+
PHNlY29uZGFyeS10aXRsZT5BbWVyaWNhbiBqb3VybmFsIG9mIHRyYW5zbGF0aW9uYWwgcmVzZWFy
Y2g8L3NlY29uZGFyeS10aXRsZT48L3RpdGxlcz48cGVyaW9kaWNhbD48ZnVsbC10aXRsZT5BbWVy
aWNhbiBqb3VybmFsIG9mIHRyYW5zbGF0aW9uYWwgcmVzZWFyY2g8L2Z1bGwtdGl0bGU+PC9wZXJp
b2RpY2FsPjxwYWdlcz40MjQ4LTQyNjI8L3BhZ2VzPjx2b2x1bWU+MTE8L3ZvbHVtZT48bnVtYmVy
Pjc8L251bWJlcj48a2V5d29yZHM+PGtleXdvcmQ+YWR2YW5jZWQgZ2x5Y29zeWxhdGlvbiBlbmQt
cHJvZHVjdCBzcGVjaWZpYzwva2V5d29yZD48a2V5d29yZD5hZ2VyPC9rZXl3b3JkPjxrZXl3b3Jk
PmxpbmMwMDE3Mzwva2V5d29yZD48a2V5d29yZD5sb2NhdGlvbjwva2V5d29yZD48a2V5d29yZD5t
aXItMTgyLTVwPC9rZXl3b3JkPjxrZXl3b3JkPm5vbi1zbWFsbC1jZWxsIGx1bmcgY2FuY2VyPC9r
ZXl3b3JkPjxrZXl3b3JkPm5zY2xjPC9rZXl3b3JkPjxrZXl3b3JkPm51Y2xlYXIgdHJhbnMgLTwv
a2V5d29yZD48a2V5d29yZD5yZWNlcHRvcjwva2V5d29yZD48L2tleXdvcmRzPjxkYXRlcz48eWVh
cj4yMDE5PC95ZWFyPjwvZGF0ZXM+PHVybHM+PHJlbGF0ZWQtdXJscz48dXJsPmh0dHA6Ly93d3cu
bmNiaS5ubG0ubmloLmdvdi9wdWJtZWQvMzEzOTYzMzIlMEFodHRwOi8vd3d3LnB1Ym1lZGNlbnRy
YWwubmloLmdvdi9hcnRpY2xlcmVuZGVyLmZjZ2k/YXJ0aWQ9UE1DNjY4NDg5MTwvdXJsPjx1cmw+
aHR0cHM6Ly93d3cubmNiaS5ubG0ubmloLmdvdi9wbWMvYXJ0aWNsZXMvUE1DNjY4NDg5MS9wZGYv
YWp0cjAwMTEtNDI0OC5wZGY8L3VybD48L3JlbGF0ZWQtdXJscz48cGRmLXVybHM+PHVybD5maWxl
Oi8vL0U6LzIwMjEgZGF0YS9EZWNlbWJlciAyMDIxL1JlZmVyZW5jZXMgZm9yIFJOQSBzZXEgbWFu
dXNjcmlwdC9sbmNSTkEgZGlzY3Vzc2lvbi9MbmNSTkEgREVHcy9MSU5DMDAxNzMucGRmPC91cmw+
PC9wZGYtdXJscz48L3VybHM+PC9yZWNvcmQ+PC9DaXRlPjxDaXRlPjxBdXRob3I+WmVuZzwvQXV0
aG9yPjxZZWFyPjIwMjA8L1llYXI+PFJlY051bT4xNjk8L1JlY051bT48cmVjb3JkPjxyZWMtbnVt
YmVyPjE2OTwvcmVjLW51bWJlcj48Zm9yZWlnbi1rZXlzPjxrZXkgYXBwPSJFTiIgZGItaWQ9Ind3
OTIyNXB3anAyZmU5ZXR0MDE1dnB2cmF0d3N3cDlhd2UydCIgdGltZXN0YW1wPSIxNjQ4MjMzOTkz
Ij4xNjk8L2tleT48L2ZvcmVpZ24ta2V5cz48cmVmLXR5cGUgbmFtZT0iSm91cm5hbCBBcnRpY2xl
Ij4xNzwvcmVmLXR5cGU+PGNvbnRyaWJ1dG9ycz48YXV0aG9ycz48YXV0aG9yPlplbmcsIEZhbnJ1
aTwvYXV0aG9yPjxhdXRob3I+V2FuZywgUWlvbmd5YW88L2F1dGhvcj48YXV0aG9yPldhbmcsIFNo
dXl1PC9hdXRob3I+PGF1dGhvcj5MaWFuZywgU2h1bWVpPC9hdXRob3I+PGF1dGhvcj5IdWFuZywg
V2VpbWVpPC9hdXRob3I+PGF1dGhvcj5HdW8sIFlpbmc8L2F1dGhvcj48YXV0aG9yPlBlbmcsIEp1
YW48L2F1dGhvcj48YXV0aG9yPkxpLCBNYW48L2F1dGhvcj48YXV0aG9yPlpodSwgV2VpbGlhbmc8
L2F1dGhvcj48YXV0aG9yPkd1bywgTGlubGFuZzwvYXV0aG9yPjwvYXV0aG9ycz48L2NvbnRyaWJ1
dG9ycz48dGl0bGVzPjx0aXRsZT5MaW5jMDAxNzMgcHJvbW90ZXMgY2hlbW9yZXNpc3RhbmNlIGFu
ZCBwcm9ncmVzc2lvbiBvZiBzbWFsbCBjZWxsIGx1bmcgY2FuY2VyIGJ5IHNwb25naW5nIG1pUi0y
MTggdG8gcmVndWxhdGUgRXRrIGV4cHJlc3Npb248L3RpdGxlPjxzZWNvbmRhcnktdGl0bGU+T25j
b2dlbmU8L3NlY29uZGFyeS10aXRsZT48L3RpdGxlcz48cGVyaW9kaWNhbD48ZnVsbC10aXRsZT5P
bmNvZ2VuZTwvZnVsbC10aXRsZT48L3BlcmlvZGljYWw+PHBhZ2VzPjI5My0zMDc8L3BhZ2VzPjx2
b2x1bWU+Mzk8L3ZvbHVtZT48bnVtYmVyPjI8L251bWJlcj48ZGF0ZXM+PHllYXI+MjAyMDwveWVh
cj48L2RhdGVzPjxwdWJsaXNoZXI+U3ByaW5nZXIgVVM8L3B1Ymxpc2hlcj48dXJscz48cmVsYXRl
ZC11cmxzPjx1cmw+aHR0cDovL2R4LmRvaS5vcmcvMTAuMTAzOC9zNDEzODgtMDE5LTA5ODQtMjwv
dXJsPjx1cmw+aHR0cHM6Ly93d3cubmF0dXJlLmNvbS9hcnRpY2xlcy9zNDEzODgtMDE5LTA5ODQt
MjwvdXJsPjwvcmVsYXRlZC11cmxzPjxwZGYtdXJscz48dXJsPmZpbGU6Ly8vRTovMjAyMSBkYXRh
L0RlY2VtYmVyIDIwMjEvUmVmZXJlbmNlcyBmb3IgUk5BIHNlcSBtYW51c2NyaXB0L2xuY1JOQSBk
aXNjdXNzaW9uL0xuY1JOQSBERUdzL0xJTkMwMDE3MyBjaGVtb3NlbnNpdGl2aXR5LnBkZjwvdXJs
PjwvcGRmLXVybHM+PC91cmxzPjxlbGVjdHJvbmljLXJlc291cmNlLW51bT4xMC4xMDM4L3M0MTM4
OC0wMTktMDk4NC0yPC9lbGVjdHJvbmljLXJlc291cmNlLW51bT48L3JlY29yZD48L0NpdGU+PC9F
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(Yang, Tang, et al. 2019; Zeng et al. 2020)</w:t>
            </w:r>
            <w:r w:rsidRPr="000975D4">
              <w:rPr>
                <w:rFonts w:cs="Times New Roman"/>
              </w:rPr>
              <w:fldChar w:fldCharType="end"/>
            </w:r>
          </w:p>
        </w:tc>
      </w:tr>
      <w:tr w:rsidR="004F1E7C" w:rsidRPr="000975D4" w14:paraId="5638279D" w14:textId="77777777" w:rsidTr="00CF7D74">
        <w:trPr>
          <w:trHeight w:val="2187"/>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FF8B64" w14:textId="77777777" w:rsidR="004F1E7C" w:rsidRPr="000975D4" w:rsidRDefault="00D929F2" w:rsidP="00894B19">
            <w:pPr>
              <w:pStyle w:val="Body"/>
              <w:spacing w:after="240"/>
              <w:jc w:val="center"/>
              <w:rPr>
                <w:rFonts w:cs="Times New Roman"/>
              </w:rPr>
            </w:pPr>
            <w:r w:rsidRPr="000975D4">
              <w:rPr>
                <w:rFonts w:cs="Times New Roman"/>
              </w:rPr>
              <w:t>16.</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9356F7" w14:textId="77777777" w:rsidR="004F1E7C" w:rsidRPr="000975D4" w:rsidRDefault="00D929F2" w:rsidP="00CF4C75">
            <w:pPr>
              <w:pStyle w:val="Body"/>
              <w:spacing w:after="240"/>
              <w:jc w:val="center"/>
              <w:rPr>
                <w:rFonts w:cs="Times New Roman"/>
              </w:rPr>
            </w:pPr>
            <w:r w:rsidRPr="000975D4">
              <w:rPr>
                <w:rFonts w:cs="Times New Roman"/>
              </w:rPr>
              <w:t>AFAP1-AS1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7C2130" w14:textId="77777777" w:rsidR="004F1E7C" w:rsidRPr="000975D4" w:rsidRDefault="00D929F2" w:rsidP="00CF4C75">
            <w:pPr>
              <w:pStyle w:val="Body"/>
              <w:spacing w:after="240"/>
              <w:jc w:val="center"/>
              <w:rPr>
                <w:rFonts w:cs="Times New Roman"/>
              </w:rPr>
            </w:pPr>
            <w:r w:rsidRPr="000975D4">
              <w:rPr>
                <w:rFonts w:cs="Times New Roman"/>
              </w:rPr>
              <w:t>Promote distant metastasis and lymph node metastasis of NSCLC</w:t>
            </w:r>
          </w:p>
          <w:p w14:paraId="3A121803" w14:textId="77777777" w:rsidR="004F1E7C" w:rsidRPr="000975D4" w:rsidRDefault="00D929F2" w:rsidP="00CF4C75">
            <w:pPr>
              <w:pStyle w:val="Body"/>
              <w:spacing w:after="240"/>
              <w:jc w:val="center"/>
              <w:rPr>
                <w:rFonts w:cs="Times New Roman"/>
              </w:rPr>
            </w:pPr>
            <w:r w:rsidRPr="000975D4">
              <w:rPr>
                <w:rFonts w:cs="Times New Roman"/>
              </w:rPr>
              <w:t xml:space="preserve">Regulated NSCLC cell proliferation by epigenetically inhibiting </w:t>
            </w:r>
            <w:r w:rsidRPr="000975D4">
              <w:rPr>
                <w:rFonts w:cs="Times New Roman"/>
                <w:i/>
                <w:iCs/>
              </w:rPr>
              <w:t>p21</w:t>
            </w:r>
            <w:r w:rsidRPr="000975D4">
              <w:rPr>
                <w:rFonts w:cs="Times New Roman"/>
              </w:rPr>
              <w:t xml:space="preserve"> expression</w:t>
            </w:r>
          </w:p>
          <w:p w14:paraId="6330024E" w14:textId="214F01E4" w:rsidR="004F1E7C" w:rsidRPr="000975D4" w:rsidRDefault="00D929F2" w:rsidP="00CF4C75">
            <w:pPr>
              <w:pStyle w:val="Body"/>
              <w:spacing w:after="240"/>
              <w:jc w:val="center"/>
              <w:rPr>
                <w:rFonts w:cs="Times New Roman"/>
              </w:rPr>
            </w:pPr>
            <w:r w:rsidRPr="000975D4">
              <w:rPr>
                <w:rFonts w:cs="Times New Roman"/>
              </w:rPr>
              <w:t xml:space="preserve">Upregulated lncRNA AFAP1-AS1 reduces chemosensitivity by regulating PI3K/AKT </w:t>
            </w:r>
            <w:r w:rsidR="00F46DC1" w:rsidRPr="000975D4">
              <w:rPr>
                <w:rFonts w:cs="Times New Roman"/>
              </w:rPr>
              <w:t>signaling</w:t>
            </w:r>
            <w:r w:rsidRPr="000975D4">
              <w:rPr>
                <w:rFonts w:cs="Times New Roman"/>
              </w:rPr>
              <w:t xml:space="preserve"> pathway</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D554A9" w14:textId="77777777" w:rsidR="004F1E7C" w:rsidRPr="000975D4" w:rsidRDefault="00D929F2" w:rsidP="00CF4C75">
            <w:pPr>
              <w:pStyle w:val="Body"/>
              <w:spacing w:after="240"/>
              <w:jc w:val="center"/>
              <w:rPr>
                <w:rFonts w:cs="Times New Roman"/>
              </w:rPr>
            </w:pPr>
            <w:r w:rsidRPr="000975D4">
              <w:rPr>
                <w:rFonts w:cs="Times New Roman"/>
              </w:rPr>
              <w:t>Diagnostic</w:t>
            </w:r>
          </w:p>
          <w:p w14:paraId="6A1DA791" w14:textId="77777777" w:rsidR="004F1E7C" w:rsidRPr="000975D4" w:rsidRDefault="00D929F2" w:rsidP="00CF4C75">
            <w:pPr>
              <w:pStyle w:val="Body"/>
              <w:spacing w:after="240"/>
              <w:jc w:val="center"/>
              <w:rPr>
                <w:rFonts w:cs="Times New Roman"/>
              </w:rPr>
            </w:pPr>
            <w:r w:rsidRPr="000975D4">
              <w:rPr>
                <w:rFonts w:cs="Times New Roman"/>
              </w:rPr>
              <w:t>Prognostic</w:t>
            </w:r>
          </w:p>
          <w:p w14:paraId="0EB24D28" w14:textId="7FED7803" w:rsidR="004F1E7C" w:rsidRPr="000975D4" w:rsidRDefault="00D929F2" w:rsidP="00CF4C75">
            <w:pPr>
              <w:pStyle w:val="Body"/>
              <w:spacing w:after="240"/>
              <w:jc w:val="center"/>
              <w:rPr>
                <w:rFonts w:cs="Times New Roman"/>
              </w:rPr>
            </w:pPr>
            <w:r w:rsidRPr="000975D4">
              <w:rPr>
                <w:rFonts w:cs="Times New Roman"/>
              </w:rPr>
              <w:t>Predictive</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46A516" w14:textId="1DAAF4C2" w:rsidR="004F1E7C" w:rsidRPr="000975D4" w:rsidRDefault="00D929F2" w:rsidP="00CF4C75">
            <w:pPr>
              <w:pStyle w:val="Body"/>
              <w:spacing w:after="240"/>
              <w:jc w:val="center"/>
              <w:rPr>
                <w:rFonts w:cs="Times New Roman"/>
              </w:rPr>
            </w:pPr>
            <w:r w:rsidRPr="000975D4">
              <w:rPr>
                <w:rFonts w:cs="Times New Roman"/>
              </w:rPr>
              <w:fldChar w:fldCharType="begin">
                <w:fldData xml:space="preserve">PEVuZE5vdGU+PENpdGU+PEF1dGhvcj5MaXU8L0F1dGhvcj48WWVhcj4yMDIwPC9ZZWFyPjxSZWNO
dW0+MTQzPC9SZWNOdW0+PERpc3BsYXlUZXh0PihMaXUsIEh1LCBhbmQgV2FuZyAyMDIwOyBZaW4g
ZXQgYWwuIDIwMTg7IExpLCBMaSwgZXQgYWwuIDIwMTcpPC9EaXNwbGF5VGV4dD48cmVjb3JkPjxy
ZWMtbnVtYmVyPjE0MzwvcmVjLW51bWJlcj48Zm9yZWlnbi1rZXlzPjxrZXkgYXBwPSJFTiIgZGIt
aWQ9Ind3OTIyNXB3anAyZmU5ZXR0MDE1dnB2cmF0d3N3cDlhd2UydCIgdGltZXN0YW1wPSIxNjQ4
MjMzOTkzIj4xNDM8L2tleT48L2ZvcmVpZ24ta2V5cz48cmVmLXR5cGUgbmFtZT0iSm91cm5hbCBB
cnRpY2xlIj4xNzwvcmVmLXR5cGU+PGNvbnRyaWJ1dG9ycz48YXV0aG9ycz48YXV0aG9yPkxpdSwg
WWFuZzwvYXV0aG9yPjxhdXRob3I+SHUsIFFpYW5nPC9hdXRob3I+PGF1dGhvcj5XYW5nLCBYaWh1
aTwvYXV0aG9yPjwvYXV0aG9ycz48L2NvbnRyaWJ1dG9ycz48dGl0bGVzPjx0aXRsZT5BRkFQMS1B
UzEgaW5kdWNlcyBjaXNwbGF0aW4gcmVzaXN0YW5jZSBpbiBub24tc21hbGwgY2VsbCBsdW5nIGNh
bmNlciB0aHJvdWdoIFBJM0svQUtUIHBhdGh3YXk8L3RpdGxlPjxzZWNvbmRhcnktdGl0bGU+T25j
b2xvZ3kgTGV0dGVyczwvc2Vjb25kYXJ5LXRpdGxlPjwvdGl0bGVzPjxwZXJpb2RpY2FsPjxmdWxs
LXRpdGxlPk9uY29sb2d5IExldHRlcnM8L2Z1bGwtdGl0bGU+PC9wZXJpb2RpY2FsPjxwYWdlcz4x
MDI0LTEwMzA8L3BhZ2VzPjx2b2x1bWU+MTk8L3ZvbHVtZT48bnVtYmVyPjE8L251bWJlcj48a2V5
d29yZHM+PGtleXdvcmQ+QUZBUDEtQVMxPC9rZXl3b3JkPjxrZXl3b3JkPkNpc3BsYXRpbiByZXNp
c3RhbmNlPC9rZXl3b3JkPjxrZXl3b3JkPk5vbi1zbWFsbCBjZWxsIGx1bmcgY2FyY2lub21hPC9r
ZXl3b3JkPjxrZXl3b3JkPlBJM0svQUtUPC9rZXl3b3JkPjwva2V5d29yZHM+PGRhdGVzPjx5ZWFy
PjIwMjA8L3llYXI+PC9kYXRlcz48dXJscz48cmVsYXRlZC11cmxzPjx1cmw+aHR0cHM6Ly93d3cu
bmNiaS5ubG0ubmloLmdvdi9wbWMvYXJ0aWNsZXMvUE1DNjkyNDE1MS9wZGYvb2wtMTktMDEtMTAy
NC5wZGY8L3VybD48L3JlbGF0ZWQtdXJscz48cGRmLXVybHM+PHVybD5maWxlOi8vL0U6LzIwMjEg
ZGF0YS9EZWNlbWJlciAyMDIxL1JlZmVyZW5jZXMgZm9yIFJOQSBzZXEgbWFudXNjcmlwdC9sbmNS
TkEgZGlzY3Vzc2lvbi9MbmNSTkEgREVHcy9BRkFQLUFTMSBjaGVtb3NlbnNpdGl2aXR5LnBkZjwv
dXJsPjwvcGRmLXVybHM+PC91cmxzPjxlbGVjdHJvbmljLXJlc291cmNlLW51bT4xMC4zODkyL29s
LjIwMTkuMTExNzU8L2VsZWN0cm9uaWMtcmVzb3VyY2UtbnVtPjwvcmVjb3JkPjwvQ2l0ZT48Q2l0
ZT48QXV0aG9yPllpbjwvQXV0aG9yPjxZZWFyPjIwMTg8L1llYXI+PFJlY051bT4yMTwvUmVjTnVt
PjxyZWNvcmQ+PHJlYy1udW1iZXI+MjE8L3JlYy1udW1iZXI+PGZvcmVpZ24ta2V5cz48a2V5IGFw
cD0iRU4iIGRiLWlkPSJ3dzkyMjVwd2pwMmZlOWV0dDAxNXZwdnJhdHdzd3A5YXdlMnQiIHRpbWVz
dGFtcD0iMTY0ODIzMzk5MiI+MjE8L2tleT48L2ZvcmVpZ24ta2V5cz48cmVmLXR5cGUgbmFtZT0i
Sm91cm5hbCBBcnRpY2xlIj4xNzwvcmVmLXR5cGU+PGNvbnRyaWJ1dG9ycz48YXV0aG9ycz48YXV0
aG9yPllpbiwgRGFuZGFuPC9hdXRob3I+PGF1dGhvcj5MdSwgWGl5aTwvYXV0aG9yPjxhdXRob3I+
U3UsIEp1bjwvYXV0aG9yPjxhdXRob3I+SGUsIFh1ZXpoaTwvYXV0aG9yPjxhdXRob3I+RGUsIFdl
aTwvYXV0aG9yPjxhdXRob3I+WWFuZywgSmluc29uZzwvYXV0aG9yPjxhdXRob3I+TGksIFdlaTwv
YXV0aG9yPjxhdXRob3I+SGFuLCBMaWFuZzwvYXV0aG9yPjxhdXRob3I+WmhhbmcsIEVyYmFvPC9h
dXRob3I+PC9hdXRob3JzPjwvY29udHJpYnV0b3JzPjx0aXRsZXM+PHRpdGxlPkxvbmcgbm9uY29k
aW5nIFJOQSBBRkFQMS1BUzEgcHJlZGljdHMgYSBwb29yIHByb2dub3NpcyBhbmQgcmVndWxhdGVz
IG5vbi1zbWFsbCBjZWxsIGx1bmcgY2FuY2VyIGNlbGwgcHJvbGlmZXJhdGlvbiBieSBlcGlnZW5l
dGljYWxseSByZXByZXNzaW5nIHAyMSBleHByZXNzaW9uPC90aXRsZT48c2Vjb25kYXJ5LXRpdGxl
Pk1vbGVjdWxhciBDYW5jZXI8L3NlY29uZGFyeS10aXRsZT48L3RpdGxlcz48cGVyaW9kaWNhbD48
ZnVsbC10aXRsZT5Nb2xlY3VsYXIgQ2FuY2VyPC9mdWxsLXRpdGxlPjwvcGVyaW9kaWNhbD48cGFn
ZXM+MS0xMjwvcGFnZXM+PHZvbHVtZT4xNzwvdm9sdW1lPjxudW1iZXI+MTwvbnVtYmVyPjxrZXl3
b3Jkcz48a2V5d29yZD5BRkFQMS1BUzE8L2tleXdvcmQ+PGtleXdvcmQ+Q2VsbCBwcm9saWZlcmF0
aW9uPC9rZXl3b3JkPjxrZXl3b3JkPkVaSDI8L2tleXdvcmQ+PGtleXdvcmQ+TlNDTEM8L2tleXdv
cmQ+PGtleXdvcmQ+UDIxPC9rZXl3b3JkPjwva2V5d29yZHM+PGRhdGVzPjx5ZWFyPjIwMTg8L3ll
YXI+PC9kYXRlcz48cHVibGlzaGVyPk1vbGVjdWxhciBDYW5jZXI8L3B1Ymxpc2hlcj48dXJscz48
cmVsYXRlZC11cmxzPjx1cmw+aHR0cHM6Ly9tb2xlY3VsYXItY2FuY2VyLmJpb21lZGNlbnRyYWwu
Y29tL3RyYWNrL3BkZi8xMC4xMTg2L3MxMjk0My0wMTgtMDgzNi03LnBkZjwvdXJsPjwvcmVsYXRl
ZC11cmxzPjxwZGYtdXJscz48dXJsPmZpbGU6Ly8vRTovMjAyMSBkYXRhL0RlY2VtYmVyIDIwMjEv
UmVmZXJlbmNlcyBmb3IgUk5BIHNlcSBtYW51c2NyaXB0L2xuY1JOQSBkaXNjdXNzaW9uL0xuY1JO
QSBERUdzL0FGQVAxLUFTMSBQcm9nbm9zdGljLnBkZjwvdXJsPjwvcGRmLXVybHM+PC91cmxzPjxl
bGVjdHJvbmljLXJlc291cmNlLW51bT4xMC4xMTg2L3MxMjk0My0wMTgtMDgzNi03PC9lbGVjdHJv
bmljLXJlc291cmNlLW51bT48L3JlY29yZD48L0NpdGU+PENpdGU+PEF1dGhvcj5MaTwvQXV0aG9y
PjxZZWFyPjIwMTc8L1llYXI+PFJlY051bT42OTwvUmVjTnVtPjxyZWNvcmQ+PHJlYy1udW1iZXI+
Njk8L3JlYy1udW1iZXI+PGZvcmVpZ24ta2V5cz48a2V5IGFwcD0iRU4iIGRiLWlkPSJ3dzkyMjVw
d2pwMmZlOWV0dDAxNXZwdnJhdHdzd3A5YXdlMnQiIHRpbWVzdGFtcD0iMTY0ODIzMzk5MiI+Njk8
L2tleT48L2ZvcmVpZ24ta2V5cz48cmVmLXR5cGUgbmFtZT0iSm91cm5hbCBBcnRpY2xlIj4xNzwv
cmVmLXR5cGU+PGNvbnRyaWJ1dG9ycz48YXV0aG9ycz48YXV0aG9yPkxpLCBXZWk8L2F1dGhvcj48
YXV0aG9yPkxpLCBOYTwvYXV0aG9yPjxhdXRob3I+S2FuZywgWGlubWVpPC9hdXRob3I+PGF1dGhv
cj5TaGksIEtlPC9hdXRob3I+PC9hdXRob3JzPjwvY29udHJpYnV0b3JzPjx0aXRsZXM+PHRpdGxl
PkNpcmN1bGF0aW5nIGxvbmcgbm9uLWNvZGluZyBSTkEgQUZBUDEtQVMxIGlzIGEgcG90ZW50aWFs
IGRpYWdub3N0aWMgYmlvbWFya2VyIGZvciBub24tc21hbGwgY2VsbCBsdW5nIGNhbmNlcjwvdGl0
bGU+PHNlY29uZGFyeS10aXRsZT5DbGluaWNhIENoaW1pY2EgQWN0YTwvc2Vjb25kYXJ5LXRpdGxl
PjwvdGl0bGVzPjxwZXJpb2RpY2FsPjxmdWxsLXRpdGxlPkNsaW5pY2EgQ2hpbWljYSBBY3RhPC9m
dWxsLXRpdGxlPjwvcGVyaW9kaWNhbD48cGFnZXM+MTUyLTE1NjwvcGFnZXM+PHZvbHVtZT40NzU8
L3ZvbHVtZT48bnVtYmVyPk5vdmVtYmVyPC9udW1iZXI+PGtleXdvcmRzPjxrZXl3b3JkPkFGQVAx
LUFTMTwva2V5d29yZD48a2V5d29yZD5EaWFnbm9zdGljIGJpb21hcmtlcjwva2V5d29yZD48a2V5
d29yZD5Ob27igJNzbWFsbCBjZWxsIGx1bmcgY2FuY2VyPC9rZXl3b3JkPjwva2V5d29yZHM+PGRh
dGVzPjx5ZWFyPjIwMTc8L3llYXI+PC9kYXRlcz48dXJscz48cmVsYXRlZC11cmxzPjx1cmw+aHR0
cHM6Ly93d3cuc2NpZW5jZWRpcmVjdC5jb20vc2NpZW5jZS9hcnRpY2xlL2Ficy9waWkvUzAwMDk4
OTgxMTczMDQyMzA/dmlhJTNEaWh1YjwvdXJsPjwvcmVsYXRlZC11cmxzPjxwZGYtdXJscz48dXJs
PmZpbGU6Ly8vRTovMjAyMSBkYXRhL0RlY2VtYmVyIDIwMjEvUmVmZXJlbmNlcyBmb3IgUk5BIHNl
cSBtYW51c2NyaXB0L2xuY1JOQSBkaXNjdXNzaW9uL0xuY1JOQSBERUdzL0FGQVAxLUFTMSBkaWFn
bm9zdGljLnBkZjwvdXJsPjwvcGRmLXVybHM+PC91cmxzPjxlbGVjdHJvbmljLXJlc291cmNlLW51
bT4xMC4xMDE2L2ouY2NhLjIwMTcuMTAuMDI3PC9lbGVjdHJvbmljLXJlc291cmNlLW51bT48L3Jl
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PEVuZE5vdGU+PENpdGU+PEF1dGhvcj5MaXU8L0F1dGhvcj48WWVhcj4yMDIwPC9ZZWFyPjxSZWNO
dW0+MTQzPC9SZWNOdW0+PERpc3BsYXlUZXh0PihMaXUsIEh1LCBhbmQgV2FuZyAyMDIwOyBZaW4g
ZXQgYWwuIDIwMTg7IExpLCBMaSwgZXQgYWwuIDIwMTcpPC9EaXNwbGF5VGV4dD48cmVjb3JkPjxy
ZWMtbnVtYmVyPjE0MzwvcmVjLW51bWJlcj48Zm9yZWlnbi1rZXlzPjxrZXkgYXBwPSJFTiIgZGIt
aWQ9Ind3OTIyNXB3anAyZmU5ZXR0MDE1dnB2cmF0d3N3cDlhd2UydCIgdGltZXN0YW1wPSIxNjQ4
MjMzOTkzIj4xNDM8L2tleT48L2ZvcmVpZ24ta2V5cz48cmVmLXR5cGUgbmFtZT0iSm91cm5hbCBB
cnRpY2xlIj4xNzwvcmVmLXR5cGU+PGNvbnRyaWJ1dG9ycz48YXV0aG9ycz48YXV0aG9yPkxpdSwg
WWFuZzwvYXV0aG9yPjxhdXRob3I+SHUsIFFpYW5nPC9hdXRob3I+PGF1dGhvcj5XYW5nLCBYaWh1
aTwvYXV0aG9yPjwvYXV0aG9ycz48L2NvbnRyaWJ1dG9ycz48dGl0bGVzPjx0aXRsZT5BRkFQMS1B
UzEgaW5kdWNlcyBjaXNwbGF0aW4gcmVzaXN0YW5jZSBpbiBub24tc21hbGwgY2VsbCBsdW5nIGNh
bmNlciB0aHJvdWdoIFBJM0svQUtUIHBhdGh3YXk8L3RpdGxlPjxzZWNvbmRhcnktdGl0bGU+T25j
b2xvZ3kgTGV0dGVyczwvc2Vjb25kYXJ5LXRpdGxlPjwvdGl0bGVzPjxwZXJpb2RpY2FsPjxmdWxs
LXRpdGxlPk9uY29sb2d5IExldHRlcnM8L2Z1bGwtdGl0bGU+PC9wZXJpb2RpY2FsPjxwYWdlcz4x
MDI0LTEwMzA8L3BhZ2VzPjx2b2x1bWU+MTk8L3ZvbHVtZT48bnVtYmVyPjE8L251bWJlcj48a2V5
d29yZHM+PGtleXdvcmQ+QUZBUDEtQVMxPC9rZXl3b3JkPjxrZXl3b3JkPkNpc3BsYXRpbiByZXNp
c3RhbmNlPC9rZXl3b3JkPjxrZXl3b3JkPk5vbi1zbWFsbCBjZWxsIGx1bmcgY2FyY2lub21hPC9r
ZXl3b3JkPjxrZXl3b3JkPlBJM0svQUtUPC9rZXl3b3JkPjwva2V5d29yZHM+PGRhdGVzPjx5ZWFy
PjIwMjA8L3llYXI+PC9kYXRlcz48dXJscz48cmVsYXRlZC11cmxzPjx1cmw+aHR0cHM6Ly93d3cu
bmNiaS5ubG0ubmloLmdvdi9wbWMvYXJ0aWNsZXMvUE1DNjkyNDE1MS9wZGYvb2wtMTktMDEtMTAy
NC5wZGY8L3VybD48L3JlbGF0ZWQtdXJscz48cGRmLXVybHM+PHVybD5maWxlOi8vL0U6LzIwMjEg
ZGF0YS9EZWNlbWJlciAyMDIxL1JlZmVyZW5jZXMgZm9yIFJOQSBzZXEgbWFudXNjcmlwdC9sbmNS
TkEgZGlzY3Vzc2lvbi9MbmNSTkEgREVHcy9BRkFQLUFTMSBjaGVtb3NlbnNpdGl2aXR5LnBkZjwv
dXJsPjwvcGRmLXVybHM+PC91cmxzPjxlbGVjdHJvbmljLXJlc291cmNlLW51bT4xMC4zODkyL29s
LjIwMTkuMTExNzU8L2VsZWN0cm9uaWMtcmVzb3VyY2UtbnVtPjwvcmVjb3JkPjwvQ2l0ZT48Q2l0
ZT48QXV0aG9yPllpbjwvQXV0aG9yPjxZZWFyPjIwMTg8L1llYXI+PFJlY051bT4yMTwvUmVjTnVt
PjxyZWNvcmQ+PHJlYy1udW1iZXI+MjE8L3JlYy1udW1iZXI+PGZvcmVpZ24ta2V5cz48a2V5IGFw
cD0iRU4iIGRiLWlkPSJ3dzkyMjVwd2pwMmZlOWV0dDAxNXZwdnJhdHdzd3A5YXdlMnQiIHRpbWVz
dGFtcD0iMTY0ODIzMzk5MiI+MjE8L2tleT48L2ZvcmVpZ24ta2V5cz48cmVmLXR5cGUgbmFtZT0i
Sm91cm5hbCBBcnRpY2xlIj4xNzwvcmVmLXR5cGU+PGNvbnRyaWJ1dG9ycz48YXV0aG9ycz48YXV0
aG9yPllpbiwgRGFuZGFuPC9hdXRob3I+PGF1dGhvcj5MdSwgWGl5aTwvYXV0aG9yPjxhdXRob3I+
U3UsIEp1bjwvYXV0aG9yPjxhdXRob3I+SGUsIFh1ZXpoaTwvYXV0aG9yPjxhdXRob3I+RGUsIFdl
aTwvYXV0aG9yPjxhdXRob3I+WWFuZywgSmluc29uZzwvYXV0aG9yPjxhdXRob3I+TGksIFdlaTwv
YXV0aG9yPjxhdXRob3I+SGFuLCBMaWFuZzwvYXV0aG9yPjxhdXRob3I+WmhhbmcsIEVyYmFvPC9h
dXRob3I+PC9hdXRob3JzPjwvY29udHJpYnV0b3JzPjx0aXRsZXM+PHRpdGxlPkxvbmcgbm9uY29k
aW5nIFJOQSBBRkFQMS1BUzEgcHJlZGljdHMgYSBwb29yIHByb2dub3NpcyBhbmQgcmVndWxhdGVz
IG5vbi1zbWFsbCBjZWxsIGx1bmcgY2FuY2VyIGNlbGwgcHJvbGlmZXJhdGlvbiBieSBlcGlnZW5l
dGljYWxseSByZXByZXNzaW5nIHAyMSBleHByZXNzaW9uPC90aXRsZT48c2Vjb25kYXJ5LXRpdGxl
Pk1vbGVjdWxhciBDYW5jZXI8L3NlY29uZGFyeS10aXRsZT48L3RpdGxlcz48cGVyaW9kaWNhbD48
ZnVsbC10aXRsZT5Nb2xlY3VsYXIgQ2FuY2VyPC9mdWxsLXRpdGxlPjwvcGVyaW9kaWNhbD48cGFn
ZXM+MS0xMjwvcGFnZXM+PHZvbHVtZT4xNzwvdm9sdW1lPjxudW1iZXI+MTwvbnVtYmVyPjxrZXl3
b3Jkcz48a2V5d29yZD5BRkFQMS1BUzE8L2tleXdvcmQ+PGtleXdvcmQ+Q2VsbCBwcm9saWZlcmF0
aW9uPC9rZXl3b3JkPjxrZXl3b3JkPkVaSDI8L2tleXdvcmQ+PGtleXdvcmQ+TlNDTEM8L2tleXdv
cmQ+PGtleXdvcmQ+UDIxPC9rZXl3b3JkPjwva2V5d29yZHM+PGRhdGVzPjx5ZWFyPjIwMTg8L3ll
YXI+PC9kYXRlcz48cHVibGlzaGVyPk1vbGVjdWxhciBDYW5jZXI8L3B1Ymxpc2hlcj48dXJscz48
cmVsYXRlZC11cmxzPjx1cmw+aHR0cHM6Ly9tb2xlY3VsYXItY2FuY2VyLmJpb21lZGNlbnRyYWwu
Y29tL3RyYWNrL3BkZi8xMC4xMTg2L3MxMjk0My0wMTgtMDgzNi03LnBkZjwvdXJsPjwvcmVsYXRl
ZC11cmxzPjxwZGYtdXJscz48dXJsPmZpbGU6Ly8vRTovMjAyMSBkYXRhL0RlY2VtYmVyIDIwMjEv
UmVmZXJlbmNlcyBmb3IgUk5BIHNlcSBtYW51c2NyaXB0L2xuY1JOQSBkaXNjdXNzaW9uL0xuY1JO
QSBERUdzL0FGQVAxLUFTMSBQcm9nbm9zdGljLnBkZjwvdXJsPjwvcGRmLXVybHM+PC91cmxzPjxl
bGVjdHJvbmljLXJlc291cmNlLW51bT4xMC4xMTg2L3MxMjk0My0wMTgtMDgzNi03PC9lbGVjdHJv
bmljLXJlc291cmNlLW51bT48L3JlY29yZD48L0NpdGU+PENpdGU+PEF1dGhvcj5MaTwvQXV0aG9y
PjxZZWFyPjIwMTc8L1llYXI+PFJlY051bT42OTwvUmVjTnVtPjxyZWNvcmQ+PHJlYy1udW1iZXI+
Njk8L3JlYy1udW1iZXI+PGZvcmVpZ24ta2V5cz48a2V5IGFwcD0iRU4iIGRiLWlkPSJ3dzkyMjVw
d2pwMmZlOWV0dDAxNXZwdnJhdHdzd3A5YXdlMnQiIHRpbWVzdGFtcD0iMTY0ODIzMzk5MiI+Njk8
L2tleT48L2ZvcmVpZ24ta2V5cz48cmVmLXR5cGUgbmFtZT0iSm91cm5hbCBBcnRpY2xlIj4xNzwv
cmVmLXR5cGU+PGNvbnRyaWJ1dG9ycz48YXV0aG9ycz48YXV0aG9yPkxpLCBXZWk8L2F1dGhvcj48
YXV0aG9yPkxpLCBOYTwvYXV0aG9yPjxhdXRob3I+S2FuZywgWGlubWVpPC9hdXRob3I+PGF1dGhv
cj5TaGksIEtlPC9hdXRob3I+PC9hdXRob3JzPjwvY29udHJpYnV0b3JzPjx0aXRsZXM+PHRpdGxl
PkNpcmN1bGF0aW5nIGxvbmcgbm9uLWNvZGluZyBSTkEgQUZBUDEtQVMxIGlzIGEgcG90ZW50aWFs
IGRpYWdub3N0aWMgYmlvbWFya2VyIGZvciBub24tc21hbGwgY2VsbCBsdW5nIGNhbmNlcjwvdGl0
bGU+PHNlY29uZGFyeS10aXRsZT5DbGluaWNhIENoaW1pY2EgQWN0YTwvc2Vjb25kYXJ5LXRpdGxl
PjwvdGl0bGVzPjxwZXJpb2RpY2FsPjxmdWxsLXRpdGxlPkNsaW5pY2EgQ2hpbWljYSBBY3RhPC9m
dWxsLXRpdGxlPjwvcGVyaW9kaWNhbD48cGFnZXM+MTUyLTE1NjwvcGFnZXM+PHZvbHVtZT40NzU8
L3ZvbHVtZT48bnVtYmVyPk5vdmVtYmVyPC9udW1iZXI+PGtleXdvcmRzPjxrZXl3b3JkPkFGQVAx
LUFTMTwva2V5d29yZD48a2V5d29yZD5EaWFnbm9zdGljIGJpb21hcmtlcjwva2V5d29yZD48a2V5
d29yZD5Ob27igJNzbWFsbCBjZWxsIGx1bmcgY2FuY2VyPC9rZXl3b3JkPjwva2V5d29yZHM+PGRh
dGVzPjx5ZWFyPjIwMTc8L3llYXI+PC9kYXRlcz48dXJscz48cmVsYXRlZC11cmxzPjx1cmw+aHR0
cHM6Ly93d3cuc2NpZW5jZWRpcmVjdC5jb20vc2NpZW5jZS9hcnRpY2xlL2Ficy9waWkvUzAwMDk4
OTgxMTczMDQyMzA/dmlhJTNEaWh1YjwvdXJsPjwvcmVsYXRlZC11cmxzPjxwZGYtdXJscz48dXJs
PmZpbGU6Ly8vRTovMjAyMSBkYXRhL0RlY2VtYmVyIDIwMjEvUmVmZXJlbmNlcyBmb3IgUk5BIHNl
cSBtYW51c2NyaXB0L2xuY1JOQSBkaXNjdXNzaW9uL0xuY1JOQSBERUdzL0FGQVAxLUFTMSBkaWFn
bm9zdGljLnBkZjwvdXJsPjwvcGRmLXVybHM+PC91cmxzPjxlbGVjdHJvbmljLXJlc291cmNlLW51
bT4xMC4xMDE2L2ouY2NhLjIwMTcuMTAuMDI3PC9lbGVjdHJvbmljLXJlc291cmNlLW51bT48L3Jl
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(Liu, Hu, and Wang 2020; Yin et al. 2018; Li, Li, et al. 2017)</w:t>
            </w:r>
            <w:r w:rsidRPr="000975D4">
              <w:rPr>
                <w:rFonts w:cs="Times New Roman"/>
              </w:rPr>
              <w:fldChar w:fldCharType="end"/>
            </w:r>
          </w:p>
        </w:tc>
      </w:tr>
      <w:tr w:rsidR="004F1E7C" w:rsidRPr="000975D4" w14:paraId="74AB75A4" w14:textId="77777777" w:rsidTr="00CF7D74">
        <w:trPr>
          <w:trHeight w:val="1089"/>
        </w:trPr>
        <w:tc>
          <w:tcPr>
            <w:tcW w:w="71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549E15" w14:textId="77777777" w:rsidR="004F1E7C" w:rsidRPr="000975D4" w:rsidRDefault="00D929F2" w:rsidP="00894B19">
            <w:pPr>
              <w:pStyle w:val="Body"/>
              <w:spacing w:after="240"/>
              <w:jc w:val="center"/>
              <w:rPr>
                <w:rFonts w:cs="Times New Roman"/>
              </w:rPr>
            </w:pPr>
            <w:r w:rsidRPr="000975D4">
              <w:rPr>
                <w:rFonts w:cs="Times New Roman"/>
              </w:rPr>
              <w:t>17.</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41629F" w14:textId="77777777" w:rsidR="004F1E7C" w:rsidRPr="000975D4" w:rsidRDefault="00D929F2" w:rsidP="00CF4C75">
            <w:pPr>
              <w:pStyle w:val="Body"/>
              <w:spacing w:after="240"/>
              <w:jc w:val="center"/>
              <w:rPr>
                <w:rFonts w:cs="Times New Roman"/>
              </w:rPr>
            </w:pPr>
            <w:r w:rsidRPr="000975D4">
              <w:rPr>
                <w:rFonts w:cs="Times New Roman"/>
              </w:rPr>
              <w:t>DLEU1</w:t>
            </w:r>
          </w:p>
        </w:tc>
        <w:tc>
          <w:tcPr>
            <w:tcW w:w="459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71432F" w14:textId="77777777" w:rsidR="004F1E7C" w:rsidRPr="000975D4" w:rsidRDefault="00D929F2" w:rsidP="00CF4C75">
            <w:pPr>
              <w:pStyle w:val="Body"/>
              <w:spacing w:after="240"/>
              <w:jc w:val="center"/>
              <w:rPr>
                <w:rFonts w:cs="Times New Roman"/>
              </w:rPr>
            </w:pPr>
            <w:r w:rsidRPr="000975D4">
              <w:rPr>
                <w:rFonts w:cs="Times New Roman"/>
              </w:rPr>
              <w:t>DLEU1 overexpression promoted the proliferation, migration, and invasion, but inhibited the apoptosis of NSCLC cells by upregulating CDK1 expression, binding with SRC and altering the expression of P70(S6K), MMP2 and E-cadherin.</w:t>
            </w:r>
          </w:p>
        </w:tc>
        <w:tc>
          <w:tcPr>
            <w:tcW w:w="15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2B1840" w14:textId="77777777" w:rsidR="004F1E7C" w:rsidRPr="000975D4" w:rsidRDefault="00D929F2" w:rsidP="00CF4C75">
            <w:pPr>
              <w:pStyle w:val="Body"/>
              <w:spacing w:after="240"/>
              <w:jc w:val="center"/>
              <w:rPr>
                <w:rFonts w:cs="Times New Roman"/>
              </w:rPr>
            </w:pPr>
            <w:r w:rsidRPr="000975D4">
              <w:rPr>
                <w:rFonts w:cs="Times New Roman"/>
              </w:rPr>
              <w:t>Therapeutic target</w:t>
            </w:r>
          </w:p>
        </w:tc>
        <w:tc>
          <w:tcPr>
            <w:tcW w:w="144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4E0F3D" w14:textId="2E9630B1" w:rsidR="004F1E7C" w:rsidRPr="000975D4" w:rsidRDefault="00D929F2" w:rsidP="00CF4C75">
            <w:pPr>
              <w:pStyle w:val="Body"/>
              <w:spacing w:after="240"/>
              <w:jc w:val="center"/>
              <w:rPr>
                <w:rFonts w:cs="Times New Roman"/>
              </w:rPr>
            </w:pPr>
            <w:r w:rsidRPr="000975D4">
              <w:rPr>
                <w:rFonts w:cs="Times New Roman"/>
              </w:rPr>
              <w:fldChar w:fldCharType="begin"/>
            </w:r>
            <w:r w:rsidR="00722A91">
              <w:rPr>
                <w:rFonts w:cs="Times New Roman"/>
              </w:rPr>
              <w:instrText xml:space="preserve"> ADDIN EN.CITE &lt;EndNote&gt;&lt;Cite&gt;&lt;Author&gt;Zhang&lt;/Author&gt;&lt;Year&gt;2019&lt;/Year&gt;&lt;RecNum&gt;37&lt;/RecNum&gt;&lt;DisplayText&gt;(Zhang, Guan, et al. 2019)&lt;/DisplayText&gt;&lt;record&gt;&lt;rec-number&gt;37&lt;/rec-number&gt;&lt;foreign-keys&gt;&lt;key app="EN" db-id="ww9225pwjp2fe9ett015vpvratwswp9awe2t" timestamp="1648233992"&gt;37&lt;/key&gt;&lt;/foreign-keys&gt;&lt;ref-type name="Journal Article"&gt;17&lt;/ref-type&gt;&lt;contributors&gt;&lt;authors&gt;&lt;author&gt;Zhang, Song&lt;/author&gt;&lt;author&gt;Guan, Yuankai&lt;/author&gt;&lt;author&gt;Liu, Xiangli&lt;/author&gt;&lt;author&gt;Ju, Mingxiu&lt;/author&gt;&lt;author&gt;Zhang, Qigang&lt;/author&gt;&lt;/authors&gt;&lt;/contributors&gt;&lt;titles&gt;&lt;title&gt;Long non-coding RNA DLEU1 exerts an oncogenic function in non-small cell lung cancer&lt;/title&gt;&lt;secondary-title&gt;Biomedicine and Pharmacotherapy&lt;/secondary-title&gt;&lt;/titles&gt;&lt;periodical&gt;&lt;full-title&gt;Biomedicine and Pharmacotherapy&lt;/full-title&gt;&lt;/periodical&gt;&lt;pages&gt;985-990&lt;/pages&gt;&lt;volume&gt;109&lt;/volume&gt;&lt;number&gt;October 2018&lt;/number&gt;&lt;keywords&gt;&lt;keyword&gt;DLEU1&lt;/keyword&gt;&lt;keyword&gt;Non-small cell lung cancer&lt;/keyword&gt;&lt;keyword&gt;Oncogenic function&lt;/keyword&gt;&lt;/keywords&gt;&lt;dates&gt;&lt;year&gt;2019&lt;/year&gt;&lt;/dates&gt;&lt;publisher&gt;Elsevier&lt;/publisher&gt;&lt;urls&gt;&lt;related-urls&gt;&lt;url&gt;https://doi.org/10.1016/j.biopha.2018.10.175&lt;/url&gt;&lt;url&gt;https://www.sciencedirect.com/science/article/pii/S0753332218358049?via%3Dihub&lt;/url&gt;&lt;/related-urls&gt;&lt;pdf-urls&gt;&lt;url&gt;file:///E:/2021 data/December 2021/References for RNA seq manuscript/lncRNA discussion/LncRNA DEGs/DLEU1.pdf&lt;/url&gt;&lt;/pdf-urls&gt;&lt;/urls&gt;&lt;electronic-resource-num&gt;10.1016/j.biopha.2018.10.175&lt;/electronic-resource-num&gt;&lt;/record&gt;&lt;/Cite&gt;&lt;/EndNote&gt;</w:instrText>
            </w:r>
            <w:r w:rsidRPr="000975D4">
              <w:rPr>
                <w:rFonts w:cs="Times New Roman"/>
              </w:rPr>
              <w:fldChar w:fldCharType="separate"/>
            </w:r>
            <w:r w:rsidR="00722A91">
              <w:rPr>
                <w:rFonts w:cs="Times New Roman"/>
                <w:noProof/>
              </w:rPr>
              <w:t>(Zhang, Guan, et al. 2019)</w:t>
            </w:r>
            <w:r w:rsidRPr="000975D4">
              <w:rPr>
                <w:rFonts w:cs="Times New Roman"/>
              </w:rPr>
              <w:fldChar w:fldCharType="end"/>
            </w:r>
          </w:p>
        </w:tc>
      </w:tr>
    </w:tbl>
    <w:p w14:paraId="4CA8314A" w14:textId="35B41900" w:rsidR="00410DEA" w:rsidRPr="000975D4" w:rsidRDefault="00E146F9">
      <w:pPr>
        <w:pStyle w:val="Body"/>
        <w:spacing w:before="240" w:after="240"/>
        <w:jc w:val="both"/>
        <w:rPr>
          <w:rFonts w:cs="Times New Roman"/>
        </w:rPr>
      </w:pPr>
      <w:proofErr w:type="spellStart"/>
      <w:r>
        <w:rPr>
          <w:rFonts w:cs="Times New Roman"/>
          <w:b/>
          <w:bCs/>
          <w:lang w:val="fr-FR"/>
        </w:rPr>
        <w:t>Suppleme</w:t>
      </w:r>
      <w:r w:rsidR="00394872">
        <w:rPr>
          <w:rFonts w:cs="Times New Roman"/>
          <w:b/>
          <w:bCs/>
          <w:lang w:val="fr-FR"/>
        </w:rPr>
        <w:t>ntary</w:t>
      </w:r>
      <w:proofErr w:type="spellEnd"/>
      <w:r w:rsidR="00394872">
        <w:rPr>
          <w:rFonts w:cs="Times New Roman"/>
          <w:b/>
          <w:bCs/>
          <w:lang w:val="fr-FR"/>
        </w:rPr>
        <w:t xml:space="preserve"> </w:t>
      </w:r>
      <w:r w:rsidR="00D929F2" w:rsidRPr="000975D4">
        <w:rPr>
          <w:rFonts w:cs="Times New Roman"/>
          <w:b/>
          <w:bCs/>
          <w:lang w:val="fr-FR"/>
        </w:rPr>
        <w:t xml:space="preserve">Table </w:t>
      </w:r>
      <w:r w:rsidR="005F2B5A">
        <w:rPr>
          <w:rFonts w:cs="Times New Roman"/>
          <w:b/>
          <w:bCs/>
          <w:lang w:val="fr-FR"/>
        </w:rPr>
        <w:t>5</w:t>
      </w:r>
      <w:r w:rsidR="00D929F2" w:rsidRPr="000975D4">
        <w:rPr>
          <w:rFonts w:cs="Times New Roman"/>
          <w:b/>
          <w:bCs/>
          <w:lang w:val="fr-FR"/>
        </w:rPr>
        <w:t xml:space="preserve"> </w:t>
      </w:r>
      <w:r w:rsidR="00D929F2" w:rsidRPr="000975D4">
        <w:rPr>
          <w:rFonts w:cs="Times New Roman"/>
        </w:rPr>
        <w:t>The role of DE-lncRNA packaged inside the lung-derived exosomes obtained from plasma samples in NSCLC.</w:t>
      </w:r>
    </w:p>
    <w:tbl>
      <w:tblPr>
        <w:tblW w:w="9900"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918"/>
        <w:gridCol w:w="1332"/>
        <w:gridCol w:w="5670"/>
        <w:gridCol w:w="1980"/>
      </w:tblGrid>
      <w:tr w:rsidR="004F1E7C" w:rsidRPr="000975D4" w14:paraId="73B36033" w14:textId="77777777" w:rsidTr="00CF7D74">
        <w:trPr>
          <w:trHeight w:val="351"/>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49DD3E" w14:textId="77777777" w:rsidR="004F1E7C" w:rsidRPr="000975D4" w:rsidRDefault="00D929F2" w:rsidP="00894B19">
            <w:pPr>
              <w:pStyle w:val="Body"/>
              <w:spacing w:line="360" w:lineRule="auto"/>
              <w:jc w:val="center"/>
              <w:rPr>
                <w:rFonts w:cs="Times New Roman"/>
              </w:rPr>
            </w:pPr>
            <w:r w:rsidRPr="000975D4">
              <w:rPr>
                <w:rFonts w:cs="Times New Roman"/>
                <w:b/>
                <w:bCs/>
              </w:rPr>
              <w:lastRenderedPageBreak/>
              <w:t>S.No.</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1A303F" w14:textId="34EC8527" w:rsidR="004F1E7C" w:rsidRPr="000975D4" w:rsidRDefault="00813AAC" w:rsidP="00894B19">
            <w:pPr>
              <w:pStyle w:val="Body"/>
              <w:spacing w:line="360" w:lineRule="auto"/>
              <w:jc w:val="center"/>
              <w:rPr>
                <w:rFonts w:cs="Times New Roman"/>
              </w:rPr>
            </w:pPr>
            <w:r w:rsidRPr="000975D4">
              <w:rPr>
                <w:rFonts w:cs="Times New Roman"/>
                <w:b/>
                <w:bCs/>
              </w:rPr>
              <w:t>DEGs</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B9AAC4" w14:textId="77777777" w:rsidR="004F1E7C" w:rsidRPr="000975D4" w:rsidRDefault="00D929F2" w:rsidP="00894B19">
            <w:pPr>
              <w:pStyle w:val="Body"/>
              <w:spacing w:after="240" w:line="360" w:lineRule="auto"/>
              <w:jc w:val="center"/>
              <w:rPr>
                <w:rFonts w:cs="Times New Roman"/>
              </w:rPr>
            </w:pPr>
            <w:r w:rsidRPr="000975D4">
              <w:rPr>
                <w:rFonts w:cs="Times New Roman"/>
                <w:b/>
                <w:bCs/>
              </w:rPr>
              <w:t>Previously reported roles in lung cancer</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D8FEC9" w14:textId="77777777" w:rsidR="004F1E7C" w:rsidRPr="000975D4" w:rsidRDefault="00D929F2" w:rsidP="00894B19">
            <w:pPr>
              <w:pStyle w:val="Body"/>
              <w:spacing w:line="360" w:lineRule="auto"/>
              <w:jc w:val="center"/>
              <w:rPr>
                <w:rFonts w:cs="Times New Roman"/>
              </w:rPr>
            </w:pPr>
            <w:r w:rsidRPr="000975D4">
              <w:rPr>
                <w:rFonts w:cs="Times New Roman"/>
                <w:b/>
                <w:bCs/>
              </w:rPr>
              <w:t>References</w:t>
            </w:r>
          </w:p>
        </w:tc>
      </w:tr>
      <w:tr w:rsidR="004F1E7C" w:rsidRPr="000975D4" w14:paraId="02F67D09" w14:textId="77777777" w:rsidTr="00BE1A4D">
        <w:trPr>
          <w:trHeight w:val="3852"/>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7E760B" w14:textId="77777777" w:rsidR="004F1E7C" w:rsidRPr="000975D4" w:rsidRDefault="00D929F2" w:rsidP="00894B19">
            <w:pPr>
              <w:pStyle w:val="Body"/>
              <w:spacing w:line="360" w:lineRule="auto"/>
              <w:jc w:val="center"/>
              <w:rPr>
                <w:rFonts w:cs="Times New Roman"/>
              </w:rPr>
            </w:pPr>
            <w:r w:rsidRPr="000975D4">
              <w:rPr>
                <w:rFonts w:cs="Times New Roman"/>
              </w:rPr>
              <w:t>1</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836507" w14:textId="77777777" w:rsidR="004F1E7C" w:rsidRPr="000975D4" w:rsidRDefault="00D929F2" w:rsidP="00894B19">
            <w:pPr>
              <w:pStyle w:val="Body"/>
              <w:spacing w:line="360" w:lineRule="auto"/>
              <w:jc w:val="center"/>
              <w:rPr>
                <w:rFonts w:cs="Times New Roman"/>
              </w:rPr>
            </w:pPr>
            <w:r w:rsidRPr="000975D4">
              <w:rPr>
                <w:rFonts w:cs="Times New Roman"/>
              </w:rPr>
              <w:t>ADIPOR2</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C79FFF" w14:textId="46A6079A" w:rsidR="004F1E7C" w:rsidRPr="000975D4" w:rsidRDefault="00D929F2" w:rsidP="00894B19">
            <w:pPr>
              <w:pStyle w:val="ListParagraph"/>
              <w:numPr>
                <w:ilvl w:val="0"/>
                <w:numId w:val="1"/>
              </w:numPr>
              <w:spacing w:line="360" w:lineRule="auto"/>
              <w:jc w:val="center"/>
              <w:rPr>
                <w:rFonts w:cs="Times New Roman"/>
                <w:sz w:val="24"/>
                <w:szCs w:val="24"/>
              </w:rPr>
            </w:pPr>
            <w:r w:rsidRPr="000975D4">
              <w:rPr>
                <w:rFonts w:cs="Times New Roman"/>
                <w:sz w:val="24"/>
                <w:szCs w:val="24"/>
              </w:rPr>
              <w:t>Adiponectin inhibits migration and invasion by reversing epithelial-mesenchymal transition in non-small cell lung carcinoma.</w:t>
            </w:r>
          </w:p>
          <w:p w14:paraId="1151ED67" w14:textId="6A7E83A6" w:rsidR="004F1E7C" w:rsidRPr="000975D4" w:rsidRDefault="00D929F2" w:rsidP="00894B19">
            <w:pPr>
              <w:pStyle w:val="ListParagraph"/>
              <w:numPr>
                <w:ilvl w:val="0"/>
                <w:numId w:val="1"/>
              </w:numPr>
              <w:spacing w:line="360" w:lineRule="auto"/>
              <w:jc w:val="center"/>
              <w:rPr>
                <w:rFonts w:cs="Times New Roman"/>
                <w:sz w:val="24"/>
                <w:szCs w:val="24"/>
              </w:rPr>
            </w:pPr>
            <w:r w:rsidRPr="000975D4">
              <w:rPr>
                <w:rFonts w:cs="Times New Roman"/>
                <w:sz w:val="24"/>
                <w:szCs w:val="24"/>
              </w:rPr>
              <w:t>The real-time PCR showed a lower level of mRNA expression for AdipoR1 and AdipoR2 in patients compared to normal control tissue.</w:t>
            </w:r>
          </w:p>
          <w:p w14:paraId="0F0D5453" w14:textId="77777777" w:rsidR="004F1E7C" w:rsidRPr="000975D4" w:rsidRDefault="00D929F2" w:rsidP="00894B19">
            <w:pPr>
              <w:pStyle w:val="ListParagraph"/>
              <w:numPr>
                <w:ilvl w:val="0"/>
                <w:numId w:val="1"/>
              </w:numPr>
              <w:spacing w:line="360" w:lineRule="auto"/>
              <w:jc w:val="center"/>
              <w:rPr>
                <w:rFonts w:cs="Times New Roman"/>
                <w:sz w:val="24"/>
                <w:szCs w:val="24"/>
              </w:rPr>
            </w:pPr>
            <w:r w:rsidRPr="000975D4">
              <w:rPr>
                <w:rFonts w:cs="Times New Roman"/>
                <w:sz w:val="24"/>
                <w:szCs w:val="24"/>
              </w:rPr>
              <w:t>Contrarily, some studies showed significantly increased Adiponectin levels in patients than controls (p=0.0003), indicating a probable role of adipokines in the pathogenesis of lung cancer.</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68A7B5" w14:textId="0AF4C653"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PEVuZE5vdGU+PENpdGU+PEF1dGhvcj5BYmR1bC1HaGFmYXI8L0F1dGhvcj48WWVhcj4yMDEzPC9Z
ZWFyPjxSZWNOdW0+MTU0PC9SZWNOdW0+PERpc3BsYXlUZXh0PihBYmR1bC1HaGFmYXIgZXQgYWwu
IDIwMTM7IEJvdXJhIGV0IGFsLiAyMDE1OyBEYWxhbWFnYSwgRGlha29wb3Vsb3MsIGFuZCBNYW50
em9yb3MgMjAxMjsgS2VyZW5pZGkgZXQgYWwuIDIwMTMpPC9EaXNwbGF5VGV4dD48cmVjb3JkPjxy
ZWMtbnVtYmVyPjE1NDwvcmVjLW51bWJlcj48Zm9yZWlnbi1rZXlzPjxrZXkgYXBwPSJFTiIgZGIt
aWQ9Ind3OTIyNXB3anAyZmU5ZXR0MDE1dnB2cmF0d3N3cDlhd2UydCIgdGltZXN0YW1wPSIxNjQ4
MjMzOTkzIj4xNTQ8L2tleT48L2ZvcmVpZ24ta2V5cz48cmVmLXR5cGUgbmFtZT0iSm91cm5hbCBB
cnRpY2xlIj4xNzwvcmVmLXR5cGU+PGNvbnRyaWJ1dG9ycz48YXV0aG9ycz48YXV0aG9yPkFiZHVs
LUdoYWZhciwgSmFtc2hpZDwvYXV0aG9yPjxhdXRob3I+U29vIE9oLCBTdW5nPC9hdXRob3I+PGF1
dGhvcj5QYXJrLCBTdW4gTWk8L2F1dGhvcj48YXV0aG9yPldhaXJhZ3UsIFBlbmluYWg8L2F1dGhv
cj48YXV0aG9yPk55dW5nIExlZSwgU2h1bjwvYXV0aG9yPjxhdXRob3I+SmVvbmcsIFlhbmdzaWs8
L2F1dGhvcj48YXV0aG9yPkVvbSwgTWluc2VvYjwvYXV0aG9yPjxhdXRob3I+WW9uZywgU3VrIEpv
b25nPC9hdXRob3I+PGF1dGhvcj5KdW5nLCBTb29uIEhlZTwvYXV0aG9yPjwvYXV0aG9ycz48L2Nv
bnRyaWJ1dG9ycz48dGl0bGVzPjx0aXRsZT5FeHByZXNzaW9uIG9mIGFkaXBvbmVjdGluIHJlY2Vw
dG9yIDEgaXMgaW5kaWNhdGl2ZSBvZiBmYXZvcmFibGUgcHJvZ25vc2lzIGluIG5vbi1zbWFsbCBj
ZWxsIGx1bmcgY2FyY2lub21hPC90aXRsZT48c2Vjb25kYXJ5LXRpdGxlPlRvaG9rdSBKb3VybmFs
IG9mIEV4cGVyaW1lbnRhbCBNZWRpY2luZTwvc2Vjb25kYXJ5LXRpdGxlPjwvdGl0bGVzPjxwZXJp
b2RpY2FsPjxmdWxsLXRpdGxlPlRvaG9rdSBKb3VybmFsIG9mIEV4cGVyaW1lbnRhbCBNZWRpY2lu
ZTwvZnVsbC10aXRsZT48L3BlcmlvZGljYWw+PHBhZ2VzPjE1My0xNjI8L3BhZ2VzPjx2b2x1bWU+
MjI5PC92b2x1bWU+PG51bWJlcj4yPC9udW1iZXI+PGtleXdvcmRzPjxrZXl3b3JkPkFkaXBvbmVj
dGluIHJlY2VwdG9yPC9rZXl3b3JkPjxrZXl3b3JkPkltbXVub2hpc3RvY2hlbWlzdHJ5PC9rZXl3
b3JkPjxrZXl3b3JkPk5vbi1zbWFsbCBjZWxsIGx1bmcgY2FyY2lub21hPC9rZXl3b3JkPjxrZXl3
b3JkPlBvbHltZXJhc2UgY2hhaW4gcmVhY3Rpb248L2tleXdvcmQ+PGtleXdvcmQ+bVJOQTwva2V5
d29yZD48L2tleXdvcmRzPjxkYXRlcz48eWVhcj4yMDEzPC95ZWFyPjwvZGF0ZXM+PHVybHM+PHJl
bGF0ZWQtdXJscz48dXJsPmh0dHBzOi8vd3d3LmpzdGFnZS5qc3QuZ28uanAvYXJ0aWNsZS90amVt
LzIyOS8yLzIyOV8xNTMvX3BkZjwvdXJsPjwvcmVsYXRlZC11cmxzPjxwZGYtdXJscz48dXJsPmZp
bGU6Ly8vRTovMjAyMSBkYXRhL0RlY2VtYmVyIDIwMjEvUmVmZXJlbmNlcyBmb3IgUk5BIHNlcSBt
YW51c2NyaXB0L21STkEgdGFibGUgcmVmZXJlbmNlcy9BZGlwb1IxLnBkZjwvdXJsPjwvcGRmLXVy
bHM+PC91cmxzPjxlbGVjdHJvbmljLXJlc291cmNlLW51bT4xMC4xNjIwL3RqZW0uMjI5LjE1Mzwv
ZWxlY3Ryb25pYy1yZXNvdXJjZS1udW0+PC9yZWNvcmQ+PC9DaXRlPjxDaXRlPjxBdXRob3I+Qm91
cmE8L0F1dGhvcj48WWVhcj4yMDE1PC9ZZWFyPjxSZWNOdW0+ODY8L1JlY051bT48cmVjb3JkPjxy
ZWMtbnVtYmVyPjg2PC9yZWMtbnVtYmVyPjxmb3JlaWduLWtleXM+PGtleSBhcHA9IkVOIiBkYi1p
ZD0id3c5MjI1cHdqcDJmZTlldHQwMTV2cHZyYXR3c3dwOWF3ZTJ0IiB0aW1lc3RhbXA9IjE2NDgy
MzM5OTIiPjg2PC9rZXk+PC9mb3JlaWduLWtleXM+PHJlZi10eXBlIG5hbWU9IkpvdXJuYWwgQXJ0
aWNsZSI+MTc8L3JlZi10eXBlPjxjb250cmlidXRvcnM+PGF1dGhvcnM+PGF1dGhvcj5Cb3VyYSwg
UGFyYXNrZXZpPC9hdXRob3I+PGF1dGhvcj5Mb3VraWRlcywgU3R5bGlhbm9zPC9hdXRob3I+PGF1
dGhvcj5HcmFwc2EsIERpbWl0cmE8L2F1dGhvcj48YXV0aG9yPkFjaGltYXN0b3MsIEFwb3N0b2xv
czwvYXV0aG9yPjxhdXRob3I+U3lyaWdvcywgS29uc3RhbnRpbm9zPC9hdXRob3I+PC9hdXRob3Jz
PjwvY29udHJpYnV0b3JzPjx0aXRsZXM+PHRpdGxlPlRoZSBkaXZlcnNlIHJvbGVzIG9mIGFkaXBv
bmVjdGluIGluIG5vbi1zbWFsbC1jZWxsIGx1bmcgY2FuY2VyOiBDdXJyZW50IGRhdGEgYW5kIGZ1
dHVyZSBwZXJzcGVjdGl2ZXM8L3RpdGxlPjxzZWNvbmRhcnktdGl0bGU+RnV0dXJlIE9uY29sb2d5
PC9zZWNvbmRhcnktdGl0bGU+PC90aXRsZXM+PHBlcmlvZGljYWw+PGZ1bGwtdGl0bGU+RnV0dXJl
IE9uY29sb2d5PC9mdWxsLXRpdGxlPjwvcGVyaW9kaWNhbD48cGFnZXM+MjE5My0yMjAzPC9wYWdl
cz48dm9sdW1lPjExPC92b2x1bWU+PG51bWJlcj4xNTwvbnVtYmVyPjxrZXl3b3Jkcz48a2V5d29y
ZD5hZGlwb2tpbmVzPC9rZXl3b3JkPjxrZXl3b3JkPmFkaXBvbmVjdGluPC9rZXl3b3JkPjxrZXl3
b3JkPmFkaXBvc2UgdGlzc3VlPC9rZXl3b3JkPjxrZXl3b3JkPmNhbmNlciBjYWNoZXhpYTwva2V5
d29yZD48a2V5d29yZD5ub24tc21hbGwtY2VsbCBsdW5nIGNhbmNlcjwva2V5d29yZD48L2tleXdv
cmRzPjxkYXRlcz48eWVhcj4yMDE1PC95ZWFyPjwvZGF0ZXM+PHVybHM+PHJlbGF0ZWQtdXJscz48
dXJsPmh0dHBzOi8vd3d3LmZ1dHVyZW1lZGljaW5lLmNvbS9kb2kvMTAuMjIxNy9mb24uMTUuOTY/
dXJsX3Zlcj1aMzkuODgtMjAwMyZhbXA7cmZyX2lkPW9yaSUzQXJpZCUzQWNyb3NzcmVmLm9yZyZh
bXA7cmZyX2RhdD1jcl9wdWIlM0RwdWJtZWQ8L3VybD48L3JlbGF0ZWQtdXJscz48cGRmLXVybHM+
PHVybD5maWxlOi8vL0U6LzIwMjEgZGF0YS9EZWNlbWJlciAyMDIxL1JlZmVyZW5jZXMgZm9yIFJO
QSBzZXEgbWFudXNjcmlwdC9tUk5BIHRhYmxlIHJlZmVyZW5jZXMvQWRpcG9SMS0zLnBkZjwvdXJs
PjwvcGRmLXVybHM+PC91cmxzPjxlbGVjdHJvbmljLXJlc291cmNlLW51bT4xMC4yMjE3L2Zvbi4x
NS45NjwvZWxlY3Ryb25pYy1yZXNvdXJjZS1udW0+PC9yZWNvcmQ+PC9DaXRlPjxDaXRlPjxBdXRo
b3I+RGFsYW1hZ2E8L0F1dGhvcj48WWVhcj4yMDEyPC9ZZWFyPjxSZWNOdW0+MTExPC9SZWNOdW0+
PHJlY29yZD48cmVjLW51bWJlcj4xMTE8L3JlYy1udW1iZXI+PGZvcmVpZ24ta2V5cz48a2V5IGFw
cD0iRU4iIGRiLWlkPSJ3dzkyMjVwd2pwMmZlOWV0dDAxNXZwdnJhdHdzd3A5YXdlMnQiIHRpbWVz
dGFtcD0iMTY0ODIzMzk5MiI+MTExPC9rZXk+PC9mb3JlaWduLWtleXM+PHJlZi10eXBlIG5hbWU9
IkpvdXJuYWwgQXJ0aWNsZSI+MTc8L3JlZi10eXBlPjxjb250cmlidXRvcnM+PGF1dGhvcnM+PGF1
dGhvcj5EYWxhbWFnYSwgTWFyaWE8L2F1dGhvcj48YXV0aG9yPkRpYWtvcG91bG9zLCBLYWxsaW9w
ZSBOLjwvYXV0aG9yPjxhdXRob3I+TWFudHpvcm9zLCBDaHJpc3RvcyBTLjwvYXV0aG9yPjwvYXV0
aG9ycz48L2NvbnRyaWJ1dG9ycz48dGl0bGVzPjx0aXRsZT5UaGUgcm9sZSBvZiBhZGlwb25lY3Rp
biBpbiBjYW5jZXI6IEEgcmV2aWV3IG9mIGN1cnJlbnQgZXZpZGVuY2U8L3RpdGxlPjxzZWNvbmRh
cnktdGl0bGU+RW5kb2NyaW5lIFJldmlld3M8L3NlY29uZGFyeS10aXRsZT48L3RpdGxlcz48cGVy
aW9kaWNhbD48ZnVsbC10aXRsZT5FbmRvY3JpbmUgUmV2aWV3czwvZnVsbC10aXRsZT48L3Blcmlv
ZGljYWw+PHBhZ2VzPjU0Ny01OTQ8L3BhZ2VzPjx2b2x1bWU+MzM8L3ZvbHVtZT48bnVtYmVyPjQ8
L251bWJlcj48ZGF0ZXM+PHllYXI+MjAxMjwveWVhcj48L2RhdGVzPjx1cmxzPjxyZWxhdGVkLXVy
bHM+PHVybD5odHRwczovL3dhdGVybWFyay5zaWx2ZXJjaGFpci5jb20vZWRydjA1NDcucGRmP3Rv
a2VuPUFRRUNBSGkyMDhCRTQ5T29hbjlra2hXX0VyY3k3RG0zWkxfOUNmM3FmS0FjNDg1eXNnQUFB
c0l3Z2dLLUJna3Foa2lHOXcwQkJ3YWdnZ0t2TUlJQ3F3SUJBRENDQXFRR0NTcUdTSWIzRFFFSEFU
QWVCZ2xnaGtnQlpRTUVBUzR3RVFRTS0zamw5MzJlZDZiZEdNNG1BZ0VRZ0lJQ2RWc0hMVFdEQU5N
T0VHTUh1QWRiR3NfM0lKNVdaNS1VdExiXzdHQjQ4VkJleDI3QVp2Rzk3MnRSOHc0X0RWS0NjdFhY
djZKQ0RtOEJpV1U3TS1LTXBLSm9xdVd1ZmV6bWxDVVg3ZGxpRHlaWlIzR0FwUE5kOUF6ZndrckJB
YTlwaHRVYjZhM3NVdEo0LTEtbkhHMWwxZlhMVmphaEo3MEFtNWV5SFlQSmJRdXYtNW03V1daTHdS
dEtucllJaWtBYVdaWlBSX0Rmb0E2cE5ySWpYSnBPa1RITWE2Umc2YXNnNkhURlJIMzZqN1o1REx4
MjBYY3ZOZWNfdWdPVllDSnl1S0s4Q2d6dmdZb1ZKaEM0MXVYQzVFYWplSVNUM204OGpFdUNlMy0w
U3BlcjNsOXdZQTJKY0dpaFZ3dk9RbFhxb0ExWXp4N0JiM0pXWVAzVHlIX0xKYjhXanZpUzZtTDlN
VXh3WVB2NWVNamhBRU9qZGF5U3R0YklqWVVqTU9DR2cxaVBzRjBEdjNid1llWXVQZDhTUk94bE15
aDN3Y0Y4Q1ptN3lCY2k1ZXJmQnBHdmxQQkVldHNsN2NvM2FUcUEyOWdiRUNGeW03RG9Gd1JZSWQ4
aE5EUmtrQ2lVMDc4V09nSGZnWjhabUp1UTBOVnQ0OGo5dXRSRFBCU1NtRWNVWUtRUWdwb2E4VjVC
LTUtOWVtN0h5V05rckl6aHVGVWtnSHdabW1vaUI0SXBnaXp3b0ZIWmtFbmRBR1BaZkwxTjNITEJZ
b05ncnVvQXgtdnRnb1NxSk9jVGJqcHdMVTBXUnlEQlQwT1VvdlhLaS1kZ2dic2EyYWtwZGdla3Zx
Mmp2TUQ2aExnWElqTDZaU01sbVBwZXJQeWdTNXZ5WXNwYnpEbjJEbkJZVkZ2VXh6dU1WMEdoMDNF
WWxNVHk2UFA4Y1UxaUZNSDVubGRPc0FnUmY0Vk9LWU16MzN5OW1IWldLc2toS09LRldLelVGYVhr
MVFERHRJWnppb3AxUFpSZnVLYUFWU2xXQkM2UmRsUEgzSXd0Q09DMExMWEcwSG02U19ldndHNWFU
SnZqUkpocUVtZ0JqUkpCSkFFeUpqNi0yZk51NnFyWDwvdXJsPjwvcmVsYXRlZC11cmxzPjxwZGYt
dXJscz48dXJsPmZpbGU6Ly8vRTovMjAyMSBkYXRhL0RlY2VtYmVyIDIwMjEvUmVmZXJlbmNlcyBm
b3IgUk5BIHNlcSBtYW51c2NyaXB0L21STkEgdGFibGUgcmVmZXJlbmNlcy9BZGlwb1IxIGluIG1h
bGlnbmFuY3kucGRmPC91cmw+PC9wZGYtdXJscz48L3VybHM+PGVsZWN0cm9uaWMtcmVzb3VyY2Ut
bnVtPjEwLjEyMTAvZXIuMjAxMS0xMDE1PC9lbGVjdHJvbmljLXJlc291cmNlLW51bT48L3JlY29y
ZD48L0NpdGU+PENpdGU+PEF1dGhvcj5LZXJlbmlkaTwvQXV0aG9yPjxZZWFyPjIwMTM8L1llYXI+
PFJlY051bT4yMzg8L1JlY051bT48cmVjb3JkPjxyZWMtbnVtYmVyPjIzODwvcmVjLW51bWJlcj48
Zm9yZWlnbi1rZXlzPjxrZXkgYXBwPSJFTiIgZGItaWQ9Ind3OTIyNXB3anAyZmU5ZXR0MDE1dnB2
cmF0d3N3cDlhd2UydCIgdGltZXN0YW1wPSIxNjQ4MzQ2ODc1Ij4yMzg8L2tleT48L2ZvcmVpZ24t
a2V5cz48cmVmLXR5cGUgbmFtZT0iSm91cm5hbCBBcnRpY2xlIj4xNzwvcmVmLXR5cGU+PGNvbnRy
aWJ1dG9ycz48YXV0aG9ycz48YXV0aG9yPktlcmVuaWRpLCBULjwvYXV0aG9yPjxhdXRob3I+TGFk
YSwgTS48L2F1dGhvcj48YXV0aG9yPlRzYXJvdWNoYSwgQS48L2F1dGhvcj48YXV0aG9yPkdlb3Jn
b3VsaWFzLCBQLjwvYXV0aG9yPjxhdXRob3I+TXlzdHJpZG91LCBQLjwvYXV0aG9yPjxhdXRob3I+
R291cmdvdWxpYW5pcywgSy4gSS48L2F1dGhvcj48L2F1dGhvcnM+PC9jb250cmlidXRvcnM+PGF1
dGgtYWRkcmVzcz5SZXNwaXJhdG9yeSBEZXBhcnRtZW50LCBVbml2ZXJzaXR5IEhvc3BpdGFsIG9m
IExhcmlzc2EsIFVuaXZlcnNpdHkgb2YgVGhlc3NhbHksIDQxMTEwIExhcmlzc2EsIEdyZWVjZS4g
bm9yYWtlckBnbWFpbC5jb208L2F1dGgtYWRkcmVzcz48dGl0bGVzPjx0aXRsZT5DbGluaWNhbCBz
aWduaWZpY2FuY2Ugb2Ygc2VydW0gYWRpcG9raW5lcyBsZXZlbHMgaW4gbHVuZyBjYW5jZXI8L3Rp
dGxlPjxzZWNvbmRhcnktdGl0bGU+TWVkIE9uY29sPC9zZWNvbmRhcnktdGl0bGU+PGFsdC10aXRs
ZT5NZWRpY2FsIG9uY29sb2d5IChOb3J0aHdvb2QsIExvbmRvbiwgRW5nbGFuZCk8L2FsdC10aXRs
ZT48L3RpdGxlcz48cGVyaW9kaWNhbD48ZnVsbC10aXRsZT5NZWQgT25jb2w8L2Z1bGwtdGl0bGU+
PGFiYnItMT5NZWRpY2FsIG9uY29sb2d5IChOb3J0aHdvb2QsIExvbmRvbiwgRW5nbGFuZCk8L2Fi
YnItMT48L3BlcmlvZGljYWw+PGFsdC1wZXJpb2RpY2FsPjxmdWxsLXRpdGxlPk1lZCBPbmNvbDwv
ZnVsbC10aXRsZT48YWJici0xPk1lZGljYWwgb25jb2xvZ3kgKE5vcnRod29vZCwgTG9uZG9uLCBF
bmdsYW5kKTwvYWJici0xPjwvYWx0LXBlcmlvZGljYWw+PHBhZ2VzPjUwNzwvcGFnZXM+PHZvbHVt
ZT4zMDwvdm9sdW1lPjxudW1iZXI+MjwvbnVtYmVyPjxlZGl0aW9uPjIwMTMvMDIvMjM8L2VkaXRp
b24+PGtleXdvcmRzPjxrZXl3b3JkPkFkaXBva2luZXMvYmlvc3ludGhlc2lzLypibG9vZDwva2V5
d29yZD48a2V5d29yZD5BZGlwb25lY3Rpbi9iaW9zeW50aGVzaXMvYmxvb2Q8L2tleXdvcmQ+PGtl
eXdvcmQ+QWdlZDwva2V5d29yZD48a2V5d29yZD5CaW9tYXJrZXJzLCBUdW1vci8qYmxvb2Q8L2tl
eXdvcmQ+PGtleXdvcmQ+Q2FyY2lub21hLCBOb24tU21hbGwtQ2VsbCBMdW5nLypibG9vZC9kaWFn
bm9zaXMvbW9ydGFsaXR5PC9rZXl3b3JkPjxrZXl3b3JkPkRvd24tUmVndWxhdGlvbi9nZW5ldGlj
czwva2V5d29yZD48a2V5d29yZD5GZW1hbGU8L2tleXdvcmQ+PGtleXdvcmQ+R2hyZWxpbi9iaW9z
eW50aGVzaXMvYmxvb2Q8L2tleXdvcmQ+PGtleXdvcmQ+SHVtYW5zPC9rZXl3b3JkPjxrZXl3b3Jk
PkthcGxhbi1NZWllciBFc3RpbWF0ZTwva2V5d29yZD48a2V5d29yZD5MZXB0aW4vYmlvc3ludGhl
c2lzL2Jsb29kPC9rZXl3b3JkPjxrZXl3b3JkPkx1bmcgTmVvcGxhc21zLypibG9vZC9kaWFnbm9z
aXMvbW9ydGFsaXR5PC9rZXl3b3JkPjxrZXl3b3JkPk1hbGU8L2tleXdvcmQ+PGtleXdvcmQ+TWlk
ZGxlIEFnZWQ8L2tleXdvcmQ+PGtleXdvcmQ+UHJvZ25vc2lzPC9rZXl3b3JkPjxrZXl3b3JkPlBy
b3NwZWN0aXZlIFN0dWRpZXM8L2tleXdvcmQ+PGtleXdvcmQ+U21hbGwgQ2VsbCBMdW5nIENhcmNp
bm9tYS8qYmxvb2QvZGlhZ25vc2lzL21vcnRhbGl0eTwva2V5d29yZD48a2V5d29yZD5VcC1SZWd1
bGF0aW9uL2dlbmV0aWNzPC9rZXl3b3JkPjwva2V5d29yZHM+PGRhdGVzPjx5ZWFyPjIwMTM8L3ll
YXI+PHB1Yi1kYXRlcz48ZGF0ZT5KdW48L2RhdGU+PC9wdWItZGF0ZXM+PC9kYXRlcz48aXNibj4x
MzU3LTA1NjA8L2lzYm4+PGFjY2Vzc2lvbi1udW0+MjM0MzA0NDU8L2FjY2Vzc2lvbi1udW0+PHVy
bHM+PC91cmxzPjxlbGVjdHJvbmljLXJlc291cmNlLW51bT4xMC4xMDA3L3MxMjAzMi0wMTMtMDUw
Ny14PC9lbGVjdHJvbmljLXJlc291cmNlLW51bT48cmVtb3RlLWRhdGFiYXNlLXByb3ZpZGVyPk5M
TTwvcmVtb3RlLWRhdGFiYXNlLXByb3ZpZGVyPjxsYW5ndWFnZT5lbmc8L2xhbmd1YWdlPjwvcmVj
b3JkPjwvQ2l0ZT48L0VuZE5vdGU+
</w:fldData>
              </w:fldChar>
            </w:r>
            <w:r w:rsidR="00722A91">
              <w:rPr>
                <w:rFonts w:cs="Times New Roman"/>
              </w:rPr>
              <w:instrText xml:space="preserve"> ADDIN EN.CITE </w:instrText>
            </w:r>
            <w:r w:rsidR="00722A91">
              <w:rPr>
                <w:rFonts w:cs="Times New Roman"/>
              </w:rPr>
              <w:fldChar w:fldCharType="begin">
                <w:fldData xml:space="preserve">PEVuZE5vdGU+PENpdGU+PEF1dGhvcj5BYmR1bC1HaGFmYXI8L0F1dGhvcj48WWVhcj4yMDEzPC9Z
ZWFyPjxSZWNOdW0+MTU0PC9SZWNOdW0+PERpc3BsYXlUZXh0PihBYmR1bC1HaGFmYXIgZXQgYWwu
IDIwMTM7IEJvdXJhIGV0IGFsLiAyMDE1OyBEYWxhbWFnYSwgRGlha29wb3Vsb3MsIGFuZCBNYW50
em9yb3MgMjAxMjsgS2VyZW5pZGkgZXQgYWwuIDIwMTMpPC9EaXNwbGF5VGV4dD48cmVjb3JkPjxy
ZWMtbnVtYmVyPjE1NDwvcmVjLW51bWJlcj48Zm9yZWlnbi1rZXlzPjxrZXkgYXBwPSJFTiIgZGIt
aWQ9Ind3OTIyNXB3anAyZmU5ZXR0MDE1dnB2cmF0d3N3cDlhd2UydCIgdGltZXN0YW1wPSIxNjQ4
MjMzOTkzIj4xNTQ8L2tleT48L2ZvcmVpZ24ta2V5cz48cmVmLXR5cGUgbmFtZT0iSm91cm5hbCBB
cnRpY2xlIj4xNzwvcmVmLXR5cGU+PGNvbnRyaWJ1dG9ycz48YXV0aG9ycz48YXV0aG9yPkFiZHVs
LUdoYWZhciwgSmFtc2hpZDwvYXV0aG9yPjxhdXRob3I+U29vIE9oLCBTdW5nPC9hdXRob3I+PGF1
dGhvcj5QYXJrLCBTdW4gTWk8L2F1dGhvcj48YXV0aG9yPldhaXJhZ3UsIFBlbmluYWg8L2F1dGhv
cj48YXV0aG9yPk55dW5nIExlZSwgU2h1bjwvYXV0aG9yPjxhdXRob3I+SmVvbmcsIFlhbmdzaWs8
L2F1dGhvcj48YXV0aG9yPkVvbSwgTWluc2VvYjwvYXV0aG9yPjxhdXRob3I+WW9uZywgU3VrIEpv
b25nPC9hdXRob3I+PGF1dGhvcj5KdW5nLCBTb29uIEhlZTwvYXV0aG9yPjwvYXV0aG9ycz48L2Nv
bnRyaWJ1dG9ycz48dGl0bGVzPjx0aXRsZT5FeHByZXNzaW9uIG9mIGFkaXBvbmVjdGluIHJlY2Vw
dG9yIDEgaXMgaW5kaWNhdGl2ZSBvZiBmYXZvcmFibGUgcHJvZ25vc2lzIGluIG5vbi1zbWFsbCBj
ZWxsIGx1bmcgY2FyY2lub21hPC90aXRsZT48c2Vjb25kYXJ5LXRpdGxlPlRvaG9rdSBKb3VybmFs
IG9mIEV4cGVyaW1lbnRhbCBNZWRpY2luZTwvc2Vjb25kYXJ5LXRpdGxlPjwvdGl0bGVzPjxwZXJp
b2RpY2FsPjxmdWxsLXRpdGxlPlRvaG9rdSBKb3VybmFsIG9mIEV4cGVyaW1lbnRhbCBNZWRpY2lu
ZTwvZnVsbC10aXRsZT48L3BlcmlvZGljYWw+PHBhZ2VzPjE1My0xNjI8L3BhZ2VzPjx2b2x1bWU+
MjI5PC92b2x1bWU+PG51bWJlcj4yPC9udW1iZXI+PGtleXdvcmRzPjxrZXl3b3JkPkFkaXBvbmVj
dGluIHJlY2VwdG9yPC9rZXl3b3JkPjxrZXl3b3JkPkltbXVub2hpc3RvY2hlbWlzdHJ5PC9rZXl3
b3JkPjxrZXl3b3JkPk5vbi1zbWFsbCBjZWxsIGx1bmcgY2FyY2lub21hPC9rZXl3b3JkPjxrZXl3
b3JkPlBvbHltZXJhc2UgY2hhaW4gcmVhY3Rpb248L2tleXdvcmQ+PGtleXdvcmQ+bVJOQTwva2V5
d29yZD48L2tleXdvcmRzPjxkYXRlcz48eWVhcj4yMDEzPC95ZWFyPjwvZGF0ZXM+PHVybHM+PHJl
bGF0ZWQtdXJscz48dXJsPmh0dHBzOi8vd3d3LmpzdGFnZS5qc3QuZ28uanAvYXJ0aWNsZS90amVt
LzIyOS8yLzIyOV8xNTMvX3BkZjwvdXJsPjwvcmVsYXRlZC11cmxzPjxwZGYtdXJscz48dXJsPmZp
bGU6Ly8vRTovMjAyMSBkYXRhL0RlY2VtYmVyIDIwMjEvUmVmZXJlbmNlcyBmb3IgUk5BIHNlcSBt
YW51c2NyaXB0L21STkEgdGFibGUgcmVmZXJlbmNlcy9BZGlwb1IxLnBkZjwvdXJsPjwvcGRmLXVy
bHM+PC91cmxzPjxlbGVjdHJvbmljLXJlc291cmNlLW51bT4xMC4xNjIwL3RqZW0uMjI5LjE1Mzwv
ZWxlY3Ryb25pYy1yZXNvdXJjZS1udW0+PC9yZWNvcmQ+PC9DaXRlPjxDaXRlPjxBdXRob3I+Qm91
cmE8L0F1dGhvcj48WWVhcj4yMDE1PC9ZZWFyPjxSZWNOdW0+ODY8L1JlY051bT48cmVjb3JkPjxy
ZWMtbnVtYmVyPjg2PC9yZWMtbnVtYmVyPjxmb3JlaWduLWtleXM+PGtleSBhcHA9IkVOIiBkYi1p
ZD0id3c5MjI1cHdqcDJmZTlldHQwMTV2cHZyYXR3c3dwOWF3ZTJ0IiB0aW1lc3RhbXA9IjE2NDgy
MzM5OTIiPjg2PC9rZXk+PC9mb3JlaWduLWtleXM+PHJlZi10eXBlIG5hbWU9IkpvdXJuYWwgQXJ0
aWNsZSI+MTc8L3JlZi10eXBlPjxjb250cmlidXRvcnM+PGF1dGhvcnM+PGF1dGhvcj5Cb3VyYSwg
UGFyYXNrZXZpPC9hdXRob3I+PGF1dGhvcj5Mb3VraWRlcywgU3R5bGlhbm9zPC9hdXRob3I+PGF1
dGhvcj5HcmFwc2EsIERpbWl0cmE8L2F1dGhvcj48YXV0aG9yPkFjaGltYXN0b3MsIEFwb3N0b2xv
czwvYXV0aG9yPjxhdXRob3I+U3lyaWdvcywgS29uc3RhbnRpbm9zPC9hdXRob3I+PC9hdXRob3Jz
PjwvY29udHJpYnV0b3JzPjx0aXRsZXM+PHRpdGxlPlRoZSBkaXZlcnNlIHJvbGVzIG9mIGFkaXBv
bmVjdGluIGluIG5vbi1zbWFsbC1jZWxsIGx1bmcgY2FuY2VyOiBDdXJyZW50IGRhdGEgYW5kIGZ1
dHVyZSBwZXJzcGVjdGl2ZXM8L3RpdGxlPjxzZWNvbmRhcnktdGl0bGU+RnV0dXJlIE9uY29sb2d5
PC9zZWNvbmRhcnktdGl0bGU+PC90aXRsZXM+PHBlcmlvZGljYWw+PGZ1bGwtdGl0bGU+RnV0dXJl
IE9uY29sb2d5PC9mdWxsLXRpdGxlPjwvcGVyaW9kaWNhbD48cGFnZXM+MjE5My0yMjAzPC9wYWdl
cz48dm9sdW1lPjExPC92b2x1bWU+PG51bWJlcj4xNTwvbnVtYmVyPjxrZXl3b3Jkcz48a2V5d29y
ZD5hZGlwb2tpbmVzPC9rZXl3b3JkPjxrZXl3b3JkPmFkaXBvbmVjdGluPC9rZXl3b3JkPjxrZXl3
b3JkPmFkaXBvc2UgdGlzc3VlPC9rZXl3b3JkPjxrZXl3b3JkPmNhbmNlciBjYWNoZXhpYTwva2V5
d29yZD48a2V5d29yZD5ub24tc21hbGwtY2VsbCBsdW5nIGNhbmNlcjwva2V5d29yZD48L2tleXdv
cmRzPjxkYXRlcz48eWVhcj4yMDE1PC95ZWFyPjwvZGF0ZXM+PHVybHM+PHJlbGF0ZWQtdXJscz48
dXJsPmh0dHBzOi8vd3d3LmZ1dHVyZW1lZGljaW5lLmNvbS9kb2kvMTAuMjIxNy9mb24uMTUuOTY/
dXJsX3Zlcj1aMzkuODgtMjAwMyZhbXA7cmZyX2lkPW9yaSUzQXJpZCUzQWNyb3NzcmVmLm9yZyZh
bXA7cmZyX2RhdD1jcl9wdWIlM0RwdWJtZWQ8L3VybD48L3JlbGF0ZWQtdXJscz48cGRmLXVybHM+
PHVybD5maWxlOi8vL0U6LzIwMjEgZGF0YS9EZWNlbWJlciAyMDIxL1JlZmVyZW5jZXMgZm9yIFJO
QSBzZXEgbWFudXNjcmlwdC9tUk5BIHRhYmxlIHJlZmVyZW5jZXMvQWRpcG9SMS0zLnBkZjwvdXJs
PjwvcGRmLXVybHM+PC91cmxzPjxlbGVjdHJvbmljLXJlc291cmNlLW51bT4xMC4yMjE3L2Zvbi4x
NS45NjwvZWxlY3Ryb25pYy1yZXNvdXJjZS1udW0+PC9yZWNvcmQ+PC9DaXRlPjxDaXRlPjxBdXRo
b3I+RGFsYW1hZ2E8L0F1dGhvcj48WWVhcj4yMDEyPC9ZZWFyPjxSZWNOdW0+MTExPC9SZWNOdW0+
PHJlY29yZD48cmVjLW51bWJlcj4xMTE8L3JlYy1udW1iZXI+PGZvcmVpZ24ta2V5cz48a2V5IGFw
cD0iRU4iIGRiLWlkPSJ3dzkyMjVwd2pwMmZlOWV0dDAxNXZwdnJhdHdzd3A5YXdlMnQiIHRpbWVz
dGFtcD0iMTY0ODIzMzk5MiI+MTExPC9rZXk+PC9mb3JlaWduLWtleXM+PHJlZi10eXBlIG5hbWU9
IkpvdXJuYWwgQXJ0aWNsZSI+MTc8L3JlZi10eXBlPjxjb250cmlidXRvcnM+PGF1dGhvcnM+PGF1
dGhvcj5EYWxhbWFnYSwgTWFyaWE8L2F1dGhvcj48YXV0aG9yPkRpYWtvcG91bG9zLCBLYWxsaW9w
ZSBOLjwvYXV0aG9yPjxhdXRob3I+TWFudHpvcm9zLCBDaHJpc3RvcyBTLjwvYXV0aG9yPjwvYXV0
aG9ycz48L2NvbnRyaWJ1dG9ycz48dGl0bGVzPjx0aXRsZT5UaGUgcm9sZSBvZiBhZGlwb25lY3Rp
biBpbiBjYW5jZXI6IEEgcmV2aWV3IG9mIGN1cnJlbnQgZXZpZGVuY2U8L3RpdGxlPjxzZWNvbmRh
cnktdGl0bGU+RW5kb2NyaW5lIFJldmlld3M8L3NlY29uZGFyeS10aXRsZT48L3RpdGxlcz48cGVy
aW9kaWNhbD48ZnVsbC10aXRsZT5FbmRvY3JpbmUgUmV2aWV3czwvZnVsbC10aXRsZT48L3Blcmlv
ZGljYWw+PHBhZ2VzPjU0Ny01OTQ8L3BhZ2VzPjx2b2x1bWU+MzM8L3ZvbHVtZT48bnVtYmVyPjQ8
L251bWJlcj48ZGF0ZXM+PHllYXI+MjAxMjwveWVhcj48L2RhdGVzPjx1cmxzPjxyZWxhdGVkLXVy
bHM+PHVybD5odHRwczovL3dhdGVybWFyay5zaWx2ZXJjaGFpci5jb20vZWRydjA1NDcucGRmP3Rv
a2VuPUFRRUNBSGkyMDhCRTQ5T29hbjlra2hXX0VyY3k3RG0zWkxfOUNmM3FmS0FjNDg1eXNnQUFB
c0l3Z2dLLUJna3Foa2lHOXcwQkJ3YWdnZ0t2TUlJQ3F3SUJBRENDQXFRR0NTcUdTSWIzRFFFSEFU
QWVCZ2xnaGtnQlpRTUVBUzR3RVFRTS0zamw5MzJlZDZiZEdNNG1BZ0VRZ0lJQ2RWc0hMVFdEQU5N
T0VHTUh1QWRiR3NfM0lKNVdaNS1VdExiXzdHQjQ4VkJleDI3QVp2Rzk3MnRSOHc0X0RWS0NjdFhY
djZKQ0RtOEJpV1U3TS1LTXBLSm9xdVd1ZmV6bWxDVVg3ZGxpRHlaWlIzR0FwUE5kOUF6ZndrckJB
YTlwaHRVYjZhM3NVdEo0LTEtbkhHMWwxZlhMVmphaEo3MEFtNWV5SFlQSmJRdXYtNW03V1daTHdS
dEtucllJaWtBYVdaWlBSX0Rmb0E2cE5ySWpYSnBPa1RITWE2Umc2YXNnNkhURlJIMzZqN1o1REx4
MjBYY3ZOZWNfdWdPVllDSnl1S0s4Q2d6dmdZb1ZKaEM0MXVYQzVFYWplSVNUM204OGpFdUNlMy0w
U3BlcjNsOXdZQTJKY0dpaFZ3dk9RbFhxb0ExWXp4N0JiM0pXWVAzVHlIX0xKYjhXanZpUzZtTDlN
VXh3WVB2NWVNamhBRU9qZGF5U3R0YklqWVVqTU9DR2cxaVBzRjBEdjNid1llWXVQZDhTUk94bE15
aDN3Y0Y4Q1ptN3lCY2k1ZXJmQnBHdmxQQkVldHNsN2NvM2FUcUEyOWdiRUNGeW03RG9Gd1JZSWQ4
aE5EUmtrQ2lVMDc4V09nSGZnWjhabUp1UTBOVnQ0OGo5dXRSRFBCU1NtRWNVWUtRUWdwb2E4VjVC
LTUtOWVtN0h5V05rckl6aHVGVWtnSHdabW1vaUI0SXBnaXp3b0ZIWmtFbmRBR1BaZkwxTjNITEJZ
b05ncnVvQXgtdnRnb1NxSk9jVGJqcHdMVTBXUnlEQlQwT1VvdlhLaS1kZ2dic2EyYWtwZGdla3Zx
Mmp2TUQ2aExnWElqTDZaU01sbVBwZXJQeWdTNXZ5WXNwYnpEbjJEbkJZVkZ2VXh6dU1WMEdoMDNF
WWxNVHk2UFA4Y1UxaUZNSDVubGRPc0FnUmY0Vk9LWU16MzN5OW1IWldLc2toS09LRldLelVGYVhr
MVFERHRJWnppb3AxUFpSZnVLYUFWU2xXQkM2UmRsUEgzSXd0Q09DMExMWEcwSG02U19ldndHNWFU
SnZqUkpocUVtZ0JqUkpCSkFFeUpqNi0yZk51NnFyWDwvdXJsPjwvcmVsYXRlZC11cmxzPjxwZGYt
dXJscz48dXJsPmZpbGU6Ly8vRTovMjAyMSBkYXRhL0RlY2VtYmVyIDIwMjEvUmVmZXJlbmNlcyBm
b3IgUk5BIHNlcSBtYW51c2NyaXB0L21STkEgdGFibGUgcmVmZXJlbmNlcy9BZGlwb1IxIGluIG1h
bGlnbmFuY3kucGRmPC91cmw+PC9wZGYtdXJscz48L3VybHM+PGVsZWN0cm9uaWMtcmVzb3VyY2Ut
bnVtPjEwLjEyMTAvZXIuMjAxMS0xMDE1PC9lbGVjdHJvbmljLXJlc291cmNlLW51bT48L3JlY29y
ZD48L0NpdGU+PENpdGU+PEF1dGhvcj5LZXJlbmlkaTwvQXV0aG9yPjxZZWFyPjIwMTM8L1llYXI+
PFJlY051bT4yMzg8L1JlY051bT48cmVjb3JkPjxyZWMtbnVtYmVyPjIzODwvcmVjLW51bWJlcj48
Zm9yZWlnbi1rZXlzPjxrZXkgYXBwPSJFTiIgZGItaWQ9Ind3OTIyNXB3anAyZmU5ZXR0MDE1dnB2
cmF0d3N3cDlhd2UydCIgdGltZXN0YW1wPSIxNjQ4MzQ2ODc1Ij4yMzg8L2tleT48L2ZvcmVpZ24t
a2V5cz48cmVmLXR5cGUgbmFtZT0iSm91cm5hbCBBcnRpY2xlIj4xNzwvcmVmLXR5cGU+PGNvbnRy
aWJ1dG9ycz48YXV0aG9ycz48YXV0aG9yPktlcmVuaWRpLCBULjwvYXV0aG9yPjxhdXRob3I+TGFk
YSwgTS48L2F1dGhvcj48YXV0aG9yPlRzYXJvdWNoYSwgQS48L2F1dGhvcj48YXV0aG9yPkdlb3Jn
b3VsaWFzLCBQLjwvYXV0aG9yPjxhdXRob3I+TXlzdHJpZG91LCBQLjwvYXV0aG9yPjxhdXRob3I+
R291cmdvdWxpYW5pcywgSy4gSS48L2F1dGhvcj48L2F1dGhvcnM+PC9jb250cmlidXRvcnM+PGF1
dGgtYWRkcmVzcz5SZXNwaXJhdG9yeSBEZXBhcnRtZW50LCBVbml2ZXJzaXR5IEhvc3BpdGFsIG9m
IExhcmlzc2EsIFVuaXZlcnNpdHkgb2YgVGhlc3NhbHksIDQxMTEwIExhcmlzc2EsIEdyZWVjZS4g
bm9yYWtlckBnbWFpbC5jb208L2F1dGgtYWRkcmVzcz48dGl0bGVzPjx0aXRsZT5DbGluaWNhbCBz
aWduaWZpY2FuY2Ugb2Ygc2VydW0gYWRpcG9raW5lcyBsZXZlbHMgaW4gbHVuZyBjYW5jZXI8L3Rp
dGxlPjxzZWNvbmRhcnktdGl0bGU+TWVkIE9uY29sPC9zZWNvbmRhcnktdGl0bGU+PGFsdC10aXRs
ZT5NZWRpY2FsIG9uY29sb2d5IChOb3J0aHdvb2QsIExvbmRvbiwgRW5nbGFuZCk8L2FsdC10aXRs
ZT48L3RpdGxlcz48cGVyaW9kaWNhbD48ZnVsbC10aXRsZT5NZWQgT25jb2w8L2Z1bGwtdGl0bGU+
PGFiYnItMT5NZWRpY2FsIG9uY29sb2d5IChOb3J0aHdvb2QsIExvbmRvbiwgRW5nbGFuZCk8L2Fi
YnItMT48L3BlcmlvZGljYWw+PGFsdC1wZXJpb2RpY2FsPjxmdWxsLXRpdGxlPk1lZCBPbmNvbDwv
ZnVsbC10aXRsZT48YWJici0xPk1lZGljYWwgb25jb2xvZ3kgKE5vcnRod29vZCwgTG9uZG9uLCBF
bmdsYW5kKTwvYWJici0xPjwvYWx0LXBlcmlvZGljYWw+PHBhZ2VzPjUwNzwvcGFnZXM+PHZvbHVt
ZT4zMDwvdm9sdW1lPjxudW1iZXI+MjwvbnVtYmVyPjxlZGl0aW9uPjIwMTMvMDIvMjM8L2VkaXRp
b24+PGtleXdvcmRzPjxrZXl3b3JkPkFkaXBva2luZXMvYmlvc3ludGhlc2lzLypibG9vZDwva2V5
d29yZD48a2V5d29yZD5BZGlwb25lY3Rpbi9iaW9zeW50aGVzaXMvYmxvb2Q8L2tleXdvcmQ+PGtl
eXdvcmQ+QWdlZDwva2V5d29yZD48a2V5d29yZD5CaW9tYXJrZXJzLCBUdW1vci8qYmxvb2Q8L2tl
eXdvcmQ+PGtleXdvcmQ+Q2FyY2lub21hLCBOb24tU21hbGwtQ2VsbCBMdW5nLypibG9vZC9kaWFn
bm9zaXMvbW9ydGFsaXR5PC9rZXl3b3JkPjxrZXl3b3JkPkRvd24tUmVndWxhdGlvbi9nZW5ldGlj
czwva2V5d29yZD48a2V5d29yZD5GZW1hbGU8L2tleXdvcmQ+PGtleXdvcmQ+R2hyZWxpbi9iaW9z
eW50aGVzaXMvYmxvb2Q8L2tleXdvcmQ+PGtleXdvcmQ+SHVtYW5zPC9rZXl3b3JkPjxrZXl3b3Jk
PkthcGxhbi1NZWllciBFc3RpbWF0ZTwva2V5d29yZD48a2V5d29yZD5MZXB0aW4vYmlvc3ludGhl
c2lzL2Jsb29kPC9rZXl3b3JkPjxrZXl3b3JkPkx1bmcgTmVvcGxhc21zLypibG9vZC9kaWFnbm9z
aXMvbW9ydGFsaXR5PC9rZXl3b3JkPjxrZXl3b3JkPk1hbGU8L2tleXdvcmQ+PGtleXdvcmQ+TWlk
ZGxlIEFnZWQ8L2tleXdvcmQ+PGtleXdvcmQ+UHJvZ25vc2lzPC9rZXl3b3JkPjxrZXl3b3JkPlBy
b3NwZWN0aXZlIFN0dWRpZXM8L2tleXdvcmQ+PGtleXdvcmQ+U21hbGwgQ2VsbCBMdW5nIENhcmNp
bm9tYS8qYmxvb2QvZGlhZ25vc2lzL21vcnRhbGl0eTwva2V5d29yZD48a2V5d29yZD5VcC1SZWd1
bGF0aW9uL2dlbmV0aWNzPC9rZXl3b3JkPjwva2V5d29yZHM+PGRhdGVzPjx5ZWFyPjIwMTM8L3ll
YXI+PHB1Yi1kYXRlcz48ZGF0ZT5KdW48L2RhdGU+PC9wdWItZGF0ZXM+PC9kYXRlcz48aXNibj4x
MzU3LTA1NjA8L2lzYm4+PGFjY2Vzc2lvbi1udW0+MjM0MzA0NDU8L2FjY2Vzc2lvbi1udW0+PHVy
bHM+PC91cmxzPjxlbGVjdHJvbmljLXJlc291cmNlLW51bT4xMC4xMDA3L3MxMjAzMi0wMTMtMDUw
Ny14PC9lbGVjdHJvbmljLXJlc291cmNlLW51bT48cmVtb3RlLWRhdGFiYXNlLXByb3ZpZGVyPk5M
TTwvcmVtb3RlLWRhdGFiYXNlLXByb3ZpZGVyPjxsYW5ndWFnZT5lbmc8L2xhbmd1YWdlPjwvcmVj
b3JkPjwvQ2l0ZT48L0VuZE5vdGU+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(Abdul-Ghafar et al. 2013; Boura et al. 2015; Dalamaga, Diakopoulos, and Mantzoros 2012; Kerenidi et al. 2013)</w:t>
            </w:r>
            <w:r w:rsidRPr="000975D4">
              <w:rPr>
                <w:rFonts w:cs="Times New Roman"/>
              </w:rPr>
              <w:fldChar w:fldCharType="end"/>
            </w:r>
          </w:p>
        </w:tc>
      </w:tr>
      <w:tr w:rsidR="004F1E7C" w:rsidRPr="000975D4" w14:paraId="7B8434C1" w14:textId="77777777" w:rsidTr="00BE1A4D">
        <w:trPr>
          <w:trHeight w:val="2187"/>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27712D" w14:textId="77777777" w:rsidR="004F1E7C" w:rsidRPr="000975D4" w:rsidRDefault="00D929F2" w:rsidP="00894B19">
            <w:pPr>
              <w:pStyle w:val="Body"/>
              <w:spacing w:line="360" w:lineRule="auto"/>
              <w:jc w:val="center"/>
              <w:rPr>
                <w:rFonts w:cs="Times New Roman"/>
              </w:rPr>
            </w:pPr>
            <w:r w:rsidRPr="000975D4">
              <w:rPr>
                <w:rFonts w:cs="Times New Roman"/>
              </w:rPr>
              <w:t>2</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2D99F4" w14:textId="77777777" w:rsidR="004F1E7C" w:rsidRPr="000975D4" w:rsidRDefault="00D929F2" w:rsidP="00894B19">
            <w:pPr>
              <w:pStyle w:val="Body"/>
              <w:spacing w:line="360" w:lineRule="auto"/>
              <w:jc w:val="center"/>
              <w:rPr>
                <w:rFonts w:cs="Times New Roman"/>
              </w:rPr>
            </w:pPr>
            <w:r w:rsidRPr="000975D4">
              <w:rPr>
                <w:rFonts w:cs="Times New Roman"/>
              </w:rPr>
              <w:t>MARK4</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77DE84" w14:textId="77777777" w:rsidR="004F1E7C" w:rsidRPr="000975D4" w:rsidRDefault="00D929F2" w:rsidP="00894B19">
            <w:pPr>
              <w:pStyle w:val="ListParagraph"/>
              <w:numPr>
                <w:ilvl w:val="0"/>
                <w:numId w:val="2"/>
              </w:numPr>
              <w:spacing w:line="360" w:lineRule="auto"/>
              <w:jc w:val="center"/>
              <w:rPr>
                <w:rFonts w:cs="Times New Roman"/>
                <w:sz w:val="24"/>
                <w:szCs w:val="24"/>
              </w:rPr>
            </w:pPr>
            <w:r w:rsidRPr="000975D4">
              <w:rPr>
                <w:rFonts w:cs="Times New Roman"/>
                <w:sz w:val="24"/>
                <w:szCs w:val="24"/>
              </w:rPr>
              <w:t>Microtubule‐affinity regulating kinase (MARK4) overexpression has role in cancer development.</w:t>
            </w:r>
          </w:p>
          <w:p w14:paraId="3EA01C42" w14:textId="77777777" w:rsidR="004F1E7C" w:rsidRPr="000975D4" w:rsidRDefault="00D929F2" w:rsidP="00894B19">
            <w:pPr>
              <w:pStyle w:val="ListParagraph"/>
              <w:numPr>
                <w:ilvl w:val="0"/>
                <w:numId w:val="2"/>
              </w:numPr>
              <w:spacing w:line="360" w:lineRule="auto"/>
              <w:jc w:val="center"/>
              <w:rPr>
                <w:rFonts w:cs="Times New Roman"/>
                <w:sz w:val="24"/>
                <w:szCs w:val="24"/>
              </w:rPr>
            </w:pPr>
            <w:r w:rsidRPr="000975D4">
              <w:rPr>
                <w:rFonts w:cs="Times New Roman"/>
                <w:sz w:val="24"/>
                <w:szCs w:val="24"/>
              </w:rPr>
              <w:t>miR-515-5p regulates MARK4 expression to control cell migration and metastasis.</w:t>
            </w:r>
          </w:p>
          <w:p w14:paraId="1F68F38F" w14:textId="77777777" w:rsidR="004F1E7C" w:rsidRPr="000975D4" w:rsidRDefault="00D929F2" w:rsidP="00894B19">
            <w:pPr>
              <w:pStyle w:val="ListParagraph"/>
              <w:numPr>
                <w:ilvl w:val="0"/>
                <w:numId w:val="2"/>
              </w:numPr>
              <w:spacing w:line="360" w:lineRule="auto"/>
              <w:jc w:val="center"/>
              <w:rPr>
                <w:rFonts w:cs="Times New Roman"/>
                <w:sz w:val="24"/>
                <w:szCs w:val="24"/>
              </w:rPr>
            </w:pPr>
            <w:r w:rsidRPr="000975D4">
              <w:rPr>
                <w:rFonts w:cs="Times New Roman"/>
                <w:sz w:val="24"/>
                <w:szCs w:val="24"/>
              </w:rPr>
              <w:t>Potential therapeutic target to inhibit lung cancer proliferation by inhibition of MARK4.</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5477CA" w14:textId="6E9B3424"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PEVuZE5vdGU+PENpdGU+PEF1dGhvcj5QYXJkbzwvQXV0aG9yPjxZZWFyPjIwMTY8L1llYXI+PFJl
Y051bT4xMDA8L1JlY051bT48RGlzcGxheVRleHQ+KFBhcmRvIGV0IGFsLiAyMDE2OyBBbndhciBl
dCBhbC4gMjAyMSk8L0Rpc3BsYXlUZXh0PjxyZWNvcmQ+PHJlYy1udW1iZXI+MTAwPC9yZWMtbnVt
YmVyPjxmb3JlaWduLWtleXM+PGtleSBhcHA9IkVOIiBkYi1pZD0id3c5MjI1cHdqcDJmZTlldHQw
MTV2cHZyYXR3c3dwOWF3ZTJ0IiB0aW1lc3RhbXA9IjE2NDgyMzM5OTIiPjEwMDwva2V5PjwvZm9y
ZWlnbi1rZXlzPjxyZWYtdHlwZSBuYW1lPSJKb3VybmFsIEFydGljbGUiPjE3PC9yZWYtdHlwZT48
Y29udHJpYnV0b3JzPjxhdXRob3JzPjxhdXRob3I+UGFyZG8sIE9saXZpZXIgRS48L2F1dGhvcj48
YXV0aG9yPkNhc3RlbGxhbm8sIExlYW5kcm88L2F1dGhvcj48YXV0aG9yPk11bnJvLCBDYXRyaW9u
YSBFLjwvYXV0aG9yPjxhdXRob3I+SHUsIFlpbGk8L2F1dGhvcj48YXV0aG9yPk1hdXJpLCBGcmFu
Y2VzY288L2F1dGhvcj48YXV0aG9yPktyZWxsLCBKb25hdGhhbjwvYXV0aG9yPjxhdXRob3I+TGFy
YSwgUm9tYWluPC9hdXRob3I+PGF1dGhvcj5QaW5obywgRmlsaXBhIEcuPC9hdXRob3I+PGF1dGhv
cj5DaG91ZGh1cnksIFRoYW1lZW5haDwvYXV0aG9yPjxhdXRob3I+RnJhbXB0b24sIEFkYW0gRS48
L2F1dGhvcj48YXV0aG9yPlBlbGxlZ3Jpbm8sIExvcmVkYW5hPC9hdXRob3I+PGF1dGhvcj5Qc2hl
emhldHNraXksIERtaXRyeTwvYXV0aG9yPjxhdXRob3I+V2FuZywgWXVsYW48L2F1dGhvcj48YXV0
aG9yPldheG1hbiwgSm9uYXRoYW48L2F1dGhvcj48YXV0aG9yPlNlY2tsLCBNaWNoYWVsIEouPC9h
dXRob3I+PGF1dGhvcj5TdGViYmluZywgSnVzdGluPC9hdXRob3I+PC9hdXRob3JzPjwvY29udHJp
YnV0b3JzPjx0aXRsZXM+PHRpdGxlPm1pUuKAkDUxNeKAkDVwIGNvbnRyb2xzIGNhbmNlciBjZWxs
IG1pZ3JhdGlvbiB0aHJvdWdoIE1BUksgNCByZWd1bGF0aW9uPC90aXRsZT48c2Vjb25kYXJ5LXRp
dGxlPkVNQk8gcmVwb3J0czwvc2Vjb25kYXJ5LXRpdGxlPjwvdGl0bGVzPjxwZXJpb2RpY2FsPjxm
dWxsLXRpdGxlPkVNQk8gcmVwb3J0czwvZnVsbC10aXRsZT48L3BlcmlvZGljYWw+PHBhZ2VzPjU3
MC01ODQ8L3BhZ2VzPjx2b2x1bWU+MTc8L3ZvbHVtZT48bnVtYmVyPjQ8L251bWJlcj48a2V5d29y
ZHM+PGtleXdvcmQ+YnJlYXN0IGNhbmNlcjwva2V5d29yZD48a2V5d29yZD5jZWxsIGFkaGVzaW9u
PC9rZXl3b3JkPjxrZXl3b3JkPmN5dG9za2VsZXRvbjwva2V5d29yZD48a2V5d29yZD5sdW5nIGNh
bmNlcjwva2V5d29yZD48a2V5d29yZD5taWNyb3JuYXM8L2tleXdvcmQ+PGtleXdvcmQ+bWljcm90
dWJ1bGUgYWZmaW5pdHktPC9rZXl3b3JkPjxrZXl3b3JkPm1pci0gNTE1IC0gNTwva2V5d29yZD48
a2V5d29yZD5wPC9rZXl3b3JkPjxrZXl3b3JkPnBvbGFyaXR5PC9rZXl3b3JkPjxrZXl3b3JkPnJl
Z3VsYXRpbmcga2luYXNlIDQ8L2tleXdvcmQ+PGtleXdvcmQ+cm5hPC9rZXl3b3JkPjxrZXl3b3Jk
PnN1YmplY3QgY2F0ZWdvcmllcyBjYW5jZXI8L2tleXdvcmQ+PC9rZXl3b3Jkcz48ZGF0ZXM+PHll
YXI+MjAxNjwveWVhcj48L2RhdGVzPjx1cmxzPjxyZWxhdGVkLXVybHM+PHVybD5odHRwczovL3Nw
aXJhbC5pbXBlcmlhbC5hYy51ay9iaXRzdHJlYW0vMTAwNDQvMS8yOTAyNC8yL01hbnVzY3JpcHQl
MjBPJTIwUGFyZG8lMjBldCUyMGFsJTIwVjQucGRmPC91cmw+PC9yZWxhdGVkLXVybHM+PHBkZi11
cmxzPjx1cmw+ZmlsZTovLy9FOi8yMDIxIGRhdGEvRGVjZW1iZXIgMjAyMS9SZWZlcmVuY2VzIGZv
ciBSTkEgc2VxIG1hbnVzY3JpcHQvbVJOQSB0YWJsZSByZWZlcmVuY2VzL01BUks0LnBkZjwvdXJs
PjwvcGRmLXVybHM+PC91cmxzPjxlbGVjdHJvbmljLXJlc291cmNlLW51bT4xMC4xNTI1Mi9lbWJy
LjIwMTU0MDk3MDwvZWxlY3Ryb25pYy1yZXNvdXJjZS1udW0+PC9yZWNvcmQ+PC9DaXRlPjxDaXRl
PjxBdXRob3I+QW53YXI8L0F1dGhvcj48WWVhcj4yMDIxPC9ZZWFyPjxSZWNOdW0+MTMwPC9SZWNO
dW0+PHJlY29yZD48cmVjLW51bWJlcj4xMzA8L3JlYy1udW1iZXI+PGZvcmVpZ24ta2V5cz48a2V5
IGFwcD0iRU4iIGRiLWlkPSJ3dzkyMjVwd2pwMmZlOWV0dDAxNXZwdnJhdHdzd3A5YXdlMnQiIHRp
bWVzdGFtcD0iMTY0ODIzMzk5MyI+MTMwPC9rZXk+PC9mb3JlaWduLWtleXM+PHJlZi10eXBlIG5h
bWU9IkpvdXJuYWwgQXJ0aWNsZSI+MTc8L3JlZi10eXBlPjxjb250cmlidXRvcnM+PGF1dGhvcnM+
PGF1dGhvcj5BbndhciwgU2FsZWhhPC9hdXRob3I+PGF1dGhvcj5LaGFuLCBTaGFtYTwvYXV0aG9y
PjxhdXRob3I+QW5qdW0sIEZhcmFoPC9hdXRob3I+PGF1dGhvcj5TaGFtc2ksIEFuYXM8L2F1dGhv
cj48YXV0aG9yPktoYW4sIFBhcnZlejwvYXV0aG9yPjxhdXRob3I+RmF0aW1hLCBIZXJhPC9hdXRo
b3I+PGF1dGhvcj5TaGFmaWUsIEFsYWE8L2F1dGhvcj48YXV0aG9yPklzbGFtLCBBc2ltdWw8L2F1
dGhvcj48YXV0aG9yPkhhc3NhbiwgTWQgSW10YWl5YXo8L2F1dGhvcj48L2F1dGhvcnM+PC9jb250
cmlidXRvcnM+PHRpdGxlcz48dGl0bGU+TXlyaWNldGluIGluaGliaXRzIGJyZWFzdCBhbmQgbHVu
ZyBjYW5jZXIgY2VsbHMgcHJvbGlmZXJhdGlvbiB2aWEgaW5oaWJpdGluZyBNQVJLNDwvdGl0bGU+
PHNlY29uZGFyeS10aXRsZT5Kb3VybmFsIG9mIENlbGx1bGFyIEJpb2NoZW1pc3RyeTwvc2Vjb25k
YXJ5LXRpdGxlPjwvdGl0bGVzPjxwZXJpb2RpY2FsPjxmdWxsLXRpdGxlPkpvdXJuYWwgb2YgQ2Vs
bHVsYXIgQmlvY2hlbWlzdHJ5PC9mdWxsLXRpdGxlPjwvcGVyaW9kaWNhbD48cGFnZXM+MS0xNjwv
cGFnZXM+PG51bWJlcj5PY3RvYmVyPC9udW1iZXI+PGtleXdvcmRzPjxrZXl3b3JkPmNhbmNlciBj
ZWxsIGxpbmVzPC9rZXl3b3JkPjxrZXl3b3JkPmRydWcgZGlzY292ZXJ5PC9rZXl3b3JkPjxrZXl3
b3JkPmlzb3RoZXJtYWwgdGl0cmF0aW9uIGNhbG9yaW1ldHJ5PC9rZXl3b3JkPjxrZXl3b3JkPmtp
bmFzZSBpbmhpYml0b3I8L2tleXdvcmQ+PGtleXdvcmQ+bW9sZWN1bGFyIGR5bmFtaWNzIHNpbXVs
YXRpb248L2tleXdvcmQ+PC9rZXl3b3Jkcz48ZGF0ZXM+PHllYXI+MjAyMTwveWVhcj48L2RhdGVz
Pjx1cmxzPjxyZWxhdGVkLXVybHM+PHVybD5odHRwczovL29ubGluZWxpYnJhcnkud2lsZXkuY29t
L2RvaS8xMC4xMDAyL2pjYi4zMDE3NjwvdXJsPjwvcmVsYXRlZC11cmxzPjxwZGYtdXJscz48dXJs
PmZpbGU6Ly8vRTovMjAyMSBkYXRhL0RlY2VtYmVyIDIwMjEvUmVmZXJlbmNlcyBmb3IgUk5BIHNl
cSBtYW51c2NyaXB0L21STkEgdGFibGUgcmVmZXJlbmNlcy9NQVJLNC0yLnBkZjwvdXJsPjwvcGRm
LXVybHM+PC91cmxzPjxlbGVjdHJvbmljLXJlc291cmNlLW51bT4xMC4xMDAyL2pjYi4zMDE3Njwv
ZWxlY3Ryb25pYy1yZXNvdXJjZS1udW0+PC9yZWNvcmQ+PC9DaXRlPjwvRW5kTm90ZT5=
</w:fldData>
              </w:fldChar>
            </w:r>
            <w:r w:rsidR="00722A91">
              <w:rPr>
                <w:rFonts w:cs="Times New Roman"/>
              </w:rPr>
              <w:instrText xml:space="preserve"> ADDIN EN.CITE </w:instrText>
            </w:r>
            <w:r w:rsidR="00722A91">
              <w:rPr>
                <w:rFonts w:cs="Times New Roman"/>
              </w:rPr>
              <w:fldChar w:fldCharType="begin">
                <w:fldData xml:space="preserve">PEVuZE5vdGU+PENpdGU+PEF1dGhvcj5QYXJkbzwvQXV0aG9yPjxZZWFyPjIwMTY8L1llYXI+PFJl
Y051bT4xMDA8L1JlY051bT48RGlzcGxheVRleHQ+KFBhcmRvIGV0IGFsLiAyMDE2OyBBbndhciBl
dCBhbC4gMjAyMSk8L0Rpc3BsYXlUZXh0PjxyZWNvcmQ+PHJlYy1udW1iZXI+MTAwPC9yZWMtbnVt
YmVyPjxmb3JlaWduLWtleXM+PGtleSBhcHA9IkVOIiBkYi1pZD0id3c5MjI1cHdqcDJmZTlldHQw
MTV2cHZyYXR3c3dwOWF3ZTJ0IiB0aW1lc3RhbXA9IjE2NDgyMzM5OTIiPjEwMDwva2V5PjwvZm9y
ZWlnbi1rZXlzPjxyZWYtdHlwZSBuYW1lPSJKb3VybmFsIEFydGljbGUiPjE3PC9yZWYtdHlwZT48
Y29udHJpYnV0b3JzPjxhdXRob3JzPjxhdXRob3I+UGFyZG8sIE9saXZpZXIgRS48L2F1dGhvcj48
YXV0aG9yPkNhc3RlbGxhbm8sIExlYW5kcm88L2F1dGhvcj48YXV0aG9yPk11bnJvLCBDYXRyaW9u
YSBFLjwvYXV0aG9yPjxhdXRob3I+SHUsIFlpbGk8L2F1dGhvcj48YXV0aG9yPk1hdXJpLCBGcmFu
Y2VzY288L2F1dGhvcj48YXV0aG9yPktyZWxsLCBKb25hdGhhbjwvYXV0aG9yPjxhdXRob3I+TGFy
YSwgUm9tYWluPC9hdXRob3I+PGF1dGhvcj5QaW5obywgRmlsaXBhIEcuPC9hdXRob3I+PGF1dGhv
cj5DaG91ZGh1cnksIFRoYW1lZW5haDwvYXV0aG9yPjxhdXRob3I+RnJhbXB0b24sIEFkYW0gRS48
L2F1dGhvcj48YXV0aG9yPlBlbGxlZ3Jpbm8sIExvcmVkYW5hPC9hdXRob3I+PGF1dGhvcj5Qc2hl
emhldHNraXksIERtaXRyeTwvYXV0aG9yPjxhdXRob3I+V2FuZywgWXVsYW48L2F1dGhvcj48YXV0
aG9yPldheG1hbiwgSm9uYXRoYW48L2F1dGhvcj48YXV0aG9yPlNlY2tsLCBNaWNoYWVsIEouPC9h
dXRob3I+PGF1dGhvcj5TdGViYmluZywgSnVzdGluPC9hdXRob3I+PC9hdXRob3JzPjwvY29udHJp
YnV0b3JzPjx0aXRsZXM+PHRpdGxlPm1pUuKAkDUxNeKAkDVwIGNvbnRyb2xzIGNhbmNlciBjZWxs
IG1pZ3JhdGlvbiB0aHJvdWdoIE1BUksgNCByZWd1bGF0aW9uPC90aXRsZT48c2Vjb25kYXJ5LXRp
dGxlPkVNQk8gcmVwb3J0czwvc2Vjb25kYXJ5LXRpdGxlPjwvdGl0bGVzPjxwZXJpb2RpY2FsPjxm
dWxsLXRpdGxlPkVNQk8gcmVwb3J0czwvZnVsbC10aXRsZT48L3BlcmlvZGljYWw+PHBhZ2VzPjU3
MC01ODQ8L3BhZ2VzPjx2b2x1bWU+MTc8L3ZvbHVtZT48bnVtYmVyPjQ8L251bWJlcj48a2V5d29y
ZHM+PGtleXdvcmQ+YnJlYXN0IGNhbmNlcjwva2V5d29yZD48a2V5d29yZD5jZWxsIGFkaGVzaW9u
PC9rZXl3b3JkPjxrZXl3b3JkPmN5dG9za2VsZXRvbjwva2V5d29yZD48a2V5d29yZD5sdW5nIGNh
bmNlcjwva2V5d29yZD48a2V5d29yZD5taWNyb3JuYXM8L2tleXdvcmQ+PGtleXdvcmQ+bWljcm90
dWJ1bGUgYWZmaW5pdHktPC9rZXl3b3JkPjxrZXl3b3JkPm1pci0gNTE1IC0gNTwva2V5d29yZD48
a2V5d29yZD5wPC9rZXl3b3JkPjxrZXl3b3JkPnBvbGFyaXR5PC9rZXl3b3JkPjxrZXl3b3JkPnJl
Z3VsYXRpbmcga2luYXNlIDQ8L2tleXdvcmQ+PGtleXdvcmQ+cm5hPC9rZXl3b3JkPjxrZXl3b3Jk
PnN1YmplY3QgY2F0ZWdvcmllcyBjYW5jZXI8L2tleXdvcmQ+PC9rZXl3b3Jkcz48ZGF0ZXM+PHll
YXI+MjAxNjwveWVhcj48L2RhdGVzPjx1cmxzPjxyZWxhdGVkLXVybHM+PHVybD5odHRwczovL3Nw
aXJhbC5pbXBlcmlhbC5hYy51ay9iaXRzdHJlYW0vMTAwNDQvMS8yOTAyNC8yL01hbnVzY3JpcHQl
MjBPJTIwUGFyZG8lMjBldCUyMGFsJTIwVjQucGRmPC91cmw+PC9yZWxhdGVkLXVybHM+PHBkZi11
cmxzPjx1cmw+ZmlsZTovLy9FOi8yMDIxIGRhdGEvRGVjZW1iZXIgMjAyMS9SZWZlcmVuY2VzIGZv
ciBSTkEgc2VxIG1hbnVzY3JpcHQvbVJOQSB0YWJsZSByZWZlcmVuY2VzL01BUks0LnBkZjwvdXJs
PjwvcGRmLXVybHM+PC91cmxzPjxlbGVjdHJvbmljLXJlc291cmNlLW51bT4xMC4xNTI1Mi9lbWJy
LjIwMTU0MDk3MDwvZWxlY3Ryb25pYy1yZXNvdXJjZS1udW0+PC9yZWNvcmQ+PC9DaXRlPjxDaXRl
PjxBdXRob3I+QW53YXI8L0F1dGhvcj48WWVhcj4yMDIxPC9ZZWFyPjxSZWNOdW0+MTMwPC9SZWNO
dW0+PHJlY29yZD48cmVjLW51bWJlcj4xMzA8L3JlYy1udW1iZXI+PGZvcmVpZ24ta2V5cz48a2V5
IGFwcD0iRU4iIGRiLWlkPSJ3dzkyMjVwd2pwMmZlOWV0dDAxNXZwdnJhdHdzd3A5YXdlMnQiIHRp
bWVzdGFtcD0iMTY0ODIzMzk5MyI+MTMwPC9rZXk+PC9mb3JlaWduLWtleXM+PHJlZi10eXBlIG5h
bWU9IkpvdXJuYWwgQXJ0aWNsZSI+MTc8L3JlZi10eXBlPjxjb250cmlidXRvcnM+PGF1dGhvcnM+
PGF1dGhvcj5BbndhciwgU2FsZWhhPC9hdXRob3I+PGF1dGhvcj5LaGFuLCBTaGFtYTwvYXV0aG9y
PjxhdXRob3I+QW5qdW0sIEZhcmFoPC9hdXRob3I+PGF1dGhvcj5TaGFtc2ksIEFuYXM8L2F1dGhv
cj48YXV0aG9yPktoYW4sIFBhcnZlejwvYXV0aG9yPjxhdXRob3I+RmF0aW1hLCBIZXJhPC9hdXRo
b3I+PGF1dGhvcj5TaGFmaWUsIEFsYWE8L2F1dGhvcj48YXV0aG9yPklzbGFtLCBBc2ltdWw8L2F1
dGhvcj48YXV0aG9yPkhhc3NhbiwgTWQgSW10YWl5YXo8L2F1dGhvcj48L2F1dGhvcnM+PC9jb250
cmlidXRvcnM+PHRpdGxlcz48dGl0bGU+TXlyaWNldGluIGluaGliaXRzIGJyZWFzdCBhbmQgbHVu
ZyBjYW5jZXIgY2VsbHMgcHJvbGlmZXJhdGlvbiB2aWEgaW5oaWJpdGluZyBNQVJLNDwvdGl0bGU+
PHNlY29uZGFyeS10aXRsZT5Kb3VybmFsIG9mIENlbGx1bGFyIEJpb2NoZW1pc3RyeTwvc2Vjb25k
YXJ5LXRpdGxlPjwvdGl0bGVzPjxwZXJpb2RpY2FsPjxmdWxsLXRpdGxlPkpvdXJuYWwgb2YgQ2Vs
bHVsYXIgQmlvY2hlbWlzdHJ5PC9mdWxsLXRpdGxlPjwvcGVyaW9kaWNhbD48cGFnZXM+MS0xNjwv
cGFnZXM+PG51bWJlcj5PY3RvYmVyPC9udW1iZXI+PGtleXdvcmRzPjxrZXl3b3JkPmNhbmNlciBj
ZWxsIGxpbmVzPC9rZXl3b3JkPjxrZXl3b3JkPmRydWcgZGlzY292ZXJ5PC9rZXl3b3JkPjxrZXl3
b3JkPmlzb3RoZXJtYWwgdGl0cmF0aW9uIGNhbG9yaW1ldHJ5PC9rZXl3b3JkPjxrZXl3b3JkPmtp
bmFzZSBpbmhpYml0b3I8L2tleXdvcmQ+PGtleXdvcmQ+bW9sZWN1bGFyIGR5bmFtaWNzIHNpbXVs
YXRpb248L2tleXdvcmQ+PC9rZXl3b3Jkcz48ZGF0ZXM+PHllYXI+MjAyMTwveWVhcj48L2RhdGVz
Pjx1cmxzPjxyZWxhdGVkLXVybHM+PHVybD5odHRwczovL29ubGluZWxpYnJhcnkud2lsZXkuY29t
L2RvaS8xMC4xMDAyL2pjYi4zMDE3NjwvdXJsPjwvcmVsYXRlZC11cmxzPjxwZGYtdXJscz48dXJs
PmZpbGU6Ly8vRTovMjAyMSBkYXRhL0RlY2VtYmVyIDIwMjEvUmVmZXJlbmNlcyBmb3IgUk5BIHNl
cSBtYW51c2NyaXB0L21STkEgdGFibGUgcmVmZXJlbmNlcy9NQVJLNC0yLnBkZjwvdXJsPjwvcGRm
LXVybHM+PC91cmxzPjxlbGVjdHJvbmljLXJlc291cmNlLW51bT4xMC4xMDAyL2pjYi4zMDE3Njwv
ZWxlY3Ryb25pYy1yZXNvdXJjZS1udW0+PC9yZWNvcmQ+PC9DaXRlPjwvRW5kTm90ZT5=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(Pardo et al. 2016; Anwar et al. 2021)</w:t>
            </w:r>
            <w:r w:rsidRPr="000975D4">
              <w:rPr>
                <w:rFonts w:cs="Times New Roman"/>
              </w:rPr>
              <w:fldChar w:fldCharType="end"/>
            </w:r>
          </w:p>
        </w:tc>
      </w:tr>
      <w:tr w:rsidR="004F1E7C" w:rsidRPr="000975D4" w14:paraId="0751F359" w14:textId="77777777" w:rsidTr="00BE1A4D">
        <w:trPr>
          <w:trHeight w:val="341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E8CF0B" w14:textId="77777777" w:rsidR="004F1E7C" w:rsidRPr="000975D4" w:rsidRDefault="00D929F2" w:rsidP="00894B19">
            <w:pPr>
              <w:pStyle w:val="Body"/>
              <w:spacing w:line="360" w:lineRule="auto"/>
              <w:jc w:val="center"/>
              <w:rPr>
                <w:rFonts w:cs="Times New Roman"/>
              </w:rPr>
            </w:pPr>
            <w:r w:rsidRPr="000975D4">
              <w:rPr>
                <w:rFonts w:cs="Times New Roman"/>
              </w:rPr>
              <w:t>3</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35BA773" w14:textId="77777777" w:rsidR="004F1E7C" w:rsidRPr="000975D4" w:rsidRDefault="00D929F2" w:rsidP="00894B19">
            <w:pPr>
              <w:pStyle w:val="Body"/>
              <w:spacing w:line="360" w:lineRule="auto"/>
              <w:jc w:val="center"/>
              <w:rPr>
                <w:rFonts w:cs="Times New Roman"/>
              </w:rPr>
            </w:pPr>
            <w:r w:rsidRPr="000975D4">
              <w:rPr>
                <w:rFonts w:cs="Times New Roman"/>
              </w:rPr>
              <w:t>MAP4K2 or GLK</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33A112" w14:textId="77777777" w:rsidR="004F1E7C" w:rsidRPr="000975D4" w:rsidRDefault="00D929F2" w:rsidP="00894B19">
            <w:pPr>
              <w:pStyle w:val="ListParagraph"/>
              <w:numPr>
                <w:ilvl w:val="0"/>
                <w:numId w:val="3"/>
              </w:numPr>
              <w:spacing w:line="360" w:lineRule="auto"/>
              <w:jc w:val="center"/>
              <w:rPr>
                <w:rFonts w:cs="Times New Roman"/>
                <w:sz w:val="24"/>
                <w:szCs w:val="24"/>
              </w:rPr>
            </w:pPr>
            <w:r w:rsidRPr="000975D4">
              <w:rPr>
                <w:rFonts w:cs="Times New Roman"/>
                <w:sz w:val="24"/>
                <w:szCs w:val="24"/>
              </w:rPr>
              <w:t>MAP4K2 also named as GLK</w:t>
            </w:r>
            <w:r w:rsidRPr="000975D4">
              <w:rPr>
                <w:rFonts w:cs="Times New Roman"/>
                <w:color w:val="131413"/>
                <w:sz w:val="24"/>
                <w:szCs w:val="24"/>
                <w:u w:color="131413"/>
              </w:rPr>
              <w:t xml:space="preserve"> involve in cell proliferation through mTOR signaling</w:t>
            </w:r>
          </w:p>
          <w:p w14:paraId="5DB71584" w14:textId="77777777" w:rsidR="004F1E7C" w:rsidRPr="000975D4" w:rsidRDefault="00D929F2" w:rsidP="00894B19">
            <w:pPr>
              <w:pStyle w:val="ListParagraph"/>
              <w:numPr>
                <w:ilvl w:val="0"/>
                <w:numId w:val="3"/>
              </w:numPr>
              <w:spacing w:line="360" w:lineRule="auto"/>
              <w:jc w:val="center"/>
              <w:rPr>
                <w:rFonts w:cs="Times New Roman"/>
                <w:sz w:val="24"/>
                <w:szCs w:val="24"/>
              </w:rPr>
            </w:pPr>
            <w:r w:rsidRPr="000975D4">
              <w:rPr>
                <w:rFonts w:cs="Times New Roman"/>
                <w:sz w:val="24"/>
                <w:szCs w:val="24"/>
              </w:rPr>
              <w:t>GLK overexpression in cancer tissues has been correlated with poor prognosis and cancer recurrence. GLK may also promote cancer metastasis by enhancing cell migration.</w:t>
            </w:r>
          </w:p>
          <w:p w14:paraId="53C14AF5" w14:textId="2BBADB48" w:rsidR="004F1E7C" w:rsidRPr="000975D4" w:rsidRDefault="00D929F2" w:rsidP="00894B19">
            <w:pPr>
              <w:pStyle w:val="ListParagraph"/>
              <w:numPr>
                <w:ilvl w:val="0"/>
                <w:numId w:val="3"/>
              </w:numPr>
              <w:spacing w:line="360" w:lineRule="auto"/>
              <w:jc w:val="center"/>
              <w:rPr>
                <w:rFonts w:cs="Times New Roman"/>
                <w:sz w:val="24"/>
                <w:szCs w:val="24"/>
              </w:rPr>
            </w:pPr>
            <w:r w:rsidRPr="000975D4">
              <w:rPr>
                <w:rFonts w:cs="Times New Roman"/>
                <w:sz w:val="24"/>
                <w:szCs w:val="24"/>
              </w:rPr>
              <w:t xml:space="preserve">Involved to promote </w:t>
            </w:r>
            <w:r w:rsidR="00F46DC1" w:rsidRPr="000975D4">
              <w:rPr>
                <w:rFonts w:cs="Times New Roman"/>
                <w:sz w:val="24"/>
                <w:szCs w:val="24"/>
              </w:rPr>
              <w:t>tumor</w:t>
            </w:r>
            <w:r w:rsidRPr="000975D4">
              <w:rPr>
                <w:rFonts w:cs="Times New Roman"/>
                <w:sz w:val="24"/>
                <w:szCs w:val="24"/>
              </w:rPr>
              <w:t xml:space="preserve"> metastasis and cell migration by activating scaffold protein (IQGAP1).</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658952" w14:textId="53FE3537"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PEVuZE5vdGU+PENpdGU+PEF1dGhvcj5DaHVhbmc8L0F1dGhvcj48WWVhcj4yMDE5PC9ZZWFyPjxS
ZWNOdW0+NzM8L1JlY051bT48RGlzcGxheVRleHQ+KENodWFuZyBldCBhbC4gMjAxOTsgQ2h1YW5n
IGFuZCBUYW4gMjAxOSk8L0Rpc3BsYXlUZXh0PjxyZWNvcmQ+PHJlYy1udW1iZXI+NzM8L3JlYy1u
dW1iZXI+PGZvcmVpZ24ta2V5cz48a2V5IGFwcD0iRU4iIGRiLWlkPSJ3dzkyMjVwd2pwMmZlOWV0
dDAxNXZwdnJhdHdzd3A5YXdlMnQiIHRpbWVzdGFtcD0iMTY0ODIzMzk5MiI+NzM8L2tleT48L2Zv
cmVpZ24ta2V5cz48cmVmLXR5cGUgbmFtZT0iSm91cm5hbCBBcnRpY2xlIj4xNzwvcmVmLXR5cGU+
PGNvbnRyaWJ1dG9ycz48YXV0aG9ycz48YXV0aG9yPkNodWFuZywgSHVhaSBDaGlhPC9hdXRob3I+
PGF1dGhvcj5DaGFuZywgQ2hpaCBDaGk8L2F1dGhvcj48YXV0aG9yPlRlbmcsIENoaWFvIEZhbmc8
L2F1dGhvcj48YXV0aG9yPkhzdWVoLCBDaGlhIEhzaW48L2F1dGhvcj48YXV0aG9yPkNoaXUsIExp
IExpPC9hdXRob3I+PGF1dGhvcj5Ic3UsIFB1IE1pbmc8L2F1dGhvcj48YXV0aG9yPkxlZSwgTWlu
ZyBDaGluZzwvYXV0aG9yPjxhdXRob3I+SHN1LCBDaHVuZyBQaW5nPC9hdXRob3I+PGF1dGhvcj5D
aGVuLCBZaSBSb25nPC9hdXRob3I+PGF1dGhvcj5MaXUsIFlpIENodW5nPC9hdXRob3I+PGF1dGhv
cj5MeXUsIFBpbmcgQ2hpYW5nPC9hdXRob3I+PGF1dGhvcj5UYW4sIFRzZSBIdWE8L2F1dGhvcj48
L2F1dGhvcnM+PC9jb250cmlidXRvcnM+PHRpdGxlcz48dGl0bGU+TUFQNEszL0dMayBwcm9tb3Rl
cyBsdW5nIGNhbmNlciBtZXRhc3Rhc2lzIGJ5IHBob3NwaG9yeWxhdGluZyBhbmQgYWN0aXZhdGlu
ZyBJUUdBUDE8L3RpdGxlPjxzZWNvbmRhcnktdGl0bGU+Q2FuY2VyIFJlc2VhcmNoPC9zZWNvbmRh
cnktdGl0bGU+PC90aXRsZXM+PHBlcmlvZGljYWw+PGZ1bGwtdGl0bGU+Q2FuY2VyIFJlc2VhcmNo
PC9mdWxsLXRpdGxlPjwvcGVyaW9kaWNhbD48cGFnZXM+NDk3OC00OTkzPC9wYWdlcz48dm9sdW1l
Pjc5PC92b2x1bWU+PG51bWJlcj4xOTwvbnVtYmVyPjxkYXRlcz48eWVhcj4yMDE5PC95ZWFyPjwv
ZGF0ZXM+PHVybHM+PHJlbGF0ZWQtdXJscz48dXJsPmh0dHBzOi8vd2F0ZXJtYXJrLnNpbHZlcmNo
YWlyLmNvbS80OTc4LnBkZj90b2tlbj1BUUVDQUhpMjA4QkU0OU9vYW45a2toV19FcmN5N0RtM1pM
XzlDZjNxZktBYzQ4NXlzZ0FBQTk4d2dnUGJCZ2txaGtpRzl3MEJCd2FnZ2dQTU1JSUR5QUlCQURD
Q0E4RUdDU3FHU0liM0RRRUhBVEFlQmdsZ2hrZ0JaUU1FQVM0d0VRUU0yVlVoMTJLZWwtMDFxTWtf
QWdFUWdJSURrclc5Xzg4al80Q1l1RWRLcll2Q0p0TkE2OFZGU1lha2N6LXJXRHN1bnA5OU1YNGV6
UmFtZC1VVDB2bkI0NC15WHBzM0ZpV191b2VFQzRNS0UzcktrOHE3bjMwcHhndDZHR1Z2QUhWNDVE
Y3JNRERPb05BU3AxNGpyc19zOVRVaUNlTDBWUFdkQ2ZCT1J0MGlXV2c5WlV4VWNwY0Q2OWsxaUFP
QkE0VTIyQldBQ25MSGNkY20tWHU5c19RS0hLa2pUZDlyaEFyNE5LVlBiTkpSeU5FajJNa1lLSXZh
U1lkTU9CV0R3UmNUdHFONjVrbTRuLVJVN1hmZHQ2UXFGU0VpMW50Z2NlOE1FV0QweFl6RENfZ044
N1BmNjRMSy1xOU9OYXhBNUx3bnRVU0tHRV9pdWFSUDhzU3RVMmJpR29EWWRyMEl4WEV0d3dSRm8t
R216dGV1cEVacllUN3NreTQ1eFZ0d2lCM1BiLWxIRlNqSnNKbzNhOUhpS1F3R0lIOEVWRjVESDFi
U0o4SUFFOWVON05aa3BVdXNXUHdDaUZQSHU3NWx0UEM1UGlFWUtwaUVueDdWOGpvcnd0QzNIa0xZ
b1BzNXRpb2lZSzU1TVRYdjRMVXZfc2xva2FmNjBlOFkwOGxqMWpoUWduWFhJMWZjdVRYd1duSnFV
dzk5dlB5RkdnWjlQY1RrYTh1ZTdoRmpRdDRsZDh2bms0eVZxajZqNFJtRHFwYU5CZFR5bVVhbGtw
RVZwS1B0ZzMxWTFhRi1ibG1YMGp5UUFrWTNrb2c1UFFGTDhNekVjUlRwMXhlY0pmYUJoZl9BQjJa
RHFxc2R2bjFsZ3BmTXR6YkNHdGRkYUpFdmhjLVVrWHBQSGZZNnB0R0JMeWVRSHlJSmxUZ0V2bFYx
dWVqV0RsR3Rpc3VmTXp3U0MxQnhWdW40U0VpSXV4S3dfMlJBalRkNDNSMGVMNFNkdEpCM1ROMlZS
YTJxek9zMU1WNGlJX3Y1QVlQU0ZiRGQ1TTVUMHU2ckFtSEhidldCUlZma0RTbldiZUxuRjQ1MnBh
MFl3OXFGbVJsaHVvT1hiTUxiN1VoQ3VELW1GM0tPT2FqbDRGeHFUOFMxeXhvZHFhNHNZMkpjNFBB
QUlOVzk4c0lPQ1lYeWVLRHlxYUNLYVJvRE1IVGJ4TzJMOVhId1NtenVaU2pJdUd3aVJrbkJGSlF5
OG80WUQ5M3BQRDR3Y1NZeHF0dExuZ0ViRXg1VkdNRzE2Qy1LVVAtMUNHQU4xNmJKWFA0RjNiQzho
djBxc3JHOXhwMmhNRWlBM0xZWnJScWo2SlZnVjlHRHU5QkRXNkprMl9EcWtWOHN4cHE1Y1BTN2Vq
emgzWExVdDNSOGU0N19kZTFWWS1DRWpwVW5nbWF0MkRBMXBIeDk4NTVJUEhJc3NvSDJucHY1eDAx
MC1Vb1NpalkyY2I3ampQdzZiczF1NUEwXzUyRUIxd2VhNFdSY29aSFdQNnlMTDJyU0xRNEFDZUhL
TnliTHhQWmpCMGlpNXU4U0ZEMEVOV3Bpa3RLNVVfYmdFYzB1ZW9oR3R0WWxCTnBaSFdEMXlDLU5Z
Uno5TDdEY3Ztdk16NnBsWkpGN0JoZFdpY3hTSVRVSjwvdXJsPjwvcmVsYXRlZC11cmxzPjxwZGYt
dXJscz48dXJsPmZpbGU6Ly8vRTovMjAyMSBkYXRhL0RlY2VtYmVyIDIwMjEvUmVmZXJlbmNlcyBm
b3IgUk5BIHNlcSBtYW51c2NyaXB0L21STkEgdGFibGUgcmVmZXJlbmNlcy9NQVA0SzMgR0xLLnBk
ZjwvdXJsPjwvcGRmLXVybHM+PC91cmxzPjxlbGVjdHJvbmljLXJlc291cmNlLW51bT4xMC4xMTU4
LzAwMDgtNTQ3Mi5DQU4tMTktMTQwMjwvZWxlY3Ryb25pYy1yZXNvdXJjZS1udW0+PC9yZWNvcmQ+
PC9DaXRlPjxDaXRlPjxBdXRob3I+Q2h1YW5nPC9BdXRob3I+PFllYXI+MjAxOTwvWWVhcj48UmVj
TnVtPjU5PC9SZWNOdW0+PHJlY29yZD48cmVjLW51bWJlcj41OTwvcmVjLW51bWJlcj48Zm9yZWln
bi1rZXlzPjxrZXkgYXBwPSJFTiIgZGItaWQ9Ind3OTIyNXB3anAyZmU5ZXR0MDE1dnB2cmF0d3N3
cDlhd2UydCIgdGltZXN0YW1wPSIxNjQ4MjMzOTkyIj41OTwva2V5PjwvZm9yZWlnbi1rZXlzPjxy
ZWYtdHlwZSBuYW1lPSJKb3VybmFsIEFydGljbGUiPjE3PC9yZWYtdHlwZT48Y29udHJpYnV0b3Jz
PjxhdXRob3JzPjxhdXRob3I+Q2h1YW5nLCBIdWFpIENoaWE8L2F1dGhvcj48YXV0aG9yPlRhbiwg
VHNlIEh1YTwvYXV0aG9yPjwvYXV0aG9ycz48L2NvbnRyaWJ1dG9ycz48dGl0bGVzPjx0aXRsZT5N
QVA0SzMvR0xLIGluIGF1dG9pbW11bmUgZGlzZWFzZSwgY2FuY2VyIGFuZCBhZ2luZzwvdGl0bGU+
PHNlY29uZGFyeS10aXRsZT5Kb3VybmFsIG9mIEJpb21lZGljYWwgU2NpZW5jZTwvc2Vjb25kYXJ5
LXRpdGxlPjwvdGl0bGVzPjxwZXJpb2RpY2FsPjxmdWxsLXRpdGxlPkpvdXJuYWwgb2YgQmlvbWVk
aWNhbCBTY2llbmNlPC9mdWxsLXRpdGxlPjwvcGVyaW9kaWNhbD48cGFnZXM+MS04PC9wYWdlcz48
dm9sdW1lPjI2PC92b2x1bWU+PG51bWJlcj4xPC9udW1iZXI+PGtleXdvcmRzPjxrZXl3b3JkPkFn
aW5nPC9rZXl3b3JkPjxrZXl3b3JkPkF1dG9pbW11bmUgZGlzZWFzZTwva2V5d29yZD48a2V5d29y
ZD5BdXRvcGhhZ3k8L2tleXdvcmQ+PGtleXdvcmQ+Q2FuY2VyIG1ldGFzdGFzaXM8L2tleXdvcmQ+
PGtleXdvcmQ+SFBLMTwva2V5d29yZD48a2V5d29yZD5JTC0xN0E8L2tleXdvcmQ+PGtleXdvcmQ+
SVFHQVAxPC9rZXl3b3JkPjxrZXl3b3JkPk1BUDRLMyAoR0xLKTwva2V5d29yZD48a2V5d29yZD5Q
S0POuDwva2V5d29yZD48a2V5d29yZD5WZXJ0ZXBvcmZpbjwva2V5d29yZD48L2tleXdvcmRzPjxk
YXRlcz48eWVhcj4yMDE5PC95ZWFyPjwvZGF0ZXM+PHB1Ymxpc2hlcj5Kb3VybmFsIG9mIEJpb21l
ZGljYWwgU2NpZW5jZTwvcHVibGlzaGVyPjx1cmxzPjxyZWxhdGVkLXVybHM+PHVybD5odHRwczov
L2piaW9tZWRzY2kuYmlvbWVkY2VudHJhbC5jb20vdHJhY2svcGRmLzEwLjExODYvczEyOTI5LTAx
OS0wNTcwLTUucGRmPC91cmw+PC9yZWxhdGVkLXVybHM+PHBkZi11cmxzPjx1cmw+ZmlsZTovLy9F
Oi8yMDIxIGRhdGEvRGVjZW1iZXIgMjAyMS9SZWZlcmVuY2VzIGZvciBSTkEgc2VxIG1hbnVzY3Jp
cHQvbVJOQSB0YWJsZSByZWZlcmVuY2VzL01BUDRLMyBHTEsgMS5wZGY8L3VybD48L3BkZi11cmxz
PjwvdXJscz48ZWxlY3Ryb25pYy1yZXNvdXJjZS1udW0+MTAuMTE4Ni9zMTI5MjktMDE5LTA1NzAt
NTwvZWxlY3Ryb25pYy1yZXNvdXJjZS1udW0+PC9yZWNvcmQ+PC9DaXRlPjwvRW5kTm90ZT5=
</w:fldData>
              </w:fldChar>
            </w:r>
            <w:r w:rsidR="00722A91">
              <w:rPr>
                <w:rFonts w:cs="Times New Roman"/>
              </w:rPr>
              <w:instrText xml:space="preserve"> ADDIN EN.CITE </w:instrText>
            </w:r>
            <w:r w:rsidR="00722A91">
              <w:rPr>
                <w:rFonts w:cs="Times New Roman"/>
              </w:rPr>
              <w:fldChar w:fldCharType="begin">
                <w:fldData xml:space="preserve">PEVuZE5vdGU+PENpdGU+PEF1dGhvcj5DaHVhbmc8L0F1dGhvcj48WWVhcj4yMDE5PC9ZZWFyPjxS
ZWNOdW0+NzM8L1JlY051bT48RGlzcGxheVRleHQ+KENodWFuZyBldCBhbC4gMjAxOTsgQ2h1YW5n
IGFuZCBUYW4gMjAxOSk8L0Rpc3BsYXlUZXh0PjxyZWNvcmQ+PHJlYy1udW1iZXI+NzM8L3JlYy1u
dW1iZXI+PGZvcmVpZ24ta2V5cz48a2V5IGFwcD0iRU4iIGRiLWlkPSJ3dzkyMjVwd2pwMmZlOWV0
dDAxNXZwdnJhdHdzd3A5YXdlMnQiIHRpbWVzdGFtcD0iMTY0ODIzMzk5MiI+NzM8L2tleT48L2Zv
cmVpZ24ta2V5cz48cmVmLXR5cGUgbmFtZT0iSm91cm5hbCBBcnRpY2xlIj4xNzwvcmVmLXR5cGU+
PGNvbnRyaWJ1dG9ycz48YXV0aG9ycz48YXV0aG9yPkNodWFuZywgSHVhaSBDaGlhPC9hdXRob3I+
PGF1dGhvcj5DaGFuZywgQ2hpaCBDaGk8L2F1dGhvcj48YXV0aG9yPlRlbmcsIENoaWFvIEZhbmc8
L2F1dGhvcj48YXV0aG9yPkhzdWVoLCBDaGlhIEhzaW48L2F1dGhvcj48YXV0aG9yPkNoaXUsIExp
IExpPC9hdXRob3I+PGF1dGhvcj5Ic3UsIFB1IE1pbmc8L2F1dGhvcj48YXV0aG9yPkxlZSwgTWlu
ZyBDaGluZzwvYXV0aG9yPjxhdXRob3I+SHN1LCBDaHVuZyBQaW5nPC9hdXRob3I+PGF1dGhvcj5D
aGVuLCBZaSBSb25nPC9hdXRob3I+PGF1dGhvcj5MaXUsIFlpIENodW5nPC9hdXRob3I+PGF1dGhv
cj5MeXUsIFBpbmcgQ2hpYW5nPC9hdXRob3I+PGF1dGhvcj5UYW4sIFRzZSBIdWE8L2F1dGhvcj48
L2F1dGhvcnM+PC9jb250cmlidXRvcnM+PHRpdGxlcz48dGl0bGU+TUFQNEszL0dMayBwcm9tb3Rl
cyBsdW5nIGNhbmNlciBtZXRhc3Rhc2lzIGJ5IHBob3NwaG9yeWxhdGluZyBhbmQgYWN0aXZhdGlu
ZyBJUUdBUDE8L3RpdGxlPjxzZWNvbmRhcnktdGl0bGU+Q2FuY2VyIFJlc2VhcmNoPC9zZWNvbmRh
cnktdGl0bGU+PC90aXRsZXM+PHBlcmlvZGljYWw+PGZ1bGwtdGl0bGU+Q2FuY2VyIFJlc2VhcmNo
PC9mdWxsLXRpdGxlPjwvcGVyaW9kaWNhbD48cGFnZXM+NDk3OC00OTkzPC9wYWdlcz48dm9sdW1l
Pjc5PC92b2x1bWU+PG51bWJlcj4xOTwvbnVtYmVyPjxkYXRlcz48eWVhcj4yMDE5PC95ZWFyPjwv
ZGF0ZXM+PHVybHM+PHJlbGF0ZWQtdXJscz48dXJsPmh0dHBzOi8vd2F0ZXJtYXJrLnNpbHZlcmNo
YWlyLmNvbS80OTc4LnBkZj90b2tlbj1BUUVDQUhpMjA4QkU0OU9vYW45a2toV19FcmN5N0RtM1pM
XzlDZjNxZktBYzQ4NXlzZ0FBQTk4d2dnUGJCZ2txaGtpRzl3MEJCd2FnZ2dQTU1JSUR5QUlCQURD
Q0E4RUdDU3FHU0liM0RRRUhBVEFlQmdsZ2hrZ0JaUU1FQVM0d0VRUU0yVlVoMTJLZWwtMDFxTWtf
QWdFUWdJSURrclc5Xzg4al80Q1l1RWRLcll2Q0p0TkE2OFZGU1lha2N6LXJXRHN1bnA5OU1YNGV6
UmFtZC1VVDB2bkI0NC15WHBzM0ZpV191b2VFQzRNS0UzcktrOHE3bjMwcHhndDZHR1Z2QUhWNDVE
Y3JNRERPb05BU3AxNGpyc19zOVRVaUNlTDBWUFdkQ2ZCT1J0MGlXV2c5WlV4VWNwY0Q2OWsxaUFP
QkE0VTIyQldBQ25MSGNkY20tWHU5c19RS0hLa2pUZDlyaEFyNE5LVlBiTkpSeU5FajJNa1lLSXZh
U1lkTU9CV0R3UmNUdHFONjVrbTRuLVJVN1hmZHQ2UXFGU0VpMW50Z2NlOE1FV0QweFl6RENfZ044
N1BmNjRMSy1xOU9OYXhBNUx3bnRVU0tHRV9pdWFSUDhzU3RVMmJpR29EWWRyMEl4WEV0d3dSRm8t
R216dGV1cEVacllUN3NreTQ1eFZ0d2lCM1BiLWxIRlNqSnNKbzNhOUhpS1F3R0lIOEVWRjVESDFi
U0o4SUFFOWVON05aa3BVdXNXUHdDaUZQSHU3NWx0UEM1UGlFWUtwaUVueDdWOGpvcnd0QzNIa0xZ
b1BzNXRpb2lZSzU1TVRYdjRMVXZfc2xva2FmNjBlOFkwOGxqMWpoUWduWFhJMWZjdVRYd1duSnFV
dzk5dlB5RkdnWjlQY1RrYTh1ZTdoRmpRdDRsZDh2bms0eVZxajZqNFJtRHFwYU5CZFR5bVVhbGtw
RVZwS1B0ZzMxWTFhRi1ibG1YMGp5UUFrWTNrb2c1UFFGTDhNekVjUlRwMXhlY0pmYUJoZl9BQjJa
RHFxc2R2bjFsZ3BmTXR6YkNHdGRkYUpFdmhjLVVrWHBQSGZZNnB0R0JMeWVRSHlJSmxUZ0V2bFYx
dWVqV0RsR3Rpc3VmTXp3U0MxQnhWdW40U0VpSXV4S3dfMlJBalRkNDNSMGVMNFNkdEpCM1ROMlZS
YTJxek9zMU1WNGlJX3Y1QVlQU0ZiRGQ1TTVUMHU2ckFtSEhidldCUlZma0RTbldiZUxuRjQ1MnBh
MFl3OXFGbVJsaHVvT1hiTUxiN1VoQ3VELW1GM0tPT2FqbDRGeHFUOFMxeXhvZHFhNHNZMkpjNFBB
QUlOVzk4c0lPQ1lYeWVLRHlxYUNLYVJvRE1IVGJ4TzJMOVhId1NtenVaU2pJdUd3aVJrbkJGSlF5
OG80WUQ5M3BQRDR3Y1NZeHF0dExuZ0ViRXg1VkdNRzE2Qy1LVVAtMUNHQU4xNmJKWFA0RjNiQzho
djBxc3JHOXhwMmhNRWlBM0xZWnJScWo2SlZnVjlHRHU5QkRXNkprMl9EcWtWOHN4cHE1Y1BTN2Vq
emgzWExVdDNSOGU0N19kZTFWWS1DRWpwVW5nbWF0MkRBMXBIeDk4NTVJUEhJc3NvSDJucHY1eDAx
MC1Vb1NpalkyY2I3ampQdzZiczF1NUEwXzUyRUIxd2VhNFdSY29aSFdQNnlMTDJyU0xRNEFDZUhL
TnliTHhQWmpCMGlpNXU4U0ZEMEVOV3Bpa3RLNVVfYmdFYzB1ZW9oR3R0WWxCTnBaSFdEMXlDLU5Z
Uno5TDdEY3Ztdk16NnBsWkpGN0JoZFdpY3hTSVRVSjwvdXJsPjwvcmVsYXRlZC11cmxzPjxwZGYt
dXJscz48dXJsPmZpbGU6Ly8vRTovMjAyMSBkYXRhL0RlY2VtYmVyIDIwMjEvUmVmZXJlbmNlcyBm
b3IgUk5BIHNlcSBtYW51c2NyaXB0L21STkEgdGFibGUgcmVmZXJlbmNlcy9NQVA0SzMgR0xLLnBk
ZjwvdXJsPjwvcGRmLXVybHM+PC91cmxzPjxlbGVjdHJvbmljLXJlc291cmNlLW51bT4xMC4xMTU4
LzAwMDgtNTQ3Mi5DQU4tMTktMTQwMjwvZWxlY3Ryb25pYy1yZXNvdXJjZS1udW0+PC9yZWNvcmQ+
PC9DaXRlPjxDaXRlPjxBdXRob3I+Q2h1YW5nPC9BdXRob3I+PFllYXI+MjAxOTwvWWVhcj48UmVj
TnVtPjU5PC9SZWNOdW0+PHJlY29yZD48cmVjLW51bWJlcj41OTwvcmVjLW51bWJlcj48Zm9yZWln
bi1rZXlzPjxrZXkgYXBwPSJFTiIgZGItaWQ9Ind3OTIyNXB3anAyZmU5ZXR0MDE1dnB2cmF0d3N3
cDlhd2UydCIgdGltZXN0YW1wPSIxNjQ4MjMzOTkyIj41OTwva2V5PjwvZm9yZWlnbi1rZXlzPjxy
ZWYtdHlwZSBuYW1lPSJKb3VybmFsIEFydGljbGUiPjE3PC9yZWYtdHlwZT48Y29udHJpYnV0b3Jz
PjxhdXRob3JzPjxhdXRob3I+Q2h1YW5nLCBIdWFpIENoaWE8L2F1dGhvcj48YXV0aG9yPlRhbiwg
VHNlIEh1YTwvYXV0aG9yPjwvYXV0aG9ycz48L2NvbnRyaWJ1dG9ycz48dGl0bGVzPjx0aXRsZT5N
QVA0SzMvR0xLIGluIGF1dG9pbW11bmUgZGlzZWFzZSwgY2FuY2VyIGFuZCBhZ2luZzwvdGl0bGU+
PHNlY29uZGFyeS10aXRsZT5Kb3VybmFsIG9mIEJpb21lZGljYWwgU2NpZW5jZTwvc2Vjb25kYXJ5
LXRpdGxlPjwvdGl0bGVzPjxwZXJpb2RpY2FsPjxmdWxsLXRpdGxlPkpvdXJuYWwgb2YgQmlvbWVk
aWNhbCBTY2llbmNlPC9mdWxsLXRpdGxlPjwvcGVyaW9kaWNhbD48cGFnZXM+MS04PC9wYWdlcz48
dm9sdW1lPjI2PC92b2x1bWU+PG51bWJlcj4xPC9udW1iZXI+PGtleXdvcmRzPjxrZXl3b3JkPkFn
aW5nPC9rZXl3b3JkPjxrZXl3b3JkPkF1dG9pbW11bmUgZGlzZWFzZTwva2V5d29yZD48a2V5d29y
ZD5BdXRvcGhhZ3k8L2tleXdvcmQ+PGtleXdvcmQ+Q2FuY2VyIG1ldGFzdGFzaXM8L2tleXdvcmQ+
PGtleXdvcmQ+SFBLMTwva2V5d29yZD48a2V5d29yZD5JTC0xN0E8L2tleXdvcmQ+PGtleXdvcmQ+
SVFHQVAxPC9rZXl3b3JkPjxrZXl3b3JkPk1BUDRLMyAoR0xLKTwva2V5d29yZD48a2V5d29yZD5Q
S0POuDwva2V5d29yZD48a2V5d29yZD5WZXJ0ZXBvcmZpbjwva2V5d29yZD48L2tleXdvcmRzPjxk
YXRlcz48eWVhcj4yMDE5PC95ZWFyPjwvZGF0ZXM+PHB1Ymxpc2hlcj5Kb3VybmFsIG9mIEJpb21l
ZGljYWwgU2NpZW5jZTwvcHVibGlzaGVyPjx1cmxzPjxyZWxhdGVkLXVybHM+PHVybD5odHRwczov
L2piaW9tZWRzY2kuYmlvbWVkY2VudHJhbC5jb20vdHJhY2svcGRmLzEwLjExODYvczEyOTI5LTAx
OS0wNTcwLTUucGRmPC91cmw+PC9yZWxhdGVkLXVybHM+PHBkZi11cmxzPjx1cmw+ZmlsZTovLy9F
Oi8yMDIxIGRhdGEvRGVjZW1iZXIgMjAyMS9SZWZlcmVuY2VzIGZvciBSTkEgc2VxIG1hbnVzY3Jp
cHQvbVJOQSB0YWJsZSByZWZlcmVuY2VzL01BUDRLMyBHTEsgMS5wZGY8L3VybD48L3BkZi11cmxz
PjwvdXJscz48ZWxlY3Ryb25pYy1yZXNvdXJjZS1udW0+MTAuMTE4Ni9zMTI5MjktMDE5LTA1NzAt
NTwvZWxlY3Ryb25pYy1yZXNvdXJjZS1udW0+PC9yZWNvcmQ+PC9DaXRlPjwvRW5kTm90ZT5=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(Chuang et al. 2019; Chuang and Tan 2019)</w:t>
            </w:r>
            <w:r w:rsidRPr="000975D4">
              <w:rPr>
                <w:rFonts w:cs="Times New Roman"/>
              </w:rPr>
              <w:fldChar w:fldCharType="end"/>
            </w:r>
          </w:p>
        </w:tc>
      </w:tr>
      <w:tr w:rsidR="004F1E7C" w:rsidRPr="000975D4" w14:paraId="3A93EDAD" w14:textId="77777777" w:rsidTr="00CF7D74">
        <w:trPr>
          <w:trHeight w:val="441"/>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F147AA" w14:textId="77777777" w:rsidR="004F1E7C" w:rsidRPr="000975D4" w:rsidRDefault="00D929F2" w:rsidP="00894B19">
            <w:pPr>
              <w:pStyle w:val="Body"/>
              <w:spacing w:line="360" w:lineRule="auto"/>
              <w:jc w:val="center"/>
              <w:rPr>
                <w:rFonts w:cs="Times New Roman"/>
              </w:rPr>
            </w:pPr>
            <w:r w:rsidRPr="000975D4">
              <w:rPr>
                <w:rFonts w:cs="Times New Roman"/>
              </w:rPr>
              <w:t>4</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5736A6" w14:textId="77777777" w:rsidR="004F1E7C" w:rsidRPr="000975D4" w:rsidRDefault="00D929F2" w:rsidP="00894B19">
            <w:pPr>
              <w:pStyle w:val="Body"/>
              <w:spacing w:line="360" w:lineRule="auto"/>
              <w:jc w:val="center"/>
              <w:rPr>
                <w:rFonts w:cs="Times New Roman"/>
              </w:rPr>
            </w:pPr>
            <w:r w:rsidRPr="000975D4">
              <w:rPr>
                <w:rFonts w:cs="Times New Roman"/>
              </w:rPr>
              <w:t>JAG1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D85BBE" w14:textId="128D55F1" w:rsidR="004F1E7C" w:rsidRPr="000975D4" w:rsidRDefault="00D929F2" w:rsidP="00894B19">
            <w:pPr>
              <w:pStyle w:val="ListParagraph"/>
              <w:numPr>
                <w:ilvl w:val="0"/>
                <w:numId w:val="4"/>
              </w:numPr>
              <w:spacing w:line="360" w:lineRule="auto"/>
              <w:jc w:val="center"/>
              <w:rPr>
                <w:rFonts w:cs="Times New Roman"/>
                <w:sz w:val="24"/>
                <w:szCs w:val="24"/>
              </w:rPr>
            </w:pPr>
            <w:r w:rsidRPr="000975D4">
              <w:rPr>
                <w:rFonts w:cs="Times New Roman"/>
                <w:sz w:val="24"/>
                <w:szCs w:val="24"/>
              </w:rPr>
              <w:t>JAG1 overexpression has been associated with poor clinical prognosis and induction of metastasis in lung cancer.</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444EE8" w14:textId="3A84CA9C"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PEVuZE5vdGU+PENpdGU+PEF1dGhvcj5YaXU8L0F1dGhvcj48WWVhcj4yMDIwPC9ZZWFyPjxSZWNO
dW0+MTY0PC9SZWNOdW0+PERpc3BsYXlUZXh0PihYaXUsIExpdSwgYW5kIEt1YW5nIDIwMjA7IENo
YW5nIGV0IGFsLiAyMDE2OyBQYW5jZXdpY3otV29qdGtpZXdpY3ogZXQgYWwuIDIwMTc7IFdhbmcs
IFpoYW5nLCBldCBhbC4gMjAyMCk8L0Rpc3BsYXlUZXh0PjxyZWNvcmQ+PHJlYy1udW1iZXI+MTY0
PC9yZWMtbnVtYmVyPjxmb3JlaWduLWtleXM+PGtleSBhcHA9IkVOIiBkYi1pZD0id3c5MjI1cHdq
cDJmZTlldHQwMTV2cHZyYXR3c3dwOWF3ZTJ0IiB0aW1lc3RhbXA9IjE2NDgyMzM5OTMiPjE2NDwv
a2V5PjwvZm9yZWlnbi1rZXlzPjxyZWYtdHlwZSBuYW1lPSJKb3VybmFsIEFydGljbGUiPjE3PC9y
ZWYtdHlwZT48Y29udHJpYnV0b3JzPjxhdXRob3JzPjxhdXRob3I+WGl1LCBNZW5nIHhpPC9hdXRo
b3I+PGF1dGhvcj5MaXUsIFl1YW4gbWVuZzwvYXV0aG9yPjxhdXRob3I+S3VhbmcsIEJvIGhhaTwv
YXV0aG9yPjwvYXV0aG9ycz48L2NvbnRyaWJ1dG9ycz48dGl0bGVzPjx0aXRsZT5UaGUgb25jb2dl
bmljIHJvbGUgb2YgSmFnZ2VkMS9Ob3RjaCBzaWduYWxpbmcgaW4gY2FuY2VyPC90aXRsZT48c2Vj
b25kYXJ5LXRpdGxlPkJpb21lZGljaW5lIGFuZCBQaGFybWFjb3RoZXJhcHk8L3NlY29uZGFyeS10
aXRsZT48L3RpdGxlcz48cGVyaW9kaWNhbD48ZnVsbC10aXRsZT5CaW9tZWRpY2luZSBhbmQgUGhh
cm1hY290aGVyYXB5PC9mdWxsLXRpdGxlPjwvcGVyaW9kaWNhbD48cGFnZXM+MTEwNDE2LTExMDQx
NjwvcGFnZXM+PHZvbHVtZT4xMjk8L3ZvbHVtZT48bnVtYmVyPkFwcmlsPC9udW1iZXI+PGtleXdv
cmRzPjxrZXl3b3JkPkNhbmNlcjwva2V5d29yZD48a2V5d29yZD5KQUcxPC9rZXl3b3JkPjxrZXl3
b3JkPk5vdGNoPC9rZXl3b3JkPjxrZXl3b3JkPk9uY29nZW5pYzwva2V5d29yZD48a2V5d29yZD5U
aGVyYXB5PC9rZXl3b3JkPjwva2V5d29yZHM+PGRhdGVzPjx5ZWFyPjIwMjA8L3llYXI+PC9kYXRl
cz48cHVibGlzaGVyPkVsc2V2aWVyPC9wdWJsaXNoZXI+PHVybHM+PHJlbGF0ZWQtdXJscz48dXJs
Pmh0dHBzOi8vZG9pLm9yZy8xMC4xMDE2L2ouYmlvcGhhLjIwMjAuMTEwNDE2PC91cmw+PHVybD5o
dHRwczovL3d3dy5zY2llbmNlZGlyZWN0LmNvbS9zY2llbmNlL2FydGljbGUvcGlpL1MwNzUzMzMy
MjIwMzA2MDkwP3ZpYSUzRGlodWI8L3VybD48L3JlbGF0ZWQtdXJscz48cGRmLXVybHM+PHVybD5m
aWxlOi8vL0U6LzIwMjEgZGF0YS9EZWNlbWJlciAyMDIxL1JlZmVyZW5jZXMgZm9yIFJOQSBzZXEg
bWFudXNjcmlwdC9tUk5BIHRhYmxlIHJlZmVyZW5jZXMvSkFHMSA0LnBkZjwvdXJsPjwvcGRmLXVy
bHM+PC91cmxzPjxlbGVjdHJvbmljLXJlc291cmNlLW51bT4xMC4xMDE2L2ouYmlvcGhhLjIwMjAu
MTEwNDE2PC9lbGVjdHJvbmljLXJlc291cmNlLW51bT48L3JlY29yZD48L0NpdGU+PENpdGU+PEF1
dGhvcj5DaGFuZzwvQXV0aG9yPjxZZWFyPjIwMTY8L1llYXI+PFJlY051bT4xMTA8L1JlY051bT48
cmVjb3JkPjxyZWMtbnVtYmVyPjExMDwvcmVjLW51bWJlcj48Zm9yZWlnbi1rZXlzPjxrZXkgYXBw
PSJFTiIgZGItaWQ9Ind3OTIyNXB3anAyZmU5ZXR0MDE1dnB2cmF0d3N3cDlhd2UydCIgdGltZXN0
YW1wPSIxNjQ4MjMzOTkyIj4xMTA8L2tleT48L2ZvcmVpZ24ta2V5cz48cmVmLXR5cGUgbmFtZT0i
Sm91cm5hbCBBcnRpY2xlIj4xNzwvcmVmLXR5cGU+PGNvbnRyaWJ1dG9ycz48YXV0aG9ycz48YXV0
aG9yPkNoYW5nLCBXZW4gSHNpbjwvYXV0aG9yPjxhdXRob3I+SG8sIEJpbmcgQ2hpbmc8L2F1dGhv
cj48YXV0aG9yPkhzaWFvLCBZaSBKaW5nPC9hdXRob3I+PGF1dGhvcj5DaGVuLCBKaW4gU2hpbmc8
L2F1dGhvcj48YXV0aG9yPlllaCwgQ2hpZW4gSHVuZzwvYXV0aG9yPjxhdXRob3I+Q2hlbiwgSHN1
YW4gWXU8L2F1dGhvcj48YXV0aG9yPkNoYW5nLCBHZWUgQ2hlbjwvYXV0aG9yPjxhdXRob3I+U3Us
IEthbmcgWWk8L2F1dGhvcj48YXV0aG9yPll1LCBTdW5nIExpYW5nPC9hdXRob3I+PC9hdXRob3Jz
PjwvY29udHJpYnV0b3JzPjx0aXRsZXM+PHRpdGxlPkpBRzEgaXMgYXNzb2NpYXRlZCB3aXRoIHBv
b3Igc3Vydml2YWwgdGhyb3VnaCBpbmR1Y2luZyBtZXRhc3Rhc2lzIGluIGx1bmcgY2FuY2VyPC90
aXRsZT48c2Vjb25kYXJ5LXRpdGxlPlBMb1MgT05FPC9zZWNvbmRhcnktdGl0bGU+PC90aXRsZXM+
PHBlcmlvZGljYWw+PGZ1bGwtdGl0bGU+UExvUyBPTkU8L2Z1bGwtdGl0bGU+PC9wZXJpb2RpY2Fs
PjxwYWdlcz4xLTE0PC9wYWdlcz48dm9sdW1lPjExPC92b2x1bWU+PG51bWJlcj4zPC9udW1iZXI+
PGRhdGVzPjx5ZWFyPjIwMTY8L3llYXI+PC9kYXRlcz48dXJscz48cmVsYXRlZC11cmxzPjx1cmw+
aHR0cHM6Ly9qb3VybmFscy5wbG9zLm9yZy9wbG9zb25lL2FydGljbGUvZmlsZT9pZD0xMC4xMzcx
L2pvdXJuYWwucG9uZS4wMTUwMzU1JmFtcDt0eXBlPXByaW50YWJsZTwvdXJsPjwvcmVsYXRlZC11
cmxzPjxwZGYtdXJscz48dXJsPmZpbGU6Ly8vRTovMjAyMSBkYXRhL0RlY2VtYmVyIDIwMjEvUmVm
ZXJlbmNlcyBmb3IgUk5BIHNlcSBtYW51c2NyaXB0L21STkEgdGFibGUgcmVmZXJlbmNlcy9KQUcx
IDIucGRmPC91cmw+PC9wZGYtdXJscz48L3VybHM+PGVsZWN0cm9uaWMtcmVzb3VyY2UtbnVtPjEw
LjEzNzEvam91cm5hbC5wb25lLjAxNTAzNTU8L2VsZWN0cm9uaWMtcmVzb3VyY2UtbnVtPjwvcmVj
b3JkPjwvQ2l0ZT48Q2l0ZT48QXV0aG9yPlBhbmNld2ljei1Xb2p0a2lld2ljejwvQXV0aG9yPjxZ
ZWFyPjIwMTc8L1llYXI+PFJlY051bT44ODwvUmVjTnVtPjxyZWNvcmQ+PHJlYy1udW1iZXI+ODg8
L3JlYy1udW1iZXI+PGZvcmVpZ24ta2V5cz48a2V5IGFwcD0iRU4iIGRiLWlkPSJ3dzkyMjVwd2pw
MmZlOWV0dDAxNXZwdnJhdHdzd3A5YXdlMnQiIHRpbWVzdGFtcD0iMTY0ODIzMzk5MiI+ODg8L2tl
eT48L2ZvcmVpZ24ta2V5cz48cmVmLXR5cGUgbmFtZT0iSm91cm5hbCBBcnRpY2xlIj4xNzwvcmVm
LXR5cGU+PGNvbnRyaWJ1dG9ycz48YXV0aG9ycz48YXV0aG9yPlBhbmNld2ljei1Xb2p0a2lld2lj
eiwgSm9hbm5hPC9hdXRob3I+PGF1dGhvcj5FbGphc3pld2ljeiwgQW5kcnplajwvYXV0aG9yPjxh
dXRob3I+S293YWxjenVrLCBPa3NhbmE8L2F1dGhvcj48YXV0aG9yPk5pa2xpbnNrYSwgV2llc2xh
d2E8L2F1dGhvcj48YXV0aG9yPkNoYXJraWV3aWN6LCBSYWRvc2xhdzwvYXV0aG9yPjxhdXRob3I+
S296xYJvd3NraSwgTWlyb3NsYXc8L2F1dGhvcj48YXV0aG9yPk1pYXNrbywgQWduaWVzemthPC9h
dXRob3I+PGF1dGhvcj5Nb25pdXN6a28sIE1hcmNpbjwvYXV0aG9yPjwvYXV0aG9ycz48L2NvbnRy
aWJ1dG9ycz48dGl0bGVzPjx0aXRsZT5Qcm9nbm9zdGljIHNpZ25pZmljYW5jZSBvZiBub3RjaCBs
aWdhbmRzIGluIHBhdGllbnRzIHdpdGggTm9uLVNtYWxsIGNlbGwgbHVuZyBjYW5jZXI8L3RpdGxl
PjxzZWNvbmRhcnktdGl0bGU+T25jb2xvZ3kgTGV0dGVyczwvc2Vjb25kYXJ5LXRpdGxlPjwvdGl0
bGVzPjxwZXJpb2RpY2FsPjxmdWxsLXRpdGxlPk9uY29sb2d5IExldHRlcnM8L2Z1bGwtdGl0bGU+
PC9wZXJpb2RpY2FsPjxwYWdlcz41MDYtNTEwPC9wYWdlcz48dm9sdW1lPjEzPC92b2x1bWU+PG51
bWJlcj4xPC9udW1iZXI+PGtleXdvcmRzPjxrZXl3b3JkPkRlbHRhLWxpa2UgcHJvdGVpbiAxPC9r
ZXl3b3JkPjxrZXl3b3JkPkRlbHRhLWxpa2UgcHJvdGVpbiAzPC9rZXl3b3JkPjxrZXl3b3JkPkRl
bHRhLWxpa2UgcHJvdGVpbiA0PC9rZXl3b3JkPjxrZXl3b3JkPkhhaXJ5IGFuZCBlbmhhbmNlciBv
ZiBzcGxpdC0xPC9rZXl3b3JkPjxrZXl3b3JkPkphZ2dlZCAxPC9rZXl3b3JkPjxrZXl3b3JkPkph
Z2dlZCAyPC9rZXl3b3JkPjxrZXl3b3JkPk5vbi1zbWFsbCBjZWxsIGx1bmcgY2FuY2VyPC9rZXl3
b3JkPjxrZXl3b3JkPk5vdGNoPC9rZXl3b3JkPjxrZXl3b3JkPk5vdGNoIDE8L2tleXdvcmQ+PGtl
eXdvcmQ+Tm90Y2ggbGlnYW5kczwva2V5d29yZD48L2tleXdvcmRzPjxkYXRlcz48eWVhcj4yMDE3
PC95ZWFyPjwvZGF0ZXM+PHVybHM+PHJlbGF0ZWQtdXJscz48dXJsPmh0dHBzOi8vd3d3Lm5jYmku
bmxtLm5paC5nb3YvcG1jL2FydGljbGVzL1BNQzUyNDQ4NDQvcGRmL29sLTEzLTAxLTA1MDYucGRm
PC91cmw+PC9yZWxhdGVkLXVybHM+PHBkZi11cmxzPjx1cmw+ZmlsZTovLy9FOi8yMDIxIGRhdGEv
RGVjZW1iZXIgMjAyMS9SZWZlcmVuY2VzIGZvciBSTkEgc2VxIG1hbnVzY3JpcHQvbVJOQSB0YWJs
ZSByZWZlcmVuY2VzL0pBRzEgMy5wZGY8L3VybD48L3BkZi11cmxzPjwvdXJscz48ZWxlY3Ryb25p
Yy1yZXNvdXJjZS1udW0+MTAuMzg5Mi9vbC4yMDE2LjU0MjA8L2VsZWN0cm9uaWMtcmVzb3VyY2Ut
bnVtPjwvcmVjb3JkPjwvQ2l0ZT48Q2l0ZT48QXV0aG9yPldhbmc8L0F1dGhvcj48WWVhcj4yMDIw
PC9ZZWFyPjxSZWNOdW0+NjE8L1JlY051bT48cmVjb3JkPjxyZWMtbnVtYmVyPjYxPC9yZWMtbnVt
YmVyPjxmb3JlaWduLWtleXM+PGtleSBhcHA9IkVOIiBkYi1pZD0id3c5MjI1cHdqcDJmZTlldHQw
MTV2cHZyYXR3c3dwOWF3ZTJ0IiB0aW1lc3RhbXA9IjE2NDgyMzM5OTIiPjYxPC9rZXk+PC9mb3Jl
aWduLWtleXM+PHJlZi10eXBlIG5hbWU9IkpvdXJuYWwgQXJ0aWNsZSI+MTc8L3JlZi10eXBlPjxj
b250cmlidXRvcnM+PGF1dGhvcnM+PGF1dGhvcj5XYW5nLCBZYW48L2F1dGhvcj48YXV0aG9yPlpo
YW5nLCBMZWk8L2F1dGhvcj48YXV0aG9yPllhbmcsIEppYXNoZW5nPC9hdXRob3I+PGF1dGhvcj5T
dW4sIFJ1aWxpbjwvYXV0aG9yPjwvYXV0aG9ycz48L2NvbnRyaWJ1dG9ycz48dGl0bGVzPjx0aXRs
ZT5MbmNSTkEgS0NOUTFPVDEgcHJvbW90ZXMgY2VsbCBwcm9saWZlcmF0aW9uLCBtaWdyYXRpb24g
YW5kIGludmFzaW9uIHZpYSByZWd1bGF0aW5nIG1pUi0xMjktNXAvSkFHMSBheGlzIGluIG5vbi1z
bWFsbCBjZWxsIGx1bmcgY2FuY2VyPC90aXRsZT48c2Vjb25kYXJ5LXRpdGxlPkNhbmNlciBDZWxs
IEludGVybmF0aW9uYWw8L3NlY29uZGFyeS10aXRsZT48L3RpdGxlcz48cGVyaW9kaWNhbD48ZnVs
bC10aXRsZT5DYW5jZXIgQ2VsbCBJbnRlcm5hdGlvbmFsPC9mdWxsLXRpdGxlPjwvcGVyaW9kaWNh
bD48cGFnZXM+MS0xMTwvcGFnZXM+PHZvbHVtZT4yMDwvdm9sdW1lPjxudW1iZXI+MTwvbnVtYmVy
PjxrZXl3b3Jkcz48a2V5d29yZD5KQUcxPC9rZXl3b3JkPjxrZXl3b3JkPktDTlExT1QxPC9rZXl3
b3JkPjxrZXl3b3JkPk5vbi1zbWFsbCBjZWxsIGx1bmcgY2FuY2VyPC9rZXl3b3JkPjxrZXl3b3Jk
Pm1pUi0xMjktNXA8L2tleXdvcmQ+PC9rZXl3b3Jkcz48ZGF0ZXM+PHllYXI+MjAyMDwveWVhcj48
L2RhdGVzPjxwdWJsaXNoZXI+QmlvTWVkIENlbnRyYWw8L3B1Ymxpc2hlcj48dXJscz48cmVsYXRl
ZC11cmxzPjx1cmw+aHR0cHM6Ly9kb2kub3JnLzEwLjExODYvczEyOTM1LTAyMC0wMTIyNS04PC91
cmw+PHVybD5odHRwczovL2NhbmNlcmNpLmJpb21lZGNlbnRyYWwuY29tL3RyYWNrL3BkZi8xMC4x
MTg2L3MxMjkzNS0wMjAtMDEyMjUtOC5wZGY8L3VybD48L3JlbGF0ZWQtdXJscz48cGRmLXVybHM+
PHVybD5maWxlOi8vL0U6LzIwMjEgZGF0YS9EZWNlbWJlciAyMDIxL1JlZmVyZW5jZXMgZm9yIFJO
QSBzZXEgbWFudXNjcmlwdC9tUk5BIHRhYmxlIHJlZmVyZW5jZXMvSkFHMSAxLnBkZjwvdXJsPjwv
cGRmLXVybHM+PC91cmxzPjxlbGVjdHJvbmljLXJlc291cmNlLW51bT4xMC4xMTg2L3MxMjkzNS0w
MjAtMDEyMjUtODwvZWxlY3Ryb25pYy1yZXNvdXJjZS1udW0+PC9yZWNvcmQ+PC9DaXRlPjwvRW5k
Tm90ZT4A
</w:fldData>
              </w:fldChar>
            </w:r>
            <w:r w:rsidR="00722A91">
              <w:rPr>
                <w:rFonts w:cs="Times New Roman"/>
              </w:rPr>
              <w:instrText xml:space="preserve"> ADDIN EN.CITE </w:instrText>
            </w:r>
            <w:r w:rsidR="00722A91">
              <w:rPr>
                <w:rFonts w:cs="Times New Roman"/>
              </w:rPr>
              <w:fldChar w:fldCharType="begin">
                <w:fldData xml:space="preserve">PEVuZE5vdGU+PENpdGU+PEF1dGhvcj5YaXU8L0F1dGhvcj48WWVhcj4yMDIwPC9ZZWFyPjxSZWNO
dW0+MTY0PC9SZWNOdW0+PERpc3BsYXlUZXh0PihYaXUsIExpdSwgYW5kIEt1YW5nIDIwMjA7IENo
YW5nIGV0IGFsLiAyMDE2OyBQYW5jZXdpY3otV29qdGtpZXdpY3ogZXQgYWwuIDIwMTc7IFdhbmcs
IFpoYW5nLCBldCBhbC4gMjAyMCk8L0Rpc3BsYXlUZXh0PjxyZWNvcmQ+PHJlYy1udW1iZXI+MTY0
PC9yZWMtbnVtYmVyPjxmb3JlaWduLWtleXM+PGtleSBhcHA9IkVOIiBkYi1pZD0id3c5MjI1cHdq
cDJmZTlldHQwMTV2cHZyYXR3c3dwOWF3ZTJ0IiB0aW1lc3RhbXA9IjE2NDgyMzM5OTMiPjE2NDwv
a2V5PjwvZm9yZWlnbi1rZXlzPjxyZWYtdHlwZSBuYW1lPSJKb3VybmFsIEFydGljbGUiPjE3PC9y
ZWYtdHlwZT48Y29udHJpYnV0b3JzPjxhdXRob3JzPjxhdXRob3I+WGl1LCBNZW5nIHhpPC9hdXRo
b3I+PGF1dGhvcj5MaXUsIFl1YW4gbWVuZzwvYXV0aG9yPjxhdXRob3I+S3VhbmcsIEJvIGhhaTwv
YXV0aG9yPjwvYXV0aG9ycz48L2NvbnRyaWJ1dG9ycz48dGl0bGVzPjx0aXRsZT5UaGUgb25jb2dl
bmljIHJvbGUgb2YgSmFnZ2VkMS9Ob3RjaCBzaWduYWxpbmcgaW4gY2FuY2VyPC90aXRsZT48c2Vj
b25kYXJ5LXRpdGxlPkJpb21lZGljaW5lIGFuZCBQaGFybWFjb3RoZXJhcHk8L3NlY29uZGFyeS10
aXRsZT48L3RpdGxlcz48cGVyaW9kaWNhbD48ZnVsbC10aXRsZT5CaW9tZWRpY2luZSBhbmQgUGhh
cm1hY290aGVyYXB5PC9mdWxsLXRpdGxlPjwvcGVyaW9kaWNhbD48cGFnZXM+MTEwNDE2LTExMDQx
NjwvcGFnZXM+PHZvbHVtZT4xMjk8L3ZvbHVtZT48bnVtYmVyPkFwcmlsPC9udW1iZXI+PGtleXdv
cmRzPjxrZXl3b3JkPkNhbmNlcjwva2V5d29yZD48a2V5d29yZD5KQUcxPC9rZXl3b3JkPjxrZXl3
b3JkPk5vdGNoPC9rZXl3b3JkPjxrZXl3b3JkPk9uY29nZW5pYzwva2V5d29yZD48a2V5d29yZD5U
aGVyYXB5PC9rZXl3b3JkPjwva2V5d29yZHM+PGRhdGVzPjx5ZWFyPjIwMjA8L3llYXI+PC9kYXRl
cz48cHVibGlzaGVyPkVsc2V2aWVyPC9wdWJsaXNoZXI+PHVybHM+PHJlbGF0ZWQtdXJscz48dXJs
Pmh0dHBzOi8vZG9pLm9yZy8xMC4xMDE2L2ouYmlvcGhhLjIwMjAuMTEwNDE2PC91cmw+PHVybD5o
dHRwczovL3d3dy5zY2llbmNlZGlyZWN0LmNvbS9zY2llbmNlL2FydGljbGUvcGlpL1MwNzUzMzMy
MjIwMzA2MDkwP3ZpYSUzRGlodWI8L3VybD48L3JlbGF0ZWQtdXJscz48cGRmLXVybHM+PHVybD5m
aWxlOi8vL0U6LzIwMjEgZGF0YS9EZWNlbWJlciAyMDIxL1JlZmVyZW5jZXMgZm9yIFJOQSBzZXEg
bWFudXNjcmlwdC9tUk5BIHRhYmxlIHJlZmVyZW5jZXMvSkFHMSA0LnBkZjwvdXJsPjwvcGRmLXVy
bHM+PC91cmxzPjxlbGVjdHJvbmljLXJlc291cmNlLW51bT4xMC4xMDE2L2ouYmlvcGhhLjIwMjAu
MTEwNDE2PC9lbGVjdHJvbmljLXJlc291cmNlLW51bT48L3JlY29yZD48L0NpdGU+PENpdGU+PEF1
dGhvcj5DaGFuZzwvQXV0aG9yPjxZZWFyPjIwMTY8L1llYXI+PFJlY051bT4xMTA8L1JlY051bT48
cmVjb3JkPjxyZWMtbnVtYmVyPjExMDwvcmVjLW51bWJlcj48Zm9yZWlnbi1rZXlzPjxrZXkgYXBw
PSJFTiIgZGItaWQ9Ind3OTIyNXB3anAyZmU5ZXR0MDE1dnB2cmF0d3N3cDlhd2UydCIgdGltZXN0
YW1wPSIxNjQ4MjMzOTkyIj4xMTA8L2tleT48L2ZvcmVpZ24ta2V5cz48cmVmLXR5cGUgbmFtZT0i
Sm91cm5hbCBBcnRpY2xlIj4xNzwvcmVmLXR5cGU+PGNvbnRyaWJ1dG9ycz48YXV0aG9ycz48YXV0
aG9yPkNoYW5nLCBXZW4gSHNpbjwvYXV0aG9yPjxhdXRob3I+SG8sIEJpbmcgQ2hpbmc8L2F1dGhv
cj48YXV0aG9yPkhzaWFvLCBZaSBKaW5nPC9hdXRob3I+PGF1dGhvcj5DaGVuLCBKaW4gU2hpbmc8
L2F1dGhvcj48YXV0aG9yPlllaCwgQ2hpZW4gSHVuZzwvYXV0aG9yPjxhdXRob3I+Q2hlbiwgSHN1
YW4gWXU8L2F1dGhvcj48YXV0aG9yPkNoYW5nLCBHZWUgQ2hlbjwvYXV0aG9yPjxhdXRob3I+U3Us
IEthbmcgWWk8L2F1dGhvcj48YXV0aG9yPll1LCBTdW5nIExpYW5nPC9hdXRob3I+PC9hdXRob3Jz
PjwvY29udHJpYnV0b3JzPjx0aXRsZXM+PHRpdGxlPkpBRzEgaXMgYXNzb2NpYXRlZCB3aXRoIHBv
b3Igc3Vydml2YWwgdGhyb3VnaCBpbmR1Y2luZyBtZXRhc3Rhc2lzIGluIGx1bmcgY2FuY2VyPC90
aXRsZT48c2Vjb25kYXJ5LXRpdGxlPlBMb1MgT05FPC9zZWNvbmRhcnktdGl0bGU+PC90aXRsZXM+
PHBlcmlvZGljYWw+PGZ1bGwtdGl0bGU+UExvUyBPTkU8L2Z1bGwtdGl0bGU+PC9wZXJpb2RpY2Fs
PjxwYWdlcz4xLTE0PC9wYWdlcz48dm9sdW1lPjExPC92b2x1bWU+PG51bWJlcj4zPC9udW1iZXI+
PGRhdGVzPjx5ZWFyPjIwMTY8L3llYXI+PC9kYXRlcz48dXJscz48cmVsYXRlZC11cmxzPjx1cmw+
aHR0cHM6Ly9qb3VybmFscy5wbG9zLm9yZy9wbG9zb25lL2FydGljbGUvZmlsZT9pZD0xMC4xMzcx
L2pvdXJuYWwucG9uZS4wMTUwMzU1JmFtcDt0eXBlPXByaW50YWJsZTwvdXJsPjwvcmVsYXRlZC11
cmxzPjxwZGYtdXJscz48dXJsPmZpbGU6Ly8vRTovMjAyMSBkYXRhL0RlY2VtYmVyIDIwMjEvUmVm
ZXJlbmNlcyBmb3IgUk5BIHNlcSBtYW51c2NyaXB0L21STkEgdGFibGUgcmVmZXJlbmNlcy9KQUcx
IDIucGRmPC91cmw+PC9wZGYtdXJscz48L3VybHM+PGVsZWN0cm9uaWMtcmVzb3VyY2UtbnVtPjEw
LjEzNzEvam91cm5hbC5wb25lLjAxNTAzNTU8L2VsZWN0cm9uaWMtcmVzb3VyY2UtbnVtPjwvcmVj
b3JkPjwvQ2l0ZT48Q2l0ZT48QXV0aG9yPlBhbmNld2ljei1Xb2p0a2lld2ljejwvQXV0aG9yPjxZ
ZWFyPjIwMTc8L1llYXI+PFJlY051bT44ODwvUmVjTnVtPjxyZWNvcmQ+PHJlYy1udW1iZXI+ODg8
L3JlYy1udW1iZXI+PGZvcmVpZ24ta2V5cz48a2V5IGFwcD0iRU4iIGRiLWlkPSJ3dzkyMjVwd2pw
MmZlOWV0dDAxNXZwdnJhdHdzd3A5YXdlMnQiIHRpbWVzdGFtcD0iMTY0ODIzMzk5MiI+ODg8L2tl
eT48L2ZvcmVpZ24ta2V5cz48cmVmLXR5cGUgbmFtZT0iSm91cm5hbCBBcnRpY2xlIj4xNzwvcmVm
LXR5cGU+PGNvbnRyaWJ1dG9ycz48YXV0aG9ycz48YXV0aG9yPlBhbmNld2ljei1Xb2p0a2lld2lj
eiwgSm9hbm5hPC9hdXRob3I+PGF1dGhvcj5FbGphc3pld2ljeiwgQW5kcnplajwvYXV0aG9yPjxh
dXRob3I+S293YWxjenVrLCBPa3NhbmE8L2F1dGhvcj48YXV0aG9yPk5pa2xpbnNrYSwgV2llc2xh
d2E8L2F1dGhvcj48YXV0aG9yPkNoYXJraWV3aWN6LCBSYWRvc2xhdzwvYXV0aG9yPjxhdXRob3I+
S296xYJvd3NraSwgTWlyb3NsYXc8L2F1dGhvcj48YXV0aG9yPk1pYXNrbywgQWduaWVzemthPC9h
dXRob3I+PGF1dGhvcj5Nb25pdXN6a28sIE1hcmNpbjwvYXV0aG9yPjwvYXV0aG9ycz48L2NvbnRy
aWJ1dG9ycz48dGl0bGVzPjx0aXRsZT5Qcm9nbm9zdGljIHNpZ25pZmljYW5jZSBvZiBub3RjaCBs
aWdhbmRzIGluIHBhdGllbnRzIHdpdGggTm9uLVNtYWxsIGNlbGwgbHVuZyBjYW5jZXI8L3RpdGxl
PjxzZWNvbmRhcnktdGl0bGU+T25jb2xvZ3kgTGV0dGVyczwvc2Vjb25kYXJ5LXRpdGxlPjwvdGl0
bGVzPjxwZXJpb2RpY2FsPjxmdWxsLXRpdGxlPk9uY29sb2d5IExldHRlcnM8L2Z1bGwtdGl0bGU+
PC9wZXJpb2RpY2FsPjxwYWdlcz41MDYtNTEwPC9wYWdlcz48dm9sdW1lPjEzPC92b2x1bWU+PG51
bWJlcj4xPC9udW1iZXI+PGtleXdvcmRzPjxrZXl3b3JkPkRlbHRhLWxpa2UgcHJvdGVpbiAxPC9r
ZXl3b3JkPjxrZXl3b3JkPkRlbHRhLWxpa2UgcHJvdGVpbiAzPC9rZXl3b3JkPjxrZXl3b3JkPkRl
bHRhLWxpa2UgcHJvdGVpbiA0PC9rZXl3b3JkPjxrZXl3b3JkPkhhaXJ5IGFuZCBlbmhhbmNlciBv
ZiBzcGxpdC0xPC9rZXl3b3JkPjxrZXl3b3JkPkphZ2dlZCAxPC9rZXl3b3JkPjxrZXl3b3JkPkph
Z2dlZCAyPC9rZXl3b3JkPjxrZXl3b3JkPk5vbi1zbWFsbCBjZWxsIGx1bmcgY2FuY2VyPC9rZXl3
b3JkPjxrZXl3b3JkPk5vdGNoPC9rZXl3b3JkPjxrZXl3b3JkPk5vdGNoIDE8L2tleXdvcmQ+PGtl
eXdvcmQ+Tm90Y2ggbGlnYW5kczwva2V5d29yZD48L2tleXdvcmRzPjxkYXRlcz48eWVhcj4yMDE3
PC95ZWFyPjwvZGF0ZXM+PHVybHM+PHJlbGF0ZWQtdXJscz48dXJsPmh0dHBzOi8vd3d3Lm5jYmku
bmxtLm5paC5nb3YvcG1jL2FydGljbGVzL1BNQzUyNDQ4NDQvcGRmL29sLTEzLTAxLTA1MDYucGRm
PC91cmw+PC9yZWxhdGVkLXVybHM+PHBkZi11cmxzPjx1cmw+ZmlsZTovLy9FOi8yMDIxIGRhdGEv
RGVjZW1iZXIgMjAyMS9SZWZlcmVuY2VzIGZvciBSTkEgc2VxIG1hbnVzY3JpcHQvbVJOQSB0YWJs
ZSByZWZlcmVuY2VzL0pBRzEgMy5wZGY8L3VybD48L3BkZi11cmxzPjwvdXJscz48ZWxlY3Ryb25p
Yy1yZXNvdXJjZS1udW0+MTAuMzg5Mi9vbC4yMDE2LjU0MjA8L2VsZWN0cm9uaWMtcmVzb3VyY2Ut
bnVtPjwvcmVjb3JkPjwvQ2l0ZT48Q2l0ZT48QXV0aG9yPldhbmc8L0F1dGhvcj48WWVhcj4yMDIw
PC9ZZWFyPjxSZWNOdW0+NjE8L1JlY051bT48cmVjb3JkPjxyZWMtbnVtYmVyPjYxPC9yZWMtbnVt
YmVyPjxmb3JlaWduLWtleXM+PGtleSBhcHA9IkVOIiBkYi1pZD0id3c5MjI1cHdqcDJmZTlldHQw
MTV2cHZyYXR3c3dwOWF3ZTJ0IiB0aW1lc3RhbXA9IjE2NDgyMzM5OTIiPjYxPC9rZXk+PC9mb3Jl
aWduLWtleXM+PHJlZi10eXBlIG5hbWU9IkpvdXJuYWwgQXJ0aWNsZSI+MTc8L3JlZi10eXBlPjxj
b250cmlidXRvcnM+PGF1dGhvcnM+PGF1dGhvcj5XYW5nLCBZYW48L2F1dGhvcj48YXV0aG9yPlpo
YW5nLCBMZWk8L2F1dGhvcj48YXV0aG9yPllhbmcsIEppYXNoZW5nPC9hdXRob3I+PGF1dGhvcj5T
dW4sIFJ1aWxpbjwvYXV0aG9yPjwvYXV0aG9ycz48L2NvbnRyaWJ1dG9ycz48dGl0bGVzPjx0aXRs
ZT5MbmNSTkEgS0NOUTFPVDEgcHJvbW90ZXMgY2VsbCBwcm9saWZlcmF0aW9uLCBtaWdyYXRpb24g
YW5kIGludmFzaW9uIHZpYSByZWd1bGF0aW5nIG1pUi0xMjktNXAvSkFHMSBheGlzIGluIG5vbi1z
bWFsbCBjZWxsIGx1bmcgY2FuY2VyPC90aXRsZT48c2Vjb25kYXJ5LXRpdGxlPkNhbmNlciBDZWxs
IEludGVybmF0aW9uYWw8L3NlY29uZGFyeS10aXRsZT48L3RpdGxlcz48cGVyaW9kaWNhbD48ZnVs
bC10aXRsZT5DYW5jZXIgQ2VsbCBJbnRlcm5hdGlvbmFsPC9mdWxsLXRpdGxlPjwvcGVyaW9kaWNh
bD48cGFnZXM+MS0xMTwvcGFnZXM+PHZvbHVtZT4yMDwvdm9sdW1lPjxudW1iZXI+MTwvbnVtYmVy
PjxrZXl3b3Jkcz48a2V5d29yZD5KQUcxPC9rZXl3b3JkPjxrZXl3b3JkPktDTlExT1QxPC9rZXl3
b3JkPjxrZXl3b3JkPk5vbi1zbWFsbCBjZWxsIGx1bmcgY2FuY2VyPC9rZXl3b3JkPjxrZXl3b3Jk
Pm1pUi0xMjktNXA8L2tleXdvcmQ+PC9rZXl3b3Jkcz48ZGF0ZXM+PHllYXI+MjAyMDwveWVhcj48
L2RhdGVzPjxwdWJsaXNoZXI+QmlvTWVkIENlbnRyYWw8L3B1Ymxpc2hlcj48dXJscz48cmVsYXRl
ZC11cmxzPjx1cmw+aHR0cHM6Ly9kb2kub3JnLzEwLjExODYvczEyOTM1LTAyMC0wMTIyNS04PC91
cmw+PHVybD5odHRwczovL2NhbmNlcmNpLmJpb21lZGNlbnRyYWwuY29tL3RyYWNrL3BkZi8xMC4x
MTg2L3MxMjkzNS0wMjAtMDEyMjUtOC5wZGY8L3VybD48L3JlbGF0ZWQtdXJscz48cGRmLXVybHM+
PHVybD5maWxlOi8vL0U6LzIwMjEgZGF0YS9EZWNlbWJlciAyMDIxL1JlZmVyZW5jZXMgZm9yIFJO
QSBzZXEgbWFudXNjcmlwdC9tUk5BIHRhYmxlIHJlZmVyZW5jZXMvSkFHMSAxLnBkZjwvdXJsPjwv
cGRmLXVybHM+PC91cmxzPjxlbGVjdHJvbmljLXJlc291cmNlLW51bT4xMC4xMTg2L3MxMjkzNS0w
MjAtMDEyMjUtODwvZWxlY3Ryb25pYy1yZXNvdXJjZS1udW0+PC9yZWNvcmQ+PC9DaXRlPjwvRW5k
Tm90ZT4A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(Xiu, Liu, and Kuang 2020; Chang et al. 2016; Pancewicz-Wojtkiewicz et al. 2017; Wang, Zhang, et al. 2020)</w:t>
            </w:r>
            <w:r w:rsidRPr="000975D4">
              <w:rPr>
                <w:rFonts w:cs="Times New Roman"/>
              </w:rPr>
              <w:fldChar w:fldCharType="end"/>
            </w:r>
          </w:p>
        </w:tc>
      </w:tr>
      <w:tr w:rsidR="004F1E7C" w:rsidRPr="000975D4" w14:paraId="39533FC0"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11E60E" w14:textId="77777777" w:rsidR="004F1E7C" w:rsidRPr="000975D4" w:rsidRDefault="00D929F2" w:rsidP="00894B19">
            <w:pPr>
              <w:pStyle w:val="Body"/>
              <w:spacing w:line="360" w:lineRule="auto"/>
              <w:jc w:val="center"/>
              <w:rPr>
                <w:rFonts w:cs="Times New Roman"/>
              </w:rPr>
            </w:pPr>
            <w:r w:rsidRPr="000975D4">
              <w:rPr>
                <w:rFonts w:cs="Times New Roman"/>
              </w:rPr>
              <w:lastRenderedPageBreak/>
              <w:t>5</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B3899E" w14:textId="77777777" w:rsidR="004F1E7C" w:rsidRPr="000975D4" w:rsidRDefault="00D929F2" w:rsidP="00894B19">
            <w:pPr>
              <w:pStyle w:val="Body"/>
              <w:spacing w:line="360" w:lineRule="auto"/>
              <w:jc w:val="center"/>
              <w:rPr>
                <w:rFonts w:cs="Times New Roman"/>
              </w:rPr>
            </w:pPr>
            <w:r w:rsidRPr="000975D4">
              <w:rPr>
                <w:rFonts w:cs="Times New Roman"/>
              </w:rPr>
              <w:t>PKP2</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B346C5" w14:textId="230FB5EF" w:rsidR="004F1E7C" w:rsidRPr="000975D4" w:rsidRDefault="00D929F2" w:rsidP="00894B19">
            <w:pPr>
              <w:pStyle w:val="ListParagraph"/>
              <w:numPr>
                <w:ilvl w:val="0"/>
                <w:numId w:val="5"/>
              </w:numPr>
              <w:spacing w:line="360" w:lineRule="auto"/>
              <w:jc w:val="center"/>
              <w:rPr>
                <w:rFonts w:cs="Times New Roman"/>
                <w:sz w:val="24"/>
                <w:szCs w:val="24"/>
              </w:rPr>
            </w:pPr>
            <w:r w:rsidRPr="000975D4">
              <w:rPr>
                <w:rFonts w:cs="Times New Roman"/>
                <w:sz w:val="24"/>
                <w:szCs w:val="24"/>
              </w:rPr>
              <w:t xml:space="preserve">Plakophilin 2 (PKP2) upregulation promotes cancer development and progression of lung adenocarcinoma (LUAD) by activating EGFR </w:t>
            </w:r>
            <w:r w:rsidR="00F46DC1" w:rsidRPr="000975D4">
              <w:rPr>
                <w:rFonts w:cs="Times New Roman"/>
                <w:sz w:val="24"/>
                <w:szCs w:val="24"/>
              </w:rPr>
              <w:t>signaling</w:t>
            </w:r>
            <w:r w:rsidRPr="000975D4">
              <w:rPr>
                <w:rFonts w:cs="Times New Roman"/>
                <w:sz w:val="24"/>
                <w:szCs w:val="24"/>
              </w:rPr>
              <w:t xml:space="preserve"> in LUAD.</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BAEBB46" w14:textId="626406E5"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PEVuZE5vdGU+PENpdGU+PEF1dGhvcj5Bcmltb3RvPC9BdXRob3I+PFllYXI+MjAxNDwvWWVhcj48
UmVjTnVtPjQwPC9SZWNOdW0+PERpc3BsYXlUZXh0PihBcmltb3RvIGV0IGFsLiAyMDE0OyBIYW8g
ZXQgYWwuIDIwMTk7IE1hY0FydGh1ciBDbGFyayBhbmQgU3VuIDIwMjApPC9EaXNwbGF5VGV4dD48
cmVjb3JkPjxyZWMtbnVtYmVyPjQwPC9yZWMtbnVtYmVyPjxmb3JlaWduLWtleXM+PGtleSBhcHA9
IkVOIiBkYi1pZD0id3c5MjI1cHdqcDJmZTlldHQwMTV2cHZyYXR3c3dwOWF3ZTJ0IiB0aW1lc3Rh
bXA9IjE2NDgyMzM5OTIiPjQwPC9rZXk+PC9mb3JlaWduLWtleXM+PHJlZi10eXBlIG5hbWU9Ikpv
dXJuYWwgQXJ0aWNsZSI+MTc8L3JlZi10eXBlPjxjb250cmlidXRvcnM+PGF1dGhvcnM+PGF1dGhv
cj5Bcmltb3RvLCBLLiBpPC9hdXRob3I+PGF1dGhvcj5CdXJrYXJ0LCBDLjwvYXV0aG9yPjxhdXRo
b3I+WWFuLCBNLjwvYXV0aG9yPjxhdXRob3I+UmFuLCBELjwvYXV0aG9yPjxhdXRob3I+V2VuZywg
Uy48L2F1dGhvcj48YXV0aG9yPlpoYW5nLCBELiBFLjwvYXV0aG9yPjwvYXV0aG9ycz48L2NvbnRy
aWJ1dG9ycz48dGl0bGVzPjx0aXRsZT5QbGFrb3BoaWxpbi0yIFByb21vdGVzIFR1bW9yIERldmVs
b3BtZW50IGJ5IEVuaGFuY2luZyBMaWdhbmQtRGVwZW5kZW50IGFuZCAtSW5kZXBlbmRlbnQgRXBp
ZGVybWFsIEdyb3d0aCBGYWN0b3IgUmVjZXB0b3IgRGltZXJpemF0aW9uIGFuZCBBY3RpdmF0aW9u
PC90aXRsZT48c2Vjb25kYXJ5LXRpdGxlPk1vbGVjdWxhciBhbmQgQ2VsbHVsYXIgQmlvbG9neTwv
c2Vjb25kYXJ5LXRpdGxlPjwvdGl0bGVzPjxwZXJpb2RpY2FsPjxmdWxsLXRpdGxlPk1vbGVjdWxh
ciBhbmQgQ2VsbHVsYXIgQmlvbG9neTwvZnVsbC10aXRsZT48L3BlcmlvZGljYWw+PHBhZ2VzPjM4
NDMtMzg1NDwvcGFnZXM+PHZvbHVtZT4zNDwvdm9sdW1lPjxudW1iZXI+MjA8L251bWJlcj48ZGF0
ZXM+PHllYXI+MjAxNDwveWVhcj48L2RhdGVzPjx1cmxzPjxyZWxhdGVkLXVybHM+PHVybD5odHRw
czovL3d3dy5uY2JpLm5sbS5uaWguZ292L3BtYy9hcnRpY2xlcy9QTUM0MTg3NzA5L3BkZi96bWIz
ODQzLnBkZjwvdXJsPjwvcmVsYXRlZC11cmxzPjxwZGYtdXJscz48dXJsPmZpbGU6Ly8vRTovMjAy
MSBkYXRhL0RlY2VtYmVyIDIwMjEvUmVmZXJlbmNlcyBmb3IgUk5BIHNlcSBtYW51c2NyaXB0L21S
TkEgdGFibGUgcmVmZXJlbmNlcy9QS1AyIDIucGRmPC91cmw+PC9wZGYtdXJscz48L3VybHM+PGVs
ZWN0cm9uaWMtcmVzb3VyY2UtbnVtPjEwLjExMjgvbWNiLjAwNzU4LTE0PC9lbGVjdHJvbmljLXJl
c291cmNlLW51bT48L3JlY29yZD48L0NpdGU+PENpdGU+PEF1dGhvcj5IYW88L0F1dGhvcj48WWVh
cj4yMDE5PC9ZZWFyPjxSZWNOdW0+OTA8L1JlY051bT48cmVjb3JkPjxyZWMtbnVtYmVyPjkwPC9y
ZWMtbnVtYmVyPjxmb3JlaWduLWtleXM+PGtleSBhcHA9IkVOIiBkYi1pZD0id3c5MjI1cHdqcDJm
ZTlldHQwMTV2cHZyYXR3c3dwOWF3ZTJ0IiB0aW1lc3RhbXA9IjE2NDgyMzM5OTIiPjkwPC9rZXk+
PC9mb3JlaWduLWtleXM+PHJlZi10eXBlIG5hbWU9IkpvdXJuYWwgQXJ0aWNsZSI+MTc8L3JlZi10
eXBlPjxjb250cmlidXRvcnM+PGF1dGhvcnM+PGF1dGhvcj5IYW8sIFhpYW5nIExpbjwvYXV0aG9y
PjxhdXRob3I+VGlhbiwgWmhlbjwvYXV0aG9yPjxhdXRob3I+SGFuLCBGZWk8L2F1dGhvcj48YXV0
aG9yPkNoZW4sIEppYW4gUGluZzwvYXV0aG9yPjxhdXRob3I+R2FvLCBMaSBZdW48L2F1dGhvcj48
YXV0aG9yPkxpdSwgSmluIFlpPC9hdXRob3I+PC9hdXRob3JzPjwvY29udHJpYnV0b3JzPjx0aXRs
ZXM+PHRpdGxlPlBsYWtvcGhpbGluLTIgYWNjZWxlcmF0ZXMgY2VsbCBwcm9saWZlcmF0aW9uIGFu
ZCBtaWdyYXRpb24gdGhyb3VnaCBhY3RpdmF0aW5nIEVHRlIgc2lnbmFsaW5nIGluIGx1bmcgYWRl
bm9jYXJjaW5vbWE8L3RpdGxlPjxzZWNvbmRhcnktdGl0bGU+UGF0aG9sb2d5IFJlc2VhcmNoIGFu
ZCBQcmFjdGljZTwvc2Vjb25kYXJ5LXRpdGxlPjwvdGl0bGVzPjxwZXJpb2RpY2FsPjxmdWxsLXRp
dGxlPlBhdGhvbG9neSBSZXNlYXJjaCBhbmQgUHJhY3RpY2U8L2Z1bGwtdGl0bGU+PC9wZXJpb2Rp
Y2FsPjxwYWdlcz4xNTI0MzgtMTUyNDM4PC9wYWdlcz48dm9sdW1lPjIxNTwvdm9sdW1lPjxudW1i
ZXI+NzwvbnVtYmVyPjxrZXl3b3Jkcz48a2V5d29yZD5DZWxsIG1pZ3JhdGlvbjwva2V5d29yZD48
a2V5d29yZD5DZWxsIHByb2xpZmVyYXRpb248L2tleXdvcmQ+PGtleXdvcmQ+RUdGUiBzaWduYWxp
bmcgcGF0aHdheTwva2V5d29yZD48a2V5d29yZD5MdW5nIGFkZW5vY2FyY2lub21hPC9rZXl3b3Jk
PjxrZXl3b3JkPlBLUDI8L2tleXdvcmQ+PC9rZXl3b3Jkcz48ZGF0ZXM+PHllYXI+MjAxOTwveWVh
cj48L2RhdGVzPjxwdWJsaXNoZXI+RWxzZXZpZXI8L3B1Ymxpc2hlcj48dXJscz48cmVsYXRlZC11
cmxzPjx1cmw+aHR0cHM6Ly9kb2kub3JnLzEwLjEwMTYvai5wcnAuMjAxOS4xNTI0Mzg8L3VybD48
dXJsPmh0dHBzOi8vd3d3LnNjaWVuY2VkaXJlY3QuY29tL3NjaWVuY2UvYXJ0aWNsZS9hYnMvcGlp
L1MwMzQ0MDMzODE4MzE4OTZYP3ZpYSUzRGlodWI8L3VybD48L3JlbGF0ZWQtdXJscz48cGRmLXVy
bHM+PHVybD5maWxlOi8vL0U6LzIwMjEgZGF0YS9EZWNlbWJlciAyMDIxL1JlZmVyZW5jZXMgZm9y
IFJOQSBzZXEgbWFudXNjcmlwdC9tUk5BIHRhYmxlIHJlZmVyZW5jZXMvUEtQMi5wZGY8L3VybD48
L3BkZi11cmxzPjwvdXJscz48ZWxlY3Ryb25pYy1yZXNvdXJjZS1udW0+MTAuMTAxNi9qLnBycC4y
MDE5LjE1MjQzODwvZWxlY3Ryb25pYy1yZXNvdXJjZS1udW0+PC9yZWNvcmQ+PC9DaXRlPjxDaXRl
PjxBdXRob3I+TWFjQXJ0aHVyIENsYXJrPC9BdXRob3I+PFllYXI+MjAyMDwvWWVhcj48UmVjTnVt
PjE5NTwvUmVjTnVtPjxyZWNvcmQ+PHJlYy1udW1iZXI+MTk1PC9yZWMtbnVtYmVyPjxmb3JlaWdu
LWtleXM+PGtleSBhcHA9IkVOIiBkYi1pZD0id3c5MjI1cHdqcDJmZTlldHQwMTV2cHZyYXR3c3dw
OWF3ZTJ0IiB0aW1lc3RhbXA9IjE2NDgyMzM5OTMiPjE5NTwva2V5PjwvZm9yZWlnbi1rZXlzPjxy
ZWYtdHlwZSBuYW1lPSJKb3VybmFsIEFydGljbGUiPjE3PC9yZWYtdHlwZT48Y29udHJpYnV0b3Jz
PjxhdXRob3JzPjxhdXRob3I+TWFjQXJ0aHVyIENsYXJrLCBKdWR5IEEuPC9hdXRob3I+PGF1dGhv
cj5TdW4sIERlbWluZzwvYXV0aG9yPjwvYXV0aG9ycz48L2NvbnRyaWJ1dG9ycz48dGl0bGVzPjx0
aXRsZT5HdWlkZWxpbmVzIGZvciB0aGUgZXRoaWNhbCByZXZpZXcgb2YgbGFib3JhdG9yeSBhbmlt
YWwgd2VsZmFyZSBQZW9wbGXigJlzIFJlcHVibGljIG9mIENoaW5hIE5hdGlvbmFsIFN0YW5kYXJk
IEdCL1QgMzU4OTLigJAyMDE4IFtJc3N1ZWQgNiBGZWJydWFyeSAyMDE4IEVmZmVjdGl2ZSBmcm9t
IDEgU2VwdGVtYmVyIDIwMThdPC90aXRsZT48c2Vjb25kYXJ5LXRpdGxlPkFuaW1hbCBNb2RlbHMg
YW5kIEV4cGVyaW1lbnRhbCBNZWRpY2luZTwvc2Vjb25kYXJ5LXRpdGxlPjwvdGl0bGVzPjxwZXJp
b2RpY2FsPjxmdWxsLXRpdGxlPkFuaW1hbCBNb2RlbHMgYW5kIEV4cGVyaW1lbnRhbCBNZWRpY2lu
ZTwvZnVsbC10aXRsZT48L3BlcmlvZGljYWw+PHBhZ2VzPjEwMy0xMTM8L3BhZ2VzPjx2b2x1bWU+
Mzwvdm9sdW1lPjxudW1iZXI+MTwvbnVtYmVyPjxrZXl3b3Jkcz48a2V5d29yZD5lbXQ8L2tleXdv
cmQ+PGtleXdvcmQ+Zm9jYWwgYWRoZXNpb248L2tleXdvcmQ+PGtleXdvcmQ+bHVuZyBhZGVub2Nh
cmNpbm9tYTwva2V5d29yZD48a2V5d29yZD5wa3AyPC9rZXl3b3JkPjwva2V5d29yZHM+PGRhdGVz
Pjx5ZWFyPjIwMjA8L3llYXI+PC9kYXRlcz48dXJscz48cmVsYXRlZC11cmxzPjx1cmw+aHR0cHM6
Ly93d3cubmNiaS5ubG0ubmloLmdvdi9wbWMvYXJ0aWNsZXMvUE1DNzE2NzIzMC9wZGYvQU1FMi0z
LTEwMy5wZGY8L3VybD48L3JlbGF0ZWQtdXJscz48cGRmLXVybHM+PHVybD5maWxlOi8vL0U6LzIw
MjEgZGF0YS9EZWNlbWJlciAyMDIxL1JlZmVyZW5jZXMgZm9yIFJOQSBzZXEgbWFudXNjcmlwdC9t
Uk5BIHRhYmxlIHJlZmVyZW5jZXMvUEtQMiAzLnBkZjwvdXJsPjwvcGRmLXVybHM+PC91cmxzPjxl
bGVjdHJvbmljLXJlc291cmNlLW51bT4xMC4xMDAyL2FtZTIuMTIxMTE8L2VsZWN0cm9uaWMtcmVz
b3VyY2UtbnVtPjwvcmVjb3JkPjwvQ2l0ZT48L0VuZE5vdGU+AG==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PEVuZE5vdGU+PENpdGU+PEF1dGhvcj5Bcmltb3RvPC9BdXRob3I+PFllYXI+MjAxNDwvWWVhcj48
UmVjTnVtPjQwPC9SZWNOdW0+PERpc3BsYXlUZXh0PihBcmltb3RvIGV0IGFsLiAyMDE0OyBIYW8g
ZXQgYWwuIDIwMTk7IE1hY0FydGh1ciBDbGFyayBhbmQgU3VuIDIwMjApPC9EaXNwbGF5VGV4dD48
cmVjb3JkPjxyZWMtbnVtYmVyPjQwPC9yZWMtbnVtYmVyPjxmb3JlaWduLWtleXM+PGtleSBhcHA9
IkVOIiBkYi1pZD0id3c5MjI1cHdqcDJmZTlldHQwMTV2cHZyYXR3c3dwOWF3ZTJ0IiB0aW1lc3Rh
bXA9IjE2NDgyMzM5OTIiPjQwPC9rZXk+PC9mb3JlaWduLWtleXM+PHJlZi10eXBlIG5hbWU9Ikpv
dXJuYWwgQXJ0aWNsZSI+MTc8L3JlZi10eXBlPjxjb250cmlidXRvcnM+PGF1dGhvcnM+PGF1dGhv
cj5Bcmltb3RvLCBLLiBpPC9hdXRob3I+PGF1dGhvcj5CdXJrYXJ0LCBDLjwvYXV0aG9yPjxhdXRo
b3I+WWFuLCBNLjwvYXV0aG9yPjxhdXRob3I+UmFuLCBELjwvYXV0aG9yPjxhdXRob3I+V2VuZywg
Uy48L2F1dGhvcj48YXV0aG9yPlpoYW5nLCBELiBFLjwvYXV0aG9yPjwvYXV0aG9ycz48L2NvbnRy
aWJ1dG9ycz48dGl0bGVzPjx0aXRsZT5QbGFrb3BoaWxpbi0yIFByb21vdGVzIFR1bW9yIERldmVs
b3BtZW50IGJ5IEVuaGFuY2luZyBMaWdhbmQtRGVwZW5kZW50IGFuZCAtSW5kZXBlbmRlbnQgRXBp
ZGVybWFsIEdyb3d0aCBGYWN0b3IgUmVjZXB0b3IgRGltZXJpemF0aW9uIGFuZCBBY3RpdmF0aW9u
PC90aXRsZT48c2Vjb25kYXJ5LXRpdGxlPk1vbGVjdWxhciBhbmQgQ2VsbHVsYXIgQmlvbG9neTwv
c2Vjb25kYXJ5LXRpdGxlPjwvdGl0bGVzPjxwZXJpb2RpY2FsPjxmdWxsLXRpdGxlPk1vbGVjdWxh
ciBhbmQgQ2VsbHVsYXIgQmlvbG9neTwvZnVsbC10aXRsZT48L3BlcmlvZGljYWw+PHBhZ2VzPjM4
NDMtMzg1NDwvcGFnZXM+PHZvbHVtZT4zNDwvdm9sdW1lPjxudW1iZXI+MjA8L251bWJlcj48ZGF0
ZXM+PHllYXI+MjAxNDwveWVhcj48L2RhdGVzPjx1cmxzPjxyZWxhdGVkLXVybHM+PHVybD5odHRw
czovL3d3dy5uY2JpLm5sbS5uaWguZ292L3BtYy9hcnRpY2xlcy9QTUM0MTg3NzA5L3BkZi96bWIz
ODQzLnBkZjwvdXJsPjwvcmVsYXRlZC11cmxzPjxwZGYtdXJscz48dXJsPmZpbGU6Ly8vRTovMjAy
MSBkYXRhL0RlY2VtYmVyIDIwMjEvUmVmZXJlbmNlcyBmb3IgUk5BIHNlcSBtYW51c2NyaXB0L21S
TkEgdGFibGUgcmVmZXJlbmNlcy9QS1AyIDIucGRmPC91cmw+PC9wZGYtdXJscz48L3VybHM+PGVs
ZWN0cm9uaWMtcmVzb3VyY2UtbnVtPjEwLjExMjgvbWNiLjAwNzU4LTE0PC9lbGVjdHJvbmljLXJl
c291cmNlLW51bT48L3JlY29yZD48L0NpdGU+PENpdGU+PEF1dGhvcj5IYW88L0F1dGhvcj48WWVh
cj4yMDE5PC9ZZWFyPjxSZWNOdW0+OTA8L1JlY051bT48cmVjb3JkPjxyZWMtbnVtYmVyPjkwPC9y
ZWMtbnVtYmVyPjxmb3JlaWduLWtleXM+PGtleSBhcHA9IkVOIiBkYi1pZD0id3c5MjI1cHdqcDJm
ZTlldHQwMTV2cHZyYXR3c3dwOWF3ZTJ0IiB0aW1lc3RhbXA9IjE2NDgyMzM5OTIiPjkwPC9rZXk+
PC9mb3JlaWduLWtleXM+PHJlZi10eXBlIG5hbWU9IkpvdXJuYWwgQXJ0aWNsZSI+MTc8L3JlZi10
eXBlPjxjb250cmlidXRvcnM+PGF1dGhvcnM+PGF1dGhvcj5IYW8sIFhpYW5nIExpbjwvYXV0aG9y
PjxhdXRob3I+VGlhbiwgWmhlbjwvYXV0aG9yPjxhdXRob3I+SGFuLCBGZWk8L2F1dGhvcj48YXV0
aG9yPkNoZW4sIEppYW4gUGluZzwvYXV0aG9yPjxhdXRob3I+R2FvLCBMaSBZdW48L2F1dGhvcj48
YXV0aG9yPkxpdSwgSmluIFlpPC9hdXRob3I+PC9hdXRob3JzPjwvY29udHJpYnV0b3JzPjx0aXRs
ZXM+PHRpdGxlPlBsYWtvcGhpbGluLTIgYWNjZWxlcmF0ZXMgY2VsbCBwcm9saWZlcmF0aW9uIGFu
ZCBtaWdyYXRpb24gdGhyb3VnaCBhY3RpdmF0aW5nIEVHRlIgc2lnbmFsaW5nIGluIGx1bmcgYWRl
bm9jYXJjaW5vbWE8L3RpdGxlPjxzZWNvbmRhcnktdGl0bGU+UGF0aG9sb2d5IFJlc2VhcmNoIGFu
ZCBQcmFjdGljZTwvc2Vjb25kYXJ5LXRpdGxlPjwvdGl0bGVzPjxwZXJpb2RpY2FsPjxmdWxsLXRp
dGxlPlBhdGhvbG9neSBSZXNlYXJjaCBhbmQgUHJhY3RpY2U8L2Z1bGwtdGl0bGU+PC9wZXJpb2Rp
Y2FsPjxwYWdlcz4xNTI0MzgtMTUyNDM4PC9wYWdlcz48dm9sdW1lPjIxNTwvdm9sdW1lPjxudW1i
ZXI+NzwvbnVtYmVyPjxrZXl3b3Jkcz48a2V5d29yZD5DZWxsIG1pZ3JhdGlvbjwva2V5d29yZD48
a2V5d29yZD5DZWxsIHByb2xpZmVyYXRpb248L2tleXdvcmQ+PGtleXdvcmQ+RUdGUiBzaWduYWxp
bmcgcGF0aHdheTwva2V5d29yZD48a2V5d29yZD5MdW5nIGFkZW5vY2FyY2lub21hPC9rZXl3b3Jk
PjxrZXl3b3JkPlBLUDI8L2tleXdvcmQ+PC9rZXl3b3Jkcz48ZGF0ZXM+PHllYXI+MjAxOTwveWVh
cj48L2RhdGVzPjxwdWJsaXNoZXI+RWxzZXZpZXI8L3B1Ymxpc2hlcj48dXJscz48cmVsYXRlZC11
cmxzPjx1cmw+aHR0cHM6Ly9kb2kub3JnLzEwLjEwMTYvai5wcnAuMjAxOS4xNTI0Mzg8L3VybD48
dXJsPmh0dHBzOi8vd3d3LnNjaWVuY2VkaXJlY3QuY29tL3NjaWVuY2UvYXJ0aWNsZS9hYnMvcGlp
L1MwMzQ0MDMzODE4MzE4OTZYP3ZpYSUzRGlodWI8L3VybD48L3JlbGF0ZWQtdXJscz48cGRmLXVy
bHM+PHVybD5maWxlOi8vL0U6LzIwMjEgZGF0YS9EZWNlbWJlciAyMDIxL1JlZmVyZW5jZXMgZm9y
IFJOQSBzZXEgbWFudXNjcmlwdC9tUk5BIHRhYmxlIHJlZmVyZW5jZXMvUEtQMi5wZGY8L3VybD48
L3BkZi11cmxzPjwvdXJscz48ZWxlY3Ryb25pYy1yZXNvdXJjZS1udW0+MTAuMTAxNi9qLnBycC4y
MDE5LjE1MjQzODwvZWxlY3Ryb25pYy1yZXNvdXJjZS1udW0+PC9yZWNvcmQ+PC9DaXRlPjxDaXRl
PjxBdXRob3I+TWFjQXJ0aHVyIENsYXJrPC9BdXRob3I+PFllYXI+MjAyMDwvWWVhcj48UmVjTnVt
PjE5NTwvUmVjTnVtPjxyZWNvcmQ+PHJlYy1udW1iZXI+MTk1PC9yZWMtbnVtYmVyPjxmb3JlaWdu
LWtleXM+PGtleSBhcHA9IkVOIiBkYi1pZD0id3c5MjI1cHdqcDJmZTlldHQwMTV2cHZyYXR3c3dw
OWF3ZTJ0IiB0aW1lc3RhbXA9IjE2NDgyMzM5OTMiPjE5NTwva2V5PjwvZm9yZWlnbi1rZXlzPjxy
ZWYtdHlwZSBuYW1lPSJKb3VybmFsIEFydGljbGUiPjE3PC9yZWYtdHlwZT48Y29udHJpYnV0b3Jz
PjxhdXRob3JzPjxhdXRob3I+TWFjQXJ0aHVyIENsYXJrLCBKdWR5IEEuPC9hdXRob3I+PGF1dGhv
cj5TdW4sIERlbWluZzwvYXV0aG9yPjwvYXV0aG9ycz48L2NvbnRyaWJ1dG9ycz48dGl0bGVzPjx0
aXRsZT5HdWlkZWxpbmVzIGZvciB0aGUgZXRoaWNhbCByZXZpZXcgb2YgbGFib3JhdG9yeSBhbmlt
YWwgd2VsZmFyZSBQZW9wbGXigJlzIFJlcHVibGljIG9mIENoaW5hIE5hdGlvbmFsIFN0YW5kYXJk
IEdCL1QgMzU4OTLigJAyMDE4IFtJc3N1ZWQgNiBGZWJydWFyeSAyMDE4IEVmZmVjdGl2ZSBmcm9t
IDEgU2VwdGVtYmVyIDIwMThdPC90aXRsZT48c2Vjb25kYXJ5LXRpdGxlPkFuaW1hbCBNb2RlbHMg
YW5kIEV4cGVyaW1lbnRhbCBNZWRpY2luZTwvc2Vjb25kYXJ5LXRpdGxlPjwvdGl0bGVzPjxwZXJp
b2RpY2FsPjxmdWxsLXRpdGxlPkFuaW1hbCBNb2RlbHMgYW5kIEV4cGVyaW1lbnRhbCBNZWRpY2lu
ZTwvZnVsbC10aXRsZT48L3BlcmlvZGljYWw+PHBhZ2VzPjEwMy0xMTM8L3BhZ2VzPjx2b2x1bWU+
Mzwvdm9sdW1lPjxudW1iZXI+MTwvbnVtYmVyPjxrZXl3b3Jkcz48a2V5d29yZD5lbXQ8L2tleXdv
cmQ+PGtleXdvcmQ+Zm9jYWwgYWRoZXNpb248L2tleXdvcmQ+PGtleXdvcmQ+bHVuZyBhZGVub2Nh
cmNpbm9tYTwva2V5d29yZD48a2V5d29yZD5wa3AyPC9rZXl3b3JkPjwva2V5d29yZHM+PGRhdGVz
Pjx5ZWFyPjIwMjA8L3llYXI+PC9kYXRlcz48dXJscz48cmVsYXRlZC11cmxzPjx1cmw+aHR0cHM6
Ly93d3cubmNiaS5ubG0ubmloLmdvdi9wbWMvYXJ0aWNsZXMvUE1DNzE2NzIzMC9wZGYvQU1FMi0z
LTEwMy5wZGY8L3VybD48L3JlbGF0ZWQtdXJscz48cGRmLXVybHM+PHVybD5maWxlOi8vL0U6LzIw
MjEgZGF0YS9EZWNlbWJlciAyMDIxL1JlZmVyZW5jZXMgZm9yIFJOQSBzZXEgbWFudXNjcmlwdC9t
Uk5BIHRhYmxlIHJlZmVyZW5jZXMvUEtQMiAzLnBkZjwvdXJsPjwvcGRmLXVybHM+PC91cmxzPjxl
bGVjdHJvbmljLXJlc291cmNlLW51bT4xMC4xMDAyL2FtZTIuMTIxMTE8L2VsZWN0cm9uaWMtcmVz
b3VyY2UtbnVtPjwvcmVjb3JkPjwvQ2l0ZT48L0VuZE5vdGU+AG==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(Arimoto et al. 2014; Hao et al. 2019; MacArthur Clark and Sun 2020)</w:t>
            </w:r>
            <w:r w:rsidRPr="000975D4">
              <w:rPr>
                <w:rFonts w:cs="Times New Roman"/>
              </w:rPr>
              <w:fldChar w:fldCharType="end"/>
            </w:r>
          </w:p>
        </w:tc>
      </w:tr>
      <w:tr w:rsidR="004F1E7C" w:rsidRPr="000975D4" w14:paraId="401F1568" w14:textId="77777777" w:rsidTr="00BE1A4D">
        <w:trPr>
          <w:trHeight w:val="474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C181FD" w14:textId="77777777" w:rsidR="004F1E7C" w:rsidRPr="000975D4" w:rsidRDefault="00D929F2" w:rsidP="00894B19">
            <w:pPr>
              <w:pStyle w:val="Body"/>
              <w:spacing w:line="360" w:lineRule="auto"/>
              <w:jc w:val="center"/>
              <w:rPr>
                <w:rFonts w:cs="Times New Roman"/>
              </w:rPr>
            </w:pPr>
            <w:r w:rsidRPr="000975D4">
              <w:rPr>
                <w:rFonts w:cs="Times New Roman"/>
              </w:rPr>
              <w:t>6</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A4AD90" w14:textId="77777777" w:rsidR="004F1E7C" w:rsidRPr="000975D4" w:rsidRDefault="00D929F2" w:rsidP="00894B19">
            <w:pPr>
              <w:pStyle w:val="Body"/>
              <w:spacing w:line="360" w:lineRule="auto"/>
              <w:jc w:val="center"/>
              <w:rPr>
                <w:rFonts w:cs="Times New Roman"/>
              </w:rPr>
            </w:pPr>
            <w:r w:rsidRPr="000975D4">
              <w:rPr>
                <w:rFonts w:cs="Times New Roman"/>
              </w:rPr>
              <w:t>ATG7</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BA34150" w14:textId="77777777" w:rsidR="004F1E7C" w:rsidRPr="000975D4" w:rsidRDefault="00D929F2" w:rsidP="00894B19">
            <w:pPr>
              <w:pStyle w:val="ListParagraph"/>
              <w:numPr>
                <w:ilvl w:val="0"/>
                <w:numId w:val="6"/>
              </w:numPr>
              <w:spacing w:line="360" w:lineRule="auto"/>
              <w:jc w:val="center"/>
              <w:rPr>
                <w:rFonts w:cs="Times New Roman"/>
                <w:sz w:val="24"/>
                <w:szCs w:val="24"/>
              </w:rPr>
            </w:pPr>
            <w:r w:rsidRPr="000975D4">
              <w:rPr>
                <w:rFonts w:cs="Times New Roman"/>
                <w:sz w:val="24"/>
                <w:szCs w:val="24"/>
              </w:rPr>
              <w:t>It is a member of autophagy related proteins family claimed to regulate cancer progression and drug resistance</w:t>
            </w:r>
          </w:p>
          <w:p w14:paraId="110D3EEE" w14:textId="5A40ACE7" w:rsidR="004F1E7C" w:rsidRPr="000975D4" w:rsidRDefault="00D929F2" w:rsidP="00894B19">
            <w:pPr>
              <w:pStyle w:val="ListParagraph"/>
              <w:numPr>
                <w:ilvl w:val="0"/>
                <w:numId w:val="6"/>
              </w:numPr>
              <w:spacing w:line="360" w:lineRule="auto"/>
              <w:jc w:val="center"/>
              <w:rPr>
                <w:rFonts w:cs="Times New Roman"/>
                <w:sz w:val="24"/>
                <w:szCs w:val="24"/>
              </w:rPr>
            </w:pPr>
            <w:r w:rsidRPr="000975D4">
              <w:rPr>
                <w:rFonts w:cs="Times New Roman"/>
                <w:sz w:val="24"/>
                <w:szCs w:val="24"/>
              </w:rPr>
              <w:t xml:space="preserve">ATG7 overexpression has been found in lung cancer tissue compared to normal tissue but the study did not indicate association to </w:t>
            </w:r>
            <w:r w:rsidR="00F46DC1" w:rsidRPr="000975D4">
              <w:rPr>
                <w:rFonts w:cs="Times New Roman"/>
                <w:sz w:val="24"/>
                <w:szCs w:val="24"/>
              </w:rPr>
              <w:t>tumor</w:t>
            </w:r>
            <w:r w:rsidRPr="000975D4">
              <w:rPr>
                <w:rFonts w:cs="Times New Roman"/>
                <w:sz w:val="24"/>
                <w:szCs w:val="24"/>
              </w:rPr>
              <w:t xml:space="preserve"> growth and chemotherapy efficacy.</w:t>
            </w:r>
          </w:p>
          <w:p w14:paraId="4433F206" w14:textId="77777777" w:rsidR="004F1E7C" w:rsidRPr="000975D4" w:rsidRDefault="00D929F2" w:rsidP="00894B19">
            <w:pPr>
              <w:pStyle w:val="ListParagraph"/>
              <w:numPr>
                <w:ilvl w:val="0"/>
                <w:numId w:val="6"/>
              </w:numPr>
              <w:spacing w:line="360" w:lineRule="auto"/>
              <w:jc w:val="center"/>
              <w:rPr>
                <w:rFonts w:cs="Times New Roman"/>
                <w:sz w:val="24"/>
                <w:szCs w:val="24"/>
              </w:rPr>
            </w:pPr>
            <w:r w:rsidRPr="000975D4">
              <w:rPr>
                <w:rFonts w:cs="Times New Roman"/>
                <w:sz w:val="24"/>
                <w:szCs w:val="24"/>
              </w:rPr>
              <w:t>Exosomal H19 upregulation affected erlotinib resistance of erlotinib-resistant NSCLC cells via targeting miR-615-3p to regulate ATG7 expression</w:t>
            </w:r>
          </w:p>
          <w:p w14:paraId="17D8A78D" w14:textId="77777777" w:rsidR="004F1E7C" w:rsidRPr="000975D4" w:rsidRDefault="00D929F2" w:rsidP="00894B19">
            <w:pPr>
              <w:pStyle w:val="ListParagraph"/>
              <w:numPr>
                <w:ilvl w:val="0"/>
                <w:numId w:val="6"/>
              </w:numPr>
              <w:spacing w:line="360" w:lineRule="auto"/>
              <w:jc w:val="center"/>
              <w:rPr>
                <w:rFonts w:cs="Times New Roman"/>
                <w:sz w:val="24"/>
                <w:szCs w:val="24"/>
              </w:rPr>
            </w:pPr>
            <w:r w:rsidRPr="000975D4">
              <w:rPr>
                <w:rFonts w:cs="Times New Roman"/>
                <w:sz w:val="24"/>
                <w:szCs w:val="24"/>
              </w:rPr>
              <w:t>Precise function in NSCLC needs more exploration.</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A077C1" w14:textId="6F8535C4"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PEVuZE5vdGU+PENpdGU+PEF1dGhvcj5QYW48L0F1dGhvcj48WWVhcj4yMDIwPC9ZZWFyPjxSZWNO
dW0+MTA0PC9SZWNOdW0+PERpc3BsYXlUZXh0PihQYW4gZXQgYWwuIDIwMjA7IFN1biBldCBhbC4g
MjAxNjsgSHVhbmcgZXQgYWwuIDIwMTkpPC9EaXNwbGF5VGV4dD48cmVjb3JkPjxyZWMtbnVtYmVy
PjEwNDwvcmVjLW51bWJlcj48Zm9yZWlnbi1rZXlzPjxrZXkgYXBwPSJFTiIgZGItaWQ9Ind3OTIy
NXB3anAyZmU5ZXR0MDE1dnB2cmF0d3N3cDlhd2UydCIgdGltZXN0YW1wPSIxNjQ4MjMzOTkyIj4x
MDQ8L2tleT48L2ZvcmVpZ24ta2V5cz48cmVmLXR5cGUgbmFtZT0iSm91cm5hbCBBcnRpY2xlIj4x
NzwvcmVmLXR5cGU+PGNvbnRyaWJ1dG9ycz48YXV0aG9ycz48YXV0aG9yPlBhbiwgSmllPC9hdXRo
b3I+PGF1dGhvcj5CaWFuLCBZdWFuPC9hdXRob3I+PGF1dGhvcj5DYW8sIFpodW88L2F1dGhvcj48
YXV0aG9yPkxlaSwgTGltZWk8L2F1dGhvcj48YXV0aG9yPlBhbiwgSmlvbmd3ZWk8L2F1dGhvcj48
YXV0aG9yPkh1YW5nLCBKaW53ZWk8L2F1dGhvcj48YXV0aG9yPkNhaSwgWGlhb3Bpbmc8L2F1dGhv
cj48YXV0aG9yPkxhbiwgWGlhbmc8L2F1dGhvcj48YXV0aG9yPlpoZW5nLCBIYW88L2F1dGhvcj48
L2F1dGhvcnM+PC9jb250cmlidXRvcnM+PHRpdGxlcz48dGl0bGU+TG9uZyBub25jb2RpbmcgUk5B
IE1BTEFUMSBhcyBhIGNhbmRpZGF0ZSBzZXJvbG9naWNhbCBiaW9tYXJrZXIgZm9yIHRoZSBkaWFn
bm9zaXMgb2Ygbm9uLXNtYWxsIGNlbGwgbHVuZyBjYW5jZXI6IEEgbWV0YS1hbmFseXNpczwvdGl0
bGU+PHNlY29uZGFyeS10aXRsZT5UaG9yYWNpYyBDYW5jZXI8L3NlY29uZGFyeS10aXRsZT48L3Rp
dGxlcz48cGVyaW9kaWNhbD48ZnVsbC10aXRsZT5UaG9yYWNpYyBDYW5jZXI8L2Z1bGwtdGl0bGU+
PC9wZXJpb2RpY2FsPjxwYWdlcz4zMjktMzM1PC9wYWdlcz48dm9sdW1lPjExPC92b2x1bWU+PG51
bWJlcj4yPC9udW1iZXI+PGtleXdvcmRzPjxrZXl3b3JkPkxvbmcgbm9uY29kaW5nIFJOQTwva2V5
d29yZD48a2V5d29yZD5NQUxBVDE8L2tleXdvcmQ+PGtleXdvcmQ+bWV0YS1hbmFseXNpczwva2V5
d29yZD48a2V5d29yZD5ub24tc21hbGwgY2VsbCBsdW5nIGNhbmNlcjogZGlhZ25vc2lzPC9rZXl3
b3JkPjxrZXl3b3JkPnNlcm9sb2dpY2FsIGJpb21hcmtlcjwva2V5d29yZD48L2tleXdvcmRzPjxk
YXRlcz48eWVhcj4yMDIwPC95ZWFyPjwvZGF0ZXM+PHVybHM+PHJlbGF0ZWQtdXJscz48dXJsPmh0
dHBzOi8vd3d3Lm5jYmkubmxtLm5paC5nb3YvcG1jL2FydGljbGVzL1BNQzY5OTcwMTkvcGRmL1RD
QS0xMS0zMjkucGRmPC91cmw+PC9yZWxhdGVkLXVybHM+PHBkZi11cmxzPjx1cmw+ZmlsZTovLy9F
Oi8yMDIxIGRhdGEvRGVjZW1iZXIgMjAyMS9SZWZlcmVuY2VzIGZvciBSTkEgc2VxIG1hbnVzY3Jp
cHQvbG5jUk5BIGRpc2N1c3Npb24vbG5jUk5BIGFidW5kYW5jZSB0YWJsZS9NQUxBVDEgRElBR05P
U1RJQy5wZGY8L3VybD48L3BkZi11cmxzPjwvdXJscz48ZWxlY3Ryb25pYy1yZXNvdXJjZS1udW0+
MTAuMTExMS8xNzU5LTc3MTQuMTMyNjU8L2VsZWN0cm9uaWMtcmVzb3VyY2UtbnVtPjwvcmVjb3Jk
PjwvQ2l0ZT48Q2l0ZT48QXV0aG9yPlN1bjwvQXV0aG9yPjxZZWFyPjIwMTY8L1llYXI+PFJlY051
bT4xNjA8L1JlY051bT48cmVjb3JkPjxyZWMtbnVtYmVyPjE2MDwvcmVjLW51bWJlcj48Zm9yZWln
bi1rZXlzPjxrZXkgYXBwPSJFTiIgZGItaWQ9Ind3OTIyNXB3anAyZmU5ZXR0MDE1dnB2cmF0d3N3
cDlhd2UydCIgdGltZXN0YW1wPSIxNjQ4MjMzOTkzIj4xNjA8L2tleT48L2ZvcmVpZ24ta2V5cz48
cmVmLXR5cGUgbmFtZT0iSm91cm5hbCBBcnRpY2xlIj4xNzwvcmVmLXR5cGU+PGNvbnRyaWJ1dG9y
cz48YXV0aG9ycz48YXV0aG9yPlN1biwgU2hhb3hpbmc8L2F1dGhvcj48YXV0aG9yPldhbmcsIFpo
aWhhbzwvYXV0aG9yPjxhdXRob3I+VGFuZywgRmFuZzwvYXV0aG9yPjxhdXRob3I+SHUsIFBlbmdj
aGFvPC9hdXRob3I+PGF1dGhvcj5ZYW5nLCBaZXRpYW48L2F1dGhvcj48YXV0aG9yPlh1ZXMsIENo
YW88L2F1dGhvcj48YXV0aG9yPkdvbmcsIEp1bjwvYXV0aG9yPjxhdXRob3I+U2hpLCBMaXU8L2F1
dGhvcj48YXV0aG9yPlhpZSwgQ29uZ2h1YTwvYXV0aG9yPjwvYXV0aG9ycz48L2NvbnRyaWJ1dG9y
cz48dGl0bGVzPjx0aXRsZT5BVEc3IHByb21vdGVzIHRoZSB0dW1vcmlnZW5lc2lzIG9mIGx1bmcg
Y2FuY2VyIGJ1dCBtaWdodCBiZSBkaXNwZW5zYWJsZSBmb3IgcHJvZ25vc2lzIHByZWRpY2F0aW9u
OiBBIGNsaW5pY29wYXRob2xvZ2ljIHN0dWR5PC90aXRsZT48c2Vjb25kYXJ5LXRpdGxlPk9uY29U
YXJnZXRzIGFuZCBUaGVyYXB5PC9zZWNvbmRhcnktdGl0bGU+PC90aXRsZXM+PHBlcmlvZGljYWw+
PGZ1bGwtdGl0bGU+T25jb1RhcmdldHMgYW5kIFRoZXJhcHk8L2Z1bGwtdGl0bGU+PC9wZXJpb2Rp
Y2FsPjxwYWdlcz40OTc1LTQ5ODE8L3BhZ2VzPjx2b2x1bWU+OTwvdm9sdW1lPjxrZXl3b3Jkcz48
a2V5d29yZD5BVEc3PC9rZXl3b3JkPjxrZXl3b3JkPkF1dG9waGFneTwva2V5d29yZD48a2V5d29y
ZD5DbGluaWNvcGF0aG9sb2dpYyBzdHVkeTwva2V5d29yZD48a2V5d29yZD5MdW5nIGNhbmNlcjwv
a2V5d29yZD48a2V5d29yZD5Qcm9nbm9zaXM8L2tleXdvcmQ+PC9rZXl3b3Jkcz48ZGF0ZXM+PHll
YXI+MjAxNjwveWVhcj48L2RhdGVzPjx1cmxzPjxyZWxhdGVkLXVybHM+PHVybD5odHRwczovL3d3
dy5kb3ZlcHJlc3MuY29tL2dldGZpbGUucGhwP2ZpbGVJRD0zMTg0MDwvdXJsPjwvcmVsYXRlZC11
cmxzPjxwZGYtdXJscz48dXJsPmZpbGU6Ly8vRTovMjAyMSBkYXRhL0RlY2VtYmVyIDIwMjEvUmVm
ZXJlbmNlcyBmb3IgUk5BIHNlcSBtYW51c2NyaXB0L21STkEgdGFibGUgcmVmZXJlbmNlcy9BVEc3
IDIucGRmPC91cmw+PC9wZGYtdXJscz48L3VybHM+PGVsZWN0cm9uaWMtcmVzb3VyY2UtbnVtPjEw
LjIxNDcvT1RULlMxMDc4NzY8L2VsZWN0cm9uaWMtcmVzb3VyY2UtbnVtPjwvcmVjb3JkPjwvQ2l0
ZT48Q2l0ZT48QXV0aG9yPkh1YW5nPC9BdXRob3I+PFllYXI+MjAxOTwvWWVhcj48UmVjTnVtPjEw
OTwvUmVjTnVtPjxyZWNvcmQ+PHJlYy1udW1iZXI+MTA5PC9yZWMtbnVtYmVyPjxmb3JlaWduLWtl
eXM+PGtleSBhcHA9IkVOIiBkYi1pZD0id3c5MjI1cHdqcDJmZTlldHQwMTV2cHZyYXR3c3dwOWF3
ZTJ0IiB0aW1lc3RhbXA9IjE2NDgyMzM5OTIiPjEwOTwva2V5PjwvZm9yZWlnbi1rZXlzPjxyZWYt
dHlwZSBuYW1lPSJKb3VybmFsIEFydGljbGUiPjE3PC9yZWYtdHlwZT48Y29udHJpYnV0b3JzPjxh
dXRob3JzPjxhdXRob3I+SHVhbmcsIEZlbmcgWGlhbmc8L2F1dGhvcj48YXV0aG9yPkNoZW4sIEhv
bmcgSmllPC9hdXRob3I+PGF1dGhvcj5aaGVuZywgRnUgWGlhPC9hdXRob3I+PGF1dGhvcj5HYW8s
IFplbmcgWWFuPC9hdXRob3I+PGF1dGhvcj5TdW4sIFBhbiBGZW5nPC9hdXRob3I+PGF1dGhvcj5Q
ZW5nLCBRaWFuZzwvYXV0aG9yPjxhdXRob3I+TGl1LCBZaW5nPC9hdXRob3I+PGF1dGhvcj5EZW5n
LCBYaWFuZzwvYXV0aG9yPjxhdXRob3I+SHVhbmcsIFlhIEh1aTwvYXV0aG9yPjxhdXRob3I+Wmhh
bywgQ2hhbmc8L2F1dGhvcj48YXV0aG9yPk1pYW8sIExpIEp1bjwvYXV0aG9yPjwvYXV0aG9ycz48
L2NvbnRyaWJ1dG9ycz48dGl0bGVzPjx0aXRsZT5MbmNSTkEgQkxBQ0FUMSBpcyBpbnZvbHZlZCBp
biBjaGVtb3Jlc2lzdGFuY2Ugb2Ygbm9uLXNtYWxsIGNlbGwgbHVuZyBjYW5jZXIgY2VsbHMgYnkg
cmVndWxhdGluZyBhdXRvcGhhZ3k8L3RpdGxlPjxzZWNvbmRhcnktdGl0bGU+SW50ZXJuYXRpb25h
bCBKb3VybmFsIG9mIE9uY29sb2d5PC9zZWNvbmRhcnktdGl0bGU+PC90aXRsZXM+PHBlcmlvZGlj
YWw+PGZ1bGwtdGl0bGU+SW50ZXJuYXRpb25hbCBKb3VybmFsIG9mIE9uY29sb2d5PC9mdWxsLXRp
dGxlPjwvcGVyaW9kaWNhbD48cGFnZXM+MzM5LTM0NzwvcGFnZXM+PHZvbHVtZT41NDwvdm9sdW1l
PjxudW1iZXI+MTwvbnVtYmVyPjxrZXl3b3Jkcz48a2V5d29yZD5BdXRvcGhhZ3k8L2tleXdvcmQ+
PGtleXdvcmQ+QXV0b3BoYWd5LXJlbGF0ZWQgNzwva2V5d29yZD48a2V5d29yZD5DaGVtb3Jlc2lz
dGFuY2U8L2tleXdvcmQ+PGtleXdvcmQ+TG9uZyBub24tY29kaW5nIFJOQSBibGFkZGVyIGNhbmNl
ci1hc3NvY2lhdGVkIHRyYW48L2tleXdvcmQ+PGtleXdvcmQ+TWljcm9STkEtMTc8L2tleXdvcmQ+
PGtleXdvcmQ+Tm9uLXNtYWxsIGNlbGwgbHVuZyBjYW5jZXI8L2tleXdvcmQ+PC9rZXl3b3Jkcz48
ZGF0ZXM+PHllYXI+MjAxOTwveWVhcj48L2RhdGVzPjx1cmxzPjxyZWxhdGVkLXVybHM+PHVybD5o
dHRwczovL3d3dy5zcGFuZGlkb3MtcHVibGljYXRpb25zLmNvbS8xMC4zODkyL2lqby4yMDE4LjQ2
MTQvZG93bmxvYWQ8L3VybD48L3JlbGF0ZWQtdXJscz48cGRmLXVybHM+PHVybD5maWxlOi8vL0U6
LzIwMjEgZGF0YS9EZWNlbWJlciAyMDIxL1JlZmVyZW5jZXMgZm9yIFJOQSBzZXEgbWFudXNjcmlw
dC9tUk5BIHRhYmxlIHJlZmVyZW5jZXMvQVRHNyAzICZhbXA7IEJMQUNBVC5wZGY8L3VybD48L3Bk
Zi11cmxzPjwvdXJscz48ZWxlY3Ryb25pYy1yZXNvdXJjZS1udW0+MTAuMzg5Mi9pam8uMjAxOC40
NjE0PC9lbGVjdHJvbmljLXJlc291cmNlLW51bT48L3JlY29yZD48L0NpdGU+PC9FbmROb3RlPn==
</w:fldData>
              </w:fldChar>
            </w:r>
            <w:r w:rsidR="00722A91">
              <w:rPr>
                <w:rFonts w:cs="Times New Roman"/>
              </w:rPr>
              <w:instrText xml:space="preserve"> ADDIN EN.CITE </w:instrText>
            </w:r>
            <w:r w:rsidR="00722A91">
              <w:rPr>
                <w:rFonts w:cs="Times New Roman"/>
              </w:rPr>
              <w:fldChar w:fldCharType="begin">
                <w:fldData xml:space="preserve">PEVuZE5vdGU+PENpdGU+PEF1dGhvcj5QYW48L0F1dGhvcj48WWVhcj4yMDIwPC9ZZWFyPjxSZWNO
dW0+MTA0PC9SZWNOdW0+PERpc3BsYXlUZXh0PihQYW4gZXQgYWwuIDIwMjA7IFN1biBldCBhbC4g
MjAxNjsgSHVhbmcgZXQgYWwuIDIwMTkpPC9EaXNwbGF5VGV4dD48cmVjb3JkPjxyZWMtbnVtYmVy
PjEwNDwvcmVjLW51bWJlcj48Zm9yZWlnbi1rZXlzPjxrZXkgYXBwPSJFTiIgZGItaWQ9Ind3OTIy
NXB3anAyZmU5ZXR0MDE1dnB2cmF0d3N3cDlhd2UydCIgdGltZXN0YW1wPSIxNjQ4MjMzOTkyIj4x
MDQ8L2tleT48L2ZvcmVpZ24ta2V5cz48cmVmLXR5cGUgbmFtZT0iSm91cm5hbCBBcnRpY2xlIj4x
NzwvcmVmLXR5cGU+PGNvbnRyaWJ1dG9ycz48YXV0aG9ycz48YXV0aG9yPlBhbiwgSmllPC9hdXRo
b3I+PGF1dGhvcj5CaWFuLCBZdWFuPC9hdXRob3I+PGF1dGhvcj5DYW8sIFpodW88L2F1dGhvcj48
YXV0aG9yPkxlaSwgTGltZWk8L2F1dGhvcj48YXV0aG9yPlBhbiwgSmlvbmd3ZWk8L2F1dGhvcj48
YXV0aG9yPkh1YW5nLCBKaW53ZWk8L2F1dGhvcj48YXV0aG9yPkNhaSwgWGlhb3Bpbmc8L2F1dGhv
cj48YXV0aG9yPkxhbiwgWGlhbmc8L2F1dGhvcj48YXV0aG9yPlpoZW5nLCBIYW88L2F1dGhvcj48
L2F1dGhvcnM+PC9jb250cmlidXRvcnM+PHRpdGxlcz48dGl0bGU+TG9uZyBub25jb2RpbmcgUk5B
IE1BTEFUMSBhcyBhIGNhbmRpZGF0ZSBzZXJvbG9naWNhbCBiaW9tYXJrZXIgZm9yIHRoZSBkaWFn
bm9zaXMgb2Ygbm9uLXNtYWxsIGNlbGwgbHVuZyBjYW5jZXI6IEEgbWV0YS1hbmFseXNpczwvdGl0
bGU+PHNlY29uZGFyeS10aXRsZT5UaG9yYWNpYyBDYW5jZXI8L3NlY29uZGFyeS10aXRsZT48L3Rp
dGxlcz48cGVyaW9kaWNhbD48ZnVsbC10aXRsZT5UaG9yYWNpYyBDYW5jZXI8L2Z1bGwtdGl0bGU+
PC9wZXJpb2RpY2FsPjxwYWdlcz4zMjktMzM1PC9wYWdlcz48dm9sdW1lPjExPC92b2x1bWU+PG51
bWJlcj4yPC9udW1iZXI+PGtleXdvcmRzPjxrZXl3b3JkPkxvbmcgbm9uY29kaW5nIFJOQTwva2V5
d29yZD48a2V5d29yZD5NQUxBVDE8L2tleXdvcmQ+PGtleXdvcmQ+bWV0YS1hbmFseXNpczwva2V5
d29yZD48a2V5d29yZD5ub24tc21hbGwgY2VsbCBsdW5nIGNhbmNlcjogZGlhZ25vc2lzPC9rZXl3
b3JkPjxrZXl3b3JkPnNlcm9sb2dpY2FsIGJpb21hcmtlcjwva2V5d29yZD48L2tleXdvcmRzPjxk
YXRlcz48eWVhcj4yMDIwPC95ZWFyPjwvZGF0ZXM+PHVybHM+PHJlbGF0ZWQtdXJscz48dXJsPmh0
dHBzOi8vd3d3Lm5jYmkubmxtLm5paC5nb3YvcG1jL2FydGljbGVzL1BNQzY5OTcwMTkvcGRmL1RD
QS0xMS0zMjkucGRmPC91cmw+PC9yZWxhdGVkLXVybHM+PHBkZi11cmxzPjx1cmw+ZmlsZTovLy9F
Oi8yMDIxIGRhdGEvRGVjZW1iZXIgMjAyMS9SZWZlcmVuY2VzIGZvciBSTkEgc2VxIG1hbnVzY3Jp
cHQvbG5jUk5BIGRpc2N1c3Npb24vbG5jUk5BIGFidW5kYW5jZSB0YWJsZS9NQUxBVDEgRElBR05P
U1RJQy5wZGY8L3VybD48L3BkZi11cmxzPjwvdXJscz48ZWxlY3Ryb25pYy1yZXNvdXJjZS1udW0+
MTAuMTExMS8xNzU5LTc3MTQuMTMyNjU8L2VsZWN0cm9uaWMtcmVzb3VyY2UtbnVtPjwvcmVjb3Jk
PjwvQ2l0ZT48Q2l0ZT48QXV0aG9yPlN1bjwvQXV0aG9yPjxZZWFyPjIwMTY8L1llYXI+PFJlY051
bT4xNjA8L1JlY051bT48cmVjb3JkPjxyZWMtbnVtYmVyPjE2MDwvcmVjLW51bWJlcj48Zm9yZWln
bi1rZXlzPjxrZXkgYXBwPSJFTiIgZGItaWQ9Ind3OTIyNXB3anAyZmU5ZXR0MDE1dnB2cmF0d3N3
cDlhd2UydCIgdGltZXN0YW1wPSIxNjQ4MjMzOTkzIj4xNjA8L2tleT48L2ZvcmVpZ24ta2V5cz48
cmVmLXR5cGUgbmFtZT0iSm91cm5hbCBBcnRpY2xlIj4xNzwvcmVmLXR5cGU+PGNvbnRyaWJ1dG9y
cz48YXV0aG9ycz48YXV0aG9yPlN1biwgU2hhb3hpbmc8L2F1dGhvcj48YXV0aG9yPldhbmcsIFpo
aWhhbzwvYXV0aG9yPjxhdXRob3I+VGFuZywgRmFuZzwvYXV0aG9yPjxhdXRob3I+SHUsIFBlbmdj
aGFvPC9hdXRob3I+PGF1dGhvcj5ZYW5nLCBaZXRpYW48L2F1dGhvcj48YXV0aG9yPlh1ZXMsIENo
YW88L2F1dGhvcj48YXV0aG9yPkdvbmcsIEp1bjwvYXV0aG9yPjxhdXRob3I+U2hpLCBMaXU8L2F1
dGhvcj48YXV0aG9yPlhpZSwgQ29uZ2h1YTwvYXV0aG9yPjwvYXV0aG9ycz48L2NvbnRyaWJ1dG9y
cz48dGl0bGVzPjx0aXRsZT5BVEc3IHByb21vdGVzIHRoZSB0dW1vcmlnZW5lc2lzIG9mIGx1bmcg
Y2FuY2VyIGJ1dCBtaWdodCBiZSBkaXNwZW5zYWJsZSBmb3IgcHJvZ25vc2lzIHByZWRpY2F0aW9u
OiBBIGNsaW5pY29wYXRob2xvZ2ljIHN0dWR5PC90aXRsZT48c2Vjb25kYXJ5LXRpdGxlPk9uY29U
YXJnZXRzIGFuZCBUaGVyYXB5PC9zZWNvbmRhcnktdGl0bGU+PC90aXRsZXM+PHBlcmlvZGljYWw+
PGZ1bGwtdGl0bGU+T25jb1RhcmdldHMgYW5kIFRoZXJhcHk8L2Z1bGwtdGl0bGU+PC9wZXJpb2Rp
Y2FsPjxwYWdlcz40OTc1LTQ5ODE8L3BhZ2VzPjx2b2x1bWU+OTwvdm9sdW1lPjxrZXl3b3Jkcz48
a2V5d29yZD5BVEc3PC9rZXl3b3JkPjxrZXl3b3JkPkF1dG9waGFneTwva2V5d29yZD48a2V5d29y
ZD5DbGluaWNvcGF0aG9sb2dpYyBzdHVkeTwva2V5d29yZD48a2V5d29yZD5MdW5nIGNhbmNlcjwv
a2V5d29yZD48a2V5d29yZD5Qcm9nbm9zaXM8L2tleXdvcmQ+PC9rZXl3b3Jkcz48ZGF0ZXM+PHll
YXI+MjAxNjwveWVhcj48L2RhdGVzPjx1cmxzPjxyZWxhdGVkLXVybHM+PHVybD5odHRwczovL3d3
dy5kb3ZlcHJlc3MuY29tL2dldGZpbGUucGhwP2ZpbGVJRD0zMTg0MDwvdXJsPjwvcmVsYXRlZC11
cmxzPjxwZGYtdXJscz48dXJsPmZpbGU6Ly8vRTovMjAyMSBkYXRhL0RlY2VtYmVyIDIwMjEvUmVm
ZXJlbmNlcyBmb3IgUk5BIHNlcSBtYW51c2NyaXB0L21STkEgdGFibGUgcmVmZXJlbmNlcy9BVEc3
IDIucGRmPC91cmw+PC9wZGYtdXJscz48L3VybHM+PGVsZWN0cm9uaWMtcmVzb3VyY2UtbnVtPjEw
LjIxNDcvT1RULlMxMDc4NzY8L2VsZWN0cm9uaWMtcmVzb3VyY2UtbnVtPjwvcmVjb3JkPjwvQ2l0
ZT48Q2l0ZT48QXV0aG9yPkh1YW5nPC9BdXRob3I+PFllYXI+MjAxOTwvWWVhcj48UmVjTnVtPjEw
OTwvUmVjTnVtPjxyZWNvcmQ+PHJlYy1udW1iZXI+MTA5PC9yZWMtbnVtYmVyPjxmb3JlaWduLWtl
eXM+PGtleSBhcHA9IkVOIiBkYi1pZD0id3c5MjI1cHdqcDJmZTlldHQwMTV2cHZyYXR3c3dwOWF3
ZTJ0IiB0aW1lc3RhbXA9IjE2NDgyMzM5OTIiPjEwOTwva2V5PjwvZm9yZWlnbi1rZXlzPjxyZWYt
dHlwZSBuYW1lPSJKb3VybmFsIEFydGljbGUiPjE3PC9yZWYtdHlwZT48Y29udHJpYnV0b3JzPjxh
dXRob3JzPjxhdXRob3I+SHVhbmcsIEZlbmcgWGlhbmc8L2F1dGhvcj48YXV0aG9yPkNoZW4sIEhv
bmcgSmllPC9hdXRob3I+PGF1dGhvcj5aaGVuZywgRnUgWGlhPC9hdXRob3I+PGF1dGhvcj5HYW8s
IFplbmcgWWFuPC9hdXRob3I+PGF1dGhvcj5TdW4sIFBhbiBGZW5nPC9hdXRob3I+PGF1dGhvcj5Q
ZW5nLCBRaWFuZzwvYXV0aG9yPjxhdXRob3I+TGl1LCBZaW5nPC9hdXRob3I+PGF1dGhvcj5EZW5n
LCBYaWFuZzwvYXV0aG9yPjxhdXRob3I+SHVhbmcsIFlhIEh1aTwvYXV0aG9yPjxhdXRob3I+Wmhh
bywgQ2hhbmc8L2F1dGhvcj48YXV0aG9yPk1pYW8sIExpIEp1bjwvYXV0aG9yPjwvYXV0aG9ycz48
L2NvbnRyaWJ1dG9ycz48dGl0bGVzPjx0aXRsZT5MbmNSTkEgQkxBQ0FUMSBpcyBpbnZvbHZlZCBp
biBjaGVtb3Jlc2lzdGFuY2Ugb2Ygbm9uLXNtYWxsIGNlbGwgbHVuZyBjYW5jZXIgY2VsbHMgYnkg
cmVndWxhdGluZyBhdXRvcGhhZ3k8L3RpdGxlPjxzZWNvbmRhcnktdGl0bGU+SW50ZXJuYXRpb25h
bCBKb3VybmFsIG9mIE9uY29sb2d5PC9zZWNvbmRhcnktdGl0bGU+PC90aXRsZXM+PHBlcmlvZGlj
YWw+PGZ1bGwtdGl0bGU+SW50ZXJuYXRpb25hbCBKb3VybmFsIG9mIE9uY29sb2d5PC9mdWxsLXRp
dGxlPjwvcGVyaW9kaWNhbD48cGFnZXM+MzM5LTM0NzwvcGFnZXM+PHZvbHVtZT41NDwvdm9sdW1l
PjxudW1iZXI+MTwvbnVtYmVyPjxrZXl3b3Jkcz48a2V5d29yZD5BdXRvcGhhZ3k8L2tleXdvcmQ+
PGtleXdvcmQ+QXV0b3BoYWd5LXJlbGF0ZWQgNzwva2V5d29yZD48a2V5d29yZD5DaGVtb3Jlc2lz
dGFuY2U8L2tleXdvcmQ+PGtleXdvcmQ+TG9uZyBub24tY29kaW5nIFJOQSBibGFkZGVyIGNhbmNl
ci1hc3NvY2lhdGVkIHRyYW48L2tleXdvcmQ+PGtleXdvcmQ+TWljcm9STkEtMTc8L2tleXdvcmQ+
PGtleXdvcmQ+Tm9uLXNtYWxsIGNlbGwgbHVuZyBjYW5jZXI8L2tleXdvcmQ+PC9rZXl3b3Jkcz48
ZGF0ZXM+PHllYXI+MjAxOTwveWVhcj48L2RhdGVzPjx1cmxzPjxyZWxhdGVkLXVybHM+PHVybD5o
dHRwczovL3d3dy5zcGFuZGlkb3MtcHVibGljYXRpb25zLmNvbS8xMC4zODkyL2lqby4yMDE4LjQ2
MTQvZG93bmxvYWQ8L3VybD48L3JlbGF0ZWQtdXJscz48cGRmLXVybHM+PHVybD5maWxlOi8vL0U6
LzIwMjEgZGF0YS9EZWNlbWJlciAyMDIxL1JlZmVyZW5jZXMgZm9yIFJOQSBzZXEgbWFudXNjcmlw
dC9tUk5BIHRhYmxlIHJlZmVyZW5jZXMvQVRHNyAzICZhbXA7IEJMQUNBVC5wZGY8L3VybD48L3Bk
Zi11cmxzPjwvdXJscz48ZWxlY3Ryb25pYy1yZXNvdXJjZS1udW0+MTAuMzg5Mi9pam8uMjAxOC40
NjE0PC9lbGVjdHJvbmljLXJlc291cmNlLW51bT48L3JlY29yZD48L0NpdGU+PC9FbmROb3RlPn==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(Pan et al. 2020; Sun et al. 2016; Huang et al. 2019)</w:t>
            </w:r>
            <w:r w:rsidRPr="000975D4">
              <w:rPr>
                <w:rFonts w:cs="Times New Roman"/>
              </w:rPr>
              <w:fldChar w:fldCharType="end"/>
            </w:r>
          </w:p>
        </w:tc>
      </w:tr>
      <w:tr w:rsidR="004F1E7C" w:rsidRPr="000975D4" w14:paraId="4DA8605A" w14:textId="77777777" w:rsidTr="00BE1A4D">
        <w:trPr>
          <w:trHeight w:val="837"/>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851F03" w14:textId="77777777" w:rsidR="004F1E7C" w:rsidRPr="000975D4" w:rsidRDefault="00D929F2" w:rsidP="00894B19">
            <w:pPr>
              <w:pStyle w:val="Body"/>
              <w:spacing w:line="360" w:lineRule="auto"/>
              <w:jc w:val="center"/>
              <w:rPr>
                <w:rFonts w:cs="Times New Roman"/>
              </w:rPr>
            </w:pPr>
            <w:r w:rsidRPr="000975D4">
              <w:rPr>
                <w:rFonts w:cs="Times New Roman"/>
              </w:rPr>
              <w:t>7</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035C9B" w14:textId="77777777" w:rsidR="004F1E7C" w:rsidRPr="000975D4" w:rsidRDefault="00D929F2" w:rsidP="00894B19">
            <w:pPr>
              <w:pStyle w:val="Body"/>
              <w:spacing w:line="360" w:lineRule="auto"/>
              <w:jc w:val="center"/>
              <w:rPr>
                <w:rFonts w:cs="Times New Roman"/>
              </w:rPr>
            </w:pPr>
            <w:r w:rsidRPr="000975D4">
              <w:rPr>
                <w:rFonts w:cs="Times New Roman"/>
              </w:rPr>
              <w:t>TMEM179</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0467B9" w14:textId="5326C1D6" w:rsidR="004F1E7C" w:rsidRPr="000975D4" w:rsidRDefault="00D929F2" w:rsidP="00894B19">
            <w:pPr>
              <w:pStyle w:val="ListParagraph"/>
              <w:numPr>
                <w:ilvl w:val="0"/>
                <w:numId w:val="7"/>
              </w:numPr>
              <w:spacing w:line="360" w:lineRule="auto"/>
              <w:jc w:val="center"/>
              <w:rPr>
                <w:rFonts w:cs="Times New Roman"/>
                <w:sz w:val="24"/>
                <w:szCs w:val="24"/>
              </w:rPr>
            </w:pPr>
            <w:r w:rsidRPr="000975D4">
              <w:rPr>
                <w:rFonts w:cs="Times New Roman"/>
                <w:sz w:val="24"/>
                <w:szCs w:val="24"/>
              </w:rPr>
              <w:t>TMEM179 found overexpressed in NSCLC patient tissue that significantly impacted the survival rate of patients.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0BEDA2" w14:textId="0C54CA0A"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&lt;EndNote&gt;&lt;Cite&gt;&lt;Author&gt;Xiao&lt;/Author&gt;&lt;Year&gt;2021&lt;/Year&gt;&lt;RecNum&gt;58&lt;/RecNum&gt;&lt;DisplayText&gt;(Xiao et al. 2021)&lt;/DisplayText&gt;&lt;record&gt;&lt;rec-number&gt;58&lt;/rec-number&gt;&lt;foreign-keys&gt;&lt;key app="EN" db-id="ww9225pwjp2fe9ett015vpvratwswp9awe2t" timestamp="1648233992"&gt;58&lt;/key&gt;&lt;/foreign-keys&gt;&lt;ref-type name="Journal Article"&gt;17&lt;/ref-type&gt;&lt;contributors&gt;&lt;authors&gt;&lt;author&gt;Xiao, Kui&lt;/author&gt;&lt;author&gt;Wang, Yang&lt;/author&gt;&lt;author&gt;Zhou, Lihua&lt;/author&gt;&lt;author&gt;Wang, Jufen&lt;/author&gt;&lt;author&gt;Wang, Yaohui&lt;/author&gt;&lt;author&gt;Tong, De&lt;/author&gt;&lt;author&gt;Zhu, Zhiruo&lt;/author&gt;&lt;author&gt;Jiang, Jiehan&lt;/author&gt;&lt;/authors&gt;&lt;/contributors&gt;&lt;titles&gt;&lt;title&gt;Construction of ceRNA network to identify the lncRNA and mRNA related to non-small cell lung cancer&lt;/title&gt;&lt;secondary-title&gt;PLoS ONE&lt;/secondary-title&gt;&lt;/titles&gt;&lt;periodical&gt;&lt;full-title&gt;PLoS ONE&lt;/full-title&gt;&lt;/periodical&gt;&lt;pages&gt;1-20&lt;/pages&gt;&lt;volume&gt;16&lt;/volume&gt;&lt;number&gt;10 October&lt;/number&gt;&lt;dates&gt;&lt;year&gt;2021&lt;/year&gt;&lt;/dates&gt;&lt;isbn&gt;1111111111&lt;/isbn&gt;&lt;urls&gt;&lt;related-urls&gt;&lt;url&gt;http://dx.doi.org/10.1371/journal.pone.0259091&lt;/url&gt;&lt;url&gt;https://journals.plos.org/plosone/article/file?id=10.1371/journal.pone.0259091&amp;amp;type=printable&lt;/url&gt;&lt;/related-urls&gt;&lt;pdf-urls&gt;&lt;url&gt;file:///E:/2021 data/December 2021/References for RNA seq manuscript/mRNA table references/TMEM179 1.pdf&lt;/url&gt;&lt;/pdf-urls&gt;&lt;/urls&gt;&lt;electronic-resource-num&gt;10.1371/journal.pone.0259091&lt;/electronic-resource-num&gt;&lt;/record&gt;&lt;/Cite&gt;&lt;/EndNote&gt;</w:instrText>
            </w:r>
            <w:r w:rsidRPr="000975D4">
              <w:rPr>
                <w:rFonts w:cs="Times New Roman"/>
              </w:rPr>
              <w:fldChar w:fldCharType="separate"/>
            </w:r>
            <w:r w:rsidR="00722A91">
              <w:rPr>
                <w:rFonts w:cs="Times New Roman"/>
                <w:noProof/>
              </w:rPr>
              <w:t>(Xiao et al. 2021)</w:t>
            </w:r>
            <w:r w:rsidRPr="000975D4">
              <w:rPr>
                <w:rFonts w:cs="Times New Roman"/>
              </w:rPr>
              <w:fldChar w:fldCharType="end"/>
            </w:r>
          </w:p>
        </w:tc>
      </w:tr>
      <w:tr w:rsidR="004F1E7C" w:rsidRPr="000975D4" w14:paraId="534F0D23" w14:textId="77777777" w:rsidTr="00BE1A4D">
        <w:trPr>
          <w:trHeight w:val="1656"/>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854A51" w14:textId="77777777" w:rsidR="004F1E7C" w:rsidRPr="000975D4" w:rsidRDefault="00D929F2" w:rsidP="00894B19">
            <w:pPr>
              <w:pStyle w:val="Body"/>
              <w:spacing w:line="360" w:lineRule="auto"/>
              <w:jc w:val="center"/>
              <w:rPr>
                <w:rFonts w:cs="Times New Roman"/>
              </w:rPr>
            </w:pPr>
            <w:r w:rsidRPr="000975D4">
              <w:rPr>
                <w:rFonts w:cs="Times New Roman"/>
              </w:rPr>
              <w:t>8</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80D54D" w14:textId="77777777" w:rsidR="004F1E7C" w:rsidRPr="000975D4" w:rsidRDefault="00D929F2" w:rsidP="00894B19">
            <w:pPr>
              <w:pStyle w:val="Body"/>
              <w:spacing w:line="360" w:lineRule="auto"/>
              <w:jc w:val="center"/>
              <w:rPr>
                <w:rFonts w:cs="Times New Roman"/>
              </w:rPr>
            </w:pPr>
            <w:r w:rsidRPr="000975D4">
              <w:rPr>
                <w:rFonts w:cs="Times New Roman"/>
              </w:rPr>
              <w:t>PKNOX1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83B694" w14:textId="78001DB2" w:rsidR="004F1E7C" w:rsidRPr="000975D4" w:rsidRDefault="00D929F2" w:rsidP="00894B19">
            <w:pPr>
              <w:pStyle w:val="ListParagraph"/>
              <w:widowControl/>
              <w:numPr>
                <w:ilvl w:val="0"/>
                <w:numId w:val="8"/>
              </w:numPr>
              <w:spacing w:line="360" w:lineRule="auto"/>
              <w:jc w:val="center"/>
              <w:rPr>
                <w:rFonts w:cs="Times New Roman"/>
                <w:sz w:val="24"/>
                <w:szCs w:val="24"/>
              </w:rPr>
            </w:pPr>
            <w:r w:rsidRPr="000975D4">
              <w:rPr>
                <w:rFonts w:cs="Times New Roman"/>
                <w:sz w:val="24"/>
                <w:szCs w:val="24"/>
              </w:rPr>
              <w:t>Pre–B-cell leukemia homeobox (</w:t>
            </w:r>
            <w:proofErr w:type="spellStart"/>
            <w:r w:rsidRPr="000975D4">
              <w:rPr>
                <w:rFonts w:cs="Times New Roman"/>
                <w:sz w:val="24"/>
                <w:szCs w:val="24"/>
              </w:rPr>
              <w:t>Pbx</w:t>
            </w:r>
            <w:proofErr w:type="spellEnd"/>
            <w:r w:rsidRPr="000975D4">
              <w:rPr>
                <w:rFonts w:cs="Times New Roman"/>
                <w:sz w:val="24"/>
                <w:szCs w:val="24"/>
              </w:rPr>
              <w:t xml:space="preserve">)-regulating protein 1 (PREP1) also called PKNOX1 is a regulator of EMT in LUAD by </w:t>
            </w:r>
            <w:r w:rsidR="00F46DC1" w:rsidRPr="000975D4">
              <w:rPr>
                <w:rFonts w:cs="Times New Roman"/>
                <w:sz w:val="24"/>
                <w:szCs w:val="24"/>
              </w:rPr>
              <w:t>harboring</w:t>
            </w:r>
            <w:r w:rsidRPr="000975D4">
              <w:rPr>
                <w:rFonts w:cs="Times New Roman"/>
                <w:sz w:val="24"/>
                <w:szCs w:val="24"/>
              </w:rPr>
              <w:t xml:space="preserve"> </w:t>
            </w:r>
            <w:proofErr w:type="spellStart"/>
            <w:r w:rsidRPr="000975D4">
              <w:rPr>
                <w:rFonts w:cs="Times New Roman"/>
                <w:sz w:val="24"/>
                <w:szCs w:val="24"/>
              </w:rPr>
              <w:t>prometastatic</w:t>
            </w:r>
            <w:proofErr w:type="spellEnd"/>
            <w:r w:rsidRPr="000975D4">
              <w:rPr>
                <w:rFonts w:cs="Times New Roman"/>
                <w:sz w:val="24"/>
                <w:szCs w:val="24"/>
              </w:rPr>
              <w:t xml:space="preserve"> properties.</w:t>
            </w:r>
          </w:p>
          <w:p w14:paraId="3C0009CF" w14:textId="77777777" w:rsidR="004F1E7C" w:rsidRPr="000975D4" w:rsidRDefault="00D929F2" w:rsidP="00894B19">
            <w:pPr>
              <w:pStyle w:val="ListParagraph"/>
              <w:widowControl/>
              <w:numPr>
                <w:ilvl w:val="0"/>
                <w:numId w:val="8"/>
              </w:numPr>
              <w:spacing w:line="360" w:lineRule="auto"/>
              <w:jc w:val="center"/>
              <w:rPr>
                <w:rFonts w:cs="Times New Roman"/>
                <w:sz w:val="24"/>
                <w:szCs w:val="24"/>
              </w:rPr>
            </w:pPr>
            <w:r w:rsidRPr="000975D4">
              <w:rPr>
                <w:rFonts w:cs="Times New Roman"/>
                <w:sz w:val="24"/>
                <w:szCs w:val="24"/>
              </w:rPr>
              <w:t>Represents a novel and promising therapeutic target for NSCLC.</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850CF5" w14:textId="7269485B"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&lt;EndNote&gt;&lt;Cite&gt;&lt;Author&gt;Risolino&lt;/Author&gt;&lt;Year&gt;2014&lt;/Year&gt;&lt;RecNum&gt;194&lt;/RecNum&gt;&lt;DisplayText&gt;(Risolino et al. 2014)&lt;/DisplayText&gt;&lt;record&gt;&lt;rec-number&gt;194&lt;/rec-number&gt;&lt;foreign-keys&gt;&lt;key app="EN" db-id="ww9225pwjp2fe9ett015vpvratwswp9awe2t" timestamp="1648233993"&gt;194&lt;/key&gt;&lt;/foreign-keys&gt;&lt;ref-type name="Journal Article"&gt;17&lt;/ref-type&gt;&lt;contributors&gt;&lt;authors&gt;&lt;author&gt;Risolino, Maurizio&lt;/author&gt;&lt;author&gt;Mandia, Nadia&lt;/author&gt;&lt;author&gt;Iavarone, Francescopaolo&lt;/author&gt;&lt;author&gt;Dardaei, Leila&lt;/author&gt;&lt;author&gt;Longobardi, Elena&lt;/author&gt;&lt;author&gt;Fernandez, Serena&lt;/author&gt;&lt;author&gt;Talotta, Francesco&lt;/author&gt;&lt;author&gt;Bianchi, Fabrizio&lt;/author&gt;&lt;author&gt;Pisati, Federica&lt;/author&gt;&lt;author&gt;Spaggiari, Lorenzo&lt;/author&gt;&lt;author&gt;Harter, Patrick N.&lt;/author&gt;&lt;author&gt;Mittelbronn, Michel&lt;/author&gt;&lt;author&gt;Schulte, Dorothea&lt;/author&gt;&lt;author&gt;Incoronato, Mariarosaria&lt;/author&gt;&lt;author&gt;Di Fiore, Pier Paolo&lt;/author&gt;&lt;author&gt;Blasi, Francesco&lt;/author&gt;&lt;author&gt;Verde, Pasquale&lt;/author&gt;&lt;/authors&gt;&lt;/contributors&gt;&lt;titles&gt;&lt;title&gt;Transcription factor PREP1 induces EMT and metastasis by controlling the TGF-β-SMAD3 pathway in non-small cell lung adenocarcinoma&lt;/title&gt;&lt;secondary-title&gt;Proceedings of the National Academy of Sciences of the United States of America&lt;/secondary-title&gt;&lt;/titles&gt;&lt;periodical&gt;&lt;full-title&gt;Proceedings of the National Academy of Sciences of the United States of America&lt;/full-title&gt;&lt;/periodical&gt;&lt;pages&gt;E3775-E3784&lt;/pages&gt;&lt;volume&gt;111&lt;/volume&gt;&lt;number&gt;36&lt;/number&gt;&lt;keywords&gt;&lt;keyword&gt;PTGFβ&lt;/keyword&gt;&lt;keyword&gt;TALE proteins&lt;/keyword&gt;&lt;/keywords&gt;&lt;dates&gt;&lt;year&gt;2014&lt;/year&gt;&lt;/dates&gt;&lt;urls&gt;&lt;related-urls&gt;&lt;url&gt;https://www.ncbi.nlm.nih.gov/pmc/articles/PMC4246949/pdf/pnas.201407074.pdf&lt;/url&gt;&lt;/related-urls&gt;&lt;pdf-urls&gt;&lt;url&gt;file:///E:/2021 data/December 2021/References for RNA seq manuscript/mRNA table references/PKNOX1.pdf&lt;/url&gt;&lt;/pdf-urls&gt;&lt;/urls&gt;&lt;electronic-resource-num&gt;10.1073/pnas.1407074111&lt;/electronic-resource-num&gt;&lt;/record&gt;&lt;/Cite&gt;&lt;/EndNote&gt;</w:instrText>
            </w:r>
            <w:r w:rsidRPr="000975D4">
              <w:rPr>
                <w:rFonts w:cs="Times New Roman"/>
              </w:rPr>
              <w:fldChar w:fldCharType="separate"/>
            </w:r>
            <w:r w:rsidR="00722A91">
              <w:rPr>
                <w:rFonts w:cs="Times New Roman"/>
                <w:noProof/>
              </w:rPr>
              <w:t>(Risolino et al. 2014)</w:t>
            </w:r>
            <w:r w:rsidRPr="000975D4">
              <w:rPr>
                <w:rFonts w:cs="Times New Roman"/>
              </w:rPr>
              <w:fldChar w:fldCharType="end"/>
            </w:r>
          </w:p>
        </w:tc>
      </w:tr>
      <w:tr w:rsidR="004F1E7C" w:rsidRPr="000975D4" w14:paraId="531F42EA" w14:textId="77777777" w:rsidTr="00BE1A4D">
        <w:trPr>
          <w:trHeight w:val="207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B7D467" w14:textId="77777777" w:rsidR="004F1E7C" w:rsidRPr="000975D4" w:rsidRDefault="00D929F2" w:rsidP="00894B19">
            <w:pPr>
              <w:pStyle w:val="Body"/>
              <w:spacing w:line="360" w:lineRule="auto"/>
              <w:jc w:val="center"/>
              <w:rPr>
                <w:rFonts w:cs="Times New Roman"/>
              </w:rPr>
            </w:pPr>
            <w:r w:rsidRPr="000975D4">
              <w:rPr>
                <w:rFonts w:cs="Times New Roman"/>
              </w:rPr>
              <w:t>9</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5C4159" w14:textId="77777777" w:rsidR="004F1E7C" w:rsidRPr="000975D4" w:rsidRDefault="00D929F2" w:rsidP="00894B19">
            <w:pPr>
              <w:pStyle w:val="Body"/>
              <w:spacing w:line="360" w:lineRule="auto"/>
              <w:jc w:val="center"/>
              <w:rPr>
                <w:rFonts w:cs="Times New Roman"/>
              </w:rPr>
            </w:pPr>
            <w:r w:rsidRPr="000975D4">
              <w:rPr>
                <w:rFonts w:cs="Times New Roman"/>
              </w:rPr>
              <w:t>ADCY6</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43A337" w14:textId="77777777" w:rsidR="004F1E7C" w:rsidRPr="000975D4" w:rsidRDefault="00D929F2" w:rsidP="00894B19">
            <w:pPr>
              <w:pStyle w:val="ListParagraph"/>
              <w:numPr>
                <w:ilvl w:val="0"/>
                <w:numId w:val="9"/>
              </w:numPr>
              <w:spacing w:line="360" w:lineRule="auto"/>
              <w:jc w:val="center"/>
              <w:rPr>
                <w:rFonts w:cs="Times New Roman"/>
                <w:sz w:val="24"/>
                <w:szCs w:val="24"/>
              </w:rPr>
            </w:pPr>
            <w:r w:rsidRPr="000975D4">
              <w:rPr>
                <w:rFonts w:cs="Times New Roman"/>
                <w:sz w:val="24"/>
                <w:szCs w:val="24"/>
              </w:rPr>
              <w:t>Hypoxia is generally associated with aggressive malignancy, poor prognosis, and resistance to therapy.</w:t>
            </w:r>
          </w:p>
          <w:p w14:paraId="54D92B14" w14:textId="10E70CEE" w:rsidR="004F1E7C" w:rsidRPr="000975D4" w:rsidRDefault="00D929F2" w:rsidP="00894B19">
            <w:pPr>
              <w:pStyle w:val="ListParagraph"/>
              <w:numPr>
                <w:ilvl w:val="0"/>
                <w:numId w:val="10"/>
              </w:numPr>
              <w:spacing w:line="360" w:lineRule="auto"/>
              <w:jc w:val="center"/>
              <w:rPr>
                <w:rFonts w:cs="Times New Roman"/>
                <w:sz w:val="24"/>
                <w:szCs w:val="24"/>
              </w:rPr>
            </w:pPr>
            <w:r w:rsidRPr="000975D4">
              <w:rPr>
                <w:rFonts w:cs="Times New Roman"/>
                <w:sz w:val="24"/>
                <w:szCs w:val="24"/>
              </w:rPr>
              <w:t>Adenylyl cyclase class of enzymes are upregulated in response to hypoxia conditions in cancer cells that leads to enhanced cAMP levels and PKA activity.</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567DA7" w14:textId="01A1611B"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PEVuZE5vdGU+PENpdGU+PEF1dGhvcj5TaW1rbzwvQXV0aG9yPjxZZWFyPjIwMTc8L1llYXI+PFJl
Y051bT4xNzI8L1JlY051bT48RGlzcGxheVRleHQ+KFNpbWtvIGV0IGFsLiAyMDE3OyBIZSBldCBh
bC4gMjAxNyk8L0Rpc3BsYXlUZXh0PjxyZWNvcmQ+PHJlYy1udW1iZXI+MTcyPC9yZWMtbnVtYmVy
Pjxmb3JlaWduLWtleXM+PGtleSBhcHA9IkVOIiBkYi1pZD0id3c5MjI1cHdqcDJmZTlldHQwMTV2
cHZyYXR3c3dwOWF3ZTJ0IiB0aW1lc3RhbXA9IjE2NDgyMzM5OTMiPjE3Mjwva2V5PjwvZm9yZWln
bi1rZXlzPjxyZWYtdHlwZSBuYW1lPSJKb3VybmFsIEFydGljbGUiPjE3PC9yZWYtdHlwZT48Y29u
dHJpYnV0b3JzPjxhdXRob3JzPjxhdXRob3I+U2lta28sIFZlcm9uaWthPC9hdXRob3I+PGF1dGhv
cj5JdWxpYW5vLCBGaWxpcHBvPC9hdXRob3I+PGF1dGhvcj5TZXZjaWtvdmEsIEFuZHJlYTwvYXV0
aG9yPjxhdXRob3I+TGFidWRvdmEsIE1hcnRpbmE8L2F1dGhvcj48YXV0aG9yPkJhcmF0aG92YSwg
TW9uaWthPC9hdXRob3I+PGF1dGhvcj5SYWR2YWssIFBldGVyPC9hdXRob3I+PGF1dGhvcj5QYXN0
b3Jla292YSwgU2lsdmlhPC9hdXRob3I+PGF1dGhvcj5QYXN0b3JlaywgSmFyb21pcjwvYXV0aG9y
PjxhdXRob3I+Q3NhZGVyb3ZhLCBMdWNpYTwvYXV0aG9yPjwvYXV0aG9ycz48L2NvbnRyaWJ1dG9y
cz48dGl0bGVzPjx0aXRsZT5IeXBveGlhIGluZHVjZXMgY2FuY2VyLWFzc29jaWF0ZWQgY0FNUC9Q
S0Egc2lnbmFsbGluZyB0aHJvdWdoIEhJRi1tZWRpYXRlZCB0cmFuc2NyaXB0aW9uYWwgY29udHJv
bCBvZiBhZGVueWx5bCBjeWNsYXNlcyBWSSBhbmQgVklJPC90aXRsZT48c2Vjb25kYXJ5LXRpdGxl
PlNjaWVudGlmaWMgUmVwb3J0czwvc2Vjb25kYXJ5LXRpdGxlPjwvdGl0bGVzPjxwZXJpb2RpY2Fs
PjxmdWxsLXRpdGxlPlNjaWVudGlmaWMgUmVwb3J0czwvZnVsbC10aXRsZT48L3BlcmlvZGljYWw+
PHBhZ2VzPjEtMTE8L3BhZ2VzPjx2b2x1bWU+Nzwvdm9sdW1lPjxudW1iZXI+MTwvbnVtYmVyPjxk
YXRlcz48eWVhcj4yMDE3PC95ZWFyPjwvZGF0ZXM+PHB1Ymxpc2hlcj5TcHJpbmdlciBVUzwvcHVi
bGlzaGVyPjx1cmxzPjxyZWxhdGVkLXVybHM+PHVybD5odHRwOi8vZHguZG9pLm9yZy8xMC4xMDM4
L3M0MTU5OC0wMTctMDk1NDktODwvdXJsPjx1cmw+aHR0cHM6Ly93d3cubmF0dXJlLmNvbS9hcnRp
Y2xlcy9zNDE1OTgtMDE3LTA5NTQ5LTgucGRmPC91cmw+PC9yZWxhdGVkLXVybHM+PHBkZi11cmxz
Pjx1cmw+ZmlsZTovLy9FOi8yMDIxIGRhdGEvRGVjZW1iZXIgMjAyMS9SZWZlcmVuY2VzIGZvciBS
TkEgc2VxIG1hbnVzY3JpcHQvbVJOQSB0YWJsZSByZWZlcmVuY2VzL0FEQ1k2IDIucGRmPC91cmw+
PC9wZGYtdXJscz48L3VybHM+PGVsZWN0cm9uaWMtcmVzb3VyY2UtbnVtPjEwLjEwMzgvczQxNTk4
LTAxNy0wOTU0OS04PC9lbGVjdHJvbmljLXJlc291cmNlLW51bT48L3JlY29yZD48L0NpdGU+PENp
dGU+PEF1dGhvcj5IZTwvQXV0aG9yPjxZZWFyPjIwMTc8L1llYXI+PFJlY051bT4xNzE8L1JlY051
bT48cmVjb3JkPjxyZWMtbnVtYmVyPjE3MTwvcmVjLW51bWJlcj48Zm9yZWlnbi1rZXlzPjxrZXkg
YXBwPSJFTiIgZGItaWQ9Ind3OTIyNXB3anAyZmU5ZXR0MDE1dnB2cmF0d3N3cDlhd2UydCIgdGlt
ZXN0YW1wPSIxNjQ4MjMzOTkzIj4xNzE8L2tleT48L2ZvcmVpZ24ta2V5cz48cmVmLXR5cGUgbmFt
ZT0iSm91cm5hbCBBcnRpY2xlIj4xNzwvcmVmLXR5cGU+PGNvbnRyaWJ1dG9ycz48YXV0aG9ycz48
YXV0aG9yPkhlLCBSb25nIHF1YW48L2F1dGhvcj48YXV0aG9yPkxpLCBYaWFvIGppYW88L2F1dGhv
cj48YXV0aG9yPkxpYW5nLCBMdTwvYXV0aG9yPjxhdXRob3I+WGllLCBZb3U8L2F1dGhvcj48YXV0
aG9yPkx1bywgRGlhbiB6aG9uZzwvYXV0aG9yPjxhdXRob3I+TWEsIEppZTwvYXV0aG9yPjxhdXRo
b3I+UGVuZywgWmhpIGdhbmc8L2F1dGhvcj48YXV0aG9yPkh1LCBYaWFvIGh1YTwvYXV0aG9yPjxh
dXRob3I+Q2hlbiwgR2FuZzwvYXV0aG9yPjwvYXV0aG9ycz48L2NvbnRyaWJ1dG9ycz48dGl0bGVz
Pjx0aXRsZT5UaGUgc3VwcHJlc3NpdmUgcm9sZSBvZiBtaVItNTQyLTVwIGluIE5TQ0xDOiBUaGUg
ZXZpZGVuY2UgZnJvbSBjbGluaWNhbCBkYXRhIGFuZCBpbiB2aXZvIHZhbGlkYXRpb24gdXNpbmcg
YSBjaGljayBjaG9yaW9hbGxhbnRvaWMgbWVtYnJhbmUgbW9kZWw8L3RpdGxlPjxzZWNvbmRhcnkt
dGl0bGU+Qk1DIENhbmNlcjwvc2Vjb25kYXJ5LXRpdGxlPjwvdGl0bGVzPjxwZXJpb2RpY2FsPjxm
dWxsLXRpdGxlPkJNQyBDYW5jZXI8L2Z1bGwtdGl0bGU+PC9wZXJpb2RpY2FsPjxwYWdlcz4xLTE1
PC9wYWdlcz48dm9sdW1lPjE3PC92b2x1bWU+PG51bWJlcj4xPC9udW1iZXI+PGtleXdvcmRzPjxr
ZXl3b3JkPkNBTTwva2V5d29yZD48a2V5d29yZD5HTzwva2V5d29yZD48a2V5d29yZD5LRUdHPC9r
ZXl3b3JkPjxrZXl3b3JkPk1pUi01NDItNXA8L2tleXdvcmQ+PGtleXdvcmQ+TlNDTEM8L2tleXdv
cmQ+PGtleXdvcmQ+UlQtcVBDUjwva2V5d29yZD48L2tleXdvcmRzPjxkYXRlcz48eWVhcj4yMDE3
PC95ZWFyPjwvZGF0ZXM+PHB1Ymxpc2hlcj5CTUMgQ2FuY2VyPC9wdWJsaXNoZXI+PGlzYm4+MTI4
ODUwMTczNjQ2MTwvaXNibj48dXJscz48cmVsYXRlZC11cmxzPjx1cmw+aHR0cHM6Ly9ibWNjYW5j
ZXIuYmlvbWVkY2VudHJhbC5jb20vdHJhY2svcGRmLzEwLjExODYvczEyODg1LTAxNy0zNjQ2LTEu
cGRmPC91cmw+PC9yZWxhdGVkLXVybHM+PHBkZi11cmxzPjx1cmw+ZmlsZTovLy9FOi8yMDIxIGRh
dGEvRGVjZW1iZXIgMjAyMS9SZWZlcmVuY2VzIGZvciBSTkEgc2VxIG1hbnVzY3JpcHQvbVJOQSB0
YWJsZSByZWZlcmVuY2VzL0FEQ1k2IDEucGRmPC91cmw+PC9wZGYtdXJscz48L3VybHM+PGVsZWN0
cm9uaWMtcmVzb3VyY2UtbnVtPjEwLjExODYvczEyODg1LTAxNy0zNjQ2LTE8L2VsZWN0cm9uaWMt
cmVzb3VyY2UtbnVtPjwvcmVjb3JkPjwvQ2l0ZT48L0VuZE5vdGU+AG==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PEVuZE5vdGU+PENpdGU+PEF1dGhvcj5TaW1rbzwvQXV0aG9yPjxZZWFyPjIwMTc8L1llYXI+PFJl
Y051bT4xNzI8L1JlY051bT48RGlzcGxheVRleHQ+KFNpbWtvIGV0IGFsLiAyMDE3OyBIZSBldCBh
bC4gMjAxNyk8L0Rpc3BsYXlUZXh0PjxyZWNvcmQ+PHJlYy1udW1iZXI+MTcyPC9yZWMtbnVtYmVy
Pjxmb3JlaWduLWtleXM+PGtleSBhcHA9IkVOIiBkYi1pZD0id3c5MjI1cHdqcDJmZTlldHQwMTV2
cHZyYXR3c3dwOWF3ZTJ0IiB0aW1lc3RhbXA9IjE2NDgyMzM5OTMiPjE3Mjwva2V5PjwvZm9yZWln
bi1rZXlzPjxyZWYtdHlwZSBuYW1lPSJKb3VybmFsIEFydGljbGUiPjE3PC9yZWYtdHlwZT48Y29u
dHJpYnV0b3JzPjxhdXRob3JzPjxhdXRob3I+U2lta28sIFZlcm9uaWthPC9hdXRob3I+PGF1dGhv
cj5JdWxpYW5vLCBGaWxpcHBvPC9hdXRob3I+PGF1dGhvcj5TZXZjaWtvdmEsIEFuZHJlYTwvYXV0
aG9yPjxhdXRob3I+TGFidWRvdmEsIE1hcnRpbmE8L2F1dGhvcj48YXV0aG9yPkJhcmF0aG92YSwg
TW9uaWthPC9hdXRob3I+PGF1dGhvcj5SYWR2YWssIFBldGVyPC9hdXRob3I+PGF1dGhvcj5QYXN0
b3Jla292YSwgU2lsdmlhPC9hdXRob3I+PGF1dGhvcj5QYXN0b3JlaywgSmFyb21pcjwvYXV0aG9y
PjxhdXRob3I+Q3NhZGVyb3ZhLCBMdWNpYTwvYXV0aG9yPjwvYXV0aG9ycz48L2NvbnRyaWJ1dG9y
cz48dGl0bGVzPjx0aXRsZT5IeXBveGlhIGluZHVjZXMgY2FuY2VyLWFzc29jaWF0ZWQgY0FNUC9Q
S0Egc2lnbmFsbGluZyB0aHJvdWdoIEhJRi1tZWRpYXRlZCB0cmFuc2NyaXB0aW9uYWwgY29udHJv
bCBvZiBhZGVueWx5bCBjeWNsYXNlcyBWSSBhbmQgVklJPC90aXRsZT48c2Vjb25kYXJ5LXRpdGxl
PlNjaWVudGlmaWMgUmVwb3J0czwvc2Vjb25kYXJ5LXRpdGxlPjwvdGl0bGVzPjxwZXJpb2RpY2Fs
PjxmdWxsLXRpdGxlPlNjaWVudGlmaWMgUmVwb3J0czwvZnVsbC10aXRsZT48L3BlcmlvZGljYWw+
PHBhZ2VzPjEtMTE8L3BhZ2VzPjx2b2x1bWU+Nzwvdm9sdW1lPjxudW1iZXI+MTwvbnVtYmVyPjxk
YXRlcz48eWVhcj4yMDE3PC95ZWFyPjwvZGF0ZXM+PHB1Ymxpc2hlcj5TcHJpbmdlciBVUzwvcHVi
bGlzaGVyPjx1cmxzPjxyZWxhdGVkLXVybHM+PHVybD5odHRwOi8vZHguZG9pLm9yZy8xMC4xMDM4
L3M0MTU5OC0wMTctMDk1NDktODwvdXJsPjx1cmw+aHR0cHM6Ly93d3cubmF0dXJlLmNvbS9hcnRp
Y2xlcy9zNDE1OTgtMDE3LTA5NTQ5LTgucGRmPC91cmw+PC9yZWxhdGVkLXVybHM+PHBkZi11cmxz
Pjx1cmw+ZmlsZTovLy9FOi8yMDIxIGRhdGEvRGVjZW1iZXIgMjAyMS9SZWZlcmVuY2VzIGZvciBS
TkEgc2VxIG1hbnVzY3JpcHQvbVJOQSB0YWJsZSByZWZlcmVuY2VzL0FEQ1k2IDIucGRmPC91cmw+
PC9wZGYtdXJscz48L3VybHM+PGVsZWN0cm9uaWMtcmVzb3VyY2UtbnVtPjEwLjEwMzgvczQxNTk4
LTAxNy0wOTU0OS04PC9lbGVjdHJvbmljLXJlc291cmNlLW51bT48L3JlY29yZD48L0NpdGU+PENp
dGU+PEF1dGhvcj5IZTwvQXV0aG9yPjxZZWFyPjIwMTc8L1llYXI+PFJlY051bT4xNzE8L1JlY051
bT48cmVjb3JkPjxyZWMtbnVtYmVyPjE3MTwvcmVjLW51bWJlcj48Zm9yZWlnbi1rZXlzPjxrZXkg
YXBwPSJFTiIgZGItaWQ9Ind3OTIyNXB3anAyZmU5ZXR0MDE1dnB2cmF0d3N3cDlhd2UydCIgdGlt
ZXN0YW1wPSIxNjQ4MjMzOTkzIj4xNzE8L2tleT48L2ZvcmVpZ24ta2V5cz48cmVmLXR5cGUgbmFt
ZT0iSm91cm5hbCBBcnRpY2xlIj4xNzwvcmVmLXR5cGU+PGNvbnRyaWJ1dG9ycz48YXV0aG9ycz48
YXV0aG9yPkhlLCBSb25nIHF1YW48L2F1dGhvcj48YXV0aG9yPkxpLCBYaWFvIGppYW88L2F1dGhv
cj48YXV0aG9yPkxpYW5nLCBMdTwvYXV0aG9yPjxhdXRob3I+WGllLCBZb3U8L2F1dGhvcj48YXV0
aG9yPkx1bywgRGlhbiB6aG9uZzwvYXV0aG9yPjxhdXRob3I+TWEsIEppZTwvYXV0aG9yPjxhdXRo
b3I+UGVuZywgWmhpIGdhbmc8L2F1dGhvcj48YXV0aG9yPkh1LCBYaWFvIGh1YTwvYXV0aG9yPjxh
dXRob3I+Q2hlbiwgR2FuZzwvYXV0aG9yPjwvYXV0aG9ycz48L2NvbnRyaWJ1dG9ycz48dGl0bGVz
Pjx0aXRsZT5UaGUgc3VwcHJlc3NpdmUgcm9sZSBvZiBtaVItNTQyLTVwIGluIE5TQ0xDOiBUaGUg
ZXZpZGVuY2UgZnJvbSBjbGluaWNhbCBkYXRhIGFuZCBpbiB2aXZvIHZhbGlkYXRpb24gdXNpbmcg
YSBjaGljayBjaG9yaW9hbGxhbnRvaWMgbWVtYnJhbmUgbW9kZWw8L3RpdGxlPjxzZWNvbmRhcnkt
dGl0bGU+Qk1DIENhbmNlcjwvc2Vjb25kYXJ5LXRpdGxlPjwvdGl0bGVzPjxwZXJpb2RpY2FsPjxm
dWxsLXRpdGxlPkJNQyBDYW5jZXI8L2Z1bGwtdGl0bGU+PC9wZXJpb2RpY2FsPjxwYWdlcz4xLTE1
PC9wYWdlcz48dm9sdW1lPjE3PC92b2x1bWU+PG51bWJlcj4xPC9udW1iZXI+PGtleXdvcmRzPjxr
ZXl3b3JkPkNBTTwva2V5d29yZD48a2V5d29yZD5HTzwva2V5d29yZD48a2V5d29yZD5LRUdHPC9r
ZXl3b3JkPjxrZXl3b3JkPk1pUi01NDItNXA8L2tleXdvcmQ+PGtleXdvcmQ+TlNDTEM8L2tleXdv
cmQ+PGtleXdvcmQ+UlQtcVBDUjwva2V5d29yZD48L2tleXdvcmRzPjxkYXRlcz48eWVhcj4yMDE3
PC95ZWFyPjwvZGF0ZXM+PHB1Ymxpc2hlcj5CTUMgQ2FuY2VyPC9wdWJsaXNoZXI+PGlzYm4+MTI4
ODUwMTczNjQ2MTwvaXNibj48dXJscz48cmVsYXRlZC11cmxzPjx1cmw+aHR0cHM6Ly9ibWNjYW5j
ZXIuYmlvbWVkY2VudHJhbC5jb20vdHJhY2svcGRmLzEwLjExODYvczEyODg1LTAxNy0zNjQ2LTEu
cGRmPC91cmw+PC9yZWxhdGVkLXVybHM+PHBkZi11cmxzPjx1cmw+ZmlsZTovLy9FOi8yMDIxIGRh
dGEvRGVjZW1iZXIgMjAyMS9SZWZlcmVuY2VzIGZvciBSTkEgc2VxIG1hbnVzY3JpcHQvbVJOQSB0
YWJsZSByZWZlcmVuY2VzL0FEQ1k2IDEucGRmPC91cmw+PC9wZGYtdXJscz48L3VybHM+PGVsZWN0
cm9uaWMtcmVzb3VyY2UtbnVtPjEwLjExODYvczEyODg1LTAxNy0zNjQ2LTE8L2VsZWN0cm9uaWMt
cmVzb3VyY2UtbnVtPjwvcmVjb3JkPjwvQ2l0ZT48L0VuZE5vdGU+AG==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(Simko et al. 2017; He et al. 2017)</w:t>
            </w:r>
            <w:r w:rsidRPr="000975D4">
              <w:rPr>
                <w:rFonts w:cs="Times New Roman"/>
              </w:rPr>
              <w:fldChar w:fldCharType="end"/>
            </w:r>
          </w:p>
        </w:tc>
      </w:tr>
      <w:tr w:rsidR="004F1E7C" w:rsidRPr="000975D4" w14:paraId="1F709914" w14:textId="77777777" w:rsidTr="00BE1A4D">
        <w:trPr>
          <w:trHeight w:val="3501"/>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56DD47" w14:textId="77777777" w:rsidR="004F1E7C" w:rsidRPr="000975D4" w:rsidRDefault="00D929F2" w:rsidP="00894B19">
            <w:pPr>
              <w:pStyle w:val="Body"/>
              <w:spacing w:line="360" w:lineRule="auto"/>
              <w:jc w:val="center"/>
              <w:rPr>
                <w:rFonts w:cs="Times New Roman"/>
              </w:rPr>
            </w:pPr>
            <w:r w:rsidRPr="000975D4">
              <w:rPr>
                <w:rFonts w:cs="Times New Roman"/>
              </w:rPr>
              <w:lastRenderedPageBreak/>
              <w:t>10</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73D791" w14:textId="77777777" w:rsidR="004F1E7C" w:rsidRPr="000975D4" w:rsidRDefault="00D929F2" w:rsidP="00894B19">
            <w:pPr>
              <w:pStyle w:val="Body"/>
              <w:spacing w:line="360" w:lineRule="auto"/>
              <w:jc w:val="center"/>
              <w:rPr>
                <w:rFonts w:cs="Times New Roman"/>
              </w:rPr>
            </w:pPr>
            <w:r w:rsidRPr="000975D4">
              <w:rPr>
                <w:rFonts w:cs="Times New Roman"/>
              </w:rPr>
              <w:t>KSR2</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21A95E" w14:textId="4B96E34B" w:rsidR="004F1E7C" w:rsidRPr="000975D4" w:rsidRDefault="00D929F2" w:rsidP="00894B19">
            <w:pPr>
              <w:pStyle w:val="ListParagraph"/>
              <w:numPr>
                <w:ilvl w:val="0"/>
                <w:numId w:val="11"/>
              </w:numPr>
              <w:spacing w:line="360" w:lineRule="auto"/>
              <w:jc w:val="center"/>
              <w:rPr>
                <w:rFonts w:cs="Times New Roman"/>
                <w:sz w:val="24"/>
                <w:szCs w:val="24"/>
              </w:rPr>
            </w:pPr>
            <w:r w:rsidRPr="000975D4">
              <w:rPr>
                <w:rFonts w:cs="Times New Roman"/>
                <w:sz w:val="24"/>
                <w:szCs w:val="24"/>
              </w:rPr>
              <w:t xml:space="preserve">Kinase suppressor of Ras are molecular scaffold proteins that coordinates Raf/MEK/ERK (extracellular signal regulated kinase) </w:t>
            </w:r>
            <w:r w:rsidR="00F46DC1" w:rsidRPr="000975D4">
              <w:rPr>
                <w:rFonts w:cs="Times New Roman"/>
                <w:sz w:val="24"/>
                <w:szCs w:val="24"/>
              </w:rPr>
              <w:t>signaling</w:t>
            </w:r>
            <w:r w:rsidRPr="000975D4">
              <w:rPr>
                <w:rFonts w:cs="Times New Roman"/>
                <w:sz w:val="24"/>
                <w:szCs w:val="24"/>
              </w:rPr>
              <w:t xml:space="preserve"> cascade.</w:t>
            </w:r>
          </w:p>
          <w:p w14:paraId="6D6B773A" w14:textId="0AE7C64E" w:rsidR="004F1E7C" w:rsidRPr="000975D4" w:rsidRDefault="00D929F2" w:rsidP="00894B19">
            <w:pPr>
              <w:pStyle w:val="ListParagraph"/>
              <w:numPr>
                <w:ilvl w:val="0"/>
                <w:numId w:val="11"/>
              </w:numPr>
              <w:spacing w:line="360" w:lineRule="auto"/>
              <w:jc w:val="center"/>
              <w:rPr>
                <w:rFonts w:cs="Times New Roman"/>
                <w:sz w:val="24"/>
                <w:szCs w:val="24"/>
              </w:rPr>
            </w:pPr>
            <w:r w:rsidRPr="000975D4">
              <w:rPr>
                <w:rFonts w:cs="Times New Roman"/>
                <w:sz w:val="24"/>
                <w:szCs w:val="24"/>
              </w:rPr>
              <w:t>KSR2 regulates the glycolytic and oxidative metabolic pathway in tumor cells thus affects the proliferation rate and tumorigenic potential of cells.</w:t>
            </w:r>
          </w:p>
          <w:p w14:paraId="4EC9E47B" w14:textId="77777777" w:rsidR="004F1E7C" w:rsidRPr="000975D4" w:rsidRDefault="00D929F2" w:rsidP="00894B19">
            <w:pPr>
              <w:pStyle w:val="ListParagraph"/>
              <w:numPr>
                <w:ilvl w:val="0"/>
                <w:numId w:val="11"/>
              </w:numPr>
              <w:spacing w:line="360" w:lineRule="auto"/>
              <w:jc w:val="center"/>
              <w:rPr>
                <w:rFonts w:cs="Times New Roman"/>
                <w:sz w:val="24"/>
                <w:szCs w:val="24"/>
              </w:rPr>
            </w:pPr>
            <w:proofErr w:type="spellStart"/>
            <w:r w:rsidRPr="000975D4">
              <w:rPr>
                <w:rFonts w:cs="Times New Roman"/>
                <w:sz w:val="24"/>
                <w:szCs w:val="24"/>
              </w:rPr>
              <w:t>Crizotinib</w:t>
            </w:r>
            <w:proofErr w:type="spellEnd"/>
            <w:r w:rsidRPr="000975D4">
              <w:rPr>
                <w:rFonts w:cs="Times New Roman"/>
                <w:sz w:val="24"/>
                <w:szCs w:val="24"/>
              </w:rPr>
              <w:t xml:space="preserve"> activates Ca 2+ influx in NSCLC cells, which results in the activation of calcineurin/KSR2/</w:t>
            </w:r>
            <w:proofErr w:type="spellStart"/>
            <w:r w:rsidRPr="000975D4">
              <w:rPr>
                <w:rFonts w:cs="Times New Roman"/>
                <w:sz w:val="24"/>
                <w:szCs w:val="24"/>
              </w:rPr>
              <w:t>Erk</w:t>
            </w:r>
            <w:proofErr w:type="spellEnd"/>
            <w:r w:rsidRPr="000975D4">
              <w:rPr>
                <w:rFonts w:cs="Times New Roman"/>
                <w:sz w:val="24"/>
                <w:szCs w:val="24"/>
              </w:rPr>
              <w:t xml:space="preserve"> signaling which mediates drug resistance in NSCLC cells.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4F18A1" w14:textId="69C10A14"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PEVuZE5vdGU+PENpdGU+PEF1dGhvcj5GZXJuYW5kZXo8L0F1dGhvcj48WWVhcj4yMDEyPC9ZZWFy
PjxSZWNOdW0+OTI8L1JlY051bT48RGlzcGxheVRleHQ+KEZlcm5hbmRleiwgSGVucnksIGFuZCBM
ZXdpcyAyMDEyOyBHZXJtYWluIDIwMTc7IExpdSBldCBhbC4gMjAxOSk8L0Rpc3BsYXlUZXh0Pjxy
ZWNvcmQ+PHJlYy1udW1iZXI+OTI8L3JlYy1udW1iZXI+PGZvcmVpZ24ta2V5cz48a2V5IGFwcD0i
RU4iIGRiLWlkPSJ3dzkyMjVwd2pwMmZlOWV0dDAxNXZwdnJhdHdzd3A5YXdlMnQiIHRpbWVzdGFt
cD0iMTY0ODIzMzk5MiI+OTI8L2tleT48L2ZvcmVpZ24ta2V5cz48cmVmLXR5cGUgbmFtZT0iSm91
cm5hbCBBcnRpY2xlIj4xNzwvcmVmLXR5cGU+PGNvbnRyaWJ1dG9ycz48YXV0aG9ycz48YXV0aG9y
PkZlcm5hbmRleiwgTWFyaW8gUi48L2F1dGhvcj48YXV0aG9yPkhlbnJ5LCBNYUxpbmRhIEQuPC9h
dXRob3I+PGF1dGhvcj5MZXdpcywgUm9iZXJ0IEUuPC9hdXRob3I+PC9hdXRob3JzPjwvY29udHJp
YnV0b3JzPjx0aXRsZXM+PHRpdGxlPktpbmFzZSBTdXBwcmVzc29yIG9mIFJhcyAyIChLU1IyKSBS
ZWd1bGF0ZXMgVHVtb3IgQ2VsbCBUcmFuc2Zvcm1hdGlvbiB2aWEgQU1QSzwvdGl0bGU+PHNlY29u
ZGFyeS10aXRsZT5Nb2xlY3VsYXIgYW5kIENlbGx1bGFyIEJpb2xvZ3k8L3NlY29uZGFyeS10aXRs
ZT48L3RpdGxlcz48cGVyaW9kaWNhbD48ZnVsbC10aXRsZT5Nb2xlY3VsYXIgYW5kIENlbGx1bGFy
IEJpb2xvZ3k8L2Z1bGwtdGl0bGU+PC9wZXJpb2RpY2FsPjxwYWdlcz4zNzE4LTM3MzE8L3BhZ2Vz
Pjx2b2x1bWU+MzI8L3ZvbHVtZT48bnVtYmVyPjE4PC9udW1iZXI+PGRhdGVzPjx5ZWFyPjIwMTI8
L3llYXI+PC9kYXRlcz48dXJscz48cmVsYXRlZC11cmxzPjx1cmw+aHR0cHM6Ly93d3cubmNiaS5u
bG0ubmloLmdvdi9wbWMvYXJ0aWNsZXMvUE1DMzQzMDE5OS9wZGYvem1iMzcxOC5wZGY8L3VybD48
L3JlbGF0ZWQtdXJscz48cGRmLXVybHM+PHVybD5maWxlOi8vL0U6LzIwMjEgZGF0YS9EZWNlbWJl
ciAyMDIxL1JlZmVyZW5jZXMgZm9yIFJOQSBzZXEgbWFudXNjcmlwdC9tUk5BIHRhYmxlIHJlZmVy
ZW5jZXMvS1NSMiAzLnBkZjwvdXJsPjwvcGRmLXVybHM+PC91cmxzPjxlbGVjdHJvbmljLXJlc291
cmNlLW51bT4xMC4xMTI4L21jYi4wNjc1NC0xMTwvZWxlY3Ryb25pYy1yZXNvdXJjZS1udW0+PC9y
ZWNvcmQ+PC9DaXRlPjxDaXRlPjxBdXRob3I+R2VybWFpbjwvQXV0aG9yPjxZZWFyPjIwMTc8L1ll
YXI+PFJlY051bT4xOTI8L1JlY051bT48cmVjb3JkPjxyZWMtbnVtYmVyPjE5MjwvcmVjLW51bWJl
cj48Zm9yZWlnbi1rZXlzPjxrZXkgYXBwPSJFTiIgZGItaWQ9Ind3OTIyNXB3anAyZmU5ZXR0MDE1
dnB2cmF0d3N3cDlhd2UydCIgdGltZXN0YW1wPSIxNjQ4MjMzOTkzIj4xOTI8L2tleT48L2ZvcmVp
Z24ta2V5cz48cmVmLXR5cGUgbmFtZT0iSm91cm5hbCBBcnRpY2xlIj4xNzwvcmVmLXR5cGU+PGNv
bnRyaWJ1dG9ycz48YXV0aG9ycz48YXV0aG9yPkdlcm1haW4sIEFybmF1ZCBSdXBwZXJ0IERhdmlk
IGxldmluZSBzdXNhbiBoYW5zb24gbWF1cmVlbjwvYXV0aG9yPjwvYXV0aG9ycz48L2NvbnRyaWJ1
dG9ycz48dGl0bGVzPjx0aXRsZT7kubPpvKDlv4Pogozmj5Dlj5YgSEhTIFB1YmxpYyBBY2Nlc3M8
L3RpdGxlPjxzZWNvbmRhcnktdGl0bGU+UGh5c2lvbG9neSAmYW1wOyBiZWhhdmlvcjwvc2Vjb25k
YXJ5LXRpdGxlPjwvdGl0bGVzPjxwZXJpb2RpY2FsPjxmdWxsLXRpdGxlPlBoeXNpb2xvZ3kgJmFt
cDsgYmVoYXZpb3I8L2Z1bGwtdGl0bGU+PC9wZXJpb2RpY2FsPjxwYWdlcz4xMzktMTQ4PC9wYWdl
cz48dm9sdW1lPjE3Njwvdm9sdW1lPjxudW1iZXI+MzwvbnVtYmVyPjxrZXl3b3Jkcz48a2V5d29y
ZD5lbmRvdGhlbGl1bTwva2V5d29yZD48a2V5d29yZD5lc3Ryb2dlbjwva2V5d29yZD48a2V5d29y
ZD5lc3Ryb2dlbiByZWNlcHRvcnM8L2tleXdvcmQ+PGtleXdvcmQ+dmFzY3VsYXIgc21vb3RoIG11
c2NsZTwva2V5d29yZD48L2tleXdvcmRzPjxkYXRlcz48eWVhcj4yMDE3PC95ZWFyPjwvZGF0ZXM+
PGlzYm4+MzkwMjI2NDMzMDwvaXNibj48dXJscz48cGRmLXVybHM+PHVybD5maWxlOi8vL0U6LzIw
MjEgZGF0YS9EZWNlbWJlciAyMDIxL1JlZmVyZW5jZXMgZm9yIFJOQSBzZXEgbWFudXNjcmlwdC9t
Uk5BIHRhYmxlIHJlZmVyZW5jZXMvS1NSMiAyLnBkZjwvdXJsPjwvcGRmLXVybHM+PC91cmxzPjxl
bGVjdHJvbmljLXJlc291cmNlLW51bT4xMC4xMDgwLzE0NzI4MjIyLjIwMTcuMTMxMTMyNS5LU1I8
L2VsZWN0cm9uaWMtcmVzb3VyY2UtbnVtPjwvcmVjb3JkPjwvQ2l0ZT48Q2l0ZT48QXV0aG9yPkxp
dTwvQXV0aG9yPjxZZWFyPjIwMTk8L1llYXI+PFJlY051bT4xOTM8L1JlY051bT48cmVjb3JkPjxy
ZWMtbnVtYmVyPjE5MzwvcmVjLW51bWJlcj48Zm9yZWlnbi1rZXlzPjxrZXkgYXBwPSJFTiIgZGIt
aWQ9Ind3OTIyNXB3anAyZmU5ZXR0MDE1dnB2cmF0d3N3cDlhd2UydCIgdGltZXN0YW1wPSIxNjQ4
MjMzOTkzIj4xOTM8L2tleT48L2ZvcmVpZ24ta2V5cz48cmVmLXR5cGUgbmFtZT0iSm91cm5hbCBB
cnRpY2xlIj4xNzwvcmVmLXR5cGU+PGNvbnRyaWJ1dG9ycz48YXV0aG9ycz48YXV0aG9yPkxpdSwg
WmhlbjwvYXV0aG9yPjxhdXRob3I+SmlhbmcsIExpbWluZzwvYXV0aG9yPjxhdXRob3I+TGksIFlp
cmFuPC9hdXRob3I+PGF1dGhvcj5YaWUsIEJpbmJpbjwvYXV0aG9yPjxhdXRob3I+WGllLCBKaWFu
c2hlbmc8L2F1dGhvcj48YXV0aG9yPldhbmcsIFpoYW5nZ3VpPC9hdXRob3I+PGF1dGhvcj5aaG91
LCBYaWFveXVuPC9hdXRob3I+PGF1dGhvcj5KaWFuZywgSGFubGlhbmc8L2F1dGhvcj48YXV0aG9y
PkZhbmcsIFlvbmc8L2F1dGhvcj48YXV0aG9yPlBhbiwgSG9uZ21pbmc8L2F1dGhvcj48YXV0aG9y
PkhhbiwgV2VpZG9uZzwvYXV0aG9yPjwvYXV0aG9ycz48L2NvbnRyaWJ1dG9ycz48dGl0bGVzPjx0
aXRsZT5DeWNsb3Nwb3JpbmUgQSBzZW5zaXRpemVzIGx1bmcgY2FuY2VyIGNlbGxzIHRvIGNyaXpv
dGluaWIgdGhyb3VnaCBpbmhpYml0aW9uIG9mIHRoZSBDYTIgKyAvY2FsY2luZXVyaW4vRXJrIHBh
dGh3YXk8L3RpdGxlPjxzZWNvbmRhcnktdGl0bGU+RUJpb01lZGljaW5lPC9zZWNvbmRhcnktdGl0
bGU+PC90aXRsZXM+PHBlcmlvZGljYWw+PGZ1bGwtdGl0bGU+RUJpb01lZGljaW5lPC9mdWxsLXRp
dGxlPjwvcGVyaW9kaWNhbD48cGFnZXM+MzI2LTMzOTwvcGFnZXM+PHZvbHVtZT40Mjwvdm9sdW1l
PjxrZXl3b3Jkcz48a2V5d29yZD5DYWxjaXVtPC9rZXl3b3JkPjxrZXl3b3JkPkNyaXpvdGluaWI8
L2tleXdvcmQ+PGtleXdvcmQ+Q3ljbG9zcG9yaW5lIEE8L2tleXdvcmQ+PGtleXdvcmQ+RXJrMS8y
PC9rZXl3b3JkPjxrZXl3b3JkPkx1bmcgY2FuY2VyPC9rZXl3b3JkPjwva2V5d29yZHM+PGRhdGVz
Pjx5ZWFyPjIwMTk8L3llYXI+PC9kYXRlcz48cHVibGlzaGVyPkVsc2V2aWVyIEIuVi48L3B1Ymxp
c2hlcj48dXJscz48cmVsYXRlZC11cmxzPjx1cmw+aHR0cHM6Ly9kb2kub3JnLzEwLjEwMTYvai5l
YmlvbS4yMDE5LjAzLjAxOTwvdXJsPjx1cmw+aHR0cHM6Ly93d3cubmNiaS5ubG0ubmloLmdvdi9w
bWMvYXJ0aWNsZXMvUE1DNjQ5MTk0Mi9wZGYvbWFpbi5wZGY8L3VybD48L3JlbGF0ZWQtdXJscz48
cGRmLXVybHM+PHVybD5maWxlOi8vL0U6LzIwMjEgZGF0YS9EZWNlbWJlciAyMDIxL1JlZmVyZW5j
ZXMgZm9yIFJOQSBzZXEgbWFudXNjcmlwdC9tUk5BIHRhYmxlIHJlZmVyZW5jZXMvS1NSMiAxLnBk
ZjwvdXJsPjwvcGRmLXVybHM+PC91cmxzPjxlbGVjdHJvbmljLXJlc291cmNlLW51bT4xMC4xMDE2
L2ouZWJpb20uMjAxOS4wMy4wMTk8L2VsZWN0cm9uaWMtcmVzb3VyY2UtbnVtPjwvcmVjb3JkPjwv
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PEVuZE5vdGU+PENpdGU+PEF1dGhvcj5GZXJuYW5kZXo8L0F1dGhvcj48WWVhcj4yMDEyPC9ZZWFy
PjxSZWNOdW0+OTI8L1JlY051bT48RGlzcGxheVRleHQ+KEZlcm5hbmRleiwgSGVucnksIGFuZCBM
ZXdpcyAyMDEyOyBHZXJtYWluIDIwMTc7IExpdSBldCBhbC4gMjAxOSk8L0Rpc3BsYXlUZXh0Pjxy
ZWNvcmQ+PHJlYy1udW1iZXI+OTI8L3JlYy1udW1iZXI+PGZvcmVpZ24ta2V5cz48a2V5IGFwcD0i
RU4iIGRiLWlkPSJ3dzkyMjVwd2pwMmZlOWV0dDAxNXZwdnJhdHdzd3A5YXdlMnQiIHRpbWVzdGFt
cD0iMTY0ODIzMzk5MiI+OTI8L2tleT48L2ZvcmVpZ24ta2V5cz48cmVmLXR5cGUgbmFtZT0iSm91
cm5hbCBBcnRpY2xlIj4xNzwvcmVmLXR5cGU+PGNvbnRyaWJ1dG9ycz48YXV0aG9ycz48YXV0aG9y
PkZlcm5hbmRleiwgTWFyaW8gUi48L2F1dGhvcj48YXV0aG9yPkhlbnJ5LCBNYUxpbmRhIEQuPC9h
dXRob3I+PGF1dGhvcj5MZXdpcywgUm9iZXJ0IEUuPC9hdXRob3I+PC9hdXRob3JzPjwvY29udHJp
YnV0b3JzPjx0aXRsZXM+PHRpdGxlPktpbmFzZSBTdXBwcmVzc29yIG9mIFJhcyAyIChLU1IyKSBS
ZWd1bGF0ZXMgVHVtb3IgQ2VsbCBUcmFuc2Zvcm1hdGlvbiB2aWEgQU1QSzwvdGl0bGU+PHNlY29u
ZGFyeS10aXRsZT5Nb2xlY3VsYXIgYW5kIENlbGx1bGFyIEJpb2xvZ3k8L3NlY29uZGFyeS10aXRs
ZT48L3RpdGxlcz48cGVyaW9kaWNhbD48ZnVsbC10aXRsZT5Nb2xlY3VsYXIgYW5kIENlbGx1bGFy
IEJpb2xvZ3k8L2Z1bGwtdGl0bGU+PC9wZXJpb2RpY2FsPjxwYWdlcz4zNzE4LTM3MzE8L3BhZ2Vz
Pjx2b2x1bWU+MzI8L3ZvbHVtZT48bnVtYmVyPjE4PC9udW1iZXI+PGRhdGVzPjx5ZWFyPjIwMTI8
L3llYXI+PC9kYXRlcz48dXJscz48cmVsYXRlZC11cmxzPjx1cmw+aHR0cHM6Ly93d3cubmNiaS5u
bG0ubmloLmdvdi9wbWMvYXJ0aWNsZXMvUE1DMzQzMDE5OS9wZGYvem1iMzcxOC5wZGY8L3VybD48
L3JlbGF0ZWQtdXJscz48cGRmLXVybHM+PHVybD5maWxlOi8vL0U6LzIwMjEgZGF0YS9EZWNlbWJl
ciAyMDIxL1JlZmVyZW5jZXMgZm9yIFJOQSBzZXEgbWFudXNjcmlwdC9tUk5BIHRhYmxlIHJlZmVy
ZW5jZXMvS1NSMiAzLnBkZjwvdXJsPjwvcGRmLXVybHM+PC91cmxzPjxlbGVjdHJvbmljLXJlc291
cmNlLW51bT4xMC4xMTI4L21jYi4wNjc1NC0xMTwvZWxlY3Ryb25pYy1yZXNvdXJjZS1udW0+PC9y
ZWNvcmQ+PC9DaXRlPjxDaXRlPjxBdXRob3I+R2VybWFpbjwvQXV0aG9yPjxZZWFyPjIwMTc8L1ll
YXI+PFJlY051bT4xOTI8L1JlY051bT48cmVjb3JkPjxyZWMtbnVtYmVyPjE5MjwvcmVjLW51bWJl
cj48Zm9yZWlnbi1rZXlzPjxrZXkgYXBwPSJFTiIgZGItaWQ9Ind3OTIyNXB3anAyZmU5ZXR0MDE1
dnB2cmF0d3N3cDlhd2UydCIgdGltZXN0YW1wPSIxNjQ4MjMzOTkzIj4xOTI8L2tleT48L2ZvcmVp
Z24ta2V5cz48cmVmLXR5cGUgbmFtZT0iSm91cm5hbCBBcnRpY2xlIj4xNzwvcmVmLXR5cGU+PGNv
bnRyaWJ1dG9ycz48YXV0aG9ycz48YXV0aG9yPkdlcm1haW4sIEFybmF1ZCBSdXBwZXJ0IERhdmlk
IGxldmluZSBzdXNhbiBoYW5zb24gbWF1cmVlbjwvYXV0aG9yPjwvYXV0aG9ycz48L2NvbnRyaWJ1
dG9ycz48dGl0bGVzPjx0aXRsZT7kubPpvKDlv4Pogozmj5Dlj5YgSEhTIFB1YmxpYyBBY2Nlc3M8
L3RpdGxlPjxzZWNvbmRhcnktdGl0bGU+UGh5c2lvbG9neSAmYW1wOyBiZWhhdmlvcjwvc2Vjb25k
YXJ5LXRpdGxlPjwvdGl0bGVzPjxwZXJpb2RpY2FsPjxmdWxsLXRpdGxlPlBoeXNpb2xvZ3kgJmFt
cDsgYmVoYXZpb3I8L2Z1bGwtdGl0bGU+PC9wZXJpb2RpY2FsPjxwYWdlcz4xMzktMTQ4PC9wYWdl
cz48dm9sdW1lPjE3Njwvdm9sdW1lPjxudW1iZXI+MzwvbnVtYmVyPjxrZXl3b3Jkcz48a2V5d29y
ZD5lbmRvdGhlbGl1bTwva2V5d29yZD48a2V5d29yZD5lc3Ryb2dlbjwva2V5d29yZD48a2V5d29y
ZD5lc3Ryb2dlbiByZWNlcHRvcnM8L2tleXdvcmQ+PGtleXdvcmQ+dmFzY3VsYXIgc21vb3RoIG11
c2NsZTwva2V5d29yZD48L2tleXdvcmRzPjxkYXRlcz48eWVhcj4yMDE3PC95ZWFyPjwvZGF0ZXM+
PGlzYm4+MzkwMjI2NDMzMDwvaXNibj48dXJscz48cGRmLXVybHM+PHVybD5maWxlOi8vL0U6LzIw
MjEgZGF0YS9EZWNlbWJlciAyMDIxL1JlZmVyZW5jZXMgZm9yIFJOQSBzZXEgbWFudXNjcmlwdC9t
Uk5BIHRhYmxlIHJlZmVyZW5jZXMvS1NSMiAyLnBkZjwvdXJsPjwvcGRmLXVybHM+PC91cmxzPjxl
bGVjdHJvbmljLXJlc291cmNlLW51bT4xMC4xMDgwLzE0NzI4MjIyLjIwMTcuMTMxMTMyNS5LU1I8
L2VsZWN0cm9uaWMtcmVzb3VyY2UtbnVtPjwvcmVjb3JkPjwvQ2l0ZT48Q2l0ZT48QXV0aG9yPkxp
dTwvQXV0aG9yPjxZZWFyPjIwMTk8L1llYXI+PFJlY051bT4xOTM8L1JlY051bT48cmVjb3JkPjxy
ZWMtbnVtYmVyPjE5MzwvcmVjLW51bWJlcj48Zm9yZWlnbi1rZXlzPjxrZXkgYXBwPSJFTiIgZGIt
aWQ9Ind3OTIyNXB3anAyZmU5ZXR0MDE1dnB2cmF0d3N3cDlhd2UydCIgdGltZXN0YW1wPSIxNjQ4
MjMzOTkzIj4xOTM8L2tleT48L2ZvcmVpZ24ta2V5cz48cmVmLXR5cGUgbmFtZT0iSm91cm5hbCBB
cnRpY2xlIj4xNzwvcmVmLXR5cGU+PGNvbnRyaWJ1dG9ycz48YXV0aG9ycz48YXV0aG9yPkxpdSwg
WmhlbjwvYXV0aG9yPjxhdXRob3I+SmlhbmcsIExpbWluZzwvYXV0aG9yPjxhdXRob3I+TGksIFlp
cmFuPC9hdXRob3I+PGF1dGhvcj5YaWUsIEJpbmJpbjwvYXV0aG9yPjxhdXRob3I+WGllLCBKaWFu
c2hlbmc8L2F1dGhvcj48YXV0aG9yPldhbmcsIFpoYW5nZ3VpPC9hdXRob3I+PGF1dGhvcj5aaG91
LCBYaWFveXVuPC9hdXRob3I+PGF1dGhvcj5KaWFuZywgSGFubGlhbmc8L2F1dGhvcj48YXV0aG9y
PkZhbmcsIFlvbmc8L2F1dGhvcj48YXV0aG9yPlBhbiwgSG9uZ21pbmc8L2F1dGhvcj48YXV0aG9y
PkhhbiwgV2VpZG9uZzwvYXV0aG9yPjwvYXV0aG9ycz48L2NvbnRyaWJ1dG9ycz48dGl0bGVzPjx0
aXRsZT5DeWNsb3Nwb3JpbmUgQSBzZW5zaXRpemVzIGx1bmcgY2FuY2VyIGNlbGxzIHRvIGNyaXpv
dGluaWIgdGhyb3VnaCBpbmhpYml0aW9uIG9mIHRoZSBDYTIgKyAvY2FsY2luZXVyaW4vRXJrIHBh
dGh3YXk8L3RpdGxlPjxzZWNvbmRhcnktdGl0bGU+RUJpb01lZGljaW5lPC9zZWNvbmRhcnktdGl0
bGU+PC90aXRsZXM+PHBlcmlvZGljYWw+PGZ1bGwtdGl0bGU+RUJpb01lZGljaW5lPC9mdWxsLXRp
dGxlPjwvcGVyaW9kaWNhbD48cGFnZXM+MzI2LTMzOTwvcGFnZXM+PHZvbHVtZT40Mjwvdm9sdW1l
PjxrZXl3b3Jkcz48a2V5d29yZD5DYWxjaXVtPC9rZXl3b3JkPjxrZXl3b3JkPkNyaXpvdGluaWI8
L2tleXdvcmQ+PGtleXdvcmQ+Q3ljbG9zcG9yaW5lIEE8L2tleXdvcmQ+PGtleXdvcmQ+RXJrMS8y
PC9rZXl3b3JkPjxrZXl3b3JkPkx1bmcgY2FuY2VyPC9rZXl3b3JkPjwva2V5d29yZHM+PGRhdGVz
Pjx5ZWFyPjIwMTk8L3llYXI+PC9kYXRlcz48cHVibGlzaGVyPkVsc2V2aWVyIEIuVi48L3B1Ymxp
c2hlcj48dXJscz48cmVsYXRlZC11cmxzPjx1cmw+aHR0cHM6Ly9kb2kub3JnLzEwLjEwMTYvai5l
YmlvbS4yMDE5LjAzLjAxOTwvdXJsPjx1cmw+aHR0cHM6Ly93d3cubmNiaS5ubG0ubmloLmdvdi9w
bWMvYXJ0aWNsZXMvUE1DNjQ5MTk0Mi9wZGYvbWFpbi5wZGY8L3VybD48L3JlbGF0ZWQtdXJscz48
cGRmLXVybHM+PHVybD5maWxlOi8vL0U6LzIwMjEgZGF0YS9EZWNlbWJlciAyMDIxL1JlZmVyZW5j
ZXMgZm9yIFJOQSBzZXEgbWFudXNjcmlwdC9tUk5BIHRhYmxlIHJlZmVyZW5jZXMvS1NSMiAxLnBk
ZjwvdXJsPjwvcGRmLXVybHM+PC91cmxzPjxlbGVjdHJvbmljLXJlc291cmNlLW51bT4xMC4xMDE2
L2ouZWJpb20uMjAxOS4wMy4wMTk8L2VsZWN0cm9uaWMtcmVzb3VyY2UtbnVtPjwvcmVjb3JkPjwv
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(Fernandez, Henry, and Lewis 2012; Germain 2017; Liu et al. 2019)</w:t>
            </w:r>
            <w:r w:rsidRPr="000975D4">
              <w:rPr>
                <w:rFonts w:cs="Times New Roman"/>
              </w:rPr>
              <w:fldChar w:fldCharType="end"/>
            </w:r>
          </w:p>
        </w:tc>
      </w:tr>
      <w:tr w:rsidR="004F1E7C" w:rsidRPr="000975D4" w14:paraId="7620A94C" w14:textId="77777777" w:rsidTr="00BE1A4D">
        <w:trPr>
          <w:trHeight w:val="59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AD5DC5" w14:textId="77777777" w:rsidR="004F1E7C" w:rsidRPr="000975D4" w:rsidRDefault="00D929F2" w:rsidP="00894B19">
            <w:pPr>
              <w:pStyle w:val="Body"/>
              <w:spacing w:line="360" w:lineRule="auto"/>
              <w:jc w:val="center"/>
              <w:rPr>
                <w:rFonts w:cs="Times New Roman"/>
              </w:rPr>
            </w:pPr>
            <w:r w:rsidRPr="000975D4">
              <w:rPr>
                <w:rFonts w:cs="Times New Roman"/>
              </w:rPr>
              <w:t>11</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EF32FAD" w14:textId="77777777" w:rsidR="004F1E7C" w:rsidRPr="000975D4" w:rsidRDefault="00D929F2" w:rsidP="00894B19">
            <w:pPr>
              <w:pStyle w:val="Body"/>
              <w:spacing w:line="360" w:lineRule="auto"/>
              <w:jc w:val="center"/>
              <w:rPr>
                <w:rFonts w:cs="Times New Roman"/>
              </w:rPr>
            </w:pPr>
            <w:r w:rsidRPr="000975D4">
              <w:rPr>
                <w:rFonts w:cs="Times New Roman"/>
              </w:rPr>
              <w:t>BCAR1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78C2E9" w14:textId="77777777" w:rsidR="004F1E7C" w:rsidRPr="000975D4" w:rsidRDefault="00D929F2" w:rsidP="00894B19">
            <w:pPr>
              <w:pStyle w:val="ListParagraph"/>
              <w:numPr>
                <w:ilvl w:val="0"/>
                <w:numId w:val="12"/>
              </w:numPr>
              <w:spacing w:line="360" w:lineRule="auto"/>
              <w:jc w:val="center"/>
              <w:rPr>
                <w:rFonts w:cs="Times New Roman"/>
                <w:sz w:val="24"/>
                <w:szCs w:val="24"/>
              </w:rPr>
            </w:pPr>
            <w:r w:rsidRPr="000975D4">
              <w:rPr>
                <w:rFonts w:cs="Times New Roman"/>
                <w:sz w:val="24"/>
                <w:szCs w:val="24"/>
              </w:rPr>
              <w:t>BCAR1 overexpression is a predictor of poor prognosis in NSCLC and plays important roles in carcinogenesis.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DA2DED" w14:textId="4ACB78EC"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PEVuZE5vdGU+PENpdGU+PEF1dGhvcj5HYWNoZWNoaWxhZHplPC9BdXRob3I+PFllYXI+MjAxMjwv
WWVhcj48UmVjTnVtPjU2PC9SZWNOdW0+PERpc3BsYXlUZXh0PihHYWNoZWNoaWxhZHplIGFuZCBT
a2FyZGEgMjAxMjsgTWFvIGV0IGFsLiAyMDIwOyBIdWFuZyBldCBhbC4gMjAxMik8L0Rpc3BsYXlU
ZXh0PjxyZWNvcmQ+PHJlYy1udW1iZXI+NTY8L3JlYy1udW1iZXI+PGZvcmVpZ24ta2V5cz48a2V5
IGFwcD0iRU4iIGRiLWlkPSJ3dzkyMjVwd2pwMmZlOWV0dDAxNXZwdnJhdHdzd3A5YXdlMnQiIHRp
bWVzdGFtcD0iMTY0ODIzMzk5MiI+NTY8L2tleT48L2ZvcmVpZ24ta2V5cz48cmVmLXR5cGUgbmFt
ZT0iSm91cm5hbCBBcnRpY2xlIj4xNzwvcmVmLXR5cGU+PGNvbnRyaWJ1dG9ycz48YXV0aG9ycz48
YXV0aG9yPkdhY2hlY2hpbGFkemUsIE1hcmlhbTwvYXV0aG9yPjxhdXRob3I+U2thcmRhLCBKb3Nl
ZjwvYXV0aG9yPjwvYXV0aG9ycz48L2NvbnRyaWJ1dG9ycz48dGl0bGVzPjx0aXRsZT5UaGUgcm9s
ZSBvZiBCUkNBMSBpbiBub24tc21hbGwgY2VsbCBsdW5nIGNhbmNlcjwvdGl0bGU+PHNlY29uZGFy
eS10aXRsZT5CaW9tZWRpY2FsIFBhcGVyczwvc2Vjb25kYXJ5LXRpdGxlPjwvdGl0bGVzPjxwZXJp
b2RpY2FsPjxmdWxsLXRpdGxlPkJpb21lZGljYWwgUGFwZXJzPC9mdWxsLXRpdGxlPjwvcGVyaW9k
aWNhbD48cGFnZXM+MjAwLTIwMzwvcGFnZXM+PHZvbHVtZT4xNTY8L3ZvbHVtZT48bnVtYmVyPlNV
UFBMLiAzPC9udW1iZXI+PGtleXdvcmRzPjxrZXl3b3JkPkJSQ0ExPC9rZXl3b3JkPjxrZXl3b3Jk
PkNoZW1vdGhlcmFweTwva2V5d29yZD48a2V5d29yZD5Ob24tc21hbGwgY2VsbCBsdW5nIGNhbmNl
cjwva2V5d29yZD48L2tleXdvcmRzPjxkYXRlcz48eWVhcj4yMDEyPC95ZWFyPjwvZGF0ZXM+PHVy
bHM+PHJlbGF0ZWQtdXJscz48dXJsPmh0dHA6Ly9iaW9tZWQucGFwZXJzLnVwb2wuY3ovcGRmcy9i
aW8vMjAxMi8wMy8wMi5wZGY8L3VybD48L3JlbGF0ZWQtdXJscz48cGRmLXVybHM+PHVybD5maWxl
Oi8vL0U6LzIwMjEgZGF0YS9EZWNlbWJlciAyMDIxL1JlZmVyZW5jZXMgZm9yIFJOQSBzZXEgbWFu
dXNjcmlwdC9tUk5BIHRhYmxlIHJlZmVyZW5jZXMvQkNBUjEgMy5wZGY8L3VybD48L3BkZi11cmxz
PjwvdXJscz48ZWxlY3Ryb25pYy1yZXNvdXJjZS1udW0+MTAuNTUwNy9icC4yMDEyLjA0OTwvZWxl
Y3Ryb25pYy1yZXNvdXJjZS1udW0+PC9yZWNvcmQ+PC9DaXRlPjxDaXRlPjxBdXRob3I+TWFvPC9B
dXRob3I+PFllYXI+MjAyMDwvWWVhcj48UmVjTnVtPjExOTwvUmVjTnVtPjxyZWNvcmQ+PHJlYy1u
dW1iZXI+MTE5PC9yZWMtbnVtYmVyPjxmb3JlaWduLWtleXM+PGtleSBhcHA9IkVOIiBkYi1pZD0i
d3c5MjI1cHdqcDJmZTlldHQwMTV2cHZyYXR3c3dwOWF3ZTJ0IiB0aW1lc3RhbXA9IjE2NDgyMzM5
OTIiPjExOTwva2V5PjwvZm9yZWlnbi1rZXlzPjxyZWYtdHlwZSBuYW1lPSJKb3VybmFsIEFydGlj
bGUiPjE3PC9yZWYtdHlwZT48Y29udHJpYnV0b3JzPjxhdXRob3JzPjxhdXRob3I+TWFvLCBDaHVu
IGd1bzwvYXV0aG9yPjxhdXRob3I+SmlhbmcsIFNoYSBzaGE8L2F1dGhvcj48YXV0aG9yPlNoZW4s
IENoZW5nPC9hdXRob3I+PGF1dGhvcj5Mb25nLCBUYW48L2F1dGhvcj48YXV0aG9yPkppbiwgSHVh
PC9hdXRob3I+PGF1dGhvcj5UYW4sIFF1biBZb3U8L2F1dGhvcj48YXV0aG9yPkRlbmcsIEJvPC9h
dXRob3I+PC9hdXRob3JzPjwvY29udHJpYnV0b3JzPjx0aXRsZXM+PHRpdGxlPkJDQVIxIHByb21v
dGVzIHByb2xpZmVyYXRpb24gYW5kIGNlbGwgZ3Jvd3RoIGluIGx1bmcgYWRlbm9jYXJjaW5vbWEg
dmlhIHVwcmVndWxhdGlvbiBvZiBQT0xSMkE8L3RpdGxlPjxzZWNvbmRhcnktdGl0bGU+VGhvcmFj
aWMgQ2FuY2VyPC9zZWNvbmRhcnktdGl0bGU+PC90aXRsZXM+PHBlcmlvZGljYWw+PGZ1bGwtdGl0
bGU+VGhvcmFjaWMgQ2FuY2VyPC9mdWxsLXRpdGxlPjwvcGVyaW9kaWNhbD48cGFnZXM+MzMyNi0z
MzM2PC9wYWdlcz48dm9sdW1lPjExPC92b2x1bWU+PG51bWJlcj4xMTwvbnVtYmVyPjxrZXl3b3Jk
cz48a2V5d29yZD5CQ0FSMTwva2V5d29yZD48a2V5d29yZD5QT0xSMkE8L2tleXdvcmQ+PGtleXdv
cmQ+Y2VsbCBncm93dGg8L2tleXdvcmQ+PGtleXdvcmQ+Y2VsbCBwcm9saWZlcmF0aW9uPC9rZXl3
b3JkPjxrZXl3b3JkPmx1bmcgYWRlbm9jYXJjaW5vbWE8L2tleXdvcmQ+PC9rZXl3b3Jkcz48ZGF0
ZXM+PHllYXI+MjAyMDwveWVhcj48L2RhdGVzPjx1cmxzPjxyZWxhdGVkLXVybHM+PHVybD5odHRw
czovL3d3dy5uY2JpLm5sbS5uaWguZ292L3BtYy9hcnRpY2xlcy9QTUM3NjA2MDA4L3BkZi9UQ0Et
MTEtMzMyNi5wZGY8L3VybD48L3JlbGF0ZWQtdXJscz48cGRmLXVybHM+PHVybD5maWxlOi8vL0U6
LzIwMjEgZGF0YS9EZWNlbWJlciAyMDIxL1JlZmVyZW5jZXMgZm9yIFJOQSBzZXEgbWFudXNjcmlw
dC9tUk5BIHRhYmxlIHJlZmVyZW5jZXMvQkNBUjEgMi5wZGY8L3VybD48L3BkZi11cmxzPjwvdXJs
cz48ZWxlY3Ryb25pYy1yZXNvdXJjZS1udW0+MTAuMTExMS8xNzU5LTc3MTQuMTM2NzY8L2VsZWN0
cm9uaWMtcmVzb3VyY2UtbnVtPjwvcmVjb3JkPjwvQ2l0ZT48Q2l0ZT48QXV0aG9yPkh1YW5nPC9B
dXRob3I+PFllYXI+MjAxMjwvWWVhcj48UmVjTnVtPjMyPC9SZWNOdW0+PHJlY29yZD48cmVjLW51
bWJlcj4zMjwvcmVjLW51bWJlcj48Zm9yZWlnbi1rZXlzPjxrZXkgYXBwPSJFTiIgZGItaWQ9Ind3
OTIyNXB3anAyZmU5ZXR0MDE1dnB2cmF0d3N3cDlhd2UydCIgdGltZXN0YW1wPSIxNjQ4MjMzOTky
Ij4zMjwva2V5PjwvZm9yZWlnbi1rZXlzPjxyZWYtdHlwZSBuYW1lPSJKb3VybmFsIEFydGljbGUi
PjE3PC9yZWYtdHlwZT48Y29udHJpYnV0b3JzPjxhdXRob3JzPjxhdXRob3I+SHVhbmcsIFdlaTwv
YXV0aG9yPjxhdXRob3I+RGVuZywgQm88L2F1dGhvcj48YXV0aG9yPldhbmcsIFJ1IFdlbjwvYXV0
aG9yPjxhdXRob3I+VGFuLCBRdW4gWW91PC9hdXRob3I+PGF1dGhvcj5IZSwgWW9uZzwvYXV0aG9y
PjxhdXRob3I+SmlhbmcsIFlhbyBHdWFuZzwvYXV0aG9yPjxhdXRob3I+WmhvdSwgSmluZyBIYWk8
L2F1dGhvcj48L2F1dGhvcnM+PC9jb250cmlidXRvcnM+PHRpdGxlcz48dGl0bGU+QkNBUjEgcHJv
dGVpbiBwbGF5cyBpbXBvcnRhbnQgcm9sZXMgaW4gY2FyY2lub2dlbmVzaXMgYW5kIHByZWRpY3Rz
IHBvb3IgcHJvZ25vc2lzIGluIG5vbi1zbWFsbC1jZWxsIGx1bmcgY2FuY2VyPC90aXRsZT48c2Vj
b25kYXJ5LXRpdGxlPlBMb1MgT05FPC9zZWNvbmRhcnktdGl0bGU+PC90aXRsZXM+PHBlcmlvZGlj
YWw+PGZ1bGwtdGl0bGU+UExvUyBPTkU8L2Z1bGwtdGl0bGU+PC9wZXJpb2RpY2FsPjx2b2x1bWU+
Nzwvdm9sdW1lPjxudW1iZXI+NDwvbnVtYmVyPjxkYXRlcz48eWVhcj4yMDEyPC95ZWFyPjwvZGF0
ZXM+PHVybHM+PHJlbGF0ZWQtdXJscz48dXJsPmh0dHBzOi8vam91cm5hbHMucGxvcy5vcmcvcGxv
c29uZS9hcnRpY2xlL2ZpbGU/aWQ9MTAuMTM3MS9qb3VybmFsLnBvbmUuMDAzNjEyNCZhbXA7dHlw
ZT1wcmludGFibGU8L3VybD48L3JlbGF0ZWQtdXJscz48cGRmLXVybHM+PHVybD5maWxlOi8vL0U6
LzIwMjEgZGF0YS9EZWNlbWJlciAyMDIxL1JlZmVyZW5jZXMgZm9yIFJOQSBzZXEgbWFudXNjcmlw
dC9tUk5BIHRhYmxlIHJlZmVyZW5jZXMvQkNBUjEgMS5wZGY8L3VybD48L3BkZi11cmxzPjwvdXJs
cz48ZWxlY3Ryb25pYy1yZXNvdXJjZS1udW0+MTAuMTM3MS9qb3VybmFsLnBvbmUuMDAzNjEyNDwv
ZWxlY3Ryb25pYy1yZXNvdXJjZS1udW0+PC9yZWNvcmQ+PC9DaXRlPjwvRW5kTm90ZT5=
</w:fldData>
              </w:fldChar>
            </w:r>
            <w:r w:rsidR="00722A91">
              <w:rPr>
                <w:rFonts w:cs="Times New Roman"/>
              </w:rPr>
              <w:instrText xml:space="preserve"> ADDIN EN.CITE </w:instrText>
            </w:r>
            <w:r w:rsidR="00722A91">
              <w:rPr>
                <w:rFonts w:cs="Times New Roman"/>
              </w:rPr>
              <w:fldChar w:fldCharType="begin">
                <w:fldData xml:space="preserve">PEVuZE5vdGU+PENpdGU+PEF1dGhvcj5HYWNoZWNoaWxhZHplPC9BdXRob3I+PFllYXI+MjAxMjwv
WWVhcj48UmVjTnVtPjU2PC9SZWNOdW0+PERpc3BsYXlUZXh0PihHYWNoZWNoaWxhZHplIGFuZCBT
a2FyZGEgMjAxMjsgTWFvIGV0IGFsLiAyMDIwOyBIdWFuZyBldCBhbC4gMjAxMik8L0Rpc3BsYXlU
ZXh0PjxyZWNvcmQ+PHJlYy1udW1iZXI+NTY8L3JlYy1udW1iZXI+PGZvcmVpZ24ta2V5cz48a2V5
IGFwcD0iRU4iIGRiLWlkPSJ3dzkyMjVwd2pwMmZlOWV0dDAxNXZwdnJhdHdzd3A5YXdlMnQiIHRp
bWVzdGFtcD0iMTY0ODIzMzk5MiI+NTY8L2tleT48L2ZvcmVpZ24ta2V5cz48cmVmLXR5cGUgbmFt
ZT0iSm91cm5hbCBBcnRpY2xlIj4xNzwvcmVmLXR5cGU+PGNvbnRyaWJ1dG9ycz48YXV0aG9ycz48
YXV0aG9yPkdhY2hlY2hpbGFkemUsIE1hcmlhbTwvYXV0aG9yPjxhdXRob3I+U2thcmRhLCBKb3Nl
ZjwvYXV0aG9yPjwvYXV0aG9ycz48L2NvbnRyaWJ1dG9ycz48dGl0bGVzPjx0aXRsZT5UaGUgcm9s
ZSBvZiBCUkNBMSBpbiBub24tc21hbGwgY2VsbCBsdW5nIGNhbmNlcjwvdGl0bGU+PHNlY29uZGFy
eS10aXRsZT5CaW9tZWRpY2FsIFBhcGVyczwvc2Vjb25kYXJ5LXRpdGxlPjwvdGl0bGVzPjxwZXJp
b2RpY2FsPjxmdWxsLXRpdGxlPkJpb21lZGljYWwgUGFwZXJzPC9mdWxsLXRpdGxlPjwvcGVyaW9k
aWNhbD48cGFnZXM+MjAwLTIwMzwvcGFnZXM+PHZvbHVtZT4xNTY8L3ZvbHVtZT48bnVtYmVyPlNV
UFBMLiAzPC9udW1iZXI+PGtleXdvcmRzPjxrZXl3b3JkPkJSQ0ExPC9rZXl3b3JkPjxrZXl3b3Jk
PkNoZW1vdGhlcmFweTwva2V5d29yZD48a2V5d29yZD5Ob24tc21hbGwgY2VsbCBsdW5nIGNhbmNl
cjwva2V5d29yZD48L2tleXdvcmRzPjxkYXRlcz48eWVhcj4yMDEyPC95ZWFyPjwvZGF0ZXM+PHVy
bHM+PHJlbGF0ZWQtdXJscz48dXJsPmh0dHA6Ly9iaW9tZWQucGFwZXJzLnVwb2wuY3ovcGRmcy9i
aW8vMjAxMi8wMy8wMi5wZGY8L3VybD48L3JlbGF0ZWQtdXJscz48cGRmLXVybHM+PHVybD5maWxl
Oi8vL0U6LzIwMjEgZGF0YS9EZWNlbWJlciAyMDIxL1JlZmVyZW5jZXMgZm9yIFJOQSBzZXEgbWFu
dXNjcmlwdC9tUk5BIHRhYmxlIHJlZmVyZW5jZXMvQkNBUjEgMy5wZGY8L3VybD48L3BkZi11cmxz
PjwvdXJscz48ZWxlY3Ryb25pYy1yZXNvdXJjZS1udW0+MTAuNTUwNy9icC4yMDEyLjA0OTwvZWxl
Y3Ryb25pYy1yZXNvdXJjZS1udW0+PC9yZWNvcmQ+PC9DaXRlPjxDaXRlPjxBdXRob3I+TWFvPC9B
dXRob3I+PFllYXI+MjAyMDwvWWVhcj48UmVjTnVtPjExOTwvUmVjTnVtPjxyZWNvcmQ+PHJlYy1u
dW1iZXI+MTE5PC9yZWMtbnVtYmVyPjxmb3JlaWduLWtleXM+PGtleSBhcHA9IkVOIiBkYi1pZD0i
d3c5MjI1cHdqcDJmZTlldHQwMTV2cHZyYXR3c3dwOWF3ZTJ0IiB0aW1lc3RhbXA9IjE2NDgyMzM5
OTIiPjExOTwva2V5PjwvZm9yZWlnbi1rZXlzPjxyZWYtdHlwZSBuYW1lPSJKb3VybmFsIEFydGlj
bGUiPjE3PC9yZWYtdHlwZT48Y29udHJpYnV0b3JzPjxhdXRob3JzPjxhdXRob3I+TWFvLCBDaHVu
IGd1bzwvYXV0aG9yPjxhdXRob3I+SmlhbmcsIFNoYSBzaGE8L2F1dGhvcj48YXV0aG9yPlNoZW4s
IENoZW5nPC9hdXRob3I+PGF1dGhvcj5Mb25nLCBUYW48L2F1dGhvcj48YXV0aG9yPkppbiwgSHVh
PC9hdXRob3I+PGF1dGhvcj5UYW4sIFF1biBZb3U8L2F1dGhvcj48YXV0aG9yPkRlbmcsIEJvPC9h
dXRob3I+PC9hdXRob3JzPjwvY29udHJpYnV0b3JzPjx0aXRsZXM+PHRpdGxlPkJDQVIxIHByb21v
dGVzIHByb2xpZmVyYXRpb24gYW5kIGNlbGwgZ3Jvd3RoIGluIGx1bmcgYWRlbm9jYXJjaW5vbWEg
dmlhIHVwcmVndWxhdGlvbiBvZiBQT0xSMkE8L3RpdGxlPjxzZWNvbmRhcnktdGl0bGU+VGhvcmFj
aWMgQ2FuY2VyPC9zZWNvbmRhcnktdGl0bGU+PC90aXRsZXM+PHBlcmlvZGljYWw+PGZ1bGwtdGl0
bGU+VGhvcmFjaWMgQ2FuY2VyPC9mdWxsLXRpdGxlPjwvcGVyaW9kaWNhbD48cGFnZXM+MzMyNi0z
MzM2PC9wYWdlcz48dm9sdW1lPjExPC92b2x1bWU+PG51bWJlcj4xMTwvbnVtYmVyPjxrZXl3b3Jk
cz48a2V5d29yZD5CQ0FSMTwva2V5d29yZD48a2V5d29yZD5QT0xSMkE8L2tleXdvcmQ+PGtleXdv
cmQ+Y2VsbCBncm93dGg8L2tleXdvcmQ+PGtleXdvcmQ+Y2VsbCBwcm9saWZlcmF0aW9uPC9rZXl3
b3JkPjxrZXl3b3JkPmx1bmcgYWRlbm9jYXJjaW5vbWE8L2tleXdvcmQ+PC9rZXl3b3Jkcz48ZGF0
ZXM+PHllYXI+MjAyMDwveWVhcj48L2RhdGVzPjx1cmxzPjxyZWxhdGVkLXVybHM+PHVybD5odHRw
czovL3d3dy5uY2JpLm5sbS5uaWguZ292L3BtYy9hcnRpY2xlcy9QTUM3NjA2MDA4L3BkZi9UQ0Et
MTEtMzMyNi5wZGY8L3VybD48L3JlbGF0ZWQtdXJscz48cGRmLXVybHM+PHVybD5maWxlOi8vL0U6
LzIwMjEgZGF0YS9EZWNlbWJlciAyMDIxL1JlZmVyZW5jZXMgZm9yIFJOQSBzZXEgbWFudXNjcmlw
dC9tUk5BIHRhYmxlIHJlZmVyZW5jZXMvQkNBUjEgMi5wZGY8L3VybD48L3BkZi11cmxzPjwvdXJs
cz48ZWxlY3Ryb25pYy1yZXNvdXJjZS1udW0+MTAuMTExMS8xNzU5LTc3MTQuMTM2NzY8L2VsZWN0
cm9uaWMtcmVzb3VyY2UtbnVtPjwvcmVjb3JkPjwvQ2l0ZT48Q2l0ZT48QXV0aG9yPkh1YW5nPC9B
dXRob3I+PFllYXI+MjAxMjwvWWVhcj48UmVjTnVtPjMyPC9SZWNOdW0+PHJlY29yZD48cmVjLW51
bWJlcj4zMjwvcmVjLW51bWJlcj48Zm9yZWlnbi1rZXlzPjxrZXkgYXBwPSJFTiIgZGItaWQ9Ind3
OTIyNXB3anAyZmU5ZXR0MDE1dnB2cmF0d3N3cDlhd2UydCIgdGltZXN0YW1wPSIxNjQ4MjMzOTky
Ij4zMjwva2V5PjwvZm9yZWlnbi1rZXlzPjxyZWYtdHlwZSBuYW1lPSJKb3VybmFsIEFydGljbGUi
PjE3PC9yZWYtdHlwZT48Y29udHJpYnV0b3JzPjxhdXRob3JzPjxhdXRob3I+SHVhbmcsIFdlaTwv
YXV0aG9yPjxhdXRob3I+RGVuZywgQm88L2F1dGhvcj48YXV0aG9yPldhbmcsIFJ1IFdlbjwvYXV0
aG9yPjxhdXRob3I+VGFuLCBRdW4gWW91PC9hdXRob3I+PGF1dGhvcj5IZSwgWW9uZzwvYXV0aG9y
PjxhdXRob3I+SmlhbmcsIFlhbyBHdWFuZzwvYXV0aG9yPjxhdXRob3I+WmhvdSwgSmluZyBIYWk8
L2F1dGhvcj48L2F1dGhvcnM+PC9jb250cmlidXRvcnM+PHRpdGxlcz48dGl0bGU+QkNBUjEgcHJv
dGVpbiBwbGF5cyBpbXBvcnRhbnQgcm9sZXMgaW4gY2FyY2lub2dlbmVzaXMgYW5kIHByZWRpY3Rz
IHBvb3IgcHJvZ25vc2lzIGluIG5vbi1zbWFsbC1jZWxsIGx1bmcgY2FuY2VyPC90aXRsZT48c2Vj
b25kYXJ5LXRpdGxlPlBMb1MgT05FPC9zZWNvbmRhcnktdGl0bGU+PC90aXRsZXM+PHBlcmlvZGlj
YWw+PGZ1bGwtdGl0bGU+UExvUyBPTkU8L2Z1bGwtdGl0bGU+PC9wZXJpb2RpY2FsPjx2b2x1bWU+
Nzwvdm9sdW1lPjxudW1iZXI+NDwvbnVtYmVyPjxkYXRlcz48eWVhcj4yMDEyPC95ZWFyPjwvZGF0
ZXM+PHVybHM+PHJlbGF0ZWQtdXJscz48dXJsPmh0dHBzOi8vam91cm5hbHMucGxvcy5vcmcvcGxv
c29uZS9hcnRpY2xlL2ZpbGU/aWQ9MTAuMTM3MS9qb3VybmFsLnBvbmUuMDAzNjEyNCZhbXA7dHlw
ZT1wcmludGFibGU8L3VybD48L3JlbGF0ZWQtdXJscz48cGRmLXVybHM+PHVybD5maWxlOi8vL0U6
LzIwMjEgZGF0YS9EZWNlbWJlciAyMDIxL1JlZmVyZW5jZXMgZm9yIFJOQSBzZXEgbWFudXNjcmlw
dC9tUk5BIHRhYmxlIHJlZmVyZW5jZXMvQkNBUjEgMS5wZGY8L3VybD48L3BkZi11cmxzPjwvdXJs
cz48ZWxlY3Ryb25pYy1yZXNvdXJjZS1udW0+MTAuMTM3MS9qb3VybmFsLnBvbmUuMDAzNjEyNDwv
ZWxlY3Ryb25pYy1yZXNvdXJjZS1udW0+PC9yZWNvcmQ+PC9DaXRlPjwvRW5kTm90ZT5=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(Gachechiladze and Skarda 2012; Mao et al. 2020; Huang et al. 2012)</w:t>
            </w:r>
            <w:r w:rsidRPr="000975D4">
              <w:rPr>
                <w:rFonts w:cs="Times New Roman"/>
              </w:rPr>
              <w:fldChar w:fldCharType="end"/>
            </w:r>
          </w:p>
        </w:tc>
      </w:tr>
      <w:tr w:rsidR="004F1E7C" w:rsidRPr="000975D4" w14:paraId="13974993"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0BBE65" w14:textId="77777777" w:rsidR="004F1E7C" w:rsidRPr="000975D4" w:rsidRDefault="00D929F2" w:rsidP="00894B19">
            <w:pPr>
              <w:pStyle w:val="Body"/>
              <w:spacing w:line="360" w:lineRule="auto"/>
              <w:jc w:val="center"/>
              <w:rPr>
                <w:rFonts w:cs="Times New Roman"/>
              </w:rPr>
            </w:pPr>
            <w:r w:rsidRPr="000975D4">
              <w:rPr>
                <w:rFonts w:cs="Times New Roman"/>
              </w:rPr>
              <w:t>12</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941737" w14:textId="77777777" w:rsidR="004F1E7C" w:rsidRPr="000975D4" w:rsidRDefault="00D929F2" w:rsidP="00894B19">
            <w:pPr>
              <w:pStyle w:val="Body"/>
              <w:spacing w:line="360" w:lineRule="auto"/>
              <w:jc w:val="center"/>
              <w:rPr>
                <w:rFonts w:cs="Times New Roman"/>
              </w:rPr>
            </w:pPr>
            <w:r w:rsidRPr="000975D4">
              <w:rPr>
                <w:rFonts w:cs="Times New Roman"/>
              </w:rPr>
              <w:t>CCDC8</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4B4962" w14:textId="78AF4884" w:rsidR="004F1E7C" w:rsidRPr="000975D4" w:rsidRDefault="00D929F2" w:rsidP="00894B19">
            <w:pPr>
              <w:pStyle w:val="ListParagraph"/>
              <w:numPr>
                <w:ilvl w:val="0"/>
                <w:numId w:val="13"/>
              </w:numPr>
              <w:spacing w:line="360" w:lineRule="auto"/>
              <w:jc w:val="center"/>
              <w:rPr>
                <w:rFonts w:cs="Times New Roman"/>
                <w:sz w:val="24"/>
                <w:szCs w:val="24"/>
              </w:rPr>
            </w:pPr>
            <w:r w:rsidRPr="000975D4">
              <w:rPr>
                <w:rFonts w:cs="Times New Roman"/>
                <w:sz w:val="24"/>
                <w:szCs w:val="24"/>
              </w:rPr>
              <w:t xml:space="preserve">CCDC8 can </w:t>
            </w:r>
            <w:r w:rsidR="00F46DC1" w:rsidRPr="000975D4">
              <w:rPr>
                <w:rFonts w:cs="Times New Roman"/>
                <w:sz w:val="24"/>
                <w:szCs w:val="24"/>
              </w:rPr>
              <w:t>suppress</w:t>
            </w:r>
            <w:r w:rsidRPr="000975D4">
              <w:rPr>
                <w:rFonts w:cs="Times New Roman"/>
                <w:sz w:val="24"/>
                <w:szCs w:val="24"/>
              </w:rPr>
              <w:t xml:space="preserve"> the invasion and metastasis of lung cancer cells by inhibiting p-P38 and p-</w:t>
            </w:r>
            <w:proofErr w:type="spellStart"/>
            <w:r w:rsidRPr="000975D4">
              <w:rPr>
                <w:rFonts w:cs="Times New Roman"/>
                <w:sz w:val="24"/>
                <w:szCs w:val="24"/>
              </w:rPr>
              <w:t>IκB</w:t>
            </w:r>
            <w:proofErr w:type="spellEnd"/>
            <w:r w:rsidRPr="000975D4">
              <w:rPr>
                <w:rFonts w:cs="Times New Roman"/>
                <w:sz w:val="24"/>
                <w:szCs w:val="24"/>
              </w:rPr>
              <w:t>α</w:t>
            </w:r>
          </w:p>
          <w:p w14:paraId="5A4B1B7A" w14:textId="77777777" w:rsidR="004F1E7C" w:rsidRPr="000975D4" w:rsidRDefault="00D929F2" w:rsidP="00894B19">
            <w:pPr>
              <w:pStyle w:val="ListParagraph"/>
              <w:numPr>
                <w:ilvl w:val="0"/>
                <w:numId w:val="13"/>
              </w:numPr>
              <w:spacing w:line="360" w:lineRule="auto"/>
              <w:jc w:val="center"/>
              <w:rPr>
                <w:rFonts w:cs="Times New Roman"/>
                <w:sz w:val="24"/>
                <w:szCs w:val="24"/>
              </w:rPr>
            </w:pPr>
            <w:r w:rsidRPr="000975D4">
              <w:rPr>
                <w:rFonts w:cs="Times New Roman"/>
                <w:sz w:val="24"/>
                <w:szCs w:val="24"/>
              </w:rPr>
              <w:t>Represent a potential therapeutic target for NSCLC.</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6A0039" w14:textId="4BCF2CB0"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&lt;EndNote&gt;&lt;Cite&gt;&lt;Author&gt;Jiang&lt;/Author&gt;&lt;Year&gt;2016&lt;/Year&gt;&lt;RecNum&gt;173&lt;/RecNum&gt;&lt;DisplayText&gt;(Jiang et al. 2016)&lt;/DisplayText&gt;&lt;record&gt;&lt;rec-number&gt;173&lt;/rec-number&gt;&lt;foreign-keys&gt;&lt;key app="EN" db-id="ww9225pwjp2fe9ett015vpvratwswp9awe2t" timestamp="1648233993"&gt;173&lt;/key&gt;&lt;/foreign-keys&gt;&lt;ref-type name="Journal Article"&gt;17&lt;/ref-type&gt;&lt;contributors&gt;&lt;authors&gt;&lt;author&gt;Jiang, Gui Yang&lt;/author&gt;&lt;author&gt;Zhang, Xiu Peng&lt;/author&gt;&lt;author&gt;Zhang, Yong&lt;/author&gt;&lt;author&gt;Xu, Hong Tao&lt;/author&gt;&lt;author&gt;Wang, Liang&lt;/author&gt;&lt;author&gt;Li, Qing Chang&lt;/author&gt;&lt;author&gt;Wang, En Hua&lt;/author&gt;&lt;/authors&gt;&lt;/contributors&gt;&lt;titles&gt;&lt;title&gt;Coiled-coil domain-containing protein 8 inhibits the invasiveness and migration of non–small cell lung cancer cells&lt;/title&gt;&lt;secondary-title&gt;Human Pathology&lt;/secondary-title&gt;&lt;/titles&gt;&lt;periodical&gt;&lt;full-title&gt;Human Pathology&lt;/full-title&gt;&lt;/periodical&gt;&lt;pages&gt;64-73&lt;/pages&gt;&lt;volume&gt;56&lt;/volume&gt;&lt;keywords&gt;&lt;keyword&gt;CCDC8&lt;/keyword&gt;&lt;keyword&gt;EMT&lt;/keyword&gt;&lt;keyword&gt;Invasion&lt;/keyword&gt;&lt;keyword&gt;Migration&lt;/keyword&gt;&lt;keyword&gt;NSCLC&lt;/keyword&gt;&lt;/keywords&gt;&lt;dates&gt;&lt;year&gt;2016&lt;/year&gt;&lt;/dates&gt;&lt;publisher&gt;Elsevier Inc.&lt;/publisher&gt;&lt;urls&gt;&lt;related-urls&gt;&lt;url&gt;http://dx.doi.org/10.1016/j.humpath.2016.06.001&lt;/url&gt;&lt;url&gt;https://www.sciencedirect.com/science/article/abs/pii/S0046817716301162?via%3Dihub&lt;/url&gt;&lt;/related-urls&gt;&lt;pdf-urls&gt;&lt;url&gt;file:///E:/2021 data/December 2021/References for RNA seq manuscript/mRNA table references/CCDC8.pdf&lt;/url&gt;&lt;/pdf-urls&gt;&lt;/urls&gt;&lt;electronic-resource-num&gt;10.1016/j.humpath.2016.06.001&lt;/electronic-resource-num&gt;&lt;/record&gt;&lt;/Cite&gt;&lt;/EndNote&gt;</w:instrText>
            </w:r>
            <w:r w:rsidRPr="000975D4">
              <w:rPr>
                <w:rFonts w:cs="Times New Roman"/>
              </w:rPr>
              <w:fldChar w:fldCharType="separate"/>
            </w:r>
            <w:r w:rsidR="00722A91">
              <w:rPr>
                <w:rFonts w:cs="Times New Roman"/>
                <w:noProof/>
              </w:rPr>
              <w:t>(Jiang et al. 2016)</w:t>
            </w:r>
            <w:r w:rsidRPr="000975D4">
              <w:rPr>
                <w:rFonts w:cs="Times New Roman"/>
              </w:rPr>
              <w:fldChar w:fldCharType="end"/>
            </w:r>
          </w:p>
        </w:tc>
      </w:tr>
      <w:tr w:rsidR="004F1E7C" w:rsidRPr="000975D4" w14:paraId="4EDB6250" w14:textId="77777777" w:rsidTr="00BE1A4D">
        <w:trPr>
          <w:trHeight w:val="252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EE4F17" w14:textId="77777777" w:rsidR="004F1E7C" w:rsidRPr="000975D4" w:rsidRDefault="00D929F2" w:rsidP="00894B19">
            <w:pPr>
              <w:pStyle w:val="Body"/>
              <w:spacing w:line="360" w:lineRule="auto"/>
              <w:jc w:val="center"/>
              <w:rPr>
                <w:rFonts w:cs="Times New Roman"/>
              </w:rPr>
            </w:pPr>
            <w:r w:rsidRPr="000975D4">
              <w:rPr>
                <w:rFonts w:cs="Times New Roman"/>
              </w:rPr>
              <w:t>13</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A5CF229" w14:textId="77777777" w:rsidR="004F1E7C" w:rsidRPr="000975D4" w:rsidRDefault="00D929F2" w:rsidP="00894B19">
            <w:pPr>
              <w:pStyle w:val="Body"/>
              <w:spacing w:line="360" w:lineRule="auto"/>
              <w:jc w:val="center"/>
              <w:rPr>
                <w:rFonts w:cs="Times New Roman"/>
              </w:rPr>
            </w:pPr>
            <w:r w:rsidRPr="000975D4">
              <w:rPr>
                <w:rFonts w:cs="Times New Roman"/>
              </w:rPr>
              <w:t>DSP</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C2C957" w14:textId="77777777" w:rsidR="004F1E7C" w:rsidRPr="000975D4" w:rsidRDefault="00D929F2" w:rsidP="00894B19">
            <w:pPr>
              <w:pStyle w:val="ListParagraph"/>
              <w:numPr>
                <w:ilvl w:val="0"/>
                <w:numId w:val="14"/>
              </w:numPr>
              <w:spacing w:line="360" w:lineRule="auto"/>
              <w:jc w:val="center"/>
              <w:rPr>
                <w:rFonts w:cs="Times New Roman"/>
                <w:sz w:val="24"/>
                <w:szCs w:val="24"/>
              </w:rPr>
            </w:pPr>
            <w:r w:rsidRPr="000975D4">
              <w:rPr>
                <w:rFonts w:cs="Times New Roman"/>
                <w:sz w:val="24"/>
                <w:szCs w:val="24"/>
              </w:rPr>
              <w:t>DSP is regulated by epigenetic mechanism in lung cancer.</w:t>
            </w:r>
          </w:p>
          <w:p w14:paraId="2DB2DC28" w14:textId="777DFA45" w:rsidR="004F1E7C" w:rsidRPr="000975D4" w:rsidRDefault="00D929F2" w:rsidP="00894B19">
            <w:pPr>
              <w:pStyle w:val="ListParagraph"/>
              <w:numPr>
                <w:ilvl w:val="0"/>
                <w:numId w:val="14"/>
              </w:numPr>
              <w:spacing w:line="360" w:lineRule="auto"/>
              <w:jc w:val="center"/>
              <w:rPr>
                <w:rFonts w:cs="Times New Roman"/>
                <w:sz w:val="24"/>
                <w:szCs w:val="24"/>
              </w:rPr>
            </w:pPr>
            <w:r w:rsidRPr="000975D4">
              <w:rPr>
                <w:rFonts w:cs="Times New Roman"/>
                <w:sz w:val="24"/>
                <w:szCs w:val="24"/>
              </w:rPr>
              <w:t xml:space="preserve">It increases the sensitivity to anticancer drug-induced apoptosis and has tumor-suppressive function, by inhibition of the </w:t>
            </w:r>
            <w:proofErr w:type="spellStart"/>
            <w:r w:rsidRPr="000975D4">
              <w:rPr>
                <w:rFonts w:cs="Times New Roman"/>
                <w:sz w:val="24"/>
                <w:szCs w:val="24"/>
              </w:rPr>
              <w:t>Wnt</w:t>
            </w:r>
            <w:proofErr w:type="spellEnd"/>
            <w:r w:rsidRPr="000975D4">
              <w:rPr>
                <w:rFonts w:cs="Times New Roman"/>
                <w:sz w:val="24"/>
                <w:szCs w:val="24"/>
              </w:rPr>
              <w:t xml:space="preserve">/β-catenin </w:t>
            </w:r>
            <w:r w:rsidR="00F46DC1" w:rsidRPr="000975D4">
              <w:rPr>
                <w:rFonts w:cs="Times New Roman"/>
                <w:sz w:val="24"/>
                <w:szCs w:val="24"/>
              </w:rPr>
              <w:t>signaling</w:t>
            </w:r>
            <w:r w:rsidRPr="000975D4">
              <w:rPr>
                <w:rFonts w:cs="Times New Roman"/>
                <w:sz w:val="24"/>
                <w:szCs w:val="24"/>
              </w:rPr>
              <w:t xml:space="preserve"> cascade in NSCLC.</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B4C44C" w14:textId="704C0AB4"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PEVuZE5vdGU+PENpdGU+PEF1dGhvcj5ZYW5nPC9BdXRob3I+PFllYXI+MjAxMjwvWWVhcj48UmVj
TnVtPjE1MDwvUmVjTnVtPjxEaXNwbGF5VGV4dD4oWWFuZyBldCBhbC4gMjAxMik8L0Rpc3BsYXlU
ZXh0PjxyZWNvcmQ+PHJlYy1udW1iZXI+MTUwPC9yZWMtbnVtYmVyPjxmb3JlaWduLWtleXM+PGtl
eSBhcHA9IkVOIiBkYi1pZD0id3c5MjI1cHdqcDJmZTlldHQwMTV2cHZyYXR3c3dwOWF3ZTJ0IiB0
aW1lc3RhbXA9IjE2NDgyMzM5OTMiPjE1MDwva2V5PjwvZm9yZWlnbi1rZXlzPjxyZWYtdHlwZSBu
YW1lPSJKb3VybmFsIEFydGljbGUiPjE3PC9yZWYtdHlwZT48Y29udHJpYnV0b3JzPjxhdXRob3Jz
PjxhdXRob3I+WWFuZywgTGlubGluPC9hdXRob3I+PGF1dGhvcj5DaGVuLCBZdWFuPC9hdXRob3I+
PGF1dGhvcj5DdWksIFRpYW50aWFuPC9hdXRob3I+PGF1dGhvcj5LbsO2c2VsLCBUaG9tYXM8L2F1
dGhvcj48YXV0aG9yPlpoYW5nLCBRaW5nPC9hdXRob3I+PGF1dGhvcj5BbGJyaW5nLCBLYWkgRnJl
ZGVyaWs8L2F1dGhvcj48YXV0aG9yPkh1YmVyLCBPdG1hcjwvYXV0aG9yPjxhdXRob3I+UGV0ZXJz
ZW4sIEl2ZXI8L2F1dGhvcj48L2F1dGhvcnM+PC9jb250cmlidXRvcnM+PHRpdGxlcz48dGl0bGU+
RGVzbW9wbGFraW4gYWN0cyBhcyBhIHR1bW9yIHN1cHByZXNzb3IgYnkgaW5oaWJpdGlvbiBvZiB0
aGUgV250L86yLWNhdGVuaW4gc2lnbmFsaW5nIHBhdGh3YXkgaW4gaHVtYW4gbHVuZyBjYW5jZXI8
L3RpdGxlPjxzZWNvbmRhcnktdGl0bGU+Q2FyY2lub2dlbmVzaXM8L3NlY29uZGFyeS10aXRsZT48
L3RpdGxlcz48cGVyaW9kaWNhbD48ZnVsbC10aXRsZT5DYXJjaW5vZ2VuZXNpczwvZnVsbC10aXRs
ZT48L3BlcmlvZGljYWw+PHBhZ2VzPjE4NjMtMTg3MDwvcGFnZXM+PHZvbHVtZT4zMzwvdm9sdW1l
PjxudW1iZXI+MTA8L251bWJlcj48ZGF0ZXM+PHllYXI+MjAxMjwveWVhcj48L2RhdGVzPjx1cmxz
PjxyZWxhdGVkLXVybHM+PHVybD5odHRwczovL3dhdGVybWFyay5zaWx2ZXJjaGFpci5jb20vYmdz
MjI2LnBkZj90b2tlbj1BUUVDQUhpMjA4QkU0OU9vYW45a2toV19FcmN5N0RtM1pMXzlDZjNxZktB
YzQ4NXlzZ0FBQXNnd2dnTEVCZ2txaGtpRzl3MEJCd2FnZ2dLMU1JSUNzUUlCQURDQ0Fxb0dDU3FH
U0liM0RRRUhBVEFlQmdsZ2hrZ0JaUU1FQVM0d0VRUU1mR1FJekpRTl96V05peEJKQWdFUWdJSUNl
NWpQYlNEN28zWVQ1dm5YUWVqNTQ4VjRrYUFmN0VEc2ZLVWluejZ2T1g3LXRBRVp6LVVNUmdtd2py
YmZPUDFRalgwUm5qQW5rb0p3dWVKS0VpQWpMLWppa1p0VFhhMm14SS1ENjZYLUoyWEd3dk5TM19J
WURJMjktblJSMjlmVHlMcGNRVTJycXhja2cyU1RXeWVkeGM2MHRNdE5TQjRlRGpPU3FvWjRnQUxp
b1BXLURQajRFX0NFRVBvZlZmSmFYWTdFM2dTSFg0OWJlbklzVnViNUpQQmVpZUtuNkkxSkE3Ml85
cWdiTTJSQ2tIelVsMnozS1ZKeFlNT081ay1JdE5nNlFLNWFjWkswR2I4dHc5Y3M3bTZvcFFIbXBT
TU9HZDl0TkVhRkZhSTVEWUNLcFVuTWdlazcyb19TSEs5ZW1LTlZHSnZ4XzFoR1U5R0p6bVM3MFJV
NWhVVXZ0TzY4MGsyVUlSMXl3MVcwbGVlU2NDZksybC05eUNiSXhrLVFPbEhnOWd3TVFhUmxuQ3Fh
QUJpWWxQNTJ6elhkMHl0UTd1Sy1lX0FMeDV6cDAwUDdtNU1aaFRoVHlMcnExY08wQkRPcGVaUE5z
UWhGMmRHMUJHelRoUTVDMzFVUk5KNm1HQ3FGTTAyaWoxRTVfWC1FODJaLVFpMTNNdUFvMUFKeHhN
bVlZY1VNRFJmMGNYOVZsUEQwMUpHYlMxVkZCRmRFYmhLUlVrb21rT01yY0dsbmZEWlZnXy1RLTBH
Q0c3RHlPT0lxRmk5SWpxNFRwQldzZ2FvYmpsMVpoMTFIbjdrVmZpQnZrT1BOUVhCbW8tN2NwcnVJ
TE1aQzVvbmhrcWlNUnk2dTBVTl93QVZ0YWZxYVNkV3pNRDFBSDJvVFdzSGxfSktrWTNJTUxaWllI
WXNVREhCVk1WV3ZQV2RMcjZ0Rng1S3RQNGd4dlVteVNhaHlBTEJ1MGdvUXpYc09sMzYwdTBFNXE5
WmszY3M3MTRUeGJkR2RhUjhqM2JsQXdTVzN2alJSanhGeFZoSzN2OEFjRlpqSXN2STZXS2NmWUot
anc4RnRKWEdUMEUtNGd3QUpMTXNOWW5JMnlqRmRTSEpjdmtBaDVBWERGLUd0UDNzcDwvdXJsPjwv
cmVsYXRlZC11cmxzPjxwZGYtdXJscz48dXJsPmZpbGU6Ly8vRTovMjAyMSBkYXRhL0RlY2VtYmVy
IDIwMjEvUmVmZXJlbmNlcyBmb3IgUk5BIHNlcSBtYW51c2NyaXB0L21STkEgdGFibGUgcmVmZXJl
bmNlcy9EU1AucGRmPC91cmw+PC9wZGYtdXJscz48L3VybHM+PGVsZWN0cm9uaWMtcmVzb3VyY2Ut
bnVtPjEwLjEwOTMvY2FyY2luL2JnczIyNjwvZWxlY3Ryb25pYy1yZXNvdXJjZS1udW0+PC9yZWNv
cmQ+PC9DaXRlPjwvRW5kTm90ZT5=
</w:fldData>
              </w:fldChar>
            </w:r>
            <w:r w:rsidR="00722A91">
              <w:rPr>
                <w:rFonts w:cs="Times New Roman"/>
              </w:rPr>
              <w:instrText xml:space="preserve"> ADDIN EN.CITE </w:instrText>
            </w:r>
            <w:r w:rsidR="00722A91">
              <w:rPr>
                <w:rFonts w:cs="Times New Roman"/>
              </w:rPr>
              <w:fldChar w:fldCharType="begin">
                <w:fldData xml:space="preserve">PEVuZE5vdGU+PENpdGU+PEF1dGhvcj5ZYW5nPC9BdXRob3I+PFllYXI+MjAxMjwvWWVhcj48UmVj
TnVtPjE1MDwvUmVjTnVtPjxEaXNwbGF5VGV4dD4oWWFuZyBldCBhbC4gMjAxMik8L0Rpc3BsYXlU
ZXh0PjxyZWNvcmQ+PHJlYy1udW1iZXI+MTUwPC9yZWMtbnVtYmVyPjxmb3JlaWduLWtleXM+PGtl
eSBhcHA9IkVOIiBkYi1pZD0id3c5MjI1cHdqcDJmZTlldHQwMTV2cHZyYXR3c3dwOWF3ZTJ0IiB0
aW1lc3RhbXA9IjE2NDgyMzM5OTMiPjE1MDwva2V5PjwvZm9yZWlnbi1rZXlzPjxyZWYtdHlwZSBu
YW1lPSJKb3VybmFsIEFydGljbGUiPjE3PC9yZWYtdHlwZT48Y29udHJpYnV0b3JzPjxhdXRob3Jz
PjxhdXRob3I+WWFuZywgTGlubGluPC9hdXRob3I+PGF1dGhvcj5DaGVuLCBZdWFuPC9hdXRob3I+
PGF1dGhvcj5DdWksIFRpYW50aWFuPC9hdXRob3I+PGF1dGhvcj5LbsO2c2VsLCBUaG9tYXM8L2F1
dGhvcj48YXV0aG9yPlpoYW5nLCBRaW5nPC9hdXRob3I+PGF1dGhvcj5BbGJyaW5nLCBLYWkgRnJl
ZGVyaWs8L2F1dGhvcj48YXV0aG9yPkh1YmVyLCBPdG1hcjwvYXV0aG9yPjxhdXRob3I+UGV0ZXJz
ZW4sIEl2ZXI8L2F1dGhvcj48L2F1dGhvcnM+PC9jb250cmlidXRvcnM+PHRpdGxlcz48dGl0bGU+
RGVzbW9wbGFraW4gYWN0cyBhcyBhIHR1bW9yIHN1cHByZXNzb3IgYnkgaW5oaWJpdGlvbiBvZiB0
aGUgV250L86yLWNhdGVuaW4gc2lnbmFsaW5nIHBhdGh3YXkgaW4gaHVtYW4gbHVuZyBjYW5jZXI8
L3RpdGxlPjxzZWNvbmRhcnktdGl0bGU+Q2FyY2lub2dlbmVzaXM8L3NlY29uZGFyeS10aXRsZT48
L3RpdGxlcz48cGVyaW9kaWNhbD48ZnVsbC10aXRsZT5DYXJjaW5vZ2VuZXNpczwvZnVsbC10aXRs
ZT48L3BlcmlvZGljYWw+PHBhZ2VzPjE4NjMtMTg3MDwvcGFnZXM+PHZvbHVtZT4zMzwvdm9sdW1l
PjxudW1iZXI+MTA8L251bWJlcj48ZGF0ZXM+PHllYXI+MjAxMjwveWVhcj48L2RhdGVzPjx1cmxz
PjxyZWxhdGVkLXVybHM+PHVybD5odHRwczovL3dhdGVybWFyay5zaWx2ZXJjaGFpci5jb20vYmdz
MjI2LnBkZj90b2tlbj1BUUVDQUhpMjA4QkU0OU9vYW45a2toV19FcmN5N0RtM1pMXzlDZjNxZktB
YzQ4NXlzZ0FBQXNnd2dnTEVCZ2txaGtpRzl3MEJCd2FnZ2dLMU1JSUNzUUlCQURDQ0Fxb0dDU3FH
U0liM0RRRUhBVEFlQmdsZ2hrZ0JaUU1FQVM0d0VRUU1mR1FJekpRTl96V05peEJKQWdFUWdJSUNl
NWpQYlNEN28zWVQ1dm5YUWVqNTQ4VjRrYUFmN0VEc2ZLVWluejZ2T1g3LXRBRVp6LVVNUmdtd2py
YmZPUDFRalgwUm5qQW5rb0p3dWVKS0VpQWpMLWppa1p0VFhhMm14SS1ENjZYLUoyWEd3dk5TM19J
WURJMjktblJSMjlmVHlMcGNRVTJycXhja2cyU1RXeWVkeGM2MHRNdE5TQjRlRGpPU3FvWjRnQUxp
b1BXLURQajRFX0NFRVBvZlZmSmFYWTdFM2dTSFg0OWJlbklzVnViNUpQQmVpZUtuNkkxSkE3Ml85
cWdiTTJSQ2tIelVsMnozS1ZKeFlNT081ay1JdE5nNlFLNWFjWkswR2I4dHc5Y3M3bTZvcFFIbXBT
TU9HZDl0TkVhRkZhSTVEWUNLcFVuTWdlazcyb19TSEs5ZW1LTlZHSnZ4XzFoR1U5R0p6bVM3MFJV
NWhVVXZ0TzY4MGsyVUlSMXl3MVcwbGVlU2NDZksybC05eUNiSXhrLVFPbEhnOWd3TVFhUmxuQ3Fh
QUJpWWxQNTJ6elhkMHl0UTd1Sy1lX0FMeDV6cDAwUDdtNU1aaFRoVHlMcnExY08wQkRPcGVaUE5z
UWhGMmRHMUJHelRoUTVDMzFVUk5KNm1HQ3FGTTAyaWoxRTVfWC1FODJaLVFpMTNNdUFvMUFKeHhN
bVlZY1VNRFJmMGNYOVZsUEQwMUpHYlMxVkZCRmRFYmhLUlVrb21rT01yY0dsbmZEWlZnXy1RLTBH
Q0c3RHlPT0lxRmk5SWpxNFRwQldzZ2FvYmpsMVpoMTFIbjdrVmZpQnZrT1BOUVhCbW8tN2NwcnVJ
TE1aQzVvbmhrcWlNUnk2dTBVTl93QVZ0YWZxYVNkV3pNRDFBSDJvVFdzSGxfSktrWTNJTUxaWllI
WXNVREhCVk1WV3ZQV2RMcjZ0Rng1S3RQNGd4dlVteVNhaHlBTEJ1MGdvUXpYc09sMzYwdTBFNXE5
WmszY3M3MTRUeGJkR2RhUjhqM2JsQXdTVzN2alJSanhGeFZoSzN2OEFjRlpqSXN2STZXS2NmWUot
anc4RnRKWEdUMEUtNGd3QUpMTXNOWW5JMnlqRmRTSEpjdmtBaDVBWERGLUd0UDNzcDwvdXJsPjwv
cmVsYXRlZC11cmxzPjxwZGYtdXJscz48dXJsPmZpbGU6Ly8vRTovMjAyMSBkYXRhL0RlY2VtYmVy
IDIwMjEvUmVmZXJlbmNlcyBmb3IgUk5BIHNlcSBtYW51c2NyaXB0L21STkEgdGFibGUgcmVmZXJl
bmNlcy9EU1AucGRmPC91cmw+PC9wZGYtdXJscz48L3VybHM+PGVsZWN0cm9uaWMtcmVzb3VyY2Ut
bnVtPjEwLjEwOTMvY2FyY2luL2JnczIyNjwvZWxlY3Ryb25pYy1yZXNvdXJjZS1udW0+PC9yZWNv
cmQ+PC9DaXRlPjwvRW5kTm90ZT5=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(Yang et al. 2012)</w:t>
            </w:r>
            <w:r w:rsidRPr="000975D4">
              <w:rPr>
                <w:rFonts w:cs="Times New Roman"/>
              </w:rPr>
              <w:fldChar w:fldCharType="end"/>
            </w:r>
          </w:p>
        </w:tc>
      </w:tr>
      <w:tr w:rsidR="004F1E7C" w:rsidRPr="000975D4" w14:paraId="344DA55F" w14:textId="77777777" w:rsidTr="00BE1A4D">
        <w:trPr>
          <w:trHeight w:val="50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577493" w14:textId="77777777" w:rsidR="004F1E7C" w:rsidRPr="000975D4" w:rsidRDefault="00D929F2" w:rsidP="00894B19">
            <w:pPr>
              <w:pStyle w:val="Body"/>
              <w:spacing w:line="360" w:lineRule="auto"/>
              <w:jc w:val="center"/>
              <w:rPr>
                <w:rFonts w:cs="Times New Roman"/>
              </w:rPr>
            </w:pPr>
            <w:r w:rsidRPr="000975D4">
              <w:rPr>
                <w:rFonts w:cs="Times New Roman"/>
              </w:rPr>
              <w:t>14</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1FF941" w14:textId="77777777" w:rsidR="004F1E7C" w:rsidRPr="000975D4" w:rsidRDefault="00D929F2" w:rsidP="00894B19">
            <w:pPr>
              <w:pStyle w:val="Body"/>
              <w:spacing w:line="360" w:lineRule="auto"/>
              <w:jc w:val="center"/>
              <w:rPr>
                <w:rFonts w:cs="Times New Roman"/>
              </w:rPr>
            </w:pPr>
            <w:r w:rsidRPr="000975D4">
              <w:rPr>
                <w:rFonts w:cs="Times New Roman"/>
              </w:rPr>
              <w:t>NEXN</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AA01E4" w14:textId="77777777" w:rsidR="004F1E7C" w:rsidRPr="000975D4" w:rsidRDefault="00D929F2" w:rsidP="00894B19">
            <w:pPr>
              <w:pStyle w:val="ListParagraph"/>
              <w:numPr>
                <w:ilvl w:val="0"/>
                <w:numId w:val="15"/>
              </w:numPr>
              <w:spacing w:line="360" w:lineRule="auto"/>
              <w:jc w:val="center"/>
              <w:rPr>
                <w:rFonts w:cs="Times New Roman"/>
                <w:sz w:val="24"/>
                <w:szCs w:val="24"/>
              </w:rPr>
            </w:pPr>
            <w:r w:rsidRPr="000975D4">
              <w:rPr>
                <w:rFonts w:cs="Times New Roman"/>
                <w:sz w:val="24"/>
                <w:szCs w:val="24"/>
              </w:rPr>
              <w:t>It contributes to lung cancer susceptibility, associated with increased risk of lung cancer.</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17420C" w14:textId="318BFA6D"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&lt;EndNote&gt;&lt;Cite&gt;&lt;Author&gt;Yuan&lt;/Author&gt;&lt;Year&gt;2016&lt;/Year&gt;&lt;RecNum&gt;53&lt;/RecNum&gt;&lt;DisplayText&gt;(Yuan, Liu, et al. 2016)&lt;/DisplayText&gt;&lt;record&gt;&lt;rec-number&gt;53&lt;/rec-number&gt;&lt;foreign-keys&gt;&lt;key app="EN" db-id="ww9225pwjp2fe9ett015vpvratwswp9awe2t" timestamp="1648233992"&gt;53&lt;/key&gt;&lt;/foreign-keys&gt;&lt;ref-type name="Journal Article"&gt;17&lt;/ref-type&gt;&lt;contributors&gt;&lt;authors&gt;&lt;author&gt;Yuan, Hua&lt;/author&gt;&lt;author&gt;Liu, Hongliang&lt;/author&gt;&lt;author&gt;Liu, Zhensheng&lt;/author&gt;&lt;author&gt;Owzar, Kouros&lt;/author&gt;&lt;author&gt;Han, Younghun&lt;/author&gt;&lt;author&gt;Su, Li&lt;/author&gt;&lt;author&gt;Wei, Yongyue&lt;/author&gt;&lt;author&gt;Hung, Rayjean J.&lt;/author&gt;&lt;author&gt;McLaughlin, John&lt;/author&gt;&lt;author&gt;Brhane, Yonathan&lt;/author&gt;&lt;author&gt;Brennan, Paul&lt;/author&gt;&lt;author&gt;Bickeboeller, Heike&lt;/author&gt;&lt;author&gt;Rosenberger, Albert&lt;/author&gt;&lt;author&gt;Houlston, Richard S.&lt;/author&gt;&lt;author&gt;Caporaso, Neil&lt;/author&gt;&lt;author&gt;Landi, Maria Teresa&lt;/author&gt;&lt;author&gt;Heinrich, Joachim&lt;/author&gt;&lt;author&gt;Risch, Angela&lt;/author&gt;&lt;author&gt;Christiani, David C.&lt;/author&gt;&lt;author&gt;Gümüå, Zeynep H.&lt;/author&gt;&lt;author&gt;Klein, Robert J.&lt;/author&gt;&lt;author&gt;Amos, Christopher I.&lt;/author&gt;&lt;author&gt;Wei, Qingyi&lt;/author&gt;&lt;/authors&gt;&lt;/contributors&gt;&lt;titles&gt;&lt;title&gt;A Novel Genetic Variant in Long Non-coding RNA Gene NEXN-AS1 is Associated with Risk of Lung Cancer&lt;/title&gt;&lt;secondary-title&gt;Scientific Reports&lt;/secondary-title&gt;&lt;/titles&gt;&lt;periodical&gt;&lt;full-title&gt;Scientific Reports&lt;/full-title&gt;&lt;/periodical&gt;&lt;pages&gt;1-8&lt;/pages&gt;&lt;volume&gt;6&lt;/volume&gt;&lt;number&gt;October&lt;/number&gt;&lt;dates&gt;&lt;year&gt;2016&lt;/year&gt;&lt;/dates&gt;&lt;urls&gt;&lt;related-urls&gt;&lt;url&gt;https://www.nature.com/articles/srep34234.pdf&lt;/url&gt;&lt;/related-urls&gt;&lt;pdf-urls&gt;&lt;url&gt;file:///E:/2021 data/December 2021/References for RNA seq manuscript/mRNA table references/NEXN new.pdf&lt;/url&gt;&lt;/pdf-urls&gt;&lt;/urls&gt;&lt;electronic-resource-num&gt;10.1038/srep34234&lt;/electronic-resource-num&gt;&lt;/record&gt;&lt;/Cite&gt;&lt;/EndNote&gt;</w:instrText>
            </w:r>
            <w:r w:rsidRPr="000975D4">
              <w:rPr>
                <w:rFonts w:cs="Times New Roman"/>
              </w:rPr>
              <w:fldChar w:fldCharType="separate"/>
            </w:r>
            <w:r w:rsidR="00722A91">
              <w:rPr>
                <w:rFonts w:cs="Times New Roman"/>
                <w:noProof/>
              </w:rPr>
              <w:t>(Yuan, Liu, et al. 2016)</w:t>
            </w:r>
            <w:r w:rsidRPr="000975D4">
              <w:rPr>
                <w:rFonts w:cs="Times New Roman"/>
              </w:rPr>
              <w:fldChar w:fldCharType="end"/>
            </w:r>
          </w:p>
        </w:tc>
      </w:tr>
      <w:tr w:rsidR="004F1E7C" w:rsidRPr="000975D4" w14:paraId="486D53EB" w14:textId="77777777" w:rsidTr="00BE1A4D">
        <w:trPr>
          <w:trHeight w:val="296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CDED47" w14:textId="77777777" w:rsidR="004F1E7C" w:rsidRPr="000975D4" w:rsidRDefault="00D929F2" w:rsidP="00894B19">
            <w:pPr>
              <w:pStyle w:val="Body"/>
              <w:spacing w:line="360" w:lineRule="auto"/>
              <w:jc w:val="center"/>
              <w:rPr>
                <w:rFonts w:cs="Times New Roman"/>
              </w:rPr>
            </w:pPr>
            <w:r w:rsidRPr="000975D4">
              <w:rPr>
                <w:rFonts w:cs="Times New Roman"/>
              </w:rPr>
              <w:t>15</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14865F" w14:textId="77777777" w:rsidR="004F1E7C" w:rsidRPr="000975D4" w:rsidRDefault="00D929F2" w:rsidP="00894B19">
            <w:pPr>
              <w:pStyle w:val="Body"/>
              <w:spacing w:line="360" w:lineRule="auto"/>
              <w:jc w:val="center"/>
              <w:rPr>
                <w:rFonts w:cs="Times New Roman"/>
              </w:rPr>
            </w:pPr>
            <w:r w:rsidRPr="000975D4">
              <w:rPr>
                <w:rFonts w:cs="Times New Roman"/>
              </w:rPr>
              <w:t>COL6A1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73D296" w14:textId="77777777" w:rsidR="004F1E7C" w:rsidRPr="000975D4" w:rsidRDefault="00D929F2" w:rsidP="00894B19">
            <w:pPr>
              <w:pStyle w:val="ListParagraph"/>
              <w:numPr>
                <w:ilvl w:val="0"/>
                <w:numId w:val="16"/>
              </w:numPr>
              <w:spacing w:line="360" w:lineRule="auto"/>
              <w:jc w:val="center"/>
              <w:rPr>
                <w:rFonts w:cs="Times New Roman"/>
                <w:sz w:val="24"/>
                <w:szCs w:val="24"/>
              </w:rPr>
            </w:pPr>
            <w:r w:rsidRPr="000975D4">
              <w:rPr>
                <w:rFonts w:cs="Times New Roman"/>
                <w:sz w:val="24"/>
                <w:szCs w:val="24"/>
              </w:rPr>
              <w:t>Type IV collagen (COL6A1) were significantly upregulated in NSCLC tissues with bone metastases.</w:t>
            </w:r>
          </w:p>
          <w:p w14:paraId="4062A9DF" w14:textId="77777777" w:rsidR="004F1E7C" w:rsidRPr="000975D4" w:rsidRDefault="00D929F2" w:rsidP="00894B19">
            <w:pPr>
              <w:pStyle w:val="ListParagraph"/>
              <w:numPr>
                <w:ilvl w:val="0"/>
                <w:numId w:val="16"/>
              </w:numPr>
              <w:spacing w:line="360" w:lineRule="auto"/>
              <w:jc w:val="center"/>
              <w:rPr>
                <w:rFonts w:cs="Times New Roman"/>
                <w:sz w:val="24"/>
                <w:szCs w:val="24"/>
              </w:rPr>
            </w:pPr>
            <w:r w:rsidRPr="000975D4">
              <w:rPr>
                <w:rFonts w:cs="Times New Roman"/>
                <w:sz w:val="24"/>
                <w:szCs w:val="24"/>
              </w:rPr>
              <w:t>It could serve as a potential therapeutic target or diagnostic marker for bone metastasis in NSCLC.</w:t>
            </w:r>
          </w:p>
          <w:p w14:paraId="241BA0A3" w14:textId="77777777" w:rsidR="004F1E7C" w:rsidRPr="000975D4" w:rsidRDefault="00D929F2" w:rsidP="00894B19">
            <w:pPr>
              <w:pStyle w:val="ListParagraph"/>
              <w:numPr>
                <w:ilvl w:val="0"/>
                <w:numId w:val="16"/>
              </w:numPr>
              <w:spacing w:line="360" w:lineRule="auto"/>
              <w:jc w:val="center"/>
              <w:rPr>
                <w:rFonts w:cs="Times New Roman"/>
                <w:sz w:val="24"/>
                <w:szCs w:val="24"/>
              </w:rPr>
            </w:pPr>
            <w:r w:rsidRPr="000975D4">
              <w:rPr>
                <w:rFonts w:cs="Times New Roman"/>
                <w:sz w:val="24"/>
                <w:szCs w:val="24"/>
              </w:rPr>
              <w:t>COL6 overexpression also has role in promoting lung neoplasia in diseased lungs.</w:t>
            </w:r>
          </w:p>
          <w:p w14:paraId="52EE51C6" w14:textId="77777777" w:rsidR="004F1E7C" w:rsidRPr="000975D4" w:rsidRDefault="00D929F2" w:rsidP="00894B19">
            <w:pPr>
              <w:pStyle w:val="ListParagraph"/>
              <w:numPr>
                <w:ilvl w:val="0"/>
                <w:numId w:val="16"/>
              </w:numPr>
              <w:spacing w:line="360" w:lineRule="auto"/>
              <w:jc w:val="center"/>
              <w:rPr>
                <w:rFonts w:cs="Times New Roman"/>
                <w:sz w:val="24"/>
                <w:szCs w:val="24"/>
              </w:rPr>
            </w:pPr>
            <w:r w:rsidRPr="000975D4">
              <w:rPr>
                <w:rFonts w:cs="Times New Roman"/>
                <w:sz w:val="24"/>
                <w:szCs w:val="24"/>
              </w:rPr>
              <w:t>Potential marker for immunotherapy resistance.</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C3FA7D" w14:textId="595055EA"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PEVuZE5vdGU+PENpdGU+PEF1dGhvcj5MaTwvQXV0aG9yPjxZZWFyPjIwMjE8L1llYXI+PFJlY051
bT41MDwvUmVjTnVtPjxEaXNwbGF5VGV4dD4oTGksIExpdSwgZXQgYWwuIDIwMjE7IFBlbmcgZXQg
YWwuIDIwMjA7IFZvaWxlcyBldCBhbC4gMjAxNCk8L0Rpc3BsYXlUZXh0PjxyZWNvcmQ+PHJlYy1u
dW1iZXI+NTA8L3JlYy1udW1iZXI+PGZvcmVpZ24ta2V5cz48a2V5IGFwcD0iRU4iIGRiLWlkPSJ3
dzkyMjVwd2pwMmZlOWV0dDAxNXZwdnJhdHdzd3A5YXdlMnQiIHRpbWVzdGFtcD0iMTY0ODIzMzk5
MiI+NTA8L2tleT48L2ZvcmVpZ24ta2V5cz48cmVmLXR5cGUgbmFtZT0iSm91cm5hbCBBcnRpY2xl
Ij4xNzwvcmVmLXR5cGU+PGNvbnRyaWJ1dG9ycz48YXV0aG9ycz48YXV0aG9yPkxpLCBOLiBBLiBO
LjwvYXV0aG9yPjxhdXRob3I+TGl1LCBNaW5nPC9hdXRob3I+PGF1dGhvcj5DYW8sIFhpYW9odWk8
L2F1dGhvcj48YXV0aG9yPkxpLCBXLiBFLiBJLjwvYXV0aG9yPjxhdXRob3I+TGksIFl1bmZhbmc8
L2F1dGhvcj48YXV0aG9yPlpoYW8sIFpvbmdtYW88L2F1dGhvcj48L2F1dGhvcnM+PC9jb250cmli
dXRvcnM+PHRpdGxlcz48dGl0bGU+SWRlbnRpZmljYXRpb24gb2YgZGlmZmVyZW50aWFsbHkgZXhw
cmVzc2VkIGdlbmVzIHVzaW5nIG1pY3JvYXJyYXkgYW5hbHlzaXMgYW5kIENPTDZBMSBpbmR1Y3Rp
b24gb2YgYm9uZSBtZXRhc3Rhc2lzIGluIG5vbi1zbWFsbCBjZWxsIGx1bmcgY2FuY2VyPC90aXRs
ZT48c2Vjb25kYXJ5LXRpdGxlPk9uY29sb2d5IExldHRlcnM8L3NlY29uZGFyeS10aXRsZT48L3Rp
dGxlcz48cGVyaW9kaWNhbD48ZnVsbC10aXRsZT5PbmNvbG9neSBMZXR0ZXJzPC9mdWxsLXRpdGxl
PjwvcGVyaW9kaWNhbD48cGFnZXM+MS0xNDwvcGFnZXM+PHZvbHVtZT4yMjwvdm9sdW1lPjxudW1i
ZXI+NDwvbnVtYmVyPjxrZXl3b3Jkcz48a2V5d29yZD5Cb25lIG1ldGFzdGFzaXM8L2tleXdvcmQ+
PGtleXdvcmQ+Q09MNkExPC9rZXl3b3JkPjxrZXl3b3JkPkdlbmUgbWljcm9hcnJheTwva2V5d29y
ZD48a2V5d29yZD5OU0NMQzwva2V5d29yZD48L2tleXdvcmRzPjxkYXRlcz48eWVhcj4yMDIxPC95
ZWFyPjwvZGF0ZXM+PHVybHM+PHJlbGF0ZWQtdXJscz48dXJsPmh0dHBzOi8vd3d3LnNwYW5kaWRv
cy1wdWJsaWNhdGlvbnMuY29tLzEwLjM4OTIvb2wuMjAyMS4xMjk1NC9kb3dubG9hZDwvdXJsPjwv
cmVsYXRlZC11cmxzPjxwZGYtdXJscz48dXJsPmZpbGU6Ly8vRTovMjAyMSBkYXRhL0RlY2VtYmVy
IDIwMjEvUmVmZXJlbmNlcyBmb3IgUk5BIHNlcSBtYW51c2NyaXB0L21STkEgdGFibGUgcmVmZXJl
bmNlcy9DT0w2QTEgMi5wZGY8L3VybD48L3BkZi11cmxzPjwvdXJscz48ZWxlY3Ryb25pYy1yZXNv
dXJjZS1udW0+MTAuMzg5Mi9vbC4yMDIxLjEyOTU0PC9lbGVjdHJvbmljLXJlc291cmNlLW51bT48
L3JlY29yZD48L0NpdGU+PENpdGU+PEF1dGhvcj5QZW5nPC9BdXRob3I+PFllYXI+MjAyMDwvWWVh
cj48UmVjTnVtPjEzNzwvUmVjTnVtPjxyZWNvcmQ+PHJlYy1udW1iZXI+MTM3PC9yZWMtbnVtYmVy
Pjxmb3JlaWduLWtleXM+PGtleSBhcHA9IkVOIiBkYi1pZD0id3c5MjI1cHdqcDJmZTlldHQwMTV2
cHZyYXR3c3dwOWF3ZTJ0IiB0aW1lc3RhbXA9IjE2NDgyMzM5OTMiPjEzNzwva2V5PjwvZm9yZWln
bi1rZXlzPjxyZWYtdHlwZSBuYW1lPSJKb3VybmFsIEFydGljbGUiPjE3PC9yZWYtdHlwZT48Y29u
dHJpYnV0b3JzPjxhdXRob3JzPjxhdXRob3I+UGVuZywgRGF2aWQgSC48L2F1dGhvcj48YXV0aG9y
PlJvZHJpZ3VleiwgQmVydGhhIExldGljaWE8L2F1dGhvcj48YXV0aG9yPkRpYW8sIExpeGlhPC9h
dXRob3I+PGF1dGhvcj5DaGVuLCBMaW1vPC9hdXRob3I+PGF1dGhvcj5XYW5nLCBKaW5nPC9hdXRo
b3I+PGF1dGhvcj5CeWVycywgTGF1cmVuIEEuPC9hdXRob3I+PGF1dGhvcj5XZWksIFlpbmc8L2F1
dGhvcj48YXV0aG9yPkNoYXBtYW4sIEhhcm9sZCBBLjwvYXV0aG9yPjxhdXRob3I+WWFtYXVjaGks
IE1pdHN1bzwvYXV0aG9yPjxhdXRob3I+QmVocmVucywgQ2FybWVuPC9hdXRob3I+PGF1dGhvcj5S
YXNvLCBHYWJyaWVsYTwvYXV0aG9yPjxhdXRob3I+U290bywgTHVpc2EgTWFyZW4gU29saXM8L2F1
dGhvcj48YXV0aG9yPkN1ZW50ZXMsIEVkd2luIFJvZ2VyIFBhcnJhPC9hdXRob3I+PGF1dGhvcj5X
aXN0dWJhLCBJZ25hY2lvIEkuPC9hdXRob3I+PGF1dGhvcj5LdXJpZSwgSm9uYXRoYW4gTS48L2F1
dGhvcj48YXV0aG9yPkdpYmJvbnMsIERvbiBMLjwvYXV0aG9yPjwvYXV0aG9ycz48L2NvbnRyaWJ1
dG9ycz48dGl0bGVzPjx0aXRsZT5Db2xsYWdlbiBwcm9tb3RlcyBhbnRpLVBELTEvUEQtTDEgcmVz
aXN0YW5jZSBpbiBjYW5jZXIgdGhyb3VnaCBMQUlSMS1kZXBlbmRlbnQgQ0Q4KyBUIGNlbGwgZXho
YXVzdGlvbjwvdGl0bGU+PHNlY29uZGFyeS10aXRsZT5OYXR1cmUgQ29tbXVuaWNhdGlvbnM8L3Nl
Y29uZGFyeS10aXRsZT48L3RpdGxlcz48cGVyaW9kaWNhbD48ZnVsbC10aXRsZT5OYXR1cmUgQ29t
bXVuaWNhdGlvbnM8L2Z1bGwtdGl0bGU+PC9wZXJpb2RpY2FsPjxwYWdlcz4xLTE4PC9wYWdlcz48
dm9sdW1lPjExPC92b2x1bWU+PG51bWJlcj4xPC9udW1iZXI+PGRhdGVzPjx5ZWFyPjIwMjA8L3ll
YXI+PC9kYXRlcz48cHVibGlzaGVyPlNwcmluZ2VyIFVTPC9wdWJsaXNoZXI+PGlzYm4+NDE0Njcw
MjAxODI5ODwvaXNibj48dXJscz48cmVsYXRlZC11cmxzPjx1cmw+aHR0cDovL2R4LmRvaS5vcmcv
MTAuMTAzOC9zNDE0NjctMDIwLTE4Mjk4LTg8L3VybD48dXJsPmh0dHBzOi8vd3d3Lm5hdHVyZS5j
b20vYXJ0aWNsZXMvczQxNDY3LTAyMC0xODI5OC04LnBkZjwvdXJsPjwvcmVsYXRlZC11cmxzPjxw
ZGYtdXJscz48dXJsPmZpbGU6Ly8vRTovMjAyMSBkYXRhL0RlY2VtYmVyIDIwMjEvUmVmZXJlbmNl
cyBmb3IgUk5BIHNlcSBtYW51c2NyaXB0L21STkEgdGFibGUgcmVmZXJlbmNlcy9DT0w2QTEgMy5w
ZGY8L3VybD48L3BkZi11cmxzPjwvdXJscz48ZWxlY3Ryb25pYy1yZXNvdXJjZS1udW0+MTAuMTAz
OC9zNDE0NjctMDIwLTE4Mjk4LTg8L2VsZWN0cm9uaWMtcmVzb3VyY2UtbnVtPjwvcmVjb3JkPjwv
Q2l0ZT48Q2l0ZT48QXV0aG9yPlZvaWxlczwvQXV0aG9yPjxZZWFyPjIwMTQ8L1llYXI+PFJlY051
bT4xMDE8L1JlY051bT48cmVjb3JkPjxyZWMtbnVtYmVyPjEwMTwvcmVjLW51bWJlcj48Zm9yZWln
bi1rZXlzPjxrZXkgYXBwPSJFTiIgZGItaWQ9Ind3OTIyNXB3anAyZmU5ZXR0MDE1dnB2cmF0d3N3
cDlhd2UydCIgdGltZXN0YW1wPSIxNjQ4MjMzOTkyIj4xMDE8L2tleT48L2ZvcmVpZ24ta2V5cz48
cmVmLXR5cGUgbmFtZT0iSm91cm5hbCBBcnRpY2xlIj4xNzwvcmVmLXR5cGU+PGNvbnRyaWJ1dG9y
cz48YXV0aG9ycz48YXV0aG9yPlZvaWxlcywgTGFycnk8L2F1dGhvcj48YXV0aG9yPkxld2lzLCBE
YXZpZCBFLjwvYXV0aG9yPjxhdXRob3I+SGFuLCBMaW5nPC9hdXRob3I+PGF1dGhvcj5MdXBvdiwg
SXZhbiBQLjwvYXV0aG9yPjxhdXRob3I+TGluLCBUc2FuZyBMb25nPC9hdXRob3I+PGF1dGhvcj5S
b2JlcnRzb24sIE1pY2hhZWwgSi48L2F1dGhvcj48YXV0aG9yPlBldHJhY2hlLCBJcmluYTwvYXV0
aG9yPjxhdXRob3I+Q2hhbmcsIEh1YSBDaGVuPC9hdXRob3I+PC9hdXRob3JzPjwvY29udHJpYnV0
b3JzPjx0aXRsZXM+PHRpdGxlPk92ZXJleHByZXNzaW9uIG9mIHR5cGUgVkkgY29sbGFnZW4gaW4g
bmVvcGxhc3RpYyBsdW5nIHRpc3N1ZXM8L3RpdGxlPjxzZWNvbmRhcnktdGl0bGU+T25jb2xvZ3kg
UmVwb3J0czwvc2Vjb25kYXJ5LXRpdGxlPjwvdGl0bGVzPjxwZXJpb2RpY2FsPjxmdWxsLXRpdGxl
Pk9uY29sb2d5IFJlcG9ydHM8L2Z1bGwtdGl0bGU+PC9wZXJpb2RpY2FsPjxwYWdlcz4xODk3LTE5
MDQ8L3BhZ2VzPjx2b2x1bWU+MzI8L3ZvbHVtZT48bnVtYmVyPjU8L251bWJlcj48a2V5d29yZHM+
PGtleXdvcmQ+RVJLMS8yPC9rZXl3b3JkPjxrZXl3b3JkPkVtcGh5c2VtYTwva2V5d29yZD48a2V5
d29yZD5GQUs8L2tleXdvcmQ+PGtleXdvcmQ+SUwtMjM8L2tleXdvcmQ+PGtleXdvcmQ+THVuZyBj
YW5jZXI8L2tleXdvcmQ+PGtleXdvcmQ+THVuZyBlcGl0aGVsaXVtPC9rZXl3b3JkPjxrZXl3b3Jk
Pkx1bmcgZmlicm9zaXM8L2tleXdvcmQ+PGtleXdvcmQ+TW9ub2N5dGU8L2tleXdvcmQ+PGtleXdv
cmQ+VHlwZSBWSSBjb2xsYWdlbjwva2V5d29yZD48L2tleXdvcmRzPjxkYXRlcz48eWVhcj4yMDE0
PC95ZWFyPjwvZGF0ZXM+PHVybHM+PHJlbGF0ZWQtdXJscz48dXJsPmh0dHBzOi8vd3d3LnNwYW5k
aWRvcy1wdWJsaWNhdGlvbnMuY29tLzEwLjM4OTIvb3IuMjAxNC4zNDM4L2Rvd25sb2FkPC91cmw+
PC9yZWxhdGVkLXVybHM+PHBkZi11cmxzPjx1cmw+ZmlsZTovLy9FOi8yMDIxIGRhdGEvRGVjZW1i
ZXIgMjAyMS9SZWZlcmVuY2VzIGZvciBSTkEgc2VxIG1hbnVzY3JpcHQvbVJOQSB0YWJsZSByZWZl
cmVuY2VzL0NPTDZBMSAxLnBkZjwvdXJsPjwvcGRmLXVybHM+PC91cmxzPjxlbGVjdHJvbmljLXJl
c291cmNlLW51bT4xMC4zODkyL29yLjIwMTQuMzQzODwvZWxlY3Ryb25pYy1yZXNvdXJjZS1udW0+
PC9yZWNvcmQ+PC9DaXRlPjwvRW5kTm90ZT5=
</w:fldData>
              </w:fldChar>
            </w:r>
            <w:r w:rsidR="00722A91">
              <w:rPr>
                <w:rFonts w:cs="Times New Roman"/>
              </w:rPr>
              <w:instrText xml:space="preserve"> ADDIN EN.CITE </w:instrText>
            </w:r>
            <w:r w:rsidR="00722A91">
              <w:rPr>
                <w:rFonts w:cs="Times New Roman"/>
              </w:rPr>
              <w:fldChar w:fldCharType="begin">
                <w:fldData xml:space="preserve">PEVuZE5vdGU+PENpdGU+PEF1dGhvcj5MaTwvQXV0aG9yPjxZZWFyPjIwMjE8L1llYXI+PFJlY051
bT41MDwvUmVjTnVtPjxEaXNwbGF5VGV4dD4oTGksIExpdSwgZXQgYWwuIDIwMjE7IFBlbmcgZXQg
YWwuIDIwMjA7IFZvaWxlcyBldCBhbC4gMjAxNCk8L0Rpc3BsYXlUZXh0PjxyZWNvcmQ+PHJlYy1u
dW1iZXI+NTA8L3JlYy1udW1iZXI+PGZvcmVpZ24ta2V5cz48a2V5IGFwcD0iRU4iIGRiLWlkPSJ3
dzkyMjVwd2pwMmZlOWV0dDAxNXZwdnJhdHdzd3A5YXdlMnQiIHRpbWVzdGFtcD0iMTY0ODIzMzk5
MiI+NTA8L2tleT48L2ZvcmVpZ24ta2V5cz48cmVmLXR5cGUgbmFtZT0iSm91cm5hbCBBcnRpY2xl
Ij4xNzwvcmVmLXR5cGU+PGNvbnRyaWJ1dG9ycz48YXV0aG9ycz48YXV0aG9yPkxpLCBOLiBBLiBO
LjwvYXV0aG9yPjxhdXRob3I+TGl1LCBNaW5nPC9hdXRob3I+PGF1dGhvcj5DYW8sIFhpYW9odWk8
L2F1dGhvcj48YXV0aG9yPkxpLCBXLiBFLiBJLjwvYXV0aG9yPjxhdXRob3I+TGksIFl1bmZhbmc8
L2F1dGhvcj48YXV0aG9yPlpoYW8sIFpvbmdtYW88L2F1dGhvcj48L2F1dGhvcnM+PC9jb250cmli
dXRvcnM+PHRpdGxlcz48dGl0bGU+SWRlbnRpZmljYXRpb24gb2YgZGlmZmVyZW50aWFsbHkgZXhw
cmVzc2VkIGdlbmVzIHVzaW5nIG1pY3JvYXJyYXkgYW5hbHlzaXMgYW5kIENPTDZBMSBpbmR1Y3Rp
b24gb2YgYm9uZSBtZXRhc3Rhc2lzIGluIG5vbi1zbWFsbCBjZWxsIGx1bmcgY2FuY2VyPC90aXRs
ZT48c2Vjb25kYXJ5LXRpdGxlPk9uY29sb2d5IExldHRlcnM8L3NlY29uZGFyeS10aXRsZT48L3Rp
dGxlcz48cGVyaW9kaWNhbD48ZnVsbC10aXRsZT5PbmNvbG9neSBMZXR0ZXJzPC9mdWxsLXRpdGxl
PjwvcGVyaW9kaWNhbD48cGFnZXM+MS0xNDwvcGFnZXM+PHZvbHVtZT4yMjwvdm9sdW1lPjxudW1i
ZXI+NDwvbnVtYmVyPjxrZXl3b3Jkcz48a2V5d29yZD5Cb25lIG1ldGFzdGFzaXM8L2tleXdvcmQ+
PGtleXdvcmQ+Q09MNkExPC9rZXl3b3JkPjxrZXl3b3JkPkdlbmUgbWljcm9hcnJheTwva2V5d29y
ZD48a2V5d29yZD5OU0NMQzwva2V5d29yZD48L2tleXdvcmRzPjxkYXRlcz48eWVhcj4yMDIxPC95
ZWFyPjwvZGF0ZXM+PHVybHM+PHJlbGF0ZWQtdXJscz48dXJsPmh0dHBzOi8vd3d3LnNwYW5kaWRv
cy1wdWJsaWNhdGlvbnMuY29tLzEwLjM4OTIvb2wuMjAyMS4xMjk1NC9kb3dubG9hZDwvdXJsPjwv
cmVsYXRlZC11cmxzPjxwZGYtdXJscz48dXJsPmZpbGU6Ly8vRTovMjAyMSBkYXRhL0RlY2VtYmVy
IDIwMjEvUmVmZXJlbmNlcyBmb3IgUk5BIHNlcSBtYW51c2NyaXB0L21STkEgdGFibGUgcmVmZXJl
bmNlcy9DT0w2QTEgMi5wZGY8L3VybD48L3BkZi11cmxzPjwvdXJscz48ZWxlY3Ryb25pYy1yZXNv
dXJjZS1udW0+MTAuMzg5Mi9vbC4yMDIxLjEyOTU0PC9lbGVjdHJvbmljLXJlc291cmNlLW51bT48
L3JlY29yZD48L0NpdGU+PENpdGU+PEF1dGhvcj5QZW5nPC9BdXRob3I+PFllYXI+MjAyMDwvWWVh
cj48UmVjTnVtPjEzNzwvUmVjTnVtPjxyZWNvcmQ+PHJlYy1udW1iZXI+MTM3PC9yZWMtbnVtYmVy
Pjxmb3JlaWduLWtleXM+PGtleSBhcHA9IkVOIiBkYi1pZD0id3c5MjI1cHdqcDJmZTlldHQwMTV2
cHZyYXR3c3dwOWF3ZTJ0IiB0aW1lc3RhbXA9IjE2NDgyMzM5OTMiPjEzNzwva2V5PjwvZm9yZWln
bi1rZXlzPjxyZWYtdHlwZSBuYW1lPSJKb3VybmFsIEFydGljbGUiPjE3PC9yZWYtdHlwZT48Y29u
dHJpYnV0b3JzPjxhdXRob3JzPjxhdXRob3I+UGVuZywgRGF2aWQgSC48L2F1dGhvcj48YXV0aG9y
PlJvZHJpZ3VleiwgQmVydGhhIExldGljaWE8L2F1dGhvcj48YXV0aG9yPkRpYW8sIExpeGlhPC9h
dXRob3I+PGF1dGhvcj5DaGVuLCBMaW1vPC9hdXRob3I+PGF1dGhvcj5XYW5nLCBKaW5nPC9hdXRo
b3I+PGF1dGhvcj5CeWVycywgTGF1cmVuIEEuPC9hdXRob3I+PGF1dGhvcj5XZWksIFlpbmc8L2F1
dGhvcj48YXV0aG9yPkNoYXBtYW4sIEhhcm9sZCBBLjwvYXV0aG9yPjxhdXRob3I+WWFtYXVjaGks
IE1pdHN1bzwvYXV0aG9yPjxhdXRob3I+QmVocmVucywgQ2FybWVuPC9hdXRob3I+PGF1dGhvcj5S
YXNvLCBHYWJyaWVsYTwvYXV0aG9yPjxhdXRob3I+U290bywgTHVpc2EgTWFyZW4gU29saXM8L2F1
dGhvcj48YXV0aG9yPkN1ZW50ZXMsIEVkd2luIFJvZ2VyIFBhcnJhPC9hdXRob3I+PGF1dGhvcj5X
aXN0dWJhLCBJZ25hY2lvIEkuPC9hdXRob3I+PGF1dGhvcj5LdXJpZSwgSm9uYXRoYW4gTS48L2F1
dGhvcj48YXV0aG9yPkdpYmJvbnMsIERvbiBMLjwvYXV0aG9yPjwvYXV0aG9ycz48L2NvbnRyaWJ1
dG9ycz48dGl0bGVzPjx0aXRsZT5Db2xsYWdlbiBwcm9tb3RlcyBhbnRpLVBELTEvUEQtTDEgcmVz
aXN0YW5jZSBpbiBjYW5jZXIgdGhyb3VnaCBMQUlSMS1kZXBlbmRlbnQgQ0Q4KyBUIGNlbGwgZXho
YXVzdGlvbjwvdGl0bGU+PHNlY29uZGFyeS10aXRsZT5OYXR1cmUgQ29tbXVuaWNhdGlvbnM8L3Nl
Y29uZGFyeS10aXRsZT48L3RpdGxlcz48cGVyaW9kaWNhbD48ZnVsbC10aXRsZT5OYXR1cmUgQ29t
bXVuaWNhdGlvbnM8L2Z1bGwtdGl0bGU+PC9wZXJpb2RpY2FsPjxwYWdlcz4xLTE4PC9wYWdlcz48
dm9sdW1lPjExPC92b2x1bWU+PG51bWJlcj4xPC9udW1iZXI+PGRhdGVzPjx5ZWFyPjIwMjA8L3ll
YXI+PC9kYXRlcz48cHVibGlzaGVyPlNwcmluZ2VyIFVTPC9wdWJsaXNoZXI+PGlzYm4+NDE0Njcw
MjAxODI5ODwvaXNibj48dXJscz48cmVsYXRlZC11cmxzPjx1cmw+aHR0cDovL2R4LmRvaS5vcmcv
MTAuMTAzOC9zNDE0NjctMDIwLTE4Mjk4LTg8L3VybD48dXJsPmh0dHBzOi8vd3d3Lm5hdHVyZS5j
b20vYXJ0aWNsZXMvczQxNDY3LTAyMC0xODI5OC04LnBkZjwvdXJsPjwvcmVsYXRlZC11cmxzPjxw
ZGYtdXJscz48dXJsPmZpbGU6Ly8vRTovMjAyMSBkYXRhL0RlY2VtYmVyIDIwMjEvUmVmZXJlbmNl
cyBmb3IgUk5BIHNlcSBtYW51c2NyaXB0L21STkEgdGFibGUgcmVmZXJlbmNlcy9DT0w2QTEgMy5w
ZGY8L3VybD48L3BkZi11cmxzPjwvdXJscz48ZWxlY3Ryb25pYy1yZXNvdXJjZS1udW0+MTAuMTAz
OC9zNDE0NjctMDIwLTE4Mjk4LTg8L2VsZWN0cm9uaWMtcmVzb3VyY2UtbnVtPjwvcmVjb3JkPjwv
Q2l0ZT48Q2l0ZT48QXV0aG9yPlZvaWxlczwvQXV0aG9yPjxZZWFyPjIwMTQ8L1llYXI+PFJlY051
bT4xMDE8L1JlY051bT48cmVjb3JkPjxyZWMtbnVtYmVyPjEwMTwvcmVjLW51bWJlcj48Zm9yZWln
bi1rZXlzPjxrZXkgYXBwPSJFTiIgZGItaWQ9Ind3OTIyNXB3anAyZmU5ZXR0MDE1dnB2cmF0d3N3
cDlhd2UydCIgdGltZXN0YW1wPSIxNjQ4MjMzOTkyIj4xMDE8L2tleT48L2ZvcmVpZ24ta2V5cz48
cmVmLXR5cGUgbmFtZT0iSm91cm5hbCBBcnRpY2xlIj4xNzwvcmVmLXR5cGU+PGNvbnRyaWJ1dG9y
cz48YXV0aG9ycz48YXV0aG9yPlZvaWxlcywgTGFycnk8L2F1dGhvcj48YXV0aG9yPkxld2lzLCBE
YXZpZCBFLjwvYXV0aG9yPjxhdXRob3I+SGFuLCBMaW5nPC9hdXRob3I+PGF1dGhvcj5MdXBvdiwg
SXZhbiBQLjwvYXV0aG9yPjxhdXRob3I+TGluLCBUc2FuZyBMb25nPC9hdXRob3I+PGF1dGhvcj5S
b2JlcnRzb24sIE1pY2hhZWwgSi48L2F1dGhvcj48YXV0aG9yPlBldHJhY2hlLCBJcmluYTwvYXV0
aG9yPjxhdXRob3I+Q2hhbmcsIEh1YSBDaGVuPC9hdXRob3I+PC9hdXRob3JzPjwvY29udHJpYnV0
b3JzPjx0aXRsZXM+PHRpdGxlPk92ZXJleHByZXNzaW9uIG9mIHR5cGUgVkkgY29sbGFnZW4gaW4g
bmVvcGxhc3RpYyBsdW5nIHRpc3N1ZXM8L3RpdGxlPjxzZWNvbmRhcnktdGl0bGU+T25jb2xvZ3kg
UmVwb3J0czwvc2Vjb25kYXJ5LXRpdGxlPjwvdGl0bGVzPjxwZXJpb2RpY2FsPjxmdWxsLXRpdGxl
Pk9uY29sb2d5IFJlcG9ydHM8L2Z1bGwtdGl0bGU+PC9wZXJpb2RpY2FsPjxwYWdlcz4xODk3LTE5
MDQ8L3BhZ2VzPjx2b2x1bWU+MzI8L3ZvbHVtZT48bnVtYmVyPjU8L251bWJlcj48a2V5d29yZHM+
PGtleXdvcmQ+RVJLMS8yPC9rZXl3b3JkPjxrZXl3b3JkPkVtcGh5c2VtYTwva2V5d29yZD48a2V5
d29yZD5GQUs8L2tleXdvcmQ+PGtleXdvcmQ+SUwtMjM8L2tleXdvcmQ+PGtleXdvcmQ+THVuZyBj
YW5jZXI8L2tleXdvcmQ+PGtleXdvcmQ+THVuZyBlcGl0aGVsaXVtPC9rZXl3b3JkPjxrZXl3b3Jk
Pkx1bmcgZmlicm9zaXM8L2tleXdvcmQ+PGtleXdvcmQ+TW9ub2N5dGU8L2tleXdvcmQ+PGtleXdv
cmQ+VHlwZSBWSSBjb2xsYWdlbjwva2V5d29yZD48L2tleXdvcmRzPjxkYXRlcz48eWVhcj4yMDE0
PC95ZWFyPjwvZGF0ZXM+PHVybHM+PHJlbGF0ZWQtdXJscz48dXJsPmh0dHBzOi8vd3d3LnNwYW5k
aWRvcy1wdWJsaWNhdGlvbnMuY29tLzEwLjM4OTIvb3IuMjAxNC4zNDM4L2Rvd25sb2FkPC91cmw+
PC9yZWxhdGVkLXVybHM+PHBkZi11cmxzPjx1cmw+ZmlsZTovLy9FOi8yMDIxIGRhdGEvRGVjZW1i
ZXIgMjAyMS9SZWZlcmVuY2VzIGZvciBSTkEgc2VxIG1hbnVzY3JpcHQvbVJOQSB0YWJsZSByZWZl
cmVuY2VzL0NPTDZBMSAxLnBkZjwvdXJsPjwvcGRmLXVybHM+PC91cmxzPjxlbGVjdHJvbmljLXJl
c291cmNlLW51bT4xMC4zODkyL29yLjIwMTQuMzQzODwvZWxlY3Ryb25pYy1yZXNvdXJjZS1udW0+
PC9yZWNvcmQ+PC9DaXRlPjwvRW5kTm90ZT5=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(Li, Liu, et al. 2021; Peng et al. 2020; Voiles et al. 2014)</w:t>
            </w:r>
            <w:r w:rsidRPr="000975D4">
              <w:rPr>
                <w:rFonts w:cs="Times New Roman"/>
              </w:rPr>
              <w:fldChar w:fldCharType="end"/>
            </w:r>
          </w:p>
        </w:tc>
      </w:tr>
      <w:tr w:rsidR="004F1E7C" w:rsidRPr="000975D4" w14:paraId="64E36C09" w14:textId="77777777" w:rsidTr="00BE1A4D">
        <w:trPr>
          <w:trHeight w:val="3411"/>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39354A" w14:textId="77777777" w:rsidR="004F1E7C" w:rsidRPr="000975D4" w:rsidRDefault="00D929F2" w:rsidP="00894B19">
            <w:pPr>
              <w:pStyle w:val="Body"/>
              <w:spacing w:line="360" w:lineRule="auto"/>
              <w:jc w:val="center"/>
              <w:rPr>
                <w:rFonts w:cs="Times New Roman"/>
              </w:rPr>
            </w:pPr>
            <w:r w:rsidRPr="000975D4">
              <w:rPr>
                <w:rFonts w:cs="Times New Roman"/>
              </w:rPr>
              <w:lastRenderedPageBreak/>
              <w:t>16</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BE2656" w14:textId="77777777" w:rsidR="004F1E7C" w:rsidRPr="000975D4" w:rsidRDefault="00D929F2" w:rsidP="00894B19">
            <w:pPr>
              <w:pStyle w:val="Body"/>
              <w:spacing w:line="360" w:lineRule="auto"/>
              <w:jc w:val="center"/>
              <w:rPr>
                <w:rFonts w:cs="Times New Roman"/>
              </w:rPr>
            </w:pPr>
            <w:r w:rsidRPr="000975D4">
              <w:rPr>
                <w:rFonts w:cs="Times New Roman"/>
              </w:rPr>
              <w:t>SCARA5</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D16B88" w14:textId="77777777" w:rsidR="004F1E7C" w:rsidRPr="000975D4" w:rsidRDefault="00D929F2" w:rsidP="00894B19">
            <w:pPr>
              <w:pStyle w:val="ListParagraph"/>
              <w:numPr>
                <w:ilvl w:val="0"/>
                <w:numId w:val="17"/>
              </w:numPr>
              <w:spacing w:line="360" w:lineRule="auto"/>
              <w:jc w:val="center"/>
              <w:rPr>
                <w:rFonts w:cs="Times New Roman"/>
                <w:sz w:val="24"/>
                <w:szCs w:val="24"/>
              </w:rPr>
            </w:pPr>
            <w:r w:rsidRPr="000975D4">
              <w:rPr>
                <w:rFonts w:cs="Times New Roman"/>
                <w:sz w:val="24"/>
                <w:szCs w:val="24"/>
              </w:rPr>
              <w:t>SCARA5 expression levels strongly corelates with TNM stage and lymph node metastasis.</w:t>
            </w:r>
          </w:p>
          <w:p w14:paraId="20174CC0" w14:textId="2F9BE3EF" w:rsidR="004F1E7C" w:rsidRPr="000975D4" w:rsidRDefault="00D929F2" w:rsidP="00894B19">
            <w:pPr>
              <w:pStyle w:val="ListParagraph"/>
              <w:numPr>
                <w:ilvl w:val="0"/>
                <w:numId w:val="17"/>
              </w:numPr>
              <w:spacing w:line="360" w:lineRule="auto"/>
              <w:jc w:val="center"/>
              <w:rPr>
                <w:rFonts w:cs="Times New Roman"/>
                <w:sz w:val="24"/>
                <w:szCs w:val="24"/>
              </w:rPr>
            </w:pPr>
            <w:r w:rsidRPr="000975D4">
              <w:rPr>
                <w:rFonts w:cs="Times New Roman"/>
                <w:sz w:val="24"/>
                <w:szCs w:val="24"/>
              </w:rPr>
              <w:t xml:space="preserve">Its overexpression significantly impacted A549 cell proliferation and facilitated apoptosis by AKT </w:t>
            </w:r>
            <w:r w:rsidR="00F46DC1" w:rsidRPr="000975D4">
              <w:rPr>
                <w:rFonts w:cs="Times New Roman"/>
                <w:sz w:val="24"/>
                <w:szCs w:val="24"/>
              </w:rPr>
              <w:t>signaling</w:t>
            </w:r>
            <w:r w:rsidRPr="000975D4">
              <w:rPr>
                <w:rFonts w:cs="Times New Roman"/>
                <w:sz w:val="24"/>
                <w:szCs w:val="24"/>
              </w:rPr>
              <w:t xml:space="preserve"> pathway</w:t>
            </w:r>
          </w:p>
          <w:p w14:paraId="38E81D78" w14:textId="77777777" w:rsidR="004F1E7C" w:rsidRPr="000975D4" w:rsidRDefault="00D929F2" w:rsidP="00894B19">
            <w:pPr>
              <w:pStyle w:val="ListParagraph"/>
              <w:numPr>
                <w:ilvl w:val="0"/>
                <w:numId w:val="17"/>
              </w:numPr>
              <w:spacing w:line="360" w:lineRule="auto"/>
              <w:jc w:val="center"/>
              <w:rPr>
                <w:rFonts w:cs="Times New Roman"/>
                <w:sz w:val="24"/>
                <w:szCs w:val="24"/>
              </w:rPr>
            </w:pPr>
            <w:r w:rsidRPr="000975D4">
              <w:rPr>
                <w:rFonts w:cs="Times New Roman"/>
                <w:sz w:val="24"/>
                <w:szCs w:val="24"/>
              </w:rPr>
              <w:t>It could potentially serve as diagnostic and prognostic markers for lung adenocarcinoma.</w:t>
            </w:r>
          </w:p>
          <w:p w14:paraId="3BBF5584" w14:textId="36F70EE5" w:rsidR="004F1E7C" w:rsidRPr="000975D4" w:rsidRDefault="00D929F2" w:rsidP="00894B19">
            <w:pPr>
              <w:pStyle w:val="ListParagraph"/>
              <w:numPr>
                <w:ilvl w:val="0"/>
                <w:numId w:val="17"/>
              </w:numPr>
              <w:spacing w:line="360" w:lineRule="auto"/>
              <w:jc w:val="center"/>
              <w:rPr>
                <w:rFonts w:cs="Times New Roman"/>
                <w:sz w:val="24"/>
                <w:szCs w:val="24"/>
              </w:rPr>
            </w:pPr>
            <w:r w:rsidRPr="000975D4">
              <w:rPr>
                <w:rFonts w:cs="Times New Roman"/>
                <w:sz w:val="24"/>
                <w:szCs w:val="24"/>
              </w:rPr>
              <w:t>SCARA5 promoter methylation could be a potential tumor marker in NSCLC.</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408963" w14:textId="5C284D4D"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PEVuZE5vdGU+PENpdGU+PEF1dGhvcj5ZdTwvQXV0aG9yPjxSZWNOdW0+MTMzPC9SZWNOdW0+PERp
c3BsYXlUZXh0PihZdSA7IExpdSBldCBhbC4gMjAxMzsgUGVuZyBldCBhbC4gMjAyMSk8L0Rpc3Bs
YXlUZXh0PjxyZWNvcmQ+PHJlYy1udW1iZXI+MTMzPC9yZWMtbnVtYmVyPjxmb3JlaWduLWtleXM+
PGtleSBhcHA9IkVOIiBkYi1pZD0id3c5MjI1cHdqcDJmZTlldHQwMTV2cHZyYXR3c3dwOWF3ZTJ0
IiB0aW1lc3RhbXA9IjE2NDgyMzM5OTMiPjEzMzwva2V5PjwvZm9yZWlnbi1rZXlzPjxyZWYtdHlw
ZSBuYW1lPSJKb3VybmFsIEFydGljbGUiPjE3PC9yZWYtdHlwZT48Y29udHJpYnV0b3JzPjxhdXRo
b3JzPjxhdXRob3I+WXUsIEdlbmh1YTwvYXV0aG9yPjwvYXV0aG9ycz48L2NvbnRyaWJ1dG9ycz48
dGl0bGVzPjx0aXRsZT5BYmVycmFudCBFeHByZXNzaW9uIG9mIFNDQVJBNSBpbiBMdW5nIEFkZW5v
Y2FyY2lub21hIGFuZCBpdHMgQ2xpbmljYWwgU2lnbmlmaWNhbmNlPC90aXRsZT48L3RpdGxlcz48
cGFnZXM+MS0xODwvcGFnZXM+PGtleXdvcmRzPjxrZXl3b3JkPjAgaW50ZXJuYXRpb25hbCBsaWNl
bnNlPC9rZXl3b3JkPjxrZXl3b3JkPjEwPC9rZXl3b3JkPjxrZXl3b3JkPjIwMjA8L2tleXdvcmQ+
PGtleXdvcmQ+MjEyMDM8L2tleXdvcmQ+PGtleXdvcmQ+Mzwva2V5d29yZD48a2V5d29yZD5hdHRy
aWJ1dGlvbiA0PC9rZXl3b3JkPjxrZXl3b3JkPmJpb21hcmtlcjwva2V5d29yZD48a2V5d29yZD5k
ZWNlbWJlciAzcmQ8L2tleXdvcmQ+PGtleXdvcmQ+ZG9pPC9rZXl3b3JkPjxrZXl3b3JkPmh0dHBz
PC9rZXl3b3JkPjxrZXl3b3JkPmxpY2Vuc2U8L2tleXdvcmQ+PGtleXdvcmQ+bHVuZyBhZGVub2Nh
cmNpbm9tYTwva2V5d29yZD48a2V5d29yZD5vcmc8L2tleXdvcmQ+PGtleXdvcmQ+cG9zdGVkIGRh
dGU8L2tleXdvcmQ+PGtleXdvcmQ+cHJvZ25vc2lzPC9rZXl3b3JkPjxrZXl3b3JkPnJzPC9rZXl3
b3JkPjxrZXl3b3JkPnJzLTExNzE1Mjwva2V5d29yZD48a2V5d29yZD5zY2FyYTU8L2tleXdvcmQ+
PGtleXdvcmQ+dGhpcyB3b3JrIGlzIGxpY2Vuc2VkPC9rZXl3b3JkPjxrZXl3b3JkPnVuZGVyIGEg
Y3JlYXRpdmUgY29tbW9uczwva2V5d29yZD48a2V5d29yZD52MTwva2V5d29yZD48L2tleXdvcmRz
PjxkYXRlcz48L2RhdGVzPjx1cmxzPjxwZGYtdXJscz48dXJsPmZpbGU6Ly8vRTovMjAyMSBkYXRh
L0RlY2VtYmVyIDIwMjEvUmVmZXJlbmNlcyBmb3IgUk5BIHNlcSBtYW51c2NyaXB0L21STkEgdGFi
bGUgcmVmZXJlbmNlcy9TQ0FSQTUgMi5wZGY8L3VybD48L3BkZi11cmxzPjwvdXJscz48L3JlY29y
ZD48L0NpdGU+PENpdGU+PEF1dGhvcj5MaXU8L0F1dGhvcj48WWVhcj4yMDEzPC9ZZWFyPjxSZWNO
dW0+MTg2PC9SZWNOdW0+PHJlY29yZD48cmVjLW51bWJlcj4xODY8L3JlYy1udW1iZXI+PGZvcmVp
Z24ta2V5cz48a2V5IGFwcD0iRU4iIGRiLWlkPSJ3dzkyMjVwd2pwMmZlOWV0dDAxNXZwdnJhdHdz
d3A5YXdlMnQiIHRpbWVzdGFtcD0iMTY0ODIzMzk5MyI+MTg2PC9rZXk+PC9mb3JlaWduLWtleXM+
PHJlZi10eXBlIG5hbWU9IkpvdXJuYWwgQXJ0aWNsZSI+MTc8L3JlZi10eXBlPjxjb250cmlidXRv
cnM+PGF1dGhvcnM+PGF1dGhvcj5MaXUsIEouPC9hdXRob3I+PGF1dGhvcj5IdSwgRy48L2F1dGhv
cj48YXV0aG9yPkNoZW4sIEQuPC9hdXRob3I+PGF1dGhvcj5Hb25nLCBBLiBZLjwvYXV0aG9yPjxh
dXRob3I+U29vcmksIEcuIFMuPC9hdXRob3I+PGF1dGhvcj5Eb2JsZW1hbiwgVC4gSi48L2F1dGhv
cj48YXV0aG9yPkNoZW4sIFguIE0uPC9hdXRob3I+PC9hdXRob3JzPjwvY29udHJpYnV0b3JzPjx0
aXRsZXM+PHRpdGxlPlN1cHByZXNzaW9uIG9mIFNDQVJBNSBieSBTbmFpbDEgaXMgZXNzZW50aWFs
IGZvciBFTVQtYXNzb2NpYXRlZCBjZWxsIG1pZ3JhdGlvbiBvZiBBNTQ5IGNlbGxzPC90aXRsZT48
c2Vjb25kYXJ5LXRpdGxlPk9uY29nZW5lc2lzPC9zZWNvbmRhcnktdGl0bGU+PC90aXRsZXM+PHBl
cmlvZGljYWw+PGZ1bGwtdGl0bGU+T25jb2dlbmVzaXM8L2Z1bGwtdGl0bGU+PC9wZXJpb2RpY2Fs
PjxwYWdlcz4xLTEwPC9wYWdlcz48dm9sdW1lPjI8L3ZvbHVtZT48bnVtYmVyPkF1Z3VzdDwvbnVt
YmVyPjxrZXl3b3Jkcz48a2V5d29yZD5lbXQ8L2tleXdvcmQ+PGtleXdvcmQ+bHVuZyBjYW5jZXI8
L2tleXdvcmQ+PGtleXdvcmQ+bWlncmF0aW9uPC9rZXl3b3JkPjxrZXl3b3JkPnNjYXJhNTwva2V5
d29yZD48a2V5d29yZD5zbmFpbDE8L2tleXdvcmQ+PGtleXdvcmQ+dGdmLSBiIDE8L2tleXdvcmQ+
PC9rZXl3b3Jkcz48ZGF0ZXM+PHllYXI+MjAxMzwveWVhcj48L2RhdGVzPjx1cmxzPjxyZWxhdGVk
LXVybHM+PHVybD5odHRwczovL3d3dy5uYXR1cmUuY29tL2FydGljbGVzL29uY3NpczIwMTMzNy5w
ZGY8L3VybD48L3JlbGF0ZWQtdXJscz48cGRmLXVybHM+PHVybD5maWxlOi8vL0U6LzIwMjEgZGF0
YS9EZWNlbWJlciAyMDIxL1JlZmVyZW5jZXMgZm9yIFJOQSBzZXEgbWFudXNjcmlwdC9tUk5BIHRh
YmxlIHJlZmVyZW5jZXMvU0NBUkE1IDEucGRmPC91cmw+PC9wZGYtdXJscz48L3VybHM+PGVsZWN0
cm9uaWMtcmVzb3VyY2UtbnVtPjEwLjEwMzgvb25jc2lzLjIwMTMuMzc8L2VsZWN0cm9uaWMtcmVz
b3VyY2UtbnVtPjwvcmVjb3JkPjwvQ2l0ZT48Q2l0ZT48QXV0aG9yPlBlbmc8L0F1dGhvcj48WWVh
cj4yMDIxPC9ZZWFyPjxSZWNOdW0+MTgwPC9SZWNOdW0+PHJlY29yZD48cmVjLW51bWJlcj4xODA8
L3JlYy1udW1iZXI+PGZvcmVpZ24ta2V5cz48a2V5IGFwcD0iRU4iIGRiLWlkPSJ3dzkyMjVwd2pw
MmZlOWV0dDAxNXZwdnJhdHdzd3A5YXdlMnQiIHRpbWVzdGFtcD0iMTY0ODIzMzk5MyI+MTgwPC9r
ZXk+PC9mb3JlaWduLWtleXM+PHJlZi10eXBlIG5hbWU9IkpvdXJuYWwgQXJ0aWNsZSI+MTc8L3Jl
Zi10eXBlPjxjb250cmlidXRvcnM+PGF1dGhvcnM+PGF1dGhvcj5QZW5nLCBRaTwvYXV0aG9yPjxh
dXRob3I+TGl1LCBZYW48L2F1dGhvcj48YXV0aG9yPktvbmcsIFh1ZWh1YTwvYXV0aG9yPjxhdXRo
b3I+WGlhbiwgSmllPC9hdXRob3I+PGF1dGhvcj5ZZSwgTGluPC9hdXRob3I+PGF1dGhvcj5ZYW5n
LCBMaTwvYXV0aG9yPjxhdXRob3I+R3VvLCBTaHVsaWFuZzwvYXV0aG9yPjxhdXRob3I+Wmhhbmcs
IFlhbjwvYXV0aG9yPjxhdXRob3I+WmhvdSwgTGFuPC9hdXRob3I+PGF1dGhvcj5YaWFuZywgVGlu
Z3hpdTwvYXV0aG9yPjwvYXV0aG9ycz48L2NvbnRyaWJ1dG9ycz48dGl0bGVzPjx0aXRsZT5UaGUg
Tm92ZWwgTWV0aHlsYXRpb24gQmlvbWFya2VyIFNDQVJBNSBTZW5zaXRpemVzIENhbmNlciBDZWxs
cyB0byBETkEgRGFtYWdlIENoZW1vdGhlcmFweSBEcnVncyBpbiBOU0NMQzwvdGl0bGU+PHNlY29u
ZGFyeS10aXRsZT5Gcm9udGllcnMgaW4gT25jb2xvZ3k8L3NlY29uZGFyeS10aXRsZT48L3RpdGxl
cz48cGVyaW9kaWNhbD48ZnVsbC10aXRsZT5Gcm9udGllcnMgaW4gT25jb2xvZ3k8L2Z1bGwtdGl0
bGU+PC9wZXJpb2RpY2FsPjxwYWdlcz4xLTE0PC9wYWdlcz48dm9sdW1lPjExPC92b2x1bWU+PG51
bWJlcj5KdW5lPC9udW1iZXI+PGtleXdvcmRzPjxrZXl3b3JkPkNwRyBtZXRoeWxhdGlvbjwva2V5
d29yZD48a2V5d29yZD5GT1hNMTwva2V5d29yZD48a2V5d29yZD5TQ0FSQTU8L2tleXdvcmQ+PGtl
eXdvcmQ+bm9uLXNtYWxsIGNlbGwgbHVuZyBjYW5jZXI8L2tleXdvcmQ+PGtleXdvcmQ+dHVtb3Ig
bWFya2VyPC9rZXl3b3JkPjwva2V5d29yZHM+PGRhdGVzPjx5ZWFyPjIwMjE8L3llYXI+PC9kYXRl
cz48dXJscz48cGRmLXVybHM+PHVybD5maWxlOi8vL0U6LzIwMjEgZGF0YS9EZWNlbWJlciAyMDIx
L1JlZmVyZW5jZXMgZm9yIFJOQSBzZXEgbWFudXNjcmlwdC9tUk5BIHRhYmxlIHJlZmVyZW5jZXMv
U0NBUkE1IDMucGRmPC91cmw+PC9wZGYtdXJscz48L3VybHM+PGVsZWN0cm9uaWMtcmVzb3VyY2Ut
bnVtPjEwLjMzODkvZm9uYy4yMDIxLjY2NjU4OTwvZWxlY3Ryb25pYy1yZXNvdXJjZS1udW0+PC9y
ZWNvcmQ+PC9DaXRlPjwvRW5kTm90ZT4A
</w:fldData>
              </w:fldChar>
            </w:r>
            <w:r w:rsidR="00722A91">
              <w:rPr>
                <w:rFonts w:cs="Times New Roman"/>
              </w:rPr>
              <w:instrText xml:space="preserve"> ADDIN EN.CITE </w:instrText>
            </w:r>
            <w:r w:rsidR="00722A91">
              <w:rPr>
                <w:rFonts w:cs="Times New Roman"/>
              </w:rPr>
              <w:fldChar w:fldCharType="begin">
                <w:fldData xml:space="preserve">PEVuZE5vdGU+PENpdGU+PEF1dGhvcj5ZdTwvQXV0aG9yPjxSZWNOdW0+MTMzPC9SZWNOdW0+PERp
c3BsYXlUZXh0PihZdSA7IExpdSBldCBhbC4gMjAxMzsgUGVuZyBldCBhbC4gMjAyMSk8L0Rpc3Bs
YXlUZXh0PjxyZWNvcmQ+PHJlYy1udW1iZXI+MTMzPC9yZWMtbnVtYmVyPjxmb3JlaWduLWtleXM+
PGtleSBhcHA9IkVOIiBkYi1pZD0id3c5MjI1cHdqcDJmZTlldHQwMTV2cHZyYXR3c3dwOWF3ZTJ0
IiB0aW1lc3RhbXA9IjE2NDgyMzM5OTMiPjEzMzwva2V5PjwvZm9yZWlnbi1rZXlzPjxyZWYtdHlw
ZSBuYW1lPSJKb3VybmFsIEFydGljbGUiPjE3PC9yZWYtdHlwZT48Y29udHJpYnV0b3JzPjxhdXRo
b3JzPjxhdXRob3I+WXUsIEdlbmh1YTwvYXV0aG9yPjwvYXV0aG9ycz48L2NvbnRyaWJ1dG9ycz48
dGl0bGVzPjx0aXRsZT5BYmVycmFudCBFeHByZXNzaW9uIG9mIFNDQVJBNSBpbiBMdW5nIEFkZW5v
Y2FyY2lub21hIGFuZCBpdHMgQ2xpbmljYWwgU2lnbmlmaWNhbmNlPC90aXRsZT48L3RpdGxlcz48
cGFnZXM+MS0xODwvcGFnZXM+PGtleXdvcmRzPjxrZXl3b3JkPjAgaW50ZXJuYXRpb25hbCBsaWNl
bnNlPC9rZXl3b3JkPjxrZXl3b3JkPjEwPC9rZXl3b3JkPjxrZXl3b3JkPjIwMjA8L2tleXdvcmQ+
PGtleXdvcmQ+MjEyMDM8L2tleXdvcmQ+PGtleXdvcmQ+Mzwva2V5d29yZD48a2V5d29yZD5hdHRy
aWJ1dGlvbiA0PC9rZXl3b3JkPjxrZXl3b3JkPmJpb21hcmtlcjwva2V5d29yZD48a2V5d29yZD5k
ZWNlbWJlciAzcmQ8L2tleXdvcmQ+PGtleXdvcmQ+ZG9pPC9rZXl3b3JkPjxrZXl3b3JkPmh0dHBz
PC9rZXl3b3JkPjxrZXl3b3JkPmxpY2Vuc2U8L2tleXdvcmQ+PGtleXdvcmQ+bHVuZyBhZGVub2Nh
cmNpbm9tYTwva2V5d29yZD48a2V5d29yZD5vcmc8L2tleXdvcmQ+PGtleXdvcmQ+cG9zdGVkIGRh
dGU8L2tleXdvcmQ+PGtleXdvcmQ+cHJvZ25vc2lzPC9rZXl3b3JkPjxrZXl3b3JkPnJzPC9rZXl3
b3JkPjxrZXl3b3JkPnJzLTExNzE1Mjwva2V5d29yZD48a2V5d29yZD5zY2FyYTU8L2tleXdvcmQ+
PGtleXdvcmQ+dGhpcyB3b3JrIGlzIGxpY2Vuc2VkPC9rZXl3b3JkPjxrZXl3b3JkPnVuZGVyIGEg
Y3JlYXRpdmUgY29tbW9uczwva2V5d29yZD48a2V5d29yZD52MTwva2V5d29yZD48L2tleXdvcmRz
PjxkYXRlcz48L2RhdGVzPjx1cmxzPjxwZGYtdXJscz48dXJsPmZpbGU6Ly8vRTovMjAyMSBkYXRh
L0RlY2VtYmVyIDIwMjEvUmVmZXJlbmNlcyBmb3IgUk5BIHNlcSBtYW51c2NyaXB0L21STkEgdGFi
bGUgcmVmZXJlbmNlcy9TQ0FSQTUgMi5wZGY8L3VybD48L3BkZi11cmxzPjwvdXJscz48L3JlY29y
ZD48L0NpdGU+PENpdGU+PEF1dGhvcj5MaXU8L0F1dGhvcj48WWVhcj4yMDEzPC9ZZWFyPjxSZWNO
dW0+MTg2PC9SZWNOdW0+PHJlY29yZD48cmVjLW51bWJlcj4xODY8L3JlYy1udW1iZXI+PGZvcmVp
Z24ta2V5cz48a2V5IGFwcD0iRU4iIGRiLWlkPSJ3dzkyMjVwd2pwMmZlOWV0dDAxNXZwdnJhdHdz
d3A5YXdlMnQiIHRpbWVzdGFtcD0iMTY0ODIzMzk5MyI+MTg2PC9rZXk+PC9mb3JlaWduLWtleXM+
PHJlZi10eXBlIG5hbWU9IkpvdXJuYWwgQXJ0aWNsZSI+MTc8L3JlZi10eXBlPjxjb250cmlidXRv
cnM+PGF1dGhvcnM+PGF1dGhvcj5MaXUsIEouPC9hdXRob3I+PGF1dGhvcj5IdSwgRy48L2F1dGhv
cj48YXV0aG9yPkNoZW4sIEQuPC9hdXRob3I+PGF1dGhvcj5Hb25nLCBBLiBZLjwvYXV0aG9yPjxh
dXRob3I+U29vcmksIEcuIFMuPC9hdXRob3I+PGF1dGhvcj5Eb2JsZW1hbiwgVC4gSi48L2F1dGhv
cj48YXV0aG9yPkNoZW4sIFguIE0uPC9hdXRob3I+PC9hdXRob3JzPjwvY29udHJpYnV0b3JzPjx0
aXRsZXM+PHRpdGxlPlN1cHByZXNzaW9uIG9mIFNDQVJBNSBieSBTbmFpbDEgaXMgZXNzZW50aWFs
IGZvciBFTVQtYXNzb2NpYXRlZCBjZWxsIG1pZ3JhdGlvbiBvZiBBNTQ5IGNlbGxzPC90aXRsZT48
c2Vjb25kYXJ5LXRpdGxlPk9uY29nZW5lc2lzPC9zZWNvbmRhcnktdGl0bGU+PC90aXRsZXM+PHBl
cmlvZGljYWw+PGZ1bGwtdGl0bGU+T25jb2dlbmVzaXM8L2Z1bGwtdGl0bGU+PC9wZXJpb2RpY2Fs
PjxwYWdlcz4xLTEwPC9wYWdlcz48dm9sdW1lPjI8L3ZvbHVtZT48bnVtYmVyPkF1Z3VzdDwvbnVt
YmVyPjxrZXl3b3Jkcz48a2V5d29yZD5lbXQ8L2tleXdvcmQ+PGtleXdvcmQ+bHVuZyBjYW5jZXI8
L2tleXdvcmQ+PGtleXdvcmQ+bWlncmF0aW9uPC9rZXl3b3JkPjxrZXl3b3JkPnNjYXJhNTwva2V5
d29yZD48a2V5d29yZD5zbmFpbDE8L2tleXdvcmQ+PGtleXdvcmQ+dGdmLSBiIDE8L2tleXdvcmQ+
PC9rZXl3b3Jkcz48ZGF0ZXM+PHllYXI+MjAxMzwveWVhcj48L2RhdGVzPjx1cmxzPjxyZWxhdGVk
LXVybHM+PHVybD5odHRwczovL3d3dy5uYXR1cmUuY29tL2FydGljbGVzL29uY3NpczIwMTMzNy5w
ZGY8L3VybD48L3JlbGF0ZWQtdXJscz48cGRmLXVybHM+PHVybD5maWxlOi8vL0U6LzIwMjEgZGF0
YS9EZWNlbWJlciAyMDIxL1JlZmVyZW5jZXMgZm9yIFJOQSBzZXEgbWFudXNjcmlwdC9tUk5BIHRh
YmxlIHJlZmVyZW5jZXMvU0NBUkE1IDEucGRmPC91cmw+PC9wZGYtdXJscz48L3VybHM+PGVsZWN0
cm9uaWMtcmVzb3VyY2UtbnVtPjEwLjEwMzgvb25jc2lzLjIwMTMuMzc8L2VsZWN0cm9uaWMtcmVz
b3VyY2UtbnVtPjwvcmVjb3JkPjwvQ2l0ZT48Q2l0ZT48QXV0aG9yPlBlbmc8L0F1dGhvcj48WWVh
cj4yMDIxPC9ZZWFyPjxSZWNOdW0+MTgwPC9SZWNOdW0+PHJlY29yZD48cmVjLW51bWJlcj4xODA8
L3JlYy1udW1iZXI+PGZvcmVpZ24ta2V5cz48a2V5IGFwcD0iRU4iIGRiLWlkPSJ3dzkyMjVwd2pw
MmZlOWV0dDAxNXZwdnJhdHdzd3A5YXdlMnQiIHRpbWVzdGFtcD0iMTY0ODIzMzk5MyI+MTgwPC9r
ZXk+PC9mb3JlaWduLWtleXM+PHJlZi10eXBlIG5hbWU9IkpvdXJuYWwgQXJ0aWNsZSI+MTc8L3Jl
Zi10eXBlPjxjb250cmlidXRvcnM+PGF1dGhvcnM+PGF1dGhvcj5QZW5nLCBRaTwvYXV0aG9yPjxh
dXRob3I+TGl1LCBZYW48L2F1dGhvcj48YXV0aG9yPktvbmcsIFh1ZWh1YTwvYXV0aG9yPjxhdXRo
b3I+WGlhbiwgSmllPC9hdXRob3I+PGF1dGhvcj5ZZSwgTGluPC9hdXRob3I+PGF1dGhvcj5ZYW5n
LCBMaTwvYXV0aG9yPjxhdXRob3I+R3VvLCBTaHVsaWFuZzwvYXV0aG9yPjxhdXRob3I+Wmhhbmcs
IFlhbjwvYXV0aG9yPjxhdXRob3I+WmhvdSwgTGFuPC9hdXRob3I+PGF1dGhvcj5YaWFuZywgVGlu
Z3hpdTwvYXV0aG9yPjwvYXV0aG9ycz48L2NvbnRyaWJ1dG9ycz48dGl0bGVzPjx0aXRsZT5UaGUg
Tm92ZWwgTWV0aHlsYXRpb24gQmlvbWFya2VyIFNDQVJBNSBTZW5zaXRpemVzIENhbmNlciBDZWxs
cyB0byBETkEgRGFtYWdlIENoZW1vdGhlcmFweSBEcnVncyBpbiBOU0NMQzwvdGl0bGU+PHNlY29u
ZGFyeS10aXRsZT5Gcm9udGllcnMgaW4gT25jb2xvZ3k8L3NlY29uZGFyeS10aXRsZT48L3RpdGxl
cz48cGVyaW9kaWNhbD48ZnVsbC10aXRsZT5Gcm9udGllcnMgaW4gT25jb2xvZ3k8L2Z1bGwtdGl0
bGU+PC9wZXJpb2RpY2FsPjxwYWdlcz4xLTE0PC9wYWdlcz48dm9sdW1lPjExPC92b2x1bWU+PG51
bWJlcj5KdW5lPC9udW1iZXI+PGtleXdvcmRzPjxrZXl3b3JkPkNwRyBtZXRoeWxhdGlvbjwva2V5
d29yZD48a2V5d29yZD5GT1hNMTwva2V5d29yZD48a2V5d29yZD5TQ0FSQTU8L2tleXdvcmQ+PGtl
eXdvcmQ+bm9uLXNtYWxsIGNlbGwgbHVuZyBjYW5jZXI8L2tleXdvcmQ+PGtleXdvcmQ+dHVtb3Ig
bWFya2VyPC9rZXl3b3JkPjwva2V5d29yZHM+PGRhdGVzPjx5ZWFyPjIwMjE8L3llYXI+PC9kYXRl
cz48dXJscz48cGRmLXVybHM+PHVybD5maWxlOi8vL0U6LzIwMjEgZGF0YS9EZWNlbWJlciAyMDIx
L1JlZmVyZW5jZXMgZm9yIFJOQSBzZXEgbWFudXNjcmlwdC9tUk5BIHRhYmxlIHJlZmVyZW5jZXMv
U0NBUkE1IDMucGRmPC91cmw+PC9wZGYtdXJscz48L3VybHM+PGVsZWN0cm9uaWMtcmVzb3VyY2Ut
bnVtPjEwLjMzODkvZm9uYy4yMDIxLjY2NjU4OTwvZWxlY3Ryb25pYy1yZXNvdXJjZS1udW0+PC9y
ZWNvcmQ+PC9DaXRlPjwvRW5kTm90ZT4A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(Yu ; Liu et al. 2013; Peng et al. 2021)</w:t>
            </w:r>
            <w:r w:rsidRPr="000975D4">
              <w:rPr>
                <w:rFonts w:cs="Times New Roman"/>
              </w:rPr>
              <w:fldChar w:fldCharType="end"/>
            </w:r>
          </w:p>
        </w:tc>
      </w:tr>
      <w:tr w:rsidR="004F1E7C" w:rsidRPr="000975D4" w14:paraId="68FDCBCF"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B483A5" w14:textId="77777777" w:rsidR="004F1E7C" w:rsidRPr="000975D4" w:rsidRDefault="00D929F2" w:rsidP="00894B19">
            <w:pPr>
              <w:pStyle w:val="Body"/>
              <w:spacing w:line="360" w:lineRule="auto"/>
              <w:jc w:val="center"/>
              <w:rPr>
                <w:rFonts w:cs="Times New Roman"/>
              </w:rPr>
            </w:pPr>
            <w:r w:rsidRPr="000975D4">
              <w:rPr>
                <w:rFonts w:cs="Times New Roman"/>
              </w:rPr>
              <w:t>17</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2AF369" w14:textId="77777777" w:rsidR="004F1E7C" w:rsidRPr="000975D4" w:rsidRDefault="00D929F2" w:rsidP="00894B19">
            <w:pPr>
              <w:pStyle w:val="Body"/>
              <w:spacing w:line="360" w:lineRule="auto"/>
              <w:jc w:val="center"/>
              <w:rPr>
                <w:rFonts w:cs="Times New Roman"/>
              </w:rPr>
            </w:pPr>
            <w:r w:rsidRPr="000975D4">
              <w:rPr>
                <w:rFonts w:cs="Times New Roman"/>
              </w:rPr>
              <w:t>TIMP2</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C8CBE6" w14:textId="77777777" w:rsidR="004F1E7C" w:rsidRPr="000975D4" w:rsidRDefault="00D929F2" w:rsidP="00894B19">
            <w:pPr>
              <w:pStyle w:val="ListParagraph"/>
              <w:numPr>
                <w:ilvl w:val="0"/>
                <w:numId w:val="18"/>
              </w:numPr>
              <w:spacing w:line="360" w:lineRule="auto"/>
              <w:jc w:val="center"/>
              <w:rPr>
                <w:rFonts w:cs="Times New Roman"/>
                <w:sz w:val="24"/>
                <w:szCs w:val="24"/>
              </w:rPr>
            </w:pPr>
            <w:r w:rsidRPr="000975D4">
              <w:rPr>
                <w:rFonts w:cs="Times New Roman"/>
                <w:sz w:val="24"/>
                <w:szCs w:val="24"/>
              </w:rPr>
              <w:t>TIMP2 modulate the transcriptional profile of cancer cell and upregulates the E cadherin/β-catenin complex expression in lung adenocarcinoma cells.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431EB4" w14:textId="5B6C0357"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PEVuZE5vdGU+PENpdGU+PEF1dGhvcj5aaGFuZzwvQXV0aG9yPjxZZWFyPjIwMTk8L1llYXI+PFJl
Y051bT4xMDM8L1JlY051bT48RGlzcGxheVRleHQ+KFpoYW5nLCBXYW5nLCBldCBhbC4gMjAxOTsg
Qm91cmJvdWxpYSBldCBhbC4gMjAxMyk8L0Rpc3BsYXlUZXh0PjxyZWNvcmQ+PHJlYy1udW1iZXI+
MTAzPC9yZWMtbnVtYmVyPjxmb3JlaWduLWtleXM+PGtleSBhcHA9IkVOIiBkYi1pZD0id3c5MjI1
cHdqcDJmZTlldHQwMTV2cHZyYXR3c3dwOWF3ZTJ0IiB0aW1lc3RhbXA9IjE2NDgyMzM5OTIiPjEw
Mzwva2V5PjwvZm9yZWlnbi1rZXlzPjxyZWYtdHlwZSBuYW1lPSJKb3VybmFsIEFydGljbGUiPjE3
PC9yZWYtdHlwZT48Y29udHJpYnV0b3JzPjxhdXRob3JzPjxhdXRob3I+WmhhbmcsIEd1aWp1bjwv
YXV0aG9yPjxhdXRob3I+V2FuZywgUWlucWluPC9hdXRob3I+PGF1dGhvcj5aaGFuZywgWGlhb2p1
YW48L2F1dGhvcj48YXV0aG9yPkRpbmcsIFpoYW95YW48L2F1dGhvcj48YXV0aG9yPkxpdSwgUm9u
Z2d1aTwvYXV0aG9yPjwvYXV0aG9ycz48L2NvbnRyaWJ1dG9ycz48dGl0bGVzPjx0aXRsZT5MbmNS
TkEgRkVORFJSIHN1cHByZXNzZXMgdGhlIHByb2dyZXNzaW9uIG9mIE5TQ0xDIHZpYSByZWd1bGF0
aW5nIG1pUi03NjEvVElNUDIgYXhpczwvdGl0bGU+PHNlY29uZGFyeS10aXRsZT5CaW9tZWRpY2lu
ZSBhbmQgUGhhcm1hY290aGVyYXB5PC9zZWNvbmRhcnktdGl0bGU+PC90aXRsZXM+PHBlcmlvZGlj
YWw+PGZ1bGwtdGl0bGU+QmlvbWVkaWNpbmUgYW5kIFBoYXJtYWNvdGhlcmFweTwvZnVsbC10aXRs
ZT48L3BlcmlvZGljYWw+PHBhZ2VzPjEwOTMwOS0xMDkzMDk8L3BhZ2VzPjx2b2x1bWU+MTE4PC92
b2x1bWU+PG51bWJlcj5BcHJpbDwvbnVtYmVyPjxrZXl3b3Jkcz48a2V5d29yZD5GRU5EUlI8L2tl
eXdvcmQ+PGtleXdvcmQ+SW52YXNpb248L2tleXdvcmQ+PGtleXdvcmQ+TWlSLTc2MTwva2V5d29y
ZD48a2V5d29yZD5NaWdyYXRpb248L2tleXdvcmQ+PGtleXdvcmQ+TlNDTEM8L2tleXdvcmQ+PGtl
eXdvcmQ+VElNUDI8L2tleXdvcmQ+PC9rZXl3b3Jkcz48ZGF0ZXM+PHllYXI+MjAxOTwveWVhcj48
L2RhdGVzPjxwdWJsaXNoZXI+RWxzZXZpZXI8L3B1Ymxpc2hlcj48dXJscz48cmVsYXRlZC11cmxz
Pjx1cmw+aHR0cHM6Ly9kb2kub3JnLzEwLjEwMTYvai5iaW9waGEuMjAxOS4xMDkzMDk8L3VybD48
dXJsPmh0dHBzOi8vd3d3LnNjaWVuY2VkaXJlY3QuY29tL3NjaWVuY2UvYXJ0aWNsZS9waWkvUzA3
NTMzMzIyMTkzMTg0MTQ/dmlhJTNEaWh1YjwvdXJsPjwvcmVsYXRlZC11cmxzPjxwZGYtdXJscz48
dXJsPmZpbGU6Ly8vRTovMjAyMSBkYXRhL0RlY2VtYmVyIDIwMjEvUmVmZXJlbmNlcyBmb3IgUk5B
IHNlcSBtYW51c2NyaXB0L21STkEgdGFibGUgcmVmZXJlbmNlcy9USU1QMi5wZGY8L3VybD48L3Bk
Zi11cmxzPjwvdXJscz48ZWxlY3Ryb25pYy1yZXNvdXJjZS1udW0+MTAuMTAxNi9qLmJpb3BoYS4y
MDE5LjEwOTMwOTwvZWxlY3Ryb25pYy1yZXNvdXJjZS1udW0+PC9yZWNvcmQ+PC9DaXRlPjxDaXRl
PjxBdXRob3I+Qm91cmJvdWxpYTwvQXV0aG9yPjxZZWFyPjIwMTM8L1llYXI+PFJlY051bT4xMDY8
L1JlY051bT48cmVjb3JkPjxyZWMtbnVtYmVyPjEwNjwvcmVjLW51bWJlcj48Zm9yZWlnbi1rZXlz
PjxrZXkgYXBwPSJFTiIgZGItaWQ9Ind3OTIyNXB3anAyZmU5ZXR0MDE1dnB2cmF0d3N3cDlhd2Uy
dCIgdGltZXN0YW1wPSIxNjQ4MjMzOTkyIj4xMDY8L2tleT48L2ZvcmVpZ24ta2V5cz48cmVmLXR5
cGUgbmFtZT0iSm91cm5hbCBBcnRpY2xlIj4xNzwvcmVmLXR5cGU+PGNvbnRyaWJ1dG9ycz48YXV0
aG9ycz48YXV0aG9yPkJvdXJib3VsaWEsIERpbWl0cmE8L2F1dGhvcj48YXV0aG9yPkhhbiwgSHVp
IFlpbmc8L2F1dGhvcj48YXV0aG9yPkplbnNlbi1UYXVibWFuLCBTYW5kcmE8L2F1dGhvcj48YXV0
aG9yPkdhdmlsLCBOb2FoPC9hdXRob3I+PGF1dGhvcj5Jc2FhYywgQmlqdTwvYXV0aG9yPjxhdXRo
b3I+V2VpLCBCZWl5YW5nPC9hdXRob3I+PGF1dGhvcj5OZWNrZXJzLCBMZW48L2F1dGhvcj48YXV0
aG9yPlN0ZXRsZXItU3RldmVuc29uLCBXaWxsaWFtIEcuPC9hdXRob3I+PC9hdXRob3JzPjwvY29u
dHJpYnV0b3JzPjx0aXRsZXM+PHRpdGxlPlRJTVAtMiBtb2R1bGF0ZXMgY2FuY2VyIGNlbGwgdHJh
bnNjcmlwdGlvbmFsIHByb2ZpbGUgYW5kIGVuaGFuY2VzIEUtY2FkaGVyaW4vYmV0YS1jYXRlbmlu
IGNvbXBsZXggZXhwcmVzc2lvbiBpbiBBNTQ5IGx1bmcgY2FuY2VyIGNlbGxzPC90aXRsZT48c2Vj
b25kYXJ5LXRpdGxlPk9uY290YXJnZXQ8L3NlY29uZGFyeS10aXRsZT48L3RpdGxlcz48cGVyaW9k
aWNhbD48ZnVsbC10aXRsZT5PbmNvdGFyZ2V0PC9mdWxsLXRpdGxlPjwvcGVyaW9kaWNhbD48cGFn
ZXM+MTY2LTE3NjwvcGFnZXM+PHZvbHVtZT40PC92b2x1bWU+PG51bWJlcj4xPC9udW1iZXI+PGtl
eXdvcmRzPjxrZXl3b3JkPkNlbGwgYWRoZXNpb248L2tleXdvcmQ+PGtleXdvcmQ+RS1jYWRoZXJp
bjwva2V5d29yZD48a2V5d29yZD5NaWNyb2FycmF5IGFuYWx5c2lzPC9rZXl3b3JkPjxrZXl3b3Jk
PlRJTVAtMjwva2V5d29yZD48a2V5d29yZD5UdW1vciBncm93dGggaW5oaWJpdGlvbjwva2V5d29y
ZD48L2tleXdvcmRzPjxkYXRlcz48eWVhcj4yMDEzPC95ZWFyPjwvZGF0ZXM+PHVybHM+PHJlbGF0
ZWQtdXJscz48dXJsPmh0dHBzOi8vd3d3Lm9uY290YXJnZXQuY29tL2FydGljbGUvODAxL3BkZi88
L3VybD48L3JlbGF0ZWQtdXJscz48cGRmLXVybHM+PHVybD5maWxlOi8vL0U6LzIwMjEgZGF0YS9E
ZWNlbWJlciAyMDIxL1JlZmVyZW5jZXMgZm9yIFJOQSBzZXEgbWFudXNjcmlwdC9tUk5BIHRhYmxl
IHJlZmVyZW5jZXMvVElNUDIgMS5wZGY8L3VybD48L3BkZi11cmxzPjwvdXJscz48ZWxlY3Ryb25p
Yy1yZXNvdXJjZS1udW0+MTAuMTg2MzIvb25jb3RhcmdldC44MDE8L2VsZWN0cm9uaWMtcmVzb3Vy
Y2UtbnVtPjwvcmVjb3JkPjwvQ2l0ZT48L0VuZE5vdGU+AG==
</w:fldData>
              </w:fldChar>
            </w:r>
            <w:r w:rsidR="00722A91">
              <w:rPr>
                <w:rFonts w:cs="Times New Roman"/>
              </w:rPr>
              <w:instrText xml:space="preserve"> ADDIN EN.CITE </w:instrText>
            </w:r>
            <w:r w:rsidR="00722A91">
              <w:rPr>
                <w:rFonts w:cs="Times New Roman"/>
              </w:rPr>
              <w:fldChar w:fldCharType="begin">
                <w:fldData xml:space="preserve">PEVuZE5vdGU+PENpdGU+PEF1dGhvcj5aaGFuZzwvQXV0aG9yPjxZZWFyPjIwMTk8L1llYXI+PFJl
Y051bT4xMDM8L1JlY051bT48RGlzcGxheVRleHQ+KFpoYW5nLCBXYW5nLCBldCBhbC4gMjAxOTsg
Qm91cmJvdWxpYSBldCBhbC4gMjAxMyk8L0Rpc3BsYXlUZXh0PjxyZWNvcmQ+PHJlYy1udW1iZXI+
MTAzPC9yZWMtbnVtYmVyPjxmb3JlaWduLWtleXM+PGtleSBhcHA9IkVOIiBkYi1pZD0id3c5MjI1
cHdqcDJmZTlldHQwMTV2cHZyYXR3c3dwOWF3ZTJ0IiB0aW1lc3RhbXA9IjE2NDgyMzM5OTIiPjEw
Mzwva2V5PjwvZm9yZWlnbi1rZXlzPjxyZWYtdHlwZSBuYW1lPSJKb3VybmFsIEFydGljbGUiPjE3
PC9yZWYtdHlwZT48Y29udHJpYnV0b3JzPjxhdXRob3JzPjxhdXRob3I+WmhhbmcsIEd1aWp1bjwv
YXV0aG9yPjxhdXRob3I+V2FuZywgUWlucWluPC9hdXRob3I+PGF1dGhvcj5aaGFuZywgWGlhb2p1
YW48L2F1dGhvcj48YXV0aG9yPkRpbmcsIFpoYW95YW48L2F1dGhvcj48YXV0aG9yPkxpdSwgUm9u
Z2d1aTwvYXV0aG9yPjwvYXV0aG9ycz48L2NvbnRyaWJ1dG9ycz48dGl0bGVzPjx0aXRsZT5MbmNS
TkEgRkVORFJSIHN1cHByZXNzZXMgdGhlIHByb2dyZXNzaW9uIG9mIE5TQ0xDIHZpYSByZWd1bGF0
aW5nIG1pUi03NjEvVElNUDIgYXhpczwvdGl0bGU+PHNlY29uZGFyeS10aXRsZT5CaW9tZWRpY2lu
ZSBhbmQgUGhhcm1hY290aGVyYXB5PC9zZWNvbmRhcnktdGl0bGU+PC90aXRsZXM+PHBlcmlvZGlj
YWw+PGZ1bGwtdGl0bGU+QmlvbWVkaWNpbmUgYW5kIFBoYXJtYWNvdGhlcmFweTwvZnVsbC10aXRs
ZT48L3BlcmlvZGljYWw+PHBhZ2VzPjEwOTMwOS0xMDkzMDk8L3BhZ2VzPjx2b2x1bWU+MTE4PC92
b2x1bWU+PG51bWJlcj5BcHJpbDwvbnVtYmVyPjxrZXl3b3Jkcz48a2V5d29yZD5GRU5EUlI8L2tl
eXdvcmQ+PGtleXdvcmQ+SW52YXNpb248L2tleXdvcmQ+PGtleXdvcmQ+TWlSLTc2MTwva2V5d29y
ZD48a2V5d29yZD5NaWdyYXRpb248L2tleXdvcmQ+PGtleXdvcmQ+TlNDTEM8L2tleXdvcmQ+PGtl
eXdvcmQ+VElNUDI8L2tleXdvcmQ+PC9rZXl3b3Jkcz48ZGF0ZXM+PHllYXI+MjAxOTwveWVhcj48
L2RhdGVzPjxwdWJsaXNoZXI+RWxzZXZpZXI8L3B1Ymxpc2hlcj48dXJscz48cmVsYXRlZC11cmxz
Pjx1cmw+aHR0cHM6Ly9kb2kub3JnLzEwLjEwMTYvai5iaW9waGEuMjAxOS4xMDkzMDk8L3VybD48
dXJsPmh0dHBzOi8vd3d3LnNjaWVuY2VkaXJlY3QuY29tL3NjaWVuY2UvYXJ0aWNsZS9waWkvUzA3
NTMzMzIyMTkzMTg0MTQ/dmlhJTNEaWh1YjwvdXJsPjwvcmVsYXRlZC11cmxzPjxwZGYtdXJscz48
dXJsPmZpbGU6Ly8vRTovMjAyMSBkYXRhL0RlY2VtYmVyIDIwMjEvUmVmZXJlbmNlcyBmb3IgUk5B
IHNlcSBtYW51c2NyaXB0L21STkEgdGFibGUgcmVmZXJlbmNlcy9USU1QMi5wZGY8L3VybD48L3Bk
Zi11cmxzPjwvdXJscz48ZWxlY3Ryb25pYy1yZXNvdXJjZS1udW0+MTAuMTAxNi9qLmJpb3BoYS4y
MDE5LjEwOTMwOTwvZWxlY3Ryb25pYy1yZXNvdXJjZS1udW0+PC9yZWNvcmQ+PC9DaXRlPjxDaXRl
PjxBdXRob3I+Qm91cmJvdWxpYTwvQXV0aG9yPjxZZWFyPjIwMTM8L1llYXI+PFJlY051bT4xMDY8
L1JlY051bT48cmVjb3JkPjxyZWMtbnVtYmVyPjEwNjwvcmVjLW51bWJlcj48Zm9yZWlnbi1rZXlz
PjxrZXkgYXBwPSJFTiIgZGItaWQ9Ind3OTIyNXB3anAyZmU5ZXR0MDE1dnB2cmF0d3N3cDlhd2Uy
dCIgdGltZXN0YW1wPSIxNjQ4MjMzOTkyIj4xMDY8L2tleT48L2ZvcmVpZ24ta2V5cz48cmVmLXR5
cGUgbmFtZT0iSm91cm5hbCBBcnRpY2xlIj4xNzwvcmVmLXR5cGU+PGNvbnRyaWJ1dG9ycz48YXV0
aG9ycz48YXV0aG9yPkJvdXJib3VsaWEsIERpbWl0cmE8L2F1dGhvcj48YXV0aG9yPkhhbiwgSHVp
IFlpbmc8L2F1dGhvcj48YXV0aG9yPkplbnNlbi1UYXVibWFuLCBTYW5kcmE8L2F1dGhvcj48YXV0
aG9yPkdhdmlsLCBOb2FoPC9hdXRob3I+PGF1dGhvcj5Jc2FhYywgQmlqdTwvYXV0aG9yPjxhdXRo
b3I+V2VpLCBCZWl5YW5nPC9hdXRob3I+PGF1dGhvcj5OZWNrZXJzLCBMZW48L2F1dGhvcj48YXV0
aG9yPlN0ZXRsZXItU3RldmVuc29uLCBXaWxsaWFtIEcuPC9hdXRob3I+PC9hdXRob3JzPjwvY29u
dHJpYnV0b3JzPjx0aXRsZXM+PHRpdGxlPlRJTVAtMiBtb2R1bGF0ZXMgY2FuY2VyIGNlbGwgdHJh
bnNjcmlwdGlvbmFsIHByb2ZpbGUgYW5kIGVuaGFuY2VzIEUtY2FkaGVyaW4vYmV0YS1jYXRlbmlu
IGNvbXBsZXggZXhwcmVzc2lvbiBpbiBBNTQ5IGx1bmcgY2FuY2VyIGNlbGxzPC90aXRsZT48c2Vj
b25kYXJ5LXRpdGxlPk9uY290YXJnZXQ8L3NlY29uZGFyeS10aXRsZT48L3RpdGxlcz48cGVyaW9k
aWNhbD48ZnVsbC10aXRsZT5PbmNvdGFyZ2V0PC9mdWxsLXRpdGxlPjwvcGVyaW9kaWNhbD48cGFn
ZXM+MTY2LTE3NjwvcGFnZXM+PHZvbHVtZT40PC92b2x1bWU+PG51bWJlcj4xPC9udW1iZXI+PGtl
eXdvcmRzPjxrZXl3b3JkPkNlbGwgYWRoZXNpb248L2tleXdvcmQ+PGtleXdvcmQ+RS1jYWRoZXJp
bjwva2V5d29yZD48a2V5d29yZD5NaWNyb2FycmF5IGFuYWx5c2lzPC9rZXl3b3JkPjxrZXl3b3Jk
PlRJTVAtMjwva2V5d29yZD48a2V5d29yZD5UdW1vciBncm93dGggaW5oaWJpdGlvbjwva2V5d29y
ZD48L2tleXdvcmRzPjxkYXRlcz48eWVhcj4yMDEzPC95ZWFyPjwvZGF0ZXM+PHVybHM+PHJlbGF0
ZWQtdXJscz48dXJsPmh0dHBzOi8vd3d3Lm9uY290YXJnZXQuY29tL2FydGljbGUvODAxL3BkZi88
L3VybD48L3JlbGF0ZWQtdXJscz48cGRmLXVybHM+PHVybD5maWxlOi8vL0U6LzIwMjEgZGF0YS9E
ZWNlbWJlciAyMDIxL1JlZmVyZW5jZXMgZm9yIFJOQSBzZXEgbWFudXNjcmlwdC9tUk5BIHRhYmxl
IHJlZmVyZW5jZXMvVElNUDIgMS5wZGY8L3VybD48L3BkZi11cmxzPjwvdXJscz48ZWxlY3Ryb25p
Yy1yZXNvdXJjZS1udW0+MTAuMTg2MzIvb25jb3RhcmdldC44MDE8L2VsZWN0cm9uaWMtcmVzb3Vy
Y2UtbnVtPjwvcmVjb3JkPjwvQ2l0ZT48L0VuZE5vdGU+AG==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(Zhang, Wang, et al. 2019; Bourboulia et al. 2013)</w:t>
            </w:r>
            <w:r w:rsidRPr="000975D4">
              <w:rPr>
                <w:rFonts w:cs="Times New Roman"/>
              </w:rPr>
              <w:fldChar w:fldCharType="end"/>
            </w:r>
          </w:p>
        </w:tc>
      </w:tr>
      <w:tr w:rsidR="004F1E7C" w:rsidRPr="000975D4" w14:paraId="56B8FF50" w14:textId="77777777" w:rsidTr="00BE1A4D">
        <w:trPr>
          <w:trHeight w:val="36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B80BE08" w14:textId="77777777" w:rsidR="004F1E7C" w:rsidRPr="000975D4" w:rsidRDefault="00D929F2" w:rsidP="00894B19">
            <w:pPr>
              <w:pStyle w:val="Body"/>
              <w:spacing w:line="360" w:lineRule="auto"/>
              <w:jc w:val="center"/>
              <w:rPr>
                <w:rFonts w:cs="Times New Roman"/>
              </w:rPr>
            </w:pPr>
            <w:r w:rsidRPr="000975D4">
              <w:rPr>
                <w:rFonts w:cs="Times New Roman"/>
              </w:rPr>
              <w:t>18</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072015" w14:textId="77777777" w:rsidR="004F1E7C" w:rsidRPr="000975D4" w:rsidRDefault="00D929F2" w:rsidP="00894B19">
            <w:pPr>
              <w:pStyle w:val="Body"/>
              <w:spacing w:line="360" w:lineRule="auto"/>
              <w:jc w:val="center"/>
              <w:rPr>
                <w:rFonts w:cs="Times New Roman"/>
              </w:rPr>
            </w:pPr>
            <w:r w:rsidRPr="000975D4">
              <w:rPr>
                <w:rFonts w:cs="Times New Roman"/>
              </w:rPr>
              <w:t>MT1X</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66A41D" w14:textId="77777777" w:rsidR="004F1E7C" w:rsidRPr="000975D4" w:rsidRDefault="00D929F2" w:rsidP="00894B19">
            <w:pPr>
              <w:pStyle w:val="ListParagraph"/>
              <w:numPr>
                <w:ilvl w:val="0"/>
                <w:numId w:val="19"/>
              </w:numPr>
              <w:spacing w:line="360" w:lineRule="auto"/>
              <w:jc w:val="center"/>
              <w:rPr>
                <w:rFonts w:cs="Times New Roman"/>
                <w:sz w:val="24"/>
                <w:szCs w:val="24"/>
              </w:rPr>
            </w:pPr>
            <w:r w:rsidRPr="000975D4">
              <w:rPr>
                <w:rFonts w:cs="Times New Roman"/>
                <w:sz w:val="24"/>
                <w:szCs w:val="24"/>
              </w:rPr>
              <w:t>MTIX increases the migration and invasive ability of lung cancer cells.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B2C840" w14:textId="55594427"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&lt;EndNote&gt;&lt;Cite&gt;&lt;Author&gt;Liu&lt;/Author&gt;&lt;Year&gt;2016&lt;/Year&gt;&lt;RecNum&gt;98&lt;/RecNum&gt;&lt;DisplayText&gt;(Liu et al. 2016)&lt;/DisplayText&gt;&lt;record&gt;&lt;rec-number&gt;98&lt;/rec-number&gt;&lt;foreign-keys&gt;&lt;key app="EN" db-id="ww9225pwjp2fe9ett015vpvratwswp9awe2t" timestamp="1648233992"&gt;98&lt;/key&gt;&lt;/foreign-keys&gt;&lt;ref-type name="Journal Article"&gt;17&lt;/ref-type&gt;&lt;contributors&gt;&lt;authors&gt;&lt;author&gt;Liu, Ying&lt;/author&gt;&lt;author&gt;Liu, Lei&lt;/author&gt;&lt;author&gt;Yu, Tao&lt;/author&gt;&lt;author&gt;Lin, He Chun&lt;/author&gt;&lt;author&gt;Chu, Dandan&lt;/author&gt;&lt;author&gt;Deng, Wei&lt;/author&gt;&lt;author&gt;Yan, Ming Xia&lt;/author&gt;&lt;author&gt;Li, Jing&lt;/author&gt;&lt;author&gt;Yao, Ming&lt;/author&gt;&lt;/authors&gt;&lt;/contributors&gt;&lt;titles&gt;&lt;title&gt;Systematic analysis of mRNA expression profiles in NSCLC cell lines to screen metastasis-related genes&lt;/title&gt;&lt;secondary-title&gt;Molecular Medicine Reports&lt;/secondary-title&gt;&lt;/titles&gt;&lt;periodical&gt;&lt;full-title&gt;Molecular Medicine Reports&lt;/full-title&gt;&lt;/periodical&gt;&lt;pages&gt;5093-5103&lt;/pages&gt;&lt;volume&gt;14&lt;/volume&gt;&lt;number&gt;6&lt;/number&gt;&lt;keywords&gt;&lt;keyword&gt;Gene&lt;/keyword&gt;&lt;keyword&gt;MRNA expression profile&lt;/keyword&gt;&lt;keyword&gt;Metastasis&lt;/keyword&gt;&lt;keyword&gt;Non-small cell lung cancer&lt;/keyword&gt;&lt;keyword&gt;Prognosis&lt;/keyword&gt;&lt;/keywords&gt;&lt;dates&gt;&lt;year&gt;2016&lt;/year&gt;&lt;/dates&gt;&lt;urls&gt;&lt;related-urls&gt;&lt;url&gt;https://www.spandidos-publications.com/10.3892/mmr.2016.5911/download&lt;/url&gt;&lt;/related-urls&gt;&lt;pdf-urls&gt;&lt;url&gt;file:///E:/2021 data/December 2021/References for RNA seq manuscript/mRNA table references/MTIX.pdf&lt;/url&gt;&lt;/pdf-urls&gt;&lt;/urls&gt;&lt;electronic-resource-num&gt;10.3892/mmr.2016.5911&lt;/electronic-resource-num&gt;&lt;/record&gt;&lt;/Cite&gt;&lt;/EndNote&gt;</w:instrText>
            </w:r>
            <w:r w:rsidRPr="000975D4">
              <w:rPr>
                <w:rFonts w:cs="Times New Roman"/>
              </w:rPr>
              <w:fldChar w:fldCharType="separate"/>
            </w:r>
            <w:r w:rsidR="00722A91">
              <w:rPr>
                <w:rFonts w:cs="Times New Roman"/>
                <w:noProof/>
              </w:rPr>
              <w:t>(Liu et al. 2016)</w:t>
            </w:r>
            <w:r w:rsidRPr="000975D4">
              <w:rPr>
                <w:rFonts w:cs="Times New Roman"/>
              </w:rPr>
              <w:fldChar w:fldCharType="end"/>
            </w:r>
          </w:p>
        </w:tc>
      </w:tr>
      <w:tr w:rsidR="004F1E7C" w:rsidRPr="000975D4" w14:paraId="619361A2" w14:textId="77777777" w:rsidTr="00BE1A4D">
        <w:trPr>
          <w:trHeight w:val="207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278585" w14:textId="77777777" w:rsidR="004F1E7C" w:rsidRPr="000975D4" w:rsidRDefault="00D929F2" w:rsidP="00894B19">
            <w:pPr>
              <w:pStyle w:val="Body"/>
              <w:spacing w:line="360" w:lineRule="auto"/>
              <w:jc w:val="center"/>
              <w:rPr>
                <w:rFonts w:cs="Times New Roman"/>
              </w:rPr>
            </w:pPr>
            <w:r w:rsidRPr="000975D4">
              <w:rPr>
                <w:rFonts w:cs="Times New Roman"/>
              </w:rPr>
              <w:t>19</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39F08C" w14:textId="77777777" w:rsidR="004F1E7C" w:rsidRPr="000975D4" w:rsidRDefault="00D929F2" w:rsidP="00894B19">
            <w:pPr>
              <w:pStyle w:val="Body"/>
              <w:spacing w:line="360" w:lineRule="auto"/>
              <w:jc w:val="center"/>
              <w:rPr>
                <w:rFonts w:cs="Times New Roman"/>
              </w:rPr>
            </w:pPr>
            <w:r w:rsidRPr="000975D4">
              <w:rPr>
                <w:rFonts w:cs="Times New Roman"/>
              </w:rPr>
              <w:t>PRX</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CDEB4B" w14:textId="77777777" w:rsidR="004F1E7C" w:rsidRPr="000975D4" w:rsidRDefault="00D929F2" w:rsidP="00894B19">
            <w:pPr>
              <w:pStyle w:val="ListParagraph"/>
              <w:numPr>
                <w:ilvl w:val="0"/>
                <w:numId w:val="20"/>
              </w:numPr>
              <w:spacing w:line="360" w:lineRule="auto"/>
              <w:jc w:val="center"/>
              <w:rPr>
                <w:rFonts w:cs="Times New Roman"/>
                <w:sz w:val="24"/>
                <w:szCs w:val="24"/>
              </w:rPr>
            </w:pPr>
            <w:r w:rsidRPr="000975D4">
              <w:rPr>
                <w:rFonts w:cs="Times New Roman"/>
                <w:sz w:val="24"/>
                <w:szCs w:val="24"/>
              </w:rPr>
              <w:t>Peroxiredoxin-I (</w:t>
            </w:r>
            <w:proofErr w:type="spellStart"/>
            <w:r w:rsidRPr="000975D4">
              <w:rPr>
                <w:rFonts w:cs="Times New Roman"/>
                <w:sz w:val="24"/>
                <w:szCs w:val="24"/>
              </w:rPr>
              <w:t>Prx</w:t>
            </w:r>
            <w:proofErr w:type="spellEnd"/>
            <w:r w:rsidRPr="000975D4">
              <w:rPr>
                <w:rFonts w:cs="Times New Roman"/>
                <w:sz w:val="24"/>
                <w:szCs w:val="24"/>
              </w:rPr>
              <w:t>-I) was found overexpressed in non-small cell lung cancer (NSCLC) tissue.</w:t>
            </w:r>
          </w:p>
          <w:p w14:paraId="54C8A48A" w14:textId="77777777" w:rsidR="004F1E7C" w:rsidRPr="000975D4" w:rsidRDefault="00D929F2" w:rsidP="00894B19">
            <w:pPr>
              <w:pStyle w:val="ListParagraph"/>
              <w:numPr>
                <w:ilvl w:val="0"/>
                <w:numId w:val="20"/>
              </w:numPr>
              <w:spacing w:line="360" w:lineRule="auto"/>
              <w:jc w:val="center"/>
              <w:rPr>
                <w:rFonts w:cs="Times New Roman"/>
                <w:sz w:val="24"/>
                <w:szCs w:val="24"/>
              </w:rPr>
            </w:pPr>
            <w:r w:rsidRPr="000975D4">
              <w:rPr>
                <w:rFonts w:cs="Times New Roman"/>
                <w:sz w:val="24"/>
                <w:szCs w:val="24"/>
              </w:rPr>
              <w:t>It may have prognostic role in lung cancer.</w:t>
            </w:r>
          </w:p>
          <w:p w14:paraId="305D2B8F" w14:textId="77777777" w:rsidR="004F1E7C" w:rsidRPr="000975D4" w:rsidRDefault="00D929F2" w:rsidP="00894B19">
            <w:pPr>
              <w:pStyle w:val="ListParagraph"/>
              <w:numPr>
                <w:ilvl w:val="0"/>
                <w:numId w:val="20"/>
              </w:numPr>
              <w:spacing w:line="360" w:lineRule="auto"/>
              <w:jc w:val="center"/>
              <w:rPr>
                <w:rFonts w:cs="Times New Roman"/>
                <w:sz w:val="24"/>
                <w:szCs w:val="24"/>
              </w:rPr>
            </w:pPr>
            <w:r w:rsidRPr="000975D4">
              <w:rPr>
                <w:rFonts w:cs="Times New Roman"/>
                <w:sz w:val="24"/>
                <w:szCs w:val="24"/>
              </w:rPr>
              <w:t>Also, it could promote development of peroxiredoxins targeted inhibitors for lung cancer treatment.</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5CD63C" w14:textId="732459CD"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PEVuZE5vdGU+PENpdGU+PEF1dGhvcj5OaWNvbHVzc2k8L0F1dGhvcj48WWVhcj4yMDE3PC9ZZWFy
PjxSZWNOdW0+MTM4PC9SZWNOdW0+PERpc3BsYXlUZXh0PihOaWNvbHVzc2kgZXQgYWwuIDIwMTc7
IEpvbmcgZXQgYWwuIDIwMDU7IENoZW4sIEh1YW5nLCBldCBhbC4gMjAxOCk8L0Rpc3BsYXlUZXh0
PjxyZWNvcmQ+PHJlYy1udW1iZXI+MTM4PC9yZWMtbnVtYmVyPjxmb3JlaWduLWtleXM+PGtleSBh
cHA9IkVOIiBkYi1pZD0id3c5MjI1cHdqcDJmZTlldHQwMTV2cHZyYXR3c3dwOWF3ZTJ0IiB0aW1l
c3RhbXA9IjE2NDgyMzM5OTMiPjEzODwva2V5PjwvZm9yZWlnbi1rZXlzPjxyZWYtdHlwZSBuYW1l
PSJKb3VybmFsIEFydGljbGUiPjE3PC9yZWYtdHlwZT48Y29udHJpYnV0b3JzPjxhdXRob3JzPjxh
dXRob3I+Tmljb2x1c3NpLCBBcmlhbm5hPC9hdXRob3I+PGF1dGhvcj5EJmFwb3M7SW56ZW8sIFNv
bmlhPC9hdXRob3I+PGF1dGhvcj5DYXBhbGJvLCBDYXJsbzwvYXV0aG9yPjxhdXRob3I+R2lhbm5p
bmksIEdpdXNlcHBlPC9hdXRob3I+PGF1dGhvcj5Db3BwYSwgQW5uYTwvYXV0aG9yPjwvYXV0aG9y
cz48L2NvbnRyaWJ1dG9ycz48dGl0bGVzPjx0aXRsZT5UaGUgcm9sZSBvZiBwZXJveGlyZWRveGlu
cyBpbiBjYW5jZXI8L3RpdGxlPjxzZWNvbmRhcnktdGl0bGU+TW9sZWN1bGFyIGFuZCBDbGluaWNh
bCBPbmNvbG9neTwvc2Vjb25kYXJ5LXRpdGxlPjwvdGl0bGVzPjxwZXJpb2RpY2FsPjxmdWxsLXRp
dGxlPk1vbGVjdWxhciBhbmQgQ2xpbmljYWwgT25jb2xvZ3k8L2Z1bGwtdGl0bGU+PC9wZXJpb2Rp
Y2FsPjxwYWdlcz4xMzktMTUzPC9wYWdlcz48dm9sdW1lPjY8L3ZvbHVtZT48bnVtYmVyPjI8L251
bWJlcj48a2V5d29yZHM+PGtleXdvcmQ+Y2hlbW9yZXNpc3RhbmNlPC9rZXl3b3JkPjxrZXl3b3Jk
PmNoZW1vc2Vuc2l0aXphdGlvbjwva2V5d29yZD48a2V5d29yZD5veGlkYXRpdmUgc3RyZXNzPC9r
ZXl3b3JkPjxrZXl3b3JkPnBlcm94aXJlZG94aW5zPC9rZXl3b3JkPjxrZXl3b3JkPnR1bW9yaWdl
bmVzaXM8L2tleXdvcmQ+PC9rZXl3b3Jkcz48ZGF0ZXM+PHllYXI+MjAxNzwveWVhcj48L2RhdGVz
Pjx1cmxzPjxyZWxhdGVkLXVybHM+PHVybD5odHRwczovL3d3dy5uY2JpLm5sbS5uaWguZ292L3Bt
Yy9hcnRpY2xlcy9QTUM1MzUxNzYxL3BkZi9tY28tMDYtMDItMDEzOS5wZGY8L3VybD48L3JlbGF0
ZWQtdXJscz48cGRmLXVybHM+PHVybD5maWxlOi8vL0U6LzIwMjEgZGF0YS9EZWNlbWJlciAyMDIx
L1JlZmVyZW5jZXMgZm9yIFJOQSBzZXEgbWFudXNjcmlwdC9tUk5BIHRhYmxlIHJlZmVyZW5jZXMv
UFJYIDMucGRmPC91cmw+PC9wZGYtdXJscz48L3VybHM+PGVsZWN0cm9uaWMtcmVzb3VyY2UtbnVt
PjEwLjM4OTIvbWNvLjIwMTcuMTEyOTwvZWxlY3Ryb25pYy1yZXNvdXJjZS1udW0+PC9yZWNvcmQ+
PC9DaXRlPjxDaXRlPjxBdXRob3I+Sm9uZzwvQXV0aG9yPjxZZWFyPjIwMDU8L1llYXI+PFJlY051
bT4zNTwvUmVjTnVtPjxyZWNvcmQ+PHJlYy1udW1iZXI+MzU8L3JlYy1udW1iZXI+PGZvcmVpZ24t
a2V5cz48a2V5IGFwcD0iRU4iIGRiLWlkPSJ3dzkyMjVwd2pwMmZlOWV0dDAxNXZwdnJhdHdzd3A5
YXdlMnQiIHRpbWVzdGFtcD0iMTY0ODIzMzk5MiI+MzU8L2tleT48L2ZvcmVpZ24ta2V5cz48cmVm
LXR5cGUgbmFtZT0iSm91cm5hbCBBcnRpY2xlIj4xNzwvcmVmLXR5cGU+PGNvbnRyaWJ1dG9ycz48
YXV0aG9ycz48YXV0aG9yPkpvbmcsIFdvb2sgQ2hhbmc8L2F1dGhvcj48YXV0aG9yPlNldW5nLCBI
ZWUgTGVlPC9hdXRob3I+PGF1dGhvcj5KdSwgWWVvbiBKZW9uZzwvYXV0aG9yPjxhdXRob3I+SG8s
IFpvb24gQ2hhZTwvYXV0aG9yPjxhdXRob3I+WW91bmcsIENodWwgS2ltPC9hdXRob3I+PGF1dGhv
cj5QYXJrLCBaZWUgWW9uZzwvYXV0aG9yPjxhdXRob3I+WXVuZywgSm9vbiBZb288L2F1dGhvcj48
L2F1dGhvcnM+PC9jb250cmlidXRvcnM+PHRpdGxlcz48dGl0bGU+UGVyb3hpcmVkb3hpbi1JIGlz
IGFuIGF1dG9pbW11bm9nZW5pYyB0dW1vciBhbnRpZ2VuIGluIG5vbi1zbWFsbCBjZWxsIGx1bmcg
Y2FuY2VyPC90aXRsZT48c2Vjb25kYXJ5LXRpdGxlPkZFQlMgTGV0dGVyczwvc2Vjb25kYXJ5LXRp
dGxlPjwvdGl0bGVzPjxwZXJpb2RpY2FsPjxmdWxsLXRpdGxlPkZFQlMgTGV0dGVyczwvZnVsbC10
aXRsZT48L3BlcmlvZGljYWw+PHBhZ2VzPjI4NzMtMjg3NzwvcGFnZXM+PHZvbHVtZT41Nzk8L3Zv
bHVtZT48bnVtYmVyPjEzPC9udW1iZXI+PGtleXdvcmRzPjxrZXl3b3JkPkF1dG9hbnRpYm9keTwv
a2V5d29yZD48a2V5d29yZD5Ob24tc21hbGwgY2VsbCBsdW5nIGNhbmNlcjwva2V5d29yZD48a2V5
d29yZD5QZXJveGlyZWRveGluLUk8L2tleXdvcmQ+PGtleXdvcmQ+VHVtb3IgYW50aWdlbjwva2V5
d29yZD48L2tleXdvcmRzPjxkYXRlcz48eWVhcj4yMDA1PC95ZWFyPjwvZGF0ZXM+PHVybHM+PHJl
bGF0ZWQtdXJscz48dXJsPmh0dHBzOi8vZmVicy5vbmxpbmVsaWJyYXJ5LndpbGV5LmNvbS9kb2kv
cGRmZGlyZWN0LzEwLjEwMTYvai5mZWJzbGV0LjIwMDUuMDQuMDI4P2Rvd25sb2FkPXRydWU8L3Vy
bD48L3JlbGF0ZWQtdXJscz48cGRmLXVybHM+PHVybD5maWxlOi8vL0U6LzIwMjEgZGF0YS9EZWNl
bWJlciAyMDIxL1JlZmVyZW5jZXMgZm9yIFJOQSBzZXEgbWFudXNjcmlwdC9tUk5BIHRhYmxlIHJl
ZmVyZW5jZXMvUFJYIDEucGRmPC91cmw+PC9wZGYtdXJscz48L3VybHM+PGVsZWN0cm9uaWMtcmVz
b3VyY2UtbnVtPjEwLjEwMTYvai5mZWJzbGV0LjIwMDUuMDQuMDI4PC9lbGVjdHJvbmljLXJlc291
cmNlLW51bT48L3JlY29yZD48L0NpdGU+PENpdGU+PEF1dGhvcj5DaGVuPC9BdXRob3I+PFllYXI+
MjAxODwvWWVhcj48UmVjTnVtPjQxPC9SZWNOdW0+PHJlY29yZD48cmVjLW51bWJlcj40MTwvcmVj
LW51bWJlcj48Zm9yZWlnbi1rZXlzPjxrZXkgYXBwPSJFTiIgZGItaWQ9Ind3OTIyNXB3anAyZmU5
ZXR0MDE1dnB2cmF0d3N3cDlhd2UydCIgdGltZXN0YW1wPSIxNjQ4MjMzOTkyIj40MTwva2V5Pjwv
Zm9yZWlnbi1rZXlzPjxyZWYtdHlwZSBuYW1lPSJKb3VybmFsIEFydGljbGUiPjE3PC9yZWYtdHlw
ZT48Y29udHJpYnV0b3JzPjxhdXRob3JzPjxhdXRob3I+Q2hlbiwgTGlhbmd5dWFuPC9hdXRob3I+
PGF1dGhvcj5IdWFuZywgQ2h1bmxpPC9hdXRob3I+PGF1dGhvcj5ZYW5nLCBYaWFvanVuPC9hdXRo
b3I+PGF1dGhvcj5aaGFuZywgUWl1cWluPC9hdXRob3I+PGF1dGhvcj5DaGVuLCBGYWxpbjwvYXV0
aG9yPjwvYXV0aG9ycz48L2NvbnRyaWJ1dG9ycz48dGl0bGVzPjx0aXRsZT5Qcm9nbm9zdGljIHJv
bGVzIG9mIG1STkEgZXhwcmVzc2lvbiBvZiBwZXJveGlyZWRveGlucyBpbiBsdW5nIGNhbmNlcjwv
dGl0bGU+PHNlY29uZGFyeS10aXRsZT5PbmNvVGFyZ2V0cyBhbmQgVGhlcmFweTwvc2Vjb25kYXJ5
LXRpdGxlPjwvdGl0bGVzPjxwZXJpb2RpY2FsPjxmdWxsLXRpdGxlPk9uY29UYXJnZXRzIGFuZCBU
aGVyYXB5PC9mdWxsLXRpdGxlPjwvcGVyaW9kaWNhbD48cGFnZXM+ODM4MS04Mzg4PC9wYWdlcz48
dm9sdW1lPjExPC92b2x1bWU+PGtleXdvcmRzPjxrZXl3b3JkPkV4cHJlc3Npb248L2tleXdvcmQ+
PGtleXdvcmQ+S00gcGxvdHRlcjwva2V5d29yZD48a2V5d29yZD5MdW5nIGNhbmNlcjwva2V5d29y
ZD48a2V5d29yZD5QUkRYPC9rZXl3b3JkPjxrZXl3b3JkPlByb2dub3N0aWM8L2tleXdvcmQ+PGtl
eXdvcmQ+U21va2luZyBzdGF0dXM8L2tleXdvcmQ+PC9rZXl3b3Jkcz48ZGF0ZXM+PHllYXI+MjAx
ODwveWVhcj48L2RhdGVzPjx1cmxzPjxyZWxhdGVkLXVybHM+PHVybD5odHRwczovL3d3dy5kb3Zl
cHJlc3MuY29tL2dldGZpbGUucGhwP2ZpbGVJRD00NjU3MTwvdXJsPjwvcmVsYXRlZC11cmxzPjxw
ZGYtdXJscz48dXJsPmZpbGU6Ly8vRTovMjAyMSBkYXRhL0RlY2VtYmVyIDIwMjEvUmVmZXJlbmNl
cyBmb3IgUk5BIHNlcSBtYW51c2NyaXB0L21STkEgdGFibGUgcmVmZXJlbmNlcy9QUlggMi5wZGY8
L3VybD48L3BkZi11cmxzPjwvdXJscz48ZWxlY3Ryb25pYy1yZXNvdXJjZS1udW0+MTAuMjE0Ny9P
VFQuUzE4MTMxNDwvZWxlY3Ryb25pYy1yZXNvdXJjZS1udW0+PC9yZWNvcmQ+PC9DaXRlPjwvRW5k
Tm90ZT4A
</w:fldData>
              </w:fldChar>
            </w:r>
            <w:r w:rsidR="00722A91">
              <w:rPr>
                <w:rFonts w:cs="Times New Roman"/>
              </w:rPr>
              <w:instrText xml:space="preserve"> ADDIN EN.CITE </w:instrText>
            </w:r>
            <w:r w:rsidR="00722A91">
              <w:rPr>
                <w:rFonts w:cs="Times New Roman"/>
              </w:rPr>
              <w:fldChar w:fldCharType="begin">
                <w:fldData xml:space="preserve">PEVuZE5vdGU+PENpdGU+PEF1dGhvcj5OaWNvbHVzc2k8L0F1dGhvcj48WWVhcj4yMDE3PC9ZZWFy
PjxSZWNOdW0+MTM4PC9SZWNOdW0+PERpc3BsYXlUZXh0PihOaWNvbHVzc2kgZXQgYWwuIDIwMTc7
IEpvbmcgZXQgYWwuIDIwMDU7IENoZW4sIEh1YW5nLCBldCBhbC4gMjAxOCk8L0Rpc3BsYXlUZXh0
PjxyZWNvcmQ+PHJlYy1udW1iZXI+MTM4PC9yZWMtbnVtYmVyPjxmb3JlaWduLWtleXM+PGtleSBh
cHA9IkVOIiBkYi1pZD0id3c5MjI1cHdqcDJmZTlldHQwMTV2cHZyYXR3c3dwOWF3ZTJ0IiB0aW1l
c3RhbXA9IjE2NDgyMzM5OTMiPjEzODwva2V5PjwvZm9yZWlnbi1rZXlzPjxyZWYtdHlwZSBuYW1l
PSJKb3VybmFsIEFydGljbGUiPjE3PC9yZWYtdHlwZT48Y29udHJpYnV0b3JzPjxhdXRob3JzPjxh
dXRob3I+Tmljb2x1c3NpLCBBcmlhbm5hPC9hdXRob3I+PGF1dGhvcj5EJmFwb3M7SW56ZW8sIFNv
bmlhPC9hdXRob3I+PGF1dGhvcj5DYXBhbGJvLCBDYXJsbzwvYXV0aG9yPjxhdXRob3I+R2lhbm5p
bmksIEdpdXNlcHBlPC9hdXRob3I+PGF1dGhvcj5Db3BwYSwgQW5uYTwvYXV0aG9yPjwvYXV0aG9y
cz48L2NvbnRyaWJ1dG9ycz48dGl0bGVzPjx0aXRsZT5UaGUgcm9sZSBvZiBwZXJveGlyZWRveGlu
cyBpbiBjYW5jZXI8L3RpdGxlPjxzZWNvbmRhcnktdGl0bGU+TW9sZWN1bGFyIGFuZCBDbGluaWNh
bCBPbmNvbG9neTwvc2Vjb25kYXJ5LXRpdGxlPjwvdGl0bGVzPjxwZXJpb2RpY2FsPjxmdWxsLXRp
dGxlPk1vbGVjdWxhciBhbmQgQ2xpbmljYWwgT25jb2xvZ3k8L2Z1bGwtdGl0bGU+PC9wZXJpb2Rp
Y2FsPjxwYWdlcz4xMzktMTUzPC9wYWdlcz48dm9sdW1lPjY8L3ZvbHVtZT48bnVtYmVyPjI8L251
bWJlcj48a2V5d29yZHM+PGtleXdvcmQ+Y2hlbW9yZXNpc3RhbmNlPC9rZXl3b3JkPjxrZXl3b3Jk
PmNoZW1vc2Vuc2l0aXphdGlvbjwva2V5d29yZD48a2V5d29yZD5veGlkYXRpdmUgc3RyZXNzPC9r
ZXl3b3JkPjxrZXl3b3JkPnBlcm94aXJlZG94aW5zPC9rZXl3b3JkPjxrZXl3b3JkPnR1bW9yaWdl
bmVzaXM8L2tleXdvcmQ+PC9rZXl3b3Jkcz48ZGF0ZXM+PHllYXI+MjAxNzwveWVhcj48L2RhdGVz
Pjx1cmxzPjxyZWxhdGVkLXVybHM+PHVybD5odHRwczovL3d3dy5uY2JpLm5sbS5uaWguZ292L3Bt
Yy9hcnRpY2xlcy9QTUM1MzUxNzYxL3BkZi9tY28tMDYtMDItMDEzOS5wZGY8L3VybD48L3JlbGF0
ZWQtdXJscz48cGRmLXVybHM+PHVybD5maWxlOi8vL0U6LzIwMjEgZGF0YS9EZWNlbWJlciAyMDIx
L1JlZmVyZW5jZXMgZm9yIFJOQSBzZXEgbWFudXNjcmlwdC9tUk5BIHRhYmxlIHJlZmVyZW5jZXMv
UFJYIDMucGRmPC91cmw+PC9wZGYtdXJscz48L3VybHM+PGVsZWN0cm9uaWMtcmVzb3VyY2UtbnVt
PjEwLjM4OTIvbWNvLjIwMTcuMTEyOTwvZWxlY3Ryb25pYy1yZXNvdXJjZS1udW0+PC9yZWNvcmQ+
PC9DaXRlPjxDaXRlPjxBdXRob3I+Sm9uZzwvQXV0aG9yPjxZZWFyPjIwMDU8L1llYXI+PFJlY051
bT4zNTwvUmVjTnVtPjxyZWNvcmQ+PHJlYy1udW1iZXI+MzU8L3JlYy1udW1iZXI+PGZvcmVpZ24t
a2V5cz48a2V5IGFwcD0iRU4iIGRiLWlkPSJ3dzkyMjVwd2pwMmZlOWV0dDAxNXZwdnJhdHdzd3A5
YXdlMnQiIHRpbWVzdGFtcD0iMTY0ODIzMzk5MiI+MzU8L2tleT48L2ZvcmVpZ24ta2V5cz48cmVm
LXR5cGUgbmFtZT0iSm91cm5hbCBBcnRpY2xlIj4xNzwvcmVmLXR5cGU+PGNvbnRyaWJ1dG9ycz48
YXV0aG9ycz48YXV0aG9yPkpvbmcsIFdvb2sgQ2hhbmc8L2F1dGhvcj48YXV0aG9yPlNldW5nLCBI
ZWUgTGVlPC9hdXRob3I+PGF1dGhvcj5KdSwgWWVvbiBKZW9uZzwvYXV0aG9yPjxhdXRob3I+SG8s
IFpvb24gQ2hhZTwvYXV0aG9yPjxhdXRob3I+WW91bmcsIENodWwgS2ltPC9hdXRob3I+PGF1dGhv
cj5QYXJrLCBaZWUgWW9uZzwvYXV0aG9yPjxhdXRob3I+WXVuZywgSm9vbiBZb288L2F1dGhvcj48
L2F1dGhvcnM+PC9jb250cmlidXRvcnM+PHRpdGxlcz48dGl0bGU+UGVyb3hpcmVkb3hpbi1JIGlz
IGFuIGF1dG9pbW11bm9nZW5pYyB0dW1vciBhbnRpZ2VuIGluIG5vbi1zbWFsbCBjZWxsIGx1bmcg
Y2FuY2VyPC90aXRsZT48c2Vjb25kYXJ5LXRpdGxlPkZFQlMgTGV0dGVyczwvc2Vjb25kYXJ5LXRp
dGxlPjwvdGl0bGVzPjxwZXJpb2RpY2FsPjxmdWxsLXRpdGxlPkZFQlMgTGV0dGVyczwvZnVsbC10
aXRsZT48L3BlcmlvZGljYWw+PHBhZ2VzPjI4NzMtMjg3NzwvcGFnZXM+PHZvbHVtZT41Nzk8L3Zv
bHVtZT48bnVtYmVyPjEzPC9udW1iZXI+PGtleXdvcmRzPjxrZXl3b3JkPkF1dG9hbnRpYm9keTwv
a2V5d29yZD48a2V5d29yZD5Ob24tc21hbGwgY2VsbCBsdW5nIGNhbmNlcjwva2V5d29yZD48a2V5
d29yZD5QZXJveGlyZWRveGluLUk8L2tleXdvcmQ+PGtleXdvcmQ+VHVtb3IgYW50aWdlbjwva2V5
d29yZD48L2tleXdvcmRzPjxkYXRlcz48eWVhcj4yMDA1PC95ZWFyPjwvZGF0ZXM+PHVybHM+PHJl
bGF0ZWQtdXJscz48dXJsPmh0dHBzOi8vZmVicy5vbmxpbmVsaWJyYXJ5LndpbGV5LmNvbS9kb2kv
cGRmZGlyZWN0LzEwLjEwMTYvai5mZWJzbGV0LjIwMDUuMDQuMDI4P2Rvd25sb2FkPXRydWU8L3Vy
bD48L3JlbGF0ZWQtdXJscz48cGRmLXVybHM+PHVybD5maWxlOi8vL0U6LzIwMjEgZGF0YS9EZWNl
bWJlciAyMDIxL1JlZmVyZW5jZXMgZm9yIFJOQSBzZXEgbWFudXNjcmlwdC9tUk5BIHRhYmxlIHJl
ZmVyZW5jZXMvUFJYIDEucGRmPC91cmw+PC9wZGYtdXJscz48L3VybHM+PGVsZWN0cm9uaWMtcmVz
b3VyY2UtbnVtPjEwLjEwMTYvai5mZWJzbGV0LjIwMDUuMDQuMDI4PC9lbGVjdHJvbmljLXJlc291
cmNlLW51bT48L3JlY29yZD48L0NpdGU+PENpdGU+PEF1dGhvcj5DaGVuPC9BdXRob3I+PFllYXI+
MjAxODwvWWVhcj48UmVjTnVtPjQxPC9SZWNOdW0+PHJlY29yZD48cmVjLW51bWJlcj40MTwvcmVj
LW51bWJlcj48Zm9yZWlnbi1rZXlzPjxrZXkgYXBwPSJFTiIgZGItaWQ9Ind3OTIyNXB3anAyZmU5
ZXR0MDE1dnB2cmF0d3N3cDlhd2UydCIgdGltZXN0YW1wPSIxNjQ4MjMzOTkyIj40MTwva2V5Pjwv
Zm9yZWlnbi1rZXlzPjxyZWYtdHlwZSBuYW1lPSJKb3VybmFsIEFydGljbGUiPjE3PC9yZWYtdHlw
ZT48Y29udHJpYnV0b3JzPjxhdXRob3JzPjxhdXRob3I+Q2hlbiwgTGlhbmd5dWFuPC9hdXRob3I+
PGF1dGhvcj5IdWFuZywgQ2h1bmxpPC9hdXRob3I+PGF1dGhvcj5ZYW5nLCBYaWFvanVuPC9hdXRo
b3I+PGF1dGhvcj5aaGFuZywgUWl1cWluPC9hdXRob3I+PGF1dGhvcj5DaGVuLCBGYWxpbjwvYXV0
aG9yPjwvYXV0aG9ycz48L2NvbnRyaWJ1dG9ycz48dGl0bGVzPjx0aXRsZT5Qcm9nbm9zdGljIHJv
bGVzIG9mIG1STkEgZXhwcmVzc2lvbiBvZiBwZXJveGlyZWRveGlucyBpbiBsdW5nIGNhbmNlcjwv
dGl0bGU+PHNlY29uZGFyeS10aXRsZT5PbmNvVGFyZ2V0cyBhbmQgVGhlcmFweTwvc2Vjb25kYXJ5
LXRpdGxlPjwvdGl0bGVzPjxwZXJpb2RpY2FsPjxmdWxsLXRpdGxlPk9uY29UYXJnZXRzIGFuZCBU
aGVyYXB5PC9mdWxsLXRpdGxlPjwvcGVyaW9kaWNhbD48cGFnZXM+ODM4MS04Mzg4PC9wYWdlcz48
dm9sdW1lPjExPC92b2x1bWU+PGtleXdvcmRzPjxrZXl3b3JkPkV4cHJlc3Npb248L2tleXdvcmQ+
PGtleXdvcmQ+S00gcGxvdHRlcjwva2V5d29yZD48a2V5d29yZD5MdW5nIGNhbmNlcjwva2V5d29y
ZD48a2V5d29yZD5QUkRYPC9rZXl3b3JkPjxrZXl3b3JkPlByb2dub3N0aWM8L2tleXdvcmQ+PGtl
eXdvcmQ+U21va2luZyBzdGF0dXM8L2tleXdvcmQ+PC9rZXl3b3Jkcz48ZGF0ZXM+PHllYXI+MjAx
ODwveWVhcj48L2RhdGVzPjx1cmxzPjxyZWxhdGVkLXVybHM+PHVybD5odHRwczovL3d3dy5kb3Zl
cHJlc3MuY29tL2dldGZpbGUucGhwP2ZpbGVJRD00NjU3MTwvdXJsPjwvcmVsYXRlZC11cmxzPjxw
ZGYtdXJscz48dXJsPmZpbGU6Ly8vRTovMjAyMSBkYXRhL0RlY2VtYmVyIDIwMjEvUmVmZXJlbmNl
cyBmb3IgUk5BIHNlcSBtYW51c2NyaXB0L21STkEgdGFibGUgcmVmZXJlbmNlcy9QUlggMi5wZGY8
L3VybD48L3BkZi11cmxzPjwvdXJscz48ZWxlY3Ryb25pYy1yZXNvdXJjZS1udW0+MTAuMjE0Ny9P
VFQuUzE4MTMxNDwvZWxlY3Ryb25pYy1yZXNvdXJjZS1udW0+PC9yZWNvcmQ+PC9DaXRlPjwvRW5k
Tm90ZT4A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(Nicolussi et al. 2017; Jong et al. 2005; Chen, Huang, et al. 2018)</w:t>
            </w:r>
            <w:r w:rsidRPr="000975D4">
              <w:rPr>
                <w:rFonts w:cs="Times New Roman"/>
              </w:rPr>
              <w:fldChar w:fldCharType="end"/>
            </w:r>
          </w:p>
        </w:tc>
      </w:tr>
      <w:tr w:rsidR="004F1E7C" w:rsidRPr="000975D4" w14:paraId="0A5FE16E" w14:textId="77777777" w:rsidTr="00BE1A4D">
        <w:trPr>
          <w:trHeight w:val="252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1579A3" w14:textId="77777777" w:rsidR="004F1E7C" w:rsidRPr="000975D4" w:rsidRDefault="00D929F2" w:rsidP="00894B19">
            <w:pPr>
              <w:pStyle w:val="Body"/>
              <w:spacing w:line="360" w:lineRule="auto"/>
              <w:jc w:val="center"/>
              <w:rPr>
                <w:rFonts w:cs="Times New Roman"/>
              </w:rPr>
            </w:pPr>
            <w:r w:rsidRPr="000975D4">
              <w:rPr>
                <w:rFonts w:cs="Times New Roman"/>
              </w:rPr>
              <w:t>20</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E85C33" w14:textId="77777777" w:rsidR="004F1E7C" w:rsidRPr="000975D4" w:rsidRDefault="00D929F2" w:rsidP="00894B19">
            <w:pPr>
              <w:pStyle w:val="Body"/>
              <w:spacing w:line="360" w:lineRule="auto"/>
              <w:jc w:val="center"/>
              <w:rPr>
                <w:rFonts w:cs="Times New Roman"/>
              </w:rPr>
            </w:pPr>
            <w:r w:rsidRPr="000975D4">
              <w:rPr>
                <w:rFonts w:cs="Times New Roman"/>
              </w:rPr>
              <w:t>CMTM5</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525DF48" w14:textId="0C0A0D08" w:rsidR="004F1E7C" w:rsidRPr="000975D4" w:rsidRDefault="00D929F2" w:rsidP="00894B19">
            <w:pPr>
              <w:pStyle w:val="ListParagraph"/>
              <w:numPr>
                <w:ilvl w:val="0"/>
                <w:numId w:val="21"/>
              </w:numPr>
              <w:spacing w:line="360" w:lineRule="auto"/>
              <w:jc w:val="center"/>
              <w:rPr>
                <w:rFonts w:cs="Times New Roman"/>
                <w:sz w:val="24"/>
                <w:szCs w:val="24"/>
              </w:rPr>
            </w:pPr>
            <w:r w:rsidRPr="000975D4">
              <w:rPr>
                <w:rFonts w:cs="Times New Roman"/>
                <w:sz w:val="24"/>
                <w:szCs w:val="24"/>
              </w:rPr>
              <w:t xml:space="preserve">CMTM has been reported to be differentially expressed in various </w:t>
            </w:r>
            <w:r w:rsidR="00F46DC1" w:rsidRPr="000975D4">
              <w:rPr>
                <w:rFonts w:cs="Times New Roman"/>
                <w:sz w:val="24"/>
                <w:szCs w:val="24"/>
              </w:rPr>
              <w:t>tumor</w:t>
            </w:r>
            <w:r w:rsidRPr="000975D4">
              <w:rPr>
                <w:rFonts w:cs="Times New Roman"/>
                <w:sz w:val="24"/>
                <w:szCs w:val="24"/>
              </w:rPr>
              <w:t xml:space="preserve"> tissue and actively regulates the </w:t>
            </w:r>
            <w:r w:rsidR="00F46DC1" w:rsidRPr="000975D4">
              <w:rPr>
                <w:rFonts w:cs="Times New Roman"/>
                <w:sz w:val="24"/>
                <w:szCs w:val="24"/>
              </w:rPr>
              <w:t>tumor</w:t>
            </w:r>
            <w:r w:rsidRPr="000975D4">
              <w:rPr>
                <w:rFonts w:cs="Times New Roman"/>
                <w:sz w:val="24"/>
                <w:szCs w:val="24"/>
              </w:rPr>
              <w:t xml:space="preserve"> development in several cancer type.</w:t>
            </w:r>
          </w:p>
          <w:p w14:paraId="68F37CF5" w14:textId="77777777" w:rsidR="004F1E7C" w:rsidRPr="000975D4" w:rsidRDefault="00D929F2" w:rsidP="00894B19">
            <w:pPr>
              <w:pStyle w:val="ListParagraph"/>
              <w:numPr>
                <w:ilvl w:val="0"/>
                <w:numId w:val="21"/>
              </w:numPr>
              <w:spacing w:line="360" w:lineRule="auto"/>
              <w:jc w:val="center"/>
              <w:rPr>
                <w:rFonts w:cs="Times New Roman"/>
                <w:sz w:val="24"/>
                <w:szCs w:val="24"/>
              </w:rPr>
            </w:pPr>
            <w:r w:rsidRPr="000975D4">
              <w:rPr>
                <w:rFonts w:cs="Times New Roman"/>
                <w:sz w:val="24"/>
                <w:szCs w:val="24"/>
              </w:rPr>
              <w:t>Reduced CMTM5 expression was associated with a lower survival probability in lung adenocarcinoma and squamous cell carcinoma.</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0DBEDC" w14:textId="2EA2BAB3"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PEVuZE5vdGU+PENpdGU+PEF1dGhvcj5XdTwvQXV0aG9yPjxZZWFyPjIwMTk8L1llYXI+PFJlY051
bT4xMTU8L1JlY051bT48RGlzcGxheVRleHQ+KFd1IGV0IGFsLiAyMDE5OyBXdSBldCBhbC4gMjAy
MCk8L0Rpc3BsYXlUZXh0PjxyZWNvcmQ+PHJlYy1udW1iZXI+MTE1PC9yZWMtbnVtYmVyPjxmb3Jl
aWduLWtleXM+PGtleSBhcHA9IkVOIiBkYi1pZD0id3c5MjI1cHdqcDJmZTlldHQwMTV2cHZyYXR3
c3dwOWF3ZTJ0IiB0aW1lc3RhbXA9IjE2NDgyMzM5OTIiPjExNTwva2V5PjwvZm9yZWlnbi1rZXlz
PjxyZWYtdHlwZSBuYW1lPSJKb3VybmFsIEFydGljbGUiPjE3PC9yZWYtdHlwZT48Y29udHJpYnV0
b3JzPjxhdXRob3JzPjxhdXRob3I+V3UsIEtlaGVuZzwvYXV0aG9yPjxhdXRob3I+TGksIFhpYW9t
YW48L2F1dGhvcj48YXV0aG9yPkd1LCBIdWFkaTwvYXV0aG9yPjxhdXRob3I+WWFuZywgUWlhbzwv
YXV0aG9yPjxhdXRob3I+TGl1LCBZaW5neWluZzwvYXV0aG9yPjxhdXRob3I+V2FuZywgTGlhbmc8
L2F1dGhvcj48L2F1dGhvcnM+PC9jb250cmlidXRvcnM+PHRpdGxlcz48dGl0bGU+UmVzZWFyY2gg
YWR2YW5jZXMgaW4gY2tsZi1saWtlIG1hcnZlbCB0cmFuc21lbWJyYW5lIGRvbWFpbi1jb250YWlu
aW5nIGZhbWlseSBpbiBub24tc21hbGwgY2VsbCBsdW5nIGNhbmNlcjwvdGl0bGU+PHNlY29uZGFy
eS10aXRsZT5JbnRlcm5hdGlvbmFsIEpvdXJuYWwgb2YgQmlvbG9naWNhbCBTY2llbmNlczwvc2Vj
b25kYXJ5LXRpdGxlPjwvdGl0bGVzPjxwZXJpb2RpY2FsPjxmdWxsLXRpdGxlPkludGVybmF0aW9u
YWwgSm91cm5hbCBvZiBCaW9sb2dpY2FsIFNjaWVuY2VzPC9mdWxsLXRpdGxlPjwvcGVyaW9kaWNh
bD48cGFnZXM+MjU3Ni0yNTgzPC9wYWdlcz48dm9sdW1lPjE1PC92b2x1bWU+PG51bWJlcj4xMjwv
bnVtYmVyPjxrZXl3b3Jkcz48a2V5d29yZD5DS0xGU0Y8L2tleXdvcmQ+PGtleXdvcmQ+Q01UTTwv
a2V5d29yZD48a2V5d29yZD5NQVJWRUw8L2tleXdvcmQ+PGtleXdvcmQ+Tm9uLXNtYWxsIGNlbGwg
bHVuZyBjYW5jZXI8L2tleXdvcmQ+PGtleXdvcmQ+VHVtb3Igc3VwcHJlc3NvciBnZW5lPC9rZXl3
b3JkPjwva2V5d29yZHM+PGRhdGVzPjx5ZWFyPjIwMTk8L3llYXI+PC9kYXRlcz48dXJscz48cmVs
YXRlZC11cmxzPjx1cmw+aHR0cHM6Ly93d3cubmNiaS5ubG0ubmloLmdvdi9wbWMvYXJ0aWNsZXMv
UE1DNjg1NDM4MS9wZGYvaWpic3YxNXAyNTc2LnBkZjwvdXJsPjwvcmVsYXRlZC11cmxzPjxwZGYt
dXJscz48dXJsPmZpbGU6Ly8vRTovMjAyMSBkYXRhL0RlY2VtYmVyIDIwMjEvUmVmZXJlbmNlcyBm
b3IgUk5BIHNlcSBtYW51c2NyaXB0L21STkEgdGFibGUgcmVmZXJlbmNlcy9DTVRNNSAxLnBkZjwv
dXJsPjwvcGRmLXVybHM+PC91cmxzPjxlbGVjdHJvbmljLXJlc291cmNlLW51bT4xMC43MTUwL2lq
YnMuMzM3MzM8L2VsZWN0cm9uaWMtcmVzb3VyY2UtbnVtPjwvcmVjb3JkPjwvQ2l0ZT48Q2l0ZT48
QXV0aG9yPld1PC9BdXRob3I+PFllYXI+MjAyMDwvWWVhcj48UmVjTnVtPjExMzwvUmVjTnVtPjxy
ZWNvcmQ+PHJlYy1udW1iZXI+MTEzPC9yZWMtbnVtYmVyPjxmb3JlaWduLWtleXM+PGtleSBhcHA9
IkVOIiBkYi1pZD0id3c5MjI1cHdqcDJmZTlldHQwMTV2cHZyYXR3c3dwOWF3ZTJ0IiB0aW1lc3Rh
bXA9IjE2NDgyMzM5OTIiPjExMzwva2V5PjwvZm9yZWlnbi1rZXlzPjxyZWYtdHlwZSBuYW1lPSJK
b3VybmFsIEFydGljbGUiPjE3PC9yZWYtdHlwZT48Y29udHJpYnV0b3JzPjxhdXRob3JzPjxhdXRo
b3I+V3UsIEppZTwvYXV0aG9yPjxhdXRob3I+TGksIExhbjwvYXV0aG9yPjxhdXRob3I+V3UsIFNp
eWk8L2F1dGhvcj48YXV0aG9yPlh1LCBCaW48L2F1dGhvcj48L2F1dGhvcnM+PC9jb250cmlidXRv
cnM+PHRpdGxlcz48dGl0bGU+Q01UTSBmYW1pbHkgcHJvdGVpbnMgMS04OiByb2xlcyBpbiBjYW5j
ZXIgYmlvbG9naWNhbCBwcm9jZXNzZXMgYW5kIHBvdGVudGlhbCBjbGluaWNhbCB2YWx1ZTwvdGl0
bGU+PHNlY29uZGFyeS10aXRsZT5DYW5jZXIgQmlvbG9neSBhbmQgTWVkaWNpbmU8L3NlY29uZGFy
eS10aXRsZT48L3RpdGxlcz48cGVyaW9kaWNhbD48ZnVsbC10aXRsZT5DYW5jZXIgQmlvbG9neSBh
bmQgTWVkaWNpbmU8L2Z1bGwtdGl0bGU+PC9wZXJpb2RpY2FsPjxwYWdlcz41MjgtNTQyPC9wYWdl
cz48dm9sdW1lPjE3PC92b2x1bWU+PG51bWJlcj4zPC9udW1iZXI+PGtleXdvcmRzPjxrZXl3b3Jk
PkFwb3B0b3Npczwva2V5d29yZD48a2V5d29yZD5DTVRNIGZhbWlseTwva2V5d29yZD48a2V5d29y
ZD5DYW5jZXI8L2tleXdvcmQ+PGtleXdvcmQ+Q2VsbCBjeWNsZTwva2V5d29yZD48a2V5d29yZD5F
R0ZSPC9rZXl3b3JkPjxrZXl3b3JkPkVNVDwva2V5d29yZD48a2V5d29yZD5UdW1vciBpbW11bml0
eTwva2V5d29yZD48L2tleXdvcmRzPjxkYXRlcz48eWVhcj4yMDIwPC95ZWFyPjwvZGF0ZXM+PHVy
bHM+PHJlbGF0ZWQtdXJscz48dXJsPmh0dHBzOi8vd3d3Lm5jYmkubmxtLm5paC5nb3YvcG1jL2Fy
dGljbGVzL1BNQzc0NzYwOTgvcGRmL2NibS0xNy01MjgucGRmPC91cmw+PC9yZWxhdGVkLXVybHM+
PHBkZi11cmxzPjx1cmw+ZmlsZTovLy9FOi8yMDIxIGRhdGEvRGVjZW1iZXIgMjAyMS9SZWZlcmVu
Y2VzIGZvciBSTkEgc2VxIG1hbnVzY3JpcHQvbVJOQSB0YWJsZSByZWZlcmVuY2VzL0NNVE01IDIu
cGRmPC91cmw+PC9wZGYtdXJscz48L3VybHM+PGVsZWN0cm9uaWMtcmVzb3VyY2UtbnVtPjEwLjIw
ODkyL2ouaXNzbi4yMDk1LTM5NDEuMjAyMC4wMDMyPC9lbGVjdHJvbmljLXJlc291cmNlLW51bT48
L3JlY29yZD48L0NpdGU+PC9FbmROb3RlPn==
</w:fldData>
              </w:fldChar>
            </w:r>
            <w:r w:rsidR="00722A91">
              <w:rPr>
                <w:rFonts w:cs="Times New Roman"/>
              </w:rPr>
              <w:instrText xml:space="preserve"> ADDIN EN.CITE </w:instrText>
            </w:r>
            <w:r w:rsidR="00722A91">
              <w:rPr>
                <w:rFonts w:cs="Times New Roman"/>
              </w:rPr>
              <w:fldChar w:fldCharType="begin">
                <w:fldData xml:space="preserve">PEVuZE5vdGU+PENpdGU+PEF1dGhvcj5XdTwvQXV0aG9yPjxZZWFyPjIwMTk8L1llYXI+PFJlY051
bT4xMTU8L1JlY051bT48RGlzcGxheVRleHQ+KFd1IGV0IGFsLiAyMDE5OyBXdSBldCBhbC4gMjAy
MCk8L0Rpc3BsYXlUZXh0PjxyZWNvcmQ+PHJlYy1udW1iZXI+MTE1PC9yZWMtbnVtYmVyPjxmb3Jl
aWduLWtleXM+PGtleSBhcHA9IkVOIiBkYi1pZD0id3c5MjI1cHdqcDJmZTlldHQwMTV2cHZyYXR3
c3dwOWF3ZTJ0IiB0aW1lc3RhbXA9IjE2NDgyMzM5OTIiPjExNTwva2V5PjwvZm9yZWlnbi1rZXlz
PjxyZWYtdHlwZSBuYW1lPSJKb3VybmFsIEFydGljbGUiPjE3PC9yZWYtdHlwZT48Y29udHJpYnV0
b3JzPjxhdXRob3JzPjxhdXRob3I+V3UsIEtlaGVuZzwvYXV0aG9yPjxhdXRob3I+TGksIFhpYW9t
YW48L2F1dGhvcj48YXV0aG9yPkd1LCBIdWFkaTwvYXV0aG9yPjxhdXRob3I+WWFuZywgUWlhbzwv
YXV0aG9yPjxhdXRob3I+TGl1LCBZaW5neWluZzwvYXV0aG9yPjxhdXRob3I+V2FuZywgTGlhbmc8
L2F1dGhvcj48L2F1dGhvcnM+PC9jb250cmlidXRvcnM+PHRpdGxlcz48dGl0bGU+UmVzZWFyY2gg
YWR2YW5jZXMgaW4gY2tsZi1saWtlIG1hcnZlbCB0cmFuc21lbWJyYW5lIGRvbWFpbi1jb250YWlu
aW5nIGZhbWlseSBpbiBub24tc21hbGwgY2VsbCBsdW5nIGNhbmNlcjwvdGl0bGU+PHNlY29uZGFy
eS10aXRsZT5JbnRlcm5hdGlvbmFsIEpvdXJuYWwgb2YgQmlvbG9naWNhbCBTY2llbmNlczwvc2Vj
b25kYXJ5LXRpdGxlPjwvdGl0bGVzPjxwZXJpb2RpY2FsPjxmdWxsLXRpdGxlPkludGVybmF0aW9u
YWwgSm91cm5hbCBvZiBCaW9sb2dpY2FsIFNjaWVuY2VzPC9mdWxsLXRpdGxlPjwvcGVyaW9kaWNh
bD48cGFnZXM+MjU3Ni0yNTgzPC9wYWdlcz48dm9sdW1lPjE1PC92b2x1bWU+PG51bWJlcj4xMjwv
bnVtYmVyPjxrZXl3b3Jkcz48a2V5d29yZD5DS0xGU0Y8L2tleXdvcmQ+PGtleXdvcmQ+Q01UTTwv
a2V5d29yZD48a2V5d29yZD5NQVJWRUw8L2tleXdvcmQ+PGtleXdvcmQ+Tm9uLXNtYWxsIGNlbGwg
bHVuZyBjYW5jZXI8L2tleXdvcmQ+PGtleXdvcmQ+VHVtb3Igc3VwcHJlc3NvciBnZW5lPC9rZXl3
b3JkPjwva2V5d29yZHM+PGRhdGVzPjx5ZWFyPjIwMTk8L3llYXI+PC9kYXRlcz48dXJscz48cmVs
YXRlZC11cmxzPjx1cmw+aHR0cHM6Ly93d3cubmNiaS5ubG0ubmloLmdvdi9wbWMvYXJ0aWNsZXMv
UE1DNjg1NDM4MS9wZGYvaWpic3YxNXAyNTc2LnBkZjwvdXJsPjwvcmVsYXRlZC11cmxzPjxwZGYt
dXJscz48dXJsPmZpbGU6Ly8vRTovMjAyMSBkYXRhL0RlY2VtYmVyIDIwMjEvUmVmZXJlbmNlcyBm
b3IgUk5BIHNlcSBtYW51c2NyaXB0L21STkEgdGFibGUgcmVmZXJlbmNlcy9DTVRNNSAxLnBkZjwv
dXJsPjwvcGRmLXVybHM+PC91cmxzPjxlbGVjdHJvbmljLXJlc291cmNlLW51bT4xMC43MTUwL2lq
YnMuMzM3MzM8L2VsZWN0cm9uaWMtcmVzb3VyY2UtbnVtPjwvcmVjb3JkPjwvQ2l0ZT48Q2l0ZT48
QXV0aG9yPld1PC9BdXRob3I+PFllYXI+MjAyMDwvWWVhcj48UmVjTnVtPjExMzwvUmVjTnVtPjxy
ZWNvcmQ+PHJlYy1udW1iZXI+MTEzPC9yZWMtbnVtYmVyPjxmb3JlaWduLWtleXM+PGtleSBhcHA9
IkVOIiBkYi1pZD0id3c5MjI1cHdqcDJmZTlldHQwMTV2cHZyYXR3c3dwOWF3ZTJ0IiB0aW1lc3Rh
bXA9IjE2NDgyMzM5OTIiPjExMzwva2V5PjwvZm9yZWlnbi1rZXlzPjxyZWYtdHlwZSBuYW1lPSJK
b3VybmFsIEFydGljbGUiPjE3PC9yZWYtdHlwZT48Y29udHJpYnV0b3JzPjxhdXRob3JzPjxhdXRo
b3I+V3UsIEppZTwvYXV0aG9yPjxhdXRob3I+TGksIExhbjwvYXV0aG9yPjxhdXRob3I+V3UsIFNp
eWk8L2F1dGhvcj48YXV0aG9yPlh1LCBCaW48L2F1dGhvcj48L2F1dGhvcnM+PC9jb250cmlidXRv
cnM+PHRpdGxlcz48dGl0bGU+Q01UTSBmYW1pbHkgcHJvdGVpbnMgMS04OiByb2xlcyBpbiBjYW5j
ZXIgYmlvbG9naWNhbCBwcm9jZXNzZXMgYW5kIHBvdGVudGlhbCBjbGluaWNhbCB2YWx1ZTwvdGl0
bGU+PHNlY29uZGFyeS10aXRsZT5DYW5jZXIgQmlvbG9neSBhbmQgTWVkaWNpbmU8L3NlY29uZGFy
eS10aXRsZT48L3RpdGxlcz48cGVyaW9kaWNhbD48ZnVsbC10aXRsZT5DYW5jZXIgQmlvbG9neSBh
bmQgTWVkaWNpbmU8L2Z1bGwtdGl0bGU+PC9wZXJpb2RpY2FsPjxwYWdlcz41MjgtNTQyPC9wYWdl
cz48dm9sdW1lPjE3PC92b2x1bWU+PG51bWJlcj4zPC9udW1iZXI+PGtleXdvcmRzPjxrZXl3b3Jk
PkFwb3B0b3Npczwva2V5d29yZD48a2V5d29yZD5DTVRNIGZhbWlseTwva2V5d29yZD48a2V5d29y
ZD5DYW5jZXI8L2tleXdvcmQ+PGtleXdvcmQ+Q2VsbCBjeWNsZTwva2V5d29yZD48a2V5d29yZD5F
R0ZSPC9rZXl3b3JkPjxrZXl3b3JkPkVNVDwva2V5d29yZD48a2V5d29yZD5UdW1vciBpbW11bml0
eTwva2V5d29yZD48L2tleXdvcmRzPjxkYXRlcz48eWVhcj4yMDIwPC95ZWFyPjwvZGF0ZXM+PHVy
bHM+PHJlbGF0ZWQtdXJscz48dXJsPmh0dHBzOi8vd3d3Lm5jYmkubmxtLm5paC5nb3YvcG1jL2Fy
dGljbGVzL1BNQzc0NzYwOTgvcGRmL2NibS0xNy01MjgucGRmPC91cmw+PC9yZWxhdGVkLXVybHM+
PHBkZi11cmxzPjx1cmw+ZmlsZTovLy9FOi8yMDIxIGRhdGEvRGVjZW1iZXIgMjAyMS9SZWZlcmVu
Y2VzIGZvciBSTkEgc2VxIG1hbnVzY3JpcHQvbVJOQSB0YWJsZSByZWZlcmVuY2VzL0NNVE01IDIu
cGRmPC91cmw+PC9wZGYtdXJscz48L3VybHM+PGVsZWN0cm9uaWMtcmVzb3VyY2UtbnVtPjEwLjIw
ODkyL2ouaXNzbi4yMDk1LTM5NDEuMjAyMC4wMDMyPC9lbGVjdHJvbmljLXJlc291cmNlLW51bT48
L3JlY29yZD48L0NpdGU+PC9FbmROb3RlPn==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(Wu et al. 2019; Wu et al. 2020)</w:t>
            </w:r>
            <w:r w:rsidRPr="000975D4">
              <w:rPr>
                <w:rFonts w:cs="Times New Roman"/>
              </w:rPr>
              <w:fldChar w:fldCharType="end"/>
            </w:r>
          </w:p>
        </w:tc>
      </w:tr>
      <w:tr w:rsidR="004F1E7C" w:rsidRPr="000975D4" w14:paraId="7F9B9F76"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57F4D5" w14:textId="77777777" w:rsidR="004F1E7C" w:rsidRPr="000975D4" w:rsidRDefault="00D929F2" w:rsidP="00894B19">
            <w:pPr>
              <w:pStyle w:val="Body"/>
              <w:spacing w:line="360" w:lineRule="auto"/>
              <w:jc w:val="center"/>
              <w:rPr>
                <w:rFonts w:cs="Times New Roman"/>
              </w:rPr>
            </w:pPr>
            <w:r w:rsidRPr="000975D4">
              <w:rPr>
                <w:rFonts w:cs="Times New Roman"/>
              </w:rPr>
              <w:t>21</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5847E1" w14:textId="77777777" w:rsidR="004F1E7C" w:rsidRPr="000975D4" w:rsidRDefault="00D929F2" w:rsidP="00894B19">
            <w:pPr>
              <w:pStyle w:val="Body"/>
              <w:spacing w:line="360" w:lineRule="auto"/>
              <w:jc w:val="center"/>
              <w:rPr>
                <w:rFonts w:cs="Times New Roman"/>
              </w:rPr>
            </w:pPr>
            <w:r w:rsidRPr="000975D4">
              <w:rPr>
                <w:rFonts w:cs="Times New Roman"/>
              </w:rPr>
              <w:t>COX19</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CA3492" w14:textId="77777777" w:rsidR="004F1E7C" w:rsidRPr="000975D4" w:rsidRDefault="00D929F2" w:rsidP="00894B19">
            <w:pPr>
              <w:pStyle w:val="ListParagraph"/>
              <w:numPr>
                <w:ilvl w:val="0"/>
                <w:numId w:val="22"/>
              </w:numPr>
              <w:spacing w:line="360" w:lineRule="auto"/>
              <w:jc w:val="center"/>
              <w:rPr>
                <w:rFonts w:cs="Times New Roman"/>
                <w:sz w:val="24"/>
                <w:szCs w:val="24"/>
              </w:rPr>
            </w:pPr>
            <w:r w:rsidRPr="000975D4">
              <w:rPr>
                <w:rFonts w:cs="Times New Roman"/>
                <w:sz w:val="24"/>
                <w:szCs w:val="24"/>
              </w:rPr>
              <w:t>Inhibition of miRNA-21 suppresses NSCLC cell proliferation by promoting cell apoptosis via the decrease of COX-19 expression.</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4F7080" w14:textId="186906DF"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PEVuZE5vdGU+PENpdGU+PEF1dGhvcj5RPC9BdXRob3I+PFllYXI+MjAxNTwvWWVhcj48UmVjTnVt
PjMwPC9SZWNOdW0+PERpc3BsYXlUZXh0PihRIGV0IGFsLiAyMDE1KTwvRGlzcGxheVRleHQ+PHJl
Y29yZD48cmVjLW51bWJlcj4zMDwvcmVjLW51bWJlcj48Zm9yZWlnbi1rZXlzPjxrZXkgYXBwPSJF
TiIgZGItaWQ9Ind3OTIyNXB3anAyZmU5ZXR0MDE1dnB2cmF0d3N3cDlhd2UydCIgdGltZXN0YW1w
PSIxNjQ4MjMzOTkyIj4zMDwva2V5PjwvZm9yZWlnbi1rZXlzPjxyZWYtdHlwZSBuYW1lPSJKb3Vy
bmFsIEFydGljbGUiPjE3PC9yZWYtdHlwZT48Y29udHJpYnV0b3JzPjxhdXRob3JzPjxhdXRob3I+
USwgR3VvPC9hdXRob3I+PGF1dGhvcj5ILCBaaGFuZzwvYXV0aG9yPjxhdXRob3I+TCwgWmhhbmc8
L2F1dGhvcj48YXV0aG9yPlksIEhlPC9hdXRob3I+PGF1dGhvcj5TLCBXZW5nPC9hdXRob3I+PGF1
dGhvcj5aLCBEb25nPC9hdXRob3I+PGF1dGhvcj5KLCBXYW5nPC9hdXRob3I+PGF1dGhvcj5QLCBa
aGFuZzwvYXV0aG9yPjxhdXRob3I+UiwgTmFvPC9hdXRob3I+PGF1dGhvcj5HdW8sIFFpPC9hdXRo
b3I+PGF1dGhvcj5aaGFuZywgSHVpPC9hdXRob3I+PGF1dGhvcj5aaGFuZywgTGluZzwvYXV0aG9y
PjxhdXRob3I+SGUsIFlhbmc8L2F1dGhvcj48YXV0aG9yPldlbmcsIFNoYW9ibzwvYXV0aG9yPjxh
dXRob3I+RG9uZywgWmlwaW5nPC9hdXRob3I+PGF1dGhvcj5XYW5nLCBKaWFubWluPC9hdXRob3I+
PGF1dGhvcj5aaGFuZywgUGluZ2Zhbmc8L2F1dGhvcj48L2F1dGhvcnM+PC9jb250cmlidXRvcnM+
PHRpdGxlcz48dGl0bGU+TWljcm9STkEtMjEgcmVndWxhdGVzIG5vbi1zbWFsbCBjZWxsIGx1bmcg
Y2FuY2VyIGNlbGwgcHJvbGlmZXJhdGlvbiBieSBhZmZlY3RpbmcgY2VsbCBhcG9wdG9zaXMgdmlh
IENPWC0xOTwvdGl0bGU+PHNlY29uZGFyeS10aXRsZT5JbnRlcm5hdGlvbmFsIEpvdXJuYWwgb2Yg
Q2xpbmljYWwgYW5kIEV4cGVyaW1lbnRhbCBNZWRpY2luZTwvc2Vjb25kYXJ5LXRpdGxlPjwvdGl0
bGVzPjxwZXJpb2RpY2FsPjxmdWxsLXRpdGxlPkludGVybmF0aW9uYWwgSm91cm5hbCBvZiBDbGlu
aWNhbCBhbmQgRXhwZXJpbWVudGFsIE1lZGljaW5lPC9mdWxsLXRpdGxlPjwvcGVyaW9kaWNhbD48
cGFnZXM+ODgzNS04ODQxPC9wYWdlcz48dm9sdW1lPjg8L3ZvbHVtZT48bnVtYmVyPjY8L251bWJl
cj48a2V5d29yZHM+PGtleXdvcmQ+TVRUIGFzc2F5PC9rZXl3b3JkPjxrZXl3b3JkPldlc3Rlcm4g
YmxvdHRpbmc8L2tleXdvcmQ+PGtleXdvcmQ+YWR1bHQ8L2tleXdvcmQ+PGtleXdvcmQ+YWdlZDwv
a2V5d29yZD48a2V5d29yZD5hcG9wdG9zaXM8L2tleXdvcmQ+PGtleXdvcmQ+YXJ0aWNsZTwva2V5
d29yZD48a2V5d29yZD5iaW9wc3k8L2tleXdvcmQ+PGtleXdvcmQ+Ym9uZSBtZXRhc3Rhc2lzPC9r
ZXl3b3JkPjxrZXl3b3JkPmNlbGwgcHJvbGlmZXJhdGlvbjwva2V5d29yZD48a2V5d29yZD5jbGlu
aWNhbCBhcnRpY2xlPC9rZXl3b3JkPjxrZXl3b3JkPmNvbnRyb2xsZWQgc3R1ZHk8L2tleXdvcmQ+
PGtleXdvcmQ+Y294LTE5PC9rZXl3b3JkPjxrZXl3b3JkPmN5dG9jaHJvbWUgYyBveGlkYXNlPC9r
ZXl3b3JkPjxrZXl3b3JkPmVuenltZSBhY3Rpdml0eTwva2V5d29yZD48a2V5d29yZD5mZW1hbGU8
L2tleXdvcmQ+PGtleXdvcmQ+ZmxvdyBjeXRvbWV0cnk8L2tleXdvcmQ+PGtleXdvcmQ+Z2VuZSBz
aWxlbmNpbmc8L2tleXdvcmQ+PGtleXdvcmQ+aHVtYW48L2tleXdvcmQ+PGtleXdvcmQ+aHVtYW4g
Y2VsbDwva2V5d29yZD48a2V5d29yZD5odW1hbiB0aXNzdWU8L2tleXdvcmQ+PGtleXdvcmQ+bWFs
ZTwva2V5d29yZD48a2V5d29yZD5taWNyb1JOQSAyMTwva2V5d29yZD48a2V5d29yZD5taWNyb3Ju
YS0yMTwva2V5d29yZD48a2V5d29yZD5ub24gc21hbGwgY2VsbCBsdW5nIGNhbmNlcjwva2V5d29y
ZD48a2V5d29yZD5ub24tc21hbGwgY2VsbCBsdW5nIGNhbmNlcjwva2V5d29yZD48a2V5d29yZD5w
cm90ZWluIGV4cHJlc3Npb248L2tleXdvcmQ+PGtleXdvcmQ+cmVhbCB0aW1lIHBvbHltZXJhc2Ug
Y2hhaW4gcmVhY3Rpb248L2tleXdvcmQ+PGtleXdvcmQ+c3BpbmUgbWV0YXN0YXNpczwva2V5d29y
ZD48a2V5d29yZD50dWJlcmN1bG91cyBvc3Rlb215ZWxpdGlzPC9rZXl3b3JkPjwva2V5d29yZHM+
PGRhdGVzPjx5ZWFyPjIwMTU8L3llYXI+PC9kYXRlcz48aXNibj4xOTQwLTU5MDEgKEVsZWN0cm9u
aWMpXHIxOTQwLTU5MDEgKExpbmtpbmcpPC9pc2JuPjx1cmxzPjxyZWxhdGVkLXVybHM+PHVybD5o
dHRwOi8vd3d3LmVtYmFzZS5jb20vc2VhcmNoL3Jlc3VsdHM/c3ViYWN0aW9uPXZpZXdyZWNvcmQm
YW1wO2Zyb209ZXhwb3J0JmFtcDtpZD1MNjA1NDI0MjQzJTVDbmh0dHA6Ly9tZ2V0aXQubGliLnVt
aWNoLmVkdS9zZnhfbG9jYXRlcj9zaWQ9RU1CQVNFJmFtcDtpc3NuPTE5NDA1OTAxJmFtcDtpZD1k
b2k6JmFtcDthdGl0bGU9TWljcm9STkEtMjErcmVndWxhdGVzK25vbi1zbWFsbCtjZWxsK2x1bmcr
Y2FuY2VyK2NlbGwrcHJvbGlmZXJhdGlvbitieSthZmZlY3RpbmcrY2VsbCthcDwvdXJsPjwvcmVs
YXRlZC11cmxzPjxwZGYtdXJscz48dXJsPmZpbGU6Ly8vRTovMjAyMSBkYXRhL0RlY2VtYmVyIDIw
MjEvUmVmZXJlbmNlcyBmb3IgUk5BIHNlcSBtYW51c2NyaXB0L21STkEgdGFibGUgcmVmZXJlbmNl
cy9DT1ggMTkgMS5wZGY8L3VybD48L3BkZi11cmxzPjwvdXJscz48L3JlY29yZD48L0NpdGU+PC9F
bmROb3RlPgB=
</w:fldData>
              </w:fldChar>
            </w:r>
            <w:r w:rsidR="00722A91">
              <w:rPr>
                <w:rFonts w:cs="Times New Roman"/>
              </w:rPr>
              <w:instrText xml:space="preserve"> ADDIN EN.CITE </w:instrText>
            </w:r>
            <w:r w:rsidR="00722A91">
              <w:rPr>
                <w:rFonts w:cs="Times New Roman"/>
              </w:rPr>
              <w:fldChar w:fldCharType="begin">
                <w:fldData xml:space="preserve">PEVuZE5vdGU+PENpdGU+PEF1dGhvcj5RPC9BdXRob3I+PFllYXI+MjAxNTwvWWVhcj48UmVjTnVt
PjMwPC9SZWNOdW0+PERpc3BsYXlUZXh0PihRIGV0IGFsLiAyMDE1KTwvRGlzcGxheVRleHQ+PHJl
Y29yZD48cmVjLW51bWJlcj4zMDwvcmVjLW51bWJlcj48Zm9yZWlnbi1rZXlzPjxrZXkgYXBwPSJF
TiIgZGItaWQ9Ind3OTIyNXB3anAyZmU5ZXR0MDE1dnB2cmF0d3N3cDlhd2UydCIgdGltZXN0YW1w
PSIxNjQ4MjMzOTkyIj4zMDwva2V5PjwvZm9yZWlnbi1rZXlzPjxyZWYtdHlwZSBuYW1lPSJKb3Vy
bmFsIEFydGljbGUiPjE3PC9yZWYtdHlwZT48Y29udHJpYnV0b3JzPjxhdXRob3JzPjxhdXRob3I+
USwgR3VvPC9hdXRob3I+PGF1dGhvcj5ILCBaaGFuZzwvYXV0aG9yPjxhdXRob3I+TCwgWmhhbmc8
L2F1dGhvcj48YXV0aG9yPlksIEhlPC9hdXRob3I+PGF1dGhvcj5TLCBXZW5nPC9hdXRob3I+PGF1
dGhvcj5aLCBEb25nPC9hdXRob3I+PGF1dGhvcj5KLCBXYW5nPC9hdXRob3I+PGF1dGhvcj5QLCBa
aGFuZzwvYXV0aG9yPjxhdXRob3I+UiwgTmFvPC9hdXRob3I+PGF1dGhvcj5HdW8sIFFpPC9hdXRo
b3I+PGF1dGhvcj5aaGFuZywgSHVpPC9hdXRob3I+PGF1dGhvcj5aaGFuZywgTGluZzwvYXV0aG9y
PjxhdXRob3I+SGUsIFlhbmc8L2F1dGhvcj48YXV0aG9yPldlbmcsIFNoYW9ibzwvYXV0aG9yPjxh
dXRob3I+RG9uZywgWmlwaW5nPC9hdXRob3I+PGF1dGhvcj5XYW5nLCBKaWFubWluPC9hdXRob3I+
PGF1dGhvcj5aaGFuZywgUGluZ2Zhbmc8L2F1dGhvcj48L2F1dGhvcnM+PC9jb250cmlidXRvcnM+
PHRpdGxlcz48dGl0bGU+TWljcm9STkEtMjEgcmVndWxhdGVzIG5vbi1zbWFsbCBjZWxsIGx1bmcg
Y2FuY2VyIGNlbGwgcHJvbGlmZXJhdGlvbiBieSBhZmZlY3RpbmcgY2VsbCBhcG9wdG9zaXMgdmlh
IENPWC0xOTwvdGl0bGU+PHNlY29uZGFyeS10aXRsZT5JbnRlcm5hdGlvbmFsIEpvdXJuYWwgb2Yg
Q2xpbmljYWwgYW5kIEV4cGVyaW1lbnRhbCBNZWRpY2luZTwvc2Vjb25kYXJ5LXRpdGxlPjwvdGl0
bGVzPjxwZXJpb2RpY2FsPjxmdWxsLXRpdGxlPkludGVybmF0aW9uYWwgSm91cm5hbCBvZiBDbGlu
aWNhbCBhbmQgRXhwZXJpbWVudGFsIE1lZGljaW5lPC9mdWxsLXRpdGxlPjwvcGVyaW9kaWNhbD48
cGFnZXM+ODgzNS04ODQxPC9wYWdlcz48dm9sdW1lPjg8L3ZvbHVtZT48bnVtYmVyPjY8L251bWJl
cj48a2V5d29yZHM+PGtleXdvcmQ+TVRUIGFzc2F5PC9rZXl3b3JkPjxrZXl3b3JkPldlc3Rlcm4g
YmxvdHRpbmc8L2tleXdvcmQ+PGtleXdvcmQ+YWR1bHQ8L2tleXdvcmQ+PGtleXdvcmQ+YWdlZDwv
a2V5d29yZD48a2V5d29yZD5hcG9wdG9zaXM8L2tleXdvcmQ+PGtleXdvcmQ+YXJ0aWNsZTwva2V5
d29yZD48a2V5d29yZD5iaW9wc3k8L2tleXdvcmQ+PGtleXdvcmQ+Ym9uZSBtZXRhc3Rhc2lzPC9r
ZXl3b3JkPjxrZXl3b3JkPmNlbGwgcHJvbGlmZXJhdGlvbjwva2V5d29yZD48a2V5d29yZD5jbGlu
aWNhbCBhcnRpY2xlPC9rZXl3b3JkPjxrZXl3b3JkPmNvbnRyb2xsZWQgc3R1ZHk8L2tleXdvcmQ+
PGtleXdvcmQ+Y294LTE5PC9rZXl3b3JkPjxrZXl3b3JkPmN5dG9jaHJvbWUgYyBveGlkYXNlPC9r
ZXl3b3JkPjxrZXl3b3JkPmVuenltZSBhY3Rpdml0eTwva2V5d29yZD48a2V5d29yZD5mZW1hbGU8
L2tleXdvcmQ+PGtleXdvcmQ+ZmxvdyBjeXRvbWV0cnk8L2tleXdvcmQ+PGtleXdvcmQ+Z2VuZSBz
aWxlbmNpbmc8L2tleXdvcmQ+PGtleXdvcmQ+aHVtYW48L2tleXdvcmQ+PGtleXdvcmQ+aHVtYW4g
Y2VsbDwva2V5d29yZD48a2V5d29yZD5odW1hbiB0aXNzdWU8L2tleXdvcmQ+PGtleXdvcmQ+bWFs
ZTwva2V5d29yZD48a2V5d29yZD5taWNyb1JOQSAyMTwva2V5d29yZD48a2V5d29yZD5taWNyb3Ju
YS0yMTwva2V5d29yZD48a2V5d29yZD5ub24gc21hbGwgY2VsbCBsdW5nIGNhbmNlcjwva2V5d29y
ZD48a2V5d29yZD5ub24tc21hbGwgY2VsbCBsdW5nIGNhbmNlcjwva2V5d29yZD48a2V5d29yZD5w
cm90ZWluIGV4cHJlc3Npb248L2tleXdvcmQ+PGtleXdvcmQ+cmVhbCB0aW1lIHBvbHltZXJhc2Ug
Y2hhaW4gcmVhY3Rpb248L2tleXdvcmQ+PGtleXdvcmQ+c3BpbmUgbWV0YXN0YXNpczwva2V5d29y
ZD48a2V5d29yZD50dWJlcmN1bG91cyBvc3Rlb215ZWxpdGlzPC9rZXl3b3JkPjwva2V5d29yZHM+
PGRhdGVzPjx5ZWFyPjIwMTU8L3llYXI+PC9kYXRlcz48aXNibj4xOTQwLTU5MDEgKEVsZWN0cm9u
aWMpXHIxOTQwLTU5MDEgKExpbmtpbmcpPC9pc2JuPjx1cmxzPjxyZWxhdGVkLXVybHM+PHVybD5o
dHRwOi8vd3d3LmVtYmFzZS5jb20vc2VhcmNoL3Jlc3VsdHM/c3ViYWN0aW9uPXZpZXdyZWNvcmQm
YW1wO2Zyb209ZXhwb3J0JmFtcDtpZD1MNjA1NDI0MjQzJTVDbmh0dHA6Ly9tZ2V0aXQubGliLnVt
aWNoLmVkdS9zZnhfbG9jYXRlcj9zaWQ9RU1CQVNFJmFtcDtpc3NuPTE5NDA1OTAxJmFtcDtpZD1k
b2k6JmFtcDthdGl0bGU9TWljcm9STkEtMjErcmVndWxhdGVzK25vbi1zbWFsbCtjZWxsK2x1bmcr
Y2FuY2VyK2NlbGwrcHJvbGlmZXJhdGlvbitieSthZmZlY3RpbmcrY2VsbCthcDwvdXJsPjwvcmVs
YXRlZC11cmxzPjxwZGYtdXJscz48dXJsPmZpbGU6Ly8vRTovMjAyMSBkYXRhL0RlY2VtYmVyIDIw
MjEvUmVmZXJlbmNlcyBmb3IgUk5BIHNlcSBtYW51c2NyaXB0L21STkEgdGFibGUgcmVmZXJlbmNl
cy9DT1ggMTkgMS5wZGY8L3VybD48L3BkZi11cmxzPjwvdXJscz48L3JlY29yZD48L0NpdGU+PC9F
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(Q et al. 2015)</w:t>
            </w:r>
            <w:r w:rsidRPr="000975D4">
              <w:rPr>
                <w:rFonts w:cs="Times New Roman"/>
              </w:rPr>
              <w:fldChar w:fldCharType="end"/>
            </w:r>
          </w:p>
        </w:tc>
      </w:tr>
      <w:tr w:rsidR="004F1E7C" w:rsidRPr="000975D4" w14:paraId="60015D03" w14:textId="77777777" w:rsidTr="00BE1A4D">
        <w:trPr>
          <w:trHeight w:val="1635"/>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415E37" w14:textId="77777777" w:rsidR="004F1E7C" w:rsidRPr="000975D4" w:rsidRDefault="00D929F2" w:rsidP="00894B19">
            <w:pPr>
              <w:pStyle w:val="Body"/>
              <w:spacing w:line="360" w:lineRule="auto"/>
              <w:jc w:val="center"/>
              <w:rPr>
                <w:rFonts w:cs="Times New Roman"/>
              </w:rPr>
            </w:pPr>
            <w:r w:rsidRPr="000975D4">
              <w:rPr>
                <w:rFonts w:cs="Times New Roman"/>
              </w:rPr>
              <w:lastRenderedPageBreak/>
              <w:t>22</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C830A2" w14:textId="77777777" w:rsidR="004F1E7C" w:rsidRPr="000975D4" w:rsidRDefault="00D929F2" w:rsidP="00894B19">
            <w:pPr>
              <w:pStyle w:val="Body"/>
              <w:spacing w:line="360" w:lineRule="auto"/>
              <w:jc w:val="center"/>
              <w:rPr>
                <w:rFonts w:cs="Times New Roman"/>
              </w:rPr>
            </w:pPr>
            <w:r w:rsidRPr="000975D4">
              <w:rPr>
                <w:rFonts w:cs="Times New Roman"/>
              </w:rPr>
              <w:t>LOC642852 or LINC00205</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FE89B9" w14:textId="77777777" w:rsidR="004F1E7C" w:rsidRPr="000975D4" w:rsidRDefault="00D929F2" w:rsidP="00894B19">
            <w:pPr>
              <w:pStyle w:val="ListParagraph"/>
              <w:numPr>
                <w:ilvl w:val="0"/>
                <w:numId w:val="23"/>
              </w:numPr>
              <w:spacing w:line="360" w:lineRule="auto"/>
              <w:jc w:val="center"/>
              <w:rPr>
                <w:rFonts w:cs="Times New Roman"/>
                <w:sz w:val="24"/>
                <w:szCs w:val="24"/>
              </w:rPr>
            </w:pPr>
            <w:r w:rsidRPr="000975D4">
              <w:rPr>
                <w:rFonts w:cs="Times New Roman"/>
                <w:sz w:val="24"/>
                <w:szCs w:val="24"/>
              </w:rPr>
              <w:t>LINC00205 facilitates malignancy in lung cancer by recruiting FUS to stabilize CSDE1 implicating LOC642852 as potential therapeutic target in lung cancer.</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F65401" w14:textId="7CD26897"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PEVuZE5vdGU+PENpdGU+PEF1dGhvcj5YaWU8L0F1dGhvcj48WWVhcj4yMDIwPC9ZZWFyPjxSZWNO
dW0+MzY8L1JlY051bT48RGlzcGxheVRleHQ+KFhpZSBhbmQgR3VvIDIwMjApPC9EaXNwbGF5VGV4
dD48cmVjb3JkPjxyZWMtbnVtYmVyPjM2PC9yZWMtbnVtYmVyPjxmb3JlaWduLWtleXM+PGtleSBh
cHA9IkVOIiBkYi1pZD0id3c5MjI1cHdqcDJmZTlldHQwMTV2cHZyYXR3c3dwOWF3ZTJ0IiB0aW1l
c3RhbXA9IjE2NDgyMzM5OTIiPjM2PC9rZXk+PC9mb3JlaWduLWtleXM+PHJlZi10eXBlIG5hbWU9
IkpvdXJuYWwgQXJ0aWNsZSI+MTc8L3JlZi10eXBlPjxjb250cmlidXRvcnM+PGF1dGhvcnM+PGF1
dGhvcj5YaWUsIFBlbmc8L2F1dGhvcj48YXV0aG9yPkd1bywgWWVzb25nPC9hdXRob3I+PC9hdXRo
b3JzPjwvY29udHJpYnV0b3JzPjx0aXRsZXM+PHRpdGxlPkxJTkMwMDIwNSBwcm9tb3RlcyBtYWxp
Z25hbmN5IGluIGx1bmcgY2FuY2VyIGJ5IHJlY3J1aXRpbmcgRlVTIGFuZCBzdGFiaWxpemluZyBD
U0RFMTwvdGl0bGU+PHNlY29uZGFyeS10aXRsZT5CaW9zY2llbmNlIFJlcG9ydHM8L3NlY29uZGFy
eS10aXRsZT48L3RpdGxlcz48cGVyaW9kaWNhbD48ZnVsbC10aXRsZT5CaW9zY2llbmNlIFJlcG9y
dHM8L2Z1bGwtdGl0bGU+PC9wZXJpb2RpY2FsPjxwYWdlcz4xLTk8L3BhZ2VzPjx2b2x1bWU+NDA8
L3ZvbHVtZT48bnVtYmVyPjEwPC9udW1iZXI+PGRhdGVzPjx5ZWFyPjIwMjA8L3llYXI+PC9kYXRl
cz48dXJscz48cmVsYXRlZC11cmxzPjx1cmw+aHR0cHM6Ly93YXRlcm1hcmsuc2lsdmVyY2hhaXIu
Y29tL2Jzci0yMDE5LTA3MDEucGRmP3Rva2VuPUFRRUNBSGkyMDhCRTQ5T29hbjlra2hXX0VyY3k3
RG0zWkxfOUNmM3FmS0FjNDg1eXNnQUFBLVl3Z2dQaUJna3Foa2lHOXcwQkJ3YWdnZ1BUTUlJRHp3
SUJBRENDQThnR0NTcUdTSWIzRFFFSEFUQWVCZ2xnaGtnQlpRTUVBUzR3RVFRTTE2V2lqelNXRXgt
RWxyNmJBZ0VRZ0lJRG1kZTdqSEJuMEtVUGx6Mlo0QjdwajUzWm1va0RRUEt1RnE5NW5xS3ZYNDBo
RTNvZ0l4VkJCbUIyZzFyWXZSdlo5R2NhbmNXQlhpRHh2c3k1ay1hc0tOanVuclBXdkYzNzJUdDFn
U3RJb0xZWVpnN1dsN1Zpd09vZTJDWnFKSVpwNExnVkt1cUpiRUNmQXl5Qk5hVndjNXBEbjdWZHpo
QlIzQkhiUUhVZFJzS093N0JxSHZfLUhUWWdmZWg5ZTJpLUtKQUFWcENOYjhySlNEWWc0WEhKLVM0
TGhRSDgzM29BVEV6NWFCQV9GOXl5Ml9yNmoydU9ZQkVZcC1HTjRock9GNS1zMHRfYVlOTEoxQTZE
YjFlcXZnQk1hRS0zVzJWalNIVjBvWV9HVllreFFqUkhkLUg2UElJQ3dyWDlWVUkzMU1jU2xwS3Rq
Z1Y1LVMxUHhJV3BEX1dZajdhak5feG8tNDhwTzJFc1h3SFB4QVV3SEhFZDJNZlVNanpURHFHZTRX
ZlBPN0VBZ0hWM0ZQUllGRV9KMFQybmdSVkpGV2RMY1hrTFVnbnlNTl9XcC1ncnFBYmpBT3hwaWZI
THg0LUVpem0tRDl4MnZGbUEtQU0wbFBBVnZMeTRqSUxTaUxGMjl2RDlDSF8wUE85a2JYQW5aVlhH
X1FZV2szWjM2Z3BZQTZlODZ4c1lDdDhzcmNKX2Rud3RrVXNyOHV4alMyS2laVF9GNkg0emhiSlNI
OEhuekFFWmtoeW0wNmxIdk92UktzanJ0QjRteHNFbjBSOHlNYTNqNFl5aEFWRTRQMkViVmFkY2hU
RldVckpUR2steTBwR05yVjUtN2xDTXNnNGVJeUF6dWRCaEt0R29mVEZvUkJvdy13TTduREJ6WUFx
ZmpUZGp1bzZhUmJxa0p5MmZsQnlJSFRJN2taTDVQWmljMHpvME1Td2tsRGhETVpncm5vY1lhZVFs
OFNYUnBlN21UajdyVGVJRkJoNVhJTmR3RFBlZjgtdjRZM3VPTnJZN3ZxWUdPcFFueGdqWmxVQ2R4
ZEx0cnlpSEZCb2lQa2lpZnBXM290NkgweHdhSEhTZEZENF9PYkRDZXVKemJCRWZwdDhaOFl1QnBB
SnpqNHlMMXRfd0NSSEhTTWJEeGM4RF8zWmVoSnFQT0Q2ai1GN3VieDRzTkhRQ01tN2VsQkk1X1JE
X0t5X0V1Z2ttM25Ec19fYlprMDNpYjFtTkkySHVrd1NUeXUwQ3VoUGhQT0F3a3g4UFN0eFRsYjZa
QUhQTi1Qb0doQkdTLWY4V1ZJeXdDc0RaM3d1VlhUQTctSHFhLVM1RGZZX0tDZklZbTF5RkhvVC1F
NXUwZWlFQXJvRkpkQ1lKd3FfUmx4al9zU09GZjhFNlhCVEtrR1I5YmZIOEwyNG1LdGgxMmxLb09Z
V29rRmsxaDJtbWlHRGVXeVRSMFE0Rll6RUZyRlZUOVM2N1V1eHd3TkUyYjd0TXVha180d1RVNHJO
WTg2SWswMzhaY21BRHVLRWNDMHdCSVJTMnkyeV93bXZ0cUt3b0lpRkQ2QkNOYlVMcHg0YWtoY1dL
X1pkUG5TUlIwcEJ2U1RSazN1TWdoUFRraTRFV0g5WjRLSml5TnJMRWlFWkU2QTwvdXJsPjwvcmVs
YXRlZC11cmxzPjxwZGYtdXJscz48dXJsPmZpbGU6Ly8vRTovMjAyMSBkYXRhL0RlY2VtYmVyIDIw
MjEvUmVmZXJlbmNlcyBmb3IgUk5BIHNlcSBtYW51c2NyaXB0L21STkEgdGFibGUgcmVmZXJlbmNl
cy9MT0M2NDI4NTIucGRmPC91cmw+PC9wZGYtdXJscz48L3VybHM+PGVsZWN0cm9uaWMtcmVzb3Vy
Y2UtbnVtPjEwLjEwNDIvQlNSMjAxOTA3MDE8L2VsZWN0cm9uaWMtcmVzb3VyY2UtbnVtPjwvcmVj
b3JkPjwvQ2l0ZT48L0VuZE5vdGU+
</w:fldData>
              </w:fldChar>
            </w:r>
            <w:r w:rsidR="00B21D45">
              <w:rPr>
                <w:rFonts w:cs="Times New Roman"/>
              </w:rPr>
              <w:instrText xml:space="preserve"> ADDIN EN.CITE </w:instrText>
            </w:r>
            <w:r w:rsidR="00B21D45">
              <w:rPr>
                <w:rFonts w:cs="Times New Roman"/>
              </w:rPr>
              <w:fldChar w:fldCharType="begin">
                <w:fldData xml:space="preserve">PEVuZE5vdGU+PENpdGU+PEF1dGhvcj5YaWU8L0F1dGhvcj48WWVhcj4yMDIwPC9ZZWFyPjxSZWNO
dW0+MzY8L1JlY051bT48RGlzcGxheVRleHQ+KFhpZSBhbmQgR3VvIDIwMjApPC9EaXNwbGF5VGV4
dD48cmVjb3JkPjxyZWMtbnVtYmVyPjM2PC9yZWMtbnVtYmVyPjxmb3JlaWduLWtleXM+PGtleSBh
cHA9IkVOIiBkYi1pZD0id3c5MjI1cHdqcDJmZTlldHQwMTV2cHZyYXR3c3dwOWF3ZTJ0IiB0aW1l
c3RhbXA9IjE2NDgyMzM5OTIiPjM2PC9rZXk+PC9mb3JlaWduLWtleXM+PHJlZi10eXBlIG5hbWU9
IkpvdXJuYWwgQXJ0aWNsZSI+MTc8L3JlZi10eXBlPjxjb250cmlidXRvcnM+PGF1dGhvcnM+PGF1
dGhvcj5YaWUsIFBlbmc8L2F1dGhvcj48YXV0aG9yPkd1bywgWWVzb25nPC9hdXRob3I+PC9hdXRo
b3JzPjwvY29udHJpYnV0b3JzPjx0aXRsZXM+PHRpdGxlPkxJTkMwMDIwNSBwcm9tb3RlcyBtYWxp
Z25hbmN5IGluIGx1bmcgY2FuY2VyIGJ5IHJlY3J1aXRpbmcgRlVTIGFuZCBzdGFiaWxpemluZyBD
U0RFMTwvdGl0bGU+PHNlY29uZGFyeS10aXRsZT5CaW9zY2llbmNlIFJlcG9ydHM8L3NlY29uZGFy
eS10aXRsZT48L3RpdGxlcz48cGVyaW9kaWNhbD48ZnVsbC10aXRsZT5CaW9zY2llbmNlIFJlcG9y
dHM8L2Z1bGwtdGl0bGU+PC9wZXJpb2RpY2FsPjxwYWdlcz4xLTk8L3BhZ2VzPjx2b2x1bWU+NDA8
L3ZvbHVtZT48bnVtYmVyPjEwPC9udW1iZXI+PGRhdGVzPjx5ZWFyPjIwMjA8L3llYXI+PC9kYXRl
cz48dXJscz48cmVsYXRlZC11cmxzPjx1cmw+aHR0cHM6Ly93YXRlcm1hcmsuc2lsdmVyY2hhaXIu
Y29tL2Jzci0yMDE5LTA3MDEucGRmP3Rva2VuPUFRRUNBSGkyMDhCRTQ5T29hbjlra2hXX0VyY3k3
RG0zWkxfOUNmM3FmS0FjNDg1eXNnQUFBLVl3Z2dQaUJna3Foa2lHOXcwQkJ3YWdnZ1BUTUlJRHp3
SUJBRENDQThnR0NTcUdTSWIzRFFFSEFUQWVCZ2xnaGtnQlpRTUVBUzR3RVFRTTE2V2lqelNXRXgt
RWxyNmJBZ0VRZ0lJRG1kZTdqSEJuMEtVUGx6Mlo0QjdwajUzWm1va0RRUEt1RnE5NW5xS3ZYNDBo
RTNvZ0l4VkJCbUIyZzFyWXZSdlo5R2NhbmNXQlhpRHh2c3k1ay1hc0tOanVuclBXdkYzNzJUdDFn
U3RJb0xZWVpnN1dsN1Zpd09vZTJDWnFKSVpwNExnVkt1cUpiRUNmQXl5Qk5hVndjNXBEbjdWZHpo
QlIzQkhiUUhVZFJzS093N0JxSHZfLUhUWWdmZWg5ZTJpLUtKQUFWcENOYjhySlNEWWc0WEhKLVM0
TGhRSDgzM29BVEV6NWFCQV9GOXl5Ml9yNmoydU9ZQkVZcC1HTjRock9GNS1zMHRfYVlOTEoxQTZE
YjFlcXZnQk1hRS0zVzJWalNIVjBvWV9HVllreFFqUkhkLUg2UElJQ3dyWDlWVUkzMU1jU2xwS3Rq
Z1Y1LVMxUHhJV3BEX1dZajdhak5feG8tNDhwTzJFc1h3SFB4QVV3SEhFZDJNZlVNanpURHFHZTRX
ZlBPN0VBZ0hWM0ZQUllGRV9KMFQybmdSVkpGV2RMY1hrTFVnbnlNTl9XcC1ncnFBYmpBT3hwaWZI
THg0LUVpem0tRDl4MnZGbUEtQU0wbFBBVnZMeTRqSUxTaUxGMjl2RDlDSF8wUE85a2JYQW5aVlhH
X1FZV2szWjM2Z3BZQTZlODZ4c1lDdDhzcmNKX2Rud3RrVXNyOHV4alMyS2laVF9GNkg0emhiSlNI
OEhuekFFWmtoeW0wNmxIdk92UktzanJ0QjRteHNFbjBSOHlNYTNqNFl5aEFWRTRQMkViVmFkY2hU
RldVckpUR2steTBwR05yVjUtN2xDTXNnNGVJeUF6dWRCaEt0R29mVEZvUkJvdy13TTduREJ6WUFx
ZmpUZGp1bzZhUmJxa0p5MmZsQnlJSFRJN2taTDVQWmljMHpvME1Td2tsRGhETVpncm5vY1lhZVFs
OFNYUnBlN21UajdyVGVJRkJoNVhJTmR3RFBlZjgtdjRZM3VPTnJZN3ZxWUdPcFFueGdqWmxVQ2R4
ZEx0cnlpSEZCb2lQa2lpZnBXM290NkgweHdhSEhTZEZENF9PYkRDZXVKemJCRWZwdDhaOFl1QnBB
SnpqNHlMMXRfd0NSSEhTTWJEeGM4RF8zWmVoSnFQT0Q2ai1GN3VieDRzTkhRQ01tN2VsQkk1X1JE
X0t5X0V1Z2ttM25Ec19fYlprMDNpYjFtTkkySHVrd1NUeXUwQ3VoUGhQT0F3a3g4UFN0eFRsYjZa
QUhQTi1Qb0doQkdTLWY4V1ZJeXdDc0RaM3d1VlhUQTctSHFhLVM1RGZZX0tDZklZbTF5RkhvVC1F
NXUwZWlFQXJvRkpkQ1lKd3FfUmx4al9zU09GZjhFNlhCVEtrR1I5YmZIOEwyNG1LdGgxMmxLb09Z
V29rRmsxaDJtbWlHRGVXeVRSMFE0Rll6RUZyRlZUOVM2N1V1eHd3TkUyYjd0TXVha180d1RVNHJO
WTg2SWswMzhaY21BRHVLRWNDMHdCSVJTMnkyeV93bXZ0cUt3b0lpRkQ2QkNOYlVMcHg0YWtoY1dL
X1pkUG5TUlIwcEJ2U1RSazN1TWdoUFRraTRFV0g5WjRLSml5TnJMRWlFWkU2QTwvdXJsPjwvcmVs
YXRlZC11cmxzPjxwZGYtdXJscz48dXJsPmZpbGU6Ly8vRTovMjAyMSBkYXRhL0RlY2VtYmVyIDIw
MjEvUmVmZXJlbmNlcyBmb3IgUk5BIHNlcSBtYW51c2NyaXB0L21STkEgdGFibGUgcmVmZXJlbmNl
cy9MT0M2NDI4NTIucGRmPC91cmw+PC9wZGYtdXJscz48L3VybHM+PGVsZWN0cm9uaWMtcmVzb3Vy
Y2UtbnVtPjEwLjEwNDIvQlNSMjAxOTA3MDE8L2VsZWN0cm9uaWMtcmVzb3VyY2UtbnVtPjwvcmVj
b3JkPjwvQ2l0ZT48L0VuZE5vdGU+
</w:fldData>
              </w:fldChar>
            </w:r>
            <w:r w:rsidR="00B21D45">
              <w:rPr>
                <w:rFonts w:cs="Times New Roman"/>
              </w:rPr>
              <w:instrText xml:space="preserve"> ADDIN EN.CITE.DATA </w:instrText>
            </w:r>
            <w:r w:rsidR="00B21D45">
              <w:rPr>
                <w:rFonts w:cs="Times New Roman"/>
              </w:rPr>
            </w:r>
            <w:r w:rsidR="00B21D45">
              <w:rPr>
                <w:rFonts w:cs="Times New Roman"/>
              </w:rPr>
              <w:fldChar w:fldCharType="end"/>
            </w:r>
            <w:r w:rsidRPr="000975D4">
              <w:rPr>
                <w:rFonts w:cs="Times New Roman"/>
              </w:rPr>
            </w:r>
            <w:r w:rsidRPr="000975D4">
              <w:rPr>
                <w:rFonts w:cs="Times New Roman"/>
              </w:rPr>
              <w:fldChar w:fldCharType="separate"/>
            </w:r>
            <w:r w:rsidR="00B21D45">
              <w:rPr>
                <w:rFonts w:cs="Times New Roman"/>
                <w:noProof/>
              </w:rPr>
              <w:t>(Xie and Guo 2020)</w:t>
            </w:r>
            <w:r w:rsidRPr="000975D4">
              <w:rPr>
                <w:rFonts w:cs="Times New Roman"/>
              </w:rPr>
              <w:fldChar w:fldCharType="end"/>
            </w:r>
          </w:p>
        </w:tc>
      </w:tr>
      <w:tr w:rsidR="004F1E7C" w:rsidRPr="000975D4" w14:paraId="7302A08A" w14:textId="77777777" w:rsidTr="00BE1A4D">
        <w:trPr>
          <w:trHeight w:val="207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5A3434" w14:textId="77777777" w:rsidR="004F1E7C" w:rsidRPr="000975D4" w:rsidRDefault="00D929F2" w:rsidP="00894B19">
            <w:pPr>
              <w:pStyle w:val="Body"/>
              <w:spacing w:line="360" w:lineRule="auto"/>
              <w:jc w:val="center"/>
              <w:rPr>
                <w:rFonts w:cs="Times New Roman"/>
              </w:rPr>
            </w:pPr>
            <w:r w:rsidRPr="000975D4">
              <w:rPr>
                <w:rFonts w:cs="Times New Roman"/>
              </w:rPr>
              <w:t>23</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29168E3" w14:textId="77777777" w:rsidR="004F1E7C" w:rsidRPr="000975D4" w:rsidRDefault="00D929F2" w:rsidP="00894B19">
            <w:pPr>
              <w:pStyle w:val="Body"/>
              <w:spacing w:line="360" w:lineRule="auto"/>
              <w:jc w:val="center"/>
              <w:rPr>
                <w:rFonts w:cs="Times New Roman"/>
              </w:rPr>
            </w:pPr>
            <w:r w:rsidRPr="000975D4">
              <w:rPr>
                <w:rFonts w:cs="Times New Roman"/>
              </w:rPr>
              <w:t>MAP1A</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719692" w14:textId="77777777" w:rsidR="004F1E7C" w:rsidRPr="000975D4" w:rsidRDefault="00D929F2" w:rsidP="00894B19">
            <w:pPr>
              <w:pStyle w:val="ListParagraph"/>
              <w:numPr>
                <w:ilvl w:val="0"/>
                <w:numId w:val="24"/>
              </w:numPr>
              <w:spacing w:line="360" w:lineRule="auto"/>
              <w:jc w:val="center"/>
              <w:rPr>
                <w:rFonts w:cs="Times New Roman"/>
                <w:sz w:val="24"/>
                <w:szCs w:val="24"/>
              </w:rPr>
            </w:pPr>
            <w:r w:rsidRPr="000975D4">
              <w:rPr>
                <w:rFonts w:cs="Times New Roman"/>
                <w:sz w:val="24"/>
                <w:szCs w:val="24"/>
              </w:rPr>
              <w:t>Increased mRNA expression levels of MAP1A/1S were associated with poor OS.</w:t>
            </w:r>
          </w:p>
          <w:p w14:paraId="13AA2B2B" w14:textId="77777777" w:rsidR="004F1E7C" w:rsidRPr="000975D4" w:rsidRDefault="00D929F2" w:rsidP="00894B19">
            <w:pPr>
              <w:pStyle w:val="ListParagraph"/>
              <w:numPr>
                <w:ilvl w:val="0"/>
                <w:numId w:val="24"/>
              </w:numPr>
              <w:spacing w:line="360" w:lineRule="auto"/>
              <w:jc w:val="center"/>
              <w:rPr>
                <w:rFonts w:cs="Times New Roman"/>
                <w:sz w:val="24"/>
                <w:szCs w:val="24"/>
              </w:rPr>
            </w:pPr>
            <w:r w:rsidRPr="000975D4">
              <w:rPr>
                <w:rFonts w:cs="Times New Roman"/>
                <w:sz w:val="24"/>
                <w:szCs w:val="24"/>
              </w:rPr>
              <w:t>Microtubule associated proteins has potential application in clinical treatment and prognosis of NSCLC patients.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46D915" w14:textId="5BFD085A"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&lt;EndNote&gt;&lt;Cite&gt;&lt;Author&gt;Luo&lt;/Author&gt;&lt;Year&gt;2021&lt;/Year&gt;&lt;RecNum&gt;188&lt;/RecNum&gt;&lt;DisplayText&gt;(Luo et al. 2021)&lt;/DisplayText&gt;&lt;record&gt;&lt;rec-number&gt;188&lt;/rec-number&gt;&lt;foreign-keys&gt;&lt;key app="EN" db-id="ww9225pwjp2fe9ett015vpvratwswp9awe2t" timestamp="1648233993"&gt;188&lt;/key&gt;&lt;/foreign-keys&gt;&lt;ref-type name="Journal Article"&gt;17&lt;/ref-type&gt;&lt;contributors&gt;&lt;authors&gt;&lt;author&gt;Luo, Jieyan&lt;/author&gt;&lt;author&gt;Hu, Qipeng&lt;/author&gt;&lt;author&gt;Gou, Maling&lt;/author&gt;&lt;author&gt;Liu, Xiaoke&lt;/author&gt;&lt;author&gt;Qin, Yi&lt;/author&gt;&lt;author&gt;Zhu, Jiao&lt;/author&gt;&lt;author&gt;Cai, Chengzhi&lt;/author&gt;&lt;author&gt;Tian, Tian&lt;/author&gt;&lt;author&gt;Tu, Zegui&lt;/author&gt;&lt;author&gt;Du, Yijia&lt;/author&gt;&lt;author&gt;Deng, Hongxin&lt;/author&gt;&lt;/authors&gt;&lt;/contributors&gt;&lt;titles&gt;&lt;title&gt;Expression of Microtubule-Associated Proteins in Relation to Prognosis and Efficacy of Immunotherapy in Non-Small Cell Lung Cancer&lt;/title&gt;&lt;secondary-title&gt;Frontiers in Oncology&lt;/secondary-title&gt;&lt;/titles&gt;&lt;periodical&gt;&lt;full-title&gt;Frontiers in Oncology&lt;/full-title&gt;&lt;/periodical&gt;&lt;pages&gt;1-15&lt;/pages&gt;&lt;volume&gt;11&lt;/volume&gt;&lt;number&gt;October&lt;/number&gt;&lt;keywords&gt;&lt;keyword&gt;MAP&lt;/keyword&gt;&lt;keyword&gt;The Cancer Genome Atlas (TCGA)&lt;/keyword&gt;&lt;keyword&gt;immunotherapy&lt;/keyword&gt;&lt;keyword&gt;non-small cell lung cancer&lt;/keyword&gt;&lt;keyword&gt;prognosis&lt;/keyword&gt;&lt;/keywords&gt;&lt;dates&gt;&lt;year&gt;2021&lt;/year&gt;&lt;/dates&gt;&lt;urls&gt;&lt;pdf-urls&gt;&lt;url&gt;file:///E:/2021 data/December 2021/References for RNA seq manuscript/mRNA table references/MAP1A.pdf&lt;/url&gt;&lt;/pdf-urls&gt;&lt;/urls&gt;&lt;electronic-resource-num&gt;10.3389/fonc.2021.680402&lt;/electronic-resource-num&gt;&lt;/record&gt;&lt;/Cite&gt;&lt;/EndNote&gt;</w:instrText>
            </w:r>
            <w:r w:rsidRPr="000975D4">
              <w:rPr>
                <w:rFonts w:cs="Times New Roman"/>
              </w:rPr>
              <w:fldChar w:fldCharType="separate"/>
            </w:r>
            <w:r w:rsidR="00722A91">
              <w:rPr>
                <w:rFonts w:cs="Times New Roman"/>
                <w:noProof/>
              </w:rPr>
              <w:t>(Luo et al. 2021)</w:t>
            </w:r>
            <w:r w:rsidRPr="000975D4">
              <w:rPr>
                <w:rFonts w:cs="Times New Roman"/>
              </w:rPr>
              <w:fldChar w:fldCharType="end"/>
            </w:r>
          </w:p>
        </w:tc>
      </w:tr>
      <w:tr w:rsidR="004F1E7C" w:rsidRPr="000975D4" w14:paraId="79C96335" w14:textId="77777777" w:rsidTr="00BE1A4D">
        <w:trPr>
          <w:trHeight w:val="2524"/>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6D5CAE4" w14:textId="77777777" w:rsidR="004F1E7C" w:rsidRPr="000975D4" w:rsidRDefault="00D929F2" w:rsidP="00894B19">
            <w:pPr>
              <w:pStyle w:val="Body"/>
              <w:spacing w:line="360" w:lineRule="auto"/>
              <w:jc w:val="center"/>
              <w:rPr>
                <w:rFonts w:cs="Times New Roman"/>
              </w:rPr>
            </w:pPr>
            <w:r w:rsidRPr="000975D4">
              <w:rPr>
                <w:rFonts w:cs="Times New Roman"/>
              </w:rPr>
              <w:t>24</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2D567DE" w14:textId="77777777" w:rsidR="004F1E7C" w:rsidRPr="000975D4" w:rsidRDefault="00D929F2" w:rsidP="00894B19">
            <w:pPr>
              <w:pStyle w:val="Body"/>
              <w:spacing w:line="360" w:lineRule="auto"/>
              <w:jc w:val="center"/>
              <w:rPr>
                <w:rFonts w:cs="Times New Roman"/>
              </w:rPr>
            </w:pPr>
            <w:r w:rsidRPr="000975D4">
              <w:rPr>
                <w:rFonts w:cs="Times New Roman"/>
              </w:rPr>
              <w:t>EGF</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FE7DBA" w14:textId="77777777" w:rsidR="004F1E7C" w:rsidRPr="000975D4" w:rsidRDefault="00D929F2" w:rsidP="00894B19">
            <w:pPr>
              <w:pStyle w:val="ListParagraph"/>
              <w:numPr>
                <w:ilvl w:val="0"/>
                <w:numId w:val="25"/>
              </w:numPr>
              <w:spacing w:line="360" w:lineRule="auto"/>
              <w:jc w:val="center"/>
              <w:rPr>
                <w:rFonts w:cs="Times New Roman"/>
                <w:sz w:val="24"/>
                <w:szCs w:val="24"/>
              </w:rPr>
            </w:pPr>
            <w:r w:rsidRPr="000975D4">
              <w:rPr>
                <w:rFonts w:cs="Times New Roman"/>
                <w:sz w:val="24"/>
                <w:szCs w:val="24"/>
              </w:rPr>
              <w:t>Both EGFR gene amplification as well as mutation status are important determinants for tyrosine kinase inhibitors response.</w:t>
            </w:r>
          </w:p>
          <w:p w14:paraId="012A0664" w14:textId="77777777" w:rsidR="004F1E7C" w:rsidRPr="000975D4" w:rsidRDefault="00D929F2" w:rsidP="00894B19">
            <w:pPr>
              <w:pStyle w:val="ListParagraph"/>
              <w:numPr>
                <w:ilvl w:val="0"/>
                <w:numId w:val="25"/>
              </w:numPr>
              <w:spacing w:line="360" w:lineRule="auto"/>
              <w:jc w:val="center"/>
              <w:rPr>
                <w:rFonts w:cs="Times New Roman"/>
                <w:sz w:val="24"/>
                <w:szCs w:val="24"/>
              </w:rPr>
            </w:pPr>
            <w:r w:rsidRPr="000975D4">
              <w:rPr>
                <w:rFonts w:cs="Times New Roman"/>
                <w:sz w:val="24"/>
                <w:szCs w:val="24"/>
              </w:rPr>
              <w:t>EGF can stimulate the conversion of matrix-metalloproteinase 9 (MMP-9) from a latent to an active form in human NSCLC cell lines.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43D82F" w14:textId="36062594"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PEVuZE5vdGU+PENpdGU+PEF1dGhvcj5CZXRodW5lPC9BdXRob3I+PFllYXI+MjAxMDwvWWVhcj48
UmVjTnVtPjgwPC9SZWNOdW0+PERpc3BsYXlUZXh0PihCZXRodW5lIGV0IGFsLiAyMDEwOyBTaGFy
bWEgZXQgYWwuIDIwMDcpPC9EaXNwbGF5VGV4dD48cmVjb3JkPjxyZWMtbnVtYmVyPjgwPC9yZWMt
bnVtYmVyPjxmb3JlaWduLWtleXM+PGtleSBhcHA9IkVOIiBkYi1pZD0id3c5MjI1cHdqcDJmZTll
dHQwMTV2cHZyYXR3c3dwOWF3ZTJ0IiB0aW1lc3RhbXA9IjE2NDgyMzM5OTIiPjgwPC9rZXk+PC9m
b3JlaWduLWtleXM+PHJlZi10eXBlIG5hbWU9IkpvdXJuYWwgQXJ0aWNsZSI+MTc8L3JlZi10eXBl
Pjxjb250cmlidXRvcnM+PGF1dGhvcnM+PGF1dGhvcj5CZXRodW5lLCBHaWxsaWFuPC9hdXRob3I+
PGF1dGhvcj5CZXRodW5lLCBEcmV3PC9hdXRob3I+PGF1dGhvcj5SaWRnd2F5LCBOZWFsZTwvYXV0
aG9yPjxhdXRob3I+WHUsIFpoYW9saW48L2F1dGhvcj48L2F1dGhvcnM+PC9jb250cmlidXRvcnM+
PHRpdGxlcz48dGl0bGU+RXBpZGVybWFsIGdyb3d0aCBmYWN0b3IgcmVjZXB0b3IgKEVHRlIpIGlu
IGx1bmcgY2FuY2VyOiBBbiBvdmVydmlldyBhbmQgdXBkYXRlPC90aXRsZT48c2Vjb25kYXJ5LXRp
dGxlPkpvdXJuYWwgb2YgVGhvcmFjaWMgRGlzZWFzZTwvc2Vjb25kYXJ5LXRpdGxlPjwvdGl0bGVz
PjxwZXJpb2RpY2FsPjxmdWxsLXRpdGxlPkpvdXJuYWwgb2YgVGhvcmFjaWMgRGlzZWFzZTwvZnVs
bC10aXRsZT48L3BlcmlvZGljYWw+PHBhZ2VzPjQ4LTUxPC9wYWdlcz48dm9sdW1lPjI8L3ZvbHVt
ZT48bnVtYmVyPjE8L251bWJlcj48a2V5d29yZHM+PGtleXdvcmQ+RXBpZGVybWFsIGdyb3d0aCBm
YWN0b3IgcmVjZXB0b3I8L2tleXdvcmQ+PGtleXdvcmQ+THVuZyBjYW5jZXI8L2tleXdvcmQ+PGtl
eXdvcmQ+VHlyb3NpbmUga2luYXNlIGluaGliaXRvcnM8L2tleXdvcmQ+PC9rZXl3b3Jkcz48ZGF0
ZXM+PHllYXI+MjAxMDwveWVhcj48L2RhdGVzPjx1cmxzPjxyZWxhdGVkLXVybHM+PHVybD5odHRw
czovL3d3dy5uY2JpLm5sbS5uaWguZ292L3BtYy9hcnRpY2xlcy9QTUMzMjU2NDM2L3BkZi9qdGQt
MDItMDEtMDQ4LnBkZjwvdXJsPjwvcmVsYXRlZC11cmxzPjxwZGYtdXJscz48dXJsPmZpbGU6Ly8v
RTovMjAyMSBkYXRhL0RlY2VtYmVyIDIwMjEvUmVmZXJlbmNlcyBmb3IgUk5BIHNlcSBtYW51c2Ny
aXB0L21STkEgdGFibGUgcmVmZXJlbmNlcy9FR0YgMS5wZGY8L3VybD48L3BkZi11cmxzPjwvdXJs
cz48L3JlY29yZD48L0NpdGU+PENpdGU+PEF1dGhvcj5TaGFybWE8L0F1dGhvcj48WWVhcj4yMDA3
PC9ZZWFyPjxSZWNOdW0+MTg0PC9SZWNOdW0+PHJlY29yZD48cmVjLW51bWJlcj4xODQ8L3JlYy1u
dW1iZXI+PGZvcmVpZ24ta2V5cz48a2V5IGFwcD0iRU4iIGRiLWlkPSJ3dzkyMjVwd2pwMmZlOWV0
dDAxNXZwdnJhdHdzd3A5YXdlMnQiIHRpbWVzdGFtcD0iMTY0ODIzMzk5MyI+MTg0PC9rZXk+PC9m
b3JlaWduLWtleXM+PHJlZi10eXBlIG5hbWU9IkpvdXJuYWwgQXJ0aWNsZSI+MTc8L3JlZi10eXBl
Pjxjb250cmlidXRvcnM+PGF1dGhvcnM+PGF1dGhvcj5TaGFybWEsIFNyZWVuYXRoIFYuPC9hdXRo
b3I+PGF1dGhvcj5CZWxsLCBEYXBobmUgVy48L2F1dGhvcj48YXV0aG9yPlNldHRsZW1hbiwgSmVm
ZnJleTwvYXV0aG9yPjxhdXRob3I+SGFiZXIsIERhbmllbCBBLjwvYXV0aG9yPjwvYXV0aG9ycz48
L2NvbnRyaWJ1dG9ycz48dGl0bGVzPjx0aXRsZT5FcGlkZXJtYWwgZ3Jvd3RoIGZhY3RvciByZWNl
cHRvciBtdXRhdGlvbnMgaW4gbHVuZyBjYW5jZXI8L3RpdGxlPjxzZWNvbmRhcnktdGl0bGU+TmF0
dXJlIFJldmlld3MgQ2FuY2VyPC9zZWNvbmRhcnktdGl0bGU+PC90aXRsZXM+PHBlcmlvZGljYWw+
PGZ1bGwtdGl0bGU+TmF0dXJlIFJldmlld3MgQ2FuY2VyPC9mdWxsLXRpdGxlPjwvcGVyaW9kaWNh
bD48cGFnZXM+MTY5LTE4MTwvcGFnZXM+PHZvbHVtZT43PC92b2x1bWU+PG51bWJlcj4zPC9udW1i
ZXI+PGRhdGVzPjx5ZWFyPjIwMDc8L3llYXI+PC9kYXRlcz48dXJscz48cmVsYXRlZC11cmxzPjx1
cmw+aHR0cHM6Ly93d3cubmF0dXJlLmNvbS9hcnRpY2xlcy9ucmMyMDg4PC91cmw+PC9yZWxhdGVk
LXVybHM+PHBkZi11cmxzPjx1cmw+ZmlsZTovLy9FOi8yMDIxIGRhdGEvRGVjZW1iZXIgMjAyMS9S
ZWZlcmVuY2VzIGZvciBSTkEgc2VxIG1hbnVzY3JpcHQvbVJOQSB0YWJsZSByZWZlcmVuY2VzL0VH
RiAyLnBkZjwvdXJsPjwvcGRmLXVybHM+PC91cmxzPjxlbGVjdHJvbmljLXJlc291cmNlLW51bT4x
MC4xMDM4L25yYzIwODg8L2VsZWN0cm9uaWMtcmVzb3VyY2UtbnVtPjwvcmVjb3JkPjwvQ2l0ZT48
L0VuZE5vdGU+
</w:fldData>
              </w:fldChar>
            </w:r>
            <w:r w:rsidR="00722A91">
              <w:rPr>
                <w:rFonts w:cs="Times New Roman"/>
              </w:rPr>
              <w:instrText xml:space="preserve"> ADDIN EN.CITE </w:instrText>
            </w:r>
            <w:r w:rsidR="00722A91">
              <w:rPr>
                <w:rFonts w:cs="Times New Roman"/>
              </w:rPr>
              <w:fldChar w:fldCharType="begin">
                <w:fldData xml:space="preserve">PEVuZE5vdGU+PENpdGU+PEF1dGhvcj5CZXRodW5lPC9BdXRob3I+PFllYXI+MjAxMDwvWWVhcj48
UmVjTnVtPjgwPC9SZWNOdW0+PERpc3BsYXlUZXh0PihCZXRodW5lIGV0IGFsLiAyMDEwOyBTaGFy
bWEgZXQgYWwuIDIwMDcpPC9EaXNwbGF5VGV4dD48cmVjb3JkPjxyZWMtbnVtYmVyPjgwPC9yZWMt
bnVtYmVyPjxmb3JlaWduLWtleXM+PGtleSBhcHA9IkVOIiBkYi1pZD0id3c5MjI1cHdqcDJmZTll
dHQwMTV2cHZyYXR3c3dwOWF3ZTJ0IiB0aW1lc3RhbXA9IjE2NDgyMzM5OTIiPjgwPC9rZXk+PC9m
b3JlaWduLWtleXM+PHJlZi10eXBlIG5hbWU9IkpvdXJuYWwgQXJ0aWNsZSI+MTc8L3JlZi10eXBl
Pjxjb250cmlidXRvcnM+PGF1dGhvcnM+PGF1dGhvcj5CZXRodW5lLCBHaWxsaWFuPC9hdXRob3I+
PGF1dGhvcj5CZXRodW5lLCBEcmV3PC9hdXRob3I+PGF1dGhvcj5SaWRnd2F5LCBOZWFsZTwvYXV0
aG9yPjxhdXRob3I+WHUsIFpoYW9saW48L2F1dGhvcj48L2F1dGhvcnM+PC9jb250cmlidXRvcnM+
PHRpdGxlcz48dGl0bGU+RXBpZGVybWFsIGdyb3d0aCBmYWN0b3IgcmVjZXB0b3IgKEVHRlIpIGlu
IGx1bmcgY2FuY2VyOiBBbiBvdmVydmlldyBhbmQgdXBkYXRlPC90aXRsZT48c2Vjb25kYXJ5LXRp
dGxlPkpvdXJuYWwgb2YgVGhvcmFjaWMgRGlzZWFzZTwvc2Vjb25kYXJ5LXRpdGxlPjwvdGl0bGVz
PjxwZXJpb2RpY2FsPjxmdWxsLXRpdGxlPkpvdXJuYWwgb2YgVGhvcmFjaWMgRGlzZWFzZTwvZnVs
bC10aXRsZT48L3BlcmlvZGljYWw+PHBhZ2VzPjQ4LTUxPC9wYWdlcz48dm9sdW1lPjI8L3ZvbHVt
ZT48bnVtYmVyPjE8L251bWJlcj48a2V5d29yZHM+PGtleXdvcmQ+RXBpZGVybWFsIGdyb3d0aCBm
YWN0b3IgcmVjZXB0b3I8L2tleXdvcmQ+PGtleXdvcmQ+THVuZyBjYW5jZXI8L2tleXdvcmQ+PGtl
eXdvcmQ+VHlyb3NpbmUga2luYXNlIGluaGliaXRvcnM8L2tleXdvcmQ+PC9rZXl3b3Jkcz48ZGF0
ZXM+PHllYXI+MjAxMDwveWVhcj48L2RhdGVzPjx1cmxzPjxyZWxhdGVkLXVybHM+PHVybD5odHRw
czovL3d3dy5uY2JpLm5sbS5uaWguZ292L3BtYy9hcnRpY2xlcy9QTUMzMjU2NDM2L3BkZi9qdGQt
MDItMDEtMDQ4LnBkZjwvdXJsPjwvcmVsYXRlZC11cmxzPjxwZGYtdXJscz48dXJsPmZpbGU6Ly8v
RTovMjAyMSBkYXRhL0RlY2VtYmVyIDIwMjEvUmVmZXJlbmNlcyBmb3IgUk5BIHNlcSBtYW51c2Ny
aXB0L21STkEgdGFibGUgcmVmZXJlbmNlcy9FR0YgMS5wZGY8L3VybD48L3BkZi11cmxzPjwvdXJs
cz48L3JlY29yZD48L0NpdGU+PENpdGU+PEF1dGhvcj5TaGFybWE8L0F1dGhvcj48WWVhcj4yMDA3
PC9ZZWFyPjxSZWNOdW0+MTg0PC9SZWNOdW0+PHJlY29yZD48cmVjLW51bWJlcj4xODQ8L3JlYy1u
dW1iZXI+PGZvcmVpZ24ta2V5cz48a2V5IGFwcD0iRU4iIGRiLWlkPSJ3dzkyMjVwd2pwMmZlOWV0
dDAxNXZwdnJhdHdzd3A5YXdlMnQiIHRpbWVzdGFtcD0iMTY0ODIzMzk5MyI+MTg0PC9rZXk+PC9m
b3JlaWduLWtleXM+PHJlZi10eXBlIG5hbWU9IkpvdXJuYWwgQXJ0aWNsZSI+MTc8L3JlZi10eXBl
Pjxjb250cmlidXRvcnM+PGF1dGhvcnM+PGF1dGhvcj5TaGFybWEsIFNyZWVuYXRoIFYuPC9hdXRo
b3I+PGF1dGhvcj5CZWxsLCBEYXBobmUgVy48L2F1dGhvcj48YXV0aG9yPlNldHRsZW1hbiwgSmVm
ZnJleTwvYXV0aG9yPjxhdXRob3I+SGFiZXIsIERhbmllbCBBLjwvYXV0aG9yPjwvYXV0aG9ycz48
L2NvbnRyaWJ1dG9ycz48dGl0bGVzPjx0aXRsZT5FcGlkZXJtYWwgZ3Jvd3RoIGZhY3RvciByZWNl
cHRvciBtdXRhdGlvbnMgaW4gbHVuZyBjYW5jZXI8L3RpdGxlPjxzZWNvbmRhcnktdGl0bGU+TmF0
dXJlIFJldmlld3MgQ2FuY2VyPC9zZWNvbmRhcnktdGl0bGU+PC90aXRsZXM+PHBlcmlvZGljYWw+
PGZ1bGwtdGl0bGU+TmF0dXJlIFJldmlld3MgQ2FuY2VyPC9mdWxsLXRpdGxlPjwvcGVyaW9kaWNh
bD48cGFnZXM+MTY5LTE4MTwvcGFnZXM+PHZvbHVtZT43PC92b2x1bWU+PG51bWJlcj4zPC9udW1i
ZXI+PGRhdGVzPjx5ZWFyPjIwMDc8L3llYXI+PC9kYXRlcz48dXJscz48cmVsYXRlZC11cmxzPjx1
cmw+aHR0cHM6Ly93d3cubmF0dXJlLmNvbS9hcnRpY2xlcy9ucmMyMDg4PC91cmw+PC9yZWxhdGVk
LXVybHM+PHBkZi11cmxzPjx1cmw+ZmlsZTovLy9FOi8yMDIxIGRhdGEvRGVjZW1iZXIgMjAyMS9S
ZWZlcmVuY2VzIGZvciBSTkEgc2VxIG1hbnVzY3JpcHQvbVJOQSB0YWJsZSByZWZlcmVuY2VzL0VH
RiAyLnBkZjwvdXJsPjwvcGRmLXVybHM+PC91cmxzPjxlbGVjdHJvbmljLXJlc291cmNlLW51bT4x
MC4xMDM4L25yYzIwODg8L2VsZWN0cm9uaWMtcmVzb3VyY2UtbnVtPjwvcmVjb3JkPjwvQ2l0ZT48
L0VuZE5vdGU+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(Bethune et al. 2010; Sharma et al. 2007)</w:t>
            </w:r>
            <w:r w:rsidRPr="000975D4">
              <w:rPr>
                <w:rFonts w:cs="Times New Roman"/>
              </w:rPr>
              <w:fldChar w:fldCharType="end"/>
            </w:r>
          </w:p>
        </w:tc>
      </w:tr>
      <w:tr w:rsidR="004F1E7C" w:rsidRPr="000975D4" w14:paraId="181B1C21" w14:textId="77777777" w:rsidTr="00BE1A4D">
        <w:trPr>
          <w:trHeight w:val="2969"/>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EFCF48" w14:textId="77777777" w:rsidR="004F1E7C" w:rsidRPr="000975D4" w:rsidRDefault="00D929F2" w:rsidP="00894B19">
            <w:pPr>
              <w:pStyle w:val="Body"/>
              <w:spacing w:line="360" w:lineRule="auto"/>
              <w:jc w:val="center"/>
              <w:rPr>
                <w:rFonts w:cs="Times New Roman"/>
              </w:rPr>
            </w:pPr>
            <w:r w:rsidRPr="000975D4">
              <w:rPr>
                <w:rFonts w:cs="Times New Roman"/>
              </w:rPr>
              <w:t>25</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EFCDB5" w14:textId="77777777" w:rsidR="004F1E7C" w:rsidRPr="000975D4" w:rsidRDefault="00D929F2" w:rsidP="00894B19">
            <w:pPr>
              <w:pStyle w:val="Body"/>
              <w:spacing w:line="360" w:lineRule="auto"/>
              <w:jc w:val="center"/>
              <w:rPr>
                <w:rFonts w:cs="Times New Roman"/>
              </w:rPr>
            </w:pPr>
            <w:r w:rsidRPr="000975D4">
              <w:rPr>
                <w:rFonts w:cs="Times New Roman"/>
              </w:rPr>
              <w:t>ALDH18A1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B35659" w14:textId="751A8013" w:rsidR="004F1E7C" w:rsidRPr="000975D4" w:rsidRDefault="00D929F2" w:rsidP="00894B19">
            <w:pPr>
              <w:pStyle w:val="ListParagraph"/>
              <w:numPr>
                <w:ilvl w:val="0"/>
                <w:numId w:val="26"/>
              </w:numPr>
              <w:spacing w:line="360" w:lineRule="auto"/>
              <w:jc w:val="center"/>
              <w:rPr>
                <w:rFonts w:cs="Times New Roman"/>
                <w:sz w:val="24"/>
                <w:szCs w:val="24"/>
              </w:rPr>
            </w:pPr>
            <w:r w:rsidRPr="000975D4">
              <w:rPr>
                <w:rFonts w:cs="Times New Roman"/>
                <w:sz w:val="24"/>
                <w:szCs w:val="24"/>
              </w:rPr>
              <w:t xml:space="preserve">Collagen synthesis has been reported as key upregulated process of NSCLC </w:t>
            </w:r>
            <w:r w:rsidR="006C2D36" w:rsidRPr="000975D4">
              <w:rPr>
                <w:rFonts w:cs="Times New Roman"/>
                <w:sz w:val="24"/>
                <w:szCs w:val="24"/>
              </w:rPr>
              <w:t>tumor</w:t>
            </w:r>
            <w:r w:rsidRPr="000975D4">
              <w:rPr>
                <w:rFonts w:cs="Times New Roman"/>
                <w:sz w:val="24"/>
                <w:szCs w:val="24"/>
              </w:rPr>
              <w:t xml:space="preserve"> microenvironment</w:t>
            </w:r>
          </w:p>
          <w:p w14:paraId="280453A6" w14:textId="77777777" w:rsidR="004F1E7C" w:rsidRPr="000975D4" w:rsidRDefault="00D929F2" w:rsidP="00894B19">
            <w:pPr>
              <w:pStyle w:val="ListParagraph"/>
              <w:numPr>
                <w:ilvl w:val="0"/>
                <w:numId w:val="26"/>
              </w:numPr>
              <w:spacing w:line="360" w:lineRule="auto"/>
              <w:jc w:val="center"/>
              <w:rPr>
                <w:rFonts w:cs="Times New Roman"/>
                <w:sz w:val="24"/>
                <w:szCs w:val="24"/>
              </w:rPr>
            </w:pPr>
            <w:r w:rsidRPr="000975D4">
              <w:rPr>
                <w:rFonts w:cs="Times New Roman"/>
                <w:sz w:val="24"/>
                <w:szCs w:val="24"/>
              </w:rPr>
              <w:t>Upregulation of three genes (</w:t>
            </w:r>
            <w:r w:rsidRPr="000975D4">
              <w:rPr>
                <w:rFonts w:cs="Times New Roman"/>
                <w:i/>
                <w:iCs/>
                <w:sz w:val="24"/>
                <w:szCs w:val="24"/>
              </w:rPr>
              <w:t>ALDH18A1</w:t>
            </w:r>
            <w:r w:rsidRPr="000975D4">
              <w:rPr>
                <w:rFonts w:cs="Times New Roman"/>
                <w:sz w:val="24"/>
                <w:szCs w:val="24"/>
              </w:rPr>
              <w:t>, </w:t>
            </w:r>
            <w:r w:rsidRPr="000975D4">
              <w:rPr>
                <w:rFonts w:cs="Times New Roman"/>
                <w:i/>
                <w:iCs/>
                <w:sz w:val="24"/>
                <w:szCs w:val="24"/>
              </w:rPr>
              <w:t>PLOD2</w:t>
            </w:r>
            <w:r w:rsidRPr="000975D4">
              <w:rPr>
                <w:rFonts w:cs="Times New Roman"/>
                <w:sz w:val="24"/>
                <w:szCs w:val="24"/>
              </w:rPr>
              <w:t> and </w:t>
            </w:r>
            <w:r w:rsidRPr="000975D4">
              <w:rPr>
                <w:rFonts w:cs="Times New Roman"/>
                <w:i/>
                <w:iCs/>
                <w:sz w:val="24"/>
                <w:szCs w:val="24"/>
              </w:rPr>
              <w:t>P4HA1)</w:t>
            </w:r>
            <w:r w:rsidRPr="000975D4">
              <w:rPr>
                <w:rFonts w:cs="Times New Roman"/>
                <w:sz w:val="24"/>
                <w:szCs w:val="24"/>
              </w:rPr>
              <w:t xml:space="preserve"> involved in collagen biosynthetic pathway in NSCLC compared to normal lung tissue has been associated with shortened overall survival in all investigated cohorts.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09CD70" w14:textId="3F271ED6" w:rsidR="004F1E7C" w:rsidRPr="000975D4" w:rsidRDefault="00D929F2" w:rsidP="00894B19">
            <w:pPr>
              <w:pStyle w:val="Body"/>
              <w:spacing w:line="360" w:lineRule="auto"/>
              <w:jc w:val="center"/>
              <w:rPr>
                <w:rFonts w:cs="Times New Roman"/>
              </w:rPr>
            </w:pPr>
            <w:r w:rsidRPr="000975D4">
              <w:rPr>
                <w:rFonts w:cs="Times New Roman"/>
              </w:rPr>
              <w:fldChar w:fldCharType="begin">
                <w:fldData xml:space="preserve">PEVuZE5vdGU+PENpdGU+PEF1dGhvcj5Lb2NoZXI8L0F1dGhvcj48WWVhcj4yMDIxPC9ZZWFyPjxS
ZWNOdW0+MTU5PC9SZWNOdW0+PERpc3BsYXlUZXh0PihLb2NoZXIgZXQgYWwuIDIwMjE7IEthbmcg
ZXQgYWwuIDIwMTYpPC9EaXNwbGF5VGV4dD48cmVjb3JkPjxyZWMtbnVtYmVyPjE1OTwvcmVjLW51
bWJlcj48Zm9yZWlnbi1rZXlzPjxrZXkgYXBwPSJFTiIgZGItaWQ9Ind3OTIyNXB3anAyZmU5ZXR0
MDE1dnB2cmF0d3N3cDlhd2UydCIgdGltZXN0YW1wPSIxNjQ4MjMzOTkzIj4xNTk8L2tleT48L2Zv
cmVpZ24ta2V5cz48cmVmLXR5cGUgbmFtZT0iSm91cm5hbCBBcnRpY2xlIj4xNzwvcmVmLXR5cGU+
PGNvbnRyaWJ1dG9ycz48YXV0aG9ycz48YXV0aG9yPktvY2hlciwgRmxvcmlhbjwvYXV0aG9yPjxh
dXRob3I+VHltb3N6dWssIFBpb3RyPC9hdXRob3I+PGF1dGhvcj5BbWFubiwgQXJubzwvYXV0aG9y
PjxhdXRob3I+U3BydW5nLCBTdXNhbm5lPC9hdXRob3I+PGF1dGhvcj5TYWxjaGVyLCBTdGVmYW48
L2F1dGhvcj48YXV0aG9yPkRhdW0sIFNvcGhpYTwvYXV0aG9yPjxhdXRob3I+SGF5YmFlY2ssIEpv
aGFubmVzPC9hdXRob3I+PGF1dGhvcj5SaW5uZXJ0aGFsZXIsIEdhYnJpZWw8L2F1dGhvcj48YXV0
aG9yPkh1ZW1lciwgRmxvcmlhbjwvYXV0aG9yPjxhdXRob3I+S2F1ZmZtYW5uLUd1ZXJyZXJvLCBE
aWVnbzwvYXV0aG9yPjxhdXRob3I+VHVmbWFuLCBBbWFuZGE8L2F1dGhvcj48YXV0aG9yPlNlZWJl
ciwgQW5kcmVhczwvYXV0aG9yPjxhdXRob3I+V29sZiwgRG9taW5pazwvYXV0aG9yPjxhdXRob3I+
UGlyY2hlciwgQW5kcmVhczwvYXV0aG9yPjwvYXV0aG9ycz48L2NvbnRyaWJ1dG9ycz48dGl0bGVz
Pjx0aXRsZT5EZXJlZ3VsYXRlZCBnbHV0YW1hdGUgdG8gcHJvLWNvbGxhZ2VuIGNvbnZlcnNpb24g
aXMgYXNzb2NpYXRlZCB3aXRoIGFkdmVyc2Ugb3V0Y29tZSBpbiBsdW5nIGNhbmNlciBhbmQgbWF5
IGJlIHRhcmdldGVkIGJ5IHJlbmluLWFuZ2lvdGVuc2luLWFsZG9zdGVyb25lIHN5c3RlbSAoUkFT
KSBpbmhpYml0aW9uPC90aXRsZT48c2Vjb25kYXJ5LXRpdGxlPkx1bmcgQ2FuY2VyPC9zZWNvbmRh
cnktdGl0bGU+PC90aXRsZXM+PHBlcmlvZGljYWw+PGZ1bGwtdGl0bGU+THVuZyBDYW5jZXI8L2Z1
bGwtdGl0bGU+PC9wZXJpb2RpY2FsPjxwYWdlcz44NC05NTwvcGFnZXM+PHZvbHVtZT4xNTk8L3Zv
bHVtZT48bnVtYmVyPkp1bmU8L251bWJlcj48a2V5d29yZHM+PGtleXdvcmQ+Q29sbGFnZW48L2tl
eXdvcmQ+PGtleXdvcmQ+TlNDTEM8L2tleXdvcmQ+PGtleXdvcmQ+UHJvZ25vc2lzPC9rZXl3b3Jk
PjxrZXl3b3JkPlJlbmluLWFuZ2lvdGVuc2luLWFsZG9zdGVyb24gc3lzdGVtPC9rZXl3b3JkPjwv
a2V5d29yZHM+PGRhdGVzPjx5ZWFyPjIwMjE8L3llYXI+PC9kYXRlcz48cHVibGlzaGVyPkVsc2V2
aWVyIEIuVi48L3B1Ymxpc2hlcj48dXJscz48cmVsYXRlZC11cmxzPjx1cmw+aHR0cHM6Ly9kb2ku
b3JnLzEwLjEwMTYvai5sdW5nY2FuLjIwMjEuMDYuMDIwPC91cmw+PHVybD5odHRwczovL3d3dy5s
dW5nY2FuY2Vyam91cm5hbC5pbmZvL2FydGljbGUvUzAxNjktNTAwMigyMSkwMDQ2Ny0wL3BkZjwv
dXJsPjwvcmVsYXRlZC11cmxzPjxwZGYtdXJscz48dXJsPmZpbGU6Ly8vRTovMjAyMSBkYXRhL0Rl
Y2VtYmVyIDIwMjEvUmVmZXJlbmNlcyBmb3IgUk5BIHNlcSBtYW51c2NyaXB0L21STkEgdGFibGUg
cmVmZXJlbmNlcy9BTERIMThBMS5wZGY8L3VybD48L3BkZi11cmxzPjwvdXJscz48ZWxlY3Ryb25p
Yy1yZXNvdXJjZS1udW0+MTAuMTAxNi9qLmx1bmdjYW4uMjAyMS4wNi4wMjA8L2VsZWN0cm9uaWMt
cmVzb3VyY2UtbnVtPjwvcmVjb3JkPjwvQ2l0ZT48Q2l0ZT48QXV0aG9yPkthbmc8L0F1dGhvcj48
WWVhcj4yMDE2PC9ZZWFyPjxSZWNOdW0+MTg5PC9SZWNOdW0+PHJlY29yZD48cmVjLW51bWJlcj4x
ODk8L3JlYy1udW1iZXI+PGZvcmVpZ24ta2V5cz48a2V5IGFwcD0iRU4iIGRiLWlkPSJ3dzkyMjVw
d2pwMmZlOWV0dDAxNXZwdnJhdHdzd3A5YXdlMnQiIHRpbWVzdGFtcD0iMTY0ODIzMzk5MyI+MTg5
PC9rZXk+PC9mb3JlaWduLWtleXM+PHJlZi10eXBlIG5hbWU9IkpvdXJuYWwgQXJ0aWNsZSI+MTc8
L3JlZi10eXBlPjxjb250cmlidXRvcnM+PGF1dGhvcnM+PGF1dGhvcj5LYW5nLCBKb29uIEhlZTwv
YXV0aG9yPjxhdXRob3I+TGVlLCBTZW9uIEh5ZW9uZzwvYXV0aG9yPjxhdXRob3I+SG9uZywgRG9u
Z3dhbjwvYXV0aG9yPjxhdXRob3I+TGVlLCBKYWUgU2VvbjwvYXV0aG9yPjxhdXRob3I+QWhuLCBI
ZWUgU3VuZzwvYXV0aG9yPjxhdXRob3I+QWhuLCBKdSBIeXVuPC9hdXRob3I+PGF1dGhvcj5TZW9u
ZywgVGFlIFdoYTwvYXV0aG9yPjxhdXRob3I+TGVlLCBDaGFuZyBIdW48L2F1dGhvcj48YXV0aG9y
PkphbmcsIEh5b25jaG9sPC9hdXRob3I+PGF1dGhvcj5Ib25nLCBLeWVvbmcgTWFuPC9hdXRob3I+
PGF1dGhvcj5MZWUsIENoZW9sanU8L2F1dGhvcj48YXV0aG9yPkxlZSwgSmFlIEhvPC9hdXRob3I+
PGF1dGhvcj5LaW0sIFNvbyBZb3VsPC9hdXRob3I+PC9hdXRob3JzPjwvY29udHJpYnV0b3JzPjx0
aXRsZXM+PHRpdGxlPkFsZGVoeWRlIGRlaHlkcm9nZW5hc2UgaXMgdXNlZCBieSBjYW5jZXIgY2Vs
bHMgZm9yIGVuZXJneSBtZXRhYm9saXNtPC90aXRsZT48c2Vjb25kYXJ5LXRpdGxlPkV4cGVyaW1l
bnRhbCAmYW1wOyBtb2xlY3VsYXIgbWVkaWNpbmU8L3NlY29uZGFyeS10aXRsZT48L3RpdGxlcz48
cGVyaW9kaWNhbD48ZnVsbC10aXRsZT5FeHBlcmltZW50YWwgJmFtcDsgTW9sZWN1bGFyIE1lZGlj
aW5lPC9mdWxsLXRpdGxlPjwvcGVyaW9kaWNhbD48cGFnZXM+ZTI3Mi1lMjcyPC9wYWdlcz48dm9s
dW1lPjQ4PC92b2x1bWU+PG51bWJlcj4xMTwvbnVtYmVyPjxkYXRlcz48eWVhcj4yMDE2PC95ZWFy
PjwvZGF0ZXM+PHB1Ymxpc2hlcj5OYXR1cmUgUHVibGlzaGluZyBHcm91cDwvcHVibGlzaGVyPjx1
cmxzPjxyZWxhdGVkLXVybHM+PHVybD5odHRwczovL3d3dy5uYXR1cmUuY29tL2FydGljbGVzL2Vt
bTIwMTYxMDMucGRmPC91cmw+PC9yZWxhdGVkLXVybHM+PHBkZi11cmxzPjx1cmw+ZmlsZTovLy9F
Oi8yMDIxIGRhdGEvRGVjZW1iZXIgMjAyMS9SZWZlcmVuY2VzIGZvciBSTkEgc2VxIG1hbnVzY3Jp
cHQvbVJOQSB0YWJsZSByZWZlcmVuY2VzL0FMREgxOEExIDIucGRmPC91cmw+PC9wZGYtdXJscz48
L3VybHM+PGVsZWN0cm9uaWMtcmVzb3VyY2UtbnVtPjEwLjEwMzgvZW1tLjIwMTYuMTAzPC9lbGVj
dHJvbmljLXJlc291cmNlLW51bT48L3JlY29yZD48L0NpdGU+PC9FbmROb3RlPgB=
</w:fldData>
              </w:fldChar>
            </w:r>
            <w:r w:rsidR="00722A91">
              <w:rPr>
                <w:rFonts w:cs="Times New Roman"/>
              </w:rPr>
              <w:instrText xml:space="preserve"> ADDIN EN.CITE </w:instrText>
            </w:r>
            <w:r w:rsidR="00722A91">
              <w:rPr>
                <w:rFonts w:cs="Times New Roman"/>
              </w:rPr>
              <w:fldChar w:fldCharType="begin">
                <w:fldData xml:space="preserve">PEVuZE5vdGU+PENpdGU+PEF1dGhvcj5Lb2NoZXI8L0F1dGhvcj48WWVhcj4yMDIxPC9ZZWFyPjxS
ZWNOdW0+MTU5PC9SZWNOdW0+PERpc3BsYXlUZXh0PihLb2NoZXIgZXQgYWwuIDIwMjE7IEthbmcg
ZXQgYWwuIDIwMTYpPC9EaXNwbGF5VGV4dD48cmVjb3JkPjxyZWMtbnVtYmVyPjE1OTwvcmVjLW51
bWJlcj48Zm9yZWlnbi1rZXlzPjxrZXkgYXBwPSJFTiIgZGItaWQ9Ind3OTIyNXB3anAyZmU5ZXR0
MDE1dnB2cmF0d3N3cDlhd2UydCIgdGltZXN0YW1wPSIxNjQ4MjMzOTkzIj4xNTk8L2tleT48L2Zv
cmVpZ24ta2V5cz48cmVmLXR5cGUgbmFtZT0iSm91cm5hbCBBcnRpY2xlIj4xNzwvcmVmLXR5cGU+
PGNvbnRyaWJ1dG9ycz48YXV0aG9ycz48YXV0aG9yPktvY2hlciwgRmxvcmlhbjwvYXV0aG9yPjxh
dXRob3I+VHltb3N6dWssIFBpb3RyPC9hdXRob3I+PGF1dGhvcj5BbWFubiwgQXJubzwvYXV0aG9y
PjxhdXRob3I+U3BydW5nLCBTdXNhbm5lPC9hdXRob3I+PGF1dGhvcj5TYWxjaGVyLCBTdGVmYW48
L2F1dGhvcj48YXV0aG9yPkRhdW0sIFNvcGhpYTwvYXV0aG9yPjxhdXRob3I+SGF5YmFlY2ssIEpv
aGFubmVzPC9hdXRob3I+PGF1dGhvcj5SaW5uZXJ0aGFsZXIsIEdhYnJpZWw8L2F1dGhvcj48YXV0
aG9yPkh1ZW1lciwgRmxvcmlhbjwvYXV0aG9yPjxhdXRob3I+S2F1ZmZtYW5uLUd1ZXJyZXJvLCBE
aWVnbzwvYXV0aG9yPjxhdXRob3I+VHVmbWFuLCBBbWFuZGE8L2F1dGhvcj48YXV0aG9yPlNlZWJl
ciwgQW5kcmVhczwvYXV0aG9yPjxhdXRob3I+V29sZiwgRG9taW5pazwvYXV0aG9yPjxhdXRob3I+
UGlyY2hlciwgQW5kcmVhczwvYXV0aG9yPjwvYXV0aG9ycz48L2NvbnRyaWJ1dG9ycz48dGl0bGVz
Pjx0aXRsZT5EZXJlZ3VsYXRlZCBnbHV0YW1hdGUgdG8gcHJvLWNvbGxhZ2VuIGNvbnZlcnNpb24g
aXMgYXNzb2NpYXRlZCB3aXRoIGFkdmVyc2Ugb3V0Y29tZSBpbiBsdW5nIGNhbmNlciBhbmQgbWF5
IGJlIHRhcmdldGVkIGJ5IHJlbmluLWFuZ2lvdGVuc2luLWFsZG9zdGVyb25lIHN5c3RlbSAoUkFT
KSBpbmhpYml0aW9uPC90aXRsZT48c2Vjb25kYXJ5LXRpdGxlPkx1bmcgQ2FuY2VyPC9zZWNvbmRh
cnktdGl0bGU+PC90aXRsZXM+PHBlcmlvZGljYWw+PGZ1bGwtdGl0bGU+THVuZyBDYW5jZXI8L2Z1
bGwtdGl0bGU+PC9wZXJpb2RpY2FsPjxwYWdlcz44NC05NTwvcGFnZXM+PHZvbHVtZT4xNTk8L3Zv
bHVtZT48bnVtYmVyPkp1bmU8L251bWJlcj48a2V5d29yZHM+PGtleXdvcmQ+Q29sbGFnZW48L2tl
eXdvcmQ+PGtleXdvcmQ+TlNDTEM8L2tleXdvcmQ+PGtleXdvcmQ+UHJvZ25vc2lzPC9rZXl3b3Jk
PjxrZXl3b3JkPlJlbmluLWFuZ2lvdGVuc2luLWFsZG9zdGVyb24gc3lzdGVtPC9rZXl3b3JkPjwv
a2V5d29yZHM+PGRhdGVzPjx5ZWFyPjIwMjE8L3llYXI+PC9kYXRlcz48cHVibGlzaGVyPkVsc2V2
aWVyIEIuVi48L3B1Ymxpc2hlcj48dXJscz48cmVsYXRlZC11cmxzPjx1cmw+aHR0cHM6Ly9kb2ku
b3JnLzEwLjEwMTYvai5sdW5nY2FuLjIwMjEuMDYuMDIwPC91cmw+PHVybD5odHRwczovL3d3dy5s
dW5nY2FuY2Vyam91cm5hbC5pbmZvL2FydGljbGUvUzAxNjktNTAwMigyMSkwMDQ2Ny0wL3BkZjwv
dXJsPjwvcmVsYXRlZC11cmxzPjxwZGYtdXJscz48dXJsPmZpbGU6Ly8vRTovMjAyMSBkYXRhL0Rl
Y2VtYmVyIDIwMjEvUmVmZXJlbmNlcyBmb3IgUk5BIHNlcSBtYW51c2NyaXB0L21STkEgdGFibGUg
cmVmZXJlbmNlcy9BTERIMThBMS5wZGY8L3VybD48L3BkZi11cmxzPjwvdXJscz48ZWxlY3Ryb25p
Yy1yZXNvdXJjZS1udW0+MTAuMTAxNi9qLmx1bmdjYW4uMjAyMS4wNi4wMjA8L2VsZWN0cm9uaWMt
cmVzb3VyY2UtbnVtPjwvcmVjb3JkPjwvQ2l0ZT48Q2l0ZT48QXV0aG9yPkthbmc8L0F1dGhvcj48
WWVhcj4yMDE2PC9ZZWFyPjxSZWNOdW0+MTg5PC9SZWNOdW0+PHJlY29yZD48cmVjLW51bWJlcj4x
ODk8L3JlYy1udW1iZXI+PGZvcmVpZ24ta2V5cz48a2V5IGFwcD0iRU4iIGRiLWlkPSJ3dzkyMjVw
d2pwMmZlOWV0dDAxNXZwdnJhdHdzd3A5YXdlMnQiIHRpbWVzdGFtcD0iMTY0ODIzMzk5MyI+MTg5
PC9rZXk+PC9mb3JlaWduLWtleXM+PHJlZi10eXBlIG5hbWU9IkpvdXJuYWwgQXJ0aWNsZSI+MTc8
L3JlZi10eXBlPjxjb250cmlidXRvcnM+PGF1dGhvcnM+PGF1dGhvcj5LYW5nLCBKb29uIEhlZTwv
YXV0aG9yPjxhdXRob3I+TGVlLCBTZW9uIEh5ZW9uZzwvYXV0aG9yPjxhdXRob3I+SG9uZywgRG9u
Z3dhbjwvYXV0aG9yPjxhdXRob3I+TGVlLCBKYWUgU2VvbjwvYXV0aG9yPjxhdXRob3I+QWhuLCBI
ZWUgU3VuZzwvYXV0aG9yPjxhdXRob3I+QWhuLCBKdSBIeXVuPC9hdXRob3I+PGF1dGhvcj5TZW9u
ZywgVGFlIFdoYTwvYXV0aG9yPjxhdXRob3I+TGVlLCBDaGFuZyBIdW48L2F1dGhvcj48YXV0aG9y
PkphbmcsIEh5b25jaG9sPC9hdXRob3I+PGF1dGhvcj5Ib25nLCBLeWVvbmcgTWFuPC9hdXRob3I+
PGF1dGhvcj5MZWUsIENoZW9sanU8L2F1dGhvcj48YXV0aG9yPkxlZSwgSmFlIEhvPC9hdXRob3I+
PGF1dGhvcj5LaW0sIFNvbyBZb3VsPC9hdXRob3I+PC9hdXRob3JzPjwvY29udHJpYnV0b3JzPjx0
aXRsZXM+PHRpdGxlPkFsZGVoeWRlIGRlaHlkcm9nZW5hc2UgaXMgdXNlZCBieSBjYW5jZXIgY2Vs
bHMgZm9yIGVuZXJneSBtZXRhYm9saXNtPC90aXRsZT48c2Vjb25kYXJ5LXRpdGxlPkV4cGVyaW1l
bnRhbCAmYW1wOyBtb2xlY3VsYXIgbWVkaWNpbmU8L3NlY29uZGFyeS10aXRsZT48L3RpdGxlcz48
cGVyaW9kaWNhbD48ZnVsbC10aXRsZT5FeHBlcmltZW50YWwgJmFtcDsgTW9sZWN1bGFyIE1lZGlj
aW5lPC9mdWxsLXRpdGxlPjwvcGVyaW9kaWNhbD48cGFnZXM+ZTI3Mi1lMjcyPC9wYWdlcz48dm9s
dW1lPjQ4PC92b2x1bWU+PG51bWJlcj4xMTwvbnVtYmVyPjxkYXRlcz48eWVhcj4yMDE2PC95ZWFy
PjwvZGF0ZXM+PHB1Ymxpc2hlcj5OYXR1cmUgUHVibGlzaGluZyBHcm91cDwvcHVibGlzaGVyPjx1
cmxzPjxyZWxhdGVkLXVybHM+PHVybD5odHRwczovL3d3dy5uYXR1cmUuY29tL2FydGljbGVzL2Vt
bTIwMTYxMDMucGRmPC91cmw+PC9yZWxhdGVkLXVybHM+PHBkZi11cmxzPjx1cmw+ZmlsZTovLy9F
Oi8yMDIxIGRhdGEvRGVjZW1iZXIgMjAyMS9SZWZlcmVuY2VzIGZvciBSTkEgc2VxIG1hbnVzY3Jp
cHQvbVJOQSB0YWJsZSByZWZlcmVuY2VzL0FMREgxOEExIDIucGRmPC91cmw+PC9wZGYtdXJscz48
L3VybHM+PGVsZWN0cm9uaWMtcmVzb3VyY2UtbnVtPjEwLjEwMzgvZW1tLjIwMTYuMTAzPC9lbGVj
dHJvbmljLXJlc291cmNlLW51bT48L3JlY29yZD48L0NpdGU+PC9FbmROb3RlPgB=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(Kocher et al. 2021; Kang et al. 2016)</w:t>
            </w:r>
            <w:r w:rsidRPr="000975D4">
              <w:rPr>
                <w:rFonts w:cs="Times New Roman"/>
              </w:rPr>
              <w:fldChar w:fldCharType="end"/>
            </w:r>
          </w:p>
        </w:tc>
      </w:tr>
      <w:tr w:rsidR="004F1E7C" w:rsidRPr="000975D4" w14:paraId="569FAC3C"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12DAAE" w14:textId="77777777" w:rsidR="004F1E7C" w:rsidRPr="000975D4" w:rsidRDefault="00D929F2" w:rsidP="00894B19">
            <w:pPr>
              <w:pStyle w:val="Body"/>
              <w:spacing w:line="360" w:lineRule="auto"/>
              <w:jc w:val="center"/>
              <w:rPr>
                <w:rFonts w:cs="Times New Roman"/>
              </w:rPr>
            </w:pPr>
            <w:r w:rsidRPr="000975D4">
              <w:rPr>
                <w:rFonts w:cs="Times New Roman"/>
              </w:rPr>
              <w:t>26</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5C23FE" w14:textId="77777777" w:rsidR="004F1E7C" w:rsidRPr="000975D4" w:rsidRDefault="00D929F2" w:rsidP="00894B19">
            <w:pPr>
              <w:pStyle w:val="Body"/>
              <w:spacing w:line="360" w:lineRule="auto"/>
              <w:jc w:val="center"/>
              <w:rPr>
                <w:rFonts w:cs="Times New Roman"/>
              </w:rPr>
            </w:pPr>
            <w:r w:rsidRPr="000975D4">
              <w:rPr>
                <w:rFonts w:cs="Times New Roman"/>
              </w:rPr>
              <w:t>EIF4A1</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DDBEDD" w14:textId="77777777" w:rsidR="004F1E7C" w:rsidRPr="000975D4" w:rsidRDefault="00D929F2" w:rsidP="00894B19">
            <w:pPr>
              <w:pStyle w:val="ListParagraph"/>
              <w:numPr>
                <w:ilvl w:val="0"/>
                <w:numId w:val="27"/>
              </w:numPr>
              <w:spacing w:line="360" w:lineRule="auto"/>
              <w:jc w:val="center"/>
              <w:rPr>
                <w:rFonts w:cs="Times New Roman"/>
                <w:sz w:val="24"/>
                <w:szCs w:val="24"/>
              </w:rPr>
            </w:pPr>
            <w:r w:rsidRPr="000975D4">
              <w:rPr>
                <w:rFonts w:cs="Times New Roman"/>
                <w:sz w:val="24"/>
                <w:szCs w:val="24"/>
              </w:rPr>
              <w:t>Thymosin </w:t>
            </w:r>
            <w:r w:rsidRPr="000975D4">
              <w:rPr>
                <w:rFonts w:cs="Times New Roman"/>
                <w:i/>
                <w:iCs/>
                <w:sz w:val="24"/>
                <w:szCs w:val="24"/>
              </w:rPr>
              <w:t>β</w:t>
            </w:r>
            <w:r w:rsidRPr="000975D4">
              <w:rPr>
                <w:rFonts w:cs="Times New Roman"/>
                <w:sz w:val="24"/>
                <w:szCs w:val="24"/>
              </w:rPr>
              <w:t>4, eIF4A1 and MALAT-1 were expressed at higher levels that has been associated with metastasis in NSCLC patients.</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EFD3DD" w14:textId="1F41B7F6" w:rsidR="004F1E7C" w:rsidRPr="000975D4" w:rsidRDefault="00D929F2" w:rsidP="00894B19">
            <w:pPr>
              <w:pStyle w:val="Body"/>
              <w:spacing w:line="360" w:lineRule="auto"/>
              <w:jc w:val="center"/>
              <w:rPr>
                <w:rFonts w:cs="Times New Roman"/>
              </w:rPr>
            </w:pPr>
            <w:r w:rsidRPr="000975D4">
              <w:rPr>
                <w:rFonts w:cs="Times New Roman"/>
              </w:rPr>
              <w:fldChar w:fldCharType="begin"/>
            </w:r>
            <w:r w:rsidR="00722A91">
              <w:rPr>
                <w:rFonts w:cs="Times New Roman"/>
              </w:rPr>
              <w:instrText xml:space="preserve"> ADDIN EN.CITE &lt;EndNote&gt;&lt;Cite&gt;&lt;Author&gt;Ji&lt;/Author&gt;&lt;Year&gt;2003&lt;/Year&gt;&lt;RecNum&gt;99&lt;/RecNum&gt;&lt;DisplayText&gt;(Ji et al. 2003)&lt;/DisplayText&gt;&lt;record&gt;&lt;rec-number&gt;99&lt;/rec-number&gt;&lt;foreign-keys&gt;&lt;key app="EN" db-id="ww9225pwjp2fe9ett015vpvratwswp9awe2t" timestamp="1648233992"&gt;99&lt;/key&gt;&lt;/foreign-keys&gt;&lt;ref-type name="Journal Article"&gt;17&lt;/ref-type&gt;&lt;contributors&gt;&lt;authors&gt;&lt;author&gt;Ji, Ping&lt;/author&gt;&lt;author&gt;Diederichs, Sven&lt;/author&gt;&lt;author&gt;Wang, Wenbing&lt;/author&gt;&lt;author&gt;Böing, Sebastian&lt;/author&gt;&lt;author&gt;Metzger, Ralf&lt;/author&gt;&lt;author&gt;Schneider, Paul M.&lt;/author&gt;&lt;author&gt;Tidow, Nicola&lt;/author&gt;&lt;author&gt;Brandt, Burkhard&lt;/author&gt;&lt;author&gt;Buerger, Horst&lt;/author&gt;&lt;author&gt;Bulk, Etmar&lt;/author&gt;&lt;author&gt;Thomas, Michael&lt;/author&gt;&lt;author&gt;Berdel, Wolfgang E.&lt;/author&gt;&lt;author&gt;Serve, Hubert&lt;/author&gt;&lt;author&gt;Müller-Tidow, Carsten&lt;/author&gt;&lt;/authors&gt;&lt;/contributors&gt;&lt;titles&gt;&lt;title&gt;MALAT-1, a novel noncoding RNA, and thymosin β4 predict metastasis and survival in early-stage non-small cell lung cancer&lt;/title&gt;&lt;secondary-title&gt;Oncogene&lt;/secondary-title&gt;&lt;/titles&gt;&lt;periodical&gt;&lt;full-title&gt;Oncogene&lt;/full-title&gt;&lt;/periodical&gt;&lt;pages&gt;8031-8041&lt;/pages&gt;&lt;volume&gt;22&lt;/volume&gt;&lt;number&gt;39&lt;/number&gt;&lt;keywords&gt;&lt;keyword&gt;MALAT-1&lt;/keyword&gt;&lt;keyword&gt;Metastasis&lt;/keyword&gt;&lt;keyword&gt;Non-small cell lung cancer&lt;/keyword&gt;&lt;keyword&gt;Prognostic parameter&lt;/keyword&gt;&lt;keyword&gt;Subtractive hybridization&lt;/keyword&gt;&lt;keyword&gt;Thymosin β4&lt;/keyword&gt;&lt;/keywords&gt;&lt;dates&gt;&lt;year&gt;2003&lt;/year&gt;&lt;/dates&gt;&lt;urls&gt;&lt;related-urls&gt;&lt;url&gt;https://www.nature.com/articles/1206928&lt;/url&gt;&lt;/related-urls&gt;&lt;pdf-urls&gt;&lt;url&gt;file:///E:/2021 data/December 2021/References for RNA seq manuscript/mRNA table references/EIF4A1.pdf&lt;/url&gt;&lt;/pdf-urls&gt;&lt;/urls&gt;&lt;electronic-resource-num&gt;10.1038/sj.onc.1206928&lt;/electronic-resource-num&gt;&lt;/record&gt;&lt;/Cite&gt;&lt;/EndNote&gt;</w:instrText>
            </w:r>
            <w:r w:rsidRPr="000975D4">
              <w:rPr>
                <w:rFonts w:cs="Times New Roman"/>
              </w:rPr>
              <w:fldChar w:fldCharType="separate"/>
            </w:r>
            <w:r w:rsidR="00722A91">
              <w:rPr>
                <w:rFonts w:cs="Times New Roman"/>
                <w:noProof/>
              </w:rPr>
              <w:t>(Ji et al. 2003)</w:t>
            </w:r>
            <w:r w:rsidRPr="000975D4">
              <w:rPr>
                <w:rFonts w:cs="Times New Roman"/>
              </w:rPr>
              <w:fldChar w:fldCharType="end"/>
            </w:r>
          </w:p>
        </w:tc>
      </w:tr>
      <w:tr w:rsidR="00D45544" w:rsidRPr="000975D4" w14:paraId="6F7BC308" w14:textId="77777777" w:rsidTr="00BE1A4D">
        <w:trPr>
          <w:trHeight w:val="1190"/>
        </w:trPr>
        <w:tc>
          <w:tcPr>
            <w:tcW w:w="9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5E9E15" w14:textId="6FB21D1F" w:rsidR="00D45544" w:rsidRPr="000975D4" w:rsidRDefault="00D45544" w:rsidP="00894B19">
            <w:pPr>
              <w:pStyle w:val="Body"/>
              <w:spacing w:line="360" w:lineRule="auto"/>
              <w:jc w:val="center"/>
              <w:rPr>
                <w:rFonts w:cs="Times New Roman"/>
              </w:rPr>
            </w:pPr>
            <w:r>
              <w:rPr>
                <w:rFonts w:cs="Times New Roman"/>
              </w:rPr>
              <w:t>27</w:t>
            </w:r>
          </w:p>
        </w:tc>
        <w:tc>
          <w:tcPr>
            <w:tcW w:w="1332"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E3524A" w14:textId="6383E5C5" w:rsidR="00D45544" w:rsidRPr="000975D4" w:rsidRDefault="00D45544" w:rsidP="00894B19">
            <w:pPr>
              <w:pStyle w:val="Body"/>
              <w:spacing w:line="360" w:lineRule="auto"/>
              <w:jc w:val="center"/>
              <w:rPr>
                <w:rFonts w:cs="Times New Roman"/>
              </w:rPr>
            </w:pPr>
            <w:r w:rsidRPr="000975D4">
              <w:rPr>
                <w:rFonts w:cs="Times New Roman"/>
              </w:rPr>
              <w:t>AHNAK2</w:t>
            </w:r>
          </w:p>
        </w:tc>
        <w:tc>
          <w:tcPr>
            <w:tcW w:w="567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F6D3344" w14:textId="77777777" w:rsidR="006D261A" w:rsidRPr="000975D4" w:rsidRDefault="006D261A" w:rsidP="00894B19">
            <w:pPr>
              <w:pStyle w:val="ListParagraph"/>
              <w:numPr>
                <w:ilvl w:val="0"/>
                <w:numId w:val="27"/>
              </w:numPr>
              <w:spacing w:line="360" w:lineRule="auto"/>
              <w:jc w:val="center"/>
              <w:rPr>
                <w:rFonts w:cs="Times New Roman"/>
                <w:sz w:val="24"/>
                <w:szCs w:val="24"/>
              </w:rPr>
            </w:pPr>
            <w:r w:rsidRPr="000975D4">
              <w:rPr>
                <w:rFonts w:cs="Times New Roman"/>
                <w:sz w:val="24"/>
                <w:szCs w:val="24"/>
              </w:rPr>
              <w:t>AHNAK2 has been demonstrated as an oncogenic protein that promotes the invasion, epithelial to mesenchymal transition and migration of TGF-β1 induced LUAD cells.</w:t>
            </w:r>
          </w:p>
          <w:p w14:paraId="63D89F5F" w14:textId="3B5480E9" w:rsidR="00D45544" w:rsidRPr="000975D4" w:rsidRDefault="006D261A" w:rsidP="00894B19">
            <w:pPr>
              <w:pStyle w:val="ListParagraph"/>
              <w:numPr>
                <w:ilvl w:val="0"/>
                <w:numId w:val="27"/>
              </w:numPr>
              <w:spacing w:line="360" w:lineRule="auto"/>
              <w:jc w:val="center"/>
              <w:rPr>
                <w:rFonts w:cs="Times New Roman"/>
                <w:sz w:val="24"/>
                <w:szCs w:val="24"/>
              </w:rPr>
            </w:pPr>
            <w:r w:rsidRPr="000975D4">
              <w:rPr>
                <w:rFonts w:cs="Times New Roman"/>
                <w:sz w:val="24"/>
                <w:szCs w:val="24"/>
              </w:rPr>
              <w:t xml:space="preserve">AHNAK2 is upregulated in LUAD and related to poor prognosis, it has been shown as novel biomarker in lung adenocarcinoma because of its role </w:t>
            </w:r>
            <w:r w:rsidRPr="000975D4">
              <w:rPr>
                <w:rFonts w:cs="Times New Roman"/>
                <w:sz w:val="24"/>
                <w:szCs w:val="24"/>
              </w:rPr>
              <w:lastRenderedPageBreak/>
              <w:t>in LUAD progression that might provide new insights for targeted therapy.</w:t>
            </w:r>
          </w:p>
        </w:tc>
        <w:tc>
          <w:tcPr>
            <w:tcW w:w="198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66EC16" w14:textId="30C9080F" w:rsidR="00D45544" w:rsidRPr="000975D4" w:rsidRDefault="006D261A" w:rsidP="00894B19">
            <w:pPr>
              <w:pStyle w:val="Body"/>
              <w:spacing w:line="360" w:lineRule="auto"/>
              <w:jc w:val="center"/>
              <w:rPr>
                <w:rFonts w:cs="Times New Roman"/>
              </w:rPr>
            </w:pPr>
            <w:r w:rsidRPr="000975D4">
              <w:rPr>
                <w:rFonts w:cs="Times New Roman"/>
              </w:rPr>
              <w:lastRenderedPageBreak/>
              <w:fldChar w:fldCharType="begin">
                <w:fldData xml:space="preserve">PEVuZE5vdGU+PENpdGU+PEF1dGhvcj5aaGFuZzwvQXV0aG9yPjxZZWFyPjIwMjA8L1llYXI+PFJl
Y051bT4xNjg8L1JlY051bT48RGlzcGxheVRleHQ+KFpoYW5nLCBMdSwgZXQgYWwuIDIwMjA7IExp
dSBldCBhbC4gMjAyMDsgV2FuZywgWmhlbmcsIGV0IGFsLiAyMDIwKTwvRGlzcGxheVRleHQ+PHJl
Y29yZD48cmVjLW51bWJlcj4xNjg8L3JlYy1udW1iZXI+PGZvcmVpZ24ta2V5cz48a2V5IGFwcD0i
RU4iIGRiLWlkPSJ3dzkyMjVwd2pwMmZlOWV0dDAxNXZwdnJhdHdzd3A5YXdlMnQiIHRpbWVzdGFt
cD0iMTY0ODIzMzk5MyI+MTY4PC9rZXk+PC9mb3JlaWduLWtleXM+PHJlZi10eXBlIG5hbWU9Ikpv
dXJuYWwgQXJ0aWNsZSI+MTc8L3JlZi10eXBlPjxjb250cmlidXRvcnM+PGF1dGhvcnM+PGF1dGhv
cj5aaGFuZywgU2h1c2VuPC9hdXRob3I+PGF1dGhvcj5MdSwgWXVhbnl1YW48L2F1dGhvcj48YXV0
aG9yPlFpLCBMZWk8L2F1dGhvcj48YXV0aG9yPldhbmcsIEhvbmd5YW48L2F1dGhvcj48YXV0aG9y
PldhbmcsIFpoaWh1YTwvYXV0aG9yPjxhdXRob3I+Q2FpLCBaaGlnYW5nPC9hdXRob3I+PC9hdXRo
b3JzPjwvY29udHJpYnV0b3JzPjx0aXRsZXM+PHRpdGxlPkFITkFLMiBJcyBBc3NvY2lhdGVkIHdp
dGggUG9vciBQcm9nbm9zaXMgYW5kIENlbGwgTWlncmF0aW9uIGluIEx1bmcgQWRlbm9jYXJjaW5v
bWE8L3RpdGxlPjxzZWNvbmRhcnktdGl0bGU+QmlvTWVkIFJlc2VhcmNoIEludGVybmF0aW9uYWw8
L3NlY29uZGFyeS10aXRsZT48L3RpdGxlcz48cGVyaW9kaWNhbD48ZnVsbC10aXRsZT5CaW9NZWQg
UmVzZWFyY2ggSW50ZXJuYXRpb25hbDwvZnVsbC10aXRsZT48L3BlcmlvZGljYWw+PHZvbHVtZT4y
MDIwPC92b2x1bWU+PGRhdGVzPjx5ZWFyPjIwMjA8L3llYXI+PC9kYXRlcz48dXJscz48cmVsYXRl
ZC11cmxzPjx1cmw+aHR0cHM6Ly9kb3dubG9hZHMuaGluZGF3aS5jb20vam91cm5hbHMvYm1yaS8y
MDIwLzg1NzE5MzIucGRmPC91cmw+PC9yZWxhdGVkLXVybHM+PHBkZi11cmxzPjx1cmw+ZmlsZTov
Ly9FOi8yMDIxIGRhdGEvRGVjZW1iZXIgMjAyMS9SZWZlcmVuY2VzIGZvciBSTkEgc2VxIG1hbnVz
Y3JpcHQvbVJOQSB0YWJsZSByZWZlcmVuY2VzL0FITkFLMiAyLnBkZjwvdXJsPjwvcGRmLXVybHM+
PC91cmxzPjxlbGVjdHJvbmljLXJlc291cmNlLW51bT4xMC4xMTU1LzIwMjAvODU3MTkzMjwvZWxl
Y3Ryb25pYy1yZXNvdXJjZS1udW0+PC9yZWNvcmQ+PC9DaXRlPjxDaXRlPjxBdXRob3I+TGl1PC9B
dXRob3I+PFllYXI+MjAyMDwvWWVhcj48UmVjTnVtPjExNzwvUmVjTnVtPjxyZWNvcmQ+PHJlYy1u
dW1iZXI+MTE3PC9yZWMtbnVtYmVyPjxmb3JlaWduLWtleXM+PGtleSBhcHA9IkVOIiBkYi1pZD0i
d3c5MjI1cHdqcDJmZTlldHQwMTV2cHZyYXR3c3dwOWF3ZTJ0IiB0aW1lc3RhbXA9IjE2NDgyMzM5
OTIiPjExNzwva2V5PjwvZm9yZWlnbi1rZXlzPjxyZWYtdHlwZSBuYW1lPSJKb3VybmFsIEFydGlj
bGUiPjE3PC9yZWYtdHlwZT48Y29udHJpYnV0b3JzPjxhdXRob3JzPjxhdXRob3I+TGl1LCBHYW5n
PC9hdXRob3I+PGF1dGhvcj5HdW8sIFpob25nbGlhbmc8L2F1dGhvcj48YXV0aG9yPlpoYW5nLCBR
aWFuPC9hdXRob3I+PGF1dGhvcj5MaXUsIFpob25nbWluPC9hdXRob3I+PGF1dGhvcj5aaHUsIERv
bmd5aTwvYXV0aG9yPjwvYXV0aG9ycz48L2NvbnRyaWJ1dG9ycz48dGl0bGVzPjx0aXRsZT5BaG5h
azIgcHJvbW90ZXMgbWlncmF0aW9uLCBpbnZhc2lvbiwgYW5kIGVwaXRoZWxpYWwtbWVzZW5jaHlt
YWwgdHJhbnNpdGlvbiBpbiBsdW5nIGFkZW5vY2FyY2lub21hIGNlbGxzIHZpYSB0aGUgdGdmLc6y
L3NtYWQzIHBhdGh3YXk8L3RpdGxlPjxzZWNvbmRhcnktdGl0bGU+T25jb1RhcmdldHMgYW5kIFRo
ZXJhcHk8L3NlY29uZGFyeS10aXRsZT48L3RpdGxlcz48cGVyaW9kaWNhbD48ZnVsbC10aXRsZT5P
bmNvVGFyZ2V0cyBhbmQgVGhlcmFweTwvZnVsbC10aXRsZT48L3BlcmlvZGljYWw+PHBhZ2VzPjEy
ODkzLTEyOTAzPC9wYWdlcz48dm9sdW1lPjEzPC92b2x1bWU+PGtleXdvcmRzPjxrZXl3b3JkPkFI
TkFLMnRyYW5zZm9ybWluZyBncm93dGggZmFjdG9yLWJldGEgMTwva2V5d29yZD48a2V5d29yZD5F
cGl0aGVsaWFsLW1lc2VuY2h5bWFsIHRyYW5zaXRpb248L2tleXdvcmQ+PGtleXdvcmQ+THVuZyBh
ZGVub2NhcmNpbm9tYTwva2V5d29yZD48a2V5d29yZD5TbWFkPC9rZXl3b3JkPjwva2V5d29yZHM+
PGRhdGVzPjx5ZWFyPjIwMjA8L3llYXI+PC9kYXRlcz48dXJscz48cmVsYXRlZC11cmxzPjx1cmw+
aHR0cHM6Ly93d3cuZG92ZXByZXNzLmNvbS9nZXRmaWxlLnBocD9maWxlSUQ9NjQ4Njg8L3VybD48
L3JlbGF0ZWQtdXJscz48cGRmLXVybHM+PHVybD5maWxlOi8vL0U6LzIwMjEgZGF0YS9EZWNlbWJl
ciAyMDIxL1JlZmVyZW5jZXMgZm9yIFJOQSBzZXEgbWFudXNjcmlwdC9tUk5BIHRhYmxlIHJlZmVy
ZW5jZXMvQUhOQUsyIDMucGRmPC91cmw+PC9wZGYtdXJscz48L3VybHM+PGVsZWN0cm9uaWMtcmVz
b3VyY2UtbnVtPjEwLjIxNDcvT1RULlMyODE1MTc8L2VsZWN0cm9uaWMtcmVzb3VyY2UtbnVtPjwv
cmVjb3JkPjwvQ2l0ZT48Q2l0ZT48QXV0aG9yPldhbmc8L0F1dGhvcj48WWVhcj4yMDIwPC9ZZWFy
PjxSZWNOdW0+MTQ4PC9SZWNOdW0+PHJlY29yZD48cmVjLW51bWJlcj4xNDg8L3JlYy1udW1iZXI+
PGZvcmVpZ24ta2V5cz48a2V5IGFwcD0iRU4iIGRiLWlkPSJ3dzkyMjVwd2pwMmZlOWV0dDAxNXZw
dnJhdHdzd3A5YXdlMnQiIHRpbWVzdGFtcD0iMTY0ODIzMzk5MyI+MTQ4PC9rZXk+PC9mb3JlaWdu
LWtleXM+PHJlZi10eXBlIG5hbWU9IkpvdXJuYWwgQXJ0aWNsZSI+MTc8L3JlZi10eXBlPjxjb250
cmlidXRvcnM+PGF1dGhvcnM+PGF1dGhvcj5XYW5nLCBEb25nIFdlaTwvYXV0aG9yPjxhdXRob3I+
WmhlbmcsIEhhaSBaaGVuZzwvYXV0aG9yPjxhdXRob3I+Q2hhLCBOYTwvYXV0aG9yPjxhdXRob3I+
WmhhbmcsIFhpYW8gSmllPC9hdXRob3I+PGF1dGhvcj5aaGVuZywgTWluPC9hdXRob3I+PGF1dGhv
cj5DaGVuLCBNaW5nIE1pbmc8L2F1dGhvcj48YXV0aG9yPlRpYW4sIExpIFhpYW5nPC9hdXRob3I+
PC9hdXRob3JzPjwvY29udHJpYnV0b3JzPjx0aXRsZXM+PHRpdGxlPkRvd24tUmVndWxhdGlvbiBv
ZiBBSE5BSzIgSW5oaWJpdHMgQ2VsbCBQcm9saWZlcmF0aW9uLCBNaWdyYXRpb24gYW5kIEludmFz
aW9uIFRocm91Z2ggSW5hY3RpdmF0aW5nIHRoZSBNQVBLIFBhdGh3YXkgaW4gTHVuZyBBZGVub2Nh
cmNpbm9tYTwvdGl0bGU+PHNlY29uZGFyeS10aXRsZT5UZWNobm9sb2d5IGluIGNhbmNlciByZXNl
YXJjaCAmYW1wOyB0cmVhdG1lbnQ8L3NlY29uZGFyeS10aXRsZT48L3RpdGxlcz48cGVyaW9kaWNh
bD48ZnVsbC10aXRsZT5UZWNobm9sb2d5IGluIGNhbmNlciByZXNlYXJjaCAmYW1wOyB0cmVhdG1l
bnQ8L2Z1bGwtdGl0bGU+PC9wZXJpb2RpY2FsPjxwYWdlcz4xLTk8L3BhZ2VzPjx2b2x1bWU+MTk8
L3ZvbHVtZT48bnVtYmVyPjU1NTwvbnVtYmVyPjxrZXl3b3Jkcz48a2V5d29yZD5BSE5BSzI8L2tl
eXdvcmQ+PGtleXdvcmQ+TUFQSyBwYXRod2F5PC9rZXl3b3JkPjxrZXl3b3JkPmNlbGwgYmVoYXZp
b3JzPC9rZXl3b3JkPjxrZXl3b3JkPmx1bmcgYWRlbm9jYXJjaW5vbWE8L2tleXdvcmQ+PGtleXdv
cmQ+cHJvZ25vc2lzPC9rZXl3b3JkPjwva2V5d29yZHM+PGRhdGVzPjx5ZWFyPjIwMjA8L3llYXI+
PC9kYXRlcz48aXNibj4xODE4Njg2MzI1PC9pc2JuPjx1cmxzPjxyZWxhdGVkLXVybHM+PHVybD5o
dHRwczovL2pvdXJuYWxzLnNhZ2VwdWIuY29tL2RvaS9wZGYvMTAuMTE3Ny8xNTMzMDMzODIwOTU3
MDA2PC91cmw+PC9yZWxhdGVkLXVybHM+PHBkZi11cmxzPjx1cmw+ZmlsZTovLy9FOi8yMDIxIGRh
dGEvRGVjZW1iZXIgMjAyMS9SZWZlcmVuY2VzIGZvciBSTkEgc2VxIG1hbnVzY3JpcHQvbVJOQSB0
YWJsZSByZWZlcmVuY2VzL0FITkFLMiAxLnBkZjwvdXJsPjwvcGRmLXVybHM+PC91cmxzPjxlbGVj
dHJvbmljLXJlc291cmNlLW51bT4xMC4xMTc3LzE1MzMwMzM4MjA5NTcwMDY8L2VsZWN0cm9uaWMt
cmVzb3VyY2UtbnVtPjwvcmVjb3JkPjwvQ2l0ZT48L0VuZE5vdGU+
</w:fldData>
              </w:fldChar>
            </w:r>
            <w:r w:rsidR="00722A91">
              <w:rPr>
                <w:rFonts w:cs="Times New Roman"/>
              </w:rPr>
              <w:instrText xml:space="preserve"> ADDIN EN.CITE </w:instrText>
            </w:r>
            <w:r w:rsidR="00722A91">
              <w:rPr>
                <w:rFonts w:cs="Times New Roman"/>
              </w:rPr>
              <w:fldChar w:fldCharType="begin">
                <w:fldData xml:space="preserve">PEVuZE5vdGU+PENpdGU+PEF1dGhvcj5aaGFuZzwvQXV0aG9yPjxZZWFyPjIwMjA8L1llYXI+PFJl
Y051bT4xNjg8L1JlY051bT48RGlzcGxheVRleHQ+KFpoYW5nLCBMdSwgZXQgYWwuIDIwMjA7IExp
dSBldCBhbC4gMjAyMDsgV2FuZywgWmhlbmcsIGV0IGFsLiAyMDIwKTwvRGlzcGxheVRleHQ+PHJl
Y29yZD48cmVjLW51bWJlcj4xNjg8L3JlYy1udW1iZXI+PGZvcmVpZ24ta2V5cz48a2V5IGFwcD0i
RU4iIGRiLWlkPSJ3dzkyMjVwd2pwMmZlOWV0dDAxNXZwdnJhdHdzd3A5YXdlMnQiIHRpbWVzdGFt
cD0iMTY0ODIzMzk5MyI+MTY4PC9rZXk+PC9mb3JlaWduLWtleXM+PHJlZi10eXBlIG5hbWU9Ikpv
dXJuYWwgQXJ0aWNsZSI+MTc8L3JlZi10eXBlPjxjb250cmlidXRvcnM+PGF1dGhvcnM+PGF1dGhv
cj5aaGFuZywgU2h1c2VuPC9hdXRob3I+PGF1dGhvcj5MdSwgWXVhbnl1YW48L2F1dGhvcj48YXV0
aG9yPlFpLCBMZWk8L2F1dGhvcj48YXV0aG9yPldhbmcsIEhvbmd5YW48L2F1dGhvcj48YXV0aG9y
PldhbmcsIFpoaWh1YTwvYXV0aG9yPjxhdXRob3I+Q2FpLCBaaGlnYW5nPC9hdXRob3I+PC9hdXRo
b3JzPjwvY29udHJpYnV0b3JzPjx0aXRsZXM+PHRpdGxlPkFITkFLMiBJcyBBc3NvY2lhdGVkIHdp
dGggUG9vciBQcm9nbm9zaXMgYW5kIENlbGwgTWlncmF0aW9uIGluIEx1bmcgQWRlbm9jYXJjaW5v
bWE8L3RpdGxlPjxzZWNvbmRhcnktdGl0bGU+QmlvTWVkIFJlc2VhcmNoIEludGVybmF0aW9uYWw8
L3NlY29uZGFyeS10aXRsZT48L3RpdGxlcz48cGVyaW9kaWNhbD48ZnVsbC10aXRsZT5CaW9NZWQg
UmVzZWFyY2ggSW50ZXJuYXRpb25hbDwvZnVsbC10aXRsZT48L3BlcmlvZGljYWw+PHZvbHVtZT4y
MDIwPC92b2x1bWU+PGRhdGVzPjx5ZWFyPjIwMjA8L3llYXI+PC9kYXRlcz48dXJscz48cmVsYXRl
ZC11cmxzPjx1cmw+aHR0cHM6Ly9kb3dubG9hZHMuaGluZGF3aS5jb20vam91cm5hbHMvYm1yaS8y
MDIwLzg1NzE5MzIucGRmPC91cmw+PC9yZWxhdGVkLXVybHM+PHBkZi11cmxzPjx1cmw+ZmlsZTov
Ly9FOi8yMDIxIGRhdGEvRGVjZW1iZXIgMjAyMS9SZWZlcmVuY2VzIGZvciBSTkEgc2VxIG1hbnVz
Y3JpcHQvbVJOQSB0YWJsZSByZWZlcmVuY2VzL0FITkFLMiAyLnBkZjwvdXJsPjwvcGRmLXVybHM+
PC91cmxzPjxlbGVjdHJvbmljLXJlc291cmNlLW51bT4xMC4xMTU1LzIwMjAvODU3MTkzMjwvZWxl
Y3Ryb25pYy1yZXNvdXJjZS1udW0+PC9yZWNvcmQ+PC9DaXRlPjxDaXRlPjxBdXRob3I+TGl1PC9B
dXRob3I+PFllYXI+MjAyMDwvWWVhcj48UmVjTnVtPjExNzwvUmVjTnVtPjxyZWNvcmQ+PHJlYy1u
dW1iZXI+MTE3PC9yZWMtbnVtYmVyPjxmb3JlaWduLWtleXM+PGtleSBhcHA9IkVOIiBkYi1pZD0i
d3c5MjI1cHdqcDJmZTlldHQwMTV2cHZyYXR3c3dwOWF3ZTJ0IiB0aW1lc3RhbXA9IjE2NDgyMzM5
OTIiPjExNzwva2V5PjwvZm9yZWlnbi1rZXlzPjxyZWYtdHlwZSBuYW1lPSJKb3VybmFsIEFydGlj
bGUiPjE3PC9yZWYtdHlwZT48Y29udHJpYnV0b3JzPjxhdXRob3JzPjxhdXRob3I+TGl1LCBHYW5n
PC9hdXRob3I+PGF1dGhvcj5HdW8sIFpob25nbGlhbmc8L2F1dGhvcj48YXV0aG9yPlpoYW5nLCBR
aWFuPC9hdXRob3I+PGF1dGhvcj5MaXUsIFpob25nbWluPC9hdXRob3I+PGF1dGhvcj5aaHUsIERv
bmd5aTwvYXV0aG9yPjwvYXV0aG9ycz48L2NvbnRyaWJ1dG9ycz48dGl0bGVzPjx0aXRsZT5BaG5h
azIgcHJvbW90ZXMgbWlncmF0aW9uLCBpbnZhc2lvbiwgYW5kIGVwaXRoZWxpYWwtbWVzZW5jaHlt
YWwgdHJhbnNpdGlvbiBpbiBsdW5nIGFkZW5vY2FyY2lub21hIGNlbGxzIHZpYSB0aGUgdGdmLc6y
L3NtYWQzIHBhdGh3YXk8L3RpdGxlPjxzZWNvbmRhcnktdGl0bGU+T25jb1RhcmdldHMgYW5kIFRo
ZXJhcHk8L3NlY29uZGFyeS10aXRsZT48L3RpdGxlcz48cGVyaW9kaWNhbD48ZnVsbC10aXRsZT5P
bmNvVGFyZ2V0cyBhbmQgVGhlcmFweTwvZnVsbC10aXRsZT48L3BlcmlvZGljYWw+PHBhZ2VzPjEy
ODkzLTEyOTAzPC9wYWdlcz48dm9sdW1lPjEzPC92b2x1bWU+PGtleXdvcmRzPjxrZXl3b3JkPkFI
TkFLMnRyYW5zZm9ybWluZyBncm93dGggZmFjdG9yLWJldGEgMTwva2V5d29yZD48a2V5d29yZD5F
cGl0aGVsaWFsLW1lc2VuY2h5bWFsIHRyYW5zaXRpb248L2tleXdvcmQ+PGtleXdvcmQ+THVuZyBh
ZGVub2NhcmNpbm9tYTwva2V5d29yZD48a2V5d29yZD5TbWFkPC9rZXl3b3JkPjwva2V5d29yZHM+
PGRhdGVzPjx5ZWFyPjIwMjA8L3llYXI+PC9kYXRlcz48dXJscz48cmVsYXRlZC11cmxzPjx1cmw+
aHR0cHM6Ly93d3cuZG92ZXByZXNzLmNvbS9nZXRmaWxlLnBocD9maWxlSUQ9NjQ4Njg8L3VybD48
L3JlbGF0ZWQtdXJscz48cGRmLXVybHM+PHVybD5maWxlOi8vL0U6LzIwMjEgZGF0YS9EZWNlbWJl
ciAyMDIxL1JlZmVyZW5jZXMgZm9yIFJOQSBzZXEgbWFudXNjcmlwdC9tUk5BIHRhYmxlIHJlZmVy
ZW5jZXMvQUhOQUsyIDMucGRmPC91cmw+PC9wZGYtdXJscz48L3VybHM+PGVsZWN0cm9uaWMtcmVz
b3VyY2UtbnVtPjEwLjIxNDcvT1RULlMyODE1MTc8L2VsZWN0cm9uaWMtcmVzb3VyY2UtbnVtPjwv
cmVjb3JkPjwvQ2l0ZT48Q2l0ZT48QXV0aG9yPldhbmc8L0F1dGhvcj48WWVhcj4yMDIwPC9ZZWFy
PjxSZWNOdW0+MTQ4PC9SZWNOdW0+PHJlY29yZD48cmVjLW51bWJlcj4xNDg8L3JlYy1udW1iZXI+
PGZvcmVpZ24ta2V5cz48a2V5IGFwcD0iRU4iIGRiLWlkPSJ3dzkyMjVwd2pwMmZlOWV0dDAxNXZw
dnJhdHdzd3A5YXdlMnQiIHRpbWVzdGFtcD0iMTY0ODIzMzk5MyI+MTQ4PC9rZXk+PC9mb3JlaWdu
LWtleXM+PHJlZi10eXBlIG5hbWU9IkpvdXJuYWwgQXJ0aWNsZSI+MTc8L3JlZi10eXBlPjxjb250
cmlidXRvcnM+PGF1dGhvcnM+PGF1dGhvcj5XYW5nLCBEb25nIFdlaTwvYXV0aG9yPjxhdXRob3I+
WmhlbmcsIEhhaSBaaGVuZzwvYXV0aG9yPjxhdXRob3I+Q2hhLCBOYTwvYXV0aG9yPjxhdXRob3I+
WmhhbmcsIFhpYW8gSmllPC9hdXRob3I+PGF1dGhvcj5aaGVuZywgTWluPC9hdXRob3I+PGF1dGhv
cj5DaGVuLCBNaW5nIE1pbmc8L2F1dGhvcj48YXV0aG9yPlRpYW4sIExpIFhpYW5nPC9hdXRob3I+
PC9hdXRob3JzPjwvY29udHJpYnV0b3JzPjx0aXRsZXM+PHRpdGxlPkRvd24tUmVndWxhdGlvbiBv
ZiBBSE5BSzIgSW5oaWJpdHMgQ2VsbCBQcm9saWZlcmF0aW9uLCBNaWdyYXRpb24gYW5kIEludmFz
aW9uIFRocm91Z2ggSW5hY3RpdmF0aW5nIHRoZSBNQVBLIFBhdGh3YXkgaW4gTHVuZyBBZGVub2Nh
cmNpbm9tYTwvdGl0bGU+PHNlY29uZGFyeS10aXRsZT5UZWNobm9sb2d5IGluIGNhbmNlciByZXNl
YXJjaCAmYW1wOyB0cmVhdG1lbnQ8L3NlY29uZGFyeS10aXRsZT48L3RpdGxlcz48cGVyaW9kaWNh
bD48ZnVsbC10aXRsZT5UZWNobm9sb2d5IGluIGNhbmNlciByZXNlYXJjaCAmYW1wOyB0cmVhdG1l
bnQ8L2Z1bGwtdGl0bGU+PC9wZXJpb2RpY2FsPjxwYWdlcz4xLTk8L3BhZ2VzPjx2b2x1bWU+MTk8
L3ZvbHVtZT48bnVtYmVyPjU1NTwvbnVtYmVyPjxrZXl3b3Jkcz48a2V5d29yZD5BSE5BSzI8L2tl
eXdvcmQ+PGtleXdvcmQ+TUFQSyBwYXRod2F5PC9rZXl3b3JkPjxrZXl3b3JkPmNlbGwgYmVoYXZp
b3JzPC9rZXl3b3JkPjxrZXl3b3JkPmx1bmcgYWRlbm9jYXJjaW5vbWE8L2tleXdvcmQ+PGtleXdv
cmQ+cHJvZ25vc2lzPC9rZXl3b3JkPjwva2V5d29yZHM+PGRhdGVzPjx5ZWFyPjIwMjA8L3llYXI+
PC9kYXRlcz48aXNibj4xODE4Njg2MzI1PC9pc2JuPjx1cmxzPjxyZWxhdGVkLXVybHM+PHVybD5o
dHRwczovL2pvdXJuYWxzLnNhZ2VwdWIuY29tL2RvaS9wZGYvMTAuMTE3Ny8xNTMzMDMzODIwOTU3
MDA2PC91cmw+PC9yZWxhdGVkLXVybHM+PHBkZi11cmxzPjx1cmw+ZmlsZTovLy9FOi8yMDIxIGRh
dGEvRGVjZW1iZXIgMjAyMS9SZWZlcmVuY2VzIGZvciBSTkEgc2VxIG1hbnVzY3JpcHQvbVJOQSB0
YWJsZSByZWZlcmVuY2VzL0FITkFLMiAxLnBkZjwvdXJsPjwvcGRmLXVybHM+PC91cmxzPjxlbGVj
dHJvbmljLXJlc291cmNlLW51bT4xMC4xMTc3LzE1MzMwMzM4MjA5NTcwMDY8L2VsZWN0cm9uaWMt
cmVzb3VyY2UtbnVtPjwvcmVjb3JkPjwvQ2l0ZT48L0VuZE5vdGU+
</w:fldData>
              </w:fldChar>
            </w:r>
            <w:r w:rsidR="00722A91">
              <w:rPr>
                <w:rFonts w:cs="Times New Roman"/>
              </w:rPr>
              <w:instrText xml:space="preserve"> ADDIN EN.CITE.DATA </w:instrText>
            </w:r>
            <w:r w:rsidR="00722A91">
              <w:rPr>
                <w:rFonts w:cs="Times New Roman"/>
              </w:rPr>
            </w:r>
            <w:r w:rsidR="00722A91">
              <w:rPr>
                <w:rFonts w:cs="Times New Roman"/>
              </w:rPr>
              <w:fldChar w:fldCharType="end"/>
            </w:r>
            <w:r w:rsidRPr="000975D4">
              <w:rPr>
                <w:rFonts w:cs="Times New Roman"/>
              </w:rPr>
            </w:r>
            <w:r w:rsidRPr="000975D4">
              <w:rPr>
                <w:rFonts w:cs="Times New Roman"/>
              </w:rPr>
              <w:fldChar w:fldCharType="separate"/>
            </w:r>
            <w:r w:rsidR="00722A91">
              <w:rPr>
                <w:rFonts w:cs="Times New Roman"/>
                <w:noProof/>
              </w:rPr>
              <w:t>(Zhang, Lu, et al. 2020; Liu et al. 2020; Wang, Zheng, et al. 2020)</w:t>
            </w:r>
            <w:r w:rsidRPr="000975D4">
              <w:rPr>
                <w:rFonts w:cs="Times New Roman"/>
              </w:rPr>
              <w:fldChar w:fldCharType="end"/>
            </w:r>
          </w:p>
        </w:tc>
      </w:tr>
    </w:tbl>
    <w:p w14:paraId="03116ADF" w14:textId="24156298" w:rsidR="00894B19" w:rsidRDefault="00E51B03" w:rsidP="00C2537C">
      <w:pPr>
        <w:pStyle w:val="Body"/>
        <w:spacing w:before="240" w:after="240"/>
        <w:jc w:val="both"/>
        <w:rPr>
          <w:rFonts w:cs="Times New Roman"/>
        </w:rPr>
      </w:pPr>
      <w:proofErr w:type="spellStart"/>
      <w:r>
        <w:rPr>
          <w:rFonts w:cs="Times New Roman"/>
          <w:b/>
          <w:bCs/>
          <w:lang w:val="fr-FR"/>
        </w:rPr>
        <w:t>Supplementary</w:t>
      </w:r>
      <w:proofErr w:type="spellEnd"/>
      <w:r w:rsidR="007F2930">
        <w:rPr>
          <w:rFonts w:cs="Times New Roman"/>
          <w:b/>
          <w:bCs/>
          <w:lang w:val="fr-FR"/>
        </w:rPr>
        <w:t xml:space="preserve"> </w:t>
      </w:r>
      <w:r w:rsidR="00D929F2" w:rsidRPr="000975D4">
        <w:rPr>
          <w:rFonts w:cs="Times New Roman"/>
          <w:b/>
          <w:bCs/>
          <w:lang w:val="fr-FR"/>
        </w:rPr>
        <w:t>Table</w:t>
      </w:r>
      <w:r w:rsidR="00394872">
        <w:rPr>
          <w:rFonts w:cs="Times New Roman"/>
          <w:b/>
          <w:bCs/>
          <w:lang w:val="fr-FR"/>
        </w:rPr>
        <w:t xml:space="preserve"> </w:t>
      </w:r>
      <w:r w:rsidR="005F2B5A">
        <w:rPr>
          <w:rFonts w:cs="Times New Roman"/>
          <w:b/>
          <w:bCs/>
          <w:lang w:val="fr-FR"/>
        </w:rPr>
        <w:t>6</w:t>
      </w:r>
      <w:r w:rsidR="00D929F2" w:rsidRPr="000975D4">
        <w:rPr>
          <w:rFonts w:cs="Times New Roman"/>
          <w:b/>
          <w:bCs/>
          <w:lang w:val="fr-FR"/>
        </w:rPr>
        <w:t xml:space="preserve"> </w:t>
      </w:r>
      <w:r w:rsidR="00D929F2" w:rsidRPr="000975D4">
        <w:rPr>
          <w:rFonts w:cs="Times New Roman"/>
        </w:rPr>
        <w:t>The role of differentially expressed protein coding RNA packaged inside the lung-derived exosomes obtained from plasma samples in NSCLC.</w:t>
      </w:r>
    </w:p>
    <w:p w14:paraId="7DF27FB1" w14:textId="77777777" w:rsidR="00894B19" w:rsidRPr="000975D4" w:rsidRDefault="00894B19" w:rsidP="00C2537C">
      <w:pPr>
        <w:pStyle w:val="Body"/>
        <w:spacing w:before="240" w:after="240"/>
        <w:jc w:val="both"/>
        <w:rPr>
          <w:rFonts w:cs="Times New Roman"/>
        </w:rPr>
      </w:pPr>
    </w:p>
    <w:tbl>
      <w:tblPr>
        <w:tblStyle w:val="TableGridLight"/>
        <w:tblW w:w="11207" w:type="dxa"/>
        <w:jc w:val="center"/>
        <w:tblLayout w:type="fixed"/>
        <w:tblLook w:val="04A0" w:firstRow="1" w:lastRow="0" w:firstColumn="1" w:lastColumn="0" w:noHBand="0" w:noVBand="1"/>
      </w:tblPr>
      <w:tblGrid>
        <w:gridCol w:w="1320"/>
        <w:gridCol w:w="1043"/>
        <w:gridCol w:w="1147"/>
        <w:gridCol w:w="1133"/>
        <w:gridCol w:w="1131"/>
        <w:gridCol w:w="1049"/>
        <w:gridCol w:w="1095"/>
        <w:gridCol w:w="1142"/>
        <w:gridCol w:w="1096"/>
        <w:gridCol w:w="1051"/>
      </w:tblGrid>
      <w:tr w:rsidR="00D45544" w14:paraId="2D18AC59" w14:textId="77777777" w:rsidTr="00D45544">
        <w:trPr>
          <w:trHeight w:val="290"/>
          <w:jc w:val="center"/>
        </w:trPr>
        <w:tc>
          <w:tcPr>
            <w:tcW w:w="11207" w:type="dxa"/>
            <w:gridSpan w:val="10"/>
          </w:tcPr>
          <w:p w14:paraId="0C58288F" w14:textId="77777777" w:rsidR="00D45544" w:rsidRPr="0097130E" w:rsidRDefault="00D45544" w:rsidP="001D3F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bCs/>
              </w:rPr>
            </w:pPr>
            <w:r w:rsidRPr="0097130E">
              <w:rPr>
                <w:rFonts w:eastAsia="Times New Roman"/>
                <w:b/>
                <w:bCs/>
                <w:color w:val="000000"/>
                <w14:textOutline w14:w="0" w14:cap="flat" w14:cmpd="sng" w14:algn="ctr">
                  <w14:noFill/>
                  <w14:prstDash w14:val="solid"/>
                  <w14:bevel/>
                </w14:textOutline>
              </w:rPr>
              <w:t>Top 20 lncRNAs based on normalized count</w:t>
            </w:r>
          </w:p>
        </w:tc>
      </w:tr>
      <w:tr w:rsidR="00D45544" w14:paraId="77F8FD75" w14:textId="77777777" w:rsidTr="00D45544">
        <w:trPr>
          <w:trHeight w:val="304"/>
          <w:jc w:val="center"/>
        </w:trPr>
        <w:tc>
          <w:tcPr>
            <w:tcW w:w="1320" w:type="dxa"/>
          </w:tcPr>
          <w:p w14:paraId="2698A73A" w14:textId="77777777" w:rsidR="00D45544" w:rsidRPr="0097130E" w:rsidRDefault="00D45544" w:rsidP="001D3FEC">
            <w:pPr>
              <w:pStyle w:val="TableStyle1"/>
              <w:tabs>
                <w:tab w:val="left" w:pos="720"/>
              </w:tabs>
            </w:pPr>
            <w:r w:rsidRPr="0097130E">
              <w:rPr>
                <w:rFonts w:ascii="Times New Roman" w:hAnsi="Times New Roman"/>
                <w:sz w:val="18"/>
                <w:szCs w:val="18"/>
              </w:rPr>
              <w:t>Sample</w:t>
            </w:r>
          </w:p>
        </w:tc>
        <w:tc>
          <w:tcPr>
            <w:tcW w:w="1043" w:type="dxa"/>
          </w:tcPr>
          <w:p w14:paraId="49542E31" w14:textId="77777777" w:rsidR="00D45544" w:rsidRPr="0097130E" w:rsidRDefault="00D45544" w:rsidP="001D3FEC">
            <w:pPr>
              <w:pStyle w:val="TableStyle1"/>
              <w:tabs>
                <w:tab w:val="left" w:pos="720"/>
              </w:tabs>
            </w:pPr>
            <w:r w:rsidRPr="0097130E">
              <w:rPr>
                <w:rFonts w:ascii="Times New Roman" w:hAnsi="Times New Roman"/>
                <w:sz w:val="18"/>
                <w:szCs w:val="18"/>
              </w:rPr>
              <w:t>C5</w:t>
            </w:r>
          </w:p>
        </w:tc>
        <w:tc>
          <w:tcPr>
            <w:tcW w:w="1147" w:type="dxa"/>
          </w:tcPr>
          <w:p w14:paraId="3D7CEAA3" w14:textId="77777777" w:rsidR="00D45544" w:rsidRPr="0097130E" w:rsidRDefault="00D45544" w:rsidP="001D3FEC">
            <w:pPr>
              <w:pStyle w:val="TableStyle1"/>
              <w:tabs>
                <w:tab w:val="left" w:pos="720"/>
              </w:tabs>
            </w:pPr>
            <w:r w:rsidRPr="0097130E">
              <w:rPr>
                <w:rFonts w:ascii="Times New Roman" w:hAnsi="Times New Roman"/>
                <w:sz w:val="18"/>
                <w:szCs w:val="18"/>
              </w:rPr>
              <w:t>C17</w:t>
            </w:r>
          </w:p>
        </w:tc>
        <w:tc>
          <w:tcPr>
            <w:tcW w:w="1133" w:type="dxa"/>
          </w:tcPr>
          <w:p w14:paraId="7C424B13" w14:textId="77777777" w:rsidR="00D45544" w:rsidRPr="0097130E" w:rsidRDefault="00D45544" w:rsidP="001D3FEC">
            <w:pPr>
              <w:pStyle w:val="TableStyle1"/>
              <w:tabs>
                <w:tab w:val="left" w:pos="720"/>
              </w:tabs>
            </w:pPr>
            <w:r w:rsidRPr="0097130E">
              <w:rPr>
                <w:rFonts w:ascii="Times New Roman" w:hAnsi="Times New Roman"/>
                <w:sz w:val="18"/>
                <w:szCs w:val="18"/>
              </w:rPr>
              <w:t>C18</w:t>
            </w:r>
          </w:p>
        </w:tc>
        <w:tc>
          <w:tcPr>
            <w:tcW w:w="1131" w:type="dxa"/>
          </w:tcPr>
          <w:p w14:paraId="16470C45" w14:textId="77777777" w:rsidR="00D45544" w:rsidRPr="0097130E" w:rsidRDefault="00D45544" w:rsidP="001D3FEC">
            <w:pPr>
              <w:pStyle w:val="TableStyle1"/>
              <w:tabs>
                <w:tab w:val="left" w:pos="720"/>
              </w:tabs>
            </w:pPr>
            <w:r w:rsidRPr="0097130E">
              <w:rPr>
                <w:rFonts w:ascii="Times New Roman" w:hAnsi="Times New Roman"/>
                <w:sz w:val="18"/>
                <w:szCs w:val="18"/>
              </w:rPr>
              <w:t>P1</w:t>
            </w:r>
          </w:p>
        </w:tc>
        <w:tc>
          <w:tcPr>
            <w:tcW w:w="1049" w:type="dxa"/>
          </w:tcPr>
          <w:p w14:paraId="3EAE69FD" w14:textId="77777777" w:rsidR="00D45544" w:rsidRPr="0097130E" w:rsidRDefault="00D45544" w:rsidP="001D3FEC">
            <w:pPr>
              <w:pStyle w:val="TableStyle1"/>
              <w:tabs>
                <w:tab w:val="left" w:pos="720"/>
              </w:tabs>
            </w:pPr>
            <w:r w:rsidRPr="0097130E">
              <w:rPr>
                <w:rFonts w:ascii="Times New Roman" w:hAnsi="Times New Roman"/>
                <w:sz w:val="18"/>
                <w:szCs w:val="18"/>
              </w:rPr>
              <w:t>P2</w:t>
            </w:r>
          </w:p>
        </w:tc>
        <w:tc>
          <w:tcPr>
            <w:tcW w:w="1095" w:type="dxa"/>
          </w:tcPr>
          <w:p w14:paraId="4424EE38" w14:textId="77777777" w:rsidR="00D45544" w:rsidRPr="0097130E" w:rsidRDefault="00D45544" w:rsidP="001D3FEC">
            <w:pPr>
              <w:pStyle w:val="TableStyle1"/>
              <w:tabs>
                <w:tab w:val="left" w:pos="720"/>
              </w:tabs>
            </w:pPr>
            <w:r w:rsidRPr="0097130E">
              <w:rPr>
                <w:rFonts w:ascii="Times New Roman" w:hAnsi="Times New Roman"/>
                <w:sz w:val="18"/>
                <w:szCs w:val="18"/>
              </w:rPr>
              <w:t>P3</w:t>
            </w:r>
          </w:p>
        </w:tc>
        <w:tc>
          <w:tcPr>
            <w:tcW w:w="1142" w:type="dxa"/>
          </w:tcPr>
          <w:p w14:paraId="57D3B5FB" w14:textId="77777777" w:rsidR="00D45544" w:rsidRPr="0097130E" w:rsidRDefault="00D45544" w:rsidP="001D3FEC">
            <w:pPr>
              <w:pStyle w:val="TableStyle1"/>
              <w:tabs>
                <w:tab w:val="left" w:pos="720"/>
              </w:tabs>
            </w:pPr>
            <w:r w:rsidRPr="0097130E">
              <w:rPr>
                <w:rFonts w:ascii="Times New Roman" w:hAnsi="Times New Roman"/>
                <w:sz w:val="18"/>
                <w:szCs w:val="18"/>
              </w:rPr>
              <w:t>P4</w:t>
            </w:r>
          </w:p>
        </w:tc>
        <w:tc>
          <w:tcPr>
            <w:tcW w:w="1096" w:type="dxa"/>
          </w:tcPr>
          <w:p w14:paraId="6FF93DA4" w14:textId="77777777" w:rsidR="00D45544" w:rsidRPr="0097130E" w:rsidRDefault="00D45544" w:rsidP="001D3FEC">
            <w:pPr>
              <w:pStyle w:val="TableStyle1"/>
              <w:tabs>
                <w:tab w:val="left" w:pos="720"/>
              </w:tabs>
            </w:pPr>
            <w:r w:rsidRPr="0097130E">
              <w:rPr>
                <w:rFonts w:ascii="Times New Roman" w:hAnsi="Times New Roman"/>
                <w:sz w:val="18"/>
                <w:szCs w:val="18"/>
              </w:rPr>
              <w:t>P5</w:t>
            </w:r>
          </w:p>
        </w:tc>
        <w:tc>
          <w:tcPr>
            <w:tcW w:w="1047" w:type="dxa"/>
          </w:tcPr>
          <w:p w14:paraId="47BEA627" w14:textId="77777777" w:rsidR="00D45544" w:rsidRPr="0097130E" w:rsidRDefault="00D45544" w:rsidP="001D3FEC">
            <w:pPr>
              <w:pStyle w:val="TableStyle1"/>
              <w:tabs>
                <w:tab w:val="left" w:pos="720"/>
              </w:tabs>
            </w:pPr>
            <w:r w:rsidRPr="0097130E">
              <w:rPr>
                <w:rFonts w:ascii="Times New Roman" w:hAnsi="Times New Roman"/>
                <w:sz w:val="18"/>
                <w:szCs w:val="18"/>
              </w:rPr>
              <w:t>P6</w:t>
            </w:r>
          </w:p>
        </w:tc>
      </w:tr>
      <w:tr w:rsidR="00D45544" w14:paraId="400CED00" w14:textId="77777777" w:rsidTr="00D45544">
        <w:trPr>
          <w:trHeight w:val="304"/>
          <w:jc w:val="center"/>
        </w:trPr>
        <w:tc>
          <w:tcPr>
            <w:tcW w:w="1320" w:type="dxa"/>
          </w:tcPr>
          <w:p w14:paraId="262062CC" w14:textId="77777777" w:rsidR="00D45544" w:rsidRDefault="00D45544" w:rsidP="001D3FEC">
            <w:pPr>
              <w:pStyle w:val="TableStyle1"/>
              <w:tabs>
                <w:tab w:val="left" w:pos="720"/>
              </w:tabs>
            </w:pPr>
            <w:r>
              <w:rPr>
                <w:rFonts w:ascii="Times New Roman" w:hAnsi="Times New Roman"/>
                <w:b w:val="0"/>
                <w:bCs w:val="0"/>
                <w:sz w:val="18"/>
                <w:szCs w:val="18"/>
              </w:rPr>
              <w:t>RN7SL2</w:t>
            </w:r>
          </w:p>
        </w:tc>
        <w:tc>
          <w:tcPr>
            <w:tcW w:w="1043" w:type="dxa"/>
          </w:tcPr>
          <w:p w14:paraId="437AF82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148473,2</w:t>
            </w:r>
          </w:p>
        </w:tc>
        <w:tc>
          <w:tcPr>
            <w:tcW w:w="1147" w:type="dxa"/>
          </w:tcPr>
          <w:p w14:paraId="5F8F24B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159366,5475</w:t>
            </w:r>
          </w:p>
        </w:tc>
        <w:tc>
          <w:tcPr>
            <w:tcW w:w="1133" w:type="dxa"/>
          </w:tcPr>
          <w:p w14:paraId="118183C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90323,23672</w:t>
            </w:r>
          </w:p>
        </w:tc>
        <w:tc>
          <w:tcPr>
            <w:tcW w:w="1131" w:type="dxa"/>
          </w:tcPr>
          <w:p w14:paraId="30A98C0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171722,4981</w:t>
            </w:r>
          </w:p>
        </w:tc>
        <w:tc>
          <w:tcPr>
            <w:tcW w:w="1049" w:type="dxa"/>
          </w:tcPr>
          <w:p w14:paraId="736E233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210649,519</w:t>
            </w:r>
          </w:p>
        </w:tc>
        <w:tc>
          <w:tcPr>
            <w:tcW w:w="1095" w:type="dxa"/>
          </w:tcPr>
          <w:p w14:paraId="6348D42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142174,2714</w:t>
            </w:r>
          </w:p>
        </w:tc>
        <w:tc>
          <w:tcPr>
            <w:tcW w:w="1142" w:type="dxa"/>
          </w:tcPr>
          <w:p w14:paraId="7C00F0B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185165,4842</w:t>
            </w:r>
          </w:p>
        </w:tc>
        <w:tc>
          <w:tcPr>
            <w:tcW w:w="1096" w:type="dxa"/>
          </w:tcPr>
          <w:p w14:paraId="4B1F1D3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154813,9663</w:t>
            </w:r>
          </w:p>
        </w:tc>
        <w:tc>
          <w:tcPr>
            <w:tcW w:w="1047" w:type="dxa"/>
          </w:tcPr>
          <w:p w14:paraId="03B1336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141144,1322</w:t>
            </w:r>
          </w:p>
        </w:tc>
      </w:tr>
      <w:tr w:rsidR="00D45544" w14:paraId="12CFB49E" w14:textId="77777777" w:rsidTr="00D45544">
        <w:trPr>
          <w:trHeight w:val="299"/>
          <w:jc w:val="center"/>
        </w:trPr>
        <w:tc>
          <w:tcPr>
            <w:tcW w:w="1320" w:type="dxa"/>
          </w:tcPr>
          <w:p w14:paraId="4AECEDE5" w14:textId="77777777" w:rsidR="00D45544" w:rsidRDefault="00D45544" w:rsidP="001D3FEC">
            <w:pPr>
              <w:pStyle w:val="TableStyle1"/>
              <w:tabs>
                <w:tab w:val="left" w:pos="720"/>
              </w:tabs>
            </w:pPr>
            <w:r>
              <w:rPr>
                <w:rFonts w:ascii="Times New Roman" w:hAnsi="Times New Roman"/>
                <w:b w:val="0"/>
                <w:bCs w:val="0"/>
                <w:sz w:val="18"/>
                <w:szCs w:val="18"/>
              </w:rPr>
              <w:t>RN7SL1</w:t>
            </w:r>
          </w:p>
        </w:tc>
        <w:tc>
          <w:tcPr>
            <w:tcW w:w="1043" w:type="dxa"/>
          </w:tcPr>
          <w:p w14:paraId="7E6F3C4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103342,5</w:t>
            </w:r>
          </w:p>
        </w:tc>
        <w:tc>
          <w:tcPr>
            <w:tcW w:w="1147" w:type="dxa"/>
          </w:tcPr>
          <w:p w14:paraId="0C69A5E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124342,1053</w:t>
            </w:r>
          </w:p>
        </w:tc>
        <w:tc>
          <w:tcPr>
            <w:tcW w:w="1133" w:type="dxa"/>
          </w:tcPr>
          <w:p w14:paraId="4C0E447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67590,23801</w:t>
            </w:r>
          </w:p>
        </w:tc>
        <w:tc>
          <w:tcPr>
            <w:tcW w:w="1131" w:type="dxa"/>
          </w:tcPr>
          <w:p w14:paraId="5A666AB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132540,4519</w:t>
            </w:r>
          </w:p>
        </w:tc>
        <w:tc>
          <w:tcPr>
            <w:tcW w:w="1049" w:type="dxa"/>
          </w:tcPr>
          <w:p w14:paraId="2619D41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159241,97</w:t>
            </w:r>
          </w:p>
        </w:tc>
        <w:tc>
          <w:tcPr>
            <w:tcW w:w="1095" w:type="dxa"/>
          </w:tcPr>
          <w:p w14:paraId="47EB354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96246,43152</w:t>
            </w:r>
          </w:p>
        </w:tc>
        <w:tc>
          <w:tcPr>
            <w:tcW w:w="1142" w:type="dxa"/>
          </w:tcPr>
          <w:p w14:paraId="2566B47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136482,7793</w:t>
            </w:r>
          </w:p>
        </w:tc>
        <w:tc>
          <w:tcPr>
            <w:tcW w:w="1096" w:type="dxa"/>
          </w:tcPr>
          <w:p w14:paraId="7026E9E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123147,004</w:t>
            </w:r>
          </w:p>
        </w:tc>
        <w:tc>
          <w:tcPr>
            <w:tcW w:w="1047" w:type="dxa"/>
          </w:tcPr>
          <w:p w14:paraId="1FE7987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103788,5014</w:t>
            </w:r>
          </w:p>
        </w:tc>
      </w:tr>
      <w:tr w:rsidR="00D45544" w14:paraId="5501C353" w14:textId="77777777" w:rsidTr="00D45544">
        <w:trPr>
          <w:trHeight w:val="299"/>
          <w:jc w:val="center"/>
        </w:trPr>
        <w:tc>
          <w:tcPr>
            <w:tcW w:w="1320" w:type="dxa"/>
          </w:tcPr>
          <w:p w14:paraId="4550C027" w14:textId="77777777" w:rsidR="00D45544" w:rsidRDefault="00D45544" w:rsidP="001D3FEC">
            <w:pPr>
              <w:pStyle w:val="TableStyle1"/>
              <w:tabs>
                <w:tab w:val="left" w:pos="720"/>
              </w:tabs>
            </w:pPr>
            <w:r>
              <w:rPr>
                <w:rFonts w:ascii="Times New Roman" w:hAnsi="Times New Roman"/>
                <w:b w:val="0"/>
                <w:bCs w:val="0"/>
                <w:sz w:val="18"/>
                <w:szCs w:val="18"/>
              </w:rPr>
              <w:t>RN7SK</w:t>
            </w:r>
          </w:p>
        </w:tc>
        <w:tc>
          <w:tcPr>
            <w:tcW w:w="1043" w:type="dxa"/>
          </w:tcPr>
          <w:p w14:paraId="45E87F3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504,0408</w:t>
            </w:r>
          </w:p>
        </w:tc>
        <w:tc>
          <w:tcPr>
            <w:tcW w:w="1147" w:type="dxa"/>
          </w:tcPr>
          <w:p w14:paraId="036471A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183,340721</w:t>
            </w:r>
          </w:p>
        </w:tc>
        <w:tc>
          <w:tcPr>
            <w:tcW w:w="1133" w:type="dxa"/>
          </w:tcPr>
          <w:p w14:paraId="3F68573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342,860623</w:t>
            </w:r>
          </w:p>
        </w:tc>
        <w:tc>
          <w:tcPr>
            <w:tcW w:w="1131" w:type="dxa"/>
          </w:tcPr>
          <w:p w14:paraId="20E6295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203,227582</w:t>
            </w:r>
          </w:p>
        </w:tc>
        <w:tc>
          <w:tcPr>
            <w:tcW w:w="1049" w:type="dxa"/>
          </w:tcPr>
          <w:p w14:paraId="38CC414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300,479614</w:t>
            </w:r>
          </w:p>
        </w:tc>
        <w:tc>
          <w:tcPr>
            <w:tcW w:w="1095" w:type="dxa"/>
          </w:tcPr>
          <w:p w14:paraId="0EF0F86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343,796213</w:t>
            </w:r>
          </w:p>
        </w:tc>
        <w:tc>
          <w:tcPr>
            <w:tcW w:w="1142" w:type="dxa"/>
          </w:tcPr>
          <w:p w14:paraId="4D75E5A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294,741376</w:t>
            </w:r>
          </w:p>
        </w:tc>
        <w:tc>
          <w:tcPr>
            <w:tcW w:w="1096" w:type="dxa"/>
          </w:tcPr>
          <w:p w14:paraId="3EF7080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557,013041</w:t>
            </w:r>
          </w:p>
        </w:tc>
        <w:tc>
          <w:tcPr>
            <w:tcW w:w="1047" w:type="dxa"/>
          </w:tcPr>
          <w:p w14:paraId="25FC241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356,870851</w:t>
            </w:r>
          </w:p>
        </w:tc>
      </w:tr>
      <w:tr w:rsidR="00D45544" w14:paraId="0BF25F45" w14:textId="77777777" w:rsidTr="00D45544">
        <w:trPr>
          <w:trHeight w:val="299"/>
          <w:jc w:val="center"/>
        </w:trPr>
        <w:tc>
          <w:tcPr>
            <w:tcW w:w="1320" w:type="dxa"/>
          </w:tcPr>
          <w:p w14:paraId="3FAF24BD" w14:textId="77777777" w:rsidR="00D45544" w:rsidRDefault="00D45544" w:rsidP="001D3FEC">
            <w:pPr>
              <w:pStyle w:val="TableStyle1"/>
              <w:tabs>
                <w:tab w:val="left" w:pos="720"/>
              </w:tabs>
            </w:pPr>
            <w:r>
              <w:rPr>
                <w:rFonts w:ascii="Times New Roman" w:hAnsi="Times New Roman"/>
                <w:b w:val="0"/>
                <w:bCs w:val="0"/>
                <w:sz w:val="18"/>
                <w:szCs w:val="18"/>
              </w:rPr>
              <w:t>SNHG5</w:t>
            </w:r>
          </w:p>
        </w:tc>
        <w:tc>
          <w:tcPr>
            <w:tcW w:w="1043" w:type="dxa"/>
          </w:tcPr>
          <w:p w14:paraId="3D213B7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18,53368</w:t>
            </w:r>
          </w:p>
        </w:tc>
        <w:tc>
          <w:tcPr>
            <w:tcW w:w="1147" w:type="dxa"/>
          </w:tcPr>
          <w:p w14:paraId="3EF3A8D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32,259641</w:t>
            </w:r>
          </w:p>
        </w:tc>
        <w:tc>
          <w:tcPr>
            <w:tcW w:w="1133" w:type="dxa"/>
          </w:tcPr>
          <w:p w14:paraId="24A0FAB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1,756951</w:t>
            </w:r>
          </w:p>
        </w:tc>
        <w:tc>
          <w:tcPr>
            <w:tcW w:w="1131" w:type="dxa"/>
          </w:tcPr>
          <w:p w14:paraId="4EBE808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22,316124</w:t>
            </w:r>
          </w:p>
        </w:tc>
        <w:tc>
          <w:tcPr>
            <w:tcW w:w="1049" w:type="dxa"/>
          </w:tcPr>
          <w:p w14:paraId="7D55197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6,809255</w:t>
            </w:r>
          </w:p>
        </w:tc>
        <w:tc>
          <w:tcPr>
            <w:tcW w:w="1095" w:type="dxa"/>
          </w:tcPr>
          <w:p w14:paraId="44BF28C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16,431848</w:t>
            </w:r>
          </w:p>
        </w:tc>
        <w:tc>
          <w:tcPr>
            <w:tcW w:w="1142" w:type="dxa"/>
          </w:tcPr>
          <w:p w14:paraId="748C0A7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16,935671</w:t>
            </w:r>
          </w:p>
        </w:tc>
        <w:tc>
          <w:tcPr>
            <w:tcW w:w="1096" w:type="dxa"/>
          </w:tcPr>
          <w:p w14:paraId="3B7A95E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38,257875</w:t>
            </w:r>
          </w:p>
        </w:tc>
        <w:tc>
          <w:tcPr>
            <w:tcW w:w="1047" w:type="dxa"/>
          </w:tcPr>
          <w:p w14:paraId="68D69A8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19,928153</w:t>
            </w:r>
          </w:p>
        </w:tc>
      </w:tr>
      <w:tr w:rsidR="00D45544" w14:paraId="6F00F57C" w14:textId="77777777" w:rsidTr="00D45544">
        <w:trPr>
          <w:trHeight w:val="299"/>
          <w:jc w:val="center"/>
        </w:trPr>
        <w:tc>
          <w:tcPr>
            <w:tcW w:w="1320" w:type="dxa"/>
          </w:tcPr>
          <w:p w14:paraId="6C3D9F13" w14:textId="77777777" w:rsidR="00D45544" w:rsidRDefault="00D45544" w:rsidP="001D3FEC">
            <w:pPr>
              <w:pStyle w:val="TableStyle1"/>
              <w:tabs>
                <w:tab w:val="left" w:pos="720"/>
              </w:tabs>
            </w:pPr>
            <w:r>
              <w:rPr>
                <w:rFonts w:ascii="Times New Roman" w:hAnsi="Times New Roman"/>
                <w:b w:val="0"/>
                <w:bCs w:val="0"/>
                <w:sz w:val="18"/>
                <w:szCs w:val="18"/>
              </w:rPr>
              <w:t>LRRC75A-AS1</w:t>
            </w:r>
          </w:p>
        </w:tc>
        <w:tc>
          <w:tcPr>
            <w:tcW w:w="1043" w:type="dxa"/>
          </w:tcPr>
          <w:p w14:paraId="130C80E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5,23287</w:t>
            </w:r>
          </w:p>
        </w:tc>
        <w:tc>
          <w:tcPr>
            <w:tcW w:w="1147" w:type="dxa"/>
          </w:tcPr>
          <w:p w14:paraId="61BA186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6,612775</w:t>
            </w:r>
          </w:p>
        </w:tc>
        <w:tc>
          <w:tcPr>
            <w:tcW w:w="1133" w:type="dxa"/>
          </w:tcPr>
          <w:p w14:paraId="3B47E6C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5,663316</w:t>
            </w:r>
          </w:p>
        </w:tc>
        <w:tc>
          <w:tcPr>
            <w:tcW w:w="1131" w:type="dxa"/>
          </w:tcPr>
          <w:p w14:paraId="506CA68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15,277234</w:t>
            </w:r>
          </w:p>
        </w:tc>
        <w:tc>
          <w:tcPr>
            <w:tcW w:w="1049" w:type="dxa"/>
          </w:tcPr>
          <w:p w14:paraId="733D3AC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7,824004</w:t>
            </w:r>
          </w:p>
        </w:tc>
        <w:tc>
          <w:tcPr>
            <w:tcW w:w="1095" w:type="dxa"/>
          </w:tcPr>
          <w:p w14:paraId="0F056EF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3,887874</w:t>
            </w:r>
          </w:p>
        </w:tc>
        <w:tc>
          <w:tcPr>
            <w:tcW w:w="1142" w:type="dxa"/>
          </w:tcPr>
          <w:p w14:paraId="5E7EBEE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6,260222</w:t>
            </w:r>
          </w:p>
        </w:tc>
        <w:tc>
          <w:tcPr>
            <w:tcW w:w="1096" w:type="dxa"/>
          </w:tcPr>
          <w:p w14:paraId="3F6DFD6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3,908688</w:t>
            </w:r>
          </w:p>
        </w:tc>
        <w:tc>
          <w:tcPr>
            <w:tcW w:w="1047" w:type="dxa"/>
          </w:tcPr>
          <w:p w14:paraId="799F4AA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5,712272</w:t>
            </w:r>
          </w:p>
        </w:tc>
      </w:tr>
      <w:tr w:rsidR="00D45544" w14:paraId="408E23BE" w14:textId="77777777" w:rsidTr="00D45544">
        <w:trPr>
          <w:trHeight w:val="299"/>
          <w:jc w:val="center"/>
        </w:trPr>
        <w:tc>
          <w:tcPr>
            <w:tcW w:w="1320" w:type="dxa"/>
          </w:tcPr>
          <w:p w14:paraId="12D6950E" w14:textId="77777777" w:rsidR="00D45544" w:rsidRDefault="00D45544" w:rsidP="001D3FEC">
            <w:pPr>
              <w:pStyle w:val="TableStyle1"/>
              <w:tabs>
                <w:tab w:val="left" w:pos="720"/>
              </w:tabs>
            </w:pPr>
            <w:r>
              <w:rPr>
                <w:rFonts w:ascii="Times New Roman" w:hAnsi="Times New Roman"/>
                <w:b w:val="0"/>
                <w:bCs w:val="0"/>
                <w:sz w:val="18"/>
                <w:szCs w:val="18"/>
              </w:rPr>
              <w:t>SNHG6</w:t>
            </w:r>
          </w:p>
        </w:tc>
        <w:tc>
          <w:tcPr>
            <w:tcW w:w="1043" w:type="dxa"/>
          </w:tcPr>
          <w:p w14:paraId="4D20E91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4,632177</w:t>
            </w:r>
          </w:p>
        </w:tc>
        <w:tc>
          <w:tcPr>
            <w:tcW w:w="1147" w:type="dxa"/>
          </w:tcPr>
          <w:p w14:paraId="029A06B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6,568796</w:t>
            </w:r>
          </w:p>
        </w:tc>
        <w:tc>
          <w:tcPr>
            <w:tcW w:w="1133" w:type="dxa"/>
          </w:tcPr>
          <w:p w14:paraId="6A01917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7,987637</w:t>
            </w:r>
          </w:p>
        </w:tc>
        <w:tc>
          <w:tcPr>
            <w:tcW w:w="1131" w:type="dxa"/>
          </w:tcPr>
          <w:p w14:paraId="5937933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4,055868</w:t>
            </w:r>
          </w:p>
        </w:tc>
        <w:tc>
          <w:tcPr>
            <w:tcW w:w="1049" w:type="dxa"/>
          </w:tcPr>
          <w:p w14:paraId="4418CE2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6,775247</w:t>
            </w:r>
          </w:p>
        </w:tc>
        <w:tc>
          <w:tcPr>
            <w:tcW w:w="1095" w:type="dxa"/>
          </w:tcPr>
          <w:p w14:paraId="06A86D3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1,473446</w:t>
            </w:r>
          </w:p>
        </w:tc>
        <w:tc>
          <w:tcPr>
            <w:tcW w:w="1142" w:type="dxa"/>
          </w:tcPr>
          <w:p w14:paraId="06732E7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6,049927</w:t>
            </w:r>
          </w:p>
        </w:tc>
        <w:tc>
          <w:tcPr>
            <w:tcW w:w="1096" w:type="dxa"/>
          </w:tcPr>
          <w:p w14:paraId="0BCAC11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10,738249</w:t>
            </w:r>
          </w:p>
        </w:tc>
        <w:tc>
          <w:tcPr>
            <w:tcW w:w="1047" w:type="dxa"/>
          </w:tcPr>
          <w:p w14:paraId="7C5E166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11,953946</w:t>
            </w:r>
          </w:p>
        </w:tc>
      </w:tr>
      <w:tr w:rsidR="00D45544" w14:paraId="0BB92E84" w14:textId="77777777" w:rsidTr="00D45544">
        <w:trPr>
          <w:trHeight w:val="299"/>
          <w:jc w:val="center"/>
        </w:trPr>
        <w:tc>
          <w:tcPr>
            <w:tcW w:w="1320" w:type="dxa"/>
          </w:tcPr>
          <w:p w14:paraId="27FDFE07" w14:textId="77777777" w:rsidR="00D45544" w:rsidRDefault="00D45544" w:rsidP="001D3FEC">
            <w:pPr>
              <w:pStyle w:val="TableStyle1"/>
              <w:tabs>
                <w:tab w:val="left" w:pos="720"/>
              </w:tabs>
            </w:pPr>
            <w:r>
              <w:rPr>
                <w:rFonts w:ascii="Times New Roman" w:hAnsi="Times New Roman"/>
                <w:b w:val="0"/>
                <w:bCs w:val="0"/>
                <w:sz w:val="18"/>
                <w:szCs w:val="18"/>
              </w:rPr>
              <w:t>C6orf48</w:t>
            </w:r>
          </w:p>
        </w:tc>
        <w:tc>
          <w:tcPr>
            <w:tcW w:w="1043" w:type="dxa"/>
          </w:tcPr>
          <w:p w14:paraId="5607096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11,22171</w:t>
            </w:r>
          </w:p>
        </w:tc>
        <w:tc>
          <w:tcPr>
            <w:tcW w:w="1147" w:type="dxa"/>
          </w:tcPr>
          <w:p w14:paraId="670019A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7,855444</w:t>
            </w:r>
          </w:p>
        </w:tc>
        <w:tc>
          <w:tcPr>
            <w:tcW w:w="1133" w:type="dxa"/>
          </w:tcPr>
          <w:p w14:paraId="09E594E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5,224477</w:t>
            </w:r>
          </w:p>
        </w:tc>
        <w:tc>
          <w:tcPr>
            <w:tcW w:w="1131" w:type="dxa"/>
          </w:tcPr>
          <w:p w14:paraId="478D5AD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5,401011</w:t>
            </w:r>
          </w:p>
        </w:tc>
        <w:tc>
          <w:tcPr>
            <w:tcW w:w="1049" w:type="dxa"/>
          </w:tcPr>
          <w:p w14:paraId="14E2176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3,79972</w:t>
            </w:r>
          </w:p>
        </w:tc>
        <w:tc>
          <w:tcPr>
            <w:tcW w:w="1095" w:type="dxa"/>
          </w:tcPr>
          <w:p w14:paraId="40A7F66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8,336693</w:t>
            </w:r>
          </w:p>
        </w:tc>
        <w:tc>
          <w:tcPr>
            <w:tcW w:w="1142" w:type="dxa"/>
          </w:tcPr>
          <w:p w14:paraId="06A575B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5,199326</w:t>
            </w:r>
          </w:p>
        </w:tc>
        <w:tc>
          <w:tcPr>
            <w:tcW w:w="1096" w:type="dxa"/>
          </w:tcPr>
          <w:p w14:paraId="14A09C5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4,670329</w:t>
            </w:r>
          </w:p>
        </w:tc>
        <w:tc>
          <w:tcPr>
            <w:tcW w:w="1047" w:type="dxa"/>
          </w:tcPr>
          <w:p w14:paraId="709B2A7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8,254577</w:t>
            </w:r>
          </w:p>
        </w:tc>
      </w:tr>
      <w:tr w:rsidR="00D45544" w14:paraId="4375B21E" w14:textId="77777777" w:rsidTr="00D45544">
        <w:trPr>
          <w:trHeight w:val="299"/>
          <w:jc w:val="center"/>
        </w:trPr>
        <w:tc>
          <w:tcPr>
            <w:tcW w:w="1320" w:type="dxa"/>
          </w:tcPr>
          <w:p w14:paraId="5A3A273D" w14:textId="77777777" w:rsidR="00D45544" w:rsidRDefault="00D45544" w:rsidP="001D3FEC">
            <w:pPr>
              <w:pStyle w:val="TableStyle1"/>
              <w:tabs>
                <w:tab w:val="left" w:pos="720"/>
              </w:tabs>
            </w:pPr>
            <w:r>
              <w:rPr>
                <w:rFonts w:ascii="Times New Roman" w:hAnsi="Times New Roman"/>
                <w:b w:val="0"/>
                <w:bCs w:val="0"/>
                <w:sz w:val="18"/>
                <w:szCs w:val="18"/>
              </w:rPr>
              <w:t>SNHG8</w:t>
            </w:r>
          </w:p>
        </w:tc>
        <w:tc>
          <w:tcPr>
            <w:tcW w:w="1043" w:type="dxa"/>
          </w:tcPr>
          <w:p w14:paraId="04002C3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13,90926</w:t>
            </w:r>
          </w:p>
        </w:tc>
        <w:tc>
          <w:tcPr>
            <w:tcW w:w="1147" w:type="dxa"/>
          </w:tcPr>
          <w:p w14:paraId="15AD511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4,710469</w:t>
            </w:r>
          </w:p>
        </w:tc>
        <w:tc>
          <w:tcPr>
            <w:tcW w:w="1133" w:type="dxa"/>
          </w:tcPr>
          <w:p w14:paraId="350D872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9,692811</w:t>
            </w:r>
          </w:p>
        </w:tc>
        <w:tc>
          <w:tcPr>
            <w:tcW w:w="1131" w:type="dxa"/>
          </w:tcPr>
          <w:p w14:paraId="6307815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2,680556</w:t>
            </w:r>
          </w:p>
        </w:tc>
        <w:tc>
          <w:tcPr>
            <w:tcW w:w="1049" w:type="dxa"/>
          </w:tcPr>
          <w:p w14:paraId="31F8F49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1,362479</w:t>
            </w:r>
          </w:p>
        </w:tc>
        <w:tc>
          <w:tcPr>
            <w:tcW w:w="1095" w:type="dxa"/>
          </w:tcPr>
          <w:p w14:paraId="36CB26F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1,761937</w:t>
            </w:r>
          </w:p>
        </w:tc>
        <w:tc>
          <w:tcPr>
            <w:tcW w:w="1142" w:type="dxa"/>
          </w:tcPr>
          <w:p w14:paraId="2AA34FE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11,098166</w:t>
            </w:r>
          </w:p>
        </w:tc>
        <w:tc>
          <w:tcPr>
            <w:tcW w:w="1096" w:type="dxa"/>
          </w:tcPr>
          <w:p w14:paraId="563C961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1,456133</w:t>
            </w:r>
          </w:p>
        </w:tc>
        <w:tc>
          <w:tcPr>
            <w:tcW w:w="1047" w:type="dxa"/>
          </w:tcPr>
          <w:p w14:paraId="6D5726B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5,559574</w:t>
            </w:r>
          </w:p>
        </w:tc>
      </w:tr>
      <w:tr w:rsidR="00D45544" w14:paraId="09988861" w14:textId="77777777" w:rsidTr="00D45544">
        <w:trPr>
          <w:trHeight w:val="299"/>
          <w:jc w:val="center"/>
        </w:trPr>
        <w:tc>
          <w:tcPr>
            <w:tcW w:w="1320" w:type="dxa"/>
          </w:tcPr>
          <w:p w14:paraId="153F0F2E" w14:textId="77777777" w:rsidR="00D45544" w:rsidRDefault="00D45544" w:rsidP="001D3FEC">
            <w:pPr>
              <w:pStyle w:val="TableStyle1"/>
              <w:tabs>
                <w:tab w:val="left" w:pos="720"/>
              </w:tabs>
            </w:pPr>
            <w:r>
              <w:rPr>
                <w:rFonts w:ascii="Times New Roman" w:hAnsi="Times New Roman"/>
                <w:b w:val="0"/>
                <w:bCs w:val="0"/>
                <w:sz w:val="18"/>
                <w:szCs w:val="18"/>
              </w:rPr>
              <w:t>LINC00152</w:t>
            </w:r>
          </w:p>
        </w:tc>
        <w:tc>
          <w:tcPr>
            <w:tcW w:w="1043" w:type="dxa"/>
          </w:tcPr>
          <w:p w14:paraId="2F3608D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5,352319</w:t>
            </w:r>
          </w:p>
        </w:tc>
        <w:tc>
          <w:tcPr>
            <w:tcW w:w="1147" w:type="dxa"/>
          </w:tcPr>
          <w:p w14:paraId="46FEE61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2,541598</w:t>
            </w:r>
          </w:p>
        </w:tc>
        <w:tc>
          <w:tcPr>
            <w:tcW w:w="1133" w:type="dxa"/>
          </w:tcPr>
          <w:p w14:paraId="3BCEF2F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3,149078</w:t>
            </w:r>
          </w:p>
        </w:tc>
        <w:tc>
          <w:tcPr>
            <w:tcW w:w="1131" w:type="dxa"/>
          </w:tcPr>
          <w:p w14:paraId="0D4B3D4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4,909961</w:t>
            </w:r>
          </w:p>
        </w:tc>
        <w:tc>
          <w:tcPr>
            <w:tcW w:w="1049" w:type="dxa"/>
          </w:tcPr>
          <w:p w14:paraId="1A79AC7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3,85821</w:t>
            </w:r>
          </w:p>
        </w:tc>
        <w:tc>
          <w:tcPr>
            <w:tcW w:w="1095" w:type="dxa"/>
          </w:tcPr>
          <w:p w14:paraId="48D9765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2" w:type="dxa"/>
          </w:tcPr>
          <w:p w14:paraId="599DDB2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10,380258</w:t>
            </w:r>
          </w:p>
        </w:tc>
        <w:tc>
          <w:tcPr>
            <w:tcW w:w="1096" w:type="dxa"/>
          </w:tcPr>
          <w:p w14:paraId="17ECF7B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7,946841</w:t>
            </w:r>
          </w:p>
        </w:tc>
        <w:tc>
          <w:tcPr>
            <w:tcW w:w="1047" w:type="dxa"/>
          </w:tcPr>
          <w:p w14:paraId="78E879E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2,0276</w:t>
            </w:r>
          </w:p>
        </w:tc>
      </w:tr>
      <w:tr w:rsidR="00D45544" w14:paraId="5B613E44" w14:textId="77777777" w:rsidTr="00D45544">
        <w:trPr>
          <w:trHeight w:val="299"/>
          <w:jc w:val="center"/>
        </w:trPr>
        <w:tc>
          <w:tcPr>
            <w:tcW w:w="1320" w:type="dxa"/>
          </w:tcPr>
          <w:p w14:paraId="3BB4AA69" w14:textId="77777777" w:rsidR="00D45544" w:rsidRDefault="00D45544" w:rsidP="001D3FEC">
            <w:pPr>
              <w:pStyle w:val="TableStyle1"/>
              <w:tabs>
                <w:tab w:val="left" w:pos="720"/>
              </w:tabs>
            </w:pPr>
            <w:r>
              <w:rPr>
                <w:rFonts w:ascii="Times New Roman" w:hAnsi="Times New Roman"/>
                <w:b w:val="0"/>
                <w:bCs w:val="0"/>
                <w:sz w:val="18"/>
                <w:szCs w:val="18"/>
              </w:rPr>
              <w:t>GAS5</w:t>
            </w:r>
          </w:p>
        </w:tc>
        <w:tc>
          <w:tcPr>
            <w:tcW w:w="1043" w:type="dxa"/>
          </w:tcPr>
          <w:p w14:paraId="1CFA485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5,055248</w:t>
            </w:r>
          </w:p>
        </w:tc>
        <w:tc>
          <w:tcPr>
            <w:tcW w:w="1147" w:type="dxa"/>
          </w:tcPr>
          <w:p w14:paraId="48B56B3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3,404573</w:t>
            </w:r>
          </w:p>
        </w:tc>
        <w:tc>
          <w:tcPr>
            <w:tcW w:w="1133" w:type="dxa"/>
          </w:tcPr>
          <w:p w14:paraId="72E03A9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3,266875</w:t>
            </w:r>
          </w:p>
        </w:tc>
        <w:tc>
          <w:tcPr>
            <w:tcW w:w="1131" w:type="dxa"/>
          </w:tcPr>
          <w:p w14:paraId="1F34592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3,86606</w:t>
            </w:r>
          </w:p>
        </w:tc>
        <w:tc>
          <w:tcPr>
            <w:tcW w:w="1049" w:type="dxa"/>
          </w:tcPr>
          <w:p w14:paraId="364CB36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5,271247</w:t>
            </w:r>
          </w:p>
        </w:tc>
        <w:tc>
          <w:tcPr>
            <w:tcW w:w="1095" w:type="dxa"/>
          </w:tcPr>
          <w:p w14:paraId="378AB9B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2,294765</w:t>
            </w:r>
          </w:p>
        </w:tc>
        <w:tc>
          <w:tcPr>
            <w:tcW w:w="1142" w:type="dxa"/>
          </w:tcPr>
          <w:p w14:paraId="6003E97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5,675091</w:t>
            </w:r>
          </w:p>
        </w:tc>
        <w:tc>
          <w:tcPr>
            <w:tcW w:w="1096" w:type="dxa"/>
          </w:tcPr>
          <w:p w14:paraId="11204C5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1,68723</w:t>
            </w:r>
          </w:p>
        </w:tc>
        <w:tc>
          <w:tcPr>
            <w:tcW w:w="1047" w:type="dxa"/>
          </w:tcPr>
          <w:p w14:paraId="1F1DF58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8,423535</w:t>
            </w:r>
          </w:p>
        </w:tc>
      </w:tr>
      <w:tr w:rsidR="00D45544" w14:paraId="7DF66CCD" w14:textId="77777777" w:rsidTr="00D45544">
        <w:trPr>
          <w:trHeight w:val="299"/>
          <w:jc w:val="center"/>
        </w:trPr>
        <w:tc>
          <w:tcPr>
            <w:tcW w:w="1320" w:type="dxa"/>
          </w:tcPr>
          <w:p w14:paraId="3C9EAB11" w14:textId="77777777" w:rsidR="00D45544" w:rsidRDefault="00D45544" w:rsidP="001D3FEC">
            <w:pPr>
              <w:pStyle w:val="TableStyle1"/>
              <w:tabs>
                <w:tab w:val="left" w:pos="720"/>
              </w:tabs>
            </w:pPr>
            <w:r>
              <w:rPr>
                <w:rFonts w:ascii="Times New Roman" w:hAnsi="Times New Roman"/>
                <w:b w:val="0"/>
                <w:bCs w:val="0"/>
                <w:sz w:val="18"/>
                <w:szCs w:val="18"/>
              </w:rPr>
              <w:t>ZFAS1</w:t>
            </w:r>
          </w:p>
        </w:tc>
        <w:tc>
          <w:tcPr>
            <w:tcW w:w="1043" w:type="dxa"/>
          </w:tcPr>
          <w:p w14:paraId="2E15886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3,959823</w:t>
            </w:r>
          </w:p>
        </w:tc>
        <w:tc>
          <w:tcPr>
            <w:tcW w:w="1147" w:type="dxa"/>
          </w:tcPr>
          <w:p w14:paraId="0B1E164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4,889102</w:t>
            </w:r>
          </w:p>
        </w:tc>
        <w:tc>
          <w:tcPr>
            <w:tcW w:w="1133" w:type="dxa"/>
          </w:tcPr>
          <w:p w14:paraId="1C4A8E1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1,080568</w:t>
            </w:r>
          </w:p>
        </w:tc>
        <w:tc>
          <w:tcPr>
            <w:tcW w:w="1131" w:type="dxa"/>
          </w:tcPr>
          <w:p w14:paraId="733A0DC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6,538323</w:t>
            </w:r>
          </w:p>
        </w:tc>
        <w:tc>
          <w:tcPr>
            <w:tcW w:w="1049" w:type="dxa"/>
          </w:tcPr>
          <w:p w14:paraId="15305E9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1,015594</w:t>
            </w:r>
          </w:p>
        </w:tc>
        <w:tc>
          <w:tcPr>
            <w:tcW w:w="1095" w:type="dxa"/>
          </w:tcPr>
          <w:p w14:paraId="7BA8CC7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7,556891</w:t>
            </w:r>
          </w:p>
        </w:tc>
        <w:tc>
          <w:tcPr>
            <w:tcW w:w="1142" w:type="dxa"/>
          </w:tcPr>
          <w:p w14:paraId="15BA0C9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5,934287</w:t>
            </w:r>
          </w:p>
        </w:tc>
        <w:tc>
          <w:tcPr>
            <w:tcW w:w="1096" w:type="dxa"/>
          </w:tcPr>
          <w:p w14:paraId="1D81B86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2,088535</w:t>
            </w:r>
          </w:p>
        </w:tc>
        <w:tc>
          <w:tcPr>
            <w:tcW w:w="1047" w:type="dxa"/>
          </w:tcPr>
          <w:p w14:paraId="148CF09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3,77175</w:t>
            </w:r>
          </w:p>
        </w:tc>
      </w:tr>
      <w:tr w:rsidR="00D45544" w14:paraId="05E86E99" w14:textId="77777777" w:rsidTr="00D45544">
        <w:trPr>
          <w:trHeight w:val="299"/>
          <w:jc w:val="center"/>
        </w:trPr>
        <w:tc>
          <w:tcPr>
            <w:tcW w:w="1320" w:type="dxa"/>
          </w:tcPr>
          <w:p w14:paraId="71B8EB28" w14:textId="77777777" w:rsidR="00D45544" w:rsidRDefault="00D45544" w:rsidP="001D3FEC">
            <w:pPr>
              <w:pStyle w:val="TableStyle1"/>
              <w:tabs>
                <w:tab w:val="left" w:pos="720"/>
              </w:tabs>
            </w:pPr>
            <w:r>
              <w:rPr>
                <w:rFonts w:ascii="Times New Roman" w:hAnsi="Times New Roman"/>
                <w:b w:val="0"/>
                <w:bCs w:val="0"/>
                <w:sz w:val="18"/>
                <w:szCs w:val="18"/>
              </w:rPr>
              <w:t>MALAT1</w:t>
            </w:r>
          </w:p>
        </w:tc>
        <w:tc>
          <w:tcPr>
            <w:tcW w:w="1043" w:type="dxa"/>
          </w:tcPr>
          <w:p w14:paraId="5E2252F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6,700164</w:t>
            </w:r>
          </w:p>
        </w:tc>
        <w:tc>
          <w:tcPr>
            <w:tcW w:w="1147" w:type="dxa"/>
          </w:tcPr>
          <w:p w14:paraId="65D4D9A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3,388241</w:t>
            </w:r>
          </w:p>
        </w:tc>
        <w:tc>
          <w:tcPr>
            <w:tcW w:w="1133" w:type="dxa"/>
          </w:tcPr>
          <w:p w14:paraId="31AF411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1,997838</w:t>
            </w:r>
          </w:p>
        </w:tc>
        <w:tc>
          <w:tcPr>
            <w:tcW w:w="1131" w:type="dxa"/>
          </w:tcPr>
          <w:p w14:paraId="2B613CF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1,808494</w:t>
            </w:r>
          </w:p>
        </w:tc>
        <w:tc>
          <w:tcPr>
            <w:tcW w:w="1049" w:type="dxa"/>
          </w:tcPr>
          <w:p w14:paraId="4C6CA44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7,985126</w:t>
            </w:r>
          </w:p>
        </w:tc>
        <w:tc>
          <w:tcPr>
            <w:tcW w:w="1095" w:type="dxa"/>
          </w:tcPr>
          <w:p w14:paraId="7EE600E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2,696497</w:t>
            </w:r>
          </w:p>
        </w:tc>
        <w:tc>
          <w:tcPr>
            <w:tcW w:w="1142" w:type="dxa"/>
          </w:tcPr>
          <w:p w14:paraId="58BD1C4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3,959519</w:t>
            </w:r>
          </w:p>
        </w:tc>
        <w:tc>
          <w:tcPr>
            <w:tcW w:w="1096" w:type="dxa"/>
          </w:tcPr>
          <w:p w14:paraId="69F25D3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3,228711</w:t>
            </w:r>
          </w:p>
        </w:tc>
        <w:tc>
          <w:tcPr>
            <w:tcW w:w="1047" w:type="dxa"/>
          </w:tcPr>
          <w:p w14:paraId="11EE817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4,880946</w:t>
            </w:r>
          </w:p>
        </w:tc>
      </w:tr>
      <w:tr w:rsidR="00D45544" w14:paraId="45A56812" w14:textId="77777777" w:rsidTr="00D45544">
        <w:trPr>
          <w:trHeight w:val="299"/>
          <w:jc w:val="center"/>
        </w:trPr>
        <w:tc>
          <w:tcPr>
            <w:tcW w:w="1320" w:type="dxa"/>
          </w:tcPr>
          <w:p w14:paraId="40E78CF1" w14:textId="77777777" w:rsidR="00D45544" w:rsidRDefault="00D45544" w:rsidP="001D3FEC">
            <w:pPr>
              <w:pStyle w:val="TableStyle1"/>
              <w:tabs>
                <w:tab w:val="left" w:pos="720"/>
              </w:tabs>
            </w:pPr>
            <w:r>
              <w:rPr>
                <w:rFonts w:ascii="Times New Roman" w:hAnsi="Times New Roman"/>
                <w:b w:val="0"/>
                <w:bCs w:val="0"/>
                <w:sz w:val="18"/>
                <w:szCs w:val="18"/>
              </w:rPr>
              <w:t>MIR4435-2HG</w:t>
            </w:r>
          </w:p>
        </w:tc>
        <w:tc>
          <w:tcPr>
            <w:tcW w:w="1043" w:type="dxa"/>
          </w:tcPr>
          <w:p w14:paraId="0E16DD9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7" w:type="dxa"/>
          </w:tcPr>
          <w:p w14:paraId="1E3F636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2,836333</w:t>
            </w:r>
          </w:p>
        </w:tc>
        <w:tc>
          <w:tcPr>
            <w:tcW w:w="1133" w:type="dxa"/>
          </w:tcPr>
          <w:p w14:paraId="00D59B8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1,658977</w:t>
            </w:r>
          </w:p>
        </w:tc>
        <w:tc>
          <w:tcPr>
            <w:tcW w:w="1131" w:type="dxa"/>
          </w:tcPr>
          <w:p w14:paraId="1DBC182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0,641088</w:t>
            </w:r>
          </w:p>
        </w:tc>
        <w:tc>
          <w:tcPr>
            <w:tcW w:w="1049" w:type="dxa"/>
          </w:tcPr>
          <w:p w14:paraId="53F6898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3,548636</w:t>
            </w:r>
          </w:p>
        </w:tc>
        <w:tc>
          <w:tcPr>
            <w:tcW w:w="1095" w:type="dxa"/>
          </w:tcPr>
          <w:p w14:paraId="3406AF5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2,660811</w:t>
            </w:r>
          </w:p>
        </w:tc>
        <w:tc>
          <w:tcPr>
            <w:tcW w:w="1142" w:type="dxa"/>
          </w:tcPr>
          <w:p w14:paraId="7F823E2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21,412414</w:t>
            </w:r>
          </w:p>
        </w:tc>
        <w:tc>
          <w:tcPr>
            <w:tcW w:w="1096" w:type="dxa"/>
          </w:tcPr>
          <w:p w14:paraId="42964C6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3,213052</w:t>
            </w:r>
          </w:p>
        </w:tc>
        <w:tc>
          <w:tcPr>
            <w:tcW w:w="1047" w:type="dxa"/>
          </w:tcPr>
          <w:p w14:paraId="1AFF0D1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0,450732</w:t>
            </w:r>
          </w:p>
        </w:tc>
      </w:tr>
      <w:tr w:rsidR="00D45544" w14:paraId="319CE2EA" w14:textId="77777777" w:rsidTr="00D45544">
        <w:trPr>
          <w:trHeight w:val="299"/>
          <w:jc w:val="center"/>
        </w:trPr>
        <w:tc>
          <w:tcPr>
            <w:tcW w:w="1320" w:type="dxa"/>
          </w:tcPr>
          <w:p w14:paraId="75965008" w14:textId="77777777" w:rsidR="00D45544" w:rsidRDefault="00D45544" w:rsidP="001D3FEC">
            <w:pPr>
              <w:pStyle w:val="TableStyle1"/>
              <w:tabs>
                <w:tab w:val="left" w:pos="720"/>
              </w:tabs>
            </w:pPr>
            <w:r>
              <w:rPr>
                <w:rFonts w:ascii="Times New Roman" w:hAnsi="Times New Roman"/>
                <w:b w:val="0"/>
                <w:bCs w:val="0"/>
                <w:sz w:val="18"/>
                <w:szCs w:val="18"/>
              </w:rPr>
              <w:t>H19</w:t>
            </w:r>
          </w:p>
        </w:tc>
        <w:tc>
          <w:tcPr>
            <w:tcW w:w="1043" w:type="dxa"/>
          </w:tcPr>
          <w:p w14:paraId="2289266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1,227117</w:t>
            </w:r>
          </w:p>
        </w:tc>
        <w:tc>
          <w:tcPr>
            <w:tcW w:w="1147" w:type="dxa"/>
          </w:tcPr>
          <w:p w14:paraId="02936C6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3,476045</w:t>
            </w:r>
          </w:p>
        </w:tc>
        <w:tc>
          <w:tcPr>
            <w:tcW w:w="1133" w:type="dxa"/>
          </w:tcPr>
          <w:p w14:paraId="6CB17DB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8,130037</w:t>
            </w:r>
          </w:p>
        </w:tc>
        <w:tc>
          <w:tcPr>
            <w:tcW w:w="1131" w:type="dxa"/>
          </w:tcPr>
          <w:p w14:paraId="70316D7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0,587637</w:t>
            </w:r>
          </w:p>
        </w:tc>
        <w:tc>
          <w:tcPr>
            <w:tcW w:w="1049" w:type="dxa"/>
          </w:tcPr>
          <w:p w14:paraId="33423D3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3,015081</w:t>
            </w:r>
          </w:p>
        </w:tc>
        <w:tc>
          <w:tcPr>
            <w:tcW w:w="1095" w:type="dxa"/>
          </w:tcPr>
          <w:p w14:paraId="0F34052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1,714339</w:t>
            </w:r>
          </w:p>
        </w:tc>
        <w:tc>
          <w:tcPr>
            <w:tcW w:w="1142" w:type="dxa"/>
          </w:tcPr>
          <w:p w14:paraId="59B5B72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2,575092</w:t>
            </w:r>
          </w:p>
        </w:tc>
        <w:tc>
          <w:tcPr>
            <w:tcW w:w="1096" w:type="dxa"/>
          </w:tcPr>
          <w:p w14:paraId="2B3F354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1,510444</w:t>
            </w:r>
          </w:p>
        </w:tc>
        <w:tc>
          <w:tcPr>
            <w:tcW w:w="1047" w:type="dxa"/>
          </w:tcPr>
          <w:p w14:paraId="32EC62F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6,675837</w:t>
            </w:r>
          </w:p>
        </w:tc>
      </w:tr>
      <w:tr w:rsidR="00D45544" w14:paraId="0C4AE5C2" w14:textId="77777777" w:rsidTr="00D45544">
        <w:trPr>
          <w:trHeight w:val="299"/>
          <w:jc w:val="center"/>
        </w:trPr>
        <w:tc>
          <w:tcPr>
            <w:tcW w:w="1320" w:type="dxa"/>
          </w:tcPr>
          <w:p w14:paraId="6AB9EE4B" w14:textId="77777777" w:rsidR="00D45544" w:rsidRDefault="00D45544" w:rsidP="001D3FEC">
            <w:pPr>
              <w:pStyle w:val="TableStyle1"/>
              <w:tabs>
                <w:tab w:val="left" w:pos="720"/>
              </w:tabs>
            </w:pPr>
            <w:r>
              <w:rPr>
                <w:rFonts w:ascii="Times New Roman" w:hAnsi="Times New Roman"/>
                <w:b w:val="0"/>
                <w:bCs w:val="0"/>
                <w:sz w:val="18"/>
                <w:szCs w:val="18"/>
              </w:rPr>
              <w:t>BCYRN1</w:t>
            </w:r>
          </w:p>
        </w:tc>
        <w:tc>
          <w:tcPr>
            <w:tcW w:w="1043" w:type="dxa"/>
          </w:tcPr>
          <w:p w14:paraId="79F7916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0,506526</w:t>
            </w:r>
          </w:p>
        </w:tc>
        <w:tc>
          <w:tcPr>
            <w:tcW w:w="1147" w:type="dxa"/>
          </w:tcPr>
          <w:p w14:paraId="29930F2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0,210291</w:t>
            </w:r>
          </w:p>
        </w:tc>
        <w:tc>
          <w:tcPr>
            <w:tcW w:w="1133" w:type="dxa"/>
          </w:tcPr>
          <w:p w14:paraId="09B98ECF"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9,264349</w:t>
            </w:r>
          </w:p>
        </w:tc>
        <w:tc>
          <w:tcPr>
            <w:tcW w:w="1131" w:type="dxa"/>
          </w:tcPr>
          <w:p w14:paraId="2EA858C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1,430936</w:t>
            </w:r>
          </w:p>
        </w:tc>
        <w:tc>
          <w:tcPr>
            <w:tcW w:w="1049" w:type="dxa"/>
          </w:tcPr>
          <w:p w14:paraId="0B63231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1,998044</w:t>
            </w:r>
          </w:p>
        </w:tc>
        <w:tc>
          <w:tcPr>
            <w:tcW w:w="1095" w:type="dxa"/>
          </w:tcPr>
          <w:p w14:paraId="7544E2F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2" w:type="dxa"/>
          </w:tcPr>
          <w:p w14:paraId="6EC3385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1,246254</w:t>
            </w:r>
          </w:p>
        </w:tc>
        <w:tc>
          <w:tcPr>
            <w:tcW w:w="1096" w:type="dxa"/>
          </w:tcPr>
          <w:p w14:paraId="5255B7D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4,417729</w:t>
            </w:r>
          </w:p>
        </w:tc>
        <w:tc>
          <w:tcPr>
            <w:tcW w:w="1047" w:type="dxa"/>
          </w:tcPr>
          <w:p w14:paraId="3D79FF7B"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2,769632</w:t>
            </w:r>
          </w:p>
        </w:tc>
      </w:tr>
      <w:tr w:rsidR="00D45544" w14:paraId="2AA86737" w14:textId="77777777" w:rsidTr="00D45544">
        <w:trPr>
          <w:trHeight w:val="299"/>
          <w:jc w:val="center"/>
        </w:trPr>
        <w:tc>
          <w:tcPr>
            <w:tcW w:w="1320" w:type="dxa"/>
          </w:tcPr>
          <w:p w14:paraId="305CEF50" w14:textId="77777777" w:rsidR="00D45544" w:rsidRDefault="00D45544" w:rsidP="001D3FEC">
            <w:pPr>
              <w:pStyle w:val="TableStyle1"/>
              <w:tabs>
                <w:tab w:val="left" w:pos="720"/>
              </w:tabs>
            </w:pPr>
            <w:r>
              <w:rPr>
                <w:rFonts w:ascii="Times New Roman" w:hAnsi="Times New Roman"/>
                <w:b w:val="0"/>
                <w:bCs w:val="0"/>
                <w:sz w:val="18"/>
                <w:szCs w:val="18"/>
              </w:rPr>
              <w:t>LINC00657</w:t>
            </w:r>
          </w:p>
        </w:tc>
        <w:tc>
          <w:tcPr>
            <w:tcW w:w="1043" w:type="dxa"/>
          </w:tcPr>
          <w:p w14:paraId="78558D80"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2,242841</w:t>
            </w:r>
          </w:p>
        </w:tc>
        <w:tc>
          <w:tcPr>
            <w:tcW w:w="1147" w:type="dxa"/>
          </w:tcPr>
          <w:p w14:paraId="0522659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1,04792</w:t>
            </w:r>
          </w:p>
        </w:tc>
        <w:tc>
          <w:tcPr>
            <w:tcW w:w="1133" w:type="dxa"/>
          </w:tcPr>
          <w:p w14:paraId="13A0B9C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1,572226</w:t>
            </w:r>
          </w:p>
        </w:tc>
        <w:tc>
          <w:tcPr>
            <w:tcW w:w="1131" w:type="dxa"/>
          </w:tcPr>
          <w:p w14:paraId="1803282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0,941179</w:t>
            </w:r>
          </w:p>
        </w:tc>
        <w:tc>
          <w:tcPr>
            <w:tcW w:w="1049" w:type="dxa"/>
          </w:tcPr>
          <w:p w14:paraId="4C27865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1,841323</w:t>
            </w:r>
          </w:p>
        </w:tc>
        <w:tc>
          <w:tcPr>
            <w:tcW w:w="1095" w:type="dxa"/>
          </w:tcPr>
          <w:p w14:paraId="2359268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1,888155</w:t>
            </w:r>
          </w:p>
        </w:tc>
        <w:tc>
          <w:tcPr>
            <w:tcW w:w="1142" w:type="dxa"/>
          </w:tcPr>
          <w:p w14:paraId="2E27ACA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3,640074</w:t>
            </w:r>
          </w:p>
        </w:tc>
        <w:tc>
          <w:tcPr>
            <w:tcW w:w="1096" w:type="dxa"/>
          </w:tcPr>
          <w:p w14:paraId="4316A76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2,306706</w:t>
            </w:r>
          </w:p>
        </w:tc>
        <w:tc>
          <w:tcPr>
            <w:tcW w:w="1047" w:type="dxa"/>
          </w:tcPr>
          <w:p w14:paraId="5721117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2,748297</w:t>
            </w:r>
          </w:p>
        </w:tc>
      </w:tr>
      <w:tr w:rsidR="00D45544" w14:paraId="0252A4DD" w14:textId="77777777" w:rsidTr="00D45544">
        <w:trPr>
          <w:trHeight w:val="299"/>
          <w:jc w:val="center"/>
        </w:trPr>
        <w:tc>
          <w:tcPr>
            <w:tcW w:w="1320" w:type="dxa"/>
          </w:tcPr>
          <w:p w14:paraId="198C600E" w14:textId="77777777" w:rsidR="00D45544" w:rsidRDefault="00D45544" w:rsidP="001D3FEC">
            <w:pPr>
              <w:pStyle w:val="TableStyle1"/>
              <w:tabs>
                <w:tab w:val="left" w:pos="720"/>
              </w:tabs>
            </w:pPr>
            <w:r>
              <w:rPr>
                <w:rFonts w:ascii="Times New Roman" w:hAnsi="Times New Roman"/>
                <w:b w:val="0"/>
                <w:bCs w:val="0"/>
                <w:sz w:val="18"/>
                <w:szCs w:val="18"/>
              </w:rPr>
              <w:t>SNHG19</w:t>
            </w:r>
          </w:p>
        </w:tc>
        <w:tc>
          <w:tcPr>
            <w:tcW w:w="1043" w:type="dxa"/>
          </w:tcPr>
          <w:p w14:paraId="394DBFF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7" w:type="dxa"/>
          </w:tcPr>
          <w:p w14:paraId="76CA607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0,141996</w:t>
            </w:r>
          </w:p>
        </w:tc>
        <w:tc>
          <w:tcPr>
            <w:tcW w:w="1133" w:type="dxa"/>
          </w:tcPr>
          <w:p w14:paraId="4CE47B9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0,469203</w:t>
            </w:r>
          </w:p>
        </w:tc>
        <w:tc>
          <w:tcPr>
            <w:tcW w:w="1131" w:type="dxa"/>
          </w:tcPr>
          <w:p w14:paraId="74673EE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0,202253</w:t>
            </w:r>
          </w:p>
        </w:tc>
        <w:tc>
          <w:tcPr>
            <w:tcW w:w="1049" w:type="dxa"/>
          </w:tcPr>
          <w:p w14:paraId="37E604D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2,566937</w:t>
            </w:r>
          </w:p>
        </w:tc>
        <w:tc>
          <w:tcPr>
            <w:tcW w:w="1095" w:type="dxa"/>
          </w:tcPr>
          <w:p w14:paraId="0E54273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2" w:type="dxa"/>
          </w:tcPr>
          <w:p w14:paraId="4D720A0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1,29212</w:t>
            </w:r>
          </w:p>
        </w:tc>
        <w:tc>
          <w:tcPr>
            <w:tcW w:w="1096" w:type="dxa"/>
          </w:tcPr>
          <w:p w14:paraId="2AF88C1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4,643892</w:t>
            </w:r>
          </w:p>
        </w:tc>
        <w:tc>
          <w:tcPr>
            <w:tcW w:w="1047" w:type="dxa"/>
          </w:tcPr>
          <w:p w14:paraId="1C22E90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1,548557</w:t>
            </w:r>
          </w:p>
        </w:tc>
      </w:tr>
      <w:tr w:rsidR="00D45544" w14:paraId="1BEB5F3F" w14:textId="77777777" w:rsidTr="00D45544">
        <w:trPr>
          <w:trHeight w:val="299"/>
          <w:jc w:val="center"/>
        </w:trPr>
        <w:tc>
          <w:tcPr>
            <w:tcW w:w="1320" w:type="dxa"/>
          </w:tcPr>
          <w:p w14:paraId="378B544E" w14:textId="77777777" w:rsidR="00D45544" w:rsidRDefault="00D45544" w:rsidP="001D3FEC">
            <w:pPr>
              <w:pStyle w:val="TableStyle1"/>
              <w:tabs>
                <w:tab w:val="left" w:pos="720"/>
              </w:tabs>
            </w:pPr>
            <w:r>
              <w:rPr>
                <w:rFonts w:ascii="Times New Roman" w:hAnsi="Times New Roman"/>
                <w:b w:val="0"/>
                <w:bCs w:val="0"/>
                <w:sz w:val="18"/>
                <w:szCs w:val="18"/>
              </w:rPr>
              <w:t>NEAT1</w:t>
            </w:r>
          </w:p>
        </w:tc>
        <w:tc>
          <w:tcPr>
            <w:tcW w:w="1043" w:type="dxa"/>
          </w:tcPr>
          <w:p w14:paraId="772DF9A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0,666639</w:t>
            </w:r>
          </w:p>
        </w:tc>
        <w:tc>
          <w:tcPr>
            <w:tcW w:w="1147" w:type="dxa"/>
          </w:tcPr>
          <w:p w14:paraId="39CF207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0,374739</w:t>
            </w:r>
          </w:p>
        </w:tc>
        <w:tc>
          <w:tcPr>
            <w:tcW w:w="1133" w:type="dxa"/>
          </w:tcPr>
          <w:p w14:paraId="5A1D098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0,342425</w:t>
            </w:r>
          </w:p>
        </w:tc>
        <w:tc>
          <w:tcPr>
            <w:tcW w:w="1131" w:type="dxa"/>
          </w:tcPr>
          <w:p w14:paraId="2703AF3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0,920021</w:t>
            </w:r>
          </w:p>
        </w:tc>
        <w:tc>
          <w:tcPr>
            <w:tcW w:w="1049" w:type="dxa"/>
          </w:tcPr>
          <w:p w14:paraId="5366117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4,709651</w:t>
            </w:r>
          </w:p>
        </w:tc>
        <w:tc>
          <w:tcPr>
            <w:tcW w:w="1095" w:type="dxa"/>
          </w:tcPr>
          <w:p w14:paraId="0DB91AC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0,479511</w:t>
            </w:r>
          </w:p>
        </w:tc>
        <w:tc>
          <w:tcPr>
            <w:tcW w:w="1142" w:type="dxa"/>
          </w:tcPr>
          <w:p w14:paraId="114563F8"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1,883905</w:t>
            </w:r>
          </w:p>
        </w:tc>
        <w:tc>
          <w:tcPr>
            <w:tcW w:w="1096" w:type="dxa"/>
          </w:tcPr>
          <w:p w14:paraId="2E18D77E"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0,993062</w:t>
            </w:r>
          </w:p>
        </w:tc>
        <w:tc>
          <w:tcPr>
            <w:tcW w:w="1047" w:type="dxa"/>
          </w:tcPr>
          <w:p w14:paraId="0A0FD1AC"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0,389488</w:t>
            </w:r>
          </w:p>
        </w:tc>
      </w:tr>
      <w:tr w:rsidR="00D45544" w14:paraId="089C1F3B" w14:textId="77777777" w:rsidTr="00D45544">
        <w:trPr>
          <w:trHeight w:val="299"/>
          <w:jc w:val="center"/>
        </w:trPr>
        <w:tc>
          <w:tcPr>
            <w:tcW w:w="1320" w:type="dxa"/>
          </w:tcPr>
          <w:p w14:paraId="2FB1AA5C" w14:textId="77777777" w:rsidR="00D45544" w:rsidRDefault="00D45544" w:rsidP="001D3FEC">
            <w:pPr>
              <w:pStyle w:val="TableStyle1"/>
              <w:tabs>
                <w:tab w:val="left" w:pos="720"/>
              </w:tabs>
            </w:pPr>
            <w:r>
              <w:rPr>
                <w:rFonts w:ascii="Times New Roman" w:hAnsi="Times New Roman"/>
                <w:b w:val="0"/>
                <w:bCs w:val="0"/>
                <w:sz w:val="18"/>
                <w:szCs w:val="18"/>
              </w:rPr>
              <w:t>LINC01506</w:t>
            </w:r>
          </w:p>
        </w:tc>
        <w:tc>
          <w:tcPr>
            <w:tcW w:w="1043" w:type="dxa"/>
          </w:tcPr>
          <w:p w14:paraId="4DE1674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7" w:type="dxa"/>
          </w:tcPr>
          <w:p w14:paraId="5B44298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33" w:type="dxa"/>
          </w:tcPr>
          <w:p w14:paraId="60F9B08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1,03888</w:t>
            </w:r>
          </w:p>
        </w:tc>
        <w:tc>
          <w:tcPr>
            <w:tcW w:w="1131" w:type="dxa"/>
          </w:tcPr>
          <w:p w14:paraId="65F60362"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049" w:type="dxa"/>
          </w:tcPr>
          <w:p w14:paraId="29ECA65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1,452415</w:t>
            </w:r>
          </w:p>
        </w:tc>
        <w:tc>
          <w:tcPr>
            <w:tcW w:w="1095" w:type="dxa"/>
          </w:tcPr>
          <w:p w14:paraId="76B6F681"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4,750078</w:t>
            </w:r>
          </w:p>
        </w:tc>
        <w:tc>
          <w:tcPr>
            <w:tcW w:w="1142" w:type="dxa"/>
          </w:tcPr>
          <w:p w14:paraId="641B9FF5"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096" w:type="dxa"/>
          </w:tcPr>
          <w:p w14:paraId="12D465D4"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047" w:type="dxa"/>
          </w:tcPr>
          <w:p w14:paraId="7953381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1,333906</w:t>
            </w:r>
          </w:p>
        </w:tc>
      </w:tr>
      <w:tr w:rsidR="00D45544" w14:paraId="74039089" w14:textId="77777777" w:rsidTr="00D45544">
        <w:trPr>
          <w:trHeight w:val="299"/>
          <w:jc w:val="center"/>
        </w:trPr>
        <w:tc>
          <w:tcPr>
            <w:tcW w:w="1320" w:type="dxa"/>
          </w:tcPr>
          <w:p w14:paraId="6866CF8E" w14:textId="77777777" w:rsidR="00D45544" w:rsidRDefault="00D45544" w:rsidP="001D3FEC">
            <w:pPr>
              <w:pStyle w:val="TableStyle1"/>
              <w:tabs>
                <w:tab w:val="left" w:pos="720"/>
              </w:tabs>
            </w:pPr>
            <w:r>
              <w:rPr>
                <w:rFonts w:ascii="Times New Roman" w:hAnsi="Times New Roman"/>
                <w:b w:val="0"/>
                <w:bCs w:val="0"/>
                <w:sz w:val="18"/>
                <w:szCs w:val="18"/>
              </w:rPr>
              <w:t>SNHG7</w:t>
            </w:r>
          </w:p>
        </w:tc>
        <w:tc>
          <w:tcPr>
            <w:tcW w:w="1043" w:type="dxa"/>
          </w:tcPr>
          <w:p w14:paraId="4B35727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w:t>
            </w:r>
          </w:p>
        </w:tc>
        <w:tc>
          <w:tcPr>
            <w:tcW w:w="1147" w:type="dxa"/>
          </w:tcPr>
          <w:p w14:paraId="5C755769"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0,324409</w:t>
            </w:r>
          </w:p>
        </w:tc>
        <w:tc>
          <w:tcPr>
            <w:tcW w:w="1133" w:type="dxa"/>
          </w:tcPr>
          <w:p w14:paraId="1CA72D9D"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0,362839</w:t>
            </w:r>
          </w:p>
        </w:tc>
        <w:tc>
          <w:tcPr>
            <w:tcW w:w="1131" w:type="dxa"/>
          </w:tcPr>
          <w:p w14:paraId="548DAB0A"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0,994384</w:t>
            </w:r>
          </w:p>
        </w:tc>
        <w:tc>
          <w:tcPr>
            <w:tcW w:w="1049" w:type="dxa"/>
          </w:tcPr>
          <w:p w14:paraId="59E771A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1,027836</w:t>
            </w:r>
          </w:p>
        </w:tc>
        <w:tc>
          <w:tcPr>
            <w:tcW w:w="1095" w:type="dxa"/>
          </w:tcPr>
          <w:p w14:paraId="1EFFF766"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0,35583</w:t>
            </w:r>
          </w:p>
        </w:tc>
        <w:tc>
          <w:tcPr>
            <w:tcW w:w="1142" w:type="dxa"/>
          </w:tcPr>
          <w:p w14:paraId="5CC2D4D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2,389788</w:t>
            </w:r>
          </w:p>
        </w:tc>
        <w:tc>
          <w:tcPr>
            <w:tcW w:w="1096" w:type="dxa"/>
          </w:tcPr>
          <w:p w14:paraId="396B9B83"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2,001904</w:t>
            </w:r>
          </w:p>
        </w:tc>
        <w:tc>
          <w:tcPr>
            <w:tcW w:w="1047" w:type="dxa"/>
          </w:tcPr>
          <w:p w14:paraId="7039C9E7" w14:textId="77777777" w:rsidR="00D45544" w:rsidRDefault="00D45544" w:rsidP="001D3FEC">
            <w:pPr>
              <w:jc w:val="right"/>
            </w:pPr>
            <w:r>
              <w:rPr>
                <w:rFonts w:cs="Arial Unicode MS"/>
                <w:color w:val="000000"/>
                <w:sz w:val="18"/>
                <w:szCs w:val="18"/>
                <w14:textOutline w14:w="0" w14:cap="flat" w14:cmpd="sng" w14:algn="ctr">
                  <w14:noFill/>
                  <w14:prstDash w14:val="solid"/>
                  <w14:bevel/>
                </w14:textOutline>
              </w:rPr>
              <w:t>0,674929</w:t>
            </w:r>
          </w:p>
        </w:tc>
      </w:tr>
    </w:tbl>
    <w:p w14:paraId="5A911167" w14:textId="77777777" w:rsidR="004F1E7C" w:rsidRPr="000975D4" w:rsidRDefault="004F1E7C">
      <w:pPr>
        <w:pStyle w:val="Body"/>
        <w:rPr>
          <w:rFonts w:cs="Times New Roman"/>
        </w:rPr>
      </w:pPr>
    </w:p>
    <w:p w14:paraId="0A558758" w14:textId="77777777" w:rsidR="004F1E7C" w:rsidRPr="000975D4" w:rsidRDefault="004F1E7C">
      <w:pPr>
        <w:pStyle w:val="Body"/>
        <w:rPr>
          <w:rFonts w:cs="Times New Roman"/>
        </w:rPr>
      </w:pPr>
    </w:p>
    <w:p w14:paraId="0E35F62A" w14:textId="746E0F82" w:rsidR="004F1E7C" w:rsidRPr="000975D4" w:rsidRDefault="007F2930">
      <w:pPr>
        <w:pStyle w:val="Body"/>
        <w:rPr>
          <w:rFonts w:cs="Times New Roman"/>
        </w:rPr>
      </w:pPr>
      <w:proofErr w:type="spellStart"/>
      <w:r>
        <w:rPr>
          <w:rFonts w:cs="Times New Roman"/>
          <w:b/>
          <w:bCs/>
          <w:lang w:val="fr-FR"/>
        </w:rPr>
        <w:t>Supplementary</w:t>
      </w:r>
      <w:proofErr w:type="spellEnd"/>
      <w:r>
        <w:rPr>
          <w:rFonts w:cs="Times New Roman"/>
          <w:b/>
          <w:bCs/>
          <w:lang w:val="fr-FR"/>
        </w:rPr>
        <w:t xml:space="preserve"> </w:t>
      </w:r>
      <w:r w:rsidR="00D929F2" w:rsidRPr="000975D4">
        <w:rPr>
          <w:rFonts w:cs="Times New Roman"/>
          <w:b/>
          <w:bCs/>
          <w:lang w:val="fr-FR"/>
        </w:rPr>
        <w:t xml:space="preserve">Table </w:t>
      </w:r>
      <w:r w:rsidR="005F2B5A">
        <w:rPr>
          <w:rFonts w:cs="Times New Roman"/>
          <w:b/>
          <w:bCs/>
          <w:lang w:val="fr-FR"/>
        </w:rPr>
        <w:t>7</w:t>
      </w:r>
      <w:r w:rsidR="00D929F2" w:rsidRPr="000975D4">
        <w:rPr>
          <w:rFonts w:cs="Times New Roman"/>
          <w:b/>
          <w:bCs/>
          <w:lang w:val="fr-FR"/>
        </w:rPr>
        <w:t xml:space="preserve"> </w:t>
      </w:r>
      <w:r w:rsidR="00D929F2" w:rsidRPr="000975D4">
        <w:rPr>
          <w:rFonts w:cs="Times New Roman"/>
        </w:rPr>
        <w:t>Top 20 most abundant lncRNA in lung derived exosomes based on FPKM counts.</w:t>
      </w:r>
    </w:p>
    <w:p w14:paraId="47316FC4" w14:textId="77777777" w:rsidR="004F1E7C" w:rsidRPr="000975D4" w:rsidRDefault="004F1E7C">
      <w:pPr>
        <w:pStyle w:val="Body"/>
        <w:tabs>
          <w:tab w:val="left" w:pos="5700"/>
        </w:tabs>
        <w:rPr>
          <w:rFonts w:cs="Times New Roman"/>
          <w:b/>
          <w:bCs/>
        </w:rPr>
      </w:pPr>
    </w:p>
    <w:p w14:paraId="4E99891F" w14:textId="77777777" w:rsidR="004F1E7C" w:rsidRPr="000975D4" w:rsidRDefault="004F1E7C">
      <w:pPr>
        <w:pStyle w:val="Body"/>
        <w:jc w:val="center"/>
        <w:rPr>
          <w:rFonts w:cs="Times New Roman"/>
        </w:rPr>
      </w:pPr>
    </w:p>
    <w:p w14:paraId="732E38B5" w14:textId="77777777" w:rsidR="004F1E7C" w:rsidRPr="000975D4" w:rsidRDefault="004F1E7C">
      <w:pPr>
        <w:pStyle w:val="Body"/>
        <w:jc w:val="center"/>
        <w:rPr>
          <w:rFonts w:cs="Times New Roman"/>
        </w:rPr>
      </w:pPr>
    </w:p>
    <w:p w14:paraId="4F427EC6" w14:textId="77777777" w:rsidR="004F1E7C" w:rsidRPr="000975D4" w:rsidRDefault="004F1E7C">
      <w:pPr>
        <w:pStyle w:val="Body"/>
        <w:jc w:val="center"/>
        <w:rPr>
          <w:rFonts w:cs="Times New Roman"/>
        </w:rPr>
      </w:pPr>
    </w:p>
    <w:p w14:paraId="33CD519F" w14:textId="77777777" w:rsidR="004F1E7C" w:rsidRPr="000975D4" w:rsidRDefault="004F1E7C">
      <w:pPr>
        <w:pStyle w:val="Body"/>
        <w:rPr>
          <w:rFonts w:cs="Times New Roman"/>
        </w:rPr>
        <w:sectPr w:rsidR="004F1E7C" w:rsidRPr="000975D4">
          <w:pgSz w:w="11900" w:h="16840"/>
          <w:pgMar w:top="1134" w:right="1134" w:bottom="1134" w:left="1134" w:header="720" w:footer="720" w:gutter="0"/>
          <w:cols w:space="720"/>
        </w:sectPr>
      </w:pPr>
    </w:p>
    <w:p w14:paraId="50770602" w14:textId="3D55DC5F" w:rsidR="004F1E7C" w:rsidRPr="000975D4" w:rsidRDefault="00CA35C6" w:rsidP="008A53AB">
      <w:pPr>
        <w:pStyle w:val="Body"/>
        <w:jc w:val="center"/>
        <w:rPr>
          <w:rFonts w:cs="Times New Roman"/>
          <w:b/>
          <w:bCs/>
        </w:rPr>
      </w:pPr>
      <w:r w:rsidRPr="000975D4">
        <w:rPr>
          <w:rFonts w:cs="Times New Roman"/>
          <w:noProof/>
        </w:rPr>
        <w:lastRenderedPageBreak/>
        <mc:AlternateContent>
          <mc:Choice Requires="wps">
            <w:drawing>
              <wp:anchor distT="152400" distB="152400" distL="152400" distR="152400" simplePos="0" relativeHeight="251658240" behindDoc="0" locked="0" layoutInCell="1" allowOverlap="1" wp14:anchorId="5E743DB3" wp14:editId="7FF75940">
                <wp:simplePos x="0" y="0"/>
                <wp:positionH relativeFrom="page">
                  <wp:posOffset>882502</wp:posOffset>
                </wp:positionH>
                <wp:positionV relativeFrom="page">
                  <wp:posOffset>499730</wp:posOffset>
                </wp:positionV>
                <wp:extent cx="8782493" cy="5406390"/>
                <wp:effectExtent l="0" t="0" r="0" b="0"/>
                <wp:wrapTopAndBottom distT="152400" distB="152400"/>
                <wp:docPr id="1073741829" name="officeArt object"/>
                <wp:cNvGraphicFramePr/>
                <a:graphic xmlns:a="http://schemas.openxmlformats.org/drawingml/2006/main">
                  <a:graphicData uri="http://schemas.microsoft.com/office/word/2010/wordprocessingShape">
                    <wps:wsp>
                      <wps:cNvSpPr/>
                      <wps:spPr>
                        <a:xfrm>
                          <a:off x="0" y="0"/>
                          <a:ext cx="8782493" cy="5406390"/>
                        </a:xfrm>
                        <a:prstGeom prst="rect">
                          <a:avLst/>
                        </a:prstGeom>
                      </wps:spPr>
                      <wps:txbx>
                        <w:txbxContent>
                          <w:tbl>
                            <w:tblPr>
                              <w:tblStyle w:val="TableGridLight"/>
                              <w:tblW w:w="13821" w:type="dxa"/>
                              <w:jc w:val="center"/>
                              <w:tblLayout w:type="fixed"/>
                              <w:tblLook w:val="04A0" w:firstRow="1" w:lastRow="0" w:firstColumn="1" w:lastColumn="0" w:noHBand="0" w:noVBand="1"/>
                            </w:tblPr>
                            <w:tblGrid>
                              <w:gridCol w:w="2998"/>
                              <w:gridCol w:w="3910"/>
                              <w:gridCol w:w="4272"/>
                              <w:gridCol w:w="2641"/>
                            </w:tblGrid>
                            <w:tr w:rsidR="008A53AB" w:rsidRPr="002713EB" w14:paraId="3E638213" w14:textId="77777777" w:rsidTr="008A53AB">
                              <w:trPr>
                                <w:trHeight w:val="354"/>
                                <w:jc w:val="center"/>
                              </w:trPr>
                              <w:tc>
                                <w:tcPr>
                                  <w:tcW w:w="2998" w:type="dxa"/>
                                </w:tcPr>
                                <w:p w14:paraId="0CE64111" w14:textId="77777777" w:rsidR="008A53AB" w:rsidRPr="002713EB" w:rsidRDefault="008A53AB" w:rsidP="008A53AB">
                                  <w:pPr>
                                    <w:pStyle w:val="TableStyle1"/>
                                    <w:tabs>
                                      <w:tab w:val="left" w:pos="720"/>
                                    </w:tabs>
                                    <w:spacing w:line="360" w:lineRule="auto"/>
                                    <w:jc w:val="center"/>
                                    <w:rPr>
                                      <w:sz w:val="24"/>
                                      <w:szCs w:val="24"/>
                                    </w:rPr>
                                  </w:pPr>
                                  <w:r w:rsidRPr="002713EB">
                                    <w:rPr>
                                      <w:rFonts w:ascii="Times New Roman" w:hAnsi="Times New Roman"/>
                                      <w:sz w:val="24"/>
                                      <w:szCs w:val="24"/>
                                    </w:rPr>
                                    <w:t>Gene</w:t>
                                  </w:r>
                                </w:p>
                              </w:tc>
                              <w:tc>
                                <w:tcPr>
                                  <w:tcW w:w="3910" w:type="dxa"/>
                                </w:tcPr>
                                <w:p w14:paraId="5395C465" w14:textId="77777777" w:rsidR="008A53AB" w:rsidRPr="002713EB" w:rsidRDefault="008A53AB" w:rsidP="008A53AB">
                                  <w:pPr>
                                    <w:pStyle w:val="TableStyle1"/>
                                    <w:tabs>
                                      <w:tab w:val="left" w:pos="720"/>
                                      <w:tab w:val="left" w:pos="1440"/>
                                    </w:tabs>
                                    <w:spacing w:line="360" w:lineRule="auto"/>
                                    <w:jc w:val="center"/>
                                    <w:rPr>
                                      <w:sz w:val="24"/>
                                      <w:szCs w:val="24"/>
                                    </w:rPr>
                                  </w:pPr>
                                  <w:r w:rsidRPr="002713EB">
                                    <w:rPr>
                                      <w:rFonts w:ascii="Times New Roman" w:hAnsi="Times New Roman"/>
                                      <w:sz w:val="24"/>
                                      <w:szCs w:val="24"/>
                                    </w:rPr>
                                    <w:t>log2FoldChange</w:t>
                                  </w:r>
                                </w:p>
                              </w:tc>
                              <w:tc>
                                <w:tcPr>
                                  <w:tcW w:w="4272" w:type="dxa"/>
                                </w:tcPr>
                                <w:p w14:paraId="0C9F44D2" w14:textId="77777777" w:rsidR="008A53AB" w:rsidRPr="002713EB" w:rsidRDefault="008A53AB" w:rsidP="008A53AB">
                                  <w:pPr>
                                    <w:pStyle w:val="TableStyle1"/>
                                    <w:tabs>
                                      <w:tab w:val="left" w:pos="720"/>
                                      <w:tab w:val="left" w:pos="1440"/>
                                    </w:tabs>
                                    <w:spacing w:line="360" w:lineRule="auto"/>
                                    <w:jc w:val="center"/>
                                    <w:rPr>
                                      <w:sz w:val="24"/>
                                      <w:szCs w:val="24"/>
                                    </w:rPr>
                                  </w:pPr>
                                  <w:proofErr w:type="spellStart"/>
                                  <w:r w:rsidRPr="002713EB">
                                    <w:rPr>
                                      <w:rFonts w:ascii="Times New Roman" w:hAnsi="Times New Roman"/>
                                      <w:sz w:val="24"/>
                                      <w:szCs w:val="24"/>
                                    </w:rPr>
                                    <w:t>pvalue</w:t>
                                  </w:r>
                                  <w:proofErr w:type="spellEnd"/>
                                </w:p>
                              </w:tc>
                              <w:tc>
                                <w:tcPr>
                                  <w:tcW w:w="2641" w:type="dxa"/>
                                </w:tcPr>
                                <w:p w14:paraId="41FDBDB4" w14:textId="77777777" w:rsidR="008A53AB" w:rsidRPr="002713EB" w:rsidRDefault="008A53AB" w:rsidP="008A53AB">
                                  <w:pPr>
                                    <w:pStyle w:val="TableStyle1"/>
                                    <w:tabs>
                                      <w:tab w:val="left" w:pos="720"/>
                                    </w:tabs>
                                    <w:spacing w:line="360" w:lineRule="auto"/>
                                    <w:jc w:val="center"/>
                                    <w:rPr>
                                      <w:sz w:val="24"/>
                                      <w:szCs w:val="24"/>
                                    </w:rPr>
                                  </w:pPr>
                                  <w:proofErr w:type="spellStart"/>
                                  <w:r w:rsidRPr="002713EB">
                                    <w:rPr>
                                      <w:rFonts w:ascii="Times New Roman" w:hAnsi="Times New Roman"/>
                                      <w:sz w:val="24"/>
                                      <w:szCs w:val="24"/>
                                    </w:rPr>
                                    <w:t>diffexpressed</w:t>
                                  </w:r>
                                  <w:proofErr w:type="spellEnd"/>
                                </w:p>
                              </w:tc>
                            </w:tr>
                            <w:tr w:rsidR="008A53AB" w:rsidRPr="002713EB" w14:paraId="608B01F6" w14:textId="77777777" w:rsidTr="008A53AB">
                              <w:trPr>
                                <w:trHeight w:val="354"/>
                                <w:jc w:val="center"/>
                              </w:trPr>
                              <w:tc>
                                <w:tcPr>
                                  <w:tcW w:w="2998" w:type="dxa"/>
                                </w:tcPr>
                                <w:p w14:paraId="0A81EB0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KIAA1656</w:t>
                                  </w:r>
                                </w:p>
                              </w:tc>
                              <w:tc>
                                <w:tcPr>
                                  <w:tcW w:w="3910" w:type="dxa"/>
                                </w:tcPr>
                                <w:p w14:paraId="710E309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3,29111534019018</w:t>
                                  </w:r>
                                </w:p>
                              </w:tc>
                              <w:tc>
                                <w:tcPr>
                                  <w:tcW w:w="4272" w:type="dxa"/>
                                </w:tcPr>
                                <w:p w14:paraId="28F3AE68"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0,00098467340478296</w:t>
                                  </w:r>
                                </w:p>
                              </w:tc>
                              <w:tc>
                                <w:tcPr>
                                  <w:tcW w:w="2641" w:type="dxa"/>
                                </w:tcPr>
                                <w:p w14:paraId="08FCAD24"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65131487" w14:textId="77777777" w:rsidTr="008A53AB">
                              <w:trPr>
                                <w:trHeight w:val="354"/>
                                <w:jc w:val="center"/>
                              </w:trPr>
                              <w:tc>
                                <w:tcPr>
                                  <w:tcW w:w="2998" w:type="dxa"/>
                                </w:tcPr>
                                <w:p w14:paraId="4FD729E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AATBC</w:t>
                                  </w:r>
                                </w:p>
                              </w:tc>
                              <w:tc>
                                <w:tcPr>
                                  <w:tcW w:w="3910" w:type="dxa"/>
                                </w:tcPr>
                                <w:p w14:paraId="57ED7FC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2,97354011848084</w:t>
                                  </w:r>
                                </w:p>
                              </w:tc>
                              <w:tc>
                                <w:tcPr>
                                  <w:tcW w:w="4272" w:type="dxa"/>
                                </w:tcPr>
                                <w:p w14:paraId="736119F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0,00140517669238945</w:t>
                                  </w:r>
                                </w:p>
                              </w:tc>
                              <w:tc>
                                <w:tcPr>
                                  <w:tcW w:w="2641" w:type="dxa"/>
                                </w:tcPr>
                                <w:p w14:paraId="6149BE3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7BCC1A36" w14:textId="77777777" w:rsidTr="008A53AB">
                              <w:trPr>
                                <w:trHeight w:val="354"/>
                                <w:jc w:val="center"/>
                              </w:trPr>
                              <w:tc>
                                <w:tcPr>
                                  <w:tcW w:w="2998" w:type="dxa"/>
                                </w:tcPr>
                                <w:p w14:paraId="2807630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LINC00202-1</w:t>
                                  </w:r>
                                </w:p>
                              </w:tc>
                              <w:tc>
                                <w:tcPr>
                                  <w:tcW w:w="3910" w:type="dxa"/>
                                </w:tcPr>
                                <w:p w14:paraId="11F8079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2,83041255358392</w:t>
                                  </w:r>
                                </w:p>
                              </w:tc>
                              <w:tc>
                                <w:tcPr>
                                  <w:tcW w:w="4272" w:type="dxa"/>
                                </w:tcPr>
                                <w:p w14:paraId="7F286004"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0,00167708978852685</w:t>
                                  </w:r>
                                </w:p>
                              </w:tc>
                              <w:tc>
                                <w:tcPr>
                                  <w:tcW w:w="2641" w:type="dxa"/>
                                </w:tcPr>
                                <w:p w14:paraId="3A236AF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45BD9CA" w14:textId="77777777" w:rsidTr="008A53AB">
                              <w:trPr>
                                <w:trHeight w:val="354"/>
                                <w:jc w:val="center"/>
                              </w:trPr>
                              <w:tc>
                                <w:tcPr>
                                  <w:tcW w:w="2998" w:type="dxa"/>
                                </w:tcPr>
                                <w:p w14:paraId="6016938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LINC00482</w:t>
                                  </w:r>
                                </w:p>
                              </w:tc>
                              <w:tc>
                                <w:tcPr>
                                  <w:tcW w:w="3910" w:type="dxa"/>
                                </w:tcPr>
                                <w:p w14:paraId="58B9726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2,57172873499742</w:t>
                                  </w:r>
                                </w:p>
                              </w:tc>
                              <w:tc>
                                <w:tcPr>
                                  <w:tcW w:w="4272" w:type="dxa"/>
                                </w:tcPr>
                                <w:p w14:paraId="5867FF5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0,0022447808945227</w:t>
                                  </w:r>
                                </w:p>
                              </w:tc>
                              <w:tc>
                                <w:tcPr>
                                  <w:tcW w:w="2641" w:type="dxa"/>
                                </w:tcPr>
                                <w:p w14:paraId="190AF4BE"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19C107CA" w14:textId="77777777" w:rsidTr="008A53AB">
                              <w:trPr>
                                <w:trHeight w:val="354"/>
                                <w:jc w:val="center"/>
                              </w:trPr>
                              <w:tc>
                                <w:tcPr>
                                  <w:tcW w:w="2998" w:type="dxa"/>
                                </w:tcPr>
                                <w:p w14:paraId="62BF0022"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LINC01016</w:t>
                                  </w:r>
                                </w:p>
                              </w:tc>
                              <w:tc>
                                <w:tcPr>
                                  <w:tcW w:w="3910" w:type="dxa"/>
                                </w:tcPr>
                                <w:p w14:paraId="2953273F"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2,35955117482842</w:t>
                                  </w:r>
                                </w:p>
                              </w:tc>
                              <w:tc>
                                <w:tcPr>
                                  <w:tcW w:w="4272" w:type="dxa"/>
                                </w:tcPr>
                                <w:p w14:paraId="2C0263E8"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0,00291618013744479</w:t>
                                  </w:r>
                                </w:p>
                              </w:tc>
                              <w:tc>
                                <w:tcPr>
                                  <w:tcW w:w="2641" w:type="dxa"/>
                                </w:tcPr>
                                <w:p w14:paraId="366D4A1D"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212C6C4" w14:textId="77777777" w:rsidTr="008A53AB">
                              <w:trPr>
                                <w:trHeight w:val="354"/>
                                <w:jc w:val="center"/>
                              </w:trPr>
                              <w:tc>
                                <w:tcPr>
                                  <w:tcW w:w="2998" w:type="dxa"/>
                                </w:tcPr>
                                <w:p w14:paraId="1D548E47"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MARCH5</w:t>
                                  </w:r>
                                </w:p>
                              </w:tc>
                              <w:tc>
                                <w:tcPr>
                                  <w:tcW w:w="3910" w:type="dxa"/>
                                </w:tcPr>
                                <w:p w14:paraId="4FE8FF6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2,26647519403945</w:t>
                                  </w:r>
                                </w:p>
                              </w:tc>
                              <w:tc>
                                <w:tcPr>
                                  <w:tcW w:w="4272" w:type="dxa"/>
                                </w:tcPr>
                                <w:p w14:paraId="3636699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0,00325156310181775</w:t>
                                  </w:r>
                                </w:p>
                              </w:tc>
                              <w:tc>
                                <w:tcPr>
                                  <w:tcW w:w="2641" w:type="dxa"/>
                                </w:tcPr>
                                <w:p w14:paraId="59C6FE33"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7565072A" w14:textId="77777777" w:rsidTr="008A53AB">
                              <w:trPr>
                                <w:trHeight w:val="354"/>
                                <w:jc w:val="center"/>
                              </w:trPr>
                              <w:tc>
                                <w:tcPr>
                                  <w:tcW w:w="2998" w:type="dxa"/>
                                </w:tcPr>
                                <w:p w14:paraId="656017AE"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KIAA1683</w:t>
                                  </w:r>
                                </w:p>
                              </w:tc>
                              <w:tc>
                                <w:tcPr>
                                  <w:tcW w:w="3910" w:type="dxa"/>
                                </w:tcPr>
                                <w:p w14:paraId="74F887E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2,23784949403268</w:t>
                                  </w:r>
                                </w:p>
                              </w:tc>
                              <w:tc>
                                <w:tcPr>
                                  <w:tcW w:w="4272" w:type="dxa"/>
                                </w:tcPr>
                                <w:p w14:paraId="339D251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0,00340286878696922</w:t>
                                  </w:r>
                                </w:p>
                              </w:tc>
                              <w:tc>
                                <w:tcPr>
                                  <w:tcW w:w="2641" w:type="dxa"/>
                                </w:tcPr>
                                <w:p w14:paraId="1D52326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6FBCE5D8" w14:textId="77777777" w:rsidTr="008A53AB">
                              <w:trPr>
                                <w:trHeight w:val="354"/>
                                <w:jc w:val="center"/>
                              </w:trPr>
                              <w:tc>
                                <w:tcPr>
                                  <w:tcW w:w="2998" w:type="dxa"/>
                                </w:tcPr>
                                <w:p w14:paraId="3FD0BD5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LINC01128</w:t>
                                  </w:r>
                                </w:p>
                              </w:tc>
                              <w:tc>
                                <w:tcPr>
                                  <w:tcW w:w="3910" w:type="dxa"/>
                                </w:tcPr>
                                <w:p w14:paraId="21077C2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1,94603123903343</w:t>
                                  </w:r>
                                </w:p>
                              </w:tc>
                              <w:tc>
                                <w:tcPr>
                                  <w:tcW w:w="4272" w:type="dxa"/>
                                </w:tcPr>
                                <w:p w14:paraId="2D630A6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0,00420028629137781</w:t>
                                  </w:r>
                                </w:p>
                              </w:tc>
                              <w:tc>
                                <w:tcPr>
                                  <w:tcW w:w="2641" w:type="dxa"/>
                                </w:tcPr>
                                <w:p w14:paraId="789E660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5E36E5B" w14:textId="77777777" w:rsidTr="008A53AB">
                              <w:trPr>
                                <w:trHeight w:val="354"/>
                                <w:jc w:val="center"/>
                              </w:trPr>
                              <w:tc>
                                <w:tcPr>
                                  <w:tcW w:w="2998" w:type="dxa"/>
                                </w:tcPr>
                                <w:p w14:paraId="3CCA7E7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LINC00696</w:t>
                                  </w:r>
                                </w:p>
                              </w:tc>
                              <w:tc>
                                <w:tcPr>
                                  <w:tcW w:w="3910" w:type="dxa"/>
                                </w:tcPr>
                                <w:p w14:paraId="170513F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2,01735985938747</w:t>
                                  </w:r>
                                </w:p>
                              </w:tc>
                              <w:tc>
                                <w:tcPr>
                                  <w:tcW w:w="4272" w:type="dxa"/>
                                </w:tcPr>
                                <w:p w14:paraId="3BCC9F74"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0,00433909020897901</w:t>
                                  </w:r>
                                </w:p>
                              </w:tc>
                              <w:tc>
                                <w:tcPr>
                                  <w:tcW w:w="2641" w:type="dxa"/>
                                </w:tcPr>
                                <w:p w14:paraId="18746F6D"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FE09AEA" w14:textId="77777777" w:rsidTr="008A53AB">
                              <w:trPr>
                                <w:trHeight w:val="354"/>
                                <w:jc w:val="center"/>
                              </w:trPr>
                              <w:tc>
                                <w:tcPr>
                                  <w:tcW w:w="2998" w:type="dxa"/>
                                </w:tcPr>
                                <w:p w14:paraId="410D770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FAM95B1</w:t>
                                  </w:r>
                                </w:p>
                              </w:tc>
                              <w:tc>
                                <w:tcPr>
                                  <w:tcW w:w="3910" w:type="dxa"/>
                                </w:tcPr>
                                <w:p w14:paraId="3FF2517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1,91182783110923</w:t>
                                  </w:r>
                                </w:p>
                              </w:tc>
                              <w:tc>
                                <w:tcPr>
                                  <w:tcW w:w="4272" w:type="dxa"/>
                                </w:tcPr>
                                <w:p w14:paraId="71D7EBC3"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0,00441120296970625</w:t>
                                  </w:r>
                                </w:p>
                              </w:tc>
                              <w:tc>
                                <w:tcPr>
                                  <w:tcW w:w="2641" w:type="dxa"/>
                                </w:tcPr>
                                <w:p w14:paraId="5E71694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051C3595" w14:textId="77777777" w:rsidTr="008A53AB">
                              <w:trPr>
                                <w:trHeight w:val="354"/>
                                <w:jc w:val="center"/>
                              </w:trPr>
                              <w:tc>
                                <w:tcPr>
                                  <w:tcW w:w="2998" w:type="dxa"/>
                                </w:tcPr>
                                <w:p w14:paraId="26A3DFD9"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SPACA6P-AS</w:t>
                                  </w:r>
                                </w:p>
                              </w:tc>
                              <w:tc>
                                <w:tcPr>
                                  <w:tcW w:w="3910" w:type="dxa"/>
                                </w:tcPr>
                                <w:p w14:paraId="6470B3E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2,01776696511761</w:t>
                                  </w:r>
                                </w:p>
                              </w:tc>
                              <w:tc>
                                <w:tcPr>
                                  <w:tcW w:w="4272" w:type="dxa"/>
                                </w:tcPr>
                                <w:p w14:paraId="02BB717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0,00447923798298599</w:t>
                                  </w:r>
                                </w:p>
                              </w:tc>
                              <w:tc>
                                <w:tcPr>
                                  <w:tcW w:w="2641" w:type="dxa"/>
                                </w:tcPr>
                                <w:p w14:paraId="7C8B3FD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65215E3" w14:textId="77777777" w:rsidTr="008A53AB">
                              <w:trPr>
                                <w:trHeight w:val="354"/>
                                <w:jc w:val="center"/>
                              </w:trPr>
                              <w:tc>
                                <w:tcPr>
                                  <w:tcW w:w="2998" w:type="dxa"/>
                                </w:tcPr>
                                <w:p w14:paraId="264043F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GATA3-AS1</w:t>
                                  </w:r>
                                </w:p>
                              </w:tc>
                              <w:tc>
                                <w:tcPr>
                                  <w:tcW w:w="3910" w:type="dxa"/>
                                </w:tcPr>
                                <w:p w14:paraId="517F585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1,74036947137887</w:t>
                                  </w:r>
                                </w:p>
                              </w:tc>
                              <w:tc>
                                <w:tcPr>
                                  <w:tcW w:w="4272" w:type="dxa"/>
                                </w:tcPr>
                                <w:p w14:paraId="05F1C95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0,00649293539149188</w:t>
                                  </w:r>
                                </w:p>
                              </w:tc>
                              <w:tc>
                                <w:tcPr>
                                  <w:tcW w:w="2641" w:type="dxa"/>
                                </w:tcPr>
                                <w:p w14:paraId="109885C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D054AD8" w14:textId="77777777" w:rsidTr="008A53AB">
                              <w:trPr>
                                <w:trHeight w:val="354"/>
                                <w:jc w:val="center"/>
                              </w:trPr>
                              <w:tc>
                                <w:tcPr>
                                  <w:tcW w:w="2998" w:type="dxa"/>
                                </w:tcPr>
                                <w:p w14:paraId="561E8E7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FAM231A</w:t>
                                  </w:r>
                                </w:p>
                              </w:tc>
                              <w:tc>
                                <w:tcPr>
                                  <w:tcW w:w="3910" w:type="dxa"/>
                                </w:tcPr>
                                <w:p w14:paraId="7C84A50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1,59685479230443</w:t>
                                  </w:r>
                                </w:p>
                              </w:tc>
                              <w:tc>
                                <w:tcPr>
                                  <w:tcW w:w="4272" w:type="dxa"/>
                                </w:tcPr>
                                <w:p w14:paraId="501F6FD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0,00761705072230357</w:t>
                                  </w:r>
                                </w:p>
                              </w:tc>
                              <w:tc>
                                <w:tcPr>
                                  <w:tcW w:w="2641" w:type="dxa"/>
                                </w:tcPr>
                                <w:p w14:paraId="37B5302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116E0F80" w14:textId="77777777" w:rsidTr="008A53AB">
                              <w:trPr>
                                <w:trHeight w:val="354"/>
                                <w:jc w:val="center"/>
                              </w:trPr>
                              <w:tc>
                                <w:tcPr>
                                  <w:tcW w:w="2998" w:type="dxa"/>
                                </w:tcPr>
                                <w:p w14:paraId="0F1511E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LINC00936</w:t>
                                  </w:r>
                                </w:p>
                              </w:tc>
                              <w:tc>
                                <w:tcPr>
                                  <w:tcW w:w="3910" w:type="dxa"/>
                                </w:tcPr>
                                <w:p w14:paraId="2EF5342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1,47014357135836</w:t>
                                  </w:r>
                                </w:p>
                              </w:tc>
                              <w:tc>
                                <w:tcPr>
                                  <w:tcW w:w="4272" w:type="dxa"/>
                                </w:tcPr>
                                <w:p w14:paraId="612658DD"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0,0086224068270725</w:t>
                                  </w:r>
                                </w:p>
                              </w:tc>
                              <w:tc>
                                <w:tcPr>
                                  <w:tcW w:w="2641" w:type="dxa"/>
                                </w:tcPr>
                                <w:p w14:paraId="1039B8AA"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839A976" w14:textId="77777777" w:rsidTr="008A53AB">
                              <w:trPr>
                                <w:trHeight w:val="354"/>
                                <w:jc w:val="center"/>
                              </w:trPr>
                              <w:tc>
                                <w:tcPr>
                                  <w:tcW w:w="2998" w:type="dxa"/>
                                </w:tcPr>
                                <w:p w14:paraId="46556EC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KIRREL3-AS3</w:t>
                                  </w:r>
                                </w:p>
                              </w:tc>
                              <w:tc>
                                <w:tcPr>
                                  <w:tcW w:w="3910" w:type="dxa"/>
                                </w:tcPr>
                                <w:p w14:paraId="05B5218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1,36575281372358</w:t>
                                  </w:r>
                                </w:p>
                              </w:tc>
                              <w:tc>
                                <w:tcPr>
                                  <w:tcW w:w="4272" w:type="dxa"/>
                                </w:tcPr>
                                <w:p w14:paraId="5590ABB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0,00871289845182142</w:t>
                                  </w:r>
                                </w:p>
                              </w:tc>
                              <w:tc>
                                <w:tcPr>
                                  <w:tcW w:w="2641" w:type="dxa"/>
                                </w:tcPr>
                                <w:p w14:paraId="20F7A9C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2392FD2A" w14:textId="77777777" w:rsidTr="008A53AB">
                              <w:trPr>
                                <w:trHeight w:val="354"/>
                                <w:jc w:val="center"/>
                              </w:trPr>
                              <w:tc>
                                <w:tcPr>
                                  <w:tcW w:w="2998" w:type="dxa"/>
                                </w:tcPr>
                                <w:p w14:paraId="3726F01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LINC00925</w:t>
                                  </w:r>
                                </w:p>
                              </w:tc>
                              <w:tc>
                                <w:tcPr>
                                  <w:tcW w:w="3910" w:type="dxa"/>
                                </w:tcPr>
                                <w:p w14:paraId="0CBC0D7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1,19959215179587</w:t>
                                  </w:r>
                                </w:p>
                              </w:tc>
                              <w:tc>
                                <w:tcPr>
                                  <w:tcW w:w="4272" w:type="dxa"/>
                                </w:tcPr>
                                <w:p w14:paraId="2DFDFE2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0,0116633575290677</w:t>
                                  </w:r>
                                </w:p>
                              </w:tc>
                              <w:tc>
                                <w:tcPr>
                                  <w:tcW w:w="2641" w:type="dxa"/>
                                </w:tcPr>
                                <w:p w14:paraId="50B0A41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450C330" w14:textId="77777777" w:rsidTr="008A53AB">
                              <w:trPr>
                                <w:trHeight w:val="354"/>
                                <w:jc w:val="center"/>
                              </w:trPr>
                              <w:tc>
                                <w:tcPr>
                                  <w:tcW w:w="2998" w:type="dxa"/>
                                </w:tcPr>
                                <w:p w14:paraId="5906F7B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SRGAP2-AS1</w:t>
                                  </w:r>
                                </w:p>
                              </w:tc>
                              <w:tc>
                                <w:tcPr>
                                  <w:tcW w:w="3910" w:type="dxa"/>
                                </w:tcPr>
                                <w:p w14:paraId="2730663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1,31494815833386</w:t>
                                  </w:r>
                                </w:p>
                              </w:tc>
                              <w:tc>
                                <w:tcPr>
                                  <w:tcW w:w="4272" w:type="dxa"/>
                                </w:tcPr>
                                <w:p w14:paraId="0F8D148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0,0118886779181955</w:t>
                                  </w:r>
                                </w:p>
                              </w:tc>
                              <w:tc>
                                <w:tcPr>
                                  <w:tcW w:w="2641" w:type="dxa"/>
                                </w:tcPr>
                                <w:p w14:paraId="1D50EAEA"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E018D16" w14:textId="77777777" w:rsidTr="008A53AB">
                              <w:trPr>
                                <w:trHeight w:val="354"/>
                                <w:jc w:val="center"/>
                              </w:trPr>
                              <w:tc>
                                <w:tcPr>
                                  <w:tcW w:w="2998" w:type="dxa"/>
                                </w:tcPr>
                                <w:p w14:paraId="695CDA6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PSMG3-AS1</w:t>
                                  </w:r>
                                </w:p>
                              </w:tc>
                              <w:tc>
                                <w:tcPr>
                                  <w:tcW w:w="3910" w:type="dxa"/>
                                </w:tcPr>
                                <w:p w14:paraId="1DE8331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1,20090526295432</w:t>
                                  </w:r>
                                </w:p>
                              </w:tc>
                              <w:tc>
                                <w:tcPr>
                                  <w:tcW w:w="4272" w:type="dxa"/>
                                </w:tcPr>
                                <w:p w14:paraId="609B45EB" w14:textId="6760F5C5"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0,013443   8763613194</w:t>
                                  </w:r>
                                </w:p>
                              </w:tc>
                              <w:tc>
                                <w:tcPr>
                                  <w:tcW w:w="2641" w:type="dxa"/>
                                </w:tcPr>
                                <w:p w14:paraId="1524C0B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803891C" w14:textId="77777777" w:rsidTr="008A53AB">
                              <w:trPr>
                                <w:trHeight w:val="354"/>
                                <w:jc w:val="center"/>
                              </w:trPr>
                              <w:tc>
                                <w:tcPr>
                                  <w:tcW w:w="2998" w:type="dxa"/>
                                </w:tcPr>
                                <w:p w14:paraId="5C8E5AB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LINC01488</w:t>
                                  </w:r>
                                </w:p>
                              </w:tc>
                              <w:tc>
                                <w:tcPr>
                                  <w:tcW w:w="3910" w:type="dxa"/>
                                </w:tcPr>
                                <w:p w14:paraId="566A832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1,18746851477881</w:t>
                                  </w:r>
                                </w:p>
                              </w:tc>
                              <w:tc>
                                <w:tcPr>
                                  <w:tcW w:w="4272" w:type="dxa"/>
                                </w:tcPr>
                                <w:p w14:paraId="4949284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0,0137131843973844</w:t>
                                  </w:r>
                                </w:p>
                              </w:tc>
                              <w:tc>
                                <w:tcPr>
                                  <w:tcW w:w="2641" w:type="dxa"/>
                                </w:tcPr>
                                <w:p w14:paraId="71FB128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1BF197E" w14:textId="77777777" w:rsidTr="008A53AB">
                              <w:trPr>
                                <w:trHeight w:val="354"/>
                                <w:jc w:val="center"/>
                              </w:trPr>
                              <w:tc>
                                <w:tcPr>
                                  <w:tcW w:w="2998" w:type="dxa"/>
                                </w:tcPr>
                                <w:p w14:paraId="4AAFC193"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LINC00869</w:t>
                                  </w:r>
                                </w:p>
                              </w:tc>
                              <w:tc>
                                <w:tcPr>
                                  <w:tcW w:w="3910" w:type="dxa"/>
                                </w:tcPr>
                                <w:p w14:paraId="0AC2A9C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1,08867738154913</w:t>
                                  </w:r>
                                </w:p>
                              </w:tc>
                              <w:tc>
                                <w:tcPr>
                                  <w:tcW w:w="4272" w:type="dxa"/>
                                </w:tcPr>
                                <w:p w14:paraId="6B68D92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0,0146677899803241</w:t>
                                  </w:r>
                                </w:p>
                              </w:tc>
                              <w:tc>
                                <w:tcPr>
                                  <w:tcW w:w="2641" w:type="dxa"/>
                                </w:tcPr>
                                <w:p w14:paraId="40AD41B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bl>
                          <w:p w14:paraId="2B41D4F6" w14:textId="77777777" w:rsidR="00CF08D6" w:rsidRDefault="00CF08D6"/>
                        </w:txbxContent>
                      </wps:txbx>
                      <wps:bodyPr wrap="square" lIns="0" tIns="0" rIns="0" bIns="0">
                        <a:spAutoFit/>
                      </wps:bodyPr>
                    </wps:wsp>
                  </a:graphicData>
                </a:graphic>
                <wp14:sizeRelH relativeFrom="margin">
                  <wp14:pctWidth>0</wp14:pctWidth>
                </wp14:sizeRelH>
                <wp14:sizeRelV relativeFrom="margin">
                  <wp14:pctHeight>0</wp14:pctHeight>
                </wp14:sizeRelV>
              </wp:anchor>
            </w:drawing>
          </mc:Choice>
          <mc:Fallback>
            <w:pict>
              <v:rect w14:anchorId="5E743DB3" id="officeArt object" o:spid="_x0000_s1026" style="position:absolute;left:0;text-align:left;margin-left:69.5pt;margin-top:39.35pt;width:691.55pt;height:425.7pt;z-index:25165824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Y9bewEAAO4CAAAOAAAAZHJzL2Uyb0RvYy54bWysUttOwzAMfUfiH6K8s5aNy6jWTUgIhIQA&#10;afABWZqslZoLdrZ2f48Tug3BG+LFPY7T4+PjzBa9adlWATbOlvx8lHOmrHRVY9clf3+7P5tyhkHY&#10;SrTOqpLvFPLF/PRk1vlCjV3t2koBIxKLRedLXofgiyxDWSsjcOS8slTUDowIlMI6q0B0xG7abJzn&#10;V1nnoPLgpEKk07uvIp8nfq2VDC9aowqsLTlpCylCiqsYs/lMFGsQvm7kIEP8QYURjaWmB6o7EQTb&#10;QPOLyjQSHDodRtKZzGndSJVmoGnO8x/TLGvhVZqFzEF/sAn/j1Y+b5f+FciGzmOBBOMUvQYTv6SP&#10;9cms3cEs1Qcm6XB6PR1f3Ew4k1S7vMivJjfJzuz4uwcMD8oZFkHJgbaRTBLbJwzUkq7ur1ByFBBR&#10;6Ff9oGrlqt0rsI62VHL82AhQnLWPlmyIK90D2IPVAOIE6G83wd03qV3k/SIb2pGpScXwAOLWvufp&#10;1vGZzj8BAAD//wMAUEsDBBQABgAIAAAAIQCVJnmj4QAAAAsBAAAPAAAAZHJzL2Rvd25yZXYueG1s&#10;TI8xT8MwFIR3pP4H61ViQa2TVLRJiFMhpG5IqCkD3dz4EQfi5yh2m8Cvx53KeLrT3XfFdjIdu+Dg&#10;WksC4mUEDKm2qqVGwPtht0iBOS9Jyc4SCvhBB9tydlfIXNmR9nipfMNCCblcCtDe9znnrtZopFva&#10;Hil4n3Yw0gc5NFwNcgzlpuNJFK25kS2FBS17fNFYf1dnI2D39tEi/fL9Q5aO9qtOjpV+7YW4n0/P&#10;T8A8Tv4Whit+QIcyMJ3smZRjXdCrLHzxAjbpBtg18JgkMbCTgGwVxcDLgv//UP4BAAD//wMAUEsB&#10;Ai0AFAAGAAgAAAAhALaDOJL+AAAA4QEAABMAAAAAAAAAAAAAAAAAAAAAAFtDb250ZW50X1R5cGVz&#10;XS54bWxQSwECLQAUAAYACAAAACEAOP0h/9YAAACUAQAACwAAAAAAAAAAAAAAAAAvAQAAX3JlbHMv&#10;LnJlbHNQSwECLQAUAAYACAAAACEAViGPW3sBAADuAgAADgAAAAAAAAAAAAAAAAAuAgAAZHJzL2Uy&#10;b0RvYy54bWxQSwECLQAUAAYACAAAACEAlSZ5o+EAAAALAQAADwAAAAAAAAAAAAAAAADVAwAAZHJz&#10;L2Rvd25yZXYueG1sUEsFBgAAAAAEAAQA8wAAAOMEAAAAAA==&#10;" filled="f" stroked="f">
                <v:textbox style="mso-fit-shape-to-text:t" inset="0,0,0,0">
                  <w:txbxContent>
                    <w:tbl>
                      <w:tblPr>
                        <w:tblStyle w:val="TableGridLight"/>
                        <w:tblW w:w="13821" w:type="dxa"/>
                        <w:jc w:val="center"/>
                        <w:tblLayout w:type="fixed"/>
                        <w:tblLook w:val="04A0" w:firstRow="1" w:lastRow="0" w:firstColumn="1" w:lastColumn="0" w:noHBand="0" w:noVBand="1"/>
                      </w:tblPr>
                      <w:tblGrid>
                        <w:gridCol w:w="2998"/>
                        <w:gridCol w:w="3910"/>
                        <w:gridCol w:w="4272"/>
                        <w:gridCol w:w="2641"/>
                      </w:tblGrid>
                      <w:tr w:rsidR="008A53AB" w:rsidRPr="002713EB" w14:paraId="3E638213" w14:textId="77777777" w:rsidTr="008A53AB">
                        <w:trPr>
                          <w:trHeight w:val="354"/>
                          <w:jc w:val="center"/>
                        </w:trPr>
                        <w:tc>
                          <w:tcPr>
                            <w:tcW w:w="2998" w:type="dxa"/>
                          </w:tcPr>
                          <w:p w14:paraId="0CE64111" w14:textId="77777777" w:rsidR="008A53AB" w:rsidRPr="002713EB" w:rsidRDefault="008A53AB" w:rsidP="008A53AB">
                            <w:pPr>
                              <w:pStyle w:val="TableStyle1"/>
                              <w:tabs>
                                <w:tab w:val="left" w:pos="720"/>
                              </w:tabs>
                              <w:spacing w:line="360" w:lineRule="auto"/>
                              <w:jc w:val="center"/>
                              <w:rPr>
                                <w:sz w:val="24"/>
                                <w:szCs w:val="24"/>
                              </w:rPr>
                            </w:pPr>
                            <w:r w:rsidRPr="002713EB">
                              <w:rPr>
                                <w:rFonts w:ascii="Times New Roman" w:hAnsi="Times New Roman"/>
                                <w:sz w:val="24"/>
                                <w:szCs w:val="24"/>
                              </w:rPr>
                              <w:t>Gene</w:t>
                            </w:r>
                          </w:p>
                        </w:tc>
                        <w:tc>
                          <w:tcPr>
                            <w:tcW w:w="3910" w:type="dxa"/>
                          </w:tcPr>
                          <w:p w14:paraId="5395C465" w14:textId="77777777" w:rsidR="008A53AB" w:rsidRPr="002713EB" w:rsidRDefault="008A53AB" w:rsidP="008A53AB">
                            <w:pPr>
                              <w:pStyle w:val="TableStyle1"/>
                              <w:tabs>
                                <w:tab w:val="left" w:pos="720"/>
                                <w:tab w:val="left" w:pos="1440"/>
                              </w:tabs>
                              <w:spacing w:line="360" w:lineRule="auto"/>
                              <w:jc w:val="center"/>
                              <w:rPr>
                                <w:sz w:val="24"/>
                                <w:szCs w:val="24"/>
                              </w:rPr>
                            </w:pPr>
                            <w:r w:rsidRPr="002713EB">
                              <w:rPr>
                                <w:rFonts w:ascii="Times New Roman" w:hAnsi="Times New Roman"/>
                                <w:sz w:val="24"/>
                                <w:szCs w:val="24"/>
                              </w:rPr>
                              <w:t>log2FoldChange</w:t>
                            </w:r>
                          </w:p>
                        </w:tc>
                        <w:tc>
                          <w:tcPr>
                            <w:tcW w:w="4272" w:type="dxa"/>
                          </w:tcPr>
                          <w:p w14:paraId="0C9F44D2" w14:textId="77777777" w:rsidR="008A53AB" w:rsidRPr="002713EB" w:rsidRDefault="008A53AB" w:rsidP="008A53AB">
                            <w:pPr>
                              <w:pStyle w:val="TableStyle1"/>
                              <w:tabs>
                                <w:tab w:val="left" w:pos="720"/>
                                <w:tab w:val="left" w:pos="1440"/>
                              </w:tabs>
                              <w:spacing w:line="360" w:lineRule="auto"/>
                              <w:jc w:val="center"/>
                              <w:rPr>
                                <w:sz w:val="24"/>
                                <w:szCs w:val="24"/>
                              </w:rPr>
                            </w:pPr>
                            <w:proofErr w:type="spellStart"/>
                            <w:r w:rsidRPr="002713EB">
                              <w:rPr>
                                <w:rFonts w:ascii="Times New Roman" w:hAnsi="Times New Roman"/>
                                <w:sz w:val="24"/>
                                <w:szCs w:val="24"/>
                              </w:rPr>
                              <w:t>pvalue</w:t>
                            </w:r>
                            <w:proofErr w:type="spellEnd"/>
                          </w:p>
                        </w:tc>
                        <w:tc>
                          <w:tcPr>
                            <w:tcW w:w="2641" w:type="dxa"/>
                          </w:tcPr>
                          <w:p w14:paraId="41FDBDB4" w14:textId="77777777" w:rsidR="008A53AB" w:rsidRPr="002713EB" w:rsidRDefault="008A53AB" w:rsidP="008A53AB">
                            <w:pPr>
                              <w:pStyle w:val="TableStyle1"/>
                              <w:tabs>
                                <w:tab w:val="left" w:pos="720"/>
                              </w:tabs>
                              <w:spacing w:line="360" w:lineRule="auto"/>
                              <w:jc w:val="center"/>
                              <w:rPr>
                                <w:sz w:val="24"/>
                                <w:szCs w:val="24"/>
                              </w:rPr>
                            </w:pPr>
                            <w:proofErr w:type="spellStart"/>
                            <w:r w:rsidRPr="002713EB">
                              <w:rPr>
                                <w:rFonts w:ascii="Times New Roman" w:hAnsi="Times New Roman"/>
                                <w:sz w:val="24"/>
                                <w:szCs w:val="24"/>
                              </w:rPr>
                              <w:t>diffexpressed</w:t>
                            </w:r>
                            <w:proofErr w:type="spellEnd"/>
                          </w:p>
                        </w:tc>
                      </w:tr>
                      <w:tr w:rsidR="008A53AB" w:rsidRPr="002713EB" w14:paraId="608B01F6" w14:textId="77777777" w:rsidTr="008A53AB">
                        <w:trPr>
                          <w:trHeight w:val="354"/>
                          <w:jc w:val="center"/>
                        </w:trPr>
                        <w:tc>
                          <w:tcPr>
                            <w:tcW w:w="2998" w:type="dxa"/>
                          </w:tcPr>
                          <w:p w14:paraId="0A81EB0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KIAA1656</w:t>
                            </w:r>
                          </w:p>
                        </w:tc>
                        <w:tc>
                          <w:tcPr>
                            <w:tcW w:w="3910" w:type="dxa"/>
                          </w:tcPr>
                          <w:p w14:paraId="710E309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3,29111534019018</w:t>
                            </w:r>
                          </w:p>
                        </w:tc>
                        <w:tc>
                          <w:tcPr>
                            <w:tcW w:w="4272" w:type="dxa"/>
                          </w:tcPr>
                          <w:p w14:paraId="28F3AE68"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0,00098467340478296</w:t>
                            </w:r>
                          </w:p>
                        </w:tc>
                        <w:tc>
                          <w:tcPr>
                            <w:tcW w:w="2641" w:type="dxa"/>
                          </w:tcPr>
                          <w:p w14:paraId="08FCAD24"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65131487" w14:textId="77777777" w:rsidTr="008A53AB">
                        <w:trPr>
                          <w:trHeight w:val="354"/>
                          <w:jc w:val="center"/>
                        </w:trPr>
                        <w:tc>
                          <w:tcPr>
                            <w:tcW w:w="2998" w:type="dxa"/>
                          </w:tcPr>
                          <w:p w14:paraId="4FD729E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AATBC</w:t>
                            </w:r>
                          </w:p>
                        </w:tc>
                        <w:tc>
                          <w:tcPr>
                            <w:tcW w:w="3910" w:type="dxa"/>
                          </w:tcPr>
                          <w:p w14:paraId="57ED7FC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2,97354011848084</w:t>
                            </w:r>
                          </w:p>
                        </w:tc>
                        <w:tc>
                          <w:tcPr>
                            <w:tcW w:w="4272" w:type="dxa"/>
                          </w:tcPr>
                          <w:p w14:paraId="736119F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0,00140517669238945</w:t>
                            </w:r>
                          </w:p>
                        </w:tc>
                        <w:tc>
                          <w:tcPr>
                            <w:tcW w:w="2641" w:type="dxa"/>
                          </w:tcPr>
                          <w:p w14:paraId="6149BE3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7BCC1A36" w14:textId="77777777" w:rsidTr="008A53AB">
                        <w:trPr>
                          <w:trHeight w:val="354"/>
                          <w:jc w:val="center"/>
                        </w:trPr>
                        <w:tc>
                          <w:tcPr>
                            <w:tcW w:w="2998" w:type="dxa"/>
                          </w:tcPr>
                          <w:p w14:paraId="2807630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LINC00202-1</w:t>
                            </w:r>
                          </w:p>
                        </w:tc>
                        <w:tc>
                          <w:tcPr>
                            <w:tcW w:w="3910" w:type="dxa"/>
                          </w:tcPr>
                          <w:p w14:paraId="11F8079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2,83041255358392</w:t>
                            </w:r>
                          </w:p>
                        </w:tc>
                        <w:tc>
                          <w:tcPr>
                            <w:tcW w:w="4272" w:type="dxa"/>
                          </w:tcPr>
                          <w:p w14:paraId="7F286004"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0,00167708978852685</w:t>
                            </w:r>
                          </w:p>
                        </w:tc>
                        <w:tc>
                          <w:tcPr>
                            <w:tcW w:w="2641" w:type="dxa"/>
                          </w:tcPr>
                          <w:p w14:paraId="3A236AF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45BD9CA" w14:textId="77777777" w:rsidTr="008A53AB">
                        <w:trPr>
                          <w:trHeight w:val="354"/>
                          <w:jc w:val="center"/>
                        </w:trPr>
                        <w:tc>
                          <w:tcPr>
                            <w:tcW w:w="2998" w:type="dxa"/>
                          </w:tcPr>
                          <w:p w14:paraId="6016938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LINC00482</w:t>
                            </w:r>
                          </w:p>
                        </w:tc>
                        <w:tc>
                          <w:tcPr>
                            <w:tcW w:w="3910" w:type="dxa"/>
                          </w:tcPr>
                          <w:p w14:paraId="58B9726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2,57172873499742</w:t>
                            </w:r>
                          </w:p>
                        </w:tc>
                        <w:tc>
                          <w:tcPr>
                            <w:tcW w:w="4272" w:type="dxa"/>
                          </w:tcPr>
                          <w:p w14:paraId="5867FF5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0,0022447808945227</w:t>
                            </w:r>
                          </w:p>
                        </w:tc>
                        <w:tc>
                          <w:tcPr>
                            <w:tcW w:w="2641" w:type="dxa"/>
                          </w:tcPr>
                          <w:p w14:paraId="190AF4BE"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19C107CA" w14:textId="77777777" w:rsidTr="008A53AB">
                        <w:trPr>
                          <w:trHeight w:val="354"/>
                          <w:jc w:val="center"/>
                        </w:trPr>
                        <w:tc>
                          <w:tcPr>
                            <w:tcW w:w="2998" w:type="dxa"/>
                          </w:tcPr>
                          <w:p w14:paraId="62BF0022"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LINC01016</w:t>
                            </w:r>
                          </w:p>
                        </w:tc>
                        <w:tc>
                          <w:tcPr>
                            <w:tcW w:w="3910" w:type="dxa"/>
                          </w:tcPr>
                          <w:p w14:paraId="2953273F"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2,35955117482842</w:t>
                            </w:r>
                          </w:p>
                        </w:tc>
                        <w:tc>
                          <w:tcPr>
                            <w:tcW w:w="4272" w:type="dxa"/>
                          </w:tcPr>
                          <w:p w14:paraId="2C0263E8"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0,00291618013744479</w:t>
                            </w:r>
                          </w:p>
                        </w:tc>
                        <w:tc>
                          <w:tcPr>
                            <w:tcW w:w="2641" w:type="dxa"/>
                          </w:tcPr>
                          <w:p w14:paraId="366D4A1D"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212C6C4" w14:textId="77777777" w:rsidTr="008A53AB">
                        <w:trPr>
                          <w:trHeight w:val="354"/>
                          <w:jc w:val="center"/>
                        </w:trPr>
                        <w:tc>
                          <w:tcPr>
                            <w:tcW w:w="2998" w:type="dxa"/>
                          </w:tcPr>
                          <w:p w14:paraId="1D548E47"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MARCH5</w:t>
                            </w:r>
                          </w:p>
                        </w:tc>
                        <w:tc>
                          <w:tcPr>
                            <w:tcW w:w="3910" w:type="dxa"/>
                          </w:tcPr>
                          <w:p w14:paraId="4FE8FF6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2,26647519403945</w:t>
                            </w:r>
                          </w:p>
                        </w:tc>
                        <w:tc>
                          <w:tcPr>
                            <w:tcW w:w="4272" w:type="dxa"/>
                          </w:tcPr>
                          <w:p w14:paraId="36366999"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0,00325156310181775</w:t>
                            </w:r>
                          </w:p>
                        </w:tc>
                        <w:tc>
                          <w:tcPr>
                            <w:tcW w:w="2641" w:type="dxa"/>
                          </w:tcPr>
                          <w:p w14:paraId="59C6FE33"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7565072A" w14:textId="77777777" w:rsidTr="008A53AB">
                        <w:trPr>
                          <w:trHeight w:val="354"/>
                          <w:jc w:val="center"/>
                        </w:trPr>
                        <w:tc>
                          <w:tcPr>
                            <w:tcW w:w="2998" w:type="dxa"/>
                          </w:tcPr>
                          <w:p w14:paraId="656017AE"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KIAA1683</w:t>
                            </w:r>
                          </w:p>
                        </w:tc>
                        <w:tc>
                          <w:tcPr>
                            <w:tcW w:w="3910" w:type="dxa"/>
                          </w:tcPr>
                          <w:p w14:paraId="74F887E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2,23784949403268</w:t>
                            </w:r>
                          </w:p>
                        </w:tc>
                        <w:tc>
                          <w:tcPr>
                            <w:tcW w:w="4272" w:type="dxa"/>
                          </w:tcPr>
                          <w:p w14:paraId="339D251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0,00340286878696922</w:t>
                            </w:r>
                          </w:p>
                        </w:tc>
                        <w:tc>
                          <w:tcPr>
                            <w:tcW w:w="2641" w:type="dxa"/>
                          </w:tcPr>
                          <w:p w14:paraId="1D52326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6FBCE5D8" w14:textId="77777777" w:rsidTr="008A53AB">
                        <w:trPr>
                          <w:trHeight w:val="354"/>
                          <w:jc w:val="center"/>
                        </w:trPr>
                        <w:tc>
                          <w:tcPr>
                            <w:tcW w:w="2998" w:type="dxa"/>
                          </w:tcPr>
                          <w:p w14:paraId="3FD0BD5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LINC01128</w:t>
                            </w:r>
                          </w:p>
                        </w:tc>
                        <w:tc>
                          <w:tcPr>
                            <w:tcW w:w="3910" w:type="dxa"/>
                          </w:tcPr>
                          <w:p w14:paraId="21077C2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1,94603123903343</w:t>
                            </w:r>
                          </w:p>
                        </w:tc>
                        <w:tc>
                          <w:tcPr>
                            <w:tcW w:w="4272" w:type="dxa"/>
                          </w:tcPr>
                          <w:p w14:paraId="2D630A6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0,00420028629137781</w:t>
                            </w:r>
                          </w:p>
                        </w:tc>
                        <w:tc>
                          <w:tcPr>
                            <w:tcW w:w="2641" w:type="dxa"/>
                          </w:tcPr>
                          <w:p w14:paraId="789E660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5E36E5B" w14:textId="77777777" w:rsidTr="008A53AB">
                        <w:trPr>
                          <w:trHeight w:val="354"/>
                          <w:jc w:val="center"/>
                        </w:trPr>
                        <w:tc>
                          <w:tcPr>
                            <w:tcW w:w="2998" w:type="dxa"/>
                          </w:tcPr>
                          <w:p w14:paraId="3CCA7E7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LINC00696</w:t>
                            </w:r>
                          </w:p>
                        </w:tc>
                        <w:tc>
                          <w:tcPr>
                            <w:tcW w:w="3910" w:type="dxa"/>
                          </w:tcPr>
                          <w:p w14:paraId="170513F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2,01735985938747</w:t>
                            </w:r>
                          </w:p>
                        </w:tc>
                        <w:tc>
                          <w:tcPr>
                            <w:tcW w:w="4272" w:type="dxa"/>
                          </w:tcPr>
                          <w:p w14:paraId="3BCC9F74"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0,00433909020897901</w:t>
                            </w:r>
                          </w:p>
                        </w:tc>
                        <w:tc>
                          <w:tcPr>
                            <w:tcW w:w="2641" w:type="dxa"/>
                          </w:tcPr>
                          <w:p w14:paraId="18746F6D"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FE09AEA" w14:textId="77777777" w:rsidTr="008A53AB">
                        <w:trPr>
                          <w:trHeight w:val="354"/>
                          <w:jc w:val="center"/>
                        </w:trPr>
                        <w:tc>
                          <w:tcPr>
                            <w:tcW w:w="2998" w:type="dxa"/>
                          </w:tcPr>
                          <w:p w14:paraId="410D770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FAM95B1</w:t>
                            </w:r>
                          </w:p>
                        </w:tc>
                        <w:tc>
                          <w:tcPr>
                            <w:tcW w:w="3910" w:type="dxa"/>
                          </w:tcPr>
                          <w:p w14:paraId="3FF2517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1,91182783110923</w:t>
                            </w:r>
                          </w:p>
                        </w:tc>
                        <w:tc>
                          <w:tcPr>
                            <w:tcW w:w="4272" w:type="dxa"/>
                          </w:tcPr>
                          <w:p w14:paraId="71D7EBC3"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0,00441120296970625</w:t>
                            </w:r>
                          </w:p>
                        </w:tc>
                        <w:tc>
                          <w:tcPr>
                            <w:tcW w:w="2641" w:type="dxa"/>
                          </w:tcPr>
                          <w:p w14:paraId="5E71694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051C3595" w14:textId="77777777" w:rsidTr="008A53AB">
                        <w:trPr>
                          <w:trHeight w:val="354"/>
                          <w:jc w:val="center"/>
                        </w:trPr>
                        <w:tc>
                          <w:tcPr>
                            <w:tcW w:w="2998" w:type="dxa"/>
                          </w:tcPr>
                          <w:p w14:paraId="26A3DFD9"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SPACA6P-AS</w:t>
                            </w:r>
                          </w:p>
                        </w:tc>
                        <w:tc>
                          <w:tcPr>
                            <w:tcW w:w="3910" w:type="dxa"/>
                          </w:tcPr>
                          <w:p w14:paraId="6470B3E1"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2,01776696511761</w:t>
                            </w:r>
                          </w:p>
                        </w:tc>
                        <w:tc>
                          <w:tcPr>
                            <w:tcW w:w="4272" w:type="dxa"/>
                          </w:tcPr>
                          <w:p w14:paraId="02BB717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0,00447923798298599</w:t>
                            </w:r>
                          </w:p>
                        </w:tc>
                        <w:tc>
                          <w:tcPr>
                            <w:tcW w:w="2641" w:type="dxa"/>
                          </w:tcPr>
                          <w:p w14:paraId="7C8B3FD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65215E3" w14:textId="77777777" w:rsidTr="008A53AB">
                        <w:trPr>
                          <w:trHeight w:val="354"/>
                          <w:jc w:val="center"/>
                        </w:trPr>
                        <w:tc>
                          <w:tcPr>
                            <w:tcW w:w="2998" w:type="dxa"/>
                          </w:tcPr>
                          <w:p w14:paraId="264043F6"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GATA3-AS1</w:t>
                            </w:r>
                          </w:p>
                        </w:tc>
                        <w:tc>
                          <w:tcPr>
                            <w:tcW w:w="3910" w:type="dxa"/>
                          </w:tcPr>
                          <w:p w14:paraId="517F585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1,74036947137887</w:t>
                            </w:r>
                          </w:p>
                        </w:tc>
                        <w:tc>
                          <w:tcPr>
                            <w:tcW w:w="4272" w:type="dxa"/>
                          </w:tcPr>
                          <w:p w14:paraId="05F1C95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0,00649293539149188</w:t>
                            </w:r>
                          </w:p>
                        </w:tc>
                        <w:tc>
                          <w:tcPr>
                            <w:tcW w:w="2641" w:type="dxa"/>
                          </w:tcPr>
                          <w:p w14:paraId="109885CF"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D054AD8" w14:textId="77777777" w:rsidTr="008A53AB">
                        <w:trPr>
                          <w:trHeight w:val="354"/>
                          <w:jc w:val="center"/>
                        </w:trPr>
                        <w:tc>
                          <w:tcPr>
                            <w:tcW w:w="2998" w:type="dxa"/>
                          </w:tcPr>
                          <w:p w14:paraId="561E8E7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FAM231A</w:t>
                            </w:r>
                          </w:p>
                        </w:tc>
                        <w:tc>
                          <w:tcPr>
                            <w:tcW w:w="3910" w:type="dxa"/>
                          </w:tcPr>
                          <w:p w14:paraId="7C84A507"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1,59685479230443</w:t>
                            </w:r>
                          </w:p>
                        </w:tc>
                        <w:tc>
                          <w:tcPr>
                            <w:tcW w:w="4272" w:type="dxa"/>
                          </w:tcPr>
                          <w:p w14:paraId="501F6FD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0,00761705072230357</w:t>
                            </w:r>
                          </w:p>
                        </w:tc>
                        <w:tc>
                          <w:tcPr>
                            <w:tcW w:w="2641" w:type="dxa"/>
                          </w:tcPr>
                          <w:p w14:paraId="37B5302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116E0F80" w14:textId="77777777" w:rsidTr="008A53AB">
                        <w:trPr>
                          <w:trHeight w:val="354"/>
                          <w:jc w:val="center"/>
                        </w:trPr>
                        <w:tc>
                          <w:tcPr>
                            <w:tcW w:w="2998" w:type="dxa"/>
                          </w:tcPr>
                          <w:p w14:paraId="0F1511E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LINC00936</w:t>
                            </w:r>
                          </w:p>
                        </w:tc>
                        <w:tc>
                          <w:tcPr>
                            <w:tcW w:w="3910" w:type="dxa"/>
                          </w:tcPr>
                          <w:p w14:paraId="2EF5342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1,47014357135836</w:t>
                            </w:r>
                          </w:p>
                        </w:tc>
                        <w:tc>
                          <w:tcPr>
                            <w:tcW w:w="4272" w:type="dxa"/>
                          </w:tcPr>
                          <w:p w14:paraId="612658DD"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0,0086224068270725</w:t>
                            </w:r>
                          </w:p>
                        </w:tc>
                        <w:tc>
                          <w:tcPr>
                            <w:tcW w:w="2641" w:type="dxa"/>
                          </w:tcPr>
                          <w:p w14:paraId="1039B8AA"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839A976" w14:textId="77777777" w:rsidTr="008A53AB">
                        <w:trPr>
                          <w:trHeight w:val="354"/>
                          <w:jc w:val="center"/>
                        </w:trPr>
                        <w:tc>
                          <w:tcPr>
                            <w:tcW w:w="2998" w:type="dxa"/>
                          </w:tcPr>
                          <w:p w14:paraId="46556EC0"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KIRREL3-AS3</w:t>
                            </w:r>
                          </w:p>
                        </w:tc>
                        <w:tc>
                          <w:tcPr>
                            <w:tcW w:w="3910" w:type="dxa"/>
                          </w:tcPr>
                          <w:p w14:paraId="05B5218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1,36575281372358</w:t>
                            </w:r>
                          </w:p>
                        </w:tc>
                        <w:tc>
                          <w:tcPr>
                            <w:tcW w:w="4272" w:type="dxa"/>
                          </w:tcPr>
                          <w:p w14:paraId="5590ABB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0,00871289845182142</w:t>
                            </w:r>
                          </w:p>
                        </w:tc>
                        <w:tc>
                          <w:tcPr>
                            <w:tcW w:w="2641" w:type="dxa"/>
                          </w:tcPr>
                          <w:p w14:paraId="20F7A9C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2392FD2A" w14:textId="77777777" w:rsidTr="008A53AB">
                        <w:trPr>
                          <w:trHeight w:val="354"/>
                          <w:jc w:val="center"/>
                        </w:trPr>
                        <w:tc>
                          <w:tcPr>
                            <w:tcW w:w="2998" w:type="dxa"/>
                          </w:tcPr>
                          <w:p w14:paraId="3726F01B"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LINC00925</w:t>
                            </w:r>
                          </w:p>
                        </w:tc>
                        <w:tc>
                          <w:tcPr>
                            <w:tcW w:w="3910" w:type="dxa"/>
                          </w:tcPr>
                          <w:p w14:paraId="0CBC0D7E"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1,19959215179587</w:t>
                            </w:r>
                          </w:p>
                        </w:tc>
                        <w:tc>
                          <w:tcPr>
                            <w:tcW w:w="4272" w:type="dxa"/>
                          </w:tcPr>
                          <w:p w14:paraId="2DFDFE2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0,0116633575290677</w:t>
                            </w:r>
                          </w:p>
                        </w:tc>
                        <w:tc>
                          <w:tcPr>
                            <w:tcW w:w="2641" w:type="dxa"/>
                          </w:tcPr>
                          <w:p w14:paraId="50B0A41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450C330" w14:textId="77777777" w:rsidTr="008A53AB">
                        <w:trPr>
                          <w:trHeight w:val="354"/>
                          <w:jc w:val="center"/>
                        </w:trPr>
                        <w:tc>
                          <w:tcPr>
                            <w:tcW w:w="2998" w:type="dxa"/>
                          </w:tcPr>
                          <w:p w14:paraId="5906F7B1"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SRGAP2-AS1</w:t>
                            </w:r>
                          </w:p>
                        </w:tc>
                        <w:tc>
                          <w:tcPr>
                            <w:tcW w:w="3910" w:type="dxa"/>
                          </w:tcPr>
                          <w:p w14:paraId="2730663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1,31494815833386</w:t>
                            </w:r>
                          </w:p>
                        </w:tc>
                        <w:tc>
                          <w:tcPr>
                            <w:tcW w:w="4272" w:type="dxa"/>
                          </w:tcPr>
                          <w:p w14:paraId="0F8D1486"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0,0118886779181955</w:t>
                            </w:r>
                          </w:p>
                        </w:tc>
                        <w:tc>
                          <w:tcPr>
                            <w:tcW w:w="2641" w:type="dxa"/>
                          </w:tcPr>
                          <w:p w14:paraId="1D50EAEA"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3E018D16" w14:textId="77777777" w:rsidTr="008A53AB">
                        <w:trPr>
                          <w:trHeight w:val="354"/>
                          <w:jc w:val="center"/>
                        </w:trPr>
                        <w:tc>
                          <w:tcPr>
                            <w:tcW w:w="2998" w:type="dxa"/>
                          </w:tcPr>
                          <w:p w14:paraId="695CDA6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PSMG3-AS1</w:t>
                            </w:r>
                          </w:p>
                        </w:tc>
                        <w:tc>
                          <w:tcPr>
                            <w:tcW w:w="3910" w:type="dxa"/>
                          </w:tcPr>
                          <w:p w14:paraId="1DE8331A"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1,20090526295432</w:t>
                            </w:r>
                          </w:p>
                        </w:tc>
                        <w:tc>
                          <w:tcPr>
                            <w:tcW w:w="4272" w:type="dxa"/>
                          </w:tcPr>
                          <w:p w14:paraId="609B45EB" w14:textId="6760F5C5"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0,013443   8763613194</w:t>
                            </w:r>
                          </w:p>
                        </w:tc>
                        <w:tc>
                          <w:tcPr>
                            <w:tcW w:w="2641" w:type="dxa"/>
                          </w:tcPr>
                          <w:p w14:paraId="1524C0B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4803891C" w14:textId="77777777" w:rsidTr="008A53AB">
                        <w:trPr>
                          <w:trHeight w:val="354"/>
                          <w:jc w:val="center"/>
                        </w:trPr>
                        <w:tc>
                          <w:tcPr>
                            <w:tcW w:w="2998" w:type="dxa"/>
                          </w:tcPr>
                          <w:p w14:paraId="5C8E5AB5"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LINC01488</w:t>
                            </w:r>
                          </w:p>
                        </w:tc>
                        <w:tc>
                          <w:tcPr>
                            <w:tcW w:w="3910" w:type="dxa"/>
                          </w:tcPr>
                          <w:p w14:paraId="566A8320"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1,18746851477881</w:t>
                            </w:r>
                          </w:p>
                        </w:tc>
                        <w:tc>
                          <w:tcPr>
                            <w:tcW w:w="4272" w:type="dxa"/>
                          </w:tcPr>
                          <w:p w14:paraId="4949284C"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0,0137131843973844</w:t>
                            </w:r>
                          </w:p>
                        </w:tc>
                        <w:tc>
                          <w:tcPr>
                            <w:tcW w:w="2641" w:type="dxa"/>
                          </w:tcPr>
                          <w:p w14:paraId="71FB128C"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r w:rsidR="008A53AB" w:rsidRPr="002713EB" w14:paraId="51BF197E" w14:textId="77777777" w:rsidTr="008A53AB">
                        <w:trPr>
                          <w:trHeight w:val="354"/>
                          <w:jc w:val="center"/>
                        </w:trPr>
                        <w:tc>
                          <w:tcPr>
                            <w:tcW w:w="2998" w:type="dxa"/>
                          </w:tcPr>
                          <w:p w14:paraId="4AAFC193"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LINC00869</w:t>
                            </w:r>
                          </w:p>
                        </w:tc>
                        <w:tc>
                          <w:tcPr>
                            <w:tcW w:w="3910" w:type="dxa"/>
                          </w:tcPr>
                          <w:p w14:paraId="0AC2A9C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1,08867738154913</w:t>
                            </w:r>
                          </w:p>
                        </w:tc>
                        <w:tc>
                          <w:tcPr>
                            <w:tcW w:w="4272" w:type="dxa"/>
                          </w:tcPr>
                          <w:p w14:paraId="6B68D922" w14:textId="77777777" w:rsidR="008A53AB" w:rsidRPr="002713EB" w:rsidRDefault="008A53AB" w:rsidP="008A53AB">
                            <w:pPr>
                              <w:spacing w:line="360" w:lineRule="auto"/>
                              <w:jc w:val="center"/>
                            </w:pPr>
                            <w:r w:rsidRPr="002713EB">
                              <w:rPr>
                                <w:rFonts w:cs="Arial Unicode MS"/>
                                <w:color w:val="000000"/>
                                <w14:textOutline w14:w="0" w14:cap="flat" w14:cmpd="sng" w14:algn="ctr">
                                  <w14:noFill/>
                                  <w14:prstDash w14:val="solid"/>
                                  <w14:bevel/>
                                </w14:textOutline>
                              </w:rPr>
                              <w:t>0,0146677899803241</w:t>
                            </w:r>
                          </w:p>
                        </w:tc>
                        <w:tc>
                          <w:tcPr>
                            <w:tcW w:w="2641" w:type="dxa"/>
                          </w:tcPr>
                          <w:p w14:paraId="40AD41B8" w14:textId="77777777" w:rsidR="008A53AB" w:rsidRPr="002713EB" w:rsidRDefault="008A53AB" w:rsidP="008A53AB">
                            <w:pPr>
                              <w:pStyle w:val="TableStyle2"/>
                              <w:tabs>
                                <w:tab w:val="left" w:pos="720"/>
                              </w:tabs>
                              <w:spacing w:line="360" w:lineRule="auto"/>
                              <w:jc w:val="center"/>
                              <w:rPr>
                                <w:sz w:val="24"/>
                                <w:szCs w:val="24"/>
                              </w:rPr>
                            </w:pPr>
                            <w:r w:rsidRPr="002713EB">
                              <w:rPr>
                                <w:rFonts w:ascii="Times New Roman" w:hAnsi="Times New Roman"/>
                                <w:sz w:val="24"/>
                                <w:szCs w:val="24"/>
                              </w:rPr>
                              <w:t>UP</w:t>
                            </w:r>
                          </w:p>
                        </w:tc>
                      </w:tr>
                    </w:tbl>
                    <w:p w14:paraId="2B41D4F6" w14:textId="77777777" w:rsidR="00CF08D6" w:rsidRDefault="00CF08D6"/>
                  </w:txbxContent>
                </v:textbox>
                <w10:wrap type="topAndBottom" anchorx="page" anchory="page"/>
              </v:rect>
            </w:pict>
          </mc:Fallback>
        </mc:AlternateContent>
      </w:r>
      <w:r w:rsidR="007F2930">
        <w:rPr>
          <w:rFonts w:cs="Times New Roman"/>
          <w:b/>
          <w:bCs/>
        </w:rPr>
        <w:t xml:space="preserve">Supplementary </w:t>
      </w:r>
      <w:r w:rsidR="00D929F2" w:rsidRPr="000975D4">
        <w:rPr>
          <w:rFonts w:cs="Times New Roman"/>
          <w:b/>
          <w:bCs/>
        </w:rPr>
        <w:t xml:space="preserve">Table </w:t>
      </w:r>
      <w:r w:rsidR="005F2B5A">
        <w:rPr>
          <w:rFonts w:cs="Times New Roman"/>
          <w:b/>
          <w:bCs/>
        </w:rPr>
        <w:t>8</w:t>
      </w:r>
      <w:r w:rsidR="00D929F2" w:rsidRPr="000975D4">
        <w:rPr>
          <w:rFonts w:cs="Times New Roman"/>
        </w:rPr>
        <w:t xml:space="preserve"> Top 20 differentially expressed lncRNA between patient and healthy controls sorted based on p-value.</w:t>
      </w:r>
    </w:p>
    <w:p w14:paraId="6C8DAD15" w14:textId="77777777" w:rsidR="004F1E7C" w:rsidRPr="000975D4" w:rsidRDefault="004F1E7C">
      <w:pPr>
        <w:pStyle w:val="Body"/>
        <w:rPr>
          <w:rFonts w:cs="Times New Roman"/>
          <w:b/>
          <w:bCs/>
        </w:rPr>
      </w:pPr>
    </w:p>
    <w:tbl>
      <w:tblPr>
        <w:tblStyle w:val="TableGridLight"/>
        <w:tblW w:w="13736" w:type="dxa"/>
        <w:jc w:val="center"/>
        <w:tblLayout w:type="fixed"/>
        <w:tblLook w:val="04A0" w:firstRow="1" w:lastRow="0" w:firstColumn="1" w:lastColumn="0" w:noHBand="0" w:noVBand="1"/>
      </w:tblPr>
      <w:tblGrid>
        <w:gridCol w:w="1479"/>
        <w:gridCol w:w="1380"/>
        <w:gridCol w:w="1372"/>
        <w:gridCol w:w="1447"/>
        <w:gridCol w:w="1344"/>
        <w:gridCol w:w="1371"/>
        <w:gridCol w:w="1314"/>
        <w:gridCol w:w="1290"/>
        <w:gridCol w:w="1353"/>
        <w:gridCol w:w="1386"/>
      </w:tblGrid>
      <w:tr w:rsidR="00AC5C76" w:rsidRPr="000975D4" w14:paraId="291BECE6" w14:textId="77777777" w:rsidTr="00C950EB">
        <w:trPr>
          <w:trHeight w:val="297"/>
          <w:jc w:val="center"/>
        </w:trPr>
        <w:tc>
          <w:tcPr>
            <w:tcW w:w="13736" w:type="dxa"/>
            <w:gridSpan w:val="10"/>
          </w:tcPr>
          <w:p w14:paraId="55B202A2" w14:textId="6664A95B" w:rsidR="00AC5C76" w:rsidRPr="000975D4" w:rsidRDefault="00AC5C76" w:rsidP="002713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jc w:val="center"/>
              <w:rPr>
                <w:b/>
                <w:bCs/>
              </w:rPr>
            </w:pPr>
            <w:r w:rsidRPr="000975D4">
              <w:rPr>
                <w:rFonts w:eastAsia="Times New Roman"/>
                <w:b/>
                <w:bCs/>
                <w:color w:val="000000"/>
                <w14:textOutline w14:w="0" w14:cap="flat" w14:cmpd="sng" w14:algn="ctr">
                  <w14:noFill/>
                  <w14:prstDash w14:val="solid"/>
                  <w14:bevel/>
                </w14:textOutline>
              </w:rPr>
              <w:t xml:space="preserve">Top 50 mRNAs based on </w:t>
            </w:r>
            <w:r w:rsidR="009A3E24" w:rsidRPr="000975D4">
              <w:rPr>
                <w:rFonts w:eastAsia="Times New Roman"/>
                <w:b/>
                <w:bCs/>
                <w:color w:val="000000"/>
                <w14:textOutline w14:w="0" w14:cap="flat" w14:cmpd="sng" w14:algn="ctr">
                  <w14:noFill/>
                  <w14:prstDash w14:val="solid"/>
                  <w14:bevel/>
                </w14:textOutline>
              </w:rPr>
              <w:t>normalized</w:t>
            </w:r>
            <w:r w:rsidRPr="000975D4">
              <w:rPr>
                <w:rFonts w:eastAsia="Times New Roman"/>
                <w:b/>
                <w:bCs/>
                <w:color w:val="000000"/>
                <w14:textOutline w14:w="0" w14:cap="flat" w14:cmpd="sng" w14:algn="ctr">
                  <w14:noFill/>
                  <w14:prstDash w14:val="solid"/>
                  <w14:bevel/>
                </w14:textOutline>
              </w:rPr>
              <w:t xml:space="preserve"> count</w:t>
            </w:r>
          </w:p>
        </w:tc>
      </w:tr>
      <w:tr w:rsidR="009A3E24" w:rsidRPr="000975D4" w14:paraId="5B50A4D7" w14:textId="77777777" w:rsidTr="00C950EB">
        <w:trPr>
          <w:trHeight w:val="265"/>
          <w:jc w:val="center"/>
        </w:trPr>
        <w:tc>
          <w:tcPr>
            <w:tcW w:w="1479" w:type="dxa"/>
          </w:tcPr>
          <w:p w14:paraId="2F5C0A8C"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Sample</w:t>
            </w:r>
          </w:p>
        </w:tc>
        <w:tc>
          <w:tcPr>
            <w:tcW w:w="1380" w:type="dxa"/>
          </w:tcPr>
          <w:p w14:paraId="790D7246"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C5</w:t>
            </w:r>
          </w:p>
        </w:tc>
        <w:tc>
          <w:tcPr>
            <w:tcW w:w="1372" w:type="dxa"/>
          </w:tcPr>
          <w:p w14:paraId="13E5EA55"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C17</w:t>
            </w:r>
          </w:p>
        </w:tc>
        <w:tc>
          <w:tcPr>
            <w:tcW w:w="1447" w:type="dxa"/>
          </w:tcPr>
          <w:p w14:paraId="765B7EF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C18</w:t>
            </w:r>
          </w:p>
        </w:tc>
        <w:tc>
          <w:tcPr>
            <w:tcW w:w="1344" w:type="dxa"/>
          </w:tcPr>
          <w:p w14:paraId="2F21C90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P1</w:t>
            </w:r>
          </w:p>
        </w:tc>
        <w:tc>
          <w:tcPr>
            <w:tcW w:w="1371" w:type="dxa"/>
          </w:tcPr>
          <w:p w14:paraId="3E29031B"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P2</w:t>
            </w:r>
          </w:p>
        </w:tc>
        <w:tc>
          <w:tcPr>
            <w:tcW w:w="1314" w:type="dxa"/>
          </w:tcPr>
          <w:p w14:paraId="4668F12F"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P3</w:t>
            </w:r>
          </w:p>
        </w:tc>
        <w:tc>
          <w:tcPr>
            <w:tcW w:w="1290" w:type="dxa"/>
          </w:tcPr>
          <w:p w14:paraId="42F971C3"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P4</w:t>
            </w:r>
          </w:p>
        </w:tc>
        <w:tc>
          <w:tcPr>
            <w:tcW w:w="1353" w:type="dxa"/>
          </w:tcPr>
          <w:p w14:paraId="768E2FEF"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P5</w:t>
            </w:r>
          </w:p>
        </w:tc>
        <w:tc>
          <w:tcPr>
            <w:tcW w:w="1381" w:type="dxa"/>
          </w:tcPr>
          <w:p w14:paraId="47D1EBD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sz w:val="24"/>
                <w:szCs w:val="24"/>
              </w:rPr>
              <w:t>P6</w:t>
            </w:r>
          </w:p>
        </w:tc>
      </w:tr>
      <w:tr w:rsidR="009A3E24" w:rsidRPr="000975D4" w14:paraId="78AB3062" w14:textId="77777777" w:rsidTr="00C950EB">
        <w:trPr>
          <w:trHeight w:val="265"/>
          <w:jc w:val="center"/>
        </w:trPr>
        <w:tc>
          <w:tcPr>
            <w:tcW w:w="1479" w:type="dxa"/>
          </w:tcPr>
          <w:p w14:paraId="3FD0A5DF"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HBB</w:t>
            </w:r>
          </w:p>
        </w:tc>
        <w:tc>
          <w:tcPr>
            <w:tcW w:w="1380" w:type="dxa"/>
          </w:tcPr>
          <w:p w14:paraId="427826B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1655,864</w:t>
            </w:r>
          </w:p>
        </w:tc>
        <w:tc>
          <w:tcPr>
            <w:tcW w:w="1372" w:type="dxa"/>
          </w:tcPr>
          <w:p w14:paraId="167217F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2440,532</w:t>
            </w:r>
          </w:p>
        </w:tc>
        <w:tc>
          <w:tcPr>
            <w:tcW w:w="1447" w:type="dxa"/>
          </w:tcPr>
          <w:p w14:paraId="320F392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1627,032</w:t>
            </w:r>
          </w:p>
        </w:tc>
        <w:tc>
          <w:tcPr>
            <w:tcW w:w="1344" w:type="dxa"/>
          </w:tcPr>
          <w:p w14:paraId="0D0F4FE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3044,212</w:t>
            </w:r>
          </w:p>
        </w:tc>
        <w:tc>
          <w:tcPr>
            <w:tcW w:w="1371" w:type="dxa"/>
          </w:tcPr>
          <w:p w14:paraId="1F790B2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3646,004</w:t>
            </w:r>
          </w:p>
        </w:tc>
        <w:tc>
          <w:tcPr>
            <w:tcW w:w="1314" w:type="dxa"/>
          </w:tcPr>
          <w:p w14:paraId="01AD1CB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815,0554</w:t>
            </w:r>
          </w:p>
        </w:tc>
        <w:tc>
          <w:tcPr>
            <w:tcW w:w="1290" w:type="dxa"/>
          </w:tcPr>
          <w:p w14:paraId="6933CB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1951,921</w:t>
            </w:r>
          </w:p>
        </w:tc>
        <w:tc>
          <w:tcPr>
            <w:tcW w:w="1353" w:type="dxa"/>
          </w:tcPr>
          <w:p w14:paraId="030C6BD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1699,993</w:t>
            </w:r>
          </w:p>
        </w:tc>
        <w:tc>
          <w:tcPr>
            <w:tcW w:w="1381" w:type="dxa"/>
          </w:tcPr>
          <w:p w14:paraId="0E91565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2649,706</w:t>
            </w:r>
          </w:p>
        </w:tc>
      </w:tr>
      <w:tr w:rsidR="009A3E24" w:rsidRPr="000975D4" w14:paraId="15B092DA" w14:textId="77777777" w:rsidTr="00C950EB">
        <w:trPr>
          <w:trHeight w:val="265"/>
          <w:jc w:val="center"/>
        </w:trPr>
        <w:tc>
          <w:tcPr>
            <w:tcW w:w="1479" w:type="dxa"/>
          </w:tcPr>
          <w:p w14:paraId="5A6C277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HBA2</w:t>
            </w:r>
          </w:p>
        </w:tc>
        <w:tc>
          <w:tcPr>
            <w:tcW w:w="1380" w:type="dxa"/>
          </w:tcPr>
          <w:p w14:paraId="0232266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1163,182</w:t>
            </w:r>
          </w:p>
        </w:tc>
        <w:tc>
          <w:tcPr>
            <w:tcW w:w="1372" w:type="dxa"/>
          </w:tcPr>
          <w:p w14:paraId="58F7AC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1843,208</w:t>
            </w:r>
          </w:p>
        </w:tc>
        <w:tc>
          <w:tcPr>
            <w:tcW w:w="1447" w:type="dxa"/>
          </w:tcPr>
          <w:p w14:paraId="309B293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1003,411</w:t>
            </w:r>
          </w:p>
        </w:tc>
        <w:tc>
          <w:tcPr>
            <w:tcW w:w="1344" w:type="dxa"/>
          </w:tcPr>
          <w:p w14:paraId="4B885EB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1824,73</w:t>
            </w:r>
          </w:p>
        </w:tc>
        <w:tc>
          <w:tcPr>
            <w:tcW w:w="1371" w:type="dxa"/>
          </w:tcPr>
          <w:p w14:paraId="49A6A6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3591,299</w:t>
            </w:r>
          </w:p>
        </w:tc>
        <w:tc>
          <w:tcPr>
            <w:tcW w:w="1314" w:type="dxa"/>
          </w:tcPr>
          <w:p w14:paraId="195B527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493,6377</w:t>
            </w:r>
          </w:p>
        </w:tc>
        <w:tc>
          <w:tcPr>
            <w:tcW w:w="1290" w:type="dxa"/>
          </w:tcPr>
          <w:p w14:paraId="5F772FD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1196,922</w:t>
            </w:r>
          </w:p>
        </w:tc>
        <w:tc>
          <w:tcPr>
            <w:tcW w:w="1353" w:type="dxa"/>
          </w:tcPr>
          <w:p w14:paraId="7A74178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724,7154</w:t>
            </w:r>
          </w:p>
        </w:tc>
        <w:tc>
          <w:tcPr>
            <w:tcW w:w="1381" w:type="dxa"/>
          </w:tcPr>
          <w:p w14:paraId="52B8C6D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1569,628</w:t>
            </w:r>
          </w:p>
        </w:tc>
      </w:tr>
      <w:tr w:rsidR="009A3E24" w:rsidRPr="000975D4" w14:paraId="22F4246D" w14:textId="77777777" w:rsidTr="00C950EB">
        <w:trPr>
          <w:trHeight w:val="265"/>
          <w:jc w:val="center"/>
        </w:trPr>
        <w:tc>
          <w:tcPr>
            <w:tcW w:w="1479" w:type="dxa"/>
          </w:tcPr>
          <w:p w14:paraId="31FE74E3"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HBA1</w:t>
            </w:r>
          </w:p>
        </w:tc>
        <w:tc>
          <w:tcPr>
            <w:tcW w:w="1380" w:type="dxa"/>
          </w:tcPr>
          <w:p w14:paraId="09D6EB1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972,0336</w:t>
            </w:r>
          </w:p>
        </w:tc>
        <w:tc>
          <w:tcPr>
            <w:tcW w:w="1372" w:type="dxa"/>
          </w:tcPr>
          <w:p w14:paraId="1505241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1466,126</w:t>
            </w:r>
          </w:p>
        </w:tc>
        <w:tc>
          <w:tcPr>
            <w:tcW w:w="1447" w:type="dxa"/>
          </w:tcPr>
          <w:p w14:paraId="0146B80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664,2135</w:t>
            </w:r>
          </w:p>
        </w:tc>
        <w:tc>
          <w:tcPr>
            <w:tcW w:w="1344" w:type="dxa"/>
          </w:tcPr>
          <w:p w14:paraId="110E184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1550,62</w:t>
            </w:r>
          </w:p>
        </w:tc>
        <w:tc>
          <w:tcPr>
            <w:tcW w:w="1371" w:type="dxa"/>
          </w:tcPr>
          <w:p w14:paraId="64C5C5F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2505,059</w:t>
            </w:r>
          </w:p>
        </w:tc>
        <w:tc>
          <w:tcPr>
            <w:tcW w:w="1314" w:type="dxa"/>
          </w:tcPr>
          <w:p w14:paraId="124965B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373,9859</w:t>
            </w:r>
          </w:p>
        </w:tc>
        <w:tc>
          <w:tcPr>
            <w:tcW w:w="1290" w:type="dxa"/>
          </w:tcPr>
          <w:p w14:paraId="24D02E1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995,9943</w:t>
            </w:r>
          </w:p>
        </w:tc>
        <w:tc>
          <w:tcPr>
            <w:tcW w:w="1353" w:type="dxa"/>
          </w:tcPr>
          <w:p w14:paraId="618517E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782,8379</w:t>
            </w:r>
          </w:p>
        </w:tc>
        <w:tc>
          <w:tcPr>
            <w:tcW w:w="1381" w:type="dxa"/>
          </w:tcPr>
          <w:p w14:paraId="49F3A4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1367,044</w:t>
            </w:r>
          </w:p>
        </w:tc>
      </w:tr>
      <w:tr w:rsidR="009A3E24" w:rsidRPr="000975D4" w14:paraId="7481794A" w14:textId="77777777" w:rsidTr="00C950EB">
        <w:trPr>
          <w:trHeight w:val="265"/>
          <w:jc w:val="center"/>
        </w:trPr>
        <w:tc>
          <w:tcPr>
            <w:tcW w:w="1479" w:type="dxa"/>
          </w:tcPr>
          <w:p w14:paraId="0B26316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TMSB4X</w:t>
            </w:r>
          </w:p>
        </w:tc>
        <w:tc>
          <w:tcPr>
            <w:tcW w:w="1380" w:type="dxa"/>
          </w:tcPr>
          <w:p w14:paraId="5341308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422,6278</w:t>
            </w:r>
          </w:p>
        </w:tc>
        <w:tc>
          <w:tcPr>
            <w:tcW w:w="1372" w:type="dxa"/>
          </w:tcPr>
          <w:p w14:paraId="06EF802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157,1448</w:t>
            </w:r>
          </w:p>
        </w:tc>
        <w:tc>
          <w:tcPr>
            <w:tcW w:w="1447" w:type="dxa"/>
          </w:tcPr>
          <w:p w14:paraId="2D148BE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273,3827</w:t>
            </w:r>
          </w:p>
        </w:tc>
        <w:tc>
          <w:tcPr>
            <w:tcW w:w="1344" w:type="dxa"/>
          </w:tcPr>
          <w:p w14:paraId="0848AD3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320,637</w:t>
            </w:r>
          </w:p>
        </w:tc>
        <w:tc>
          <w:tcPr>
            <w:tcW w:w="1371" w:type="dxa"/>
          </w:tcPr>
          <w:p w14:paraId="6729A73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300,8822</w:t>
            </w:r>
          </w:p>
        </w:tc>
        <w:tc>
          <w:tcPr>
            <w:tcW w:w="1314" w:type="dxa"/>
          </w:tcPr>
          <w:p w14:paraId="4401B8F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393,7812</w:t>
            </w:r>
          </w:p>
        </w:tc>
        <w:tc>
          <w:tcPr>
            <w:tcW w:w="1290" w:type="dxa"/>
          </w:tcPr>
          <w:p w14:paraId="11217B2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1155,767</w:t>
            </w:r>
          </w:p>
        </w:tc>
        <w:tc>
          <w:tcPr>
            <w:tcW w:w="1353" w:type="dxa"/>
          </w:tcPr>
          <w:p w14:paraId="4C7D589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339,1567</w:t>
            </w:r>
          </w:p>
        </w:tc>
        <w:tc>
          <w:tcPr>
            <w:tcW w:w="1381" w:type="dxa"/>
          </w:tcPr>
          <w:p w14:paraId="7FBC43C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277,6441</w:t>
            </w:r>
          </w:p>
        </w:tc>
      </w:tr>
      <w:tr w:rsidR="009A3E24" w:rsidRPr="000975D4" w14:paraId="478DA712" w14:textId="77777777" w:rsidTr="00C950EB">
        <w:trPr>
          <w:trHeight w:val="265"/>
          <w:jc w:val="center"/>
        </w:trPr>
        <w:tc>
          <w:tcPr>
            <w:tcW w:w="1479" w:type="dxa"/>
          </w:tcPr>
          <w:p w14:paraId="26171514"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RPL41</w:t>
            </w:r>
          </w:p>
        </w:tc>
        <w:tc>
          <w:tcPr>
            <w:tcW w:w="1380" w:type="dxa"/>
          </w:tcPr>
          <w:p w14:paraId="5E906A3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305,7775</w:t>
            </w:r>
          </w:p>
        </w:tc>
        <w:tc>
          <w:tcPr>
            <w:tcW w:w="1372" w:type="dxa"/>
          </w:tcPr>
          <w:p w14:paraId="6547CAE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256,5921</w:t>
            </w:r>
          </w:p>
        </w:tc>
        <w:tc>
          <w:tcPr>
            <w:tcW w:w="1447" w:type="dxa"/>
          </w:tcPr>
          <w:p w14:paraId="0E3FAA4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174,5955</w:t>
            </w:r>
          </w:p>
        </w:tc>
        <w:tc>
          <w:tcPr>
            <w:tcW w:w="1344" w:type="dxa"/>
          </w:tcPr>
          <w:p w14:paraId="3B734B2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213,9837</w:t>
            </w:r>
          </w:p>
        </w:tc>
        <w:tc>
          <w:tcPr>
            <w:tcW w:w="1371" w:type="dxa"/>
          </w:tcPr>
          <w:p w14:paraId="5116818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171,143</w:t>
            </w:r>
          </w:p>
        </w:tc>
        <w:tc>
          <w:tcPr>
            <w:tcW w:w="1314" w:type="dxa"/>
          </w:tcPr>
          <w:p w14:paraId="67736BD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109,391</w:t>
            </w:r>
          </w:p>
        </w:tc>
        <w:tc>
          <w:tcPr>
            <w:tcW w:w="1290" w:type="dxa"/>
          </w:tcPr>
          <w:p w14:paraId="51FCC42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254,0452</w:t>
            </w:r>
          </w:p>
        </w:tc>
        <w:tc>
          <w:tcPr>
            <w:tcW w:w="1353" w:type="dxa"/>
          </w:tcPr>
          <w:p w14:paraId="68FD52E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192,1385</w:t>
            </w:r>
          </w:p>
        </w:tc>
        <w:tc>
          <w:tcPr>
            <w:tcW w:w="1381" w:type="dxa"/>
          </w:tcPr>
          <w:p w14:paraId="59630A4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298,8267</w:t>
            </w:r>
          </w:p>
        </w:tc>
      </w:tr>
      <w:tr w:rsidR="009A3E24" w:rsidRPr="000975D4" w14:paraId="5F71F447" w14:textId="77777777" w:rsidTr="00C950EB">
        <w:trPr>
          <w:trHeight w:val="265"/>
          <w:jc w:val="center"/>
        </w:trPr>
        <w:tc>
          <w:tcPr>
            <w:tcW w:w="1479" w:type="dxa"/>
          </w:tcPr>
          <w:p w14:paraId="204F4B9C"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RPS27</w:t>
            </w:r>
          </w:p>
        </w:tc>
        <w:tc>
          <w:tcPr>
            <w:tcW w:w="1380" w:type="dxa"/>
          </w:tcPr>
          <w:p w14:paraId="1D1472F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181,9286</w:t>
            </w:r>
          </w:p>
        </w:tc>
        <w:tc>
          <w:tcPr>
            <w:tcW w:w="1372" w:type="dxa"/>
          </w:tcPr>
          <w:p w14:paraId="348C538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280,8481</w:t>
            </w:r>
          </w:p>
        </w:tc>
        <w:tc>
          <w:tcPr>
            <w:tcW w:w="1447" w:type="dxa"/>
          </w:tcPr>
          <w:p w14:paraId="066CAF3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266,815</w:t>
            </w:r>
          </w:p>
        </w:tc>
        <w:tc>
          <w:tcPr>
            <w:tcW w:w="1344" w:type="dxa"/>
          </w:tcPr>
          <w:p w14:paraId="128BB18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154,0933</w:t>
            </w:r>
          </w:p>
        </w:tc>
        <w:tc>
          <w:tcPr>
            <w:tcW w:w="1371" w:type="dxa"/>
          </w:tcPr>
          <w:p w14:paraId="1426068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152,9655</w:t>
            </w:r>
          </w:p>
        </w:tc>
        <w:tc>
          <w:tcPr>
            <w:tcW w:w="1314" w:type="dxa"/>
          </w:tcPr>
          <w:p w14:paraId="11D5EA6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191,1342</w:t>
            </w:r>
          </w:p>
        </w:tc>
        <w:tc>
          <w:tcPr>
            <w:tcW w:w="1290" w:type="dxa"/>
          </w:tcPr>
          <w:p w14:paraId="568F089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282,1244</w:t>
            </w:r>
          </w:p>
        </w:tc>
        <w:tc>
          <w:tcPr>
            <w:tcW w:w="1353" w:type="dxa"/>
          </w:tcPr>
          <w:p w14:paraId="4849CD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109,0694</w:t>
            </w:r>
          </w:p>
        </w:tc>
        <w:tc>
          <w:tcPr>
            <w:tcW w:w="1381" w:type="dxa"/>
          </w:tcPr>
          <w:p w14:paraId="526A9F6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225,4857</w:t>
            </w:r>
          </w:p>
        </w:tc>
      </w:tr>
      <w:tr w:rsidR="009A3E24" w:rsidRPr="000975D4" w14:paraId="6ED63F2D" w14:textId="77777777" w:rsidTr="00C950EB">
        <w:trPr>
          <w:trHeight w:val="265"/>
          <w:jc w:val="center"/>
        </w:trPr>
        <w:tc>
          <w:tcPr>
            <w:tcW w:w="1479" w:type="dxa"/>
          </w:tcPr>
          <w:p w14:paraId="31B53B09"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RPS14</w:t>
            </w:r>
          </w:p>
        </w:tc>
        <w:tc>
          <w:tcPr>
            <w:tcW w:w="1380" w:type="dxa"/>
          </w:tcPr>
          <w:p w14:paraId="10A689A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200,6378</w:t>
            </w:r>
          </w:p>
        </w:tc>
        <w:tc>
          <w:tcPr>
            <w:tcW w:w="1372" w:type="dxa"/>
          </w:tcPr>
          <w:p w14:paraId="5FFCC80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178,8538</w:t>
            </w:r>
          </w:p>
        </w:tc>
        <w:tc>
          <w:tcPr>
            <w:tcW w:w="1447" w:type="dxa"/>
          </w:tcPr>
          <w:p w14:paraId="7F91A88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236,3302</w:t>
            </w:r>
          </w:p>
        </w:tc>
        <w:tc>
          <w:tcPr>
            <w:tcW w:w="1344" w:type="dxa"/>
          </w:tcPr>
          <w:p w14:paraId="11FA240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162,3418</w:t>
            </w:r>
          </w:p>
        </w:tc>
        <w:tc>
          <w:tcPr>
            <w:tcW w:w="1371" w:type="dxa"/>
          </w:tcPr>
          <w:p w14:paraId="4445A9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125,5224</w:t>
            </w:r>
          </w:p>
        </w:tc>
        <w:tc>
          <w:tcPr>
            <w:tcW w:w="1314" w:type="dxa"/>
          </w:tcPr>
          <w:p w14:paraId="3F81252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97,77577</w:t>
            </w:r>
          </w:p>
        </w:tc>
        <w:tc>
          <w:tcPr>
            <w:tcW w:w="1290" w:type="dxa"/>
          </w:tcPr>
          <w:p w14:paraId="587BBE6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197,9959</w:t>
            </w:r>
          </w:p>
        </w:tc>
        <w:tc>
          <w:tcPr>
            <w:tcW w:w="1353" w:type="dxa"/>
          </w:tcPr>
          <w:p w14:paraId="1E44892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167,2063</w:t>
            </w:r>
          </w:p>
        </w:tc>
        <w:tc>
          <w:tcPr>
            <w:tcW w:w="1381" w:type="dxa"/>
          </w:tcPr>
          <w:p w14:paraId="464F64A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234,4207</w:t>
            </w:r>
          </w:p>
        </w:tc>
      </w:tr>
      <w:tr w:rsidR="009A3E24" w:rsidRPr="000975D4" w14:paraId="13448297" w14:textId="77777777" w:rsidTr="00C950EB">
        <w:trPr>
          <w:trHeight w:val="265"/>
          <w:jc w:val="center"/>
        </w:trPr>
        <w:tc>
          <w:tcPr>
            <w:tcW w:w="1479" w:type="dxa"/>
          </w:tcPr>
          <w:p w14:paraId="2C4284A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RPL37A</w:t>
            </w:r>
          </w:p>
        </w:tc>
        <w:tc>
          <w:tcPr>
            <w:tcW w:w="1380" w:type="dxa"/>
          </w:tcPr>
          <w:p w14:paraId="0EE6E1E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158,6491</w:t>
            </w:r>
          </w:p>
        </w:tc>
        <w:tc>
          <w:tcPr>
            <w:tcW w:w="1372" w:type="dxa"/>
          </w:tcPr>
          <w:p w14:paraId="4A74B3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162,6123</w:t>
            </w:r>
          </w:p>
        </w:tc>
        <w:tc>
          <w:tcPr>
            <w:tcW w:w="1447" w:type="dxa"/>
          </w:tcPr>
          <w:p w14:paraId="7A1D06F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163,2355</w:t>
            </w:r>
          </w:p>
        </w:tc>
        <w:tc>
          <w:tcPr>
            <w:tcW w:w="1344" w:type="dxa"/>
          </w:tcPr>
          <w:p w14:paraId="46A1819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149,3356</w:t>
            </w:r>
          </w:p>
        </w:tc>
        <w:tc>
          <w:tcPr>
            <w:tcW w:w="1371" w:type="dxa"/>
          </w:tcPr>
          <w:p w14:paraId="3CF5062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127,8803</w:t>
            </w:r>
          </w:p>
        </w:tc>
        <w:tc>
          <w:tcPr>
            <w:tcW w:w="1314" w:type="dxa"/>
          </w:tcPr>
          <w:p w14:paraId="1EFAA60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99,65144</w:t>
            </w:r>
          </w:p>
        </w:tc>
        <w:tc>
          <w:tcPr>
            <w:tcW w:w="1290" w:type="dxa"/>
          </w:tcPr>
          <w:p w14:paraId="10C0C89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174,9195</w:t>
            </w:r>
          </w:p>
        </w:tc>
        <w:tc>
          <w:tcPr>
            <w:tcW w:w="1353" w:type="dxa"/>
          </w:tcPr>
          <w:p w14:paraId="4EDC257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108,3982</w:t>
            </w:r>
          </w:p>
        </w:tc>
        <w:tc>
          <w:tcPr>
            <w:tcW w:w="1381" w:type="dxa"/>
          </w:tcPr>
          <w:p w14:paraId="6E96338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195,7883</w:t>
            </w:r>
          </w:p>
        </w:tc>
      </w:tr>
      <w:tr w:rsidR="009A3E24" w:rsidRPr="000975D4" w14:paraId="3201A926" w14:textId="77777777" w:rsidTr="00C950EB">
        <w:trPr>
          <w:trHeight w:val="265"/>
          <w:jc w:val="center"/>
        </w:trPr>
        <w:tc>
          <w:tcPr>
            <w:tcW w:w="1479" w:type="dxa"/>
          </w:tcPr>
          <w:p w14:paraId="465290BB"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RPS11</w:t>
            </w:r>
          </w:p>
        </w:tc>
        <w:tc>
          <w:tcPr>
            <w:tcW w:w="1380" w:type="dxa"/>
          </w:tcPr>
          <w:p w14:paraId="6887206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115,0431</w:t>
            </w:r>
          </w:p>
        </w:tc>
        <w:tc>
          <w:tcPr>
            <w:tcW w:w="1372" w:type="dxa"/>
          </w:tcPr>
          <w:p w14:paraId="22F34B1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124,1345</w:t>
            </w:r>
          </w:p>
        </w:tc>
        <w:tc>
          <w:tcPr>
            <w:tcW w:w="1447" w:type="dxa"/>
          </w:tcPr>
          <w:p w14:paraId="6A9571B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162,3546</w:t>
            </w:r>
          </w:p>
        </w:tc>
        <w:tc>
          <w:tcPr>
            <w:tcW w:w="1344" w:type="dxa"/>
          </w:tcPr>
          <w:p w14:paraId="0239A0E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88,30959</w:t>
            </w:r>
          </w:p>
        </w:tc>
        <w:tc>
          <w:tcPr>
            <w:tcW w:w="1371" w:type="dxa"/>
          </w:tcPr>
          <w:p w14:paraId="77DE82B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87,72339</w:t>
            </w:r>
          </w:p>
        </w:tc>
        <w:tc>
          <w:tcPr>
            <w:tcW w:w="1314" w:type="dxa"/>
          </w:tcPr>
          <w:p w14:paraId="2E49037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79,03723</w:t>
            </w:r>
          </w:p>
        </w:tc>
        <w:tc>
          <w:tcPr>
            <w:tcW w:w="1290" w:type="dxa"/>
          </w:tcPr>
          <w:p w14:paraId="4217C9E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143,0423</w:t>
            </w:r>
          </w:p>
        </w:tc>
        <w:tc>
          <w:tcPr>
            <w:tcW w:w="1353" w:type="dxa"/>
          </w:tcPr>
          <w:p w14:paraId="25AA31B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75,41549</w:t>
            </w:r>
          </w:p>
        </w:tc>
        <w:tc>
          <w:tcPr>
            <w:tcW w:w="1381" w:type="dxa"/>
          </w:tcPr>
          <w:p w14:paraId="0D41D7D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140,0509</w:t>
            </w:r>
          </w:p>
        </w:tc>
      </w:tr>
      <w:tr w:rsidR="009A3E24" w:rsidRPr="000975D4" w14:paraId="562CAB40" w14:textId="77777777" w:rsidTr="00C950EB">
        <w:trPr>
          <w:trHeight w:val="265"/>
          <w:jc w:val="center"/>
        </w:trPr>
        <w:tc>
          <w:tcPr>
            <w:tcW w:w="1479" w:type="dxa"/>
          </w:tcPr>
          <w:p w14:paraId="04C2D513"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S100A8</w:t>
            </w:r>
          </w:p>
        </w:tc>
        <w:tc>
          <w:tcPr>
            <w:tcW w:w="1380" w:type="dxa"/>
          </w:tcPr>
          <w:p w14:paraId="4174EB3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23,68584</w:t>
            </w:r>
          </w:p>
        </w:tc>
        <w:tc>
          <w:tcPr>
            <w:tcW w:w="1372" w:type="dxa"/>
          </w:tcPr>
          <w:p w14:paraId="3D7017A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31,54819</w:t>
            </w:r>
          </w:p>
        </w:tc>
        <w:tc>
          <w:tcPr>
            <w:tcW w:w="1447" w:type="dxa"/>
          </w:tcPr>
          <w:p w14:paraId="10488C3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70,19651</w:t>
            </w:r>
          </w:p>
        </w:tc>
        <w:tc>
          <w:tcPr>
            <w:tcW w:w="1344" w:type="dxa"/>
          </w:tcPr>
          <w:p w14:paraId="4A37909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569,8123</w:t>
            </w:r>
          </w:p>
        </w:tc>
        <w:tc>
          <w:tcPr>
            <w:tcW w:w="1371" w:type="dxa"/>
          </w:tcPr>
          <w:p w14:paraId="50B3BC3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57,04525</w:t>
            </w:r>
          </w:p>
        </w:tc>
        <w:tc>
          <w:tcPr>
            <w:tcW w:w="1314" w:type="dxa"/>
          </w:tcPr>
          <w:p w14:paraId="1A475F8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92,94704</w:t>
            </w:r>
          </w:p>
        </w:tc>
        <w:tc>
          <w:tcPr>
            <w:tcW w:w="1290" w:type="dxa"/>
          </w:tcPr>
          <w:p w14:paraId="3F28423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4,844224</w:t>
            </w:r>
          </w:p>
        </w:tc>
        <w:tc>
          <w:tcPr>
            <w:tcW w:w="1353" w:type="dxa"/>
          </w:tcPr>
          <w:p w14:paraId="0681FE9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128,9088</w:t>
            </w:r>
          </w:p>
        </w:tc>
        <w:tc>
          <w:tcPr>
            <w:tcW w:w="1381" w:type="dxa"/>
          </w:tcPr>
          <w:p w14:paraId="4410DE4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28,04619</w:t>
            </w:r>
          </w:p>
        </w:tc>
      </w:tr>
      <w:tr w:rsidR="009A3E24" w:rsidRPr="000975D4" w14:paraId="7B5ABF6F" w14:textId="77777777" w:rsidTr="00C950EB">
        <w:trPr>
          <w:trHeight w:val="265"/>
          <w:jc w:val="center"/>
        </w:trPr>
        <w:tc>
          <w:tcPr>
            <w:tcW w:w="1479" w:type="dxa"/>
          </w:tcPr>
          <w:p w14:paraId="0AB2A57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HIST1H4E</w:t>
            </w:r>
          </w:p>
        </w:tc>
        <w:tc>
          <w:tcPr>
            <w:tcW w:w="1380" w:type="dxa"/>
          </w:tcPr>
          <w:p w14:paraId="0281CF2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59,77597</w:t>
            </w:r>
          </w:p>
        </w:tc>
        <w:tc>
          <w:tcPr>
            <w:tcW w:w="1372" w:type="dxa"/>
          </w:tcPr>
          <w:p w14:paraId="48F58CC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128,445</w:t>
            </w:r>
          </w:p>
        </w:tc>
        <w:tc>
          <w:tcPr>
            <w:tcW w:w="1447" w:type="dxa"/>
          </w:tcPr>
          <w:p w14:paraId="0F264DD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169,7355</w:t>
            </w:r>
          </w:p>
        </w:tc>
        <w:tc>
          <w:tcPr>
            <w:tcW w:w="1344" w:type="dxa"/>
          </w:tcPr>
          <w:p w14:paraId="4B850DA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131,9868</w:t>
            </w:r>
          </w:p>
        </w:tc>
        <w:tc>
          <w:tcPr>
            <w:tcW w:w="1371" w:type="dxa"/>
          </w:tcPr>
          <w:p w14:paraId="4A6932E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61,03986</w:t>
            </w:r>
          </w:p>
        </w:tc>
        <w:tc>
          <w:tcPr>
            <w:tcW w:w="1314" w:type="dxa"/>
          </w:tcPr>
          <w:p w14:paraId="40D3B2F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79,17962</w:t>
            </w:r>
          </w:p>
        </w:tc>
        <w:tc>
          <w:tcPr>
            <w:tcW w:w="1290" w:type="dxa"/>
          </w:tcPr>
          <w:p w14:paraId="1484C9A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109,8578</w:t>
            </w:r>
          </w:p>
        </w:tc>
        <w:tc>
          <w:tcPr>
            <w:tcW w:w="1353" w:type="dxa"/>
          </w:tcPr>
          <w:p w14:paraId="4537E58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61,35805</w:t>
            </w:r>
          </w:p>
        </w:tc>
        <w:tc>
          <w:tcPr>
            <w:tcW w:w="1381" w:type="dxa"/>
          </w:tcPr>
          <w:p w14:paraId="0C6E37A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129,2087</w:t>
            </w:r>
          </w:p>
        </w:tc>
      </w:tr>
      <w:tr w:rsidR="009A3E24" w:rsidRPr="000975D4" w14:paraId="4E46DA45" w14:textId="77777777" w:rsidTr="00C950EB">
        <w:trPr>
          <w:trHeight w:val="265"/>
          <w:jc w:val="center"/>
        </w:trPr>
        <w:tc>
          <w:tcPr>
            <w:tcW w:w="1479" w:type="dxa"/>
          </w:tcPr>
          <w:p w14:paraId="636F127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TMSB10</w:t>
            </w:r>
          </w:p>
        </w:tc>
        <w:tc>
          <w:tcPr>
            <w:tcW w:w="1380" w:type="dxa"/>
          </w:tcPr>
          <w:p w14:paraId="3725275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147,5573</w:t>
            </w:r>
          </w:p>
        </w:tc>
        <w:tc>
          <w:tcPr>
            <w:tcW w:w="1372" w:type="dxa"/>
          </w:tcPr>
          <w:p w14:paraId="27631DF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92,44293</w:t>
            </w:r>
          </w:p>
        </w:tc>
        <w:tc>
          <w:tcPr>
            <w:tcW w:w="1447" w:type="dxa"/>
          </w:tcPr>
          <w:p w14:paraId="2081025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124,2004</w:t>
            </w:r>
          </w:p>
        </w:tc>
        <w:tc>
          <w:tcPr>
            <w:tcW w:w="1344" w:type="dxa"/>
          </w:tcPr>
          <w:p w14:paraId="1042ADC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65,10707</w:t>
            </w:r>
          </w:p>
        </w:tc>
        <w:tc>
          <w:tcPr>
            <w:tcW w:w="1371" w:type="dxa"/>
          </w:tcPr>
          <w:p w14:paraId="69106DC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88,22947</w:t>
            </w:r>
          </w:p>
        </w:tc>
        <w:tc>
          <w:tcPr>
            <w:tcW w:w="1314" w:type="dxa"/>
          </w:tcPr>
          <w:p w14:paraId="36511D2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102,6965</w:t>
            </w:r>
          </w:p>
        </w:tc>
        <w:tc>
          <w:tcPr>
            <w:tcW w:w="1290" w:type="dxa"/>
          </w:tcPr>
          <w:p w14:paraId="60D8262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101,5723</w:t>
            </w:r>
          </w:p>
        </w:tc>
        <w:tc>
          <w:tcPr>
            <w:tcW w:w="1353" w:type="dxa"/>
          </w:tcPr>
          <w:p w14:paraId="5F3D715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84,40573</w:t>
            </w:r>
          </w:p>
        </w:tc>
        <w:tc>
          <w:tcPr>
            <w:tcW w:w="1381" w:type="dxa"/>
          </w:tcPr>
          <w:p w14:paraId="53325D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108,064</w:t>
            </w:r>
          </w:p>
        </w:tc>
      </w:tr>
      <w:tr w:rsidR="009A3E24" w:rsidRPr="000975D4" w14:paraId="08C3497A" w14:textId="77777777" w:rsidTr="00C950EB">
        <w:trPr>
          <w:trHeight w:val="265"/>
          <w:jc w:val="center"/>
        </w:trPr>
        <w:tc>
          <w:tcPr>
            <w:tcW w:w="1479" w:type="dxa"/>
          </w:tcPr>
          <w:p w14:paraId="0F3068C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RPL13A</w:t>
            </w:r>
          </w:p>
        </w:tc>
        <w:tc>
          <w:tcPr>
            <w:tcW w:w="1380" w:type="dxa"/>
          </w:tcPr>
          <w:p w14:paraId="4F2F65D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79,14618</w:t>
            </w:r>
          </w:p>
        </w:tc>
        <w:tc>
          <w:tcPr>
            <w:tcW w:w="1372" w:type="dxa"/>
          </w:tcPr>
          <w:p w14:paraId="6863C08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102,5115</w:t>
            </w:r>
          </w:p>
        </w:tc>
        <w:tc>
          <w:tcPr>
            <w:tcW w:w="1447" w:type="dxa"/>
          </w:tcPr>
          <w:p w14:paraId="55DCD9F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102,5717</w:t>
            </w:r>
          </w:p>
        </w:tc>
        <w:tc>
          <w:tcPr>
            <w:tcW w:w="1344" w:type="dxa"/>
          </w:tcPr>
          <w:p w14:paraId="14A204E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76,72279</w:t>
            </w:r>
          </w:p>
        </w:tc>
        <w:tc>
          <w:tcPr>
            <w:tcW w:w="1371" w:type="dxa"/>
          </w:tcPr>
          <w:p w14:paraId="26A2487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72,30981</w:t>
            </w:r>
          </w:p>
        </w:tc>
        <w:tc>
          <w:tcPr>
            <w:tcW w:w="1314" w:type="dxa"/>
          </w:tcPr>
          <w:p w14:paraId="3AC3BCF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101,9942</w:t>
            </w:r>
          </w:p>
        </w:tc>
        <w:tc>
          <w:tcPr>
            <w:tcW w:w="1290" w:type="dxa"/>
          </w:tcPr>
          <w:p w14:paraId="0234927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121,346</w:t>
            </w:r>
          </w:p>
        </w:tc>
        <w:tc>
          <w:tcPr>
            <w:tcW w:w="1353" w:type="dxa"/>
          </w:tcPr>
          <w:p w14:paraId="35E2BC9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85,69826</w:t>
            </w:r>
          </w:p>
        </w:tc>
        <w:tc>
          <w:tcPr>
            <w:tcW w:w="1381" w:type="dxa"/>
          </w:tcPr>
          <w:p w14:paraId="5668AD0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123,1175</w:t>
            </w:r>
          </w:p>
        </w:tc>
      </w:tr>
      <w:tr w:rsidR="009A3E24" w:rsidRPr="000975D4" w14:paraId="15ACA206" w14:textId="77777777" w:rsidTr="00C950EB">
        <w:trPr>
          <w:trHeight w:val="265"/>
          <w:jc w:val="center"/>
        </w:trPr>
        <w:tc>
          <w:tcPr>
            <w:tcW w:w="1479" w:type="dxa"/>
          </w:tcPr>
          <w:p w14:paraId="46E695E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RPS12</w:t>
            </w:r>
          </w:p>
        </w:tc>
        <w:tc>
          <w:tcPr>
            <w:tcW w:w="1380" w:type="dxa"/>
          </w:tcPr>
          <w:p w14:paraId="17127F5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107,1424</w:t>
            </w:r>
          </w:p>
        </w:tc>
        <w:tc>
          <w:tcPr>
            <w:tcW w:w="1372" w:type="dxa"/>
          </w:tcPr>
          <w:p w14:paraId="3BAAEE3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106,9649</w:t>
            </w:r>
          </w:p>
        </w:tc>
        <w:tc>
          <w:tcPr>
            <w:tcW w:w="1447" w:type="dxa"/>
          </w:tcPr>
          <w:p w14:paraId="278178C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90,58342</w:t>
            </w:r>
          </w:p>
        </w:tc>
        <w:tc>
          <w:tcPr>
            <w:tcW w:w="1344" w:type="dxa"/>
          </w:tcPr>
          <w:p w14:paraId="2D02C74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68,34847</w:t>
            </w:r>
          </w:p>
        </w:tc>
        <w:tc>
          <w:tcPr>
            <w:tcW w:w="1371" w:type="dxa"/>
          </w:tcPr>
          <w:p w14:paraId="5EA4B57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74,97925</w:t>
            </w:r>
          </w:p>
        </w:tc>
        <w:tc>
          <w:tcPr>
            <w:tcW w:w="1314" w:type="dxa"/>
          </w:tcPr>
          <w:p w14:paraId="6FD307B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75,25393</w:t>
            </w:r>
          </w:p>
        </w:tc>
        <w:tc>
          <w:tcPr>
            <w:tcW w:w="1290" w:type="dxa"/>
          </w:tcPr>
          <w:p w14:paraId="0DDC2E7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85,81716</w:t>
            </w:r>
          </w:p>
        </w:tc>
        <w:tc>
          <w:tcPr>
            <w:tcW w:w="1353" w:type="dxa"/>
          </w:tcPr>
          <w:p w14:paraId="52EF07D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62,56831</w:t>
            </w:r>
          </w:p>
        </w:tc>
        <w:tc>
          <w:tcPr>
            <w:tcW w:w="1381" w:type="dxa"/>
          </w:tcPr>
          <w:p w14:paraId="370D561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103,0415</w:t>
            </w:r>
          </w:p>
        </w:tc>
      </w:tr>
      <w:tr w:rsidR="009A3E24" w:rsidRPr="000975D4" w14:paraId="4378ED71" w14:textId="77777777" w:rsidTr="00C950EB">
        <w:trPr>
          <w:trHeight w:val="265"/>
          <w:jc w:val="center"/>
        </w:trPr>
        <w:tc>
          <w:tcPr>
            <w:tcW w:w="1479" w:type="dxa"/>
          </w:tcPr>
          <w:p w14:paraId="1AD088B6"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RPS18</w:t>
            </w:r>
          </w:p>
        </w:tc>
        <w:tc>
          <w:tcPr>
            <w:tcW w:w="1380" w:type="dxa"/>
          </w:tcPr>
          <w:p w14:paraId="4D19815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81,8867</w:t>
            </w:r>
          </w:p>
        </w:tc>
        <w:tc>
          <w:tcPr>
            <w:tcW w:w="1372" w:type="dxa"/>
          </w:tcPr>
          <w:p w14:paraId="66849F0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86,3203</w:t>
            </w:r>
          </w:p>
        </w:tc>
        <w:tc>
          <w:tcPr>
            <w:tcW w:w="1447" w:type="dxa"/>
          </w:tcPr>
          <w:p w14:paraId="08D6C6D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96,58397</w:t>
            </w:r>
          </w:p>
        </w:tc>
        <w:tc>
          <w:tcPr>
            <w:tcW w:w="1344" w:type="dxa"/>
          </w:tcPr>
          <w:p w14:paraId="3297B98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63,41563</w:t>
            </w:r>
          </w:p>
        </w:tc>
        <w:tc>
          <w:tcPr>
            <w:tcW w:w="1371" w:type="dxa"/>
          </w:tcPr>
          <w:p w14:paraId="01B5D84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63,9248</w:t>
            </w:r>
          </w:p>
        </w:tc>
        <w:tc>
          <w:tcPr>
            <w:tcW w:w="1314" w:type="dxa"/>
          </w:tcPr>
          <w:p w14:paraId="3835BF0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94,49329</w:t>
            </w:r>
          </w:p>
        </w:tc>
        <w:tc>
          <w:tcPr>
            <w:tcW w:w="1290" w:type="dxa"/>
          </w:tcPr>
          <w:p w14:paraId="00EF519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93,49578</w:t>
            </w:r>
          </w:p>
        </w:tc>
        <w:tc>
          <w:tcPr>
            <w:tcW w:w="1353" w:type="dxa"/>
          </w:tcPr>
          <w:p w14:paraId="7819954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68,39573</w:t>
            </w:r>
          </w:p>
        </w:tc>
        <w:tc>
          <w:tcPr>
            <w:tcW w:w="1381" w:type="dxa"/>
          </w:tcPr>
          <w:p w14:paraId="0880779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104,5544</w:t>
            </w:r>
          </w:p>
        </w:tc>
      </w:tr>
      <w:tr w:rsidR="009A3E24" w:rsidRPr="000975D4" w14:paraId="4FC08020" w14:textId="77777777" w:rsidTr="00C950EB">
        <w:trPr>
          <w:trHeight w:val="265"/>
          <w:jc w:val="center"/>
        </w:trPr>
        <w:tc>
          <w:tcPr>
            <w:tcW w:w="1479" w:type="dxa"/>
          </w:tcPr>
          <w:p w14:paraId="1139DF1F"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RPLP1</w:t>
            </w:r>
          </w:p>
        </w:tc>
        <w:tc>
          <w:tcPr>
            <w:tcW w:w="1380" w:type="dxa"/>
          </w:tcPr>
          <w:p w14:paraId="74315E4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69,2597</w:t>
            </w:r>
          </w:p>
        </w:tc>
        <w:tc>
          <w:tcPr>
            <w:tcW w:w="1372" w:type="dxa"/>
          </w:tcPr>
          <w:p w14:paraId="24FAEEF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71,70767</w:t>
            </w:r>
          </w:p>
        </w:tc>
        <w:tc>
          <w:tcPr>
            <w:tcW w:w="1447" w:type="dxa"/>
          </w:tcPr>
          <w:p w14:paraId="49AD2D8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108,5288</w:t>
            </w:r>
          </w:p>
        </w:tc>
        <w:tc>
          <w:tcPr>
            <w:tcW w:w="1344" w:type="dxa"/>
          </w:tcPr>
          <w:p w14:paraId="13B9553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100,591</w:t>
            </w:r>
          </w:p>
        </w:tc>
        <w:tc>
          <w:tcPr>
            <w:tcW w:w="1371" w:type="dxa"/>
          </w:tcPr>
          <w:p w14:paraId="4805D98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67,14222</w:t>
            </w:r>
          </w:p>
        </w:tc>
        <w:tc>
          <w:tcPr>
            <w:tcW w:w="1314" w:type="dxa"/>
          </w:tcPr>
          <w:p w14:paraId="237791C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91,22422</w:t>
            </w:r>
          </w:p>
        </w:tc>
        <w:tc>
          <w:tcPr>
            <w:tcW w:w="1290" w:type="dxa"/>
          </w:tcPr>
          <w:p w14:paraId="3D2112F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90,23541</w:t>
            </w:r>
          </w:p>
        </w:tc>
        <w:tc>
          <w:tcPr>
            <w:tcW w:w="1353" w:type="dxa"/>
          </w:tcPr>
          <w:p w14:paraId="38E0FE4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57,11243</w:t>
            </w:r>
          </w:p>
        </w:tc>
        <w:tc>
          <w:tcPr>
            <w:tcW w:w="1381" w:type="dxa"/>
          </w:tcPr>
          <w:p w14:paraId="2A8873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96,91115</w:t>
            </w:r>
          </w:p>
        </w:tc>
      </w:tr>
      <w:tr w:rsidR="009A3E24" w:rsidRPr="000975D4" w14:paraId="78827191" w14:textId="77777777" w:rsidTr="00C950EB">
        <w:trPr>
          <w:trHeight w:val="265"/>
          <w:jc w:val="center"/>
        </w:trPr>
        <w:tc>
          <w:tcPr>
            <w:tcW w:w="1479" w:type="dxa"/>
          </w:tcPr>
          <w:p w14:paraId="2700249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HIST1H4K</w:t>
            </w:r>
          </w:p>
        </w:tc>
        <w:tc>
          <w:tcPr>
            <w:tcW w:w="1380" w:type="dxa"/>
          </w:tcPr>
          <w:p w14:paraId="4B87997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80,9031</w:t>
            </w:r>
          </w:p>
        </w:tc>
        <w:tc>
          <w:tcPr>
            <w:tcW w:w="1372" w:type="dxa"/>
          </w:tcPr>
          <w:p w14:paraId="2C16DB9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73,29897</w:t>
            </w:r>
          </w:p>
        </w:tc>
        <w:tc>
          <w:tcPr>
            <w:tcW w:w="1447" w:type="dxa"/>
          </w:tcPr>
          <w:p w14:paraId="03F42C7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87,74481</w:t>
            </w:r>
          </w:p>
        </w:tc>
        <w:tc>
          <w:tcPr>
            <w:tcW w:w="1344" w:type="dxa"/>
          </w:tcPr>
          <w:p w14:paraId="495BAD6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152,9941</w:t>
            </w:r>
          </w:p>
        </w:tc>
        <w:tc>
          <w:tcPr>
            <w:tcW w:w="1371" w:type="dxa"/>
          </w:tcPr>
          <w:p w14:paraId="5D18E54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53,6612</w:t>
            </w:r>
          </w:p>
        </w:tc>
        <w:tc>
          <w:tcPr>
            <w:tcW w:w="1314" w:type="dxa"/>
          </w:tcPr>
          <w:p w14:paraId="1F215F0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52,23611</w:t>
            </w:r>
          </w:p>
        </w:tc>
        <w:tc>
          <w:tcPr>
            <w:tcW w:w="1290" w:type="dxa"/>
          </w:tcPr>
          <w:p w14:paraId="5E46DE1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75,49864</w:t>
            </w:r>
          </w:p>
        </w:tc>
        <w:tc>
          <w:tcPr>
            <w:tcW w:w="1353" w:type="dxa"/>
          </w:tcPr>
          <w:p w14:paraId="5FC2F6B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37,93093</w:t>
            </w:r>
          </w:p>
        </w:tc>
        <w:tc>
          <w:tcPr>
            <w:tcW w:w="1381" w:type="dxa"/>
          </w:tcPr>
          <w:p w14:paraId="557EB21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103,7804</w:t>
            </w:r>
          </w:p>
        </w:tc>
      </w:tr>
      <w:tr w:rsidR="009A3E24" w:rsidRPr="000975D4" w14:paraId="3D9B4613" w14:textId="77777777" w:rsidTr="00C950EB">
        <w:trPr>
          <w:trHeight w:val="265"/>
          <w:jc w:val="center"/>
        </w:trPr>
        <w:tc>
          <w:tcPr>
            <w:tcW w:w="1479" w:type="dxa"/>
          </w:tcPr>
          <w:p w14:paraId="3F4BD2BE"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RPL11</w:t>
            </w:r>
          </w:p>
        </w:tc>
        <w:tc>
          <w:tcPr>
            <w:tcW w:w="1380" w:type="dxa"/>
          </w:tcPr>
          <w:p w14:paraId="5AE0A1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66,98538</w:t>
            </w:r>
          </w:p>
        </w:tc>
        <w:tc>
          <w:tcPr>
            <w:tcW w:w="1372" w:type="dxa"/>
          </w:tcPr>
          <w:p w14:paraId="76A693A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85,56413</w:t>
            </w:r>
          </w:p>
        </w:tc>
        <w:tc>
          <w:tcPr>
            <w:tcW w:w="1447" w:type="dxa"/>
          </w:tcPr>
          <w:p w14:paraId="6F7C586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119,9699</w:t>
            </w:r>
          </w:p>
        </w:tc>
        <w:tc>
          <w:tcPr>
            <w:tcW w:w="1344" w:type="dxa"/>
          </w:tcPr>
          <w:p w14:paraId="105800F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69,60856</w:t>
            </w:r>
          </w:p>
        </w:tc>
        <w:tc>
          <w:tcPr>
            <w:tcW w:w="1371" w:type="dxa"/>
          </w:tcPr>
          <w:p w14:paraId="1B2A01B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57,08929</w:t>
            </w:r>
          </w:p>
        </w:tc>
        <w:tc>
          <w:tcPr>
            <w:tcW w:w="1314" w:type="dxa"/>
          </w:tcPr>
          <w:p w14:paraId="358F7D6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76,25391</w:t>
            </w:r>
          </w:p>
        </w:tc>
        <w:tc>
          <w:tcPr>
            <w:tcW w:w="1290" w:type="dxa"/>
          </w:tcPr>
          <w:p w14:paraId="5CC9ADC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95,62261</w:t>
            </w:r>
          </w:p>
        </w:tc>
        <w:tc>
          <w:tcPr>
            <w:tcW w:w="1353" w:type="dxa"/>
          </w:tcPr>
          <w:p w14:paraId="401DA12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59,94779</w:t>
            </w:r>
          </w:p>
        </w:tc>
        <w:tc>
          <w:tcPr>
            <w:tcW w:w="1381" w:type="dxa"/>
          </w:tcPr>
          <w:p w14:paraId="4BBD70C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83,44873</w:t>
            </w:r>
          </w:p>
        </w:tc>
      </w:tr>
      <w:tr w:rsidR="009A3E24" w:rsidRPr="000975D4" w14:paraId="715FBF29" w14:textId="77777777" w:rsidTr="00C950EB">
        <w:trPr>
          <w:trHeight w:val="265"/>
          <w:jc w:val="center"/>
        </w:trPr>
        <w:tc>
          <w:tcPr>
            <w:tcW w:w="1479" w:type="dxa"/>
          </w:tcPr>
          <w:p w14:paraId="08DC15F5"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lastRenderedPageBreak/>
              <w:t>RPL38</w:t>
            </w:r>
          </w:p>
        </w:tc>
        <w:tc>
          <w:tcPr>
            <w:tcW w:w="1380" w:type="dxa"/>
          </w:tcPr>
          <w:p w14:paraId="7E42FD5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110,7345</w:t>
            </w:r>
          </w:p>
        </w:tc>
        <w:tc>
          <w:tcPr>
            <w:tcW w:w="1372" w:type="dxa"/>
          </w:tcPr>
          <w:p w14:paraId="6AFCF7C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94,17792</w:t>
            </w:r>
          </w:p>
        </w:tc>
        <w:tc>
          <w:tcPr>
            <w:tcW w:w="1447" w:type="dxa"/>
          </w:tcPr>
          <w:p w14:paraId="05BB323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97,17806</w:t>
            </w:r>
          </w:p>
        </w:tc>
        <w:tc>
          <w:tcPr>
            <w:tcW w:w="1344" w:type="dxa"/>
          </w:tcPr>
          <w:p w14:paraId="7981369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52,92088</w:t>
            </w:r>
          </w:p>
        </w:tc>
        <w:tc>
          <w:tcPr>
            <w:tcW w:w="1371" w:type="dxa"/>
          </w:tcPr>
          <w:p w14:paraId="6D19742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51,73729</w:t>
            </w:r>
          </w:p>
        </w:tc>
        <w:tc>
          <w:tcPr>
            <w:tcW w:w="1314" w:type="dxa"/>
          </w:tcPr>
          <w:p w14:paraId="04893E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49,07634</w:t>
            </w:r>
          </w:p>
        </w:tc>
        <w:tc>
          <w:tcPr>
            <w:tcW w:w="1290" w:type="dxa"/>
          </w:tcPr>
          <w:p w14:paraId="203561B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81,00738</w:t>
            </w:r>
          </w:p>
        </w:tc>
        <w:tc>
          <w:tcPr>
            <w:tcW w:w="1353" w:type="dxa"/>
          </w:tcPr>
          <w:p w14:paraId="3AF2632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68,71637</w:t>
            </w:r>
          </w:p>
        </w:tc>
        <w:tc>
          <w:tcPr>
            <w:tcW w:w="1381" w:type="dxa"/>
          </w:tcPr>
          <w:p w14:paraId="7FD389F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97,91466</w:t>
            </w:r>
          </w:p>
        </w:tc>
      </w:tr>
      <w:tr w:rsidR="009A3E24" w:rsidRPr="000975D4" w14:paraId="0E5E0D2E" w14:textId="77777777" w:rsidTr="00C950EB">
        <w:trPr>
          <w:trHeight w:val="265"/>
          <w:jc w:val="center"/>
        </w:trPr>
        <w:tc>
          <w:tcPr>
            <w:tcW w:w="1479" w:type="dxa"/>
          </w:tcPr>
          <w:p w14:paraId="01357538"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RPL31</w:t>
            </w:r>
          </w:p>
        </w:tc>
        <w:tc>
          <w:tcPr>
            <w:tcW w:w="1380" w:type="dxa"/>
          </w:tcPr>
          <w:p w14:paraId="7ADE99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88,59823</w:t>
            </w:r>
          </w:p>
        </w:tc>
        <w:tc>
          <w:tcPr>
            <w:tcW w:w="1372" w:type="dxa"/>
          </w:tcPr>
          <w:p w14:paraId="48B080E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80,58893</w:t>
            </w:r>
          </w:p>
        </w:tc>
        <w:tc>
          <w:tcPr>
            <w:tcW w:w="1447" w:type="dxa"/>
          </w:tcPr>
          <w:p w14:paraId="364EEE6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89,83082</w:t>
            </w:r>
          </w:p>
        </w:tc>
        <w:tc>
          <w:tcPr>
            <w:tcW w:w="1344" w:type="dxa"/>
          </w:tcPr>
          <w:p w14:paraId="0D1D756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69,17717</w:t>
            </w:r>
          </w:p>
        </w:tc>
        <w:tc>
          <w:tcPr>
            <w:tcW w:w="1371" w:type="dxa"/>
          </w:tcPr>
          <w:p w14:paraId="3E2DFE4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46,17594</w:t>
            </w:r>
          </w:p>
        </w:tc>
        <w:tc>
          <w:tcPr>
            <w:tcW w:w="1314" w:type="dxa"/>
          </w:tcPr>
          <w:p w14:paraId="057FFDE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45,02451</w:t>
            </w:r>
          </w:p>
        </w:tc>
        <w:tc>
          <w:tcPr>
            <w:tcW w:w="1290" w:type="dxa"/>
          </w:tcPr>
          <w:p w14:paraId="1A3C24D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115,0609</w:t>
            </w:r>
          </w:p>
        </w:tc>
        <w:tc>
          <w:tcPr>
            <w:tcW w:w="1353" w:type="dxa"/>
          </w:tcPr>
          <w:p w14:paraId="105D2B9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57,19613</w:t>
            </w:r>
          </w:p>
        </w:tc>
        <w:tc>
          <w:tcPr>
            <w:tcW w:w="1381" w:type="dxa"/>
          </w:tcPr>
          <w:p w14:paraId="615ED6A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89,06006</w:t>
            </w:r>
          </w:p>
        </w:tc>
      </w:tr>
      <w:tr w:rsidR="009A3E24" w:rsidRPr="000975D4" w14:paraId="7899ABBE" w14:textId="77777777" w:rsidTr="00C950EB">
        <w:trPr>
          <w:trHeight w:val="265"/>
          <w:jc w:val="center"/>
        </w:trPr>
        <w:tc>
          <w:tcPr>
            <w:tcW w:w="1479" w:type="dxa"/>
          </w:tcPr>
          <w:p w14:paraId="492C53E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FTH1</w:t>
            </w:r>
          </w:p>
        </w:tc>
        <w:tc>
          <w:tcPr>
            <w:tcW w:w="1380" w:type="dxa"/>
          </w:tcPr>
          <w:p w14:paraId="449AEB7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89,4368</w:t>
            </w:r>
          </w:p>
        </w:tc>
        <w:tc>
          <w:tcPr>
            <w:tcW w:w="1372" w:type="dxa"/>
          </w:tcPr>
          <w:p w14:paraId="06479FA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28,1992</w:t>
            </w:r>
          </w:p>
        </w:tc>
        <w:tc>
          <w:tcPr>
            <w:tcW w:w="1447" w:type="dxa"/>
          </w:tcPr>
          <w:p w14:paraId="04C398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64,6572</w:t>
            </w:r>
          </w:p>
        </w:tc>
        <w:tc>
          <w:tcPr>
            <w:tcW w:w="1344" w:type="dxa"/>
          </w:tcPr>
          <w:p w14:paraId="5ECB302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55,29612</w:t>
            </w:r>
          </w:p>
        </w:tc>
        <w:tc>
          <w:tcPr>
            <w:tcW w:w="1371" w:type="dxa"/>
          </w:tcPr>
          <w:p w14:paraId="3403C71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80,46728</w:t>
            </w:r>
          </w:p>
        </w:tc>
        <w:tc>
          <w:tcPr>
            <w:tcW w:w="1314" w:type="dxa"/>
          </w:tcPr>
          <w:p w14:paraId="0FF8FB7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84,09539</w:t>
            </w:r>
          </w:p>
        </w:tc>
        <w:tc>
          <w:tcPr>
            <w:tcW w:w="1290" w:type="dxa"/>
          </w:tcPr>
          <w:p w14:paraId="5DD4F79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160,1014</w:t>
            </w:r>
          </w:p>
        </w:tc>
        <w:tc>
          <w:tcPr>
            <w:tcW w:w="1353" w:type="dxa"/>
          </w:tcPr>
          <w:p w14:paraId="4E2AA4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74,65649</w:t>
            </w:r>
          </w:p>
        </w:tc>
        <w:tc>
          <w:tcPr>
            <w:tcW w:w="1381" w:type="dxa"/>
          </w:tcPr>
          <w:p w14:paraId="54EF3A3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43,6413</w:t>
            </w:r>
          </w:p>
        </w:tc>
      </w:tr>
      <w:tr w:rsidR="009A3E24" w:rsidRPr="000975D4" w14:paraId="79B04A53" w14:textId="77777777" w:rsidTr="00C950EB">
        <w:trPr>
          <w:trHeight w:val="265"/>
          <w:jc w:val="center"/>
        </w:trPr>
        <w:tc>
          <w:tcPr>
            <w:tcW w:w="1479" w:type="dxa"/>
          </w:tcPr>
          <w:p w14:paraId="3A5E8EB6"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RPS29</w:t>
            </w:r>
          </w:p>
        </w:tc>
        <w:tc>
          <w:tcPr>
            <w:tcW w:w="1380" w:type="dxa"/>
          </w:tcPr>
          <w:p w14:paraId="5895AB2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117,0969</w:t>
            </w:r>
          </w:p>
        </w:tc>
        <w:tc>
          <w:tcPr>
            <w:tcW w:w="1372" w:type="dxa"/>
          </w:tcPr>
          <w:p w14:paraId="00D45C4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92,59758</w:t>
            </w:r>
          </w:p>
        </w:tc>
        <w:tc>
          <w:tcPr>
            <w:tcW w:w="1447" w:type="dxa"/>
          </w:tcPr>
          <w:p w14:paraId="6DE5BAF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84,89559</w:t>
            </w:r>
          </w:p>
        </w:tc>
        <w:tc>
          <w:tcPr>
            <w:tcW w:w="1344" w:type="dxa"/>
          </w:tcPr>
          <w:p w14:paraId="2143143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62,92207</w:t>
            </w:r>
          </w:p>
        </w:tc>
        <w:tc>
          <w:tcPr>
            <w:tcW w:w="1371" w:type="dxa"/>
          </w:tcPr>
          <w:p w14:paraId="256A551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53,00429</w:t>
            </w:r>
          </w:p>
        </w:tc>
        <w:tc>
          <w:tcPr>
            <w:tcW w:w="1314" w:type="dxa"/>
          </w:tcPr>
          <w:p w14:paraId="7B505E6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20,66003</w:t>
            </w:r>
          </w:p>
        </w:tc>
        <w:tc>
          <w:tcPr>
            <w:tcW w:w="1290" w:type="dxa"/>
          </w:tcPr>
          <w:p w14:paraId="55417A1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102,6018</w:t>
            </w:r>
          </w:p>
        </w:tc>
        <w:tc>
          <w:tcPr>
            <w:tcW w:w="1353" w:type="dxa"/>
          </w:tcPr>
          <w:p w14:paraId="4BF5AFE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62,93823</w:t>
            </w:r>
          </w:p>
        </w:tc>
        <w:tc>
          <w:tcPr>
            <w:tcW w:w="1381" w:type="dxa"/>
          </w:tcPr>
          <w:p w14:paraId="2B69175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74,74082</w:t>
            </w:r>
          </w:p>
        </w:tc>
      </w:tr>
      <w:tr w:rsidR="009A3E24" w:rsidRPr="000975D4" w14:paraId="40F6022B" w14:textId="77777777" w:rsidTr="00C950EB">
        <w:trPr>
          <w:trHeight w:val="265"/>
          <w:jc w:val="center"/>
        </w:trPr>
        <w:tc>
          <w:tcPr>
            <w:tcW w:w="1479" w:type="dxa"/>
          </w:tcPr>
          <w:p w14:paraId="7B20526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RPS18</w:t>
            </w:r>
          </w:p>
        </w:tc>
        <w:tc>
          <w:tcPr>
            <w:tcW w:w="1380" w:type="dxa"/>
          </w:tcPr>
          <w:p w14:paraId="22071E9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0</w:t>
            </w:r>
          </w:p>
        </w:tc>
        <w:tc>
          <w:tcPr>
            <w:tcW w:w="1372" w:type="dxa"/>
          </w:tcPr>
          <w:p w14:paraId="062DCF4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86,3203</w:t>
            </w:r>
          </w:p>
        </w:tc>
        <w:tc>
          <w:tcPr>
            <w:tcW w:w="1447" w:type="dxa"/>
          </w:tcPr>
          <w:p w14:paraId="26761F7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96,58397</w:t>
            </w:r>
          </w:p>
        </w:tc>
        <w:tc>
          <w:tcPr>
            <w:tcW w:w="1344" w:type="dxa"/>
          </w:tcPr>
          <w:p w14:paraId="1CA1694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63,41563</w:t>
            </w:r>
          </w:p>
        </w:tc>
        <w:tc>
          <w:tcPr>
            <w:tcW w:w="1371" w:type="dxa"/>
          </w:tcPr>
          <w:p w14:paraId="774F9A5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63,9248</w:t>
            </w:r>
          </w:p>
        </w:tc>
        <w:tc>
          <w:tcPr>
            <w:tcW w:w="1314" w:type="dxa"/>
          </w:tcPr>
          <w:p w14:paraId="43E19A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94,49329</w:t>
            </w:r>
          </w:p>
        </w:tc>
        <w:tc>
          <w:tcPr>
            <w:tcW w:w="1290" w:type="dxa"/>
          </w:tcPr>
          <w:p w14:paraId="40F6F3C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93,49578</w:t>
            </w:r>
          </w:p>
        </w:tc>
        <w:tc>
          <w:tcPr>
            <w:tcW w:w="1353" w:type="dxa"/>
          </w:tcPr>
          <w:p w14:paraId="5CF2DD7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68,39573</w:t>
            </w:r>
          </w:p>
        </w:tc>
        <w:tc>
          <w:tcPr>
            <w:tcW w:w="1381" w:type="dxa"/>
          </w:tcPr>
          <w:p w14:paraId="6C27766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104,5544</w:t>
            </w:r>
          </w:p>
        </w:tc>
      </w:tr>
      <w:tr w:rsidR="009A3E24" w:rsidRPr="000975D4" w14:paraId="166D0720" w14:textId="77777777" w:rsidTr="00C950EB">
        <w:trPr>
          <w:trHeight w:val="265"/>
          <w:jc w:val="center"/>
        </w:trPr>
        <w:tc>
          <w:tcPr>
            <w:tcW w:w="1479" w:type="dxa"/>
          </w:tcPr>
          <w:p w14:paraId="38BE00AA"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RPL7</w:t>
            </w:r>
          </w:p>
        </w:tc>
        <w:tc>
          <w:tcPr>
            <w:tcW w:w="1380" w:type="dxa"/>
          </w:tcPr>
          <w:p w14:paraId="6C2C59D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76,22984</w:t>
            </w:r>
          </w:p>
        </w:tc>
        <w:tc>
          <w:tcPr>
            <w:tcW w:w="1372" w:type="dxa"/>
          </w:tcPr>
          <w:p w14:paraId="7C7E7B8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73,6163</w:t>
            </w:r>
          </w:p>
        </w:tc>
        <w:tc>
          <w:tcPr>
            <w:tcW w:w="1447" w:type="dxa"/>
          </w:tcPr>
          <w:p w14:paraId="1B557A0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97,37256</w:t>
            </w:r>
          </w:p>
        </w:tc>
        <w:tc>
          <w:tcPr>
            <w:tcW w:w="1344" w:type="dxa"/>
          </w:tcPr>
          <w:p w14:paraId="3936465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77,91081</w:t>
            </w:r>
          </w:p>
        </w:tc>
        <w:tc>
          <w:tcPr>
            <w:tcW w:w="1371" w:type="dxa"/>
          </w:tcPr>
          <w:p w14:paraId="72363AF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64,04601</w:t>
            </w:r>
          </w:p>
        </w:tc>
        <w:tc>
          <w:tcPr>
            <w:tcW w:w="1314" w:type="dxa"/>
          </w:tcPr>
          <w:p w14:paraId="258220F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16,36386</w:t>
            </w:r>
          </w:p>
        </w:tc>
        <w:tc>
          <w:tcPr>
            <w:tcW w:w="1290" w:type="dxa"/>
          </w:tcPr>
          <w:p w14:paraId="0C37F6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87,60162</w:t>
            </w:r>
          </w:p>
        </w:tc>
        <w:tc>
          <w:tcPr>
            <w:tcW w:w="1353" w:type="dxa"/>
          </w:tcPr>
          <w:p w14:paraId="59FE4AB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67,51264</w:t>
            </w:r>
          </w:p>
        </w:tc>
        <w:tc>
          <w:tcPr>
            <w:tcW w:w="1381" w:type="dxa"/>
          </w:tcPr>
          <w:p w14:paraId="0B855DD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96,48707</w:t>
            </w:r>
          </w:p>
        </w:tc>
      </w:tr>
      <w:tr w:rsidR="009A3E24" w:rsidRPr="000975D4" w14:paraId="2256F897" w14:textId="77777777" w:rsidTr="00C950EB">
        <w:trPr>
          <w:trHeight w:val="265"/>
          <w:jc w:val="center"/>
        </w:trPr>
        <w:tc>
          <w:tcPr>
            <w:tcW w:w="1479" w:type="dxa"/>
          </w:tcPr>
          <w:p w14:paraId="6FB71530"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S100A9</w:t>
            </w:r>
          </w:p>
        </w:tc>
        <w:tc>
          <w:tcPr>
            <w:tcW w:w="1380" w:type="dxa"/>
          </w:tcPr>
          <w:p w14:paraId="5DB4C5F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26,35312</w:t>
            </w:r>
          </w:p>
        </w:tc>
        <w:tc>
          <w:tcPr>
            <w:tcW w:w="1372" w:type="dxa"/>
          </w:tcPr>
          <w:p w14:paraId="7B1BE54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17,46728</w:t>
            </w:r>
          </w:p>
        </w:tc>
        <w:tc>
          <w:tcPr>
            <w:tcW w:w="1447" w:type="dxa"/>
          </w:tcPr>
          <w:p w14:paraId="7836DBD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60,76628</w:t>
            </w:r>
          </w:p>
        </w:tc>
        <w:tc>
          <w:tcPr>
            <w:tcW w:w="1344" w:type="dxa"/>
          </w:tcPr>
          <w:p w14:paraId="6B9D5A7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316,0714</w:t>
            </w:r>
          </w:p>
        </w:tc>
        <w:tc>
          <w:tcPr>
            <w:tcW w:w="1371" w:type="dxa"/>
          </w:tcPr>
          <w:p w14:paraId="0EA4757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46,97402</w:t>
            </w:r>
          </w:p>
        </w:tc>
        <w:tc>
          <w:tcPr>
            <w:tcW w:w="1314" w:type="dxa"/>
          </w:tcPr>
          <w:p w14:paraId="563A9E1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76,71206</w:t>
            </w:r>
          </w:p>
        </w:tc>
        <w:tc>
          <w:tcPr>
            <w:tcW w:w="1290" w:type="dxa"/>
          </w:tcPr>
          <w:p w14:paraId="21D0702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11,19166</w:t>
            </w:r>
          </w:p>
        </w:tc>
        <w:tc>
          <w:tcPr>
            <w:tcW w:w="1353" w:type="dxa"/>
          </w:tcPr>
          <w:p w14:paraId="546AD1F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84,73967</w:t>
            </w:r>
          </w:p>
        </w:tc>
        <w:tc>
          <w:tcPr>
            <w:tcW w:w="1381" w:type="dxa"/>
          </w:tcPr>
          <w:p w14:paraId="2106F0F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15,96211</w:t>
            </w:r>
          </w:p>
        </w:tc>
      </w:tr>
      <w:tr w:rsidR="009A3E24" w:rsidRPr="000975D4" w14:paraId="663331C5" w14:textId="77777777" w:rsidTr="00C950EB">
        <w:trPr>
          <w:trHeight w:val="265"/>
          <w:jc w:val="center"/>
        </w:trPr>
        <w:tc>
          <w:tcPr>
            <w:tcW w:w="1479" w:type="dxa"/>
          </w:tcPr>
          <w:p w14:paraId="7D8B8FEB"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RPL27</w:t>
            </w:r>
          </w:p>
        </w:tc>
        <w:tc>
          <w:tcPr>
            <w:tcW w:w="1380" w:type="dxa"/>
          </w:tcPr>
          <w:p w14:paraId="6E1D2D1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71,29878</w:t>
            </w:r>
          </w:p>
        </w:tc>
        <w:tc>
          <w:tcPr>
            <w:tcW w:w="1372" w:type="dxa"/>
          </w:tcPr>
          <w:p w14:paraId="7058D6C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82,72891</w:t>
            </w:r>
          </w:p>
        </w:tc>
        <w:tc>
          <w:tcPr>
            <w:tcW w:w="1447" w:type="dxa"/>
          </w:tcPr>
          <w:p w14:paraId="1B33718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96,39528</w:t>
            </w:r>
          </w:p>
        </w:tc>
        <w:tc>
          <w:tcPr>
            <w:tcW w:w="1344" w:type="dxa"/>
          </w:tcPr>
          <w:p w14:paraId="1F96D93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71,54972</w:t>
            </w:r>
          </w:p>
        </w:tc>
        <w:tc>
          <w:tcPr>
            <w:tcW w:w="1371" w:type="dxa"/>
          </w:tcPr>
          <w:p w14:paraId="79176A3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44,33243</w:t>
            </w:r>
          </w:p>
        </w:tc>
        <w:tc>
          <w:tcPr>
            <w:tcW w:w="1314" w:type="dxa"/>
          </w:tcPr>
          <w:p w14:paraId="1252C76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20,18254</w:t>
            </w:r>
          </w:p>
        </w:tc>
        <w:tc>
          <w:tcPr>
            <w:tcW w:w="1290" w:type="dxa"/>
          </w:tcPr>
          <w:p w14:paraId="0CB7906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87,42763</w:t>
            </w:r>
          </w:p>
        </w:tc>
        <w:tc>
          <w:tcPr>
            <w:tcW w:w="1353" w:type="dxa"/>
          </w:tcPr>
          <w:p w14:paraId="792BBA2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64,87559</w:t>
            </w:r>
          </w:p>
        </w:tc>
        <w:tc>
          <w:tcPr>
            <w:tcW w:w="1381" w:type="dxa"/>
          </w:tcPr>
          <w:p w14:paraId="1D9131E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86,55669</w:t>
            </w:r>
          </w:p>
        </w:tc>
      </w:tr>
      <w:tr w:rsidR="009A3E24" w:rsidRPr="000975D4" w14:paraId="364CAE54" w14:textId="77777777" w:rsidTr="00C950EB">
        <w:trPr>
          <w:trHeight w:val="265"/>
          <w:jc w:val="center"/>
        </w:trPr>
        <w:tc>
          <w:tcPr>
            <w:tcW w:w="1479" w:type="dxa"/>
          </w:tcPr>
          <w:p w14:paraId="550932C6"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B2M</w:t>
            </w:r>
          </w:p>
        </w:tc>
        <w:tc>
          <w:tcPr>
            <w:tcW w:w="1380" w:type="dxa"/>
          </w:tcPr>
          <w:p w14:paraId="5CEDB87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59,74778</w:t>
            </w:r>
          </w:p>
        </w:tc>
        <w:tc>
          <w:tcPr>
            <w:tcW w:w="1372" w:type="dxa"/>
          </w:tcPr>
          <w:p w14:paraId="26CA5B3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15,02658</w:t>
            </w:r>
          </w:p>
        </w:tc>
        <w:tc>
          <w:tcPr>
            <w:tcW w:w="1447" w:type="dxa"/>
          </w:tcPr>
          <w:p w14:paraId="3C1AFAD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26,14542</w:t>
            </w:r>
          </w:p>
        </w:tc>
        <w:tc>
          <w:tcPr>
            <w:tcW w:w="1344" w:type="dxa"/>
          </w:tcPr>
          <w:p w14:paraId="7216E9F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29,96969</w:t>
            </w:r>
          </w:p>
        </w:tc>
        <w:tc>
          <w:tcPr>
            <w:tcW w:w="1371" w:type="dxa"/>
          </w:tcPr>
          <w:p w14:paraId="741AA8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66,15685</w:t>
            </w:r>
          </w:p>
        </w:tc>
        <w:tc>
          <w:tcPr>
            <w:tcW w:w="1314" w:type="dxa"/>
          </w:tcPr>
          <w:p w14:paraId="3DB8AB9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57,48821</w:t>
            </w:r>
          </w:p>
        </w:tc>
        <w:tc>
          <w:tcPr>
            <w:tcW w:w="1290" w:type="dxa"/>
          </w:tcPr>
          <w:p w14:paraId="709C345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247,5738</w:t>
            </w:r>
          </w:p>
        </w:tc>
        <w:tc>
          <w:tcPr>
            <w:tcW w:w="1353" w:type="dxa"/>
          </w:tcPr>
          <w:p w14:paraId="3391086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70,82563</w:t>
            </w:r>
          </w:p>
        </w:tc>
        <w:tc>
          <w:tcPr>
            <w:tcW w:w="1381" w:type="dxa"/>
          </w:tcPr>
          <w:p w14:paraId="5DFC621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36,40568</w:t>
            </w:r>
          </w:p>
        </w:tc>
      </w:tr>
      <w:tr w:rsidR="009A3E24" w:rsidRPr="000975D4" w14:paraId="7F35B0C7" w14:textId="77777777" w:rsidTr="00C950EB">
        <w:trPr>
          <w:trHeight w:val="265"/>
          <w:jc w:val="center"/>
        </w:trPr>
        <w:tc>
          <w:tcPr>
            <w:tcW w:w="1479" w:type="dxa"/>
          </w:tcPr>
          <w:p w14:paraId="36C8A468"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RPL8</w:t>
            </w:r>
          </w:p>
        </w:tc>
        <w:tc>
          <w:tcPr>
            <w:tcW w:w="1380" w:type="dxa"/>
          </w:tcPr>
          <w:p w14:paraId="4A58061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67,93395</w:t>
            </w:r>
          </w:p>
        </w:tc>
        <w:tc>
          <w:tcPr>
            <w:tcW w:w="1372" w:type="dxa"/>
          </w:tcPr>
          <w:p w14:paraId="2DEE982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60,67934</w:t>
            </w:r>
          </w:p>
        </w:tc>
        <w:tc>
          <w:tcPr>
            <w:tcW w:w="1447" w:type="dxa"/>
          </w:tcPr>
          <w:p w14:paraId="35506E1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73,84248</w:t>
            </w:r>
          </w:p>
        </w:tc>
        <w:tc>
          <w:tcPr>
            <w:tcW w:w="1344" w:type="dxa"/>
          </w:tcPr>
          <w:p w14:paraId="699CDC6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51,42262</w:t>
            </w:r>
          </w:p>
        </w:tc>
        <w:tc>
          <w:tcPr>
            <w:tcW w:w="1371" w:type="dxa"/>
          </w:tcPr>
          <w:p w14:paraId="41BFFFA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43,77821</w:t>
            </w:r>
          </w:p>
        </w:tc>
        <w:tc>
          <w:tcPr>
            <w:tcW w:w="1314" w:type="dxa"/>
          </w:tcPr>
          <w:p w14:paraId="7DC0B31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69,37224</w:t>
            </w:r>
          </w:p>
        </w:tc>
        <w:tc>
          <w:tcPr>
            <w:tcW w:w="1290" w:type="dxa"/>
          </w:tcPr>
          <w:p w14:paraId="64A457D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79,59644</w:t>
            </w:r>
          </w:p>
        </w:tc>
        <w:tc>
          <w:tcPr>
            <w:tcW w:w="1353" w:type="dxa"/>
          </w:tcPr>
          <w:p w14:paraId="0FCBD51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78,67054</w:t>
            </w:r>
          </w:p>
        </w:tc>
        <w:tc>
          <w:tcPr>
            <w:tcW w:w="1381" w:type="dxa"/>
          </w:tcPr>
          <w:p w14:paraId="19B9927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78,85554</w:t>
            </w:r>
          </w:p>
        </w:tc>
      </w:tr>
      <w:tr w:rsidR="009A3E24" w:rsidRPr="000975D4" w14:paraId="1B342C00" w14:textId="77777777" w:rsidTr="00C950EB">
        <w:trPr>
          <w:trHeight w:val="265"/>
          <w:jc w:val="center"/>
        </w:trPr>
        <w:tc>
          <w:tcPr>
            <w:tcW w:w="1479" w:type="dxa"/>
          </w:tcPr>
          <w:p w14:paraId="49CBCDA9"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ACTB</w:t>
            </w:r>
          </w:p>
        </w:tc>
        <w:tc>
          <w:tcPr>
            <w:tcW w:w="1380" w:type="dxa"/>
          </w:tcPr>
          <w:p w14:paraId="2A9DA08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53,95727</w:t>
            </w:r>
          </w:p>
        </w:tc>
        <w:tc>
          <w:tcPr>
            <w:tcW w:w="1372" w:type="dxa"/>
          </w:tcPr>
          <w:p w14:paraId="7C24A74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33,06007</w:t>
            </w:r>
          </w:p>
        </w:tc>
        <w:tc>
          <w:tcPr>
            <w:tcW w:w="1447" w:type="dxa"/>
          </w:tcPr>
          <w:p w14:paraId="2532EE4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54,63275</w:t>
            </w:r>
          </w:p>
        </w:tc>
        <w:tc>
          <w:tcPr>
            <w:tcW w:w="1344" w:type="dxa"/>
          </w:tcPr>
          <w:p w14:paraId="2DEC8B7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76,56195</w:t>
            </w:r>
          </w:p>
        </w:tc>
        <w:tc>
          <w:tcPr>
            <w:tcW w:w="1371" w:type="dxa"/>
          </w:tcPr>
          <w:p w14:paraId="66AE198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57,89728</w:t>
            </w:r>
          </w:p>
        </w:tc>
        <w:tc>
          <w:tcPr>
            <w:tcW w:w="1314" w:type="dxa"/>
          </w:tcPr>
          <w:p w14:paraId="4015778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69,81864</w:t>
            </w:r>
          </w:p>
        </w:tc>
        <w:tc>
          <w:tcPr>
            <w:tcW w:w="1290" w:type="dxa"/>
          </w:tcPr>
          <w:p w14:paraId="1298489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157,2951</w:t>
            </w:r>
          </w:p>
        </w:tc>
        <w:tc>
          <w:tcPr>
            <w:tcW w:w="1353" w:type="dxa"/>
          </w:tcPr>
          <w:p w14:paraId="7724D58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44,07696</w:t>
            </w:r>
          </w:p>
        </w:tc>
        <w:tc>
          <w:tcPr>
            <w:tcW w:w="1381" w:type="dxa"/>
          </w:tcPr>
          <w:p w14:paraId="5B20FA6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55,14883</w:t>
            </w:r>
          </w:p>
        </w:tc>
      </w:tr>
      <w:tr w:rsidR="009A3E24" w:rsidRPr="000975D4" w14:paraId="357DC4D3" w14:textId="77777777" w:rsidTr="00C950EB">
        <w:trPr>
          <w:trHeight w:val="265"/>
          <w:jc w:val="center"/>
        </w:trPr>
        <w:tc>
          <w:tcPr>
            <w:tcW w:w="1479" w:type="dxa"/>
          </w:tcPr>
          <w:p w14:paraId="3B88ADE7"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EEF1A1</w:t>
            </w:r>
          </w:p>
        </w:tc>
        <w:tc>
          <w:tcPr>
            <w:tcW w:w="1380" w:type="dxa"/>
          </w:tcPr>
          <w:p w14:paraId="05844FB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75,22078</w:t>
            </w:r>
          </w:p>
        </w:tc>
        <w:tc>
          <w:tcPr>
            <w:tcW w:w="1372" w:type="dxa"/>
          </w:tcPr>
          <w:p w14:paraId="3FF2B5F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62,84998</w:t>
            </w:r>
          </w:p>
        </w:tc>
        <w:tc>
          <w:tcPr>
            <w:tcW w:w="1447" w:type="dxa"/>
          </w:tcPr>
          <w:p w14:paraId="5D3B64B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76,62731</w:t>
            </w:r>
          </w:p>
        </w:tc>
        <w:tc>
          <w:tcPr>
            <w:tcW w:w="1344" w:type="dxa"/>
          </w:tcPr>
          <w:p w14:paraId="4A93FC8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56,33821</w:t>
            </w:r>
          </w:p>
        </w:tc>
        <w:tc>
          <w:tcPr>
            <w:tcW w:w="1371" w:type="dxa"/>
          </w:tcPr>
          <w:p w14:paraId="2A4C83E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53,29091</w:t>
            </w:r>
          </w:p>
        </w:tc>
        <w:tc>
          <w:tcPr>
            <w:tcW w:w="1314" w:type="dxa"/>
          </w:tcPr>
          <w:p w14:paraId="546D87E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50,71764</w:t>
            </w:r>
          </w:p>
        </w:tc>
        <w:tc>
          <w:tcPr>
            <w:tcW w:w="1290" w:type="dxa"/>
          </w:tcPr>
          <w:p w14:paraId="0904090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78,94569</w:t>
            </w:r>
          </w:p>
        </w:tc>
        <w:tc>
          <w:tcPr>
            <w:tcW w:w="1353" w:type="dxa"/>
          </w:tcPr>
          <w:p w14:paraId="7ADB366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59,67979</w:t>
            </w:r>
          </w:p>
        </w:tc>
        <w:tc>
          <w:tcPr>
            <w:tcW w:w="1381" w:type="dxa"/>
          </w:tcPr>
          <w:p w14:paraId="46C2AD4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70,56202</w:t>
            </w:r>
          </w:p>
        </w:tc>
      </w:tr>
      <w:tr w:rsidR="009A3E24" w:rsidRPr="000975D4" w14:paraId="64C7B795" w14:textId="77777777" w:rsidTr="00C950EB">
        <w:trPr>
          <w:trHeight w:val="265"/>
          <w:jc w:val="center"/>
        </w:trPr>
        <w:tc>
          <w:tcPr>
            <w:tcW w:w="1479" w:type="dxa"/>
          </w:tcPr>
          <w:p w14:paraId="34F4923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HIST1H4J</w:t>
            </w:r>
          </w:p>
        </w:tc>
        <w:tc>
          <w:tcPr>
            <w:tcW w:w="1380" w:type="dxa"/>
          </w:tcPr>
          <w:p w14:paraId="25993C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65,58298</w:t>
            </w:r>
          </w:p>
        </w:tc>
        <w:tc>
          <w:tcPr>
            <w:tcW w:w="1372" w:type="dxa"/>
          </w:tcPr>
          <w:p w14:paraId="02BFD22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56,28797</w:t>
            </w:r>
          </w:p>
        </w:tc>
        <w:tc>
          <w:tcPr>
            <w:tcW w:w="1447" w:type="dxa"/>
          </w:tcPr>
          <w:p w14:paraId="13EF12E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73,15431</w:t>
            </w:r>
          </w:p>
        </w:tc>
        <w:tc>
          <w:tcPr>
            <w:tcW w:w="1344" w:type="dxa"/>
          </w:tcPr>
          <w:p w14:paraId="55B4890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122,3743</w:t>
            </w:r>
          </w:p>
        </w:tc>
        <w:tc>
          <w:tcPr>
            <w:tcW w:w="1371" w:type="dxa"/>
          </w:tcPr>
          <w:p w14:paraId="09FA888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47,01067</w:t>
            </w:r>
          </w:p>
        </w:tc>
        <w:tc>
          <w:tcPr>
            <w:tcW w:w="1314" w:type="dxa"/>
          </w:tcPr>
          <w:p w14:paraId="6B5342A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41,80485</w:t>
            </w:r>
          </w:p>
        </w:tc>
        <w:tc>
          <w:tcPr>
            <w:tcW w:w="1290" w:type="dxa"/>
          </w:tcPr>
          <w:p w14:paraId="74301A2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56,35904</w:t>
            </w:r>
          </w:p>
        </w:tc>
        <w:tc>
          <w:tcPr>
            <w:tcW w:w="1353" w:type="dxa"/>
          </w:tcPr>
          <w:p w14:paraId="7468AAE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37,73261</w:t>
            </w:r>
          </w:p>
        </w:tc>
        <w:tc>
          <w:tcPr>
            <w:tcW w:w="1381" w:type="dxa"/>
          </w:tcPr>
          <w:p w14:paraId="6E7049A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79,8437</w:t>
            </w:r>
          </w:p>
        </w:tc>
      </w:tr>
      <w:tr w:rsidR="009A3E24" w:rsidRPr="000975D4" w14:paraId="39552445" w14:textId="77777777" w:rsidTr="00C950EB">
        <w:trPr>
          <w:trHeight w:val="265"/>
          <w:jc w:val="center"/>
        </w:trPr>
        <w:tc>
          <w:tcPr>
            <w:tcW w:w="1479" w:type="dxa"/>
          </w:tcPr>
          <w:p w14:paraId="5CDAB674"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RPL30</w:t>
            </w:r>
          </w:p>
        </w:tc>
        <w:tc>
          <w:tcPr>
            <w:tcW w:w="1380" w:type="dxa"/>
          </w:tcPr>
          <w:p w14:paraId="4D966C7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49,0923</w:t>
            </w:r>
          </w:p>
        </w:tc>
        <w:tc>
          <w:tcPr>
            <w:tcW w:w="1372" w:type="dxa"/>
          </w:tcPr>
          <w:p w14:paraId="1ECCC3E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75,36936</w:t>
            </w:r>
          </w:p>
        </w:tc>
        <w:tc>
          <w:tcPr>
            <w:tcW w:w="1447" w:type="dxa"/>
          </w:tcPr>
          <w:p w14:paraId="3084ACF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77,18702</w:t>
            </w:r>
          </w:p>
        </w:tc>
        <w:tc>
          <w:tcPr>
            <w:tcW w:w="1344" w:type="dxa"/>
          </w:tcPr>
          <w:p w14:paraId="6CEB779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53,13666</w:t>
            </w:r>
          </w:p>
        </w:tc>
        <w:tc>
          <w:tcPr>
            <w:tcW w:w="1371" w:type="dxa"/>
          </w:tcPr>
          <w:p w14:paraId="20578DC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54,91093</w:t>
            </w:r>
          </w:p>
        </w:tc>
        <w:tc>
          <w:tcPr>
            <w:tcW w:w="1314" w:type="dxa"/>
          </w:tcPr>
          <w:p w14:paraId="59E624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47,32273</w:t>
            </w:r>
          </w:p>
        </w:tc>
        <w:tc>
          <w:tcPr>
            <w:tcW w:w="1290" w:type="dxa"/>
          </w:tcPr>
          <w:p w14:paraId="6D0FE7A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72,68914</w:t>
            </w:r>
          </w:p>
        </w:tc>
        <w:tc>
          <w:tcPr>
            <w:tcW w:w="1353" w:type="dxa"/>
          </w:tcPr>
          <w:p w14:paraId="1636AFC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42,26566</w:t>
            </w:r>
          </w:p>
        </w:tc>
        <w:tc>
          <w:tcPr>
            <w:tcW w:w="1381" w:type="dxa"/>
          </w:tcPr>
          <w:p w14:paraId="4B027BD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90,41856</w:t>
            </w:r>
          </w:p>
        </w:tc>
      </w:tr>
      <w:tr w:rsidR="009A3E24" w:rsidRPr="000975D4" w14:paraId="58A499EB" w14:textId="77777777" w:rsidTr="00C950EB">
        <w:trPr>
          <w:trHeight w:val="265"/>
          <w:jc w:val="center"/>
        </w:trPr>
        <w:tc>
          <w:tcPr>
            <w:tcW w:w="1479" w:type="dxa"/>
          </w:tcPr>
          <w:p w14:paraId="125D4402"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B2M</w:t>
            </w:r>
          </w:p>
        </w:tc>
        <w:tc>
          <w:tcPr>
            <w:tcW w:w="1380" w:type="dxa"/>
          </w:tcPr>
          <w:p w14:paraId="1F06CB8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0</w:t>
            </w:r>
          </w:p>
        </w:tc>
        <w:tc>
          <w:tcPr>
            <w:tcW w:w="1372" w:type="dxa"/>
          </w:tcPr>
          <w:p w14:paraId="62B9F85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15,02658</w:t>
            </w:r>
          </w:p>
        </w:tc>
        <w:tc>
          <w:tcPr>
            <w:tcW w:w="1447" w:type="dxa"/>
          </w:tcPr>
          <w:p w14:paraId="137911B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26,14542</w:t>
            </w:r>
          </w:p>
        </w:tc>
        <w:tc>
          <w:tcPr>
            <w:tcW w:w="1344" w:type="dxa"/>
          </w:tcPr>
          <w:p w14:paraId="26A8CFA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29,96969</w:t>
            </w:r>
          </w:p>
        </w:tc>
        <w:tc>
          <w:tcPr>
            <w:tcW w:w="1371" w:type="dxa"/>
          </w:tcPr>
          <w:p w14:paraId="3533FCE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66,15685</w:t>
            </w:r>
          </w:p>
        </w:tc>
        <w:tc>
          <w:tcPr>
            <w:tcW w:w="1314" w:type="dxa"/>
          </w:tcPr>
          <w:p w14:paraId="267A410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57,48821</w:t>
            </w:r>
          </w:p>
        </w:tc>
        <w:tc>
          <w:tcPr>
            <w:tcW w:w="1290" w:type="dxa"/>
          </w:tcPr>
          <w:p w14:paraId="3B1E515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247,5738</w:t>
            </w:r>
          </w:p>
        </w:tc>
        <w:tc>
          <w:tcPr>
            <w:tcW w:w="1353" w:type="dxa"/>
          </w:tcPr>
          <w:p w14:paraId="152414C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70,82563</w:t>
            </w:r>
          </w:p>
        </w:tc>
        <w:tc>
          <w:tcPr>
            <w:tcW w:w="1381" w:type="dxa"/>
          </w:tcPr>
          <w:p w14:paraId="243D244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36,40568</w:t>
            </w:r>
          </w:p>
        </w:tc>
      </w:tr>
      <w:tr w:rsidR="009A3E24" w:rsidRPr="000975D4" w14:paraId="447FE308" w14:textId="77777777" w:rsidTr="00C950EB">
        <w:trPr>
          <w:trHeight w:val="265"/>
          <w:jc w:val="center"/>
        </w:trPr>
        <w:tc>
          <w:tcPr>
            <w:tcW w:w="1479" w:type="dxa"/>
          </w:tcPr>
          <w:p w14:paraId="3DB1B113"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FTL</w:t>
            </w:r>
          </w:p>
        </w:tc>
        <w:tc>
          <w:tcPr>
            <w:tcW w:w="1380" w:type="dxa"/>
          </w:tcPr>
          <w:p w14:paraId="64E3048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76,55125</w:t>
            </w:r>
          </w:p>
        </w:tc>
        <w:tc>
          <w:tcPr>
            <w:tcW w:w="1372" w:type="dxa"/>
          </w:tcPr>
          <w:p w14:paraId="7431E5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47,47056</w:t>
            </w:r>
          </w:p>
        </w:tc>
        <w:tc>
          <w:tcPr>
            <w:tcW w:w="1447" w:type="dxa"/>
          </w:tcPr>
          <w:p w14:paraId="393B180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61,53239</w:t>
            </w:r>
          </w:p>
        </w:tc>
        <w:tc>
          <w:tcPr>
            <w:tcW w:w="1344" w:type="dxa"/>
          </w:tcPr>
          <w:p w14:paraId="2B16B75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52,57966</w:t>
            </w:r>
          </w:p>
        </w:tc>
        <w:tc>
          <w:tcPr>
            <w:tcW w:w="1371" w:type="dxa"/>
          </w:tcPr>
          <w:p w14:paraId="2185424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59,67934</w:t>
            </w:r>
          </w:p>
        </w:tc>
        <w:tc>
          <w:tcPr>
            <w:tcW w:w="1314" w:type="dxa"/>
          </w:tcPr>
          <w:p w14:paraId="104D63C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45,32344</w:t>
            </w:r>
          </w:p>
        </w:tc>
        <w:tc>
          <w:tcPr>
            <w:tcW w:w="1290" w:type="dxa"/>
          </w:tcPr>
          <w:p w14:paraId="03FABBE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49,02086</w:t>
            </w:r>
          </w:p>
        </w:tc>
        <w:tc>
          <w:tcPr>
            <w:tcW w:w="1353" w:type="dxa"/>
          </w:tcPr>
          <w:p w14:paraId="4506DC7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96,04648</w:t>
            </w:r>
          </w:p>
        </w:tc>
        <w:tc>
          <w:tcPr>
            <w:tcW w:w="1381" w:type="dxa"/>
          </w:tcPr>
          <w:p w14:paraId="3343A0E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57,38256</w:t>
            </w:r>
          </w:p>
        </w:tc>
      </w:tr>
      <w:tr w:rsidR="009A3E24" w:rsidRPr="000975D4" w14:paraId="5983D070" w14:textId="77777777" w:rsidTr="00C950EB">
        <w:trPr>
          <w:trHeight w:val="265"/>
          <w:jc w:val="center"/>
        </w:trPr>
        <w:tc>
          <w:tcPr>
            <w:tcW w:w="1479" w:type="dxa"/>
          </w:tcPr>
          <w:p w14:paraId="79357714"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RPS16</w:t>
            </w:r>
          </w:p>
        </w:tc>
        <w:tc>
          <w:tcPr>
            <w:tcW w:w="1380" w:type="dxa"/>
          </w:tcPr>
          <w:p w14:paraId="13263DE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55,43324</w:t>
            </w:r>
          </w:p>
        </w:tc>
        <w:tc>
          <w:tcPr>
            <w:tcW w:w="1372" w:type="dxa"/>
          </w:tcPr>
          <w:p w14:paraId="3D22196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59,65385</w:t>
            </w:r>
          </w:p>
        </w:tc>
        <w:tc>
          <w:tcPr>
            <w:tcW w:w="1447" w:type="dxa"/>
          </w:tcPr>
          <w:p w14:paraId="6034F3E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86,51599</w:t>
            </w:r>
          </w:p>
        </w:tc>
        <w:tc>
          <w:tcPr>
            <w:tcW w:w="1344" w:type="dxa"/>
          </w:tcPr>
          <w:p w14:paraId="6A7EF32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53,19565</w:t>
            </w:r>
          </w:p>
        </w:tc>
        <w:tc>
          <w:tcPr>
            <w:tcW w:w="1371" w:type="dxa"/>
          </w:tcPr>
          <w:p w14:paraId="234355D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51,25991</w:t>
            </w:r>
          </w:p>
        </w:tc>
        <w:tc>
          <w:tcPr>
            <w:tcW w:w="1314" w:type="dxa"/>
          </w:tcPr>
          <w:p w14:paraId="6941132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64,83007</w:t>
            </w:r>
          </w:p>
        </w:tc>
        <w:tc>
          <w:tcPr>
            <w:tcW w:w="1290" w:type="dxa"/>
          </w:tcPr>
          <w:p w14:paraId="008907F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70,06217</w:t>
            </w:r>
          </w:p>
        </w:tc>
        <w:tc>
          <w:tcPr>
            <w:tcW w:w="1353" w:type="dxa"/>
          </w:tcPr>
          <w:p w14:paraId="2403D3D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29,83414</w:t>
            </w:r>
          </w:p>
        </w:tc>
        <w:tc>
          <w:tcPr>
            <w:tcW w:w="1381" w:type="dxa"/>
          </w:tcPr>
          <w:p w14:paraId="41E3C18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65,8843</w:t>
            </w:r>
          </w:p>
        </w:tc>
      </w:tr>
      <w:tr w:rsidR="009A3E24" w:rsidRPr="000975D4" w14:paraId="4754A269" w14:textId="77777777" w:rsidTr="00C950EB">
        <w:trPr>
          <w:trHeight w:val="265"/>
          <w:jc w:val="center"/>
        </w:trPr>
        <w:tc>
          <w:tcPr>
            <w:tcW w:w="1479" w:type="dxa"/>
          </w:tcPr>
          <w:p w14:paraId="30E03500"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HIST1H4B</w:t>
            </w:r>
          </w:p>
        </w:tc>
        <w:tc>
          <w:tcPr>
            <w:tcW w:w="1380" w:type="dxa"/>
          </w:tcPr>
          <w:p w14:paraId="245E127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58,92072</w:t>
            </w:r>
          </w:p>
        </w:tc>
        <w:tc>
          <w:tcPr>
            <w:tcW w:w="1372" w:type="dxa"/>
          </w:tcPr>
          <w:p w14:paraId="47F68A4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62,8919</w:t>
            </w:r>
          </w:p>
        </w:tc>
        <w:tc>
          <w:tcPr>
            <w:tcW w:w="1447" w:type="dxa"/>
          </w:tcPr>
          <w:p w14:paraId="582306E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70,39314</w:t>
            </w:r>
          </w:p>
        </w:tc>
        <w:tc>
          <w:tcPr>
            <w:tcW w:w="1344" w:type="dxa"/>
          </w:tcPr>
          <w:p w14:paraId="52CDA31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75,16508</w:t>
            </w:r>
          </w:p>
        </w:tc>
        <w:tc>
          <w:tcPr>
            <w:tcW w:w="1371" w:type="dxa"/>
          </w:tcPr>
          <w:p w14:paraId="35F67FE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59,92442</w:t>
            </w:r>
          </w:p>
        </w:tc>
        <w:tc>
          <w:tcPr>
            <w:tcW w:w="1314" w:type="dxa"/>
          </w:tcPr>
          <w:p w14:paraId="4C956C8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39,68418</w:t>
            </w:r>
          </w:p>
        </w:tc>
        <w:tc>
          <w:tcPr>
            <w:tcW w:w="1290" w:type="dxa"/>
          </w:tcPr>
          <w:p w14:paraId="1B7145F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44,18664</w:t>
            </w:r>
          </w:p>
        </w:tc>
        <w:tc>
          <w:tcPr>
            <w:tcW w:w="1353" w:type="dxa"/>
          </w:tcPr>
          <w:p w14:paraId="639512A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38,15159</w:t>
            </w:r>
          </w:p>
        </w:tc>
        <w:tc>
          <w:tcPr>
            <w:tcW w:w="1381" w:type="dxa"/>
          </w:tcPr>
          <w:p w14:paraId="68F9844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62,46451</w:t>
            </w:r>
          </w:p>
        </w:tc>
      </w:tr>
      <w:tr w:rsidR="009A3E24" w:rsidRPr="000975D4" w14:paraId="0218AF50" w14:textId="77777777" w:rsidTr="00C950EB">
        <w:trPr>
          <w:trHeight w:val="265"/>
          <w:jc w:val="center"/>
        </w:trPr>
        <w:tc>
          <w:tcPr>
            <w:tcW w:w="1479" w:type="dxa"/>
          </w:tcPr>
          <w:p w14:paraId="14E77156"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RPL39</w:t>
            </w:r>
          </w:p>
        </w:tc>
        <w:tc>
          <w:tcPr>
            <w:tcW w:w="1380" w:type="dxa"/>
          </w:tcPr>
          <w:p w14:paraId="0DF3A5E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64,22281</w:t>
            </w:r>
          </w:p>
        </w:tc>
        <w:tc>
          <w:tcPr>
            <w:tcW w:w="1372" w:type="dxa"/>
          </w:tcPr>
          <w:p w14:paraId="572FF7C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76,90811</w:t>
            </w:r>
          </w:p>
        </w:tc>
        <w:tc>
          <w:tcPr>
            <w:tcW w:w="1447" w:type="dxa"/>
          </w:tcPr>
          <w:p w14:paraId="6640EF2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82,81026</w:t>
            </w:r>
          </w:p>
        </w:tc>
        <w:tc>
          <w:tcPr>
            <w:tcW w:w="1344" w:type="dxa"/>
          </w:tcPr>
          <w:p w14:paraId="6424441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50,03709</w:t>
            </w:r>
          </w:p>
        </w:tc>
        <w:tc>
          <w:tcPr>
            <w:tcW w:w="1371" w:type="dxa"/>
          </w:tcPr>
          <w:p w14:paraId="5E54659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40,87848</w:t>
            </w:r>
          </w:p>
        </w:tc>
        <w:tc>
          <w:tcPr>
            <w:tcW w:w="1314" w:type="dxa"/>
          </w:tcPr>
          <w:p w14:paraId="66CB3AA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1,29286</w:t>
            </w:r>
          </w:p>
        </w:tc>
        <w:tc>
          <w:tcPr>
            <w:tcW w:w="1290" w:type="dxa"/>
          </w:tcPr>
          <w:p w14:paraId="1D9549B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66,96115</w:t>
            </w:r>
          </w:p>
        </w:tc>
        <w:tc>
          <w:tcPr>
            <w:tcW w:w="1353" w:type="dxa"/>
          </w:tcPr>
          <w:p w14:paraId="0338FA4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37,86345</w:t>
            </w:r>
          </w:p>
        </w:tc>
        <w:tc>
          <w:tcPr>
            <w:tcW w:w="1381" w:type="dxa"/>
          </w:tcPr>
          <w:p w14:paraId="3BE6034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82,39915</w:t>
            </w:r>
          </w:p>
        </w:tc>
      </w:tr>
      <w:tr w:rsidR="009A3E24" w:rsidRPr="000975D4" w14:paraId="0D06D0B3" w14:textId="77777777" w:rsidTr="00C950EB">
        <w:trPr>
          <w:trHeight w:val="265"/>
          <w:jc w:val="center"/>
        </w:trPr>
        <w:tc>
          <w:tcPr>
            <w:tcW w:w="1479" w:type="dxa"/>
          </w:tcPr>
          <w:p w14:paraId="080A457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RPS20</w:t>
            </w:r>
          </w:p>
        </w:tc>
        <w:tc>
          <w:tcPr>
            <w:tcW w:w="1380" w:type="dxa"/>
          </w:tcPr>
          <w:p w14:paraId="0D18937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65,52242</w:t>
            </w:r>
          </w:p>
        </w:tc>
        <w:tc>
          <w:tcPr>
            <w:tcW w:w="1372" w:type="dxa"/>
          </w:tcPr>
          <w:p w14:paraId="02DD4E6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68,8057</w:t>
            </w:r>
          </w:p>
        </w:tc>
        <w:tc>
          <w:tcPr>
            <w:tcW w:w="1447" w:type="dxa"/>
          </w:tcPr>
          <w:p w14:paraId="7F149EE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75,92771</w:t>
            </w:r>
          </w:p>
        </w:tc>
        <w:tc>
          <w:tcPr>
            <w:tcW w:w="1344" w:type="dxa"/>
          </w:tcPr>
          <w:p w14:paraId="5520072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51,38576</w:t>
            </w:r>
          </w:p>
        </w:tc>
        <w:tc>
          <w:tcPr>
            <w:tcW w:w="1371" w:type="dxa"/>
          </w:tcPr>
          <w:p w14:paraId="48BF5AA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31,65345</w:t>
            </w:r>
          </w:p>
        </w:tc>
        <w:tc>
          <w:tcPr>
            <w:tcW w:w="1314" w:type="dxa"/>
          </w:tcPr>
          <w:p w14:paraId="7006942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30,7514</w:t>
            </w:r>
          </w:p>
        </w:tc>
        <w:tc>
          <w:tcPr>
            <w:tcW w:w="1290" w:type="dxa"/>
          </w:tcPr>
          <w:p w14:paraId="476FBA2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62,06821</w:t>
            </w:r>
          </w:p>
        </w:tc>
        <w:tc>
          <w:tcPr>
            <w:tcW w:w="1353" w:type="dxa"/>
          </w:tcPr>
          <w:p w14:paraId="24450D0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54,48314</w:t>
            </w:r>
          </w:p>
        </w:tc>
        <w:tc>
          <w:tcPr>
            <w:tcW w:w="1381" w:type="dxa"/>
          </w:tcPr>
          <w:p w14:paraId="0810F15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61,93272</w:t>
            </w:r>
          </w:p>
        </w:tc>
      </w:tr>
      <w:tr w:rsidR="009A3E24" w:rsidRPr="000975D4" w14:paraId="2C6C69DD" w14:textId="77777777" w:rsidTr="00C950EB">
        <w:trPr>
          <w:trHeight w:val="265"/>
          <w:jc w:val="center"/>
        </w:trPr>
        <w:tc>
          <w:tcPr>
            <w:tcW w:w="1479" w:type="dxa"/>
          </w:tcPr>
          <w:p w14:paraId="59812ACF"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RPLP2</w:t>
            </w:r>
          </w:p>
        </w:tc>
        <w:tc>
          <w:tcPr>
            <w:tcW w:w="1380" w:type="dxa"/>
          </w:tcPr>
          <w:p w14:paraId="4B54217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59,60992</w:t>
            </w:r>
          </w:p>
        </w:tc>
        <w:tc>
          <w:tcPr>
            <w:tcW w:w="1372" w:type="dxa"/>
          </w:tcPr>
          <w:p w14:paraId="75958D8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60,97519</w:t>
            </w:r>
          </w:p>
        </w:tc>
        <w:tc>
          <w:tcPr>
            <w:tcW w:w="1447" w:type="dxa"/>
          </w:tcPr>
          <w:p w14:paraId="05635B1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65,45761</w:t>
            </w:r>
          </w:p>
        </w:tc>
        <w:tc>
          <w:tcPr>
            <w:tcW w:w="1344" w:type="dxa"/>
          </w:tcPr>
          <w:p w14:paraId="4FA9921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52,49973</w:t>
            </w:r>
          </w:p>
        </w:tc>
        <w:tc>
          <w:tcPr>
            <w:tcW w:w="1371" w:type="dxa"/>
          </w:tcPr>
          <w:p w14:paraId="375639F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49,96931</w:t>
            </w:r>
          </w:p>
        </w:tc>
        <w:tc>
          <w:tcPr>
            <w:tcW w:w="1314" w:type="dxa"/>
          </w:tcPr>
          <w:p w14:paraId="01F9DE9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44,40568</w:t>
            </w:r>
          </w:p>
        </w:tc>
        <w:tc>
          <w:tcPr>
            <w:tcW w:w="1290" w:type="dxa"/>
          </w:tcPr>
          <w:p w14:paraId="69DD335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40,35596</w:t>
            </w:r>
          </w:p>
        </w:tc>
        <w:tc>
          <w:tcPr>
            <w:tcW w:w="1353" w:type="dxa"/>
          </w:tcPr>
          <w:p w14:paraId="6607DE2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48,40697</w:t>
            </w:r>
          </w:p>
        </w:tc>
        <w:tc>
          <w:tcPr>
            <w:tcW w:w="1381" w:type="dxa"/>
          </w:tcPr>
          <w:p w14:paraId="56E1B86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74,81155</w:t>
            </w:r>
          </w:p>
        </w:tc>
      </w:tr>
      <w:tr w:rsidR="009A3E24" w:rsidRPr="000975D4" w14:paraId="6674B73A" w14:textId="77777777" w:rsidTr="00C950EB">
        <w:trPr>
          <w:trHeight w:val="265"/>
          <w:jc w:val="center"/>
        </w:trPr>
        <w:tc>
          <w:tcPr>
            <w:tcW w:w="1479" w:type="dxa"/>
          </w:tcPr>
          <w:p w14:paraId="56261555"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lastRenderedPageBreak/>
              <w:t>RPS21</w:t>
            </w:r>
          </w:p>
        </w:tc>
        <w:tc>
          <w:tcPr>
            <w:tcW w:w="1380" w:type="dxa"/>
          </w:tcPr>
          <w:p w14:paraId="0E0D33C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44,67329</w:t>
            </w:r>
          </w:p>
        </w:tc>
        <w:tc>
          <w:tcPr>
            <w:tcW w:w="1372" w:type="dxa"/>
          </w:tcPr>
          <w:p w14:paraId="2B87065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65,72565</w:t>
            </w:r>
          </w:p>
        </w:tc>
        <w:tc>
          <w:tcPr>
            <w:tcW w:w="1447" w:type="dxa"/>
          </w:tcPr>
          <w:p w14:paraId="760C382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77,24114</w:t>
            </w:r>
          </w:p>
        </w:tc>
        <w:tc>
          <w:tcPr>
            <w:tcW w:w="1344" w:type="dxa"/>
          </w:tcPr>
          <w:p w14:paraId="4DD2777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59,37449</w:t>
            </w:r>
          </w:p>
        </w:tc>
        <w:tc>
          <w:tcPr>
            <w:tcW w:w="1371" w:type="dxa"/>
          </w:tcPr>
          <w:p w14:paraId="1E3D3D7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48,99614</w:t>
            </w:r>
          </w:p>
        </w:tc>
        <w:tc>
          <w:tcPr>
            <w:tcW w:w="1314" w:type="dxa"/>
          </w:tcPr>
          <w:p w14:paraId="2E6AB02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50,74842</w:t>
            </w:r>
          </w:p>
        </w:tc>
        <w:tc>
          <w:tcPr>
            <w:tcW w:w="1290" w:type="dxa"/>
          </w:tcPr>
          <w:p w14:paraId="4DF59AE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40,88614</w:t>
            </w:r>
          </w:p>
        </w:tc>
        <w:tc>
          <w:tcPr>
            <w:tcW w:w="1353" w:type="dxa"/>
          </w:tcPr>
          <w:p w14:paraId="62450AC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25,18859</w:t>
            </w:r>
          </w:p>
        </w:tc>
        <w:tc>
          <w:tcPr>
            <w:tcW w:w="1381" w:type="dxa"/>
          </w:tcPr>
          <w:p w14:paraId="0DBB533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73,29453</w:t>
            </w:r>
          </w:p>
        </w:tc>
      </w:tr>
      <w:tr w:rsidR="009A3E24" w:rsidRPr="000975D4" w14:paraId="6E0D1302" w14:textId="77777777" w:rsidTr="00C950EB">
        <w:trPr>
          <w:trHeight w:val="265"/>
          <w:jc w:val="center"/>
        </w:trPr>
        <w:tc>
          <w:tcPr>
            <w:tcW w:w="1479" w:type="dxa"/>
          </w:tcPr>
          <w:p w14:paraId="26A62023"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RPL35A</w:t>
            </w:r>
          </w:p>
        </w:tc>
        <w:tc>
          <w:tcPr>
            <w:tcW w:w="1380" w:type="dxa"/>
          </w:tcPr>
          <w:p w14:paraId="4E2BA00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50,38466</w:t>
            </w:r>
          </w:p>
        </w:tc>
        <w:tc>
          <w:tcPr>
            <w:tcW w:w="1372" w:type="dxa"/>
          </w:tcPr>
          <w:p w14:paraId="7AA7FB8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66,41298</w:t>
            </w:r>
          </w:p>
        </w:tc>
        <w:tc>
          <w:tcPr>
            <w:tcW w:w="1447" w:type="dxa"/>
          </w:tcPr>
          <w:p w14:paraId="196A081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56,2139</w:t>
            </w:r>
          </w:p>
        </w:tc>
        <w:tc>
          <w:tcPr>
            <w:tcW w:w="1344" w:type="dxa"/>
          </w:tcPr>
          <w:p w14:paraId="13C6543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57,54919</w:t>
            </w:r>
          </w:p>
        </w:tc>
        <w:tc>
          <w:tcPr>
            <w:tcW w:w="1371" w:type="dxa"/>
          </w:tcPr>
          <w:p w14:paraId="3A99C2B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35,568</w:t>
            </w:r>
          </w:p>
        </w:tc>
        <w:tc>
          <w:tcPr>
            <w:tcW w:w="1314" w:type="dxa"/>
          </w:tcPr>
          <w:p w14:paraId="37CF75D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39,03952</w:t>
            </w:r>
          </w:p>
        </w:tc>
        <w:tc>
          <w:tcPr>
            <w:tcW w:w="1290" w:type="dxa"/>
          </w:tcPr>
          <w:p w14:paraId="2CE89C0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55,64742</w:t>
            </w:r>
          </w:p>
        </w:tc>
        <w:tc>
          <w:tcPr>
            <w:tcW w:w="1353" w:type="dxa"/>
          </w:tcPr>
          <w:p w14:paraId="72B5EFE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45,85181</w:t>
            </w:r>
          </w:p>
        </w:tc>
        <w:tc>
          <w:tcPr>
            <w:tcW w:w="1381" w:type="dxa"/>
          </w:tcPr>
          <w:p w14:paraId="48C2A3A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54,8588</w:t>
            </w:r>
          </w:p>
        </w:tc>
      </w:tr>
      <w:tr w:rsidR="009A3E24" w:rsidRPr="000975D4" w14:paraId="2519B2F2" w14:textId="77777777" w:rsidTr="00C950EB">
        <w:trPr>
          <w:trHeight w:val="265"/>
          <w:jc w:val="center"/>
        </w:trPr>
        <w:tc>
          <w:tcPr>
            <w:tcW w:w="1479" w:type="dxa"/>
          </w:tcPr>
          <w:p w14:paraId="069F2FA9"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RPL18A</w:t>
            </w:r>
          </w:p>
        </w:tc>
        <w:tc>
          <w:tcPr>
            <w:tcW w:w="1380" w:type="dxa"/>
          </w:tcPr>
          <w:p w14:paraId="23F42AA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43,36228</w:t>
            </w:r>
          </w:p>
        </w:tc>
        <w:tc>
          <w:tcPr>
            <w:tcW w:w="1372" w:type="dxa"/>
          </w:tcPr>
          <w:p w14:paraId="691534B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50,32347</w:t>
            </w:r>
          </w:p>
        </w:tc>
        <w:tc>
          <w:tcPr>
            <w:tcW w:w="1447" w:type="dxa"/>
          </w:tcPr>
          <w:p w14:paraId="6D94277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70,33552</w:t>
            </w:r>
          </w:p>
        </w:tc>
        <w:tc>
          <w:tcPr>
            <w:tcW w:w="1344" w:type="dxa"/>
          </w:tcPr>
          <w:p w14:paraId="67BB226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42,04796</w:t>
            </w:r>
          </w:p>
        </w:tc>
        <w:tc>
          <w:tcPr>
            <w:tcW w:w="1371" w:type="dxa"/>
          </w:tcPr>
          <w:p w14:paraId="1122996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36,85242</w:t>
            </w:r>
          </w:p>
        </w:tc>
        <w:tc>
          <w:tcPr>
            <w:tcW w:w="1314" w:type="dxa"/>
          </w:tcPr>
          <w:p w14:paraId="7764377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59,18957</w:t>
            </w:r>
          </w:p>
        </w:tc>
        <w:tc>
          <w:tcPr>
            <w:tcW w:w="1290" w:type="dxa"/>
          </w:tcPr>
          <w:p w14:paraId="5AB1E19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55,16044</w:t>
            </w:r>
          </w:p>
        </w:tc>
        <w:tc>
          <w:tcPr>
            <w:tcW w:w="1353" w:type="dxa"/>
          </w:tcPr>
          <w:p w14:paraId="75296C8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42,48178</w:t>
            </w:r>
          </w:p>
        </w:tc>
        <w:tc>
          <w:tcPr>
            <w:tcW w:w="1381" w:type="dxa"/>
          </w:tcPr>
          <w:p w14:paraId="5136244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55,55085</w:t>
            </w:r>
          </w:p>
        </w:tc>
      </w:tr>
      <w:tr w:rsidR="009A3E24" w:rsidRPr="000975D4" w14:paraId="4CAE24BC" w14:textId="77777777" w:rsidTr="00C950EB">
        <w:trPr>
          <w:trHeight w:val="265"/>
          <w:jc w:val="center"/>
        </w:trPr>
        <w:tc>
          <w:tcPr>
            <w:tcW w:w="1479" w:type="dxa"/>
          </w:tcPr>
          <w:p w14:paraId="65F2C5E1"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RPS15</w:t>
            </w:r>
          </w:p>
        </w:tc>
        <w:tc>
          <w:tcPr>
            <w:tcW w:w="1380" w:type="dxa"/>
          </w:tcPr>
          <w:p w14:paraId="2D9E2C0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77,69214</w:t>
            </w:r>
          </w:p>
        </w:tc>
        <w:tc>
          <w:tcPr>
            <w:tcW w:w="1372" w:type="dxa"/>
          </w:tcPr>
          <w:p w14:paraId="280B892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51,94375</w:t>
            </w:r>
          </w:p>
        </w:tc>
        <w:tc>
          <w:tcPr>
            <w:tcW w:w="1447" w:type="dxa"/>
          </w:tcPr>
          <w:p w14:paraId="5D99154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67,38699</w:t>
            </w:r>
          </w:p>
        </w:tc>
        <w:tc>
          <w:tcPr>
            <w:tcW w:w="1344" w:type="dxa"/>
          </w:tcPr>
          <w:p w14:paraId="54D3020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39,29474</w:t>
            </w:r>
          </w:p>
        </w:tc>
        <w:tc>
          <w:tcPr>
            <w:tcW w:w="1371" w:type="dxa"/>
          </w:tcPr>
          <w:p w14:paraId="3E02160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34,57984</w:t>
            </w:r>
          </w:p>
        </w:tc>
        <w:tc>
          <w:tcPr>
            <w:tcW w:w="1314" w:type="dxa"/>
          </w:tcPr>
          <w:p w14:paraId="7113963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17,44775</w:t>
            </w:r>
          </w:p>
        </w:tc>
        <w:tc>
          <w:tcPr>
            <w:tcW w:w="1290" w:type="dxa"/>
          </w:tcPr>
          <w:p w14:paraId="17773C2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49,17695</w:t>
            </w:r>
          </w:p>
        </w:tc>
        <w:tc>
          <w:tcPr>
            <w:tcW w:w="1353" w:type="dxa"/>
          </w:tcPr>
          <w:p w14:paraId="544BCBE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37,95719</w:t>
            </w:r>
          </w:p>
        </w:tc>
        <w:tc>
          <w:tcPr>
            <w:tcW w:w="1381" w:type="dxa"/>
          </w:tcPr>
          <w:p w14:paraId="7ADB5DE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66,90499</w:t>
            </w:r>
          </w:p>
        </w:tc>
      </w:tr>
      <w:tr w:rsidR="009A3E24" w:rsidRPr="000975D4" w14:paraId="711DD1F0" w14:textId="77777777" w:rsidTr="00C950EB">
        <w:trPr>
          <w:trHeight w:val="265"/>
          <w:jc w:val="center"/>
        </w:trPr>
        <w:tc>
          <w:tcPr>
            <w:tcW w:w="1479" w:type="dxa"/>
          </w:tcPr>
          <w:p w14:paraId="4FC41497"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RPS9</w:t>
            </w:r>
          </w:p>
        </w:tc>
        <w:tc>
          <w:tcPr>
            <w:tcW w:w="1380" w:type="dxa"/>
          </w:tcPr>
          <w:p w14:paraId="3056CBF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27,35474</w:t>
            </w:r>
          </w:p>
        </w:tc>
        <w:tc>
          <w:tcPr>
            <w:tcW w:w="1372" w:type="dxa"/>
          </w:tcPr>
          <w:p w14:paraId="0CDB4D7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59,13133</w:t>
            </w:r>
          </w:p>
        </w:tc>
        <w:tc>
          <w:tcPr>
            <w:tcW w:w="1447" w:type="dxa"/>
          </w:tcPr>
          <w:p w14:paraId="5436E74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60,83672</w:t>
            </w:r>
          </w:p>
        </w:tc>
        <w:tc>
          <w:tcPr>
            <w:tcW w:w="1344" w:type="dxa"/>
          </w:tcPr>
          <w:p w14:paraId="595378F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44,62005</w:t>
            </w:r>
          </w:p>
        </w:tc>
        <w:tc>
          <w:tcPr>
            <w:tcW w:w="1371" w:type="dxa"/>
          </w:tcPr>
          <w:p w14:paraId="7254845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26,60836</w:t>
            </w:r>
          </w:p>
        </w:tc>
        <w:tc>
          <w:tcPr>
            <w:tcW w:w="1314" w:type="dxa"/>
          </w:tcPr>
          <w:p w14:paraId="2F657A3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63,98131</w:t>
            </w:r>
          </w:p>
        </w:tc>
        <w:tc>
          <w:tcPr>
            <w:tcW w:w="1290" w:type="dxa"/>
          </w:tcPr>
          <w:p w14:paraId="630F230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53,92825</w:t>
            </w:r>
          </w:p>
        </w:tc>
        <w:tc>
          <w:tcPr>
            <w:tcW w:w="1353" w:type="dxa"/>
          </w:tcPr>
          <w:p w14:paraId="56C02F4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49,13466</w:t>
            </w:r>
          </w:p>
        </w:tc>
        <w:tc>
          <w:tcPr>
            <w:tcW w:w="1381" w:type="dxa"/>
          </w:tcPr>
          <w:p w14:paraId="25E22E7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55,34214</w:t>
            </w:r>
          </w:p>
        </w:tc>
      </w:tr>
      <w:tr w:rsidR="009A3E24" w:rsidRPr="000975D4" w14:paraId="6C44F2EB" w14:textId="77777777" w:rsidTr="00C950EB">
        <w:trPr>
          <w:trHeight w:val="265"/>
          <w:jc w:val="center"/>
        </w:trPr>
        <w:tc>
          <w:tcPr>
            <w:tcW w:w="1479" w:type="dxa"/>
          </w:tcPr>
          <w:p w14:paraId="200BD94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RPS25</w:t>
            </w:r>
          </w:p>
        </w:tc>
        <w:tc>
          <w:tcPr>
            <w:tcW w:w="1380" w:type="dxa"/>
          </w:tcPr>
          <w:p w14:paraId="019C353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63,07725</w:t>
            </w:r>
          </w:p>
        </w:tc>
        <w:tc>
          <w:tcPr>
            <w:tcW w:w="1372" w:type="dxa"/>
          </w:tcPr>
          <w:p w14:paraId="60B25B7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56,52257</w:t>
            </w:r>
          </w:p>
        </w:tc>
        <w:tc>
          <w:tcPr>
            <w:tcW w:w="1447" w:type="dxa"/>
          </w:tcPr>
          <w:p w14:paraId="356ADD7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54,31402</w:t>
            </w:r>
          </w:p>
        </w:tc>
        <w:tc>
          <w:tcPr>
            <w:tcW w:w="1344" w:type="dxa"/>
          </w:tcPr>
          <w:p w14:paraId="5FBDD96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40,5513</w:t>
            </w:r>
          </w:p>
        </w:tc>
        <w:tc>
          <w:tcPr>
            <w:tcW w:w="1371" w:type="dxa"/>
          </w:tcPr>
          <w:p w14:paraId="1149CB0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37,10837</w:t>
            </w:r>
          </w:p>
        </w:tc>
        <w:tc>
          <w:tcPr>
            <w:tcW w:w="1314" w:type="dxa"/>
          </w:tcPr>
          <w:p w14:paraId="56FE0B5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32,92566</w:t>
            </w:r>
          </w:p>
        </w:tc>
        <w:tc>
          <w:tcPr>
            <w:tcW w:w="1290" w:type="dxa"/>
          </w:tcPr>
          <w:p w14:paraId="6B057C2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47,88993</w:t>
            </w:r>
          </w:p>
        </w:tc>
        <w:tc>
          <w:tcPr>
            <w:tcW w:w="1353" w:type="dxa"/>
          </w:tcPr>
          <w:p w14:paraId="4C79519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32,55295</w:t>
            </w:r>
          </w:p>
        </w:tc>
        <w:tc>
          <w:tcPr>
            <w:tcW w:w="1381" w:type="dxa"/>
          </w:tcPr>
          <w:p w14:paraId="653CE5B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72,11348</w:t>
            </w:r>
          </w:p>
        </w:tc>
      </w:tr>
      <w:tr w:rsidR="009A3E24" w:rsidRPr="000975D4" w14:paraId="460D6D8B" w14:textId="77777777" w:rsidTr="00C950EB">
        <w:trPr>
          <w:trHeight w:val="265"/>
          <w:jc w:val="center"/>
        </w:trPr>
        <w:tc>
          <w:tcPr>
            <w:tcW w:w="1479" w:type="dxa"/>
          </w:tcPr>
          <w:p w14:paraId="2C281AFB"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HIST1H4C</w:t>
            </w:r>
          </w:p>
        </w:tc>
        <w:tc>
          <w:tcPr>
            <w:tcW w:w="1380" w:type="dxa"/>
          </w:tcPr>
          <w:p w14:paraId="199FE18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39,34871</w:t>
            </w:r>
          </w:p>
        </w:tc>
        <w:tc>
          <w:tcPr>
            <w:tcW w:w="1372" w:type="dxa"/>
          </w:tcPr>
          <w:p w14:paraId="259BE9C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30,11209</w:t>
            </w:r>
          </w:p>
        </w:tc>
        <w:tc>
          <w:tcPr>
            <w:tcW w:w="1447" w:type="dxa"/>
          </w:tcPr>
          <w:p w14:paraId="6964938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46,45721</w:t>
            </w:r>
          </w:p>
        </w:tc>
        <w:tc>
          <w:tcPr>
            <w:tcW w:w="1344" w:type="dxa"/>
          </w:tcPr>
          <w:p w14:paraId="527C247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105,0033</w:t>
            </w:r>
          </w:p>
        </w:tc>
        <w:tc>
          <w:tcPr>
            <w:tcW w:w="1371" w:type="dxa"/>
          </w:tcPr>
          <w:p w14:paraId="7F8ED5B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19,64962</w:t>
            </w:r>
          </w:p>
        </w:tc>
        <w:tc>
          <w:tcPr>
            <w:tcW w:w="1314" w:type="dxa"/>
          </w:tcPr>
          <w:p w14:paraId="25A8F4E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31,14661</w:t>
            </w:r>
          </w:p>
        </w:tc>
        <w:tc>
          <w:tcPr>
            <w:tcW w:w="1290" w:type="dxa"/>
          </w:tcPr>
          <w:p w14:paraId="5DC89A8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40,2314</w:t>
            </w:r>
          </w:p>
        </w:tc>
        <w:tc>
          <w:tcPr>
            <w:tcW w:w="1353" w:type="dxa"/>
          </w:tcPr>
          <w:p w14:paraId="73DD585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53,76521</w:t>
            </w:r>
          </w:p>
        </w:tc>
        <w:tc>
          <w:tcPr>
            <w:tcW w:w="1381" w:type="dxa"/>
          </w:tcPr>
          <w:p w14:paraId="0D92713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53,19335</w:t>
            </w:r>
          </w:p>
        </w:tc>
      </w:tr>
      <w:tr w:rsidR="009A3E24" w:rsidRPr="000975D4" w14:paraId="41573605" w14:textId="77777777" w:rsidTr="00C950EB">
        <w:trPr>
          <w:trHeight w:val="265"/>
          <w:jc w:val="center"/>
        </w:trPr>
        <w:tc>
          <w:tcPr>
            <w:tcW w:w="1479" w:type="dxa"/>
          </w:tcPr>
          <w:p w14:paraId="0C305A4C"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RPL35</w:t>
            </w:r>
          </w:p>
        </w:tc>
        <w:tc>
          <w:tcPr>
            <w:tcW w:w="1380" w:type="dxa"/>
          </w:tcPr>
          <w:p w14:paraId="3604BF3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44,9455</w:t>
            </w:r>
          </w:p>
        </w:tc>
        <w:tc>
          <w:tcPr>
            <w:tcW w:w="1372" w:type="dxa"/>
          </w:tcPr>
          <w:p w14:paraId="6F27B3B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50,29761</w:t>
            </w:r>
          </w:p>
        </w:tc>
        <w:tc>
          <w:tcPr>
            <w:tcW w:w="1447" w:type="dxa"/>
          </w:tcPr>
          <w:p w14:paraId="6127139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53,37982</w:t>
            </w:r>
          </w:p>
        </w:tc>
        <w:tc>
          <w:tcPr>
            <w:tcW w:w="1344" w:type="dxa"/>
          </w:tcPr>
          <w:p w14:paraId="3326FE5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47,31844</w:t>
            </w:r>
          </w:p>
        </w:tc>
        <w:tc>
          <w:tcPr>
            <w:tcW w:w="1371" w:type="dxa"/>
          </w:tcPr>
          <w:p w14:paraId="79F826D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49,59103</w:t>
            </w:r>
          </w:p>
        </w:tc>
        <w:tc>
          <w:tcPr>
            <w:tcW w:w="1314" w:type="dxa"/>
          </w:tcPr>
          <w:p w14:paraId="3FF6309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27,25796</w:t>
            </w:r>
          </w:p>
        </w:tc>
        <w:tc>
          <w:tcPr>
            <w:tcW w:w="1290" w:type="dxa"/>
          </w:tcPr>
          <w:p w14:paraId="62B3C748"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60,30803</w:t>
            </w:r>
          </w:p>
        </w:tc>
        <w:tc>
          <w:tcPr>
            <w:tcW w:w="1353" w:type="dxa"/>
          </w:tcPr>
          <w:p w14:paraId="25F1039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34,40027</w:t>
            </w:r>
          </w:p>
        </w:tc>
        <w:tc>
          <w:tcPr>
            <w:tcW w:w="1381" w:type="dxa"/>
          </w:tcPr>
          <w:p w14:paraId="2A23FABF"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50,69259</w:t>
            </w:r>
          </w:p>
        </w:tc>
      </w:tr>
      <w:tr w:rsidR="009A3E24" w:rsidRPr="000975D4" w14:paraId="036E68E0" w14:textId="77777777" w:rsidTr="00C950EB">
        <w:trPr>
          <w:trHeight w:val="265"/>
          <w:jc w:val="center"/>
        </w:trPr>
        <w:tc>
          <w:tcPr>
            <w:tcW w:w="1479" w:type="dxa"/>
          </w:tcPr>
          <w:p w14:paraId="49C04657"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RPS9</w:t>
            </w:r>
          </w:p>
        </w:tc>
        <w:tc>
          <w:tcPr>
            <w:tcW w:w="1380" w:type="dxa"/>
          </w:tcPr>
          <w:p w14:paraId="7057605A"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0</w:t>
            </w:r>
          </w:p>
        </w:tc>
        <w:tc>
          <w:tcPr>
            <w:tcW w:w="1372" w:type="dxa"/>
          </w:tcPr>
          <w:p w14:paraId="63185A5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59,13133</w:t>
            </w:r>
          </w:p>
        </w:tc>
        <w:tc>
          <w:tcPr>
            <w:tcW w:w="1447" w:type="dxa"/>
          </w:tcPr>
          <w:p w14:paraId="384EF9B3"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60,83672</w:t>
            </w:r>
          </w:p>
        </w:tc>
        <w:tc>
          <w:tcPr>
            <w:tcW w:w="1344" w:type="dxa"/>
          </w:tcPr>
          <w:p w14:paraId="48CE1B0C"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44,62005</w:t>
            </w:r>
          </w:p>
        </w:tc>
        <w:tc>
          <w:tcPr>
            <w:tcW w:w="1371" w:type="dxa"/>
          </w:tcPr>
          <w:p w14:paraId="25F07F1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26,60836</w:t>
            </w:r>
          </w:p>
        </w:tc>
        <w:tc>
          <w:tcPr>
            <w:tcW w:w="1314" w:type="dxa"/>
          </w:tcPr>
          <w:p w14:paraId="16486622"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63,98131</w:t>
            </w:r>
          </w:p>
        </w:tc>
        <w:tc>
          <w:tcPr>
            <w:tcW w:w="1290" w:type="dxa"/>
          </w:tcPr>
          <w:p w14:paraId="7282D27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53,92825</w:t>
            </w:r>
          </w:p>
        </w:tc>
        <w:tc>
          <w:tcPr>
            <w:tcW w:w="1353" w:type="dxa"/>
          </w:tcPr>
          <w:p w14:paraId="1FD1B85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49,13466</w:t>
            </w:r>
          </w:p>
        </w:tc>
        <w:tc>
          <w:tcPr>
            <w:tcW w:w="1381" w:type="dxa"/>
          </w:tcPr>
          <w:p w14:paraId="4B9A8F0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55,34214</w:t>
            </w:r>
          </w:p>
        </w:tc>
      </w:tr>
      <w:tr w:rsidR="009A3E24" w:rsidRPr="000975D4" w14:paraId="2ACB7F08" w14:textId="77777777" w:rsidTr="00C950EB">
        <w:trPr>
          <w:trHeight w:val="265"/>
          <w:jc w:val="center"/>
        </w:trPr>
        <w:tc>
          <w:tcPr>
            <w:tcW w:w="1479" w:type="dxa"/>
          </w:tcPr>
          <w:p w14:paraId="3DB9FE9D"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HIST1H4F</w:t>
            </w:r>
          </w:p>
        </w:tc>
        <w:tc>
          <w:tcPr>
            <w:tcW w:w="1380" w:type="dxa"/>
          </w:tcPr>
          <w:p w14:paraId="2369B171"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33,78473</w:t>
            </w:r>
          </w:p>
        </w:tc>
        <w:tc>
          <w:tcPr>
            <w:tcW w:w="1372" w:type="dxa"/>
          </w:tcPr>
          <w:p w14:paraId="28C8FED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68,64889</w:t>
            </w:r>
          </w:p>
        </w:tc>
        <w:tc>
          <w:tcPr>
            <w:tcW w:w="1447" w:type="dxa"/>
          </w:tcPr>
          <w:p w14:paraId="41E4455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35,76301</w:t>
            </w:r>
          </w:p>
        </w:tc>
        <w:tc>
          <w:tcPr>
            <w:tcW w:w="1344" w:type="dxa"/>
          </w:tcPr>
          <w:p w14:paraId="6D44AA9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73,73171</w:t>
            </w:r>
          </w:p>
        </w:tc>
        <w:tc>
          <w:tcPr>
            <w:tcW w:w="1371" w:type="dxa"/>
          </w:tcPr>
          <w:p w14:paraId="7E504A9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19,24666</w:t>
            </w:r>
          </w:p>
        </w:tc>
        <w:tc>
          <w:tcPr>
            <w:tcW w:w="1314" w:type="dxa"/>
          </w:tcPr>
          <w:p w14:paraId="694ACC3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31,45169</w:t>
            </w:r>
          </w:p>
        </w:tc>
        <w:tc>
          <w:tcPr>
            <w:tcW w:w="1290" w:type="dxa"/>
          </w:tcPr>
          <w:p w14:paraId="758829F9"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28,09903</w:t>
            </w:r>
          </w:p>
        </w:tc>
        <w:tc>
          <w:tcPr>
            <w:tcW w:w="1353" w:type="dxa"/>
          </w:tcPr>
          <w:p w14:paraId="03BF1BD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39,68366</w:t>
            </w:r>
          </w:p>
        </w:tc>
        <w:tc>
          <w:tcPr>
            <w:tcW w:w="1381" w:type="dxa"/>
          </w:tcPr>
          <w:p w14:paraId="559AB2D5"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48,88223</w:t>
            </w:r>
          </w:p>
        </w:tc>
      </w:tr>
      <w:tr w:rsidR="009A3E24" w:rsidRPr="000975D4" w14:paraId="440AA497" w14:textId="77777777" w:rsidTr="00C950EB">
        <w:trPr>
          <w:trHeight w:val="265"/>
          <w:jc w:val="center"/>
        </w:trPr>
        <w:tc>
          <w:tcPr>
            <w:tcW w:w="1479" w:type="dxa"/>
          </w:tcPr>
          <w:p w14:paraId="5BD50DBA" w14:textId="77777777" w:rsidR="00AC5C76" w:rsidRPr="000975D4" w:rsidRDefault="00AC5C76" w:rsidP="00C950EB">
            <w:pPr>
              <w:pStyle w:val="TableStyle1"/>
              <w:tabs>
                <w:tab w:val="left" w:pos="720"/>
              </w:tabs>
              <w:spacing w:line="360" w:lineRule="auto"/>
              <w:jc w:val="center"/>
              <w:rPr>
                <w:rFonts w:ascii="Times New Roman" w:hAnsi="Times New Roman" w:cs="Times New Roman"/>
                <w:sz w:val="24"/>
                <w:szCs w:val="24"/>
              </w:rPr>
            </w:pPr>
            <w:r w:rsidRPr="000975D4">
              <w:rPr>
                <w:rFonts w:ascii="Times New Roman" w:hAnsi="Times New Roman" w:cs="Times New Roman"/>
                <w:b w:val="0"/>
                <w:bCs w:val="0"/>
                <w:sz w:val="24"/>
                <w:szCs w:val="24"/>
              </w:rPr>
              <w:t>RPS2</w:t>
            </w:r>
          </w:p>
        </w:tc>
        <w:tc>
          <w:tcPr>
            <w:tcW w:w="1380" w:type="dxa"/>
          </w:tcPr>
          <w:p w14:paraId="177C7EC6"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40,62719</w:t>
            </w:r>
          </w:p>
        </w:tc>
        <w:tc>
          <w:tcPr>
            <w:tcW w:w="1372" w:type="dxa"/>
          </w:tcPr>
          <w:p w14:paraId="1E18427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39,59229</w:t>
            </w:r>
          </w:p>
        </w:tc>
        <w:tc>
          <w:tcPr>
            <w:tcW w:w="1447" w:type="dxa"/>
          </w:tcPr>
          <w:p w14:paraId="23BB264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64,15667</w:t>
            </w:r>
          </w:p>
        </w:tc>
        <w:tc>
          <w:tcPr>
            <w:tcW w:w="1344" w:type="dxa"/>
          </w:tcPr>
          <w:p w14:paraId="5DB8311B"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39,34452</w:t>
            </w:r>
          </w:p>
        </w:tc>
        <w:tc>
          <w:tcPr>
            <w:tcW w:w="1371" w:type="dxa"/>
          </w:tcPr>
          <w:p w14:paraId="7E40C54D"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28,51604</w:t>
            </w:r>
          </w:p>
        </w:tc>
        <w:tc>
          <w:tcPr>
            <w:tcW w:w="1314" w:type="dxa"/>
          </w:tcPr>
          <w:p w14:paraId="15DE1BC7"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27,34106</w:t>
            </w:r>
          </w:p>
        </w:tc>
        <w:tc>
          <w:tcPr>
            <w:tcW w:w="1290" w:type="dxa"/>
          </w:tcPr>
          <w:p w14:paraId="04DC5E10"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49,12761</w:t>
            </w:r>
          </w:p>
        </w:tc>
        <w:tc>
          <w:tcPr>
            <w:tcW w:w="1353" w:type="dxa"/>
          </w:tcPr>
          <w:p w14:paraId="15114B34"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39,29266</w:t>
            </w:r>
          </w:p>
        </w:tc>
        <w:tc>
          <w:tcPr>
            <w:tcW w:w="1381" w:type="dxa"/>
          </w:tcPr>
          <w:p w14:paraId="537ED6FE" w14:textId="77777777" w:rsidR="00AC5C76" w:rsidRPr="000975D4" w:rsidRDefault="00AC5C76" w:rsidP="00C950EB">
            <w:pPr>
              <w:spacing w:line="360" w:lineRule="auto"/>
              <w:jc w:val="center"/>
            </w:pPr>
            <w:r w:rsidRPr="000975D4">
              <w:rPr>
                <w:color w:val="000000"/>
                <w14:textOutline w14:w="0" w14:cap="flat" w14:cmpd="sng" w14:algn="ctr">
                  <w14:noFill/>
                  <w14:prstDash w14:val="solid"/>
                  <w14:bevel/>
                </w14:textOutline>
              </w:rPr>
              <w:t>47,1465</w:t>
            </w:r>
          </w:p>
        </w:tc>
      </w:tr>
    </w:tbl>
    <w:p w14:paraId="68071AC4" w14:textId="77777777" w:rsidR="002713EB" w:rsidRPr="000975D4" w:rsidRDefault="002713EB" w:rsidP="009A3E24">
      <w:pPr>
        <w:pStyle w:val="Body"/>
        <w:rPr>
          <w:rFonts w:cs="Times New Roman"/>
          <w:b/>
          <w:bCs/>
        </w:rPr>
      </w:pPr>
    </w:p>
    <w:p w14:paraId="71B5F528" w14:textId="21F402F4" w:rsidR="004F1E7C" w:rsidRPr="000975D4" w:rsidRDefault="002713EB" w:rsidP="009A3E24">
      <w:pPr>
        <w:pStyle w:val="Body"/>
        <w:rPr>
          <w:rFonts w:cs="Times New Roman"/>
          <w:b/>
          <w:bCs/>
        </w:rPr>
      </w:pPr>
      <w:r w:rsidRPr="000975D4">
        <w:rPr>
          <w:rFonts w:cs="Times New Roman"/>
          <w:b/>
          <w:bCs/>
        </w:rPr>
        <w:t xml:space="preserve">                </w:t>
      </w:r>
      <w:r w:rsidR="007F2930">
        <w:rPr>
          <w:rFonts w:cs="Times New Roman"/>
          <w:b/>
          <w:bCs/>
        </w:rPr>
        <w:t>Supplementary</w:t>
      </w:r>
      <w:r w:rsidRPr="000975D4">
        <w:rPr>
          <w:rFonts w:cs="Times New Roman"/>
          <w:b/>
          <w:bCs/>
        </w:rPr>
        <w:t xml:space="preserve"> </w:t>
      </w:r>
      <w:r w:rsidR="00D929F2" w:rsidRPr="000975D4">
        <w:rPr>
          <w:rFonts w:cs="Times New Roman"/>
          <w:b/>
          <w:bCs/>
        </w:rPr>
        <w:t xml:space="preserve">Table </w:t>
      </w:r>
      <w:r w:rsidR="005F2B5A">
        <w:rPr>
          <w:rFonts w:cs="Times New Roman"/>
          <w:b/>
          <w:bCs/>
        </w:rPr>
        <w:t>9</w:t>
      </w:r>
      <w:r w:rsidR="00D929F2" w:rsidRPr="000975D4">
        <w:rPr>
          <w:rFonts w:cs="Times New Roman"/>
          <w:b/>
          <w:bCs/>
        </w:rPr>
        <w:t xml:space="preserve"> </w:t>
      </w:r>
      <w:r w:rsidR="00D929F2" w:rsidRPr="000975D4">
        <w:rPr>
          <w:rFonts w:cs="Times New Roman"/>
          <w:lang w:val="nl-NL"/>
        </w:rPr>
        <w:t xml:space="preserve">Top </w:t>
      </w:r>
      <w:r w:rsidR="00D929F2" w:rsidRPr="000975D4">
        <w:rPr>
          <w:rFonts w:cs="Times New Roman"/>
        </w:rPr>
        <w:t>50 most abundantly found protein coding RNA in lung derived exosomes based on FPKM count.</w:t>
      </w:r>
      <w:r w:rsidR="00D929F2" w:rsidRPr="000975D4">
        <w:rPr>
          <w:rFonts w:cs="Times New Roman"/>
          <w:b/>
          <w:bCs/>
        </w:rPr>
        <w:br/>
      </w:r>
    </w:p>
    <w:tbl>
      <w:tblPr>
        <w:tblW w:w="1386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125"/>
        <w:gridCol w:w="3136"/>
        <w:gridCol w:w="3018"/>
        <w:gridCol w:w="3330"/>
        <w:gridCol w:w="2251"/>
      </w:tblGrid>
      <w:tr w:rsidR="006A6C80" w:rsidRPr="000975D4" w14:paraId="593EFA31" w14:textId="77777777" w:rsidTr="0073122B">
        <w:trPr>
          <w:trHeight w:val="318"/>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8AE462" w14:textId="4FA22A13" w:rsidR="006A6C80" w:rsidRPr="000975D4" w:rsidRDefault="0073122B" w:rsidP="0073122B">
            <w:pPr>
              <w:pStyle w:val="Body"/>
              <w:widowControl/>
              <w:suppressAutoHyphens w:val="0"/>
              <w:ind w:left="-1260"/>
              <w:jc w:val="center"/>
              <w:rPr>
                <w:rFonts w:cs="Times New Roman"/>
                <w:b/>
                <w:bCs/>
              </w:rPr>
            </w:pPr>
            <w:r>
              <w:rPr>
                <w:rFonts w:cs="Times New Roman"/>
                <w:b/>
                <w:bCs/>
                <w:kern w:val="24"/>
              </w:rPr>
              <w:t xml:space="preserve">                   </w:t>
            </w:r>
            <w:r w:rsidR="006A6C80" w:rsidRPr="000975D4">
              <w:rPr>
                <w:rFonts w:cs="Times New Roman"/>
                <w:b/>
                <w:bCs/>
                <w:kern w:val="24"/>
              </w:rPr>
              <w:t>Gene</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7687053" w14:textId="77777777" w:rsidR="006A6C80" w:rsidRPr="000975D4" w:rsidRDefault="006A6C80" w:rsidP="00BE551B">
            <w:pPr>
              <w:pStyle w:val="Body"/>
              <w:widowControl/>
              <w:suppressAutoHyphens w:val="0"/>
              <w:jc w:val="center"/>
              <w:rPr>
                <w:rFonts w:cs="Times New Roman"/>
                <w:b/>
                <w:bCs/>
              </w:rPr>
            </w:pPr>
            <w:r w:rsidRPr="000975D4">
              <w:rPr>
                <w:rFonts w:cs="Times New Roman"/>
                <w:b/>
                <w:bCs/>
                <w:kern w:val="24"/>
              </w:rPr>
              <w:t>Biotype</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6473EA" w14:textId="77777777" w:rsidR="006A6C80" w:rsidRPr="000975D4" w:rsidRDefault="006A6C80" w:rsidP="00BE551B">
            <w:pPr>
              <w:pStyle w:val="Body"/>
              <w:widowControl/>
              <w:suppressAutoHyphens w:val="0"/>
              <w:jc w:val="center"/>
              <w:rPr>
                <w:rFonts w:cs="Times New Roman"/>
                <w:b/>
                <w:bCs/>
              </w:rPr>
            </w:pPr>
            <w:r w:rsidRPr="000975D4">
              <w:rPr>
                <w:rFonts w:cs="Times New Roman"/>
                <w:b/>
                <w:bCs/>
                <w:kern w:val="24"/>
              </w:rPr>
              <w:t>log2FoldChange</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BFB3F2" w14:textId="77777777" w:rsidR="006A6C80" w:rsidRPr="000975D4" w:rsidRDefault="006A6C80" w:rsidP="00BE551B">
            <w:pPr>
              <w:pStyle w:val="Body"/>
              <w:widowControl/>
              <w:suppressAutoHyphens w:val="0"/>
              <w:jc w:val="center"/>
              <w:rPr>
                <w:rFonts w:cs="Times New Roman"/>
                <w:b/>
                <w:bCs/>
              </w:rPr>
            </w:pPr>
            <w:r w:rsidRPr="000975D4">
              <w:rPr>
                <w:rFonts w:cs="Times New Roman"/>
                <w:b/>
                <w:bCs/>
                <w:kern w:val="24"/>
              </w:rPr>
              <w:t>p value</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671FE2" w14:textId="77777777" w:rsidR="006A6C80" w:rsidRPr="000975D4" w:rsidRDefault="006A6C80" w:rsidP="00BE551B">
            <w:pPr>
              <w:pStyle w:val="Body"/>
              <w:widowControl/>
              <w:suppressAutoHyphens w:val="0"/>
              <w:jc w:val="center"/>
              <w:rPr>
                <w:rFonts w:cs="Times New Roman"/>
                <w:b/>
                <w:bCs/>
              </w:rPr>
            </w:pPr>
            <w:r w:rsidRPr="000975D4">
              <w:rPr>
                <w:rFonts w:cs="Times New Roman"/>
                <w:b/>
                <w:bCs/>
                <w:kern w:val="24"/>
              </w:rPr>
              <w:t>diff expressed</w:t>
            </w:r>
          </w:p>
        </w:tc>
      </w:tr>
      <w:tr w:rsidR="006A6C80" w:rsidRPr="000975D4" w14:paraId="3E6E6E95" w14:textId="77777777" w:rsidTr="0073122B">
        <w:trPr>
          <w:trHeight w:val="259"/>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11028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EIF4A1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9A5E3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0DBAC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21.61464282</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C2A50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2.47154177498099E-11</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42D83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0859FC2C" w14:textId="77777777" w:rsidTr="0073122B">
        <w:trPr>
          <w:trHeight w:val="259"/>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D951C7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MDGA1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723FB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C95B2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21.27450456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BB534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6.42303366829575E-11</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9763EF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F352240" w14:textId="77777777" w:rsidTr="0073122B">
        <w:trPr>
          <w:trHeight w:val="250"/>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F2BDC2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AGPAT4</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0AAB36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693D8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21.20643796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6B1A2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8.9204357098753E-11</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D7DC9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56F4B2F8" w14:textId="77777777" w:rsidTr="0073122B">
        <w:trPr>
          <w:trHeight w:val="250"/>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46FFC5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CXCL14</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2F8E0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D5004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20.89950866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7816E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1.13419541904722E-10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1392D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11E1CCFE" w14:textId="77777777" w:rsidTr="0073122B">
        <w:trPr>
          <w:trHeight w:val="558"/>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82B9C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TACR1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1DA71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DB3D94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21.02849459</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A4641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1.2314332142762E-10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A1CA7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0E3D3D07" w14:textId="77777777" w:rsidTr="0073122B">
        <w:trPr>
          <w:trHeight w:val="250"/>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81ECD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ALDH18A1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68A3C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EF6DD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20.6901295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55740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1.33786663606442E-10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50D66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E000483" w14:textId="77777777" w:rsidTr="0073122B">
        <w:trPr>
          <w:trHeight w:val="167"/>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5AFDB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lastRenderedPageBreak/>
              <w:t>BCAR1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C392C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6528A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20.77712322</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D5C09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1.41841731311435E-10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4B7CD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0A14BAF9" w14:textId="77777777" w:rsidTr="0073122B">
        <w:trPr>
          <w:trHeight w:val="91"/>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1BA045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PKP2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451CB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3F151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20.77226255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1961D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1.55061281516109E-10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CBFF7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F50FA08" w14:textId="77777777" w:rsidTr="0073122B">
        <w:trPr>
          <w:trHeight w:val="175"/>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55992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PKNOX1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E174E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71753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20.88946868</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AB495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1.59399561188095E-10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29D15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552D161" w14:textId="77777777" w:rsidTr="0073122B">
        <w:trPr>
          <w:trHeight w:val="175"/>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094CF5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DAB1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E1F1B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1F439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20.74951541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6FB39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1.63328198837399E-10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4AB01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5A23DEA" w14:textId="77777777" w:rsidTr="0073122B">
        <w:trPr>
          <w:trHeight w:val="24"/>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373A7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RIMKLA</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CC062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17331A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20.71857764</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4550A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1.73082923922955E-10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32EC5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4CEF2E65"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2E388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FAM71F2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3CBE3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CAF3F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20.64486487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FDC6C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1.83769780057615E-10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BEE8A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139DE733" w14:textId="77777777" w:rsidTr="0073122B">
        <w:trPr>
          <w:trHeight w:val="33"/>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D3C49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MT1X</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299DE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B9794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20.54950879</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6E477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1.85136841401644E-10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B8CD0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653A8617"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BB53C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DCLK3</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8A321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C7800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20.66949336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87DC2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1.92482258916302E-10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1643F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9D4E19C"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370A0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TMEM179</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87A68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D3495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20.63937847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B2327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2.04493558874626E-10</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46526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BE9660C" w14:textId="77777777" w:rsidTr="0073122B">
        <w:trPr>
          <w:trHeight w:val="293"/>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DFF87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AOX1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94C8C9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C47BC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18.66742907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CE057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7.19150068890335E-09</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B3B31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E0888E3" w14:textId="77777777" w:rsidTr="0073122B">
        <w:trPr>
          <w:trHeight w:val="91"/>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FCB02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ANKRD33B</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FEA13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ED4ADA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8.806720798</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016836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1.69679477663898E-05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ABC1F4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18B69E7" w14:textId="77777777" w:rsidTr="0073122B">
        <w:trPr>
          <w:trHeight w:val="91"/>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7838B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AHNAK2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25A76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C8D66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8.917033843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FD6D09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1.75305154907388E-05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0D052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04B24A5" w14:textId="77777777" w:rsidTr="0073122B">
        <w:trPr>
          <w:trHeight w:val="91"/>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C6AC0B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MAP1A</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70522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7FCA6C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8.733532095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296382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2.43352745532773E-05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7F4AAD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8AF6B2E" w14:textId="77777777" w:rsidTr="0073122B">
        <w:trPr>
          <w:trHeight w:val="16"/>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C9914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EGF</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8D81C2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A1856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8.561594669</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988321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7.07014993020641E-05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F561A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4D62E974"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AF89B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KIAA0125</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423E2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5EC517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7.992711578</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FF22E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8.71983518415662E-05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EB6A8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6010AD34"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A2DF4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HMG20B</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5BB1D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E2583D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7.972585176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3F9F2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9.24261666747019E-05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3C88E8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697FFE37" w14:textId="77777777" w:rsidTr="0073122B">
        <w:trPr>
          <w:trHeight w:val="276"/>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D19C2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PRX</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604C1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A6FA9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8.483011113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EE7C12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9.29995422679604E-05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BEACB2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4F7761F2"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E48718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DSP</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C3810F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6265F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8.016778666</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7EEF0F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9.43630898271054E-05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9E7EE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C5A5E2E" w14:textId="77777777" w:rsidTr="0073122B">
        <w:trPr>
          <w:trHeight w:val="250"/>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1F56EA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ASXL2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A40D6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3D1F4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7.88100323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E6D56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0.000110833</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6963AC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5364EF50"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1DBDBC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ADIPOR2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A8B760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460128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7.718471405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4B29C8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0.000129685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32BD3B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D9371F5"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3DAAE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lastRenderedPageBreak/>
              <w:t>ZNF561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2D132E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6317E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8.214275077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98A4D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0.000134647</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4F81D9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D85DC8E"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87B0E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TIMP2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99585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2A0E3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8.170667153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97013F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0.000150726</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BAEF9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4788120"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6AFA9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SLC9A9</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1D60B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AC603D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8.018239434</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98DF61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0.000158017</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625D56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44EC2C59"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FE5EC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NEXN</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879E7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429F6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7.698747679</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2EA3F3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0.000232728</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87B9B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55BFF378"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36E29C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COL6A1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44569C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89071F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7.819579977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7126D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0.000256525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7EACCD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2F8A1FF"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FEC2D5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TET3</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9542C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8DC4F9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7.900001987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E64FB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0.000301456</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C8CDC9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FBE7FA9" w14:textId="77777777" w:rsidTr="0073122B">
        <w:trPr>
          <w:trHeight w:val="116"/>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76B6C2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KSR2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F202C8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9B4E4C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7.631111801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BB8861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0.00034149</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0FD47F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93EFF85"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A34416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LOC642852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BDB91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4FA4A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7.442012363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66B609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0.000363371</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668D1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15196E7" w14:textId="77777777" w:rsidTr="0073122B">
        <w:trPr>
          <w:trHeight w:val="293"/>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0DD878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ADCY6</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A62C9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F9C6B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7.656397891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48AE5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0.000400052</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5566B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5DF08844"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216E66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CMTM5</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3919FA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3695ED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8.210717475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C67897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0.000440849</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105DF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331E234"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A88ED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LEPR</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07D9F4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9337CF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7.457022554</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4DC0A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0.000453477</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E4DE5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34EF874" w14:textId="77777777" w:rsidTr="0073122B">
        <w:trPr>
          <w:trHeight w:val="91"/>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BBFCCD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INMT</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821455D"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605D4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7.578625387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E6BBF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0.000467742</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DC4D5E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E2A909F"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9E459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CCDC8</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E0AEB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8B905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7.383428913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52C28B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0.000554528</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A223A7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6512D520"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1FAFAF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CASC4</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7B332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0B39F8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7.168442518</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5FB55C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0.000653607</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617AB48"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9F854CA" w14:textId="77777777" w:rsidTr="0073122B">
        <w:trPr>
          <w:trHeight w:val="33"/>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E87230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MAP4K2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15703A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C85B12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7.059738291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FEAFE6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0.000690109</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2FE88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85C9640"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6D9A9B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SLC43A2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751A82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DC355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7.939596438</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4F7B05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0.000729777</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34A9A3"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04D10BEF"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2FCEC6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MARK4</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059BA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D2197C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7.884914801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CC7783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0.000762085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B5AC8A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5924931"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C3920F"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ATG7</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C7392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0C3AC0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8.163952915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AC374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0.000794421</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D08BD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6D940413" w14:textId="77777777" w:rsidTr="0073122B">
        <w:trPr>
          <w:trHeight w:val="83"/>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80EC79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JAG1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3A0B261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DF8248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7.261458565</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39DD83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0.000797833</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97B630E"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72D0CBAD"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26D2DA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RBFOX2</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17C8CE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CE0A9D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7.055600397</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1E1180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0.000810645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641D9C"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32912829"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F229C2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lastRenderedPageBreak/>
              <w:t>COX19</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DCDDBE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60FBEE9"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6.947134291</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51BB60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0.000916898</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3230C0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1D86D282"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05BE688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METTL23</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4BD401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77FA7BB4"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-7.833803989</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F68A837"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0.000958508</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D0A41B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DOWN</w:t>
            </w:r>
          </w:p>
        </w:tc>
      </w:tr>
      <w:tr w:rsidR="006A6C80" w:rsidRPr="000975D4" w14:paraId="6E49B41C" w14:textId="77777777" w:rsidTr="0073122B">
        <w:trPr>
          <w:trHeight w:val="12"/>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846895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SCARA5</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50F865B"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6663C421"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7.312884892</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680992"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0.000969236</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5E43E8E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r w:rsidR="006A6C80" w:rsidRPr="000975D4" w14:paraId="24527ACF" w14:textId="77777777" w:rsidTr="0073122B">
        <w:trPr>
          <w:trHeight w:val="175"/>
          <w:jc w:val="center"/>
        </w:trPr>
        <w:tc>
          <w:tcPr>
            <w:tcW w:w="2125"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C8F951A"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CD151</w:t>
            </w:r>
          </w:p>
        </w:tc>
        <w:tc>
          <w:tcPr>
            <w:tcW w:w="3136"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B57D4E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Gene with protein product</w:t>
            </w:r>
          </w:p>
        </w:tc>
        <w:tc>
          <w:tcPr>
            <w:tcW w:w="3018"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2811ABD0"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8.014626383</w:t>
            </w:r>
          </w:p>
        </w:tc>
        <w:tc>
          <w:tcPr>
            <w:tcW w:w="3330"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48F90635"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0.001000865</w:t>
            </w:r>
          </w:p>
        </w:tc>
        <w:tc>
          <w:tcPr>
            <w:tcW w:w="2251" w:type="dxa"/>
            <w:tcBorders>
              <w:top w:val="single" w:sz="4" w:space="0" w:color="BFBFBF"/>
              <w:left w:val="single" w:sz="4" w:space="0" w:color="BFBFBF"/>
              <w:bottom w:val="single" w:sz="4" w:space="0" w:color="BFBFBF"/>
              <w:right w:val="single" w:sz="4" w:space="0" w:color="BFBFBF"/>
            </w:tcBorders>
            <w:shd w:val="clear" w:color="auto" w:fill="auto"/>
            <w:tcMar>
              <w:top w:w="80" w:type="dxa"/>
              <w:left w:w="80" w:type="dxa"/>
              <w:bottom w:w="80" w:type="dxa"/>
              <w:right w:w="80" w:type="dxa"/>
            </w:tcMar>
          </w:tcPr>
          <w:p w14:paraId="146FE936" w14:textId="77777777" w:rsidR="006A6C80" w:rsidRPr="000975D4" w:rsidRDefault="006A6C80" w:rsidP="00BE551B">
            <w:pPr>
              <w:pStyle w:val="Body"/>
              <w:widowControl/>
              <w:suppressAutoHyphens w:val="0"/>
              <w:jc w:val="center"/>
              <w:rPr>
                <w:rFonts w:cs="Times New Roman"/>
              </w:rPr>
            </w:pPr>
            <w:r w:rsidRPr="000975D4">
              <w:rPr>
                <w:rFonts w:cs="Times New Roman"/>
                <w:kern w:val="24"/>
              </w:rPr>
              <w:t>UP</w:t>
            </w:r>
          </w:p>
        </w:tc>
      </w:tr>
    </w:tbl>
    <w:p w14:paraId="0B3E27E7" w14:textId="77777777" w:rsidR="004F1E7C" w:rsidRPr="000975D4" w:rsidRDefault="004F1E7C" w:rsidP="00C266BE">
      <w:pPr>
        <w:pStyle w:val="Body"/>
        <w:jc w:val="center"/>
        <w:rPr>
          <w:rFonts w:cs="Times New Roman"/>
          <w:b/>
          <w:bCs/>
        </w:rPr>
      </w:pPr>
    </w:p>
    <w:p w14:paraId="4EC4F910" w14:textId="29220756" w:rsidR="004F1E7C" w:rsidRPr="000975D4" w:rsidRDefault="00D929F2" w:rsidP="002775A1">
      <w:pPr>
        <w:pStyle w:val="Body"/>
        <w:jc w:val="center"/>
        <w:rPr>
          <w:rFonts w:cs="Times New Roman"/>
        </w:rPr>
      </w:pPr>
      <w:r w:rsidRPr="000975D4">
        <w:rPr>
          <w:rFonts w:cs="Times New Roman"/>
          <w:noProof/>
        </w:rPr>
        <mc:AlternateContent>
          <mc:Choice Requires="wps">
            <w:drawing>
              <wp:anchor distT="152400" distB="152400" distL="152400" distR="152400" simplePos="0" relativeHeight="251658241" behindDoc="0" locked="0" layoutInCell="1" allowOverlap="1" wp14:anchorId="5935D9C7" wp14:editId="01F08243">
                <wp:simplePos x="0" y="0"/>
                <wp:positionH relativeFrom="page">
                  <wp:posOffset>703768</wp:posOffset>
                </wp:positionH>
                <wp:positionV relativeFrom="page">
                  <wp:posOffset>154934</wp:posOffset>
                </wp:positionV>
                <wp:extent cx="6091457" cy="4415850"/>
                <wp:effectExtent l="0" t="0" r="0" b="0"/>
                <wp:wrapTopAndBottom distT="152400" distB="152400"/>
                <wp:docPr id="1073741830" name="officeArt object"/>
                <wp:cNvGraphicFramePr/>
                <a:graphic xmlns:a="http://schemas.openxmlformats.org/drawingml/2006/main">
                  <a:graphicData uri="http://schemas.microsoft.com/office/word/2010/wordprocessingShape">
                    <wps:wsp>
                      <wps:cNvSpPr/>
                      <wps:spPr>
                        <a:xfrm>
                          <a:off x="0" y="0"/>
                          <a:ext cx="6091457" cy="4415850"/>
                        </a:xfrm>
                        <a:prstGeom prst="rect">
                          <a:avLst/>
                        </a:prstGeom>
                      </wps:spPr>
                      <wps:txbx>
                        <w:txbxContent>
                          <w:p w14:paraId="14B7C360" w14:textId="77777777" w:rsidR="00CF08D6" w:rsidRDefault="00CF08D6"/>
                        </w:txbxContent>
                      </wps:txbx>
                      <wps:bodyPr lIns="0" tIns="0" rIns="0" bIns="0">
                        <a:spAutoFit/>
                      </wps:bodyPr>
                    </wps:wsp>
                  </a:graphicData>
                </a:graphic>
              </wp:anchor>
            </w:drawing>
          </mc:Choice>
          <mc:Fallback>
            <w:pict>
              <v:rect w14:anchorId="5935D9C7" id="_x0000_s1027" style="position:absolute;left:0;text-align:left;margin-left:55.4pt;margin-top:12.2pt;width:479.65pt;height:347.7pt;z-index:251658241;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LLQdQEAAOcCAAAOAAAAZHJzL2Uyb0RvYy54bWysUttOwzAMfUfiH6K8s3Zo41Ktm5DQEBIC&#10;JOADsjRZIzUX2dna/T1O2AXBG+LFObYT+/g4s8VgO7ZVgMa7mo9HJWfKSd8Yt675x/vy4oYzjMI1&#10;ovNO1XynkC/m52ezPlTq0re+axQwKuKw6kPN2xhDVRQoW2UFjnxQjpLagxWRXFgXDYieqtuuuCzL&#10;q6L30ATwUiFS9P4ryee5vtZKxhetUUXW1Zy4xWwh21WyxXwmqjWI0Bq5pyH+wMIK46jpsdS9iIJt&#10;wPwqZY0Ej17HkfS28FobqfIMNM24/DHNWyuCyrOQOBiOMuH/lZXP27fwCiRDH7BCgmmKQYNNJ/Fj&#10;QxZrdxRLDZFJCl6Vt+PJ9JozSbnJZDy9mWY5i9PzABgflLcsgZoDbSOLJLZPGKklXT1cIedEIKE4&#10;rAZmGvpTaUcpsvLN7hVY9+ho/rTLA4ADWO1Boo7hbhP90uQ+p+f7PqRmbr/ffFrXdz/fOv3P+ScA&#10;AAD//wMAUEsDBBQABgAIAAAAIQBIRln54AAAAAsBAAAPAAAAZHJzL2Rvd25yZXYueG1sTI8xa8Mw&#10;FIT3Qv6DeIUupZFsQuK4lkMoZAuUuB3aTbFeLbfWk7GU2OmvjzK143HH3XfFZrIdO+PgW0cSkrkA&#10;hlQ73VIj4f1t95QB80GRVp0jlHBBD5tydleoXLuRDniuQsNiCflcSTAh9DnnvjZolZ+7Hil6X26w&#10;KkQ5NFwPaozltuOpEEtuVUtxwageXwzWP9XJSti9frRIv/zwuM5G912nn5XZ91I+3E/bZ2ABp/AX&#10;hht+RIcyMh3dibRnXdSJiOhBQrpYALsFxEokwI4SVsk6A14W/P+H8goAAP//AwBQSwECLQAUAAYA&#10;CAAAACEAtoM4kv4AAADhAQAAEwAAAAAAAAAAAAAAAAAAAAAAW0NvbnRlbnRfVHlwZXNdLnhtbFBL&#10;AQItABQABgAIAAAAIQA4/SH/1gAAAJQBAAALAAAAAAAAAAAAAAAAAC8BAABfcmVscy8ucmVsc1BL&#10;AQItABQABgAIAAAAIQBeILLQdQEAAOcCAAAOAAAAAAAAAAAAAAAAAC4CAABkcnMvZTJvRG9jLnht&#10;bFBLAQItABQABgAIAAAAIQBIRln54AAAAAsBAAAPAAAAAAAAAAAAAAAAAM8DAABkcnMvZG93bnJl&#10;di54bWxQSwUGAAAAAAQABADzAAAA3AQAAAAA&#10;" filled="f" stroked="f">
                <v:textbox style="mso-fit-shape-to-text:t" inset="0,0,0,0">
                  <w:txbxContent>
                    <w:p w14:paraId="14B7C360" w14:textId="77777777" w:rsidR="00CF08D6" w:rsidRDefault="00CF08D6"/>
                  </w:txbxContent>
                </v:textbox>
                <w10:wrap type="topAndBottom" anchorx="page" anchory="page"/>
              </v:rect>
            </w:pict>
          </mc:Fallback>
        </mc:AlternateContent>
      </w:r>
      <w:r w:rsidR="00E146F9">
        <w:rPr>
          <w:rFonts w:cs="Times New Roman"/>
          <w:b/>
          <w:bCs/>
        </w:rPr>
        <w:t xml:space="preserve">Supplementary </w:t>
      </w:r>
      <w:r w:rsidRPr="000975D4">
        <w:rPr>
          <w:rFonts w:cs="Times New Roman"/>
          <w:b/>
          <w:bCs/>
        </w:rPr>
        <w:t>Table 1</w:t>
      </w:r>
      <w:r w:rsidR="005F2B5A">
        <w:rPr>
          <w:rFonts w:cs="Times New Roman"/>
          <w:b/>
          <w:bCs/>
        </w:rPr>
        <w:t>0</w:t>
      </w:r>
      <w:r w:rsidRPr="000975D4">
        <w:rPr>
          <w:rFonts w:cs="Times New Roman"/>
        </w:rPr>
        <w:t xml:space="preserve"> Top 50 differentially expressed protein coding genes between patient and healthy controls sorted based on p value.</w:t>
      </w:r>
    </w:p>
    <w:p w14:paraId="7593C80E" w14:textId="2AF4A4C3" w:rsidR="004F1E7C" w:rsidRDefault="004F1E7C" w:rsidP="002775A1">
      <w:pPr>
        <w:pStyle w:val="Body"/>
        <w:jc w:val="center"/>
        <w:rPr>
          <w:rFonts w:cs="Times New Roman"/>
        </w:rPr>
      </w:pPr>
    </w:p>
    <w:tbl>
      <w:tblPr>
        <w:tblStyle w:val="TableGridLight"/>
        <w:tblW w:w="0" w:type="auto"/>
        <w:tblLayout w:type="fixed"/>
        <w:tblLook w:val="04A0" w:firstRow="1" w:lastRow="0" w:firstColumn="1" w:lastColumn="0" w:noHBand="0" w:noVBand="1"/>
      </w:tblPr>
      <w:tblGrid>
        <w:gridCol w:w="1345"/>
        <w:gridCol w:w="2331"/>
        <w:gridCol w:w="1962"/>
        <w:gridCol w:w="1468"/>
        <w:gridCol w:w="1678"/>
        <w:gridCol w:w="1401"/>
        <w:gridCol w:w="1780"/>
        <w:gridCol w:w="1890"/>
      </w:tblGrid>
      <w:tr w:rsidR="0065227C" w:rsidRPr="002775A1" w14:paraId="43267031" w14:textId="77777777" w:rsidTr="00020878">
        <w:trPr>
          <w:trHeight w:val="1142"/>
        </w:trPr>
        <w:tc>
          <w:tcPr>
            <w:tcW w:w="1345" w:type="dxa"/>
          </w:tcPr>
          <w:p w14:paraId="66FB9438" w14:textId="0C9D0C4A"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w:t>
            </w:r>
            <w:r w:rsidRPr="002775A1">
              <w:rPr>
                <w:rFonts w:cs="Times New Roman"/>
                <w:b/>
                <w:bCs/>
                <w:sz w:val="24"/>
                <w:szCs w:val="24"/>
              </w:rPr>
              <w:t>Sample type</w:t>
            </w:r>
          </w:p>
        </w:tc>
        <w:tc>
          <w:tcPr>
            <w:tcW w:w="2331" w:type="dxa"/>
          </w:tcPr>
          <w:p w14:paraId="5C721434" w14:textId="179A6CA7"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w:t>
            </w:r>
            <w:r w:rsidRPr="002775A1">
              <w:rPr>
                <w:rFonts w:cs="Times New Roman"/>
                <w:b/>
                <w:bCs/>
                <w:sz w:val="24"/>
                <w:szCs w:val="24"/>
              </w:rPr>
              <w:t>EV isolation method</w:t>
            </w:r>
          </w:p>
        </w:tc>
        <w:tc>
          <w:tcPr>
            <w:tcW w:w="1962" w:type="dxa"/>
          </w:tcPr>
          <w:p w14:paraId="1F7DE79C" w14:textId="19C7770B" w:rsidR="002775A1" w:rsidRPr="002775A1" w:rsidRDefault="002775A1" w:rsidP="002775A1">
            <w:pPr>
              <w:pStyle w:val="ListParagraph"/>
              <w:spacing w:after="240" w:line="360" w:lineRule="auto"/>
              <w:ind w:left="0"/>
              <w:jc w:val="center"/>
              <w:rPr>
                <w:rFonts w:cs="Times New Roman"/>
                <w:b/>
                <w:bCs/>
                <w:sz w:val="24"/>
                <w:szCs w:val="24"/>
              </w:rPr>
            </w:pPr>
            <w:r w:rsidRPr="002775A1">
              <w:rPr>
                <w:rFonts w:cs="Times New Roman"/>
                <w:b/>
                <w:bCs/>
                <w:sz w:val="24"/>
                <w:szCs w:val="24"/>
              </w:rPr>
              <w:t xml:space="preserve">     Type of library</w:t>
            </w:r>
            <w:r>
              <w:rPr>
                <w:rFonts w:cs="Times New Roman"/>
                <w:b/>
                <w:bCs/>
                <w:sz w:val="24"/>
                <w:szCs w:val="24"/>
              </w:rPr>
              <w:t xml:space="preserve">      </w:t>
            </w:r>
            <w:r w:rsidRPr="002775A1">
              <w:rPr>
                <w:rFonts w:cs="Times New Roman"/>
                <w:b/>
                <w:bCs/>
                <w:sz w:val="24"/>
                <w:szCs w:val="24"/>
              </w:rPr>
              <w:t xml:space="preserve"> preparation</w:t>
            </w:r>
          </w:p>
        </w:tc>
        <w:tc>
          <w:tcPr>
            <w:tcW w:w="1468" w:type="dxa"/>
          </w:tcPr>
          <w:p w14:paraId="3C2B018C" w14:textId="3C607D92"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rRNA</w:t>
            </w:r>
            <w:r w:rsidRPr="002775A1">
              <w:rPr>
                <w:rFonts w:cs="Times New Roman"/>
                <w:b/>
                <w:bCs/>
                <w:sz w:val="24"/>
                <w:szCs w:val="24"/>
              </w:rPr>
              <w:t xml:space="preserve"> depletion</w:t>
            </w:r>
          </w:p>
        </w:tc>
        <w:tc>
          <w:tcPr>
            <w:tcW w:w="1678" w:type="dxa"/>
          </w:tcPr>
          <w:p w14:paraId="58E72256" w14:textId="6A567DC4"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w:t>
            </w:r>
            <w:r w:rsidRPr="002775A1">
              <w:rPr>
                <w:rFonts w:cs="Times New Roman"/>
                <w:b/>
                <w:bCs/>
                <w:sz w:val="24"/>
                <w:szCs w:val="24"/>
              </w:rPr>
              <w:t>Sequencing platform</w:t>
            </w:r>
          </w:p>
        </w:tc>
        <w:tc>
          <w:tcPr>
            <w:tcW w:w="1401" w:type="dxa"/>
          </w:tcPr>
          <w:p w14:paraId="361D2C36" w14:textId="106074FA"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w:t>
            </w:r>
            <w:r w:rsidRPr="002775A1">
              <w:rPr>
                <w:rFonts w:cs="Times New Roman"/>
                <w:b/>
                <w:bCs/>
                <w:sz w:val="24"/>
                <w:szCs w:val="24"/>
              </w:rPr>
              <w:t>rRNA (</w:t>
            </w:r>
            <w:r w:rsidR="005866E4" w:rsidRPr="002775A1">
              <w:rPr>
                <w:rFonts w:cs="Times New Roman"/>
                <w:b/>
                <w:bCs/>
                <w:sz w:val="24"/>
                <w:szCs w:val="24"/>
              </w:rPr>
              <w:t>%)</w:t>
            </w:r>
            <w:r>
              <w:rPr>
                <w:rFonts w:cs="Times New Roman"/>
                <w:b/>
                <w:bCs/>
                <w:sz w:val="24"/>
                <w:szCs w:val="24"/>
              </w:rPr>
              <w:t xml:space="preserve"> </w:t>
            </w:r>
          </w:p>
        </w:tc>
        <w:tc>
          <w:tcPr>
            <w:tcW w:w="1780" w:type="dxa"/>
          </w:tcPr>
          <w:p w14:paraId="1835EDD5" w14:textId="1DD9BC39" w:rsidR="002775A1" w:rsidRPr="002775A1" w:rsidRDefault="002775A1" w:rsidP="002775A1">
            <w:pPr>
              <w:pStyle w:val="ListParagraph"/>
              <w:spacing w:after="240" w:line="360" w:lineRule="auto"/>
              <w:ind w:left="0"/>
              <w:jc w:val="center"/>
              <w:rPr>
                <w:rFonts w:cs="Times New Roman"/>
                <w:b/>
                <w:bCs/>
                <w:sz w:val="24"/>
                <w:szCs w:val="24"/>
              </w:rPr>
            </w:pPr>
            <w:r>
              <w:rPr>
                <w:rFonts w:cs="Times New Roman"/>
                <w:b/>
                <w:bCs/>
                <w:sz w:val="24"/>
                <w:szCs w:val="24"/>
              </w:rPr>
              <w:t xml:space="preserve">    </w:t>
            </w:r>
            <w:r w:rsidR="005866E4">
              <w:rPr>
                <w:rFonts w:cs="Times New Roman"/>
                <w:b/>
                <w:bCs/>
                <w:sz w:val="24"/>
                <w:szCs w:val="24"/>
              </w:rPr>
              <w:t xml:space="preserve"> </w:t>
            </w:r>
            <w:r>
              <w:rPr>
                <w:rFonts w:cs="Times New Roman"/>
                <w:b/>
                <w:bCs/>
                <w:sz w:val="24"/>
                <w:szCs w:val="24"/>
              </w:rPr>
              <w:t>Number</w:t>
            </w:r>
            <w:r w:rsidRPr="002775A1">
              <w:rPr>
                <w:rFonts w:cs="Times New Roman"/>
                <w:b/>
                <w:bCs/>
                <w:sz w:val="24"/>
                <w:szCs w:val="24"/>
              </w:rPr>
              <w:t xml:space="preserve"> of molecules identified</w:t>
            </w:r>
          </w:p>
        </w:tc>
        <w:tc>
          <w:tcPr>
            <w:tcW w:w="1890" w:type="dxa"/>
          </w:tcPr>
          <w:p w14:paraId="67F1D287" w14:textId="77777777" w:rsidR="002775A1" w:rsidRPr="002775A1" w:rsidRDefault="002775A1" w:rsidP="002775A1">
            <w:pPr>
              <w:pStyle w:val="ListParagraph"/>
              <w:spacing w:after="240" w:line="360" w:lineRule="auto"/>
              <w:ind w:left="0"/>
              <w:jc w:val="center"/>
              <w:rPr>
                <w:rFonts w:cs="Times New Roman"/>
                <w:b/>
                <w:bCs/>
                <w:sz w:val="24"/>
                <w:szCs w:val="24"/>
              </w:rPr>
            </w:pPr>
            <w:r w:rsidRPr="002775A1">
              <w:rPr>
                <w:rFonts w:cs="Times New Roman"/>
                <w:b/>
                <w:bCs/>
                <w:sz w:val="24"/>
                <w:szCs w:val="24"/>
              </w:rPr>
              <w:t>References</w:t>
            </w:r>
          </w:p>
        </w:tc>
      </w:tr>
      <w:tr w:rsidR="0065227C" w:rsidRPr="002775A1" w14:paraId="7835504D" w14:textId="77777777" w:rsidTr="00020878">
        <w:trPr>
          <w:trHeight w:val="1643"/>
        </w:trPr>
        <w:tc>
          <w:tcPr>
            <w:tcW w:w="1345" w:type="dxa"/>
          </w:tcPr>
          <w:p w14:paraId="34AAD7E6" w14:textId="46A0D458"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CCM</w:t>
            </w:r>
          </w:p>
        </w:tc>
        <w:tc>
          <w:tcPr>
            <w:tcW w:w="2331" w:type="dxa"/>
          </w:tcPr>
          <w:p w14:paraId="19297311" w14:textId="77777777"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Ultracentrifugation</w:t>
            </w:r>
          </w:p>
        </w:tc>
        <w:tc>
          <w:tcPr>
            <w:tcW w:w="1962" w:type="dxa"/>
          </w:tcPr>
          <w:p w14:paraId="663004DA" w14:textId="06C9BEB2"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5ACD4FFF" w14:textId="037596F3" w:rsidR="002775A1" w:rsidRPr="002775A1" w:rsidRDefault="002775A1" w:rsidP="002775A1">
            <w:pPr>
              <w:spacing w:after="240" w:line="360" w:lineRule="auto"/>
              <w:jc w:val="center"/>
            </w:pPr>
            <w:r>
              <w:t>No</w:t>
            </w:r>
          </w:p>
        </w:tc>
        <w:tc>
          <w:tcPr>
            <w:tcW w:w="1678" w:type="dxa"/>
          </w:tcPr>
          <w:p w14:paraId="1182BD2F" w14:textId="76577CDE"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I</w:t>
            </w:r>
            <w:r>
              <w:rPr>
                <w:rFonts w:cs="Times New Roman"/>
                <w:sz w:val="24"/>
                <w:szCs w:val="24"/>
              </w:rPr>
              <w:t xml:space="preserve">    </w:t>
            </w:r>
            <w:r w:rsidR="005866E4">
              <w:rPr>
                <w:rFonts w:cs="Times New Roman"/>
                <w:sz w:val="24"/>
                <w:szCs w:val="24"/>
              </w:rPr>
              <w:t>I</w:t>
            </w:r>
            <w:r>
              <w:rPr>
                <w:rFonts w:cs="Times New Roman"/>
                <w:sz w:val="24"/>
                <w:szCs w:val="24"/>
              </w:rPr>
              <w:t>llumina</w:t>
            </w:r>
            <w:r w:rsidRPr="002775A1">
              <w:rPr>
                <w:rFonts w:cs="Times New Roman"/>
                <w:sz w:val="24"/>
                <w:szCs w:val="24"/>
              </w:rPr>
              <w:t xml:space="preserve"> (</w:t>
            </w:r>
            <w:r>
              <w:rPr>
                <w:rFonts w:cs="Times New Roman"/>
                <w:sz w:val="24"/>
                <w:szCs w:val="24"/>
              </w:rPr>
              <w:t>SE-</w:t>
            </w:r>
            <w:r w:rsidRPr="002775A1">
              <w:rPr>
                <w:rFonts w:cs="Times New Roman"/>
                <w:sz w:val="24"/>
                <w:szCs w:val="24"/>
              </w:rPr>
              <w:t>sequencing)</w:t>
            </w:r>
          </w:p>
        </w:tc>
        <w:tc>
          <w:tcPr>
            <w:tcW w:w="1401" w:type="dxa"/>
          </w:tcPr>
          <w:p w14:paraId="5FA07BDB" w14:textId="77777777"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 30%</w:t>
            </w:r>
          </w:p>
        </w:tc>
        <w:tc>
          <w:tcPr>
            <w:tcW w:w="1780" w:type="dxa"/>
          </w:tcPr>
          <w:p w14:paraId="2ABC5AD9" w14:textId="77777777"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NA</w:t>
            </w:r>
          </w:p>
        </w:tc>
        <w:tc>
          <w:tcPr>
            <w:tcW w:w="1890" w:type="dxa"/>
          </w:tcPr>
          <w:p w14:paraId="16F60BF4" w14:textId="1B6CD277" w:rsidR="002775A1" w:rsidRPr="002775A1" w:rsidRDefault="005866E4"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005452D6">
              <w:rPr>
                <w:rFonts w:cs="Times New Roman"/>
                <w:sz w:val="24"/>
                <w:szCs w:val="24"/>
              </w:rPr>
              <w:t xml:space="preserve">   </w:t>
            </w:r>
            <w:r w:rsidR="002775A1" w:rsidRPr="002775A1">
              <w:rPr>
                <w:rFonts w:cs="Times New Roman"/>
                <w:sz w:val="24"/>
                <w:szCs w:val="24"/>
              </w:rPr>
              <w:fldChar w:fldCharType="begin">
                <w:fldData xml:space="preserve">PEVuZE5vdGU+PENpdGU+PEF1dGhvcj5Ob2x0ZSZhcG9zO1QgSG9lbjwvQXV0aG9yPjxZZWFyPjIw
MTI8L1llYXI+PFJlY051bT4xOTg8L1JlY051bT48RGlzcGxheVRleHQ+KE5vbHRlJmFwb3M7VCBI
b2VuIGV0IGFsLiAyMDEyKTwvRGlzcGxheVRleHQ+PHJlY29yZD48cmVjLW51bWJlcj4xOTg8L3Jl
Yy1udW1iZXI+PGZvcmVpZ24ta2V5cz48a2V5IGFwcD0iRU4iIGRiLWlkPSJ3dzkyMjVwd2pwMmZl
OWV0dDAxNXZwdnJhdHdzd3A5YXdlMnQiIHRpbWVzdGFtcD0iMTY0ODIzMzk5MyI+MTk4PC9rZXk+
PC9mb3JlaWduLWtleXM+PHJlZi10eXBlIG5hbWU9IkpvdXJuYWwgQXJ0aWNsZSI+MTc8L3JlZi10
eXBlPjxjb250cmlidXRvcnM+PGF1dGhvcnM+PGF1dGhvcj5Ob2x0ZSZhcG9zO1QgSG9lbiwgRXN0
aGVyIE4uIE0uPC9hdXRob3I+PGF1dGhvcj5CdWVybWFucywgSGVuayBQLiBKLjwvYXV0aG9yPjxh
dXRob3I+V2Fhc2RvcnAsIE1hYWlrZTwvYXV0aG9yPjxhdXRob3I+U3Rvb3J2b2dlbCwgV2lsbGVt
PC9hdXRob3I+PGF1dGhvcj5XYXViZW4sIE1hcmNhIEguIE0uPC9hdXRob3I+PGF1dGhvcj5UIEhv
ZW4sIFBldGVyIEEuIEMuPC9hdXRob3I+PC9hdXRob3JzPjwvY29udHJpYnV0b3JzPjx0aXRsZXM+
PHRpdGxlPkRlZXAgc2VxdWVuY2luZyBvZiBSTkEgZnJvbSBpbW11bmUgY2VsbC1kZXJpdmVkIHZl
c2ljbGVzIHVuY292ZXJzIHRoZSBzZWxlY3RpdmUgaW5jb3Jwb3JhdGlvbiBvZiBzbWFsbCBub24t
Y29kaW5nIFJOQSBiaW90eXBlcyB3aXRoIHBvdGVudGlhbCByZWd1bGF0b3J5IGZ1bmN0aW9uczwv
dGl0bGU+PHNlY29uZGFyeS10aXRsZT5OdWNsZWljIEFjaWRzIFJlc2VhcmNoPC9zZWNvbmRhcnkt
dGl0bGU+PC90aXRsZXM+PHBlcmlvZGljYWw+PGZ1bGwtdGl0bGU+TnVjbGVpYyBBY2lkcyBSZXNl
YXJjaDwvZnVsbC10aXRsZT48L3BlcmlvZGljYWw+PHBhZ2VzPjkyNzItOTI4NTwvcGFnZXM+PHZv
bHVtZT40MDwvdm9sdW1lPjxudW1iZXI+MTg8L251bWJlcj48ZGF0ZXM+PHllYXI+MjAxMjwveWVh
cj48L2RhdGVzPjx1cmxzPjxyZWxhdGVkLXVybHM+PHVybD5odHRwczovL3dhdGVybWFyay5zaWx2
ZXJjaGFpci5jb20vZ2tzNjU4LnBkZj90b2tlbj1BUUVDQUhpMjA4QkU0OU9vYW45a2toV19FcmN5
N0RtM1pMXzlDZjNxZktBYzQ4NXlzZ0FBQXI4d2dnSzdCZ2txaGtpRzl3MEJCd2FnZ2dLc01JSUNx
QUlCQURDQ0FxRUdDU3FHU0liM0RRRUhBVEFlQmdsZ2hrZ0JaUU1FQVM0d0VRUU11el9lZk9jd25l
YVR3WG80QWdFUWdJSUNjazJXU1k1MjB0MTFDa2gwc3FfRDFIRV9NaEgtNzQ3a1JxTllZczNmTW5k
cU5PakFCMlNnaFpfUG5laVpGS05HSkxuRkhocE5NMV9adno2TmhPMVZERjFIVUk2LXNoaU1rclY0
TndaamYzRXJXLW01QWs4aW1vdGNCVFV6NFdQR01FWURKREEyMHpTVmc0c3V2QkcxeTdpa0pIUC0t
LUo2XzhFRDVxQl9MSzFsbGF1TVVMQzN0aUdZa2N5LWNyeFFyU2dTN2tzSHhvTjJyVzJRc1hoR3pC
V2FTRjd3RmphUm5MUFJaWkNXeDl1dlVtYXlBT2lBbzViYmdXam1sZVpiTTRwT296MkFSUEZ1b3Nl
bEphS2ZxeVEzY1d4WjU4OVRDMnNkUUYxdnNOeF9zeTVVT2pxb2ZESXJyRkZnM2p6QmNyZlVpVElB
R25fTHgxeElGeEQzV0tZY3FpaXJGNGxMWk5vV0dUN0phaVdXM3gyTElhQ2tETURMYUJTRW5PajQt
MkxXZlI3WldObjhUWjVjZTV1NVdsS0JOSGIwS1lwN1RmNG9GUVUyLXkzX3B4SnIyNjdMVGo0QXBp
RHVXVkJsdkJFTzAwVGt2bmdZd2FvbFYtanlTMTlMOFZZY1hqN0htS0NBR19CcHpId0plZDhncjhN
ZFVoaHhsQTFGTkItMkV4Z0RUZE94blAwUlB3RUdEZTVMNEpaQUFYa1ZwSGcyYlNQR2FFUGhkSk8y
NEtsalQ2R2lOMXlDOC16cVBJTXhuTFlyOE1ZWkdvcjNWb3dQTXU3R3lOV0ZjRDJRU0YwVjNrX0lw
RXp2SmU2R0x3eFYxMVlIRi1YVmM3YWQ2T3ZNWV9RMDFlN0VVbkt5NXd1OVNTQ2dTc292ZzZiWUZP
MjQ1LThaenJDWlRMRmdTY1pmenNoVGJjZ3RYakU2Qml2ay1EUmNRbkJhVzRMSWJnODdSX0M1cjk1
WFcwNUJkNmdKM3Q2ZHRxRWxTWnNYN0h4WVZyajNwSXFUVG92NFVyeW11T2I2VHRBVEtnUldIUHV6
WTYwRXRlbzYtb0UwSWl1WThibDg2elNrSWk1Z3lFM3ZnNUgySUp4c1RYMjJMaFpHa1VxMjwvdXJs
PjwvcmVsYXRlZC11cmxzPjxwZGYtdXJscz48dXJsPmZpbGU6Ly8vRTovMjAyMSBkYXRhL0RlY2Vt
YmVyIDIwMjEvUmVmZXJlbmNlcyBmb3IgUk5BIHNlcSBtYW51c2NyaXB0L3JSTkEgcHJvcG9ydGlv
biByZWZlcmVuY2VzL05vbHRlIGV0YWwucGRmPC91cmw+PC9wZGYtdXJscz48L3VybHM+PGVsZWN0
cm9uaWMtcmVzb3VyY2UtbnVtPjEwLjEwOTMvbmFyL2drczY1ODwvZWxlY3Ryb25pYy1yZXNvdXJj
ZS1udW0+PC9yZWNvcmQ+PC9DaXRlPjwvRW5kTm90ZT4A
</w:fldData>
              </w:fldChar>
            </w:r>
            <w:r w:rsidR="00722A91">
              <w:rPr>
                <w:rFonts w:cs="Times New Roman"/>
                <w:sz w:val="24"/>
                <w:szCs w:val="24"/>
              </w:rPr>
              <w:instrText xml:space="preserve"> ADDIN EN.CITE </w:instrText>
            </w:r>
            <w:r w:rsidR="00722A91">
              <w:rPr>
                <w:rFonts w:cs="Times New Roman"/>
                <w:sz w:val="24"/>
                <w:szCs w:val="24"/>
              </w:rPr>
              <w:fldChar w:fldCharType="begin">
                <w:fldData xml:space="preserve">PEVuZE5vdGU+PENpdGU+PEF1dGhvcj5Ob2x0ZSZhcG9zO1QgSG9lbjwvQXV0aG9yPjxZZWFyPjIw
MTI8L1llYXI+PFJlY051bT4xOTg8L1JlY051bT48RGlzcGxheVRleHQ+KE5vbHRlJmFwb3M7VCBI
b2VuIGV0IGFsLiAyMDEyKTwvRGlzcGxheVRleHQ+PHJlY29yZD48cmVjLW51bWJlcj4xOTg8L3Jl
Yy1udW1iZXI+PGZvcmVpZ24ta2V5cz48a2V5IGFwcD0iRU4iIGRiLWlkPSJ3dzkyMjVwd2pwMmZl
OWV0dDAxNXZwdnJhdHdzd3A5YXdlMnQiIHRpbWVzdGFtcD0iMTY0ODIzMzk5MyI+MTk4PC9rZXk+
PC9mb3JlaWduLWtleXM+PHJlZi10eXBlIG5hbWU9IkpvdXJuYWwgQXJ0aWNsZSI+MTc8L3JlZi10
eXBlPjxjb250cmlidXRvcnM+PGF1dGhvcnM+PGF1dGhvcj5Ob2x0ZSZhcG9zO1QgSG9lbiwgRXN0
aGVyIE4uIE0uPC9hdXRob3I+PGF1dGhvcj5CdWVybWFucywgSGVuayBQLiBKLjwvYXV0aG9yPjxh
dXRob3I+V2Fhc2RvcnAsIE1hYWlrZTwvYXV0aG9yPjxhdXRob3I+U3Rvb3J2b2dlbCwgV2lsbGVt
PC9hdXRob3I+PGF1dGhvcj5XYXViZW4sIE1hcmNhIEguIE0uPC9hdXRob3I+PGF1dGhvcj5UIEhv
ZW4sIFBldGVyIEEuIEMuPC9hdXRob3I+PC9hdXRob3JzPjwvY29udHJpYnV0b3JzPjx0aXRsZXM+
PHRpdGxlPkRlZXAgc2VxdWVuY2luZyBvZiBSTkEgZnJvbSBpbW11bmUgY2VsbC1kZXJpdmVkIHZl
c2ljbGVzIHVuY292ZXJzIHRoZSBzZWxlY3RpdmUgaW5jb3Jwb3JhdGlvbiBvZiBzbWFsbCBub24t
Y29kaW5nIFJOQSBiaW90eXBlcyB3aXRoIHBvdGVudGlhbCByZWd1bGF0b3J5IGZ1bmN0aW9uczwv
dGl0bGU+PHNlY29uZGFyeS10aXRsZT5OdWNsZWljIEFjaWRzIFJlc2VhcmNoPC9zZWNvbmRhcnkt
dGl0bGU+PC90aXRsZXM+PHBlcmlvZGljYWw+PGZ1bGwtdGl0bGU+TnVjbGVpYyBBY2lkcyBSZXNl
YXJjaDwvZnVsbC10aXRsZT48L3BlcmlvZGljYWw+PHBhZ2VzPjkyNzItOTI4NTwvcGFnZXM+PHZv
bHVtZT40MDwvdm9sdW1lPjxudW1iZXI+MTg8L251bWJlcj48ZGF0ZXM+PHllYXI+MjAxMjwveWVh
cj48L2RhdGVzPjx1cmxzPjxyZWxhdGVkLXVybHM+PHVybD5odHRwczovL3dhdGVybWFyay5zaWx2
ZXJjaGFpci5jb20vZ2tzNjU4LnBkZj90b2tlbj1BUUVDQUhpMjA4QkU0OU9vYW45a2toV19FcmN5
N0RtM1pMXzlDZjNxZktBYzQ4NXlzZ0FBQXI4d2dnSzdCZ2txaGtpRzl3MEJCd2FnZ2dLc01JSUNx
QUlCQURDQ0FxRUdDU3FHU0liM0RRRUhBVEFlQmdsZ2hrZ0JaUU1FQVM0d0VRUU11el9lZk9jd25l
YVR3WG80QWdFUWdJSUNjazJXU1k1MjB0MTFDa2gwc3FfRDFIRV9NaEgtNzQ3a1JxTllZczNmTW5k
cU5PakFCMlNnaFpfUG5laVpGS05HSkxuRkhocE5NMV9adno2TmhPMVZERjFIVUk2LXNoaU1rclY0
TndaamYzRXJXLW01QWs4aW1vdGNCVFV6NFdQR01FWURKREEyMHpTVmc0c3V2QkcxeTdpa0pIUC0t
LUo2XzhFRDVxQl9MSzFsbGF1TVVMQzN0aUdZa2N5LWNyeFFyU2dTN2tzSHhvTjJyVzJRc1hoR3pC
V2FTRjd3RmphUm5MUFJaWkNXeDl1dlVtYXlBT2lBbzViYmdXam1sZVpiTTRwT296MkFSUEZ1b3Nl
bEphS2ZxeVEzY1d4WjU4OVRDMnNkUUYxdnNOeF9zeTVVT2pxb2ZESXJyRkZnM2p6QmNyZlVpVElB
R25fTHgxeElGeEQzV0tZY3FpaXJGNGxMWk5vV0dUN0phaVdXM3gyTElhQ2tETURMYUJTRW5PajQt
MkxXZlI3WldObjhUWjVjZTV1NVdsS0JOSGIwS1lwN1RmNG9GUVUyLXkzX3B4SnIyNjdMVGo0QXBp
RHVXVkJsdkJFTzAwVGt2bmdZd2FvbFYtanlTMTlMOFZZY1hqN0htS0NBR19CcHpId0plZDhncjhN
ZFVoaHhsQTFGTkItMkV4Z0RUZE94blAwUlB3RUdEZTVMNEpaQUFYa1ZwSGcyYlNQR2FFUGhkSk8y
NEtsalQ2R2lOMXlDOC16cVBJTXhuTFlyOE1ZWkdvcjNWb3dQTXU3R3lOV0ZjRDJRU0YwVjNrX0lw
RXp2SmU2R0x3eFYxMVlIRi1YVmM3YWQ2T3ZNWV9RMDFlN0VVbkt5NXd1OVNTQ2dTc292ZzZiWUZP
MjQ1LThaenJDWlRMRmdTY1pmenNoVGJjZ3RYakU2Qml2ay1EUmNRbkJhVzRMSWJnODdSX0M1cjk1
WFcwNUJkNmdKM3Q2ZHRxRWxTWnNYN0h4WVZyajNwSXFUVG92NFVyeW11T2I2VHRBVEtnUldIUHV6
WTYwRXRlbzYtb0UwSWl1WThibDg2elNrSWk1Z3lFM3ZnNUgySUp4c1RYMjJMaFpHa1VxMjwvdXJs
PjwvcmVsYXRlZC11cmxzPjxwZGYtdXJscz48dXJsPmZpbGU6Ly8vRTovMjAyMSBkYXRhL0RlY2Vt
YmVyIDIwMjEvUmVmZXJlbmNlcyBmb3IgUk5BIHNlcSBtYW51c2NyaXB0L3JSTkEgcHJvcG9ydGlv
biByZWZlcmVuY2VzL05vbHRlIGV0YWwucGRmPC91cmw+PC9wZGYtdXJscz48L3VybHM+PGVsZWN0
cm9uaWMtcmVzb3VyY2UtbnVtPjEwLjEwOTMvbmFyL2drczY1ODwvZWxlY3Ryb25pYy1yZXNvdXJj
ZS1udW0+PC9yZWNvcmQ+PC9DaXRlPjwvRW5kTm90ZT4A
</w:fldData>
              </w:fldChar>
            </w:r>
            <w:r w:rsidR="00722A91">
              <w:rPr>
                <w:rFonts w:cs="Times New Roman"/>
                <w:sz w:val="24"/>
                <w:szCs w:val="24"/>
              </w:rPr>
              <w:instrText xml:space="preserve"> ADDIN EN.CITE.DATA </w:instrText>
            </w:r>
            <w:r w:rsidR="00722A91">
              <w:rPr>
                <w:rFonts w:cs="Times New Roman"/>
                <w:sz w:val="24"/>
                <w:szCs w:val="24"/>
              </w:rPr>
            </w:r>
            <w:r w:rsidR="00722A91">
              <w:rPr>
                <w:rFonts w:cs="Times New Roman"/>
                <w:sz w:val="24"/>
                <w:szCs w:val="24"/>
              </w:rPr>
              <w:fldChar w:fldCharType="end"/>
            </w:r>
            <w:r w:rsidR="002775A1" w:rsidRPr="002775A1">
              <w:rPr>
                <w:rFonts w:cs="Times New Roman"/>
                <w:sz w:val="24"/>
                <w:szCs w:val="24"/>
              </w:rPr>
            </w:r>
            <w:r w:rsidR="002775A1" w:rsidRPr="002775A1">
              <w:rPr>
                <w:rFonts w:cs="Times New Roman"/>
                <w:sz w:val="24"/>
                <w:szCs w:val="24"/>
              </w:rPr>
              <w:fldChar w:fldCharType="separate"/>
            </w:r>
            <w:r w:rsidR="00722A91">
              <w:rPr>
                <w:rFonts w:cs="Times New Roman"/>
                <w:noProof/>
                <w:sz w:val="24"/>
                <w:szCs w:val="24"/>
              </w:rPr>
              <w:t>(Nolte'T Hoen et al. 2012)</w:t>
            </w:r>
            <w:r w:rsidR="002775A1" w:rsidRPr="002775A1">
              <w:rPr>
                <w:rFonts w:cs="Times New Roman"/>
                <w:sz w:val="24"/>
                <w:szCs w:val="24"/>
              </w:rPr>
              <w:fldChar w:fldCharType="end"/>
            </w:r>
          </w:p>
        </w:tc>
      </w:tr>
      <w:tr w:rsidR="0065227C" w:rsidRPr="002775A1" w14:paraId="23FFD7D8" w14:textId="77777777" w:rsidTr="00020878">
        <w:trPr>
          <w:trHeight w:val="1464"/>
        </w:trPr>
        <w:tc>
          <w:tcPr>
            <w:tcW w:w="1345" w:type="dxa"/>
          </w:tcPr>
          <w:p w14:paraId="305690CF" w14:textId="01105352"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Human</w:t>
            </w:r>
            <w:r>
              <w:rPr>
                <w:rFonts w:cs="Times New Roman"/>
                <w:sz w:val="24"/>
                <w:szCs w:val="24"/>
              </w:rPr>
              <w:t xml:space="preserve"> </w:t>
            </w:r>
            <w:r w:rsidRPr="002775A1">
              <w:rPr>
                <w:rFonts w:cs="Times New Roman"/>
                <w:sz w:val="24"/>
                <w:szCs w:val="24"/>
              </w:rPr>
              <w:t>plasma</w:t>
            </w:r>
          </w:p>
        </w:tc>
        <w:tc>
          <w:tcPr>
            <w:tcW w:w="2331" w:type="dxa"/>
          </w:tcPr>
          <w:p w14:paraId="03FE3257" w14:textId="77777777" w:rsidR="002775A1" w:rsidRPr="002775A1" w:rsidRDefault="002775A1" w:rsidP="002775A1">
            <w:pPr>
              <w:pStyle w:val="ListParagraph"/>
              <w:spacing w:after="240" w:line="360" w:lineRule="auto"/>
              <w:ind w:left="0"/>
              <w:jc w:val="center"/>
              <w:rPr>
                <w:rFonts w:cs="Times New Roman"/>
                <w:sz w:val="24"/>
                <w:szCs w:val="24"/>
              </w:rPr>
            </w:pPr>
            <w:proofErr w:type="spellStart"/>
            <w:r w:rsidRPr="002775A1">
              <w:rPr>
                <w:rFonts w:cs="Times New Roman"/>
                <w:sz w:val="24"/>
                <w:szCs w:val="24"/>
              </w:rPr>
              <w:t>ExoQuick</w:t>
            </w:r>
            <w:proofErr w:type="spellEnd"/>
          </w:p>
        </w:tc>
        <w:tc>
          <w:tcPr>
            <w:tcW w:w="1962" w:type="dxa"/>
          </w:tcPr>
          <w:p w14:paraId="49DDDE9D" w14:textId="712EA152"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5FB210EA" w14:textId="006D6D11"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No</w:t>
            </w:r>
          </w:p>
        </w:tc>
        <w:tc>
          <w:tcPr>
            <w:tcW w:w="1678" w:type="dxa"/>
          </w:tcPr>
          <w:p w14:paraId="4D3FBFB7" w14:textId="5AC15603"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I</w:t>
            </w:r>
            <w:r>
              <w:rPr>
                <w:rFonts w:cs="Times New Roman"/>
                <w:sz w:val="24"/>
                <w:szCs w:val="24"/>
              </w:rPr>
              <w:t xml:space="preserve">    </w:t>
            </w:r>
            <w:r w:rsidR="005866E4">
              <w:rPr>
                <w:rFonts w:cs="Times New Roman"/>
                <w:sz w:val="24"/>
                <w:szCs w:val="24"/>
              </w:rPr>
              <w:t>I</w:t>
            </w:r>
            <w:r w:rsidRPr="002775A1">
              <w:rPr>
                <w:rFonts w:cs="Times New Roman"/>
                <w:sz w:val="24"/>
                <w:szCs w:val="24"/>
              </w:rPr>
              <w:t>llumina Hi-Seq 2000 (</w:t>
            </w:r>
            <w:r>
              <w:rPr>
                <w:rFonts w:cs="Times New Roman"/>
                <w:sz w:val="24"/>
                <w:szCs w:val="24"/>
              </w:rPr>
              <w:t xml:space="preserve">SE- </w:t>
            </w:r>
            <w:r w:rsidRPr="002775A1">
              <w:rPr>
                <w:rFonts w:cs="Times New Roman"/>
                <w:sz w:val="24"/>
                <w:szCs w:val="24"/>
              </w:rPr>
              <w:t>sequencing)</w:t>
            </w:r>
          </w:p>
        </w:tc>
        <w:tc>
          <w:tcPr>
            <w:tcW w:w="1401" w:type="dxa"/>
          </w:tcPr>
          <w:p w14:paraId="21AAC01A" w14:textId="77777777" w:rsidR="002775A1" w:rsidRPr="002775A1" w:rsidRDefault="002775A1" w:rsidP="002775A1">
            <w:pPr>
              <w:pStyle w:val="ListParagraph"/>
              <w:spacing w:after="240" w:line="360" w:lineRule="auto"/>
              <w:ind w:left="0"/>
              <w:jc w:val="center"/>
              <w:rPr>
                <w:rFonts w:cs="Times New Roman"/>
                <w:sz w:val="24"/>
                <w:szCs w:val="24"/>
              </w:rPr>
            </w:pPr>
            <w:r w:rsidRPr="002775A1">
              <w:rPr>
                <w:rFonts w:cs="Times New Roman"/>
                <w:sz w:val="24"/>
                <w:szCs w:val="24"/>
              </w:rPr>
              <w:t>9.16%</w:t>
            </w:r>
          </w:p>
        </w:tc>
        <w:tc>
          <w:tcPr>
            <w:tcW w:w="1780" w:type="dxa"/>
          </w:tcPr>
          <w:p w14:paraId="2E985926" w14:textId="0A34174D"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593 miRNAs</w:t>
            </w:r>
          </w:p>
        </w:tc>
        <w:tc>
          <w:tcPr>
            <w:tcW w:w="1890" w:type="dxa"/>
          </w:tcPr>
          <w:p w14:paraId="25A0C705" w14:textId="1145AF18" w:rsidR="002775A1" w:rsidRPr="002775A1" w:rsidRDefault="002775A1" w:rsidP="002775A1">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&lt;EndNote&gt;&lt;Cite&gt;&lt;Author&gt;Huang&lt;/Author&gt;&lt;Year&gt;2013&lt;/Year&gt;&lt;RecNum&gt;47&lt;/RecNum&gt;&lt;DisplayText&gt;(Huang et al. 2013)&lt;/DisplayText&gt;&lt;record&gt;&lt;rec-number&gt;47&lt;/rec-number&gt;&lt;foreign-keys&gt;&lt;key app="EN" db-id="ww9225pwjp2fe9ett015vpvratwswp9awe2t" timestamp="1648233992"&gt;47&lt;/key&gt;&lt;/foreign-keys&gt;&lt;ref-type name="Journal Article"&gt;17&lt;/ref-type&gt;&lt;contributors&gt;&lt;authors&gt;&lt;author&gt;Huang, Xiaoyi&lt;/author&gt;&lt;author&gt;Yuan, Tiezheng&lt;/author&gt;&lt;author&gt;Tschannen, Michael&lt;/author&gt;&lt;author&gt;Sun, Zhifu&lt;/author&gt;&lt;author&gt;Jacob, Howard&lt;/author&gt;&lt;author&gt;Du, Meijun&lt;/author&gt;&lt;author&gt;Liang, Meihua&lt;/author&gt;&lt;author&gt;Dittmar, Rachel L.&lt;/author&gt;&lt;author&gt;Liu, Yong&lt;/author&gt;&lt;author&gt;Liang, Mingyu&lt;/author&gt;&lt;author&gt;Kohli, Manish&lt;/author&gt;&lt;author&gt;Thibodeau, Stephen N.&lt;/author&gt;&lt;author&gt;Boardman, Lisa&lt;/author&gt;&lt;author&gt;Wang, Liang&lt;/author&gt;&lt;/authors&gt;&lt;/contributors&gt;&lt;titles&gt;&lt;title&gt;Characterization of human plasma-derived exosomal RNAs by deep sequencing&lt;/title&gt;&lt;secondary-title&gt;BMC Genomics&lt;/secondary-title&gt;&lt;/titles&gt;&lt;periodical&gt;&lt;full-title&gt;BMC Genomics&lt;/full-title&gt;&lt;/periodical&gt;&lt;pages&gt;1-14&lt;/pages&gt;&lt;volume&gt;14&lt;/volume&gt;&lt;number&gt;1&lt;/number&gt;&lt;keywords&gt;&lt;keyword&gt;Biomarker&lt;/keyword&gt;&lt;keyword&gt;Exosome&lt;/keyword&gt;&lt;keyword&gt;MicroRNA&lt;/keyword&gt;&lt;keyword&gt;Next generation sequencing&lt;/keyword&gt;&lt;keyword&gt;Plasma&lt;/keyword&gt;&lt;/keywords&gt;&lt;dates&gt;&lt;year&gt;2013&lt;/year&gt;&lt;/dates&gt;&lt;urls&gt;&lt;related-urls&gt;&lt;url&gt;https://bmcgenomics.biomedcentral.com/track/pdf/10.1186/1471-2164-14-319.pdf&lt;/url&gt;&lt;/related-urls&gt;&lt;pdf-urls&gt;&lt;url&gt;file:///E:/2021 data/December 2021/References for RNA seq manuscript/rRNA proportion references/Huang etal.pdf&lt;/url&gt;&lt;/pdf-urls&gt;&lt;/urls&gt;&lt;electronic-resource-num&gt;10.1186/1471-2164-14-319&lt;/electronic-resource-num&gt;&lt;/record&gt;&lt;/Cite&gt;&lt;/EndNote&gt;</w:instrText>
            </w:r>
            <w:r w:rsidRPr="002775A1">
              <w:rPr>
                <w:rFonts w:cs="Times New Roman"/>
                <w:sz w:val="24"/>
                <w:szCs w:val="24"/>
              </w:rPr>
              <w:fldChar w:fldCharType="separate"/>
            </w:r>
            <w:r w:rsidR="00722A91">
              <w:rPr>
                <w:rFonts w:cs="Times New Roman"/>
                <w:noProof/>
                <w:sz w:val="24"/>
                <w:szCs w:val="24"/>
              </w:rPr>
              <w:t>(Huang et al. 2013)</w:t>
            </w:r>
            <w:r w:rsidRPr="002775A1">
              <w:rPr>
                <w:rFonts w:cs="Times New Roman"/>
                <w:sz w:val="24"/>
                <w:szCs w:val="24"/>
              </w:rPr>
              <w:fldChar w:fldCharType="end"/>
            </w:r>
          </w:p>
        </w:tc>
      </w:tr>
      <w:tr w:rsidR="00930623" w:rsidRPr="002775A1" w14:paraId="5E517988" w14:textId="77777777" w:rsidTr="00020878">
        <w:trPr>
          <w:trHeight w:val="1464"/>
        </w:trPr>
        <w:tc>
          <w:tcPr>
            <w:tcW w:w="1345" w:type="dxa"/>
          </w:tcPr>
          <w:p w14:paraId="2F934AB6" w14:textId="0939BE0F" w:rsidR="00930623"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CCM</w:t>
            </w:r>
          </w:p>
        </w:tc>
        <w:tc>
          <w:tcPr>
            <w:tcW w:w="2331" w:type="dxa"/>
          </w:tcPr>
          <w:p w14:paraId="40A5F1C6" w14:textId="073CF914"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Ultracentrifugation</w:t>
            </w:r>
          </w:p>
        </w:tc>
        <w:tc>
          <w:tcPr>
            <w:tcW w:w="1962" w:type="dxa"/>
          </w:tcPr>
          <w:p w14:paraId="3939189D" w14:textId="492C2D83" w:rsidR="00930623"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Whole transcriptome library</w:t>
            </w:r>
          </w:p>
        </w:tc>
        <w:tc>
          <w:tcPr>
            <w:tcW w:w="1468" w:type="dxa"/>
          </w:tcPr>
          <w:p w14:paraId="5E721726" w14:textId="3EDACBBD" w:rsidR="00930623"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proofErr w:type="spellStart"/>
            <w:r w:rsidRPr="002775A1">
              <w:rPr>
                <w:rFonts w:cs="Times New Roman"/>
                <w:sz w:val="24"/>
                <w:szCs w:val="24"/>
              </w:rPr>
              <w:t>RiboMinus</w:t>
            </w:r>
            <w:proofErr w:type="spellEnd"/>
            <w:r w:rsidRPr="002775A1">
              <w:rPr>
                <w:rFonts w:cs="Times New Roman"/>
                <w:sz w:val="24"/>
                <w:szCs w:val="24"/>
              </w:rPr>
              <w:t xml:space="preserve"> rRNA depletion was used but it </w:t>
            </w:r>
            <w:r w:rsidRPr="002775A1">
              <w:rPr>
                <w:rFonts w:cs="Times New Roman"/>
                <w:sz w:val="24"/>
                <w:szCs w:val="24"/>
              </w:rPr>
              <w:lastRenderedPageBreak/>
              <w:t>didn’t work due to fragmented rRNA</w:t>
            </w:r>
          </w:p>
        </w:tc>
        <w:tc>
          <w:tcPr>
            <w:tcW w:w="1678" w:type="dxa"/>
          </w:tcPr>
          <w:p w14:paraId="59EEFE05" w14:textId="6AC6E0A2"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lastRenderedPageBreak/>
              <w:t xml:space="preserve">    </w:t>
            </w:r>
            <w:r w:rsidRPr="002775A1">
              <w:rPr>
                <w:rFonts w:cs="Times New Roman"/>
                <w:sz w:val="24"/>
                <w:szCs w:val="24"/>
              </w:rPr>
              <w:t>Ion torrent PGM sequencing</w:t>
            </w:r>
          </w:p>
        </w:tc>
        <w:tc>
          <w:tcPr>
            <w:tcW w:w="1401" w:type="dxa"/>
          </w:tcPr>
          <w:p w14:paraId="4093F144" w14:textId="6AA491EC"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97%</w:t>
            </w:r>
          </w:p>
        </w:tc>
        <w:tc>
          <w:tcPr>
            <w:tcW w:w="1780" w:type="dxa"/>
          </w:tcPr>
          <w:p w14:paraId="069B8351" w14:textId="475698D8" w:rsidR="00930623" w:rsidRDefault="005452D6" w:rsidP="005452D6">
            <w:pPr>
              <w:pStyle w:val="ListParagraph"/>
              <w:spacing w:after="240" w:line="360" w:lineRule="auto"/>
              <w:ind w:left="0"/>
              <w:jc w:val="center"/>
              <w:rPr>
                <w:rFonts w:cs="Times New Roman"/>
                <w:sz w:val="24"/>
                <w:szCs w:val="24"/>
              </w:rPr>
            </w:pPr>
            <w:r>
              <w:rPr>
                <w:rFonts w:cs="Times New Roman"/>
                <w:sz w:val="24"/>
                <w:szCs w:val="24"/>
              </w:rPr>
              <w:t xml:space="preserve">       </w:t>
            </w:r>
            <w:r w:rsidR="00930623" w:rsidRPr="002775A1">
              <w:rPr>
                <w:rFonts w:cs="Times New Roman"/>
                <w:sz w:val="24"/>
                <w:szCs w:val="24"/>
              </w:rPr>
              <w:t xml:space="preserve">16,086 </w:t>
            </w:r>
            <w:r w:rsidR="00930623">
              <w:rPr>
                <w:rFonts w:cs="Times New Roman"/>
                <w:sz w:val="24"/>
                <w:szCs w:val="24"/>
              </w:rPr>
              <w:t xml:space="preserve">       </w:t>
            </w:r>
            <w:r w:rsidR="00930623" w:rsidRPr="002775A1">
              <w:rPr>
                <w:rFonts w:cs="Times New Roman"/>
                <w:sz w:val="24"/>
                <w:szCs w:val="24"/>
              </w:rPr>
              <w:t>transcripts</w:t>
            </w:r>
          </w:p>
        </w:tc>
        <w:tc>
          <w:tcPr>
            <w:tcW w:w="1890" w:type="dxa"/>
          </w:tcPr>
          <w:p w14:paraId="17096417" w14:textId="19904954" w:rsidR="00930623" w:rsidRDefault="005452D6"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00930623" w:rsidRPr="002775A1">
              <w:rPr>
                <w:rFonts w:cs="Times New Roman"/>
                <w:sz w:val="24"/>
                <w:szCs w:val="24"/>
              </w:rPr>
              <w:fldChar w:fldCharType="begin"/>
            </w:r>
            <w:r w:rsidR="00722A91">
              <w:rPr>
                <w:rFonts w:cs="Times New Roman"/>
                <w:sz w:val="24"/>
                <w:szCs w:val="24"/>
              </w:rPr>
              <w:instrText xml:space="preserve"> ADDIN EN.CITE &lt;EndNote&gt;&lt;Cite&gt;&lt;Author&gt;Jenjaroenpun&lt;/Author&gt;&lt;Year&gt;2013&lt;/Year&gt;&lt;RecNum&gt;108&lt;/RecNum&gt;&lt;DisplayText&gt;(Jenjaroenpun et al. 2013)&lt;/DisplayText&gt;&lt;record&gt;&lt;rec-number&gt;108&lt;/rec-number&gt;&lt;foreign-keys&gt;&lt;key app="EN" db-id="ww9225pwjp2fe9ett015vpvratwswp9awe2t" timestamp="1648233992"&gt;108&lt;/key&gt;&lt;/foreign-keys&gt;&lt;ref-type name="Journal Article"&gt;17&lt;/ref-type&gt;&lt;contributors&gt;&lt;authors&gt;&lt;author&gt;Jenjaroenpun, Piroon&lt;/author&gt;&lt;author&gt;Kremenska, Yuliya&lt;/author&gt;&lt;author&gt;Nair, Vrundha M.&lt;/author&gt;&lt;author&gt;Kremenskoy, Maksym&lt;/author&gt;&lt;author&gt;Joseph, Baby&lt;/author&gt;&lt;author&gt;Kurochkin, Igor V.&lt;/author&gt;&lt;/authors&gt;&lt;/contributors&gt;&lt;titles&gt;&lt;title&gt;Characterization of RNA in exosomes secreted by human breast cancer cell lines using next-generation sequencing&lt;/title&gt;&lt;secondary-title&gt;PeerJ&lt;/secondary-title&gt;&lt;/titles&gt;&lt;periodical&gt;&lt;full-title&gt;PeerJ&lt;/full-title&gt;&lt;/periodical&gt;&lt;pages&gt;1-24&lt;/pages&gt;&lt;volume&gt;2013&lt;/volume&gt;&lt;number&gt;1&lt;/number&gt;&lt;keywords&gt;&lt;keyword&gt;Biomarkers&lt;/keyword&gt;&lt;keyword&gt;Breast cancer&lt;/keyword&gt;&lt;keyword&gt;Exosomes&lt;/keyword&gt;&lt;keyword&gt;Microvesicles&lt;/keyword&gt;&lt;keyword&gt;Next generation sequencing&lt;/keyword&gt;&lt;/keywords&gt;&lt;dates&gt;&lt;year&gt;2013&lt;/year&gt;&lt;/dates&gt;&lt;urls&gt;&lt;related-urls&gt;&lt;url&gt;https://peerj.com/articles/201/&lt;/url&gt;&lt;/related-urls&gt;&lt;pdf-urls&gt;&lt;url&gt;file:///E:/2021 data/December 2021/References for RNA seq manuscript/rRNA proportion references/Jenjaroenpun etal.pdf&lt;/url&gt;&lt;/pdf-urls&gt;&lt;/urls&gt;&lt;electronic-resource-num&gt;10.7717/peerj.201&lt;/electronic-resource-num&gt;&lt;/record&gt;&lt;/Cite&gt;&lt;/EndNote&gt;</w:instrText>
            </w:r>
            <w:r w:rsidR="00930623" w:rsidRPr="002775A1">
              <w:rPr>
                <w:rFonts w:cs="Times New Roman"/>
                <w:sz w:val="24"/>
                <w:szCs w:val="24"/>
              </w:rPr>
              <w:fldChar w:fldCharType="separate"/>
            </w:r>
            <w:r w:rsidR="00722A91">
              <w:rPr>
                <w:rFonts w:cs="Times New Roman"/>
                <w:noProof/>
                <w:sz w:val="24"/>
                <w:szCs w:val="24"/>
              </w:rPr>
              <w:t>(Jenjaroenpun et al. 2013)</w:t>
            </w:r>
            <w:r w:rsidR="00930623" w:rsidRPr="002775A1">
              <w:rPr>
                <w:rFonts w:cs="Times New Roman"/>
                <w:sz w:val="24"/>
                <w:szCs w:val="24"/>
              </w:rPr>
              <w:fldChar w:fldCharType="end"/>
            </w:r>
          </w:p>
        </w:tc>
      </w:tr>
      <w:tr w:rsidR="00930623" w:rsidRPr="002775A1" w14:paraId="6A611DEB" w14:textId="77777777" w:rsidTr="00020878">
        <w:trPr>
          <w:trHeight w:val="1643"/>
        </w:trPr>
        <w:tc>
          <w:tcPr>
            <w:tcW w:w="1345" w:type="dxa"/>
          </w:tcPr>
          <w:p w14:paraId="331717B2" w14:textId="6B0205A4"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CCM and human serum</w:t>
            </w:r>
          </w:p>
        </w:tc>
        <w:tc>
          <w:tcPr>
            <w:tcW w:w="2331" w:type="dxa"/>
          </w:tcPr>
          <w:p w14:paraId="17F4C688" w14:textId="594DC7D8"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Total exosome RNA and protein isolation kit (</w:t>
            </w:r>
            <w:proofErr w:type="spellStart"/>
            <w:r w:rsidRPr="002775A1">
              <w:rPr>
                <w:rFonts w:cs="Times New Roman"/>
                <w:sz w:val="24"/>
                <w:szCs w:val="24"/>
              </w:rPr>
              <w:t>Thermofisher</w:t>
            </w:r>
            <w:proofErr w:type="spellEnd"/>
            <w:r w:rsidRPr="002775A1">
              <w:rPr>
                <w:rFonts w:cs="Times New Roman"/>
                <w:sz w:val="24"/>
                <w:szCs w:val="24"/>
              </w:rPr>
              <w:t>)</w:t>
            </w:r>
          </w:p>
        </w:tc>
        <w:tc>
          <w:tcPr>
            <w:tcW w:w="1962" w:type="dxa"/>
          </w:tcPr>
          <w:p w14:paraId="24711218" w14:textId="54515F63"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6C6C732C" w14:textId="085E2981" w:rsidR="00930623" w:rsidRPr="00B65ED9" w:rsidRDefault="00930623" w:rsidP="00930623">
            <w:pPr>
              <w:spacing w:after="240" w:line="360" w:lineRule="auto"/>
              <w:jc w:val="center"/>
            </w:pPr>
            <w:r>
              <w:t>No</w:t>
            </w:r>
          </w:p>
        </w:tc>
        <w:tc>
          <w:tcPr>
            <w:tcW w:w="1678" w:type="dxa"/>
          </w:tcPr>
          <w:p w14:paraId="178B5F1D" w14:textId="3CA87374"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Ion torrent PGM sequencing</w:t>
            </w:r>
          </w:p>
        </w:tc>
        <w:tc>
          <w:tcPr>
            <w:tcW w:w="1401" w:type="dxa"/>
          </w:tcPr>
          <w:p w14:paraId="58CCA663" w14:textId="305718B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15-40%</w:t>
            </w:r>
          </w:p>
        </w:tc>
        <w:tc>
          <w:tcPr>
            <w:tcW w:w="1780" w:type="dxa"/>
          </w:tcPr>
          <w:p w14:paraId="3E180F6A"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NA</w:t>
            </w:r>
          </w:p>
        </w:tc>
        <w:tc>
          <w:tcPr>
            <w:tcW w:w="1890" w:type="dxa"/>
          </w:tcPr>
          <w:p w14:paraId="3C141B1E" w14:textId="1B082CF4"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005452D6">
              <w:rPr>
                <w:rFonts w:cs="Times New Roman"/>
                <w:sz w:val="24"/>
                <w:szCs w:val="24"/>
              </w:rPr>
              <w:t xml:space="preserve">    </w:t>
            </w: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&lt;EndNote&gt;&lt;Cite&gt;&lt;Author&gt;Schageman&lt;/Author&gt;&lt;Year&gt;2013&lt;/Year&gt;&lt;RecNum&gt;162&lt;/RecNum&gt;&lt;DisplayText&gt;(Schageman et al. 2013)&lt;/DisplayText&gt;&lt;record&gt;&lt;rec-number&gt;162&lt;/rec-number&gt;&lt;foreign-keys&gt;&lt;key app="EN" db-id="ww9225pwjp2fe9ett015vpvratwswp9awe2t" timestamp="1648233993"&gt;162&lt;/key&gt;&lt;/foreign-keys&gt;&lt;ref-type name="Journal Article"&gt;17&lt;/ref-type&gt;&lt;contributors&gt;&lt;authors&gt;&lt;author&gt;Schageman, Jeoffrey&lt;/author&gt;&lt;author&gt;Zeringer, Emily&lt;/author&gt;&lt;author&gt;Li, Mu&lt;/author&gt;&lt;author&gt;Barta, Tim&lt;/author&gt;&lt;author&gt;Lea, Kristi&lt;/author&gt;&lt;author&gt;Gu, Jian&lt;/author&gt;&lt;author&gt;Magdaleno, Susan&lt;/author&gt;&lt;author&gt;Setterquist, Robert&lt;/author&gt;&lt;author&gt;Vlassov, Alexander V.&lt;/author&gt;&lt;/authors&gt;&lt;/contributors&gt;&lt;titles&gt;&lt;title&gt;The complete exosome workflow solution: From isolation to characterization of RNA cargo&lt;/title&gt;&lt;secondary-title&gt;BioMed Research International&lt;/secondary-title&gt;&lt;/titles&gt;&lt;periodical&gt;&lt;full-title&gt;BioMed Research International&lt;/full-title&gt;&lt;/periodical&gt;&lt;volume&gt;2013&lt;/volume&gt;&lt;dates&gt;&lt;year&gt;2013&lt;/year&gt;&lt;/dates&gt;&lt;isbn&gt;2314-6141 (Electronic)&lt;/isbn&gt;&lt;urls&gt;&lt;related-urls&gt;&lt;url&gt;https://downloads.hindawi.com/journals/bmri/2013/253957.pdf&lt;/url&gt;&lt;/related-urls&gt;&lt;pdf-urls&gt;&lt;url&gt;file:///C:/Users/Mahe/AppData/Local/Mendeley Ltd./Mendeley Desktop/Downloaded/Schageman et al. - 2013 - The complete exosome workflow solution From isolation to characterization of RNA cargo.pdf&lt;/url&gt;&lt;/pdf-urls&gt;&lt;/urls&gt;&lt;electronic-resource-num&gt;10.1155/2013/253957&lt;/electronic-resource-num&gt;&lt;/record&gt;&lt;/Cite&gt;&lt;/EndNote&gt;</w:instrText>
            </w:r>
            <w:r w:rsidRPr="002775A1">
              <w:rPr>
                <w:rFonts w:cs="Times New Roman"/>
                <w:sz w:val="24"/>
                <w:szCs w:val="24"/>
              </w:rPr>
              <w:fldChar w:fldCharType="separate"/>
            </w:r>
            <w:r w:rsidR="00722A91">
              <w:rPr>
                <w:rFonts w:cs="Times New Roman"/>
                <w:noProof/>
                <w:sz w:val="24"/>
                <w:szCs w:val="24"/>
              </w:rPr>
              <w:t>(Schageman et al. 2013)</w:t>
            </w:r>
            <w:r w:rsidRPr="002775A1">
              <w:rPr>
                <w:rFonts w:cs="Times New Roman"/>
                <w:sz w:val="24"/>
                <w:szCs w:val="24"/>
              </w:rPr>
              <w:fldChar w:fldCharType="end"/>
            </w:r>
          </w:p>
        </w:tc>
      </w:tr>
      <w:tr w:rsidR="00930623" w:rsidRPr="002775A1" w14:paraId="38151907" w14:textId="77777777" w:rsidTr="00020878">
        <w:trPr>
          <w:trHeight w:val="1464"/>
        </w:trPr>
        <w:tc>
          <w:tcPr>
            <w:tcW w:w="1345" w:type="dxa"/>
          </w:tcPr>
          <w:p w14:paraId="2AC5C046" w14:textId="4180C026"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Human serum and urine</w:t>
            </w:r>
          </w:p>
        </w:tc>
        <w:tc>
          <w:tcPr>
            <w:tcW w:w="2331" w:type="dxa"/>
          </w:tcPr>
          <w:p w14:paraId="7F6E1997" w14:textId="5D6AAE3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Total exosome RNA and protein isolation kit (</w:t>
            </w:r>
            <w:proofErr w:type="spellStart"/>
            <w:r w:rsidRPr="002775A1">
              <w:rPr>
                <w:rFonts w:cs="Times New Roman"/>
                <w:sz w:val="24"/>
                <w:szCs w:val="24"/>
              </w:rPr>
              <w:t>Thermofisher</w:t>
            </w:r>
            <w:proofErr w:type="spellEnd"/>
            <w:r w:rsidRPr="002775A1">
              <w:rPr>
                <w:rFonts w:cs="Times New Roman"/>
                <w:sz w:val="24"/>
                <w:szCs w:val="24"/>
              </w:rPr>
              <w:t>)</w:t>
            </w:r>
          </w:p>
        </w:tc>
        <w:tc>
          <w:tcPr>
            <w:tcW w:w="1962" w:type="dxa"/>
          </w:tcPr>
          <w:p w14:paraId="3DD89FBB" w14:textId="1A29B063"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3A7495BC" w14:textId="77777777" w:rsidR="00930623" w:rsidRPr="002775A1" w:rsidRDefault="00930623" w:rsidP="00930623">
            <w:pPr>
              <w:pStyle w:val="ListParagraph"/>
              <w:spacing w:after="240" w:line="360" w:lineRule="auto"/>
              <w:ind w:left="0"/>
              <w:jc w:val="center"/>
              <w:rPr>
                <w:rFonts w:cs="Times New Roman"/>
                <w:sz w:val="24"/>
                <w:szCs w:val="24"/>
              </w:rPr>
            </w:pPr>
          </w:p>
          <w:p w14:paraId="25A12E1B" w14:textId="24F31353"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No</w:t>
            </w:r>
          </w:p>
        </w:tc>
        <w:tc>
          <w:tcPr>
            <w:tcW w:w="1678" w:type="dxa"/>
          </w:tcPr>
          <w:p w14:paraId="33728F5C" w14:textId="3BAA775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Ion torrent PGM sequencing</w:t>
            </w:r>
          </w:p>
        </w:tc>
        <w:tc>
          <w:tcPr>
            <w:tcW w:w="1401" w:type="dxa"/>
          </w:tcPr>
          <w:p w14:paraId="4CF2962F" w14:textId="6C10FF0D"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Serum: 5-30%</w:t>
            </w:r>
          </w:p>
          <w:p w14:paraId="11787A25" w14:textId="562425F5"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Urine:30-60%</w:t>
            </w:r>
          </w:p>
        </w:tc>
        <w:tc>
          <w:tcPr>
            <w:tcW w:w="1780" w:type="dxa"/>
          </w:tcPr>
          <w:p w14:paraId="55F29496"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NA</w:t>
            </w:r>
          </w:p>
        </w:tc>
        <w:tc>
          <w:tcPr>
            <w:tcW w:w="1890" w:type="dxa"/>
          </w:tcPr>
          <w:p w14:paraId="563B32B4" w14:textId="7560321A"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&lt;EndNote&gt;&lt;Cite&gt;&lt;Author&gt;Li&lt;/Author&gt;&lt;Year&gt;2014&lt;/Year&gt;&lt;RecNum&gt;176&lt;/RecNum&gt;&lt;DisplayText&gt;(Li et al. 2014)&lt;/DisplayText&gt;&lt;record&gt;&lt;rec-number&gt;176&lt;/rec-number&gt;&lt;foreign-keys&gt;&lt;key app="EN" db-id="ww9225pwjp2fe9ett015vpvratwswp9awe2t" timestamp="1648233993"&gt;176&lt;/key&gt;&lt;/foreign-keys&gt;&lt;ref-type name="Journal Article"&gt;17&lt;/ref-type&gt;&lt;contributors&gt;&lt;authors&gt;&lt;author&gt;Li, Mu&lt;/author&gt;&lt;author&gt;Zeringer, Emily&lt;/author&gt;&lt;author&gt;Barta, Timothy&lt;/author&gt;&lt;author&gt;Schageman, Jeoffrey&lt;/author&gt;&lt;author&gt;Cheng, Angie&lt;/author&gt;&lt;author&gt;Vlassov, Alexander V.&lt;/author&gt;&lt;/authors&gt;&lt;/contributors&gt;&lt;titles&gt;&lt;title&gt;Analysis of the RNA content of the exosomes derived from blood serum and urine and its potential as biomarkers&lt;/title&gt;&lt;secondary-title&gt;Philosophical Transactions of the Royal Society B: Biological Sciences&lt;/secondary-title&gt;&lt;/titles&gt;&lt;periodical&gt;&lt;full-title&gt;Philosophical Transactions of the Royal Society B: Biological Sciences&lt;/full-title&gt;&lt;/periodical&gt;&lt;volume&gt;369&lt;/volume&gt;&lt;number&gt;1652&lt;/number&gt;&lt;keywords&gt;&lt;keyword&gt;Biomarker&lt;/keyword&gt;&lt;keyword&gt;Circulating RNA&lt;/keyword&gt;&lt;keyword&gt;Exosomes&lt;/keyword&gt;&lt;keyword&gt;Extracellular vesicles&lt;/keyword&gt;&lt;/keywords&gt;&lt;dates&gt;&lt;year&gt;2014&lt;/year&gt;&lt;/dates&gt;&lt;urls&gt;&lt;pdf-urls&gt;&lt;url&gt;file:///E:/2021 data/December 2021/References for RNA seq manuscript/rRNA proportion references/Li etal.pdf&lt;/url&gt;&lt;/pdf-urls&gt;&lt;/urls&gt;&lt;electronic-resource-num&gt;10.1098/rstb.2013.0502&lt;/electronic-resource-num&gt;&lt;/record&gt;&lt;/Cite&gt;&lt;/EndNote&gt;</w:instrText>
            </w:r>
            <w:r w:rsidRPr="002775A1">
              <w:rPr>
                <w:rFonts w:cs="Times New Roman"/>
                <w:sz w:val="24"/>
                <w:szCs w:val="24"/>
              </w:rPr>
              <w:fldChar w:fldCharType="separate"/>
            </w:r>
            <w:r w:rsidR="00722A91">
              <w:rPr>
                <w:rFonts w:cs="Times New Roman"/>
                <w:noProof/>
                <w:sz w:val="24"/>
                <w:szCs w:val="24"/>
              </w:rPr>
              <w:t>(Li et al. 2014)</w:t>
            </w:r>
            <w:r w:rsidRPr="002775A1">
              <w:rPr>
                <w:rFonts w:cs="Times New Roman"/>
                <w:sz w:val="24"/>
                <w:szCs w:val="24"/>
              </w:rPr>
              <w:fldChar w:fldCharType="end"/>
            </w:r>
          </w:p>
        </w:tc>
      </w:tr>
      <w:tr w:rsidR="00930623" w:rsidRPr="002775A1" w14:paraId="21102651" w14:textId="77777777" w:rsidTr="00020878">
        <w:trPr>
          <w:trHeight w:val="1165"/>
        </w:trPr>
        <w:tc>
          <w:tcPr>
            <w:tcW w:w="1345" w:type="dxa"/>
          </w:tcPr>
          <w:p w14:paraId="1C6E0221" w14:textId="1DA7AB26"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Human plasma</w:t>
            </w:r>
          </w:p>
        </w:tc>
        <w:tc>
          <w:tcPr>
            <w:tcW w:w="2331" w:type="dxa"/>
          </w:tcPr>
          <w:p w14:paraId="435464A2" w14:textId="77777777" w:rsidR="00930623" w:rsidRPr="002775A1" w:rsidRDefault="00930623" w:rsidP="00930623">
            <w:pPr>
              <w:pStyle w:val="ListParagraph"/>
              <w:spacing w:after="240" w:line="360" w:lineRule="auto"/>
              <w:ind w:left="0"/>
              <w:jc w:val="center"/>
              <w:rPr>
                <w:rFonts w:cs="Times New Roman"/>
                <w:sz w:val="24"/>
                <w:szCs w:val="24"/>
              </w:rPr>
            </w:pPr>
            <w:proofErr w:type="spellStart"/>
            <w:r w:rsidRPr="002775A1">
              <w:rPr>
                <w:rFonts w:cs="Times New Roman"/>
                <w:sz w:val="24"/>
                <w:szCs w:val="24"/>
              </w:rPr>
              <w:t>ExoQuick</w:t>
            </w:r>
            <w:proofErr w:type="spellEnd"/>
          </w:p>
        </w:tc>
        <w:tc>
          <w:tcPr>
            <w:tcW w:w="1962" w:type="dxa"/>
          </w:tcPr>
          <w:p w14:paraId="17A580FB" w14:textId="09B09B15"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4351E6C3" w14:textId="77777777" w:rsidR="00930623" w:rsidRPr="002775A1" w:rsidRDefault="00930623" w:rsidP="00930623">
            <w:pPr>
              <w:pStyle w:val="ListParagraph"/>
              <w:spacing w:after="240" w:line="360" w:lineRule="auto"/>
              <w:ind w:left="0"/>
              <w:jc w:val="center"/>
              <w:rPr>
                <w:rFonts w:cs="Times New Roman"/>
                <w:sz w:val="24"/>
                <w:szCs w:val="24"/>
              </w:rPr>
            </w:pPr>
          </w:p>
          <w:p w14:paraId="380EAEEB"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No</w:t>
            </w:r>
          </w:p>
        </w:tc>
        <w:tc>
          <w:tcPr>
            <w:tcW w:w="1678" w:type="dxa"/>
          </w:tcPr>
          <w:p w14:paraId="26592C50" w14:textId="47B773A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Illumina HiSeq-2000 sequencing</w:t>
            </w:r>
          </w:p>
        </w:tc>
        <w:tc>
          <w:tcPr>
            <w:tcW w:w="1401" w:type="dxa"/>
          </w:tcPr>
          <w:p w14:paraId="4605C2B8"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0.7%</w:t>
            </w:r>
          </w:p>
        </w:tc>
        <w:tc>
          <w:tcPr>
            <w:tcW w:w="1780" w:type="dxa"/>
          </w:tcPr>
          <w:p w14:paraId="660BD586" w14:textId="74BCA013"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3,387 RNAs</w:t>
            </w:r>
          </w:p>
        </w:tc>
        <w:tc>
          <w:tcPr>
            <w:tcW w:w="1890" w:type="dxa"/>
          </w:tcPr>
          <w:p w14:paraId="6F0B56DC" w14:textId="6684DA0E"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&lt;EndNote&gt;&lt;Cite&gt;&lt;Author&gt;Yuan&lt;/Author&gt;&lt;Year&gt;2016&lt;/Year&gt;&lt;RecNum&gt;42&lt;/RecNum&gt;&lt;DisplayText&gt;(Yuan, Huang, et al. 2016)&lt;/DisplayText&gt;&lt;record&gt;&lt;rec-number&gt;42&lt;/rec-number&gt;&lt;foreign-keys&gt;&lt;key app="EN" db-id="ww9225pwjp2fe9ett015vpvratwswp9awe2t" timestamp="1648233992"&gt;42&lt;/key&gt;&lt;/foreign-keys&gt;&lt;ref-type name="Journal Article"&gt;17&lt;/ref-type&gt;&lt;contributors&gt;&lt;authors&gt;&lt;author&gt;Yuan, Tiezheng&lt;/author&gt;&lt;author&gt;Huang, Xiaoyi&lt;/author&gt;&lt;author&gt;Woodcock, Mark&lt;/author&gt;&lt;author&gt;Du, Meijun&lt;/author&gt;&lt;author&gt;Dittmar, Rachel&lt;/author&gt;&lt;author&gt;Wang, Yuan&lt;/author&gt;&lt;author&gt;Tsai, Susan&lt;/author&gt;&lt;author&gt;Kohli, Manish&lt;/author&gt;&lt;author&gt;Boardman, Lisa&lt;/author&gt;&lt;author&gt;Patel, Tushar&lt;/author&gt;&lt;author&gt;Wang, Liang&lt;/author&gt;&lt;/authors&gt;&lt;/contributors&gt;&lt;titles&gt;&lt;title&gt;Plasma extracellular RNA profiles in healthy and cancer patients&lt;/title&gt;&lt;secondary-title&gt;Scientific Reports&lt;/secondary-title&gt;&lt;/titles&gt;&lt;periodical&gt;&lt;full-title&gt;Scientific Reports&lt;/full-title&gt;&lt;/periodical&gt;&lt;pages&gt;1-11&lt;/pages&gt;&lt;volume&gt;6&lt;/volume&gt;&lt;number&gt;August 2015&lt;/number&gt;&lt;dates&gt;&lt;year&gt;2016&lt;/year&gt;&lt;/dates&gt;&lt;publisher&gt;Nature Publishing Group&lt;/publisher&gt;&lt;urls&gt;&lt;related-urls&gt;&lt;url&gt;https://www.nature.com/articles/srep19413.pdf&lt;/url&gt;&lt;/related-urls&gt;&lt;pdf-urls&gt;&lt;url&gt;file:///E:/2021 data/December 2021/References for RNA seq manuscript/rRNA proportion references/Yuan etal.pdf&lt;/url&gt;&lt;/pdf-urls&gt;&lt;/urls&gt;&lt;electronic-resource-num&gt;10.1038/srep19413&lt;/electronic-resource-num&gt;&lt;/record&gt;&lt;/Cite&gt;&lt;/EndNote&gt;</w:instrText>
            </w:r>
            <w:r w:rsidRPr="002775A1">
              <w:rPr>
                <w:rFonts w:cs="Times New Roman"/>
                <w:sz w:val="24"/>
                <w:szCs w:val="24"/>
              </w:rPr>
              <w:fldChar w:fldCharType="separate"/>
            </w:r>
            <w:r w:rsidR="00722A91">
              <w:rPr>
                <w:rFonts w:cs="Times New Roman"/>
                <w:noProof/>
                <w:sz w:val="24"/>
                <w:szCs w:val="24"/>
              </w:rPr>
              <w:t>(Yuan, Huang, et al. 2016)</w:t>
            </w:r>
            <w:r w:rsidRPr="002775A1">
              <w:rPr>
                <w:rFonts w:cs="Times New Roman"/>
                <w:sz w:val="24"/>
                <w:szCs w:val="24"/>
              </w:rPr>
              <w:fldChar w:fldCharType="end"/>
            </w:r>
          </w:p>
        </w:tc>
      </w:tr>
      <w:tr w:rsidR="00930623" w:rsidRPr="002775A1" w14:paraId="764590E3" w14:textId="77777777" w:rsidTr="00020878">
        <w:trPr>
          <w:trHeight w:val="1643"/>
        </w:trPr>
        <w:tc>
          <w:tcPr>
            <w:tcW w:w="1345" w:type="dxa"/>
          </w:tcPr>
          <w:p w14:paraId="039AB697" w14:textId="586CD9B4"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CCM</w:t>
            </w:r>
          </w:p>
        </w:tc>
        <w:tc>
          <w:tcPr>
            <w:tcW w:w="2331" w:type="dxa"/>
          </w:tcPr>
          <w:p w14:paraId="615B6511" w14:textId="116CFF41"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Ultracentrifugation</w:t>
            </w:r>
          </w:p>
        </w:tc>
        <w:tc>
          <w:tcPr>
            <w:tcW w:w="1962" w:type="dxa"/>
          </w:tcPr>
          <w:p w14:paraId="0A412F72" w14:textId="08EEE88C"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 xml:space="preserve">No size selection; </w:t>
            </w:r>
            <w:proofErr w:type="spellStart"/>
            <w:r w:rsidRPr="002775A1">
              <w:rPr>
                <w:rFonts w:cs="Times New Roman"/>
                <w:sz w:val="24"/>
                <w:szCs w:val="24"/>
              </w:rPr>
              <w:t>analysed</w:t>
            </w:r>
            <w:proofErr w:type="spellEnd"/>
            <w:r w:rsidRPr="002775A1">
              <w:rPr>
                <w:rFonts w:cs="Times New Roman"/>
                <w:sz w:val="24"/>
                <w:szCs w:val="24"/>
              </w:rPr>
              <w:t xml:space="preserve"> RNAs &gt;50nt</w:t>
            </w:r>
          </w:p>
        </w:tc>
        <w:tc>
          <w:tcPr>
            <w:tcW w:w="1468" w:type="dxa"/>
          </w:tcPr>
          <w:p w14:paraId="3EE7F0C8" w14:textId="4C0D0EF9" w:rsidR="00930623" w:rsidRPr="0065227C" w:rsidRDefault="00930623" w:rsidP="00930623">
            <w:pPr>
              <w:spacing w:after="240" w:line="360" w:lineRule="auto"/>
              <w:jc w:val="center"/>
            </w:pPr>
            <w:r>
              <w:t>No</w:t>
            </w:r>
          </w:p>
        </w:tc>
        <w:tc>
          <w:tcPr>
            <w:tcW w:w="1678" w:type="dxa"/>
          </w:tcPr>
          <w:p w14:paraId="630D0E42" w14:textId="4F2BCFD5"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Illumina HiSeq-2000 sequencing</w:t>
            </w:r>
          </w:p>
        </w:tc>
        <w:tc>
          <w:tcPr>
            <w:tcW w:w="1401" w:type="dxa"/>
          </w:tcPr>
          <w:p w14:paraId="06E8DF82"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91.19%</w:t>
            </w:r>
          </w:p>
        </w:tc>
        <w:tc>
          <w:tcPr>
            <w:tcW w:w="1780" w:type="dxa"/>
          </w:tcPr>
          <w:p w14:paraId="2ED3366D" w14:textId="0EC905EE"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7,361 RNAs</w:t>
            </w:r>
          </w:p>
          <w:p w14:paraId="77DBAFE9"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(FPKM ≥ 5)</w:t>
            </w:r>
          </w:p>
        </w:tc>
        <w:tc>
          <w:tcPr>
            <w:tcW w:w="1890" w:type="dxa"/>
          </w:tcPr>
          <w:p w14:paraId="41F88650" w14:textId="0983D858"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&lt;EndNote&gt;&lt;Cite&gt;&lt;Author&gt;Lefebvre&lt;/Author&gt;&lt;Year&gt;2016&lt;/Year&gt;&lt;RecNum&gt;23&lt;/RecNum&gt;&lt;DisplayText&gt;(Lefebvre et al. 2016)&lt;/DisplayText&gt;&lt;record&gt;&lt;rec-number&gt;23&lt;/rec-number&gt;&lt;foreign-keys&gt;&lt;key app="EN" db-id="ww9225pwjp2fe9ett015vpvratwswp9awe2t" timestamp="1648233992"&gt;23&lt;/key&gt;&lt;/foreign-keys&gt;&lt;ref-type name="Journal Article"&gt;17&lt;/ref-type&gt;&lt;contributors&gt;&lt;authors&gt;&lt;author&gt;Lefebvre, Fabio Alexis&lt;/author&gt;&lt;author&gt;Benoit Bouvrette, Louis Philip&lt;/author&gt;&lt;author&gt;Perras, Lilyanne&lt;/author&gt;&lt;author&gt;Blanchet-Cohen, Alexis&lt;/author&gt;&lt;author&gt;Garnier, Delphine&lt;/author&gt;&lt;author&gt;Rak, Janusz&lt;/author&gt;&lt;author&gt;Lécuyer, Éric&lt;/author&gt;&lt;/authors&gt;&lt;/contributors&gt;&lt;titles&gt;&lt;title&gt;Comparative transcriptomic analysis of human and Drosophila extracellular vesicles&lt;/title&gt;&lt;secondary-title&gt;Scientific Reports&lt;/secondary-title&gt;&lt;/titles&gt;&lt;periodical&gt;&lt;full-title&gt;Scientific Reports&lt;/full-title&gt;&lt;/periodical&gt;&lt;pages&gt;1-14&lt;/pages&gt;&lt;volume&gt;6&lt;/volume&gt;&lt;dates&gt;&lt;year&gt;2016&lt;/year&gt;&lt;/dates&gt;&lt;publisher&gt;Nature Publishing Group&lt;/publisher&gt;&lt;urls&gt;&lt;related-urls&gt;&lt;url&gt;http://dx.doi.org/10.1038/srep27680&lt;/url&gt;&lt;url&gt;https://www.nature.com/articles/srep27680.pdf&lt;/url&gt;&lt;/related-urls&gt;&lt;pdf-urls&gt;&lt;url&gt;file:///E:/2021 data/December 2021/References for RNA seq manuscript/rRNA proportion references/Lefebvre etal.pdf&lt;/url&gt;&lt;/pdf-urls&gt;&lt;/urls&gt;&lt;electronic-resource-num&gt;10.1038/srep27680&lt;/electronic-resource-num&gt;&lt;/record&gt;&lt;/Cite&gt;&lt;/EndNote&gt;</w:instrText>
            </w:r>
            <w:r w:rsidRPr="002775A1">
              <w:rPr>
                <w:rFonts w:cs="Times New Roman"/>
                <w:sz w:val="24"/>
                <w:szCs w:val="24"/>
              </w:rPr>
              <w:fldChar w:fldCharType="separate"/>
            </w:r>
            <w:r w:rsidR="00722A91">
              <w:rPr>
                <w:rFonts w:cs="Times New Roman"/>
                <w:noProof/>
                <w:sz w:val="24"/>
                <w:szCs w:val="24"/>
              </w:rPr>
              <w:t>(Lefebvre et al. 2016)</w:t>
            </w:r>
            <w:r w:rsidRPr="002775A1">
              <w:rPr>
                <w:rFonts w:cs="Times New Roman"/>
                <w:sz w:val="24"/>
                <w:szCs w:val="24"/>
              </w:rPr>
              <w:fldChar w:fldCharType="end"/>
            </w:r>
          </w:p>
        </w:tc>
      </w:tr>
      <w:tr w:rsidR="00930623" w:rsidRPr="002775A1" w14:paraId="1B2C9358" w14:textId="77777777" w:rsidTr="00020878">
        <w:trPr>
          <w:trHeight w:val="1762"/>
        </w:trPr>
        <w:tc>
          <w:tcPr>
            <w:tcW w:w="1345" w:type="dxa"/>
          </w:tcPr>
          <w:p w14:paraId="65D44EE5" w14:textId="6E3E748A"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lastRenderedPageBreak/>
              <w:t xml:space="preserve">     </w:t>
            </w:r>
            <w:r w:rsidRPr="002775A1">
              <w:rPr>
                <w:rFonts w:cs="Times New Roman"/>
                <w:sz w:val="24"/>
                <w:szCs w:val="24"/>
              </w:rPr>
              <w:t>Human pleural effusion and plasma</w:t>
            </w:r>
          </w:p>
        </w:tc>
        <w:tc>
          <w:tcPr>
            <w:tcW w:w="2331" w:type="dxa"/>
          </w:tcPr>
          <w:p w14:paraId="1CE39FE7" w14:textId="48A5C0D4"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Ultracentrifugation</w:t>
            </w:r>
            <w:r>
              <w:rPr>
                <w:rFonts w:cs="Times New Roman"/>
                <w:sz w:val="24"/>
                <w:szCs w:val="24"/>
              </w:rPr>
              <w:t xml:space="preserve"> </w:t>
            </w:r>
          </w:p>
        </w:tc>
        <w:tc>
          <w:tcPr>
            <w:tcW w:w="1962" w:type="dxa"/>
          </w:tcPr>
          <w:p w14:paraId="637A2C4B" w14:textId="5F16B97B"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mRNA amplification using oligo dT primers</w:t>
            </w:r>
          </w:p>
        </w:tc>
        <w:tc>
          <w:tcPr>
            <w:tcW w:w="1468" w:type="dxa"/>
          </w:tcPr>
          <w:p w14:paraId="4ED57A41" w14:textId="27C1DD9B" w:rsidR="00930623" w:rsidRPr="0065227C" w:rsidRDefault="00930623" w:rsidP="00930623">
            <w:pPr>
              <w:spacing w:after="240" w:line="360" w:lineRule="auto"/>
              <w:jc w:val="center"/>
            </w:pPr>
            <w:r>
              <w:t>No</w:t>
            </w:r>
          </w:p>
        </w:tc>
        <w:tc>
          <w:tcPr>
            <w:tcW w:w="1678" w:type="dxa"/>
          </w:tcPr>
          <w:p w14:paraId="6EBFF6DD" w14:textId="47549871"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I</w:t>
            </w:r>
            <w:r w:rsidRPr="002775A1">
              <w:rPr>
                <w:rFonts w:cs="Times New Roman"/>
                <w:sz w:val="24"/>
                <w:szCs w:val="24"/>
              </w:rPr>
              <w:t>llumina HiSeq-2500 sequencing</w:t>
            </w:r>
          </w:p>
        </w:tc>
        <w:tc>
          <w:tcPr>
            <w:tcW w:w="1401" w:type="dxa"/>
          </w:tcPr>
          <w:p w14:paraId="556E61AA"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NA</w:t>
            </w:r>
          </w:p>
        </w:tc>
        <w:tc>
          <w:tcPr>
            <w:tcW w:w="1780" w:type="dxa"/>
          </w:tcPr>
          <w:p w14:paraId="06A58776"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NA</w:t>
            </w:r>
          </w:p>
        </w:tc>
        <w:tc>
          <w:tcPr>
            <w:tcW w:w="1890" w:type="dxa"/>
          </w:tcPr>
          <w:p w14:paraId="174A5F09" w14:textId="4EFA4F4D" w:rsidR="00930623" w:rsidRPr="002775A1" w:rsidRDefault="005452D6"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00930623" w:rsidRPr="002775A1">
              <w:rPr>
                <w:rFonts w:cs="Times New Roman"/>
                <w:sz w:val="24"/>
                <w:szCs w:val="24"/>
              </w:rPr>
              <w:fldChar w:fldCharType="begin"/>
            </w:r>
            <w:r w:rsidR="00722A91">
              <w:rPr>
                <w:rFonts w:cs="Times New Roman"/>
                <w:sz w:val="24"/>
                <w:szCs w:val="24"/>
              </w:rPr>
              <w:instrText xml:space="preserve"> ADDIN EN.CITE &lt;EndNote&gt;&lt;Cite&gt;&lt;Author&gt;San Lucas&lt;/Author&gt;&lt;Year&gt;2016&lt;/Year&gt;&lt;RecNum&gt;67&lt;/RecNum&gt;&lt;DisplayText&gt;(San Lucas et al. 2016)&lt;/DisplayText&gt;&lt;record&gt;&lt;rec-number&gt;67&lt;/rec-number&gt;&lt;foreign-keys&gt;&lt;key app="EN" db-id="ww9225pwjp2fe9ett015vpvratwswp9awe2t" timestamp="1648233992"&gt;67&lt;/key&gt;&lt;/foreign-keys&gt;&lt;ref-type name="Journal Article"&gt;17&lt;/ref-type&gt;&lt;contributors&gt;&lt;authors&gt;&lt;author&gt;San Lucas, F. A.&lt;/author&gt;&lt;author&gt;Allenson, K.&lt;/author&gt;&lt;author&gt;Bernard, V.&lt;/author&gt;&lt;author&gt;Castillo, J.&lt;/author&gt;&lt;author&gt;Kim, D. U.&lt;/author&gt;&lt;author&gt;Ellis, K.&lt;/author&gt;&lt;author&gt;Ehli, E. A.&lt;/author&gt;&lt;author&gt;Davies, G. E.&lt;/author&gt;&lt;author&gt;Petersen, J. L.&lt;/author&gt;&lt;author&gt;Li, D.&lt;/author&gt;&lt;author&gt;Wolff, R.&lt;/author&gt;&lt;author&gt;Katz, M.&lt;/author&gt;&lt;author&gt;Varadhachary, G.&lt;/author&gt;&lt;author&gt;Wistuba, I.&lt;/author&gt;&lt;author&gt;Maitra, A.&lt;/author&gt;&lt;author&gt;Alvarez, H.&lt;/author&gt;&lt;/authors&gt;&lt;/contributors&gt;&lt;titles&gt;&lt;title&gt;Minimally invasive genomic and transcriptomic profiling of visceral cancers by next-generation sequencing of circulating exosomes&lt;/title&gt;&lt;secondary-title&gt;Annals of Oncology&lt;/secondary-title&gt;&lt;/titles&gt;&lt;periodical&gt;&lt;full-title&gt;Annals of Oncology&lt;/full-title&gt;&lt;/periodical&gt;&lt;pages&gt;635-641&lt;/pages&gt;&lt;volume&gt;27&lt;/volume&gt;&lt;number&gt;4&lt;/number&gt;&lt;keywords&gt;&lt;keyword&gt;Exosomes&lt;/keyword&gt;&lt;keyword&gt;Liquid biopsy&lt;/keyword&gt;&lt;keyword&gt;Next-generation sequencing&lt;/keyword&gt;&lt;keyword&gt;Pancreatic cancer&lt;/keyword&gt;&lt;/keywords&gt;&lt;dates&gt;&lt;year&gt;2016&lt;/year&gt;&lt;/dates&gt;&lt;urls&gt;&lt;related-urls&gt;&lt;url&gt;https://www.annalsofoncology.org/article/S0923-7534(19)35745-X/pdf&lt;/url&gt;&lt;/related-urls&gt;&lt;pdf-urls&gt;&lt;url&gt;file:///E:/2021 data/December 2021/References for RNA seq manuscript/rRNA proportion references/San Lucas, F. A. et al..pdf&lt;/url&gt;&lt;/pdf-urls&gt;&lt;/urls&gt;&lt;electronic-resource-num&gt;10.1093/annonc/mdv604&lt;/electronic-resource-num&gt;&lt;/record&gt;&lt;/Cite&gt;&lt;/EndNote&gt;</w:instrText>
            </w:r>
            <w:r w:rsidR="00930623" w:rsidRPr="002775A1">
              <w:rPr>
                <w:rFonts w:cs="Times New Roman"/>
                <w:sz w:val="24"/>
                <w:szCs w:val="24"/>
              </w:rPr>
              <w:fldChar w:fldCharType="separate"/>
            </w:r>
            <w:r w:rsidR="00722A91">
              <w:rPr>
                <w:rFonts w:cs="Times New Roman"/>
                <w:noProof/>
                <w:sz w:val="24"/>
                <w:szCs w:val="24"/>
              </w:rPr>
              <w:t>(San Lucas et al. 2016)</w:t>
            </w:r>
            <w:r w:rsidR="00930623" w:rsidRPr="002775A1">
              <w:rPr>
                <w:rFonts w:cs="Times New Roman"/>
                <w:sz w:val="24"/>
                <w:szCs w:val="24"/>
              </w:rPr>
              <w:fldChar w:fldCharType="end"/>
            </w:r>
          </w:p>
        </w:tc>
      </w:tr>
      <w:tr w:rsidR="00930623" w:rsidRPr="002775A1" w14:paraId="68F4162F" w14:textId="77777777" w:rsidTr="00020878">
        <w:trPr>
          <w:trHeight w:val="1643"/>
        </w:trPr>
        <w:tc>
          <w:tcPr>
            <w:tcW w:w="1345" w:type="dxa"/>
          </w:tcPr>
          <w:p w14:paraId="181D5DDB" w14:textId="50F529C4"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CCM</w:t>
            </w:r>
          </w:p>
        </w:tc>
        <w:tc>
          <w:tcPr>
            <w:tcW w:w="2331" w:type="dxa"/>
          </w:tcPr>
          <w:p w14:paraId="39A64797" w14:textId="5A734D3B"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 xml:space="preserve">     Ultracentrifugation and </w:t>
            </w:r>
            <w:proofErr w:type="spellStart"/>
            <w:r w:rsidRPr="002775A1">
              <w:rPr>
                <w:rFonts w:cs="Times New Roman"/>
                <w:sz w:val="24"/>
                <w:szCs w:val="24"/>
              </w:rPr>
              <w:t>Optiprep</w:t>
            </w:r>
            <w:proofErr w:type="spellEnd"/>
            <w:r w:rsidRPr="002775A1">
              <w:rPr>
                <w:rFonts w:cs="Times New Roman"/>
                <w:sz w:val="24"/>
                <w:szCs w:val="24"/>
              </w:rPr>
              <w:t xml:space="preserve"> gradient</w:t>
            </w:r>
          </w:p>
        </w:tc>
        <w:tc>
          <w:tcPr>
            <w:tcW w:w="1962" w:type="dxa"/>
          </w:tcPr>
          <w:p w14:paraId="3B154C10" w14:textId="3C342158"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Small RNA library</w:t>
            </w:r>
          </w:p>
        </w:tc>
        <w:tc>
          <w:tcPr>
            <w:tcW w:w="1468" w:type="dxa"/>
          </w:tcPr>
          <w:p w14:paraId="7E17494F" w14:textId="3648EDBD" w:rsidR="00930623" w:rsidRPr="0065227C" w:rsidRDefault="00930623" w:rsidP="00930623">
            <w:pPr>
              <w:spacing w:after="240" w:line="360" w:lineRule="auto"/>
              <w:jc w:val="center"/>
            </w:pPr>
            <w:r>
              <w:t>No</w:t>
            </w:r>
          </w:p>
        </w:tc>
        <w:tc>
          <w:tcPr>
            <w:tcW w:w="1678" w:type="dxa"/>
          </w:tcPr>
          <w:p w14:paraId="5E645562" w14:textId="29817390"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Ion torrent PGM sequencing</w:t>
            </w:r>
          </w:p>
        </w:tc>
        <w:tc>
          <w:tcPr>
            <w:tcW w:w="1401" w:type="dxa"/>
          </w:tcPr>
          <w:p w14:paraId="4A2C69D7"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0.54%</w:t>
            </w:r>
          </w:p>
        </w:tc>
        <w:tc>
          <w:tcPr>
            <w:tcW w:w="1780" w:type="dxa"/>
          </w:tcPr>
          <w:p w14:paraId="24E543C2" w14:textId="460E783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515 small RNAs</w:t>
            </w:r>
          </w:p>
        </w:tc>
        <w:tc>
          <w:tcPr>
            <w:tcW w:w="1890" w:type="dxa"/>
          </w:tcPr>
          <w:p w14:paraId="0A653D7A" w14:textId="695F09A9"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&lt;EndNote&gt;&lt;Cite&gt;&lt;Author&gt;Quek&lt;/Author&gt;&lt;Year&gt;2017&lt;/Year&gt;&lt;RecNum&gt;33&lt;/RecNum&gt;&lt;DisplayText&gt;(Quek et al. 2017)&lt;/DisplayText&gt;&lt;record&gt;&lt;rec-number&gt;33&lt;/rec-number&gt;&lt;foreign-keys&gt;&lt;key app="EN" db-id="ww9225pwjp2fe9ett015vpvratwswp9awe2t" timestamp="1648233992"&gt;33&lt;/key&gt;&lt;/foreign-keys&gt;&lt;ref-type name="Journal Article"&gt;17&lt;/ref-type&gt;&lt;contributors&gt;&lt;authors&gt;&lt;author&gt;Quek, Camelia&lt;/author&gt;&lt;author&gt;Bellingham, Shayne A.&lt;/author&gt;&lt;author&gt;Jung, Chol Hee&lt;/author&gt;&lt;author&gt;Scicluna, Benjamin J.&lt;/author&gt;&lt;author&gt;Shambrook, Mitch C.&lt;/author&gt;&lt;author&gt;Sharples, Robyn A.&lt;/author&gt;&lt;author&gt;Cheng, Lesley&lt;/author&gt;&lt;author&gt;Hill, Andrew F.&lt;/author&gt;&lt;/authors&gt;&lt;/contributors&gt;&lt;titles&gt;&lt;title&gt;Defining the purity of exosomes required for diagnostic profiling of small RNA suitable for biomarker discovery&lt;/title&gt;&lt;secondary-title&gt;RNA Biology&lt;/secondary-title&gt;&lt;/titles&gt;&lt;periodical&gt;&lt;full-title&gt;RNA Biology&lt;/full-title&gt;&lt;/periodical&gt;&lt;pages&gt;245-258&lt;/pages&gt;&lt;volume&gt;14&lt;/volume&gt;&lt;number&gt;2&lt;/number&gt;&lt;keywords&gt;&lt;keyword&gt;Biomarkers&lt;/keyword&gt;&lt;keyword&gt;exosomes&lt;/keyword&gt;&lt;keyword&gt;miRNA&lt;/keyword&gt;&lt;keyword&gt;small RNA&lt;/keyword&gt;&lt;/keywords&gt;&lt;dates&gt;&lt;year&gt;2017&lt;/year&gt;&lt;/dates&gt;&lt;urls&gt;&lt;related-urls&gt;&lt;url&gt;https://www.ncbi.nlm.nih.gov/pmc/articles/PMC5324750/pdf/krnb-14-02-1270005.pdf&lt;/url&gt;&lt;/related-urls&gt;&lt;pdf-urls&gt;&lt;url&gt;file:///E:/2021 data/December 2021/References for RNA seq manuscript/rRNA proportion references/Quck etal.pdf&lt;/url&gt;&lt;/pdf-urls&gt;&lt;/urls&gt;&lt;electronic-resource-num&gt;10.1080/15476286.2016.1270005&lt;/electronic-resource-num&gt;&lt;/record&gt;&lt;/Cite&gt;&lt;/EndNote&gt;</w:instrText>
            </w:r>
            <w:r w:rsidRPr="002775A1">
              <w:rPr>
                <w:rFonts w:cs="Times New Roman"/>
                <w:sz w:val="24"/>
                <w:szCs w:val="24"/>
              </w:rPr>
              <w:fldChar w:fldCharType="separate"/>
            </w:r>
            <w:r w:rsidR="00722A91">
              <w:rPr>
                <w:rFonts w:cs="Times New Roman"/>
                <w:noProof/>
                <w:sz w:val="24"/>
                <w:szCs w:val="24"/>
              </w:rPr>
              <w:t>(Quek et al. 2017)</w:t>
            </w:r>
            <w:r w:rsidRPr="002775A1">
              <w:rPr>
                <w:rFonts w:cs="Times New Roman"/>
                <w:sz w:val="24"/>
                <w:szCs w:val="24"/>
              </w:rPr>
              <w:fldChar w:fldCharType="end"/>
            </w:r>
          </w:p>
        </w:tc>
      </w:tr>
      <w:tr w:rsidR="00930623" w:rsidRPr="002775A1" w14:paraId="10AFDA50" w14:textId="77777777" w:rsidTr="00020878">
        <w:trPr>
          <w:trHeight w:val="1643"/>
        </w:trPr>
        <w:tc>
          <w:tcPr>
            <w:tcW w:w="1345" w:type="dxa"/>
          </w:tcPr>
          <w:p w14:paraId="7703F0FF" w14:textId="76844333"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 xml:space="preserve">      Human plasma</w:t>
            </w:r>
          </w:p>
        </w:tc>
        <w:tc>
          <w:tcPr>
            <w:tcW w:w="2331" w:type="dxa"/>
          </w:tcPr>
          <w:p w14:paraId="6D41645D" w14:textId="69034BE0"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Ultracentrifugation</w:t>
            </w:r>
          </w:p>
        </w:tc>
        <w:tc>
          <w:tcPr>
            <w:tcW w:w="1962" w:type="dxa"/>
          </w:tcPr>
          <w:p w14:paraId="00B43C33" w14:textId="756A2D02"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Whole transcriptome library</w:t>
            </w:r>
          </w:p>
        </w:tc>
        <w:tc>
          <w:tcPr>
            <w:tcW w:w="1468" w:type="dxa"/>
          </w:tcPr>
          <w:p w14:paraId="2B9D17D9" w14:textId="77777777" w:rsidR="00930623" w:rsidRPr="0065227C" w:rsidRDefault="00930623" w:rsidP="00930623">
            <w:pPr>
              <w:spacing w:after="240" w:line="360" w:lineRule="auto"/>
              <w:jc w:val="center"/>
            </w:pPr>
            <w:r w:rsidRPr="0065227C">
              <w:t>No</w:t>
            </w:r>
          </w:p>
        </w:tc>
        <w:tc>
          <w:tcPr>
            <w:tcW w:w="1678" w:type="dxa"/>
          </w:tcPr>
          <w:p w14:paraId="44A8A943" w14:textId="1910EB1F"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Ion torrent Proton platform</w:t>
            </w:r>
          </w:p>
        </w:tc>
        <w:tc>
          <w:tcPr>
            <w:tcW w:w="1401" w:type="dxa"/>
          </w:tcPr>
          <w:p w14:paraId="1572497B" w14:textId="77777777" w:rsidR="00930623" w:rsidRPr="002775A1" w:rsidRDefault="00930623" w:rsidP="00930623">
            <w:pPr>
              <w:pStyle w:val="ListParagraph"/>
              <w:spacing w:after="240" w:line="360" w:lineRule="auto"/>
              <w:ind w:left="0"/>
              <w:jc w:val="center"/>
              <w:rPr>
                <w:rFonts w:cs="Times New Roman"/>
                <w:sz w:val="24"/>
                <w:szCs w:val="24"/>
              </w:rPr>
            </w:pPr>
            <w:r w:rsidRPr="002775A1">
              <w:rPr>
                <w:rFonts w:cs="Times New Roman"/>
                <w:sz w:val="24"/>
                <w:szCs w:val="24"/>
              </w:rPr>
              <w:t>̴ 73%</w:t>
            </w:r>
          </w:p>
        </w:tc>
        <w:tc>
          <w:tcPr>
            <w:tcW w:w="1780" w:type="dxa"/>
          </w:tcPr>
          <w:p w14:paraId="5C79BADD" w14:textId="4CE4EAF2"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t>8,177 (transcripts)</w:t>
            </w:r>
          </w:p>
        </w:tc>
        <w:tc>
          <w:tcPr>
            <w:tcW w:w="1890" w:type="dxa"/>
          </w:tcPr>
          <w:p w14:paraId="45029F8E" w14:textId="658EED37" w:rsidR="00930623" w:rsidRPr="002775A1"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2775A1">
              <w:rPr>
                <w:rFonts w:cs="Times New Roman"/>
                <w:sz w:val="24"/>
                <w:szCs w:val="24"/>
              </w:rPr>
              <w:fldChar w:fldCharType="begin"/>
            </w:r>
            <w:r w:rsidR="00722A91">
              <w:rPr>
                <w:rFonts w:cs="Times New Roman"/>
                <w:sz w:val="24"/>
                <w:szCs w:val="24"/>
              </w:rPr>
              <w:instrText xml:space="preserve"> ADDIN EN.CITE &lt;EndNote&gt;&lt;Cite&gt;&lt;Author&gt;Amorim&lt;/Author&gt;&lt;Year&gt;2017&lt;/Year&gt;&lt;RecNum&gt;107&lt;/RecNum&gt;&lt;DisplayText&gt;(Amorim et al. 2017)&lt;/DisplayText&gt;&lt;record&gt;&lt;rec-number&gt;107&lt;/rec-number&gt;&lt;foreign-keys&gt;&lt;key app="EN" db-id="ww9225pwjp2fe9ett015vpvratwswp9awe2t" timestamp="1648233992"&gt;107&lt;/key&gt;&lt;/foreign-keys&gt;&lt;ref-type name="Journal Article"&gt;17&lt;/ref-type&gt;&lt;contributors&gt;&lt;authors&gt;&lt;author&gt;Amorim, Maria G.&lt;/author&gt;&lt;author&gt;Valieris, Renan&lt;/author&gt;&lt;author&gt;Drummond, Rodrigo D.&lt;/author&gt;&lt;author&gt;Pizzi, Melissa P.&lt;/author&gt;&lt;author&gt;Freitas, Vanessa M.&lt;/author&gt;&lt;author&gt;Sinigaglia-Coimbra, Rita&lt;/author&gt;&lt;author&gt;Calin, George A.&lt;/author&gt;&lt;author&gt;Pasqualini, Renata&lt;/author&gt;&lt;author&gt;Arap, Wadih&lt;/author&gt;&lt;author&gt;Silva, Israel T.&lt;/author&gt;&lt;author&gt;Dias-Neto, Emmanuel&lt;/author&gt;&lt;author&gt;Nunes, Diana N.&lt;/author&gt;&lt;/authors&gt;&lt;/contributors&gt;&lt;titles&gt;&lt;title&gt;A total transcriptome profiling method for plasma-derived extracellular vesicles: Applications for liquid biopsies&lt;/title&gt;&lt;secondary-title&gt;Scientific Reports&lt;/secondary-title&gt;&lt;/titles&gt;&lt;periodical&gt;&lt;full-title&gt;Scientific Reports&lt;/full-title&gt;&lt;/periodical&gt;&lt;pages&gt;1-11&lt;/pages&gt;&lt;volume&gt;7&lt;/volume&gt;&lt;number&gt;1&lt;/number&gt;&lt;dates&gt;&lt;year&gt;2017&lt;/year&gt;&lt;/dates&gt;&lt;isbn&gt;4159801714&lt;/isbn&gt;&lt;urls&gt;&lt;related-urls&gt;&lt;url&gt;https://www.nature.com/articles/s41598-017-14264-5.pdf&lt;/url&gt;&lt;/related-urls&gt;&lt;pdf-urls&gt;&lt;url&gt;file:///C:/Users/Mahe/AppData/Local/Mendeley Ltd./Mendeley Desktop/Downloaded/Amorim et al. - 2017 - A total transcriptome profiling method for plasma-derived extracellular vesicles Applications for liquid biopsies.pdf&lt;/url&gt;&lt;/pdf-urls&gt;&lt;/urls&gt;&lt;electronic-resource-num&gt;10.1038/s41598-017-14264-5&lt;/electronic-resource-num&gt;&lt;/record&gt;&lt;/Cite&gt;&lt;/EndNote&gt;</w:instrText>
            </w:r>
            <w:r w:rsidRPr="002775A1">
              <w:rPr>
                <w:rFonts w:cs="Times New Roman"/>
                <w:sz w:val="24"/>
                <w:szCs w:val="24"/>
              </w:rPr>
              <w:fldChar w:fldCharType="separate"/>
            </w:r>
            <w:r w:rsidR="00722A91">
              <w:rPr>
                <w:rFonts w:cs="Times New Roman"/>
                <w:noProof/>
                <w:sz w:val="24"/>
                <w:szCs w:val="24"/>
              </w:rPr>
              <w:t>(Amorim et al. 2017)</w:t>
            </w:r>
            <w:r w:rsidRPr="002775A1">
              <w:rPr>
                <w:rFonts w:cs="Times New Roman"/>
                <w:sz w:val="24"/>
                <w:szCs w:val="24"/>
              </w:rPr>
              <w:fldChar w:fldCharType="end"/>
            </w:r>
          </w:p>
        </w:tc>
      </w:tr>
      <w:tr w:rsidR="00930623" w:rsidRPr="002775A1" w14:paraId="36EFA947" w14:textId="77777777" w:rsidTr="00020878">
        <w:trPr>
          <w:trHeight w:val="1643"/>
        </w:trPr>
        <w:tc>
          <w:tcPr>
            <w:tcW w:w="1345" w:type="dxa"/>
          </w:tcPr>
          <w:p w14:paraId="0DB94EAC" w14:textId="1582F12D" w:rsidR="00930623" w:rsidRPr="005866E4" w:rsidRDefault="00930623" w:rsidP="00930623">
            <w:pPr>
              <w:pStyle w:val="ListParagraph"/>
              <w:spacing w:after="240" w:line="360" w:lineRule="auto"/>
              <w:ind w:left="0"/>
              <w:jc w:val="center"/>
              <w:rPr>
                <w:rFonts w:cs="Times New Roman"/>
                <w:sz w:val="24"/>
                <w:szCs w:val="24"/>
              </w:rPr>
            </w:pPr>
            <w:r w:rsidRPr="005866E4">
              <w:rPr>
                <w:rFonts w:cs="Times New Roman"/>
                <w:sz w:val="24"/>
                <w:szCs w:val="24"/>
              </w:rPr>
              <w:t xml:space="preserve">      Human plasma</w:t>
            </w:r>
          </w:p>
        </w:tc>
        <w:tc>
          <w:tcPr>
            <w:tcW w:w="2331" w:type="dxa"/>
          </w:tcPr>
          <w:p w14:paraId="190BC6F9" w14:textId="296C7632" w:rsidR="00930623" w:rsidRPr="005866E4" w:rsidRDefault="00930623" w:rsidP="00930623">
            <w:pPr>
              <w:pStyle w:val="ListParagraph"/>
              <w:spacing w:after="240" w:line="360" w:lineRule="auto"/>
              <w:ind w:left="0"/>
              <w:jc w:val="center"/>
              <w:rPr>
                <w:rFonts w:cs="Times New Roman"/>
                <w:sz w:val="24"/>
                <w:szCs w:val="24"/>
              </w:rPr>
            </w:pPr>
            <w:r w:rsidRPr="005866E4">
              <w:rPr>
                <w:rFonts w:cs="Times New Roman"/>
                <w:sz w:val="24"/>
                <w:szCs w:val="24"/>
              </w:rPr>
              <w:t xml:space="preserve">      Immunomagnetic enrichment (inhouse)</w:t>
            </w:r>
          </w:p>
        </w:tc>
        <w:tc>
          <w:tcPr>
            <w:tcW w:w="1962" w:type="dxa"/>
          </w:tcPr>
          <w:p w14:paraId="73DCF18E" w14:textId="14E6CB6D" w:rsidR="00930623" w:rsidRPr="005866E4" w:rsidRDefault="00930623" w:rsidP="00930623">
            <w:pPr>
              <w:pStyle w:val="ListParagraph"/>
              <w:spacing w:after="240" w:line="360" w:lineRule="auto"/>
              <w:ind w:left="0"/>
              <w:jc w:val="center"/>
              <w:rPr>
                <w:rFonts w:cs="Times New Roman"/>
                <w:sz w:val="24"/>
                <w:szCs w:val="24"/>
              </w:rPr>
            </w:pPr>
            <w:r w:rsidRPr="005866E4">
              <w:rPr>
                <w:rFonts w:cs="Times New Roman"/>
                <w:sz w:val="24"/>
                <w:szCs w:val="24"/>
              </w:rPr>
              <w:t xml:space="preserve">     Whole transcriptome library</w:t>
            </w:r>
          </w:p>
        </w:tc>
        <w:tc>
          <w:tcPr>
            <w:tcW w:w="1468" w:type="dxa"/>
          </w:tcPr>
          <w:p w14:paraId="7E2BD024" w14:textId="702BDB95" w:rsidR="00930623" w:rsidRPr="005866E4" w:rsidRDefault="00930623" w:rsidP="00930623">
            <w:pPr>
              <w:spacing w:after="240" w:line="360" w:lineRule="auto"/>
              <w:jc w:val="center"/>
            </w:pPr>
            <w:r w:rsidRPr="005866E4">
              <w:t>No</w:t>
            </w:r>
          </w:p>
        </w:tc>
        <w:tc>
          <w:tcPr>
            <w:tcW w:w="1678" w:type="dxa"/>
          </w:tcPr>
          <w:p w14:paraId="71DCE325" w14:textId="7031ABAC" w:rsidR="00930623" w:rsidRPr="005866E4" w:rsidRDefault="00930623" w:rsidP="00930623">
            <w:pPr>
              <w:pStyle w:val="ListParagraph"/>
              <w:spacing w:after="240" w:line="360" w:lineRule="auto"/>
              <w:ind w:left="0"/>
              <w:jc w:val="center"/>
              <w:rPr>
                <w:rFonts w:cs="Times New Roman"/>
                <w:sz w:val="24"/>
                <w:szCs w:val="24"/>
              </w:rPr>
            </w:pPr>
            <w:r w:rsidRPr="005866E4">
              <w:rPr>
                <w:rFonts w:cs="Times New Roman"/>
                <w:sz w:val="24"/>
                <w:szCs w:val="24"/>
              </w:rPr>
              <w:t xml:space="preserve">      Illumina </w:t>
            </w:r>
            <w:proofErr w:type="spellStart"/>
            <w:r w:rsidRPr="005866E4">
              <w:rPr>
                <w:rFonts w:cs="Times New Roman"/>
                <w:sz w:val="24"/>
                <w:szCs w:val="24"/>
              </w:rPr>
              <w:t>HiSeq</w:t>
            </w:r>
            <w:proofErr w:type="spellEnd"/>
            <w:r w:rsidRPr="005866E4">
              <w:rPr>
                <w:rFonts w:cs="Times New Roman"/>
                <w:sz w:val="24"/>
                <w:szCs w:val="24"/>
              </w:rPr>
              <w:t xml:space="preserve"> -X paired end sequencing</w:t>
            </w:r>
          </w:p>
        </w:tc>
        <w:tc>
          <w:tcPr>
            <w:tcW w:w="1401" w:type="dxa"/>
          </w:tcPr>
          <w:p w14:paraId="4202FC33" w14:textId="747615C8" w:rsidR="00930623" w:rsidRPr="005866E4" w:rsidRDefault="00930623" w:rsidP="00930623">
            <w:pPr>
              <w:pStyle w:val="ListParagraph"/>
              <w:spacing w:after="240" w:line="360" w:lineRule="auto"/>
              <w:ind w:left="0"/>
              <w:jc w:val="center"/>
              <w:rPr>
                <w:rFonts w:cs="Times New Roman"/>
                <w:sz w:val="24"/>
                <w:szCs w:val="24"/>
              </w:rPr>
            </w:pPr>
            <w:r w:rsidRPr="005866E4">
              <w:rPr>
                <w:rFonts w:cs="Times New Roman"/>
                <w:sz w:val="24"/>
                <w:szCs w:val="24"/>
              </w:rPr>
              <w:t>̴ 89%</w:t>
            </w:r>
          </w:p>
        </w:tc>
        <w:tc>
          <w:tcPr>
            <w:tcW w:w="1780" w:type="dxa"/>
          </w:tcPr>
          <w:p w14:paraId="079210D0" w14:textId="0EE34A0E" w:rsidR="00930623" w:rsidRDefault="00930623" w:rsidP="00930623">
            <w:pPr>
              <w:pStyle w:val="ListParagraph"/>
              <w:spacing w:after="240" w:line="360" w:lineRule="auto"/>
              <w:ind w:left="0"/>
              <w:jc w:val="center"/>
              <w:rPr>
                <w:rFonts w:cs="Times New Roman"/>
                <w:sz w:val="24"/>
                <w:szCs w:val="24"/>
              </w:rPr>
            </w:pPr>
            <w:r>
              <w:rPr>
                <w:rFonts w:cs="Times New Roman"/>
                <w:sz w:val="24"/>
                <w:szCs w:val="24"/>
              </w:rPr>
              <w:t xml:space="preserve">     </w:t>
            </w:r>
            <w:r w:rsidRPr="005866E4">
              <w:rPr>
                <w:rFonts w:cs="Times New Roman"/>
                <w:sz w:val="24"/>
                <w:szCs w:val="24"/>
              </w:rPr>
              <w:t>At max: 12,368</w:t>
            </w:r>
            <w:r>
              <w:rPr>
                <w:rFonts w:cs="Times New Roman"/>
                <w:sz w:val="24"/>
                <w:szCs w:val="24"/>
              </w:rPr>
              <w:t xml:space="preserve"> </w:t>
            </w:r>
            <w:r w:rsidRPr="005866E4">
              <w:rPr>
                <w:rFonts w:cs="Times New Roman"/>
                <w:sz w:val="24"/>
                <w:szCs w:val="24"/>
              </w:rPr>
              <w:t>On average across samples: 7,971 genes)</w:t>
            </w:r>
          </w:p>
        </w:tc>
        <w:tc>
          <w:tcPr>
            <w:tcW w:w="1890" w:type="dxa"/>
          </w:tcPr>
          <w:p w14:paraId="099BBEB4" w14:textId="76B51CD6" w:rsidR="00930623" w:rsidRDefault="00930623" w:rsidP="00930623">
            <w:pPr>
              <w:pStyle w:val="ListParagraph"/>
              <w:spacing w:after="240" w:line="360" w:lineRule="auto"/>
              <w:ind w:left="0"/>
              <w:jc w:val="center"/>
              <w:rPr>
                <w:rFonts w:cs="Times New Roman"/>
                <w:sz w:val="24"/>
                <w:szCs w:val="24"/>
              </w:rPr>
            </w:pPr>
            <w:r w:rsidRPr="0065227C">
              <w:rPr>
                <w:rFonts w:cs="Times New Roman"/>
                <w:b/>
                <w:bCs/>
                <w:sz w:val="24"/>
                <w:szCs w:val="24"/>
              </w:rPr>
              <w:t>This study</w:t>
            </w:r>
          </w:p>
        </w:tc>
      </w:tr>
    </w:tbl>
    <w:p w14:paraId="1256A5EA" w14:textId="77777777" w:rsidR="005948BE" w:rsidRDefault="005948BE" w:rsidP="00F66B63">
      <w:pPr>
        <w:pStyle w:val="EndNoteBibliography"/>
        <w:rPr>
          <w:b/>
          <w:bCs/>
        </w:rPr>
      </w:pPr>
    </w:p>
    <w:p w14:paraId="02DCC858" w14:textId="2127BD47" w:rsidR="00930623" w:rsidRDefault="00930623" w:rsidP="00F66B63">
      <w:pPr>
        <w:pStyle w:val="EndNoteBibliography"/>
      </w:pPr>
      <w:r>
        <w:rPr>
          <w:b/>
          <w:bCs/>
        </w:rPr>
        <w:t xml:space="preserve">Supplementary Table 11 </w:t>
      </w:r>
      <w:r>
        <w:t>Previous reports of EV RNA sequencing targeting small RNA and whole transcriptome by employing different library preparation strategies.</w:t>
      </w:r>
    </w:p>
    <w:p w14:paraId="0C951A46" w14:textId="4F1D9BDD" w:rsidR="005948BE" w:rsidRDefault="005948BE" w:rsidP="00F66B63">
      <w:pPr>
        <w:pStyle w:val="EndNoteBibliography"/>
      </w:pPr>
    </w:p>
    <w:p w14:paraId="3DF13C1C" w14:textId="77777777" w:rsidR="005948BE" w:rsidRDefault="005948BE" w:rsidP="00F66B63">
      <w:pPr>
        <w:pStyle w:val="EndNoteBibliography"/>
      </w:pPr>
    </w:p>
    <w:p w14:paraId="68F59AF1" w14:textId="77777777" w:rsidR="00930623" w:rsidRPr="00930623" w:rsidRDefault="00930623" w:rsidP="00F66B63">
      <w:pPr>
        <w:pStyle w:val="EndNoteBibliography"/>
      </w:pPr>
    </w:p>
    <w:p w14:paraId="61585E4E" w14:textId="1425A2A1" w:rsidR="00CB24B3" w:rsidRDefault="00AC5C76" w:rsidP="00F66B63">
      <w:pPr>
        <w:pStyle w:val="EndNoteBibliography"/>
        <w:rPr>
          <w:b/>
          <w:bCs/>
        </w:rPr>
      </w:pPr>
      <w:r w:rsidRPr="000975D4">
        <w:rPr>
          <w:b/>
          <w:bCs/>
        </w:rPr>
        <w:lastRenderedPageBreak/>
        <w:t>References</w:t>
      </w:r>
    </w:p>
    <w:p w14:paraId="513932CC" w14:textId="77777777" w:rsidR="00BE1A4D" w:rsidRDefault="00BE1A4D" w:rsidP="00F66B63">
      <w:pPr>
        <w:pStyle w:val="EndNoteBibliography"/>
        <w:rPr>
          <w:b/>
          <w:bCs/>
        </w:rPr>
      </w:pPr>
    </w:p>
    <w:p w14:paraId="6B99B7AA" w14:textId="77777777" w:rsidR="00722A91" w:rsidRPr="00722A91" w:rsidRDefault="00D929F2" w:rsidP="00C31E71">
      <w:pPr>
        <w:pStyle w:val="EndNoteBibliography"/>
        <w:ind w:left="720" w:hanging="720"/>
        <w:jc w:val="both"/>
        <w:rPr>
          <w:noProof/>
        </w:rPr>
      </w:pPr>
      <w:r w:rsidRPr="000975D4">
        <w:fldChar w:fldCharType="begin"/>
      </w:r>
      <w:r w:rsidRPr="00C31E71">
        <w:instrText xml:space="preserve"> ADDIN EN.REFLIST </w:instrText>
      </w:r>
      <w:r w:rsidRPr="000975D4">
        <w:fldChar w:fldCharType="separate"/>
      </w:r>
      <w:r w:rsidR="00722A91" w:rsidRPr="00722A91">
        <w:rPr>
          <w:noProof/>
        </w:rPr>
        <w:t xml:space="preserve">Abdul-Ghafar, Jamshid, Sung Soo Oh, Sun Mi Park, Peninah Wairagu, Shun Nyung Lee, Yangsik Jeong, Minseob Eom, Suk Joong Yong, and Soon Hee Jung. 2013. 'Expression of adiponectin receptor 1 is indicative of favorable prognosis in non-small cell lung carcinoma', </w:t>
      </w:r>
      <w:r w:rsidR="00722A91" w:rsidRPr="00722A91">
        <w:rPr>
          <w:i/>
          <w:noProof/>
        </w:rPr>
        <w:t>Tohoku Journal of Experimental Medicine</w:t>
      </w:r>
      <w:r w:rsidR="00722A91" w:rsidRPr="00722A91">
        <w:rPr>
          <w:noProof/>
        </w:rPr>
        <w:t>, 229: 153-62.</w:t>
      </w:r>
    </w:p>
    <w:p w14:paraId="4E957742" w14:textId="77777777" w:rsidR="00722A91" w:rsidRPr="00722A91" w:rsidRDefault="00722A91" w:rsidP="00C31E71">
      <w:pPr>
        <w:pStyle w:val="EndNoteBibliography"/>
        <w:ind w:left="720" w:hanging="720"/>
        <w:jc w:val="both"/>
        <w:rPr>
          <w:noProof/>
        </w:rPr>
      </w:pPr>
      <w:r w:rsidRPr="00722A91">
        <w:rPr>
          <w:noProof/>
        </w:rPr>
        <w:t xml:space="preserve">Amorim, Maria G., Renan Valieris, Rodrigo D. Drummond, Melissa P. Pizzi, Vanessa M. Freitas, Rita Sinigaglia-Coimbra, George A. Calin, Renata Pasqualini, Wadih Arap, Israel T. Silva, Emmanuel Dias-Neto, and Diana N. Nunes. 2017. 'A total transcriptome profiling method for plasma-derived extracellular vesicles: Applications for liquid biopsies', </w:t>
      </w:r>
      <w:r w:rsidRPr="00722A91">
        <w:rPr>
          <w:i/>
          <w:noProof/>
        </w:rPr>
        <w:t>Scientific Reports</w:t>
      </w:r>
      <w:r w:rsidRPr="00722A91">
        <w:rPr>
          <w:noProof/>
        </w:rPr>
        <w:t>, 7: 1-11.</w:t>
      </w:r>
    </w:p>
    <w:p w14:paraId="0BB6223C" w14:textId="77777777" w:rsidR="00722A91" w:rsidRPr="00722A91" w:rsidRDefault="00722A91" w:rsidP="00C31E71">
      <w:pPr>
        <w:pStyle w:val="EndNoteBibliography"/>
        <w:ind w:left="720" w:hanging="720"/>
        <w:jc w:val="both"/>
        <w:rPr>
          <w:noProof/>
        </w:rPr>
      </w:pPr>
      <w:r w:rsidRPr="00722A91">
        <w:rPr>
          <w:noProof/>
        </w:rPr>
        <w:t xml:space="preserve">Anwar, Saleha, Shama Khan, Farah Anjum, Anas Shamsi, Parvez Khan, Hera Fatima, Alaa Shafie, Asimul Islam, and Md Imtaiyaz Hassan. 2021. 'Myricetin inhibits breast and lung cancer cells proliferation via inhibiting MARK4', </w:t>
      </w:r>
      <w:r w:rsidRPr="00722A91">
        <w:rPr>
          <w:i/>
          <w:noProof/>
        </w:rPr>
        <w:t>Journal of Cellular Biochemistry</w:t>
      </w:r>
      <w:r w:rsidRPr="00722A91">
        <w:rPr>
          <w:noProof/>
        </w:rPr>
        <w:t>: 1-16.</w:t>
      </w:r>
    </w:p>
    <w:p w14:paraId="6F70251D" w14:textId="77777777" w:rsidR="00722A91" w:rsidRPr="00722A91" w:rsidRDefault="00722A91" w:rsidP="00C31E71">
      <w:pPr>
        <w:pStyle w:val="EndNoteBibliography"/>
        <w:ind w:left="720" w:hanging="720"/>
        <w:jc w:val="both"/>
        <w:rPr>
          <w:noProof/>
        </w:rPr>
      </w:pPr>
      <w:r w:rsidRPr="00722A91">
        <w:rPr>
          <w:noProof/>
        </w:rPr>
        <w:t xml:space="preserve">Arimoto, K. i, C. Burkart, M. Yan, D. Ran, S. Weng, and D. E. Zhang. 2014. 'Plakophilin-2 Promotes Tumor Development by Enhancing Ligand-Dependent and -Independent Epidermal Growth Factor Receptor Dimerization and Activation', </w:t>
      </w:r>
      <w:r w:rsidRPr="00722A91">
        <w:rPr>
          <w:i/>
          <w:noProof/>
        </w:rPr>
        <w:t>Molecular and Cellular Biology</w:t>
      </w:r>
      <w:r w:rsidRPr="00722A91">
        <w:rPr>
          <w:noProof/>
        </w:rPr>
        <w:t>, 34: 3843-54.</w:t>
      </w:r>
    </w:p>
    <w:p w14:paraId="0A386F60" w14:textId="77777777" w:rsidR="00722A91" w:rsidRPr="00722A91" w:rsidRDefault="00722A91" w:rsidP="00C31E71">
      <w:pPr>
        <w:pStyle w:val="EndNoteBibliography"/>
        <w:ind w:left="720" w:hanging="720"/>
        <w:jc w:val="both"/>
        <w:rPr>
          <w:noProof/>
        </w:rPr>
      </w:pPr>
      <w:r w:rsidRPr="00722A91">
        <w:rPr>
          <w:noProof/>
        </w:rPr>
        <w:t xml:space="preserve">Bethune, Gillian, Drew Bethune, Neale Ridgway, and Zhaolin Xu. 2010. 'Epidermal growth factor receptor (EGFR) in lung cancer: An overview and update', </w:t>
      </w:r>
      <w:r w:rsidRPr="00722A91">
        <w:rPr>
          <w:i/>
          <w:noProof/>
        </w:rPr>
        <w:t>Journal of Thoracic Disease</w:t>
      </w:r>
      <w:r w:rsidRPr="00722A91">
        <w:rPr>
          <w:noProof/>
        </w:rPr>
        <w:t>, 2: 48-51.</w:t>
      </w:r>
    </w:p>
    <w:p w14:paraId="7B4F1F4F" w14:textId="77777777" w:rsidR="00722A91" w:rsidRPr="00722A91" w:rsidRDefault="00722A91" w:rsidP="00C31E71">
      <w:pPr>
        <w:pStyle w:val="EndNoteBibliography"/>
        <w:ind w:left="720" w:hanging="720"/>
        <w:jc w:val="both"/>
        <w:rPr>
          <w:noProof/>
        </w:rPr>
      </w:pPr>
      <w:r w:rsidRPr="00722A91">
        <w:rPr>
          <w:noProof/>
        </w:rPr>
        <w:t xml:space="preserve">Boura, Paraskevi, Stylianos Loukides, Dimitra Grapsa, Apostolos Achimastos, and Konstantinos Syrigos. 2015. 'The diverse roles of adiponectin in non-small-cell lung cancer: Current data and future perspectives', </w:t>
      </w:r>
      <w:r w:rsidRPr="00722A91">
        <w:rPr>
          <w:i/>
          <w:noProof/>
        </w:rPr>
        <w:t>Future Oncology</w:t>
      </w:r>
      <w:r w:rsidRPr="00722A91">
        <w:rPr>
          <w:noProof/>
        </w:rPr>
        <w:t>, 11: 2193-203.</w:t>
      </w:r>
    </w:p>
    <w:p w14:paraId="1C1C36DD" w14:textId="77777777" w:rsidR="00722A91" w:rsidRPr="00722A91" w:rsidRDefault="00722A91" w:rsidP="00C31E71">
      <w:pPr>
        <w:pStyle w:val="EndNoteBibliography"/>
        <w:ind w:left="720" w:hanging="720"/>
        <w:jc w:val="both"/>
        <w:rPr>
          <w:noProof/>
        </w:rPr>
      </w:pPr>
      <w:r w:rsidRPr="00722A91">
        <w:rPr>
          <w:noProof/>
        </w:rPr>
        <w:t xml:space="preserve">Bourboulia, Dimitra, Hui Ying Han, Sandra Jensen-Taubman, Noah Gavil, Biju Isaac, Beiyang Wei, Len Neckers, and William G. Stetler-Stevenson. 2013. 'TIMP-2 modulates cancer cell transcriptional profile and enhances E-cadherin/beta-catenin complex expression in A549 lung cancer cells', </w:t>
      </w:r>
      <w:r w:rsidRPr="00722A91">
        <w:rPr>
          <w:i/>
          <w:noProof/>
        </w:rPr>
        <w:t>Oncotarget</w:t>
      </w:r>
      <w:r w:rsidRPr="00722A91">
        <w:rPr>
          <w:noProof/>
        </w:rPr>
        <w:t>, 4: 166-76.</w:t>
      </w:r>
    </w:p>
    <w:p w14:paraId="1B515680" w14:textId="77777777" w:rsidR="00722A91" w:rsidRPr="00722A91" w:rsidRDefault="00722A91" w:rsidP="00C31E71">
      <w:pPr>
        <w:pStyle w:val="EndNoteBibliography"/>
        <w:ind w:left="720" w:hanging="720"/>
        <w:jc w:val="both"/>
        <w:rPr>
          <w:noProof/>
        </w:rPr>
      </w:pPr>
      <w:r w:rsidRPr="00722A91">
        <w:rPr>
          <w:noProof/>
        </w:rPr>
        <w:t xml:space="preserve">Cao, Lin, Jia Chen, Baiqing Ou, Cuizhong Liu, Yan Zou, and Qiong chen. 2017. 'GAS5 knockdown reduces the chemo-sensitivity of non-small cell lung cancer (NSCLC) cell to cisplatin (DDP) through regulating miR-21/PTEN axis', </w:t>
      </w:r>
      <w:r w:rsidRPr="00722A91">
        <w:rPr>
          <w:i/>
          <w:noProof/>
        </w:rPr>
        <w:t>Biomedicine and Pharmacotherapy</w:t>
      </w:r>
      <w:r w:rsidRPr="00722A91">
        <w:rPr>
          <w:noProof/>
        </w:rPr>
        <w:t>, 93: 570-79.</w:t>
      </w:r>
    </w:p>
    <w:p w14:paraId="65CC76AA" w14:textId="77777777" w:rsidR="00722A91" w:rsidRPr="00722A91" w:rsidRDefault="00722A91" w:rsidP="00C31E71">
      <w:pPr>
        <w:pStyle w:val="EndNoteBibliography"/>
        <w:ind w:left="720" w:hanging="720"/>
        <w:jc w:val="both"/>
        <w:rPr>
          <w:noProof/>
        </w:rPr>
      </w:pPr>
      <w:r w:rsidRPr="00722A91">
        <w:rPr>
          <w:noProof/>
        </w:rPr>
        <w:t xml:space="preserve">Chang, Wen Hsin, Bing Ching Ho, Yi Jing Hsiao, Jin Shing Chen, Chien Hung Yeh, Hsuan Yu Chen, Gee Chen Chang, Kang Yi Su, and Sung Liang Yu. 2016. 'JAG1 is associated with poor survival through inducing metastasis in lung cancer', </w:t>
      </w:r>
      <w:r w:rsidRPr="00722A91">
        <w:rPr>
          <w:i/>
          <w:noProof/>
        </w:rPr>
        <w:t>PLoS ONE</w:t>
      </w:r>
      <w:r w:rsidRPr="00722A91">
        <w:rPr>
          <w:noProof/>
        </w:rPr>
        <w:t>, 11: 1-14.</w:t>
      </w:r>
    </w:p>
    <w:p w14:paraId="71598487" w14:textId="77777777" w:rsidR="00722A91" w:rsidRPr="00722A91" w:rsidRDefault="00722A91" w:rsidP="00C31E71">
      <w:pPr>
        <w:pStyle w:val="EndNoteBibliography"/>
        <w:ind w:left="720" w:hanging="720"/>
        <w:jc w:val="both"/>
        <w:rPr>
          <w:noProof/>
        </w:rPr>
      </w:pPr>
      <w:r w:rsidRPr="00722A91">
        <w:rPr>
          <w:noProof/>
        </w:rPr>
        <w:t xml:space="preserve">Chen, Changhao, Zhiwei Zhang, Jie Li, and Yuejun Sun. 2018. 'SNHG8 is identified as a key regulator in non-small-cell lung cancer progression sponging to miR-542-3p by targeting CCND1/CDK6', </w:t>
      </w:r>
      <w:r w:rsidRPr="00722A91">
        <w:rPr>
          <w:i/>
          <w:noProof/>
        </w:rPr>
        <w:t>OncoTargets and Therapy</w:t>
      </w:r>
      <w:r w:rsidRPr="00722A91">
        <w:rPr>
          <w:noProof/>
        </w:rPr>
        <w:t>, 11: 6081-90.</w:t>
      </w:r>
    </w:p>
    <w:p w14:paraId="0DBF9C43" w14:textId="77777777" w:rsidR="00722A91" w:rsidRPr="00722A91" w:rsidRDefault="00722A91" w:rsidP="00C31E71">
      <w:pPr>
        <w:pStyle w:val="EndNoteBibliography"/>
        <w:ind w:left="720" w:hanging="720"/>
        <w:jc w:val="both"/>
        <w:rPr>
          <w:noProof/>
        </w:rPr>
      </w:pPr>
      <w:r w:rsidRPr="00722A91">
        <w:rPr>
          <w:noProof/>
        </w:rPr>
        <w:t xml:space="preserve">Chen, Chen, Wei Ran Liu, Bin Zhang, Lian Min Zhang, Chen Guang Li, Chang Liu, Hua Zhang, Yan Song Huo, Yu Chen Ma, Peng Fei Tian, Qi Qi, Jing Jing Li, Zhe Tang, Zhen Fa Zhang, Giuseppe Giaccone, Dong Sheng Yue, and Chang Li Wang. 2020. 'LncRNA H19 downregulation confers erlotinib resistance through upregulation of PKM2 and phosphorylation of AKT in EGFR-mutant lung cancers', </w:t>
      </w:r>
      <w:r w:rsidRPr="00722A91">
        <w:rPr>
          <w:i/>
          <w:noProof/>
        </w:rPr>
        <w:t>Cancer Letters</w:t>
      </w:r>
      <w:r w:rsidRPr="00722A91">
        <w:rPr>
          <w:noProof/>
        </w:rPr>
        <w:t>, 486: 58-70.</w:t>
      </w:r>
    </w:p>
    <w:p w14:paraId="076935E8" w14:textId="77777777" w:rsidR="00722A91" w:rsidRPr="00722A91" w:rsidRDefault="00722A91" w:rsidP="00C31E71">
      <w:pPr>
        <w:pStyle w:val="EndNoteBibliography"/>
        <w:ind w:left="720" w:hanging="720"/>
        <w:jc w:val="both"/>
        <w:rPr>
          <w:noProof/>
        </w:rPr>
      </w:pPr>
      <w:r w:rsidRPr="00722A91">
        <w:rPr>
          <w:noProof/>
        </w:rPr>
        <w:t xml:space="preserve">Chen, Jing, Xiaobei Liu, Yichen Xu, Kai Zhang, Jiayuan Huang, Banzhou Pan, Dongqin Chen, Shiyun Cui, Haizhu Song, Rui Wang, Xiaoyuan Chu, Xiaoli Zhu, and Longbang Chen. 2019. 'TFAP2C-Activated MALAT1 Modulates the Chemoresistance of Docetaxel-Resistant Lung </w:t>
      </w:r>
      <w:r w:rsidRPr="00722A91">
        <w:rPr>
          <w:noProof/>
        </w:rPr>
        <w:lastRenderedPageBreak/>
        <w:t xml:space="preserve">Adenocarcinoma Cells', </w:t>
      </w:r>
      <w:r w:rsidRPr="00722A91">
        <w:rPr>
          <w:i/>
          <w:noProof/>
        </w:rPr>
        <w:t>Molecular Therapy - Nucleic Acids</w:t>
      </w:r>
      <w:r w:rsidRPr="00722A91">
        <w:rPr>
          <w:noProof/>
        </w:rPr>
        <w:t>, 14: 567-82.</w:t>
      </w:r>
    </w:p>
    <w:p w14:paraId="789C8CC0" w14:textId="77777777" w:rsidR="00722A91" w:rsidRPr="00722A91" w:rsidRDefault="00722A91" w:rsidP="00C31E71">
      <w:pPr>
        <w:pStyle w:val="EndNoteBibliography"/>
        <w:ind w:left="720" w:hanging="720"/>
        <w:jc w:val="both"/>
        <w:rPr>
          <w:noProof/>
        </w:rPr>
      </w:pPr>
      <w:r w:rsidRPr="00722A91">
        <w:rPr>
          <w:noProof/>
        </w:rPr>
        <w:t xml:space="preserve">Chen, K., A. Abuduwufuer, H. Zhang, L. Luo, M. Suotesiyali, and Y. Zou. 2019. 'SNHG7 mediates cisplatin-resistance in non-small cell lung cancer by activating PI3K/AKT pathway', </w:t>
      </w:r>
      <w:r w:rsidRPr="00722A91">
        <w:rPr>
          <w:i/>
          <w:noProof/>
        </w:rPr>
        <w:t>European Review for Medical and Pharmacological Sciences</w:t>
      </w:r>
      <w:r w:rsidRPr="00722A91">
        <w:rPr>
          <w:noProof/>
        </w:rPr>
        <w:t>, 23: 6935-43.</w:t>
      </w:r>
    </w:p>
    <w:p w14:paraId="37EA1035" w14:textId="77777777" w:rsidR="00722A91" w:rsidRPr="00722A91" w:rsidRDefault="00722A91" w:rsidP="00C31E71">
      <w:pPr>
        <w:pStyle w:val="EndNoteBibliography"/>
        <w:ind w:left="720" w:hanging="720"/>
        <w:jc w:val="both"/>
        <w:rPr>
          <w:noProof/>
        </w:rPr>
      </w:pPr>
      <w:r w:rsidRPr="00722A91">
        <w:rPr>
          <w:noProof/>
        </w:rPr>
        <w:t xml:space="preserve">Chen, Li, Ping Ren, Yandong Zhang, Baijuan Gong, Dehai Yu, and Xiguang Sun. 2020. 'Long non-coding RNA GAS5 increases the radiosensitivity of A549 cells through interaction with the miR-21/PTEN/Akt axis', </w:t>
      </w:r>
      <w:r w:rsidRPr="00722A91">
        <w:rPr>
          <w:i/>
          <w:noProof/>
        </w:rPr>
        <w:t>Oncology Reports</w:t>
      </w:r>
      <w:r w:rsidRPr="00722A91">
        <w:rPr>
          <w:noProof/>
        </w:rPr>
        <w:t>, 43: 897-907.</w:t>
      </w:r>
    </w:p>
    <w:p w14:paraId="043A5781" w14:textId="77777777" w:rsidR="00722A91" w:rsidRPr="00722A91" w:rsidRDefault="00722A91" w:rsidP="00C31E71">
      <w:pPr>
        <w:pStyle w:val="EndNoteBibliography"/>
        <w:ind w:left="720" w:hanging="720"/>
        <w:jc w:val="both"/>
        <w:rPr>
          <w:noProof/>
        </w:rPr>
      </w:pPr>
      <w:r w:rsidRPr="00722A91">
        <w:rPr>
          <w:noProof/>
        </w:rPr>
        <w:t xml:space="preserve">Chen, Liangyuan, Chunli Huang, Xiaojun Yang, Qiuqin Zhang, and Falin Chen. 2018. 'Prognostic roles of mRNA expression of peroxiredoxins in lung cancer', </w:t>
      </w:r>
      <w:r w:rsidRPr="00722A91">
        <w:rPr>
          <w:i/>
          <w:noProof/>
        </w:rPr>
        <w:t>OncoTargets and Therapy</w:t>
      </w:r>
      <w:r w:rsidRPr="00722A91">
        <w:rPr>
          <w:noProof/>
        </w:rPr>
        <w:t>, 11: 8381-88.</w:t>
      </w:r>
    </w:p>
    <w:p w14:paraId="744A6A0C" w14:textId="77777777" w:rsidR="00722A91" w:rsidRPr="00722A91" w:rsidRDefault="00722A91" w:rsidP="00C31E71">
      <w:pPr>
        <w:pStyle w:val="EndNoteBibliography"/>
        <w:ind w:left="720" w:hanging="720"/>
        <w:jc w:val="both"/>
        <w:rPr>
          <w:noProof/>
        </w:rPr>
      </w:pPr>
      <w:r w:rsidRPr="00722A91">
        <w:rPr>
          <w:noProof/>
        </w:rPr>
        <w:t xml:space="preserve">Chen, Wei, Wei Zhao, Li Zhang, Lixin Wang, Jipeng Wang, Zongren Wan, Yongqing Hong, and Liang Yu. 2017. 'MALAT1-miR-101-SOX9 feedback loop modulates the chemoresistance of lung cancer cell to DDP via Wnt signaling pathway', </w:t>
      </w:r>
      <w:r w:rsidRPr="00722A91">
        <w:rPr>
          <w:i/>
          <w:noProof/>
        </w:rPr>
        <w:t>Oncotarget</w:t>
      </w:r>
      <w:r w:rsidRPr="00722A91">
        <w:rPr>
          <w:noProof/>
        </w:rPr>
        <w:t>, 8: 94317-29.</w:t>
      </w:r>
    </w:p>
    <w:p w14:paraId="730FE35F" w14:textId="77777777" w:rsidR="00722A91" w:rsidRPr="00722A91" w:rsidRDefault="00722A91" w:rsidP="00C31E71">
      <w:pPr>
        <w:pStyle w:val="EndNoteBibliography"/>
        <w:ind w:left="720" w:hanging="720"/>
        <w:jc w:val="both"/>
        <w:rPr>
          <w:noProof/>
        </w:rPr>
      </w:pPr>
      <w:r w:rsidRPr="00722A91">
        <w:rPr>
          <w:noProof/>
        </w:rPr>
        <w:t xml:space="preserve">Chen, Wenjian, Junfa Yang, Hui Fang, Lei Li, and Jun Sun. 2020. 'Relevance Function of Linc-ROR in the Pathogenesis of Cancer', </w:t>
      </w:r>
      <w:r w:rsidRPr="00722A91">
        <w:rPr>
          <w:i/>
          <w:noProof/>
        </w:rPr>
        <w:t>Frontiers in Cell and Developmental Biology</w:t>
      </w:r>
      <w:r w:rsidRPr="00722A91">
        <w:rPr>
          <w:noProof/>
        </w:rPr>
        <w:t>, 8.</w:t>
      </w:r>
    </w:p>
    <w:p w14:paraId="2F4BA810" w14:textId="77777777" w:rsidR="00722A91" w:rsidRPr="00722A91" w:rsidRDefault="00722A91" w:rsidP="00C31E71">
      <w:pPr>
        <w:pStyle w:val="EndNoteBibliography"/>
        <w:ind w:left="720" w:hanging="720"/>
        <w:jc w:val="both"/>
        <w:rPr>
          <w:noProof/>
        </w:rPr>
      </w:pPr>
      <w:r w:rsidRPr="00722A91">
        <w:rPr>
          <w:noProof/>
        </w:rPr>
        <w:t xml:space="preserve">Chuang, Huai Chia, Chih Chi Chang, Chiao Fang Teng, Chia Hsin Hsueh, Li Li Chiu, Pu Ming Hsu, Ming Ching Lee, Chung Ping Hsu, Yi Rong Chen, Yi Chung Liu, Ping Chiang Lyu, and Tse Hua Tan. 2019. 'MAP4K3/GLk promotes lung cancer metastasis by phosphorylating and activating IQGAP1', </w:t>
      </w:r>
      <w:r w:rsidRPr="00722A91">
        <w:rPr>
          <w:i/>
          <w:noProof/>
        </w:rPr>
        <w:t>Cancer Research</w:t>
      </w:r>
      <w:r w:rsidRPr="00722A91">
        <w:rPr>
          <w:noProof/>
        </w:rPr>
        <w:t>, 79: 4978-93.</w:t>
      </w:r>
    </w:p>
    <w:p w14:paraId="03C9F946" w14:textId="77777777" w:rsidR="00722A91" w:rsidRPr="00722A91" w:rsidRDefault="00722A91" w:rsidP="00C31E71">
      <w:pPr>
        <w:pStyle w:val="EndNoteBibliography"/>
        <w:ind w:left="720" w:hanging="720"/>
        <w:jc w:val="both"/>
        <w:rPr>
          <w:noProof/>
        </w:rPr>
      </w:pPr>
      <w:r w:rsidRPr="00722A91">
        <w:rPr>
          <w:noProof/>
        </w:rPr>
        <w:t xml:space="preserve">Chuang, Huai Chia, and Tse Hua Tan. 2019. 'MAP4K3/GLK in autoimmune disease, cancer and aging', </w:t>
      </w:r>
      <w:r w:rsidRPr="00722A91">
        <w:rPr>
          <w:i/>
          <w:noProof/>
        </w:rPr>
        <w:t>Journal of Biomedical Science</w:t>
      </w:r>
      <w:r w:rsidRPr="00722A91">
        <w:rPr>
          <w:noProof/>
        </w:rPr>
        <w:t>, 26: 1-8.</w:t>
      </w:r>
    </w:p>
    <w:p w14:paraId="072F2E3F" w14:textId="77777777" w:rsidR="00722A91" w:rsidRPr="00722A91" w:rsidRDefault="00722A91" w:rsidP="00C31E71">
      <w:pPr>
        <w:pStyle w:val="EndNoteBibliography"/>
        <w:ind w:left="720" w:hanging="720"/>
        <w:jc w:val="both"/>
        <w:rPr>
          <w:noProof/>
        </w:rPr>
      </w:pPr>
      <w:r w:rsidRPr="00722A91">
        <w:rPr>
          <w:noProof/>
        </w:rPr>
        <w:t xml:space="preserve">Cui Hua, Y. A. N. Hongxia Y. I. N. Mei. 2021. 'Effects of down-regulating lncRNA LINC00176 on cisplatin resistance and autophagy in lung cancer A549/DDP cells[J]', </w:t>
      </w:r>
      <w:r w:rsidRPr="00722A91">
        <w:rPr>
          <w:i/>
          <w:noProof/>
        </w:rPr>
        <w:t>Chinese Journal of Clinical Pharmacology and Therapeutics</w:t>
      </w:r>
      <w:r w:rsidRPr="00722A91">
        <w:rPr>
          <w:noProof/>
        </w:rPr>
        <w:t>, 26: 616-23.</w:t>
      </w:r>
    </w:p>
    <w:p w14:paraId="146D3A60" w14:textId="77777777" w:rsidR="00722A91" w:rsidRPr="00722A91" w:rsidRDefault="00722A91" w:rsidP="00C31E71">
      <w:pPr>
        <w:pStyle w:val="EndNoteBibliography"/>
        <w:ind w:left="720" w:hanging="720"/>
        <w:jc w:val="both"/>
        <w:rPr>
          <w:noProof/>
        </w:rPr>
      </w:pPr>
      <w:r w:rsidRPr="00722A91">
        <w:rPr>
          <w:noProof/>
        </w:rPr>
        <w:t xml:space="preserve">Dalamaga, Maria, Kalliope N. Diakopoulos, and Christos S. Mantzoros. 2012. 'The role of adiponectin in cancer: A review of current evidence', </w:t>
      </w:r>
      <w:r w:rsidRPr="00722A91">
        <w:rPr>
          <w:i/>
          <w:noProof/>
        </w:rPr>
        <w:t>Endocrine Reviews</w:t>
      </w:r>
      <w:r w:rsidRPr="00722A91">
        <w:rPr>
          <w:noProof/>
        </w:rPr>
        <w:t>, 33: 547-94.</w:t>
      </w:r>
    </w:p>
    <w:p w14:paraId="44CFF7ED" w14:textId="77777777" w:rsidR="00722A91" w:rsidRPr="00722A91" w:rsidRDefault="00722A91" w:rsidP="00C31E71">
      <w:pPr>
        <w:pStyle w:val="EndNoteBibliography"/>
        <w:ind w:left="720" w:hanging="720"/>
        <w:jc w:val="both"/>
        <w:rPr>
          <w:noProof/>
        </w:rPr>
      </w:pPr>
      <w:r w:rsidRPr="00722A91">
        <w:rPr>
          <w:noProof/>
        </w:rPr>
        <w:t xml:space="preserve">Dong, Siyuan, Xiaohan Qu, Wenya Li, Xinwen Zhong, Peiwen Li, Shize Yang, Xitao Chen, Mingrui Shao, and Lin Zhang. 2015. 'The long non-coding RNA, GAS5, enhances gefitinib-induced cell death in innate EGFR tyrosine kinase inhibitor-resistant lung adenocarcinoma cells with wide-type EGFR via downregulation of the IGF-1R expression', </w:t>
      </w:r>
      <w:r w:rsidRPr="00722A91">
        <w:rPr>
          <w:i/>
          <w:noProof/>
        </w:rPr>
        <w:t>Journal of Hematology and Oncology</w:t>
      </w:r>
      <w:r w:rsidRPr="00722A91">
        <w:rPr>
          <w:noProof/>
        </w:rPr>
        <w:t>, 8: 1-13.</w:t>
      </w:r>
    </w:p>
    <w:p w14:paraId="7C80BA07" w14:textId="77777777" w:rsidR="00722A91" w:rsidRPr="00722A91" w:rsidRDefault="00722A91" w:rsidP="00C31E71">
      <w:pPr>
        <w:pStyle w:val="EndNoteBibliography"/>
        <w:ind w:left="720" w:hanging="720"/>
        <w:jc w:val="both"/>
        <w:rPr>
          <w:noProof/>
        </w:rPr>
      </w:pPr>
      <w:r w:rsidRPr="00722A91">
        <w:rPr>
          <w:noProof/>
        </w:rPr>
        <w:t xml:space="preserve">Du, Li juan, Long jun Mao, and Rui jun Jing. 2020. 'Long noncoding RNA DNAH17-AS1 promotes tumorigenesis and metastasis of non-small cell lung cancer via regulating miR-877–5p/CCNA2 pathway', </w:t>
      </w:r>
      <w:r w:rsidRPr="00722A91">
        <w:rPr>
          <w:i/>
          <w:noProof/>
        </w:rPr>
        <w:t>Biochemical and Biophysical Research Communications</w:t>
      </w:r>
      <w:r w:rsidRPr="00722A91">
        <w:rPr>
          <w:noProof/>
        </w:rPr>
        <w:t>, 533: 565-72.</w:t>
      </w:r>
    </w:p>
    <w:p w14:paraId="573FE233" w14:textId="77777777" w:rsidR="00722A91" w:rsidRPr="00722A91" w:rsidRDefault="00722A91" w:rsidP="00C31E71">
      <w:pPr>
        <w:pStyle w:val="EndNoteBibliography"/>
        <w:ind w:left="720" w:hanging="720"/>
        <w:jc w:val="both"/>
        <w:rPr>
          <w:noProof/>
        </w:rPr>
      </w:pPr>
      <w:r w:rsidRPr="00722A91">
        <w:rPr>
          <w:noProof/>
        </w:rPr>
        <w:t xml:space="preserve">Fang, Zhixian, Wenyu Chen, Zuguo Yuan, Xinge Liu, and Hao Jiang. 2018. 'LncRNA-MALAT1 contributes to the cisplatin-resistance of lung cancer by upregulating MRP1 and MDR1 via STAT3 activation', </w:t>
      </w:r>
      <w:r w:rsidRPr="00722A91">
        <w:rPr>
          <w:i/>
          <w:noProof/>
        </w:rPr>
        <w:t>Biomedicine and Pharmacotherapy</w:t>
      </w:r>
      <w:r w:rsidRPr="00722A91">
        <w:rPr>
          <w:noProof/>
        </w:rPr>
        <w:t>, 101: 536-42.</w:t>
      </w:r>
    </w:p>
    <w:p w14:paraId="6BCCE03C" w14:textId="77777777" w:rsidR="00722A91" w:rsidRPr="00722A91" w:rsidRDefault="00722A91" w:rsidP="00C31E71">
      <w:pPr>
        <w:pStyle w:val="EndNoteBibliography"/>
        <w:ind w:left="720" w:hanging="720"/>
        <w:jc w:val="both"/>
        <w:rPr>
          <w:noProof/>
        </w:rPr>
      </w:pPr>
      <w:r w:rsidRPr="00722A91">
        <w:rPr>
          <w:noProof/>
        </w:rPr>
        <w:t xml:space="preserve">Feng, Changjiang, Yi Zhao, Yunjing Li, Tong Zhang, Yongfu Ma, and Yang Liu. 2019. 'LncRNA MALAT1 Promotes Lung Cancer Proliferation and Gefitinib Resistance by Acting as a miR-200a Sponge', </w:t>
      </w:r>
      <w:r w:rsidRPr="00722A91">
        <w:rPr>
          <w:i/>
          <w:noProof/>
        </w:rPr>
        <w:t>Archivos de Bronconeumología (English Edition)</w:t>
      </w:r>
      <w:r w:rsidRPr="00722A91">
        <w:rPr>
          <w:noProof/>
        </w:rPr>
        <w:t>, 55: 627-33.</w:t>
      </w:r>
    </w:p>
    <w:p w14:paraId="2ABA3F6E" w14:textId="77777777" w:rsidR="00722A91" w:rsidRPr="00722A91" w:rsidRDefault="00722A91" w:rsidP="00C31E71">
      <w:pPr>
        <w:pStyle w:val="EndNoteBibliography"/>
        <w:ind w:left="720" w:hanging="720"/>
        <w:jc w:val="both"/>
        <w:rPr>
          <w:noProof/>
        </w:rPr>
      </w:pPr>
      <w:r w:rsidRPr="00722A91">
        <w:rPr>
          <w:noProof/>
        </w:rPr>
        <w:t xml:space="preserve">Feng, Shumei, Jie Zhang, Wenmei Su, Shengbin Bai, Lei Xiao, Xiuyuan Chen, Jules Lin, Rishindra M. Reddy, Andrew C. Chang, David G. Beer, and Guoan Chen. 2017. 'Overexpression of LINC00152 correlates with poor patient survival and knockdown impairs cell proliferation in lung cancer', </w:t>
      </w:r>
      <w:r w:rsidRPr="00722A91">
        <w:rPr>
          <w:i/>
          <w:noProof/>
        </w:rPr>
        <w:t>Scientific Reports</w:t>
      </w:r>
      <w:r w:rsidRPr="00722A91">
        <w:rPr>
          <w:noProof/>
        </w:rPr>
        <w:t>, 7: 1-10.</w:t>
      </w:r>
    </w:p>
    <w:p w14:paraId="508C813A" w14:textId="77777777" w:rsidR="00722A91" w:rsidRPr="00722A91" w:rsidRDefault="00722A91" w:rsidP="00C31E71">
      <w:pPr>
        <w:pStyle w:val="EndNoteBibliography"/>
        <w:ind w:left="720" w:hanging="720"/>
        <w:jc w:val="both"/>
        <w:rPr>
          <w:noProof/>
        </w:rPr>
      </w:pPr>
      <w:r w:rsidRPr="00722A91">
        <w:rPr>
          <w:noProof/>
        </w:rPr>
        <w:t xml:space="preserve">Fernandez, Mario R., MaLinda D. Henry, and Robert E. Lewis. 2012. 'Kinase Suppressor of Ras 2 (KSR2) Regulates Tumor Cell Transformation </w:t>
      </w:r>
      <w:r w:rsidRPr="00722A91">
        <w:rPr>
          <w:noProof/>
        </w:rPr>
        <w:lastRenderedPageBreak/>
        <w:t xml:space="preserve">via AMPK', </w:t>
      </w:r>
      <w:r w:rsidRPr="00722A91">
        <w:rPr>
          <w:i/>
          <w:noProof/>
        </w:rPr>
        <w:t>Molecular and Cellular Biology</w:t>
      </w:r>
      <w:r w:rsidRPr="00722A91">
        <w:rPr>
          <w:noProof/>
        </w:rPr>
        <w:t>, 32: 3718-31.</w:t>
      </w:r>
    </w:p>
    <w:p w14:paraId="7C306ECC" w14:textId="77777777" w:rsidR="00722A91" w:rsidRPr="00722A91" w:rsidRDefault="00722A91" w:rsidP="00C31E71">
      <w:pPr>
        <w:pStyle w:val="EndNoteBibliography"/>
        <w:ind w:left="720" w:hanging="720"/>
        <w:jc w:val="both"/>
        <w:rPr>
          <w:noProof/>
        </w:rPr>
      </w:pPr>
      <w:r w:rsidRPr="00722A91">
        <w:rPr>
          <w:noProof/>
        </w:rPr>
        <w:t xml:space="preserve">Fu, Yunfeng, Chengyuan Li, Yanwei Luo, Lian Li, Jing Liu, and Rong Gui. 2018. 'Silencing of long non-coding RNA MIAT sensitizes lung cancer cells to gefitinib by epigenetically regulating miR-34a', </w:t>
      </w:r>
      <w:r w:rsidRPr="00722A91">
        <w:rPr>
          <w:i/>
          <w:noProof/>
        </w:rPr>
        <w:t>Frontiers in Pharmacology</w:t>
      </w:r>
      <w:r w:rsidRPr="00722A91">
        <w:rPr>
          <w:noProof/>
        </w:rPr>
        <w:t>, 9: 1-12.</w:t>
      </w:r>
    </w:p>
    <w:p w14:paraId="55A1C96C" w14:textId="77777777" w:rsidR="00722A91" w:rsidRPr="00722A91" w:rsidRDefault="00722A91" w:rsidP="00C31E71">
      <w:pPr>
        <w:pStyle w:val="EndNoteBibliography"/>
        <w:ind w:left="720" w:hanging="720"/>
        <w:jc w:val="both"/>
        <w:rPr>
          <w:noProof/>
        </w:rPr>
      </w:pPr>
      <w:r w:rsidRPr="00722A91">
        <w:rPr>
          <w:noProof/>
        </w:rPr>
        <w:t xml:space="preserve">Gachechiladze, Mariam, and Josef Skarda. 2012. 'The role of BRCA1 in non-small cell lung cancer', </w:t>
      </w:r>
      <w:r w:rsidRPr="00722A91">
        <w:rPr>
          <w:i/>
          <w:noProof/>
        </w:rPr>
        <w:t>Biomedical Papers</w:t>
      </w:r>
      <w:r w:rsidRPr="00722A91">
        <w:rPr>
          <w:noProof/>
        </w:rPr>
        <w:t>, 156: 200-03.</w:t>
      </w:r>
    </w:p>
    <w:p w14:paraId="6C06D669" w14:textId="77777777" w:rsidR="00722A91" w:rsidRPr="00722A91" w:rsidRDefault="00722A91" w:rsidP="00C31E71">
      <w:pPr>
        <w:pStyle w:val="EndNoteBibliography"/>
        <w:ind w:left="720" w:hanging="720"/>
        <w:jc w:val="both"/>
        <w:rPr>
          <w:noProof/>
        </w:rPr>
      </w:pPr>
      <w:r w:rsidRPr="00722A91">
        <w:rPr>
          <w:noProof/>
        </w:rPr>
        <w:t xml:space="preserve">Gao, B. B., and S. X. Wang. 2019. 'LncRNA BC200 regulates the cell proliferation and cisplatin resistance in non-small cell lung cancer via PI3K/AKT pathway', </w:t>
      </w:r>
      <w:r w:rsidRPr="00722A91">
        <w:rPr>
          <w:i/>
          <w:noProof/>
        </w:rPr>
        <w:t>European Review for Medical and Pharmacological Sciences</w:t>
      </w:r>
      <w:r w:rsidRPr="00722A91">
        <w:rPr>
          <w:noProof/>
        </w:rPr>
        <w:t>, 23: 1093-101.</w:t>
      </w:r>
    </w:p>
    <w:p w14:paraId="256D8DFD" w14:textId="77777777" w:rsidR="00722A91" w:rsidRPr="00722A91" w:rsidRDefault="00722A91" w:rsidP="00C31E71">
      <w:pPr>
        <w:pStyle w:val="EndNoteBibliography"/>
        <w:ind w:left="720" w:hanging="720"/>
        <w:jc w:val="both"/>
        <w:rPr>
          <w:noProof/>
        </w:rPr>
      </w:pPr>
      <w:r w:rsidRPr="00722A91">
        <w:rPr>
          <w:noProof/>
        </w:rPr>
        <w:t xml:space="preserve">Gao, Wei, Chao Qun Qi, Mao Guo Feng, Peng Yang, Li Liu, and Shu Hong Sun. 2020. 'SOX2-induced upregulation of lncRNA LINC01561 promotes non-small-cell lung carcinoma progression by sponging miR-760 to modulate SHCBP1 expression', </w:t>
      </w:r>
      <w:r w:rsidRPr="00722A91">
        <w:rPr>
          <w:i/>
          <w:noProof/>
        </w:rPr>
        <w:t>Journal of Cellular Physiology</w:t>
      </w:r>
      <w:r w:rsidRPr="00722A91">
        <w:rPr>
          <w:noProof/>
        </w:rPr>
        <w:t>, 235: 6684-96.</w:t>
      </w:r>
    </w:p>
    <w:p w14:paraId="43E47F09" w14:textId="77777777" w:rsidR="00722A91" w:rsidRPr="00722A91" w:rsidRDefault="00722A91" w:rsidP="00C31E71">
      <w:pPr>
        <w:pStyle w:val="EndNoteBibliography"/>
        <w:ind w:left="720" w:hanging="720"/>
        <w:jc w:val="both"/>
        <w:rPr>
          <w:noProof/>
        </w:rPr>
      </w:pPr>
      <w:r w:rsidRPr="00722A91">
        <w:rPr>
          <w:noProof/>
        </w:rPr>
        <w:t>Germain, Arnaud Ruppert David levine susan hanson maureen. 2017. '</w:t>
      </w:r>
      <w:r w:rsidRPr="00722A91">
        <w:rPr>
          <w:rFonts w:ascii="MS Mincho" w:eastAsia="MS Mincho" w:hAnsi="MS Mincho" w:cs="MS Mincho" w:hint="eastAsia"/>
          <w:noProof/>
        </w:rPr>
        <w:t>乳鼠心肌提取</w:t>
      </w:r>
      <w:r w:rsidRPr="00722A91">
        <w:rPr>
          <w:noProof/>
        </w:rPr>
        <w:t xml:space="preserve"> HHS Public Access', </w:t>
      </w:r>
      <w:r w:rsidRPr="00722A91">
        <w:rPr>
          <w:i/>
          <w:noProof/>
        </w:rPr>
        <w:t>Physiology &amp; behavior</w:t>
      </w:r>
      <w:r w:rsidRPr="00722A91">
        <w:rPr>
          <w:noProof/>
        </w:rPr>
        <w:t>, 176: 139-48.</w:t>
      </w:r>
    </w:p>
    <w:p w14:paraId="6FD72480" w14:textId="77777777" w:rsidR="00722A91" w:rsidRPr="00722A91" w:rsidRDefault="00722A91" w:rsidP="00C31E71">
      <w:pPr>
        <w:pStyle w:val="EndNoteBibliography"/>
        <w:ind w:left="720" w:hanging="720"/>
        <w:jc w:val="both"/>
        <w:rPr>
          <w:noProof/>
        </w:rPr>
      </w:pPr>
      <w:r w:rsidRPr="00722A91">
        <w:rPr>
          <w:noProof/>
        </w:rPr>
        <w:t xml:space="preserve">Hao, Xiang Lin, Zhen Tian, Fei Han, Jian Ping Chen, Li Yun Gao, and Jin Yi Liu. 2019. 'Plakophilin-2 accelerates cell proliferation and migration through activating EGFR signaling in lung adenocarcinoma', </w:t>
      </w:r>
      <w:r w:rsidRPr="00722A91">
        <w:rPr>
          <w:i/>
          <w:noProof/>
        </w:rPr>
        <w:t>Pathology Research and Practice</w:t>
      </w:r>
      <w:r w:rsidRPr="00722A91">
        <w:rPr>
          <w:noProof/>
        </w:rPr>
        <w:t>, 215: 152438-38.</w:t>
      </w:r>
    </w:p>
    <w:p w14:paraId="22C476A6" w14:textId="77777777" w:rsidR="00722A91" w:rsidRPr="00722A91" w:rsidRDefault="00722A91" w:rsidP="00C31E71">
      <w:pPr>
        <w:pStyle w:val="EndNoteBibliography"/>
        <w:ind w:left="720" w:hanging="720"/>
        <w:jc w:val="both"/>
        <w:rPr>
          <w:noProof/>
        </w:rPr>
      </w:pPr>
      <w:r w:rsidRPr="00722A91">
        <w:rPr>
          <w:noProof/>
        </w:rPr>
        <w:t xml:space="preserve">He, Rong quan, Xiao jiao Li, Lu Liang, You Xie, Dian zhong Luo, Jie Ma, Zhi gang Peng, Xiao hua Hu, and Gang Chen. 2017. 'The suppressive role of miR-542-5p in NSCLC: The evidence from clinical data and in vivo validation using a chick chorioallantoic membrane model', </w:t>
      </w:r>
      <w:r w:rsidRPr="00722A91">
        <w:rPr>
          <w:i/>
          <w:noProof/>
        </w:rPr>
        <w:t>BMC Cancer</w:t>
      </w:r>
      <w:r w:rsidRPr="00722A91">
        <w:rPr>
          <w:noProof/>
        </w:rPr>
        <w:t>, 17: 1-15.</w:t>
      </w:r>
    </w:p>
    <w:p w14:paraId="195B0625" w14:textId="77777777" w:rsidR="00722A91" w:rsidRPr="00722A91" w:rsidRDefault="00722A91" w:rsidP="00C31E71">
      <w:pPr>
        <w:pStyle w:val="EndNoteBibliography"/>
        <w:ind w:left="720" w:hanging="720"/>
        <w:jc w:val="both"/>
        <w:rPr>
          <w:noProof/>
        </w:rPr>
      </w:pPr>
      <w:r w:rsidRPr="00722A91">
        <w:rPr>
          <w:noProof/>
        </w:rPr>
        <w:t xml:space="preserve">Hu, Tao, and Yu Run Lu. 2015. 'BCYRN1, a c-MYC-activated long non-coding RNA, regulates cell metastasis of non-small-cell lung cancer', </w:t>
      </w:r>
      <w:r w:rsidRPr="00722A91">
        <w:rPr>
          <w:i/>
          <w:noProof/>
        </w:rPr>
        <w:t>Cancer Cell International</w:t>
      </w:r>
      <w:r w:rsidRPr="00722A91">
        <w:rPr>
          <w:noProof/>
        </w:rPr>
        <w:t>, 15: 1-8.</w:t>
      </w:r>
    </w:p>
    <w:p w14:paraId="351B2553" w14:textId="77777777" w:rsidR="00722A91" w:rsidRPr="00722A91" w:rsidRDefault="00722A91" w:rsidP="00C31E71">
      <w:pPr>
        <w:pStyle w:val="EndNoteBibliography"/>
        <w:ind w:left="720" w:hanging="720"/>
        <w:jc w:val="both"/>
        <w:rPr>
          <w:noProof/>
        </w:rPr>
      </w:pPr>
      <w:r w:rsidRPr="00722A91">
        <w:rPr>
          <w:noProof/>
        </w:rPr>
        <w:t xml:space="preserve">Huang, Feng Xiang, Hong Jie Chen, Fu Xia Zheng, Zeng Yan Gao, Pan Feng Sun, Qiang Peng, Ying Liu, Xiang Deng, Ya Hui Huang, Chang Zhao, and Li Jun Miao. 2019. 'LncRNA BLACAT1 is involved in chemoresistance of non-small cell lung cancer cells by regulating autophagy', </w:t>
      </w:r>
      <w:r w:rsidRPr="00722A91">
        <w:rPr>
          <w:i/>
          <w:noProof/>
        </w:rPr>
        <w:t>International Journal of Oncology</w:t>
      </w:r>
      <w:r w:rsidRPr="00722A91">
        <w:rPr>
          <w:noProof/>
        </w:rPr>
        <w:t>, 54: 339-47.</w:t>
      </w:r>
    </w:p>
    <w:p w14:paraId="3A21B005" w14:textId="77777777" w:rsidR="00722A91" w:rsidRPr="00722A91" w:rsidRDefault="00722A91" w:rsidP="00C31E71">
      <w:pPr>
        <w:pStyle w:val="EndNoteBibliography"/>
        <w:ind w:left="720" w:hanging="720"/>
        <w:jc w:val="both"/>
        <w:rPr>
          <w:noProof/>
        </w:rPr>
      </w:pPr>
      <w:r w:rsidRPr="00722A91">
        <w:rPr>
          <w:noProof/>
        </w:rPr>
        <w:t xml:space="preserve">Huang, Wei, Bo Deng, Ru Wen Wang, Qun You Tan, Yong He, Yao Guang Jiang, and Jing Hai Zhou. 2012. 'BCAR1 protein plays important roles in carcinogenesis and predicts poor prognosis in non-small-cell lung cancer', </w:t>
      </w:r>
      <w:r w:rsidRPr="00722A91">
        <w:rPr>
          <w:i/>
          <w:noProof/>
        </w:rPr>
        <w:t>PLoS ONE</w:t>
      </w:r>
      <w:r w:rsidRPr="00722A91">
        <w:rPr>
          <w:noProof/>
        </w:rPr>
        <w:t>, 7.</w:t>
      </w:r>
    </w:p>
    <w:p w14:paraId="0AC4FEC3" w14:textId="77777777" w:rsidR="00722A91" w:rsidRPr="00722A91" w:rsidRDefault="00722A91" w:rsidP="00C31E71">
      <w:pPr>
        <w:pStyle w:val="EndNoteBibliography"/>
        <w:ind w:left="720" w:hanging="720"/>
        <w:jc w:val="both"/>
        <w:rPr>
          <w:noProof/>
        </w:rPr>
      </w:pPr>
      <w:r w:rsidRPr="00722A91">
        <w:rPr>
          <w:noProof/>
        </w:rPr>
        <w:t xml:space="preserve">Huang, Xiaoyi, Tiezheng Yuan, Michael Tschannen, Zhifu Sun, Howard Jacob, Meijun Du, Meihua Liang, Rachel L. Dittmar, Yong Liu, Mingyu Liang, Manish Kohli, Stephen N. Thibodeau, Lisa Boardman, and Liang Wang. 2013. 'Characterization of human plasma-derived exosomal RNAs by deep sequencing', </w:t>
      </w:r>
      <w:r w:rsidRPr="00722A91">
        <w:rPr>
          <w:i/>
          <w:noProof/>
        </w:rPr>
        <w:t>BMC Genomics</w:t>
      </w:r>
      <w:r w:rsidRPr="00722A91">
        <w:rPr>
          <w:noProof/>
        </w:rPr>
        <w:t>, 14: 1-14.</w:t>
      </w:r>
    </w:p>
    <w:p w14:paraId="3B8AF75B" w14:textId="77777777" w:rsidR="00722A91" w:rsidRPr="00722A91" w:rsidRDefault="00722A91" w:rsidP="00C31E71">
      <w:pPr>
        <w:pStyle w:val="EndNoteBibliography"/>
        <w:ind w:left="720" w:hanging="720"/>
        <w:jc w:val="both"/>
        <w:rPr>
          <w:noProof/>
        </w:rPr>
      </w:pPr>
      <w:r w:rsidRPr="00722A91">
        <w:rPr>
          <w:noProof/>
        </w:rPr>
        <w:t xml:space="preserve">Huang, Zekai, Yuanyuan Ma, Panpan Zhang, Jiahui Si, Ying Xiong, and Yue Yang. 2020. 'Long non-coding RNA H19 confers resistance to gefitinib via miR-148b-3p/DDAH1 axis in lung adenocarcinoma', </w:t>
      </w:r>
      <w:r w:rsidRPr="00722A91">
        <w:rPr>
          <w:i/>
          <w:noProof/>
        </w:rPr>
        <w:t>Anti-cancer drugs</w:t>
      </w:r>
      <w:r w:rsidRPr="00722A91">
        <w:rPr>
          <w:noProof/>
        </w:rPr>
        <w:t>, 31: 44-54.</w:t>
      </w:r>
    </w:p>
    <w:p w14:paraId="17E21CC8" w14:textId="77777777" w:rsidR="00722A91" w:rsidRPr="00722A91" w:rsidRDefault="00722A91" w:rsidP="00C31E71">
      <w:pPr>
        <w:pStyle w:val="EndNoteBibliography"/>
        <w:ind w:left="720" w:hanging="720"/>
        <w:jc w:val="both"/>
        <w:rPr>
          <w:noProof/>
        </w:rPr>
      </w:pPr>
      <w:r w:rsidRPr="00722A91">
        <w:rPr>
          <w:noProof/>
        </w:rPr>
        <w:t xml:space="preserve">Jenjaroenpun, Piroon, Yuliya Kremenska, Vrundha M. Nair, Maksym Kremenskoy, Baby Joseph, and Igor V. Kurochkin. 2013. 'Characterization of RNA in exosomes secreted by human breast cancer cell lines using next-generation sequencing', </w:t>
      </w:r>
      <w:r w:rsidRPr="00722A91">
        <w:rPr>
          <w:i/>
          <w:noProof/>
        </w:rPr>
        <w:t>PeerJ</w:t>
      </w:r>
      <w:r w:rsidRPr="00722A91">
        <w:rPr>
          <w:noProof/>
        </w:rPr>
        <w:t>, 2013: 1-24.</w:t>
      </w:r>
    </w:p>
    <w:p w14:paraId="603A03FB" w14:textId="77777777" w:rsidR="00722A91" w:rsidRPr="00722A91" w:rsidRDefault="00722A91" w:rsidP="00C31E71">
      <w:pPr>
        <w:pStyle w:val="EndNoteBibliography"/>
        <w:ind w:left="720" w:hanging="720"/>
        <w:jc w:val="both"/>
        <w:rPr>
          <w:noProof/>
        </w:rPr>
      </w:pPr>
      <w:r w:rsidRPr="00722A91">
        <w:rPr>
          <w:noProof/>
        </w:rPr>
        <w:t xml:space="preserve">Ji, Ping, Sven Diederichs, Wenbing Wang, Sebastian Böing, Ralf Metzger, Paul M. Schneider, Nicola Tidow, Burkhard Brandt, Horst Buerger, Etmar Bulk, Michael Thomas, Wolfgang E. Berdel, Hubert Serve, and Carsten Müller-Tidow. 2003. 'MALAT-1, a novel noncoding RNA, and thymosin β4 predict metastasis and survival in early-stage non-small cell lung cancer', </w:t>
      </w:r>
      <w:r w:rsidRPr="00722A91">
        <w:rPr>
          <w:i/>
          <w:noProof/>
        </w:rPr>
        <w:t>Oncogene</w:t>
      </w:r>
      <w:r w:rsidRPr="00722A91">
        <w:rPr>
          <w:noProof/>
        </w:rPr>
        <w:t>, 22: 8031-41.</w:t>
      </w:r>
    </w:p>
    <w:p w14:paraId="0164CF85" w14:textId="77777777" w:rsidR="00722A91" w:rsidRPr="00722A91" w:rsidRDefault="00722A91" w:rsidP="00C31E71">
      <w:pPr>
        <w:pStyle w:val="EndNoteBibliography"/>
        <w:ind w:left="720" w:hanging="720"/>
        <w:jc w:val="both"/>
        <w:rPr>
          <w:noProof/>
        </w:rPr>
      </w:pPr>
      <w:r w:rsidRPr="00722A91">
        <w:rPr>
          <w:noProof/>
        </w:rPr>
        <w:lastRenderedPageBreak/>
        <w:t xml:space="preserve">Jiang, Gui Yang, Xiu Peng Zhang, Yong Zhang, Hong Tao Xu, Liang Wang, Qing Chang Li, and En Hua Wang. 2016. 'Coiled-coil domain-containing protein 8 inhibits the invasiveness and migration of non–small cell lung cancer cells', </w:t>
      </w:r>
      <w:r w:rsidRPr="00722A91">
        <w:rPr>
          <w:i/>
          <w:noProof/>
        </w:rPr>
        <w:t>Human Pathology</w:t>
      </w:r>
      <w:r w:rsidRPr="00722A91">
        <w:rPr>
          <w:noProof/>
        </w:rPr>
        <w:t>, 56: 64-73.</w:t>
      </w:r>
    </w:p>
    <w:p w14:paraId="45245310" w14:textId="77777777" w:rsidR="00722A91" w:rsidRPr="00722A91" w:rsidRDefault="00722A91" w:rsidP="00C31E71">
      <w:pPr>
        <w:pStyle w:val="EndNoteBibliography"/>
        <w:ind w:left="720" w:hanging="720"/>
        <w:jc w:val="both"/>
        <w:rPr>
          <w:noProof/>
        </w:rPr>
      </w:pPr>
      <w:r w:rsidRPr="00722A91">
        <w:rPr>
          <w:noProof/>
        </w:rPr>
        <w:t xml:space="preserve">Jong, Wook Chang, Hee Lee Seung, Yeon Jeong Ju, Zoon Chae Ho, Chul Kim Young, Zee Yong Park, and Joon Yoo Yung. 2005. 'Peroxiredoxin-I is an autoimmunogenic tumor antigen in non-small cell lung cancer', </w:t>
      </w:r>
      <w:r w:rsidRPr="00722A91">
        <w:rPr>
          <w:i/>
          <w:noProof/>
        </w:rPr>
        <w:t>FEBS Letters</w:t>
      </w:r>
      <w:r w:rsidRPr="00722A91">
        <w:rPr>
          <w:noProof/>
        </w:rPr>
        <w:t>, 579: 2873-77.</w:t>
      </w:r>
    </w:p>
    <w:p w14:paraId="71DAEDBB" w14:textId="77777777" w:rsidR="00722A91" w:rsidRPr="00722A91" w:rsidRDefault="00722A91" w:rsidP="00C31E71">
      <w:pPr>
        <w:pStyle w:val="EndNoteBibliography"/>
        <w:ind w:left="720" w:hanging="720"/>
        <w:jc w:val="both"/>
        <w:rPr>
          <w:noProof/>
        </w:rPr>
      </w:pPr>
      <w:r w:rsidRPr="00722A91">
        <w:rPr>
          <w:noProof/>
        </w:rPr>
        <w:t xml:space="preserve">Kamel, Lamiaa M., Dina M. Atef, Amal M. H. Mackawy, Sally M. Shalaby, and Nader Abdelraheim. 2019. 'Circulating long non-coding RNA GAS5 and SOX2OT as potential biomarkers for diagnosis and prognosis of non-small cell lung cancer', </w:t>
      </w:r>
      <w:r w:rsidRPr="00722A91">
        <w:rPr>
          <w:i/>
          <w:noProof/>
        </w:rPr>
        <w:t>Biotechnology and Applied Biochemistry</w:t>
      </w:r>
      <w:r w:rsidRPr="00722A91">
        <w:rPr>
          <w:noProof/>
        </w:rPr>
        <w:t>, 66: 634-42.</w:t>
      </w:r>
    </w:p>
    <w:p w14:paraId="41D079DA" w14:textId="77777777" w:rsidR="00722A91" w:rsidRPr="00722A91" w:rsidRDefault="00722A91" w:rsidP="00C31E71">
      <w:pPr>
        <w:pStyle w:val="EndNoteBibliography"/>
        <w:ind w:left="720" w:hanging="720"/>
        <w:jc w:val="both"/>
        <w:rPr>
          <w:noProof/>
        </w:rPr>
      </w:pPr>
      <w:r w:rsidRPr="00722A91">
        <w:rPr>
          <w:noProof/>
        </w:rPr>
        <w:t xml:space="preserve">Kamer, Iris, Yael Steuerman, Inbal Daniel-Meshulam, Gili Perry, Shai Izraeli, Marina Perelman, Nir Golan, David Simansky, Iris Barshack, Alon Ben Nun, Teodor Gottfried, Amir Onn, Irit Gat-Viks, and Jair Bar. 2020. 'Predicting brain metastasis in early stage non-small cell lung cancer patients by gene expression profiling', </w:t>
      </w:r>
      <w:r w:rsidRPr="00722A91">
        <w:rPr>
          <w:i/>
          <w:noProof/>
        </w:rPr>
        <w:t>Translational Lung Cancer Research</w:t>
      </w:r>
      <w:r w:rsidRPr="00722A91">
        <w:rPr>
          <w:noProof/>
        </w:rPr>
        <w:t>, 9: 682-92.</w:t>
      </w:r>
    </w:p>
    <w:p w14:paraId="16D6C7A2" w14:textId="77777777" w:rsidR="00722A91" w:rsidRPr="00722A91" w:rsidRDefault="00722A91" w:rsidP="00C31E71">
      <w:pPr>
        <w:pStyle w:val="EndNoteBibliography"/>
        <w:ind w:left="720" w:hanging="720"/>
        <w:jc w:val="both"/>
        <w:rPr>
          <w:noProof/>
        </w:rPr>
      </w:pPr>
      <w:r w:rsidRPr="00722A91">
        <w:rPr>
          <w:noProof/>
        </w:rPr>
        <w:t xml:space="preserve">Kang, Joon Hee, Seon Hyeong Lee, Dongwan Hong, Jae Seon Lee, Hee Sung Ahn, Ju Hyun Ahn, Tae Wha Seong, Chang Hun Lee, Hyonchol Jang, Kyeong Man Hong, Cheolju Lee, Jae Ho Lee, and Soo Youl Kim. 2016. 'Aldehyde dehydrogenase is used by cancer cells for energy metabolism', </w:t>
      </w:r>
      <w:r w:rsidRPr="00722A91">
        <w:rPr>
          <w:i/>
          <w:noProof/>
        </w:rPr>
        <w:t>Experimental &amp; Molecular Medicine</w:t>
      </w:r>
      <w:r w:rsidRPr="00722A91">
        <w:rPr>
          <w:noProof/>
        </w:rPr>
        <w:t>, 48: e272-e72.</w:t>
      </w:r>
    </w:p>
    <w:p w14:paraId="50CC69AA" w14:textId="77777777" w:rsidR="00722A91" w:rsidRPr="00722A91" w:rsidRDefault="00722A91" w:rsidP="00C31E71">
      <w:pPr>
        <w:pStyle w:val="EndNoteBibliography"/>
        <w:ind w:left="720" w:hanging="720"/>
        <w:jc w:val="both"/>
        <w:rPr>
          <w:noProof/>
        </w:rPr>
      </w:pPr>
      <w:r w:rsidRPr="00722A91">
        <w:rPr>
          <w:noProof/>
        </w:rPr>
        <w:t xml:space="preserve">Kerenidi, T., M. Lada, A. Tsaroucha, P. Georgoulias, P. Mystridou, and K. I. Gourgoulianis. 2013. 'Clinical significance of serum adipokines levels in lung cancer', </w:t>
      </w:r>
      <w:r w:rsidRPr="00722A91">
        <w:rPr>
          <w:i/>
          <w:noProof/>
        </w:rPr>
        <w:t>Med Oncol</w:t>
      </w:r>
      <w:r w:rsidRPr="00722A91">
        <w:rPr>
          <w:noProof/>
        </w:rPr>
        <w:t>, 30: 507.</w:t>
      </w:r>
    </w:p>
    <w:p w14:paraId="4A018FFD" w14:textId="77777777" w:rsidR="00722A91" w:rsidRPr="00722A91" w:rsidRDefault="00722A91" w:rsidP="00C31E71">
      <w:pPr>
        <w:pStyle w:val="EndNoteBibliography"/>
        <w:ind w:left="720" w:hanging="720"/>
        <w:jc w:val="both"/>
        <w:rPr>
          <w:noProof/>
        </w:rPr>
      </w:pPr>
      <w:r w:rsidRPr="00722A91">
        <w:rPr>
          <w:noProof/>
        </w:rPr>
        <w:t xml:space="preserve">Kocher, Florian, Piotr Tymoszuk, Arno Amann, Susanne Sprung, Stefan Salcher, Sophia Daum, Johannes Haybaeck, Gabriel Rinnerthaler, Florian Huemer, Diego Kauffmann-Guerrero, Amanda Tufman, Andreas Seeber, Dominik Wolf, and Andreas Pircher. 2021. 'Deregulated glutamate to pro-collagen conversion is associated with adverse outcome in lung cancer and may be targeted by renin-angiotensin-aldosterone system (RAS) inhibition', </w:t>
      </w:r>
      <w:r w:rsidRPr="00722A91">
        <w:rPr>
          <w:i/>
          <w:noProof/>
        </w:rPr>
        <w:t>Lung Cancer</w:t>
      </w:r>
      <w:r w:rsidRPr="00722A91">
        <w:rPr>
          <w:noProof/>
        </w:rPr>
        <w:t>, 159: 84-95.</w:t>
      </w:r>
    </w:p>
    <w:p w14:paraId="68501410" w14:textId="77777777" w:rsidR="00722A91" w:rsidRPr="00722A91" w:rsidRDefault="00722A91" w:rsidP="00C31E71">
      <w:pPr>
        <w:pStyle w:val="EndNoteBibliography"/>
        <w:ind w:left="720" w:hanging="720"/>
        <w:jc w:val="both"/>
        <w:rPr>
          <w:noProof/>
        </w:rPr>
      </w:pPr>
      <w:r w:rsidRPr="00722A91">
        <w:rPr>
          <w:noProof/>
        </w:rPr>
        <w:t xml:space="preserve">Lefebvre, Fabio Alexis, Louis Philip Benoit Bouvrette, Lilyanne Perras, Alexis Blanchet-Cohen, Delphine Garnier, Janusz Rak, and Éric Lécuyer. 2016. 'Comparative transcriptomic analysis of human and Drosophila extracellular vesicles', </w:t>
      </w:r>
      <w:r w:rsidRPr="00722A91">
        <w:rPr>
          <w:i/>
          <w:noProof/>
        </w:rPr>
        <w:t>Scientific Reports</w:t>
      </w:r>
      <w:r w:rsidRPr="00722A91">
        <w:rPr>
          <w:noProof/>
        </w:rPr>
        <w:t>, 6: 1-14.</w:t>
      </w:r>
    </w:p>
    <w:p w14:paraId="68C1F70B" w14:textId="77777777" w:rsidR="00722A91" w:rsidRPr="00722A91" w:rsidRDefault="00722A91" w:rsidP="00C31E71">
      <w:pPr>
        <w:pStyle w:val="EndNoteBibliography"/>
        <w:ind w:left="720" w:hanging="720"/>
        <w:jc w:val="both"/>
        <w:rPr>
          <w:noProof/>
        </w:rPr>
      </w:pPr>
      <w:r w:rsidRPr="00722A91">
        <w:rPr>
          <w:noProof/>
        </w:rPr>
        <w:t xml:space="preserve">Lei, Yi, Wang Guo, Bowang Chen, Lu Chen, Jiaxin Gong, and Weimin Li. 2018. 'Tumor-released lncRNA H19 promotes gefitinib resistance via packaging into exosomes in non-small cell lung cancer', </w:t>
      </w:r>
      <w:r w:rsidRPr="00722A91">
        <w:rPr>
          <w:i/>
          <w:noProof/>
        </w:rPr>
        <w:t>Oncology Reports</w:t>
      </w:r>
      <w:r w:rsidRPr="00722A91">
        <w:rPr>
          <w:noProof/>
        </w:rPr>
        <w:t>, 40: 3438-46.</w:t>
      </w:r>
    </w:p>
    <w:p w14:paraId="545E04FD" w14:textId="77777777" w:rsidR="00722A91" w:rsidRPr="00722A91" w:rsidRDefault="00722A91" w:rsidP="00C31E71">
      <w:pPr>
        <w:pStyle w:val="EndNoteBibliography"/>
        <w:ind w:left="720" w:hanging="720"/>
        <w:jc w:val="both"/>
        <w:rPr>
          <w:noProof/>
        </w:rPr>
      </w:pPr>
      <w:r w:rsidRPr="00722A91">
        <w:rPr>
          <w:noProof/>
        </w:rPr>
        <w:t xml:space="preserve">Li, Baiying, Wenyue Gu, and Xinhai Zhu. 2019. 'NEAT1 mediates paclitaxel-resistance of non-small cell of lung cancer through activation of Akt/mTOR signalling pathway', </w:t>
      </w:r>
      <w:r w:rsidRPr="00722A91">
        <w:rPr>
          <w:i/>
          <w:noProof/>
        </w:rPr>
        <w:t>Journal of Drug Targeting</w:t>
      </w:r>
      <w:r w:rsidRPr="00722A91">
        <w:rPr>
          <w:noProof/>
        </w:rPr>
        <w:t>, 27: 1061-67.</w:t>
      </w:r>
    </w:p>
    <w:p w14:paraId="0960B32A" w14:textId="77777777" w:rsidR="00722A91" w:rsidRPr="00722A91" w:rsidRDefault="00722A91" w:rsidP="00C31E71">
      <w:pPr>
        <w:pStyle w:val="EndNoteBibliography"/>
        <w:ind w:left="720" w:hanging="720"/>
        <w:jc w:val="both"/>
        <w:rPr>
          <w:noProof/>
        </w:rPr>
      </w:pPr>
      <w:r w:rsidRPr="00722A91">
        <w:rPr>
          <w:noProof/>
        </w:rPr>
        <w:t xml:space="preserve">Li, C., and B. Zhang. 2019. 'P1.03-46 LncRNA H19 Downregulation Promoted Resistance to EGFR-TKIs Through Regulating AKT and SRC Activating in NSCLC Cells', </w:t>
      </w:r>
      <w:r w:rsidRPr="00722A91">
        <w:rPr>
          <w:i/>
          <w:noProof/>
        </w:rPr>
        <w:t>Journal of Thoracic Oncology</w:t>
      </w:r>
      <w:r w:rsidRPr="00722A91">
        <w:rPr>
          <w:noProof/>
        </w:rPr>
        <w:t>, 14: S436-S36.</w:t>
      </w:r>
    </w:p>
    <w:p w14:paraId="2B25171A" w14:textId="77777777" w:rsidR="00722A91" w:rsidRPr="00722A91" w:rsidRDefault="00722A91" w:rsidP="00C31E71">
      <w:pPr>
        <w:pStyle w:val="EndNoteBibliography"/>
        <w:ind w:left="720" w:hanging="720"/>
        <w:jc w:val="both"/>
        <w:rPr>
          <w:noProof/>
        </w:rPr>
      </w:pPr>
      <w:r w:rsidRPr="00722A91">
        <w:rPr>
          <w:noProof/>
        </w:rPr>
        <w:t xml:space="preserve">Li, Chuling, Yanling Lv, Chenye Shao, Cen Chen, Tianli Zhang, Yuqing Wei, Hang Fan, Tangfeng Lv, Hongbin Liu, and Yong Song. 2019. 'Tumor-derived exosomal lncRNA GAS5 as a biomarker for early-stage non-small-cell lung cancer diagnosis', </w:t>
      </w:r>
      <w:r w:rsidRPr="00722A91">
        <w:rPr>
          <w:i/>
          <w:noProof/>
        </w:rPr>
        <w:t>Journal of Cellular Physiology</w:t>
      </w:r>
      <w:r w:rsidRPr="00722A91">
        <w:rPr>
          <w:noProof/>
        </w:rPr>
        <w:t>, 234: 20721-27.</w:t>
      </w:r>
    </w:p>
    <w:p w14:paraId="4CC19C30" w14:textId="77777777" w:rsidR="00722A91" w:rsidRPr="00722A91" w:rsidRDefault="00722A91" w:rsidP="00C31E71">
      <w:pPr>
        <w:pStyle w:val="EndNoteBibliography"/>
        <w:ind w:left="720" w:hanging="720"/>
        <w:jc w:val="both"/>
        <w:rPr>
          <w:noProof/>
        </w:rPr>
      </w:pPr>
      <w:r w:rsidRPr="00722A91">
        <w:rPr>
          <w:noProof/>
        </w:rPr>
        <w:t xml:space="preserve">Li, Meng, Yanpeng Zhang, Meng Fan, Hui Ren, Mingwei Chen, and Puyu Shi. 2021. 'Identification of the ferroptosis-related long non-coding RNAs signature to improve the prognosis prediction and immunotherapy response in patients with NSCLC', </w:t>
      </w:r>
      <w:r w:rsidRPr="00722A91">
        <w:rPr>
          <w:i/>
          <w:noProof/>
        </w:rPr>
        <w:t>BMC Medical Genomics</w:t>
      </w:r>
      <w:r w:rsidRPr="00722A91">
        <w:rPr>
          <w:noProof/>
        </w:rPr>
        <w:t xml:space="preserve">, 14: </w:t>
      </w:r>
      <w:r w:rsidRPr="00722A91">
        <w:rPr>
          <w:noProof/>
        </w:rPr>
        <w:lastRenderedPageBreak/>
        <w:t>1-15.</w:t>
      </w:r>
    </w:p>
    <w:p w14:paraId="2FC1DF7E" w14:textId="77777777" w:rsidR="00722A91" w:rsidRPr="00722A91" w:rsidRDefault="00722A91" w:rsidP="00C31E71">
      <w:pPr>
        <w:pStyle w:val="EndNoteBibliography"/>
        <w:ind w:left="720" w:hanging="720"/>
        <w:jc w:val="both"/>
        <w:rPr>
          <w:noProof/>
        </w:rPr>
      </w:pPr>
      <w:r w:rsidRPr="00722A91">
        <w:rPr>
          <w:noProof/>
        </w:rPr>
        <w:t xml:space="preserve">Li, Mu, Emily Zeringer, Timothy Barta, Jeoffrey Schageman, Angie Cheng, and Alexander V. Vlassov. 2014. 'Analysis of the RNA content of the exosomes derived from blood serum and urine and its potential as biomarkers', </w:t>
      </w:r>
      <w:r w:rsidRPr="00722A91">
        <w:rPr>
          <w:i/>
          <w:noProof/>
        </w:rPr>
        <w:t>Philosophical Transactions of the Royal Society B: Biological Sciences</w:t>
      </w:r>
      <w:r w:rsidRPr="00722A91">
        <w:rPr>
          <w:noProof/>
        </w:rPr>
        <w:t>, 369.</w:t>
      </w:r>
    </w:p>
    <w:p w14:paraId="4D20CDC9" w14:textId="77777777" w:rsidR="00722A91" w:rsidRPr="00722A91" w:rsidRDefault="00722A91" w:rsidP="00C31E71">
      <w:pPr>
        <w:pStyle w:val="EndNoteBibliography"/>
        <w:ind w:left="720" w:hanging="720"/>
        <w:jc w:val="both"/>
        <w:rPr>
          <w:noProof/>
        </w:rPr>
      </w:pPr>
      <w:r w:rsidRPr="00722A91">
        <w:rPr>
          <w:noProof/>
        </w:rPr>
        <w:t xml:space="preserve">Li, N. A. N., Ming Liu, Xiaohui Cao, W. E. I. Li, Yunfang Li, and Zongmao Zhao. 2021. 'Identification of differentially expressed genes using microarray analysis and COL6A1 induction of bone metastasis in non-small cell lung cancer', </w:t>
      </w:r>
      <w:r w:rsidRPr="00722A91">
        <w:rPr>
          <w:i/>
          <w:noProof/>
        </w:rPr>
        <w:t>Oncology Letters</w:t>
      </w:r>
      <w:r w:rsidRPr="00722A91">
        <w:rPr>
          <w:noProof/>
        </w:rPr>
        <w:t>, 22: 1-14.</w:t>
      </w:r>
    </w:p>
    <w:p w14:paraId="678ECAEA" w14:textId="77777777" w:rsidR="00722A91" w:rsidRPr="00722A91" w:rsidRDefault="00722A91" w:rsidP="00C31E71">
      <w:pPr>
        <w:pStyle w:val="EndNoteBibliography"/>
        <w:ind w:left="720" w:hanging="720"/>
        <w:jc w:val="both"/>
        <w:rPr>
          <w:noProof/>
        </w:rPr>
      </w:pPr>
      <w:r w:rsidRPr="00722A91">
        <w:rPr>
          <w:noProof/>
        </w:rPr>
        <w:t xml:space="preserve">Li, Nandi, Xiao Bo Feng, Qian Tan, Ping Luo, Wei Jing, Man Zhu, Chunzi Liang, Jiancheng Tu, and Yong Ning. 2017. 'Identification of Circulating Long Noncoding RNA Linc00152 as a Novel Biomarker for Diagnosis and Monitoring of Non-Small-Cell Lung Cancer', </w:t>
      </w:r>
      <w:r w:rsidRPr="00722A91">
        <w:rPr>
          <w:i/>
          <w:noProof/>
        </w:rPr>
        <w:t>Disease Markers</w:t>
      </w:r>
      <w:r w:rsidRPr="00722A91">
        <w:rPr>
          <w:noProof/>
        </w:rPr>
        <w:t>, 2017.</w:t>
      </w:r>
    </w:p>
    <w:p w14:paraId="0A6A3D2B" w14:textId="77777777" w:rsidR="00722A91" w:rsidRPr="00722A91" w:rsidRDefault="00722A91" w:rsidP="00C31E71">
      <w:pPr>
        <w:pStyle w:val="EndNoteBibliography"/>
        <w:ind w:left="720" w:hanging="720"/>
        <w:jc w:val="both"/>
        <w:rPr>
          <w:noProof/>
        </w:rPr>
      </w:pPr>
      <w:r w:rsidRPr="00722A91">
        <w:rPr>
          <w:noProof/>
        </w:rPr>
        <w:t xml:space="preserve">Li, Wei, Na Li, Xinmei Kang, and Ke Shi. 2017. 'Circulating long non-coding RNA AFAP1-AS1 is a potential diagnostic biomarker for non-small cell lung cancer', </w:t>
      </w:r>
      <w:r w:rsidRPr="00722A91">
        <w:rPr>
          <w:i/>
          <w:noProof/>
        </w:rPr>
        <w:t>Clinica Chimica Acta</w:t>
      </w:r>
      <w:r w:rsidRPr="00722A91">
        <w:rPr>
          <w:noProof/>
        </w:rPr>
        <w:t>, 475: 152-56.</w:t>
      </w:r>
    </w:p>
    <w:p w14:paraId="750A94A1" w14:textId="77777777" w:rsidR="00722A91" w:rsidRPr="00722A91" w:rsidRDefault="00722A91" w:rsidP="00C31E71">
      <w:pPr>
        <w:pStyle w:val="EndNoteBibliography"/>
        <w:ind w:left="720" w:hanging="720"/>
        <w:jc w:val="both"/>
        <w:rPr>
          <w:noProof/>
        </w:rPr>
      </w:pPr>
      <w:r w:rsidRPr="00722A91">
        <w:rPr>
          <w:noProof/>
        </w:rPr>
        <w:t xml:space="preserve">Li, Xuehao, Xin Zhang, Chunlu Yang, Su Cui, Qiming Shen, and Shun Xu. 2018. 'The lncRNA RHPN1-AS1 downregulation promotes gefitinib resistance by targeting miR-299-3p/TNFSF12 pathway in NSCLC', </w:t>
      </w:r>
      <w:r w:rsidRPr="00722A91">
        <w:rPr>
          <w:i/>
          <w:noProof/>
        </w:rPr>
        <w:t>Cell Cycle</w:t>
      </w:r>
      <w:r w:rsidRPr="00722A91">
        <w:rPr>
          <w:noProof/>
        </w:rPr>
        <w:t>, 17: 1772-83.</w:t>
      </w:r>
    </w:p>
    <w:p w14:paraId="0A95296E" w14:textId="77777777" w:rsidR="00722A91" w:rsidRPr="00722A91" w:rsidRDefault="00722A91" w:rsidP="00C31E71">
      <w:pPr>
        <w:pStyle w:val="EndNoteBibliography"/>
        <w:ind w:left="720" w:hanging="720"/>
        <w:jc w:val="both"/>
        <w:rPr>
          <w:noProof/>
        </w:rPr>
      </w:pPr>
      <w:r w:rsidRPr="00722A91">
        <w:rPr>
          <w:noProof/>
        </w:rPr>
        <w:t xml:space="preserve">Lin, Ling, Zhi Tao Gu, Wen Hu Chen, and Ke Jian Cao. 2015. 'Increased expression of the long non-coding RNA ANRIL promotes lung cancer cell metastasis and correlates with poor prognosis', </w:t>
      </w:r>
      <w:r w:rsidRPr="00722A91">
        <w:rPr>
          <w:i/>
          <w:noProof/>
        </w:rPr>
        <w:t>Diagnostic Pathology</w:t>
      </w:r>
      <w:r w:rsidRPr="00722A91">
        <w:rPr>
          <w:noProof/>
        </w:rPr>
        <w:t>, 10: 1-7.</w:t>
      </w:r>
    </w:p>
    <w:p w14:paraId="03850EA8" w14:textId="77777777" w:rsidR="00722A91" w:rsidRPr="00722A91" w:rsidRDefault="00722A91" w:rsidP="00C31E71">
      <w:pPr>
        <w:pStyle w:val="EndNoteBibliography"/>
        <w:ind w:left="720" w:hanging="720"/>
        <w:jc w:val="both"/>
        <w:rPr>
          <w:noProof/>
        </w:rPr>
      </w:pPr>
      <w:r w:rsidRPr="00722A91">
        <w:rPr>
          <w:noProof/>
        </w:rPr>
        <w:t xml:space="preserve">Liu, Gang, Zhongliang Guo, Qian Zhang, Zhongmin Liu, and Dongyi Zhu. 2020. 'Ahnak2 promotes migration, invasion, and epithelial-mesenchymal transition in lung adenocarcinoma cells via the tgf-β/smad3 pathway', </w:t>
      </w:r>
      <w:r w:rsidRPr="00722A91">
        <w:rPr>
          <w:i/>
          <w:noProof/>
        </w:rPr>
        <w:t>OncoTargets and Therapy</w:t>
      </w:r>
      <w:r w:rsidRPr="00722A91">
        <w:rPr>
          <w:noProof/>
        </w:rPr>
        <w:t>, 13: 12893-903.</w:t>
      </w:r>
    </w:p>
    <w:p w14:paraId="27449B1D" w14:textId="77777777" w:rsidR="00722A91" w:rsidRPr="00722A91" w:rsidRDefault="00722A91" w:rsidP="00C31E71">
      <w:pPr>
        <w:pStyle w:val="EndNoteBibliography"/>
        <w:ind w:left="720" w:hanging="720"/>
        <w:jc w:val="both"/>
        <w:rPr>
          <w:noProof/>
        </w:rPr>
      </w:pPr>
      <w:r w:rsidRPr="00722A91">
        <w:rPr>
          <w:noProof/>
        </w:rPr>
        <w:t xml:space="preserve">Liu, J., G. Hu, D. Chen, A. Y. Gong, G. S. Soori, T. J. Dobleman, and X. M. Chen. 2013. 'Suppression of SCARA5 by Snail1 is essential for EMT-associated cell migration of A549 cells', </w:t>
      </w:r>
      <w:r w:rsidRPr="00722A91">
        <w:rPr>
          <w:i/>
          <w:noProof/>
        </w:rPr>
        <w:t>Oncogenesis</w:t>
      </w:r>
      <w:r w:rsidRPr="00722A91">
        <w:rPr>
          <w:noProof/>
        </w:rPr>
        <w:t>, 2: 1-10.</w:t>
      </w:r>
    </w:p>
    <w:p w14:paraId="56E0550E" w14:textId="77777777" w:rsidR="00722A91" w:rsidRPr="00722A91" w:rsidRDefault="00722A91" w:rsidP="00C31E71">
      <w:pPr>
        <w:pStyle w:val="EndNoteBibliography"/>
        <w:ind w:left="720" w:hanging="720"/>
        <w:jc w:val="both"/>
        <w:rPr>
          <w:noProof/>
        </w:rPr>
      </w:pPr>
      <w:r w:rsidRPr="00722A91">
        <w:rPr>
          <w:noProof/>
        </w:rPr>
        <w:t xml:space="preserve">Liu, Yang, Qiang Hu, and Xihui Wang. 2020. 'AFAP1-AS1 induces cisplatin resistance in non-small cell lung cancer through PI3K/AKT pathway', </w:t>
      </w:r>
      <w:r w:rsidRPr="00722A91">
        <w:rPr>
          <w:i/>
          <w:noProof/>
        </w:rPr>
        <w:t>Oncology Letters</w:t>
      </w:r>
      <w:r w:rsidRPr="00722A91">
        <w:rPr>
          <w:noProof/>
        </w:rPr>
        <w:t>, 19: 1024-30.</w:t>
      </w:r>
    </w:p>
    <w:p w14:paraId="3A05010F" w14:textId="77777777" w:rsidR="00722A91" w:rsidRPr="00722A91" w:rsidRDefault="00722A91" w:rsidP="00C31E71">
      <w:pPr>
        <w:pStyle w:val="EndNoteBibliography"/>
        <w:ind w:left="720" w:hanging="720"/>
        <w:jc w:val="both"/>
        <w:rPr>
          <w:noProof/>
        </w:rPr>
      </w:pPr>
      <w:r w:rsidRPr="00722A91">
        <w:rPr>
          <w:noProof/>
        </w:rPr>
        <w:t xml:space="preserve">Liu, Ying, Lei Liu, Tao Yu, He Chun Lin, Dandan Chu, Wei Deng, Ming Xia Yan, Jing Li, and Ming Yao. 2016. 'Systematic analysis of mRNA expression profiles in NSCLC cell lines to screen metastasis-related genes', </w:t>
      </w:r>
      <w:r w:rsidRPr="00722A91">
        <w:rPr>
          <w:i/>
          <w:noProof/>
        </w:rPr>
        <w:t>Molecular Medicine Reports</w:t>
      </w:r>
      <w:r w:rsidRPr="00722A91">
        <w:rPr>
          <w:noProof/>
        </w:rPr>
        <w:t>, 14: 5093-103.</w:t>
      </w:r>
    </w:p>
    <w:p w14:paraId="15A5E9E1" w14:textId="77777777" w:rsidR="00722A91" w:rsidRPr="00722A91" w:rsidRDefault="00722A91" w:rsidP="00C31E71">
      <w:pPr>
        <w:pStyle w:val="EndNoteBibliography"/>
        <w:ind w:left="720" w:hanging="720"/>
        <w:jc w:val="both"/>
        <w:rPr>
          <w:noProof/>
        </w:rPr>
      </w:pPr>
      <w:r w:rsidRPr="00722A91">
        <w:rPr>
          <w:noProof/>
        </w:rPr>
        <w:t xml:space="preserve">Liu, Zhen, Liming Jiang, Yiran Li, Binbin Xie, Jiansheng Xie, Zhanggui Wang, Xiaoyun Zhou, Hanliang Jiang, Yong Fang, Hongming Pan, and Weidong Han. 2019. 'Cyclosporine A sensitizes lung cancer cells to crizotinib through inhibition of the Ca2 + /calcineurin/Erk pathway', </w:t>
      </w:r>
      <w:r w:rsidRPr="00722A91">
        <w:rPr>
          <w:i/>
          <w:noProof/>
        </w:rPr>
        <w:t>EBioMedicine</w:t>
      </w:r>
      <w:r w:rsidRPr="00722A91">
        <w:rPr>
          <w:noProof/>
        </w:rPr>
        <w:t>, 42: 326-39.</w:t>
      </w:r>
    </w:p>
    <w:p w14:paraId="5546FB6D" w14:textId="77777777" w:rsidR="00722A91" w:rsidRPr="00722A91" w:rsidRDefault="00722A91" w:rsidP="00C31E71">
      <w:pPr>
        <w:pStyle w:val="EndNoteBibliography"/>
        <w:ind w:left="720" w:hanging="720"/>
        <w:jc w:val="both"/>
        <w:rPr>
          <w:noProof/>
        </w:rPr>
      </w:pPr>
      <w:r w:rsidRPr="00722A91">
        <w:rPr>
          <w:noProof/>
        </w:rPr>
        <w:t xml:space="preserve">Longqiu, W. U., L. I. U. Chi, and Zuxiong Zhang. 2020. 'Knockdown of lncRNA MIAT inhibits proliferation and cisplatin resistance in non-small cell lung cancer cells by increasing miR-184 expression', </w:t>
      </w:r>
      <w:r w:rsidRPr="00722A91">
        <w:rPr>
          <w:i/>
          <w:noProof/>
        </w:rPr>
        <w:t>Oncology Letters</w:t>
      </w:r>
      <w:r w:rsidRPr="00722A91">
        <w:rPr>
          <w:noProof/>
        </w:rPr>
        <w:t>, 19: 533-41.</w:t>
      </w:r>
    </w:p>
    <w:p w14:paraId="10382F92" w14:textId="77777777" w:rsidR="00722A91" w:rsidRPr="00722A91" w:rsidRDefault="00722A91" w:rsidP="00C31E71">
      <w:pPr>
        <w:pStyle w:val="EndNoteBibliography"/>
        <w:ind w:left="720" w:hanging="720"/>
        <w:jc w:val="both"/>
        <w:rPr>
          <w:noProof/>
        </w:rPr>
      </w:pPr>
      <w:r w:rsidRPr="00722A91">
        <w:rPr>
          <w:noProof/>
        </w:rPr>
        <w:t xml:space="preserve">Luo, Chang Liang, Zhi Gao Xu, Hao Chen, Jia Ji, Yu Hui Wang, Wei Hu, Kun Wang, Wu Wen Zhang, Chun Hui Yuan, and Fu Bing Wang. 2018. 'LncRNAs and EGFRvIII sequestered in TEPs enable blood-based NSCLC diagnosis', </w:t>
      </w:r>
      <w:r w:rsidRPr="00722A91">
        <w:rPr>
          <w:i/>
          <w:noProof/>
        </w:rPr>
        <w:t>Cancer Management and Research</w:t>
      </w:r>
      <w:r w:rsidRPr="00722A91">
        <w:rPr>
          <w:noProof/>
        </w:rPr>
        <w:t>, 10: 1449-59.</w:t>
      </w:r>
    </w:p>
    <w:p w14:paraId="2FCA0C1E" w14:textId="77777777" w:rsidR="00722A91" w:rsidRPr="00722A91" w:rsidRDefault="00722A91" w:rsidP="00C31E71">
      <w:pPr>
        <w:pStyle w:val="EndNoteBibliography"/>
        <w:ind w:left="720" w:hanging="720"/>
        <w:jc w:val="both"/>
        <w:rPr>
          <w:noProof/>
        </w:rPr>
      </w:pPr>
      <w:r w:rsidRPr="00722A91">
        <w:rPr>
          <w:noProof/>
        </w:rPr>
        <w:t xml:space="preserve">Luo, Jieyan, Qipeng Hu, Maling Gou, Xiaoke Liu, Yi Qin, Jiao Zhu, Chengzhi Cai, Tian Tian, Zegui Tu, Yijia Du, and Hongxin Deng. 2021. 'Expression of Microtubule-Associated Proteins in Relation to Prognosis and Efficacy of Immunotherapy in Non-Small Cell Lung Cancer', </w:t>
      </w:r>
      <w:r w:rsidRPr="00722A91">
        <w:rPr>
          <w:i/>
          <w:noProof/>
        </w:rPr>
        <w:lastRenderedPageBreak/>
        <w:t>Frontiers in Oncology</w:t>
      </w:r>
      <w:r w:rsidRPr="00722A91">
        <w:rPr>
          <w:noProof/>
        </w:rPr>
        <w:t>, 11: 1-15.</w:t>
      </w:r>
    </w:p>
    <w:p w14:paraId="0350E844" w14:textId="77777777" w:rsidR="00722A91" w:rsidRPr="00722A91" w:rsidRDefault="00722A91" w:rsidP="00C31E71">
      <w:pPr>
        <w:pStyle w:val="EndNoteBibliography"/>
        <w:ind w:left="720" w:hanging="720"/>
        <w:jc w:val="both"/>
        <w:rPr>
          <w:noProof/>
        </w:rPr>
      </w:pPr>
      <w:r w:rsidRPr="00722A91">
        <w:rPr>
          <w:noProof/>
        </w:rPr>
        <w:t xml:space="preserve">MacArthur Clark, Judy A., and Deming Sun. 2020. 'Guidelines for the ethical review of laboratory animal welfare People’s Republic of China National Standard GB/T 35892‐2018 [Issued 6 February 2018 Effective from 1 September 2018]', </w:t>
      </w:r>
      <w:r w:rsidRPr="00722A91">
        <w:rPr>
          <w:i/>
          <w:noProof/>
        </w:rPr>
        <w:t>Animal Models and Experimental Medicine</w:t>
      </w:r>
      <w:r w:rsidRPr="00722A91">
        <w:rPr>
          <w:noProof/>
        </w:rPr>
        <w:t>, 3: 103-13.</w:t>
      </w:r>
    </w:p>
    <w:p w14:paraId="3748FE62" w14:textId="77777777" w:rsidR="00722A91" w:rsidRPr="00722A91" w:rsidRDefault="00722A91" w:rsidP="00C31E71">
      <w:pPr>
        <w:pStyle w:val="EndNoteBibliography"/>
        <w:ind w:left="720" w:hanging="720"/>
        <w:jc w:val="both"/>
        <w:rPr>
          <w:noProof/>
        </w:rPr>
      </w:pPr>
      <w:r w:rsidRPr="00722A91">
        <w:rPr>
          <w:noProof/>
        </w:rPr>
        <w:t xml:space="preserve">Mao, Chun guo, Sha sha Jiang, Cheng Shen, Tan Long, Hua Jin, Qun You Tan, and Bo Deng. 2020. 'BCAR1 promotes proliferation and cell growth in lung adenocarcinoma via upregulation of POLR2A', </w:t>
      </w:r>
      <w:r w:rsidRPr="00722A91">
        <w:rPr>
          <w:i/>
          <w:noProof/>
        </w:rPr>
        <w:t>Thoracic Cancer</w:t>
      </w:r>
      <w:r w:rsidRPr="00722A91">
        <w:rPr>
          <w:noProof/>
        </w:rPr>
        <w:t>, 11: 3326-36.</w:t>
      </w:r>
    </w:p>
    <w:p w14:paraId="345AFDBB" w14:textId="77777777" w:rsidR="00722A91" w:rsidRPr="00722A91" w:rsidRDefault="00722A91" w:rsidP="00C31E71">
      <w:pPr>
        <w:pStyle w:val="EndNoteBibliography"/>
        <w:ind w:left="720" w:hanging="720"/>
        <w:jc w:val="both"/>
        <w:rPr>
          <w:noProof/>
        </w:rPr>
      </w:pPr>
      <w:r w:rsidRPr="00722A91">
        <w:rPr>
          <w:noProof/>
        </w:rPr>
        <w:t xml:space="preserve">Nicolussi, Arianna, Sonia D'Inzeo, Carlo Capalbo, Giuseppe Giannini, and Anna Coppa. 2017. 'The role of peroxiredoxins in cancer', </w:t>
      </w:r>
      <w:r w:rsidRPr="00722A91">
        <w:rPr>
          <w:i/>
          <w:noProof/>
        </w:rPr>
        <w:t>Molecular and Clinical Oncology</w:t>
      </w:r>
      <w:r w:rsidRPr="00722A91">
        <w:rPr>
          <w:noProof/>
        </w:rPr>
        <w:t>, 6: 139-53.</w:t>
      </w:r>
    </w:p>
    <w:p w14:paraId="5D9F85FA" w14:textId="77777777" w:rsidR="00722A91" w:rsidRPr="00722A91" w:rsidRDefault="00722A91" w:rsidP="00C31E71">
      <w:pPr>
        <w:pStyle w:val="EndNoteBibliography"/>
        <w:ind w:left="720" w:hanging="720"/>
        <w:jc w:val="both"/>
        <w:rPr>
          <w:noProof/>
        </w:rPr>
      </w:pPr>
      <w:r w:rsidRPr="00722A91">
        <w:rPr>
          <w:noProof/>
        </w:rPr>
        <w:t xml:space="preserve">Nolte'T Hoen, Esther N. M., Henk P. J. Buermans, Maaike Waasdorp, Willem Stoorvogel, Marca H. M. Wauben, and Peter A. C. T Hoen. 2012. 'Deep sequencing of RNA from immune cell-derived vesicles uncovers the selective incorporation of small non-coding RNA biotypes with potential regulatory functions', </w:t>
      </w:r>
      <w:r w:rsidRPr="00722A91">
        <w:rPr>
          <w:i/>
          <w:noProof/>
        </w:rPr>
        <w:t>Nucleic Acids Research</w:t>
      </w:r>
      <w:r w:rsidRPr="00722A91">
        <w:rPr>
          <w:noProof/>
        </w:rPr>
        <w:t>, 40: 9272-85.</w:t>
      </w:r>
    </w:p>
    <w:p w14:paraId="2E5608D0" w14:textId="77777777" w:rsidR="00722A91" w:rsidRPr="00722A91" w:rsidRDefault="00722A91" w:rsidP="00C31E71">
      <w:pPr>
        <w:pStyle w:val="EndNoteBibliography"/>
        <w:ind w:left="720" w:hanging="720"/>
        <w:jc w:val="both"/>
        <w:rPr>
          <w:noProof/>
        </w:rPr>
      </w:pPr>
      <w:r w:rsidRPr="00722A91">
        <w:rPr>
          <w:noProof/>
        </w:rPr>
        <w:t xml:space="preserve">Pan, Jie, Yuan Bian, Zhuo Cao, Limei Lei, Jiongwei Pan, Jinwei Huang, Xiaoping Cai, Xiang Lan, and Hao Zheng. 2020. 'Long noncoding RNA MALAT1 as a candidate serological biomarker for the diagnosis of non-small cell lung cancer: A meta-analysis', </w:t>
      </w:r>
      <w:r w:rsidRPr="00722A91">
        <w:rPr>
          <w:i/>
          <w:noProof/>
        </w:rPr>
        <w:t>Thoracic Cancer</w:t>
      </w:r>
      <w:r w:rsidRPr="00722A91">
        <w:rPr>
          <w:noProof/>
        </w:rPr>
        <w:t>, 11: 329-35.</w:t>
      </w:r>
    </w:p>
    <w:p w14:paraId="74BD76DA" w14:textId="77777777" w:rsidR="00722A91" w:rsidRPr="00722A91" w:rsidRDefault="00722A91" w:rsidP="00C31E71">
      <w:pPr>
        <w:pStyle w:val="EndNoteBibliography"/>
        <w:ind w:left="720" w:hanging="720"/>
        <w:jc w:val="both"/>
        <w:rPr>
          <w:noProof/>
        </w:rPr>
      </w:pPr>
      <w:r w:rsidRPr="00722A91">
        <w:rPr>
          <w:noProof/>
        </w:rPr>
        <w:t xml:space="preserve">Pan, Yan, Jing Chen, Leilei Tao, Kai Zhang, Rui Wang, Xiaoyuan Chu, and Longbang Chen. 2017. 'Long noncoding RNA ROR regulates chemoresistance in docetaxelresistant lung adenocarcinoma cells via epithelial mesenchymal transition pathway', </w:t>
      </w:r>
      <w:r w:rsidRPr="00722A91">
        <w:rPr>
          <w:i/>
          <w:noProof/>
        </w:rPr>
        <w:t>Oncotarget</w:t>
      </w:r>
      <w:r w:rsidRPr="00722A91">
        <w:rPr>
          <w:noProof/>
        </w:rPr>
        <w:t>, 8: 33144-58.</w:t>
      </w:r>
    </w:p>
    <w:p w14:paraId="6ACB1C89" w14:textId="77777777" w:rsidR="00722A91" w:rsidRPr="00722A91" w:rsidRDefault="00722A91" w:rsidP="00C31E71">
      <w:pPr>
        <w:pStyle w:val="EndNoteBibliography"/>
        <w:ind w:left="720" w:hanging="720"/>
        <w:jc w:val="both"/>
        <w:rPr>
          <w:noProof/>
        </w:rPr>
      </w:pPr>
      <w:r w:rsidRPr="00722A91">
        <w:rPr>
          <w:noProof/>
        </w:rPr>
        <w:t xml:space="preserve">Pancewicz-Wojtkiewicz, Joanna, Andrzej Eljaszewicz, Oksana Kowalczuk, Wieslawa Niklinska, Radoslaw Charkiewicz, Miroslaw Kozłowski, Agnieszka Miasko, and Marcin Moniuszko. 2017. 'Prognostic significance of notch ligands in patients with Non-Small cell lung cancer', </w:t>
      </w:r>
      <w:r w:rsidRPr="00722A91">
        <w:rPr>
          <w:i/>
          <w:noProof/>
        </w:rPr>
        <w:t>Oncology Letters</w:t>
      </w:r>
      <w:r w:rsidRPr="00722A91">
        <w:rPr>
          <w:noProof/>
        </w:rPr>
        <w:t>, 13: 506-10.</w:t>
      </w:r>
    </w:p>
    <w:p w14:paraId="476B5617" w14:textId="77777777" w:rsidR="00722A91" w:rsidRPr="00722A91" w:rsidRDefault="00722A91" w:rsidP="00C31E71">
      <w:pPr>
        <w:pStyle w:val="EndNoteBibliography"/>
        <w:ind w:left="720" w:hanging="720"/>
        <w:jc w:val="both"/>
        <w:rPr>
          <w:noProof/>
        </w:rPr>
      </w:pPr>
      <w:r w:rsidRPr="00722A91">
        <w:rPr>
          <w:noProof/>
        </w:rPr>
        <w:t xml:space="preserve">Pang, Lingling, Yun Cheng, Shenchun Zou, and Jie Song. 2020. 'Long noncoding RNA SNHG7 contributes to cell proliferation, migration, invasion and epithelial to mesenchymal transition in non-small cell lung cancer by regulating miR-449a/TGIF2 axis', </w:t>
      </w:r>
      <w:r w:rsidRPr="00722A91">
        <w:rPr>
          <w:i/>
          <w:noProof/>
        </w:rPr>
        <w:t>Thoracic Cancer</w:t>
      </w:r>
      <w:r w:rsidRPr="00722A91">
        <w:rPr>
          <w:noProof/>
        </w:rPr>
        <w:t>, 11: 264-76.</w:t>
      </w:r>
    </w:p>
    <w:p w14:paraId="145E6050" w14:textId="77777777" w:rsidR="00722A91" w:rsidRPr="00722A91" w:rsidRDefault="00722A91" w:rsidP="00C31E71">
      <w:pPr>
        <w:pStyle w:val="EndNoteBibliography"/>
        <w:ind w:left="720" w:hanging="720"/>
        <w:jc w:val="both"/>
        <w:rPr>
          <w:noProof/>
        </w:rPr>
      </w:pPr>
      <w:r w:rsidRPr="00722A91">
        <w:rPr>
          <w:noProof/>
        </w:rPr>
        <w:t xml:space="preserve">Pardo, Olivier E., Leandro Castellano, Catriona E. Munro, Yili Hu, Francesco Mauri, Jonathan Krell, Romain Lara, Filipa G. Pinho, Thameenah Choudhury, Adam E. Frampton, Loredana Pellegrino, Dmitry Pshezhetskiy, Yulan Wang, Jonathan Waxman, Michael J. Seckl, and Justin Stebbing. 2016. 'miR‐515‐5p controls cancer cell migration through MARK 4 regulation', </w:t>
      </w:r>
      <w:r w:rsidRPr="00722A91">
        <w:rPr>
          <w:i/>
          <w:noProof/>
        </w:rPr>
        <w:t>EMBO reports</w:t>
      </w:r>
      <w:r w:rsidRPr="00722A91">
        <w:rPr>
          <w:noProof/>
        </w:rPr>
        <w:t>, 17: 570-84.</w:t>
      </w:r>
    </w:p>
    <w:p w14:paraId="5CE7BF01" w14:textId="77777777" w:rsidR="00722A91" w:rsidRPr="00722A91" w:rsidRDefault="00722A91" w:rsidP="00C31E71">
      <w:pPr>
        <w:pStyle w:val="EndNoteBibliography"/>
        <w:ind w:left="720" w:hanging="720"/>
        <w:jc w:val="both"/>
        <w:rPr>
          <w:noProof/>
        </w:rPr>
      </w:pPr>
      <w:r w:rsidRPr="00722A91">
        <w:rPr>
          <w:noProof/>
        </w:rPr>
        <w:t xml:space="preserve">Peng, David H., Bertha Leticia Rodriguez, Lixia Diao, Limo Chen, Jing Wang, Lauren A. Byers, Ying Wei, Harold A. Chapman, Mitsuo Yamauchi, Carmen Behrens, Gabriela Raso, Luisa Maren Solis Soto, Edwin Roger Parra Cuentes, Ignacio I. Wistuba, Jonathan M. Kurie, and Don L. Gibbons. 2020. 'Collagen promotes anti-PD-1/PD-L1 resistance in cancer through LAIR1-dependent CD8+ T cell exhaustion', </w:t>
      </w:r>
      <w:r w:rsidRPr="00722A91">
        <w:rPr>
          <w:i/>
          <w:noProof/>
        </w:rPr>
        <w:t>Nature Communications</w:t>
      </w:r>
      <w:r w:rsidRPr="00722A91">
        <w:rPr>
          <w:noProof/>
        </w:rPr>
        <w:t>, 11: 1-18.</w:t>
      </w:r>
    </w:p>
    <w:p w14:paraId="38ACA293" w14:textId="77777777" w:rsidR="00722A91" w:rsidRPr="00722A91" w:rsidRDefault="00722A91" w:rsidP="00C31E71">
      <w:pPr>
        <w:pStyle w:val="EndNoteBibliography"/>
        <w:ind w:left="720" w:hanging="720"/>
        <w:jc w:val="both"/>
        <w:rPr>
          <w:noProof/>
        </w:rPr>
      </w:pPr>
      <w:r w:rsidRPr="00722A91">
        <w:rPr>
          <w:noProof/>
        </w:rPr>
        <w:t xml:space="preserve">Peng, Qi, Yan Liu, Xuehua Kong, Jie Xian, Lin Ye, Li Yang, Shuliang Guo, Yan Zhang, Lan Zhou, and Tingxiu Xiang. 2021. 'The Novel Methylation Biomarker SCARA5 Sensitizes Cancer Cells to DNA Damage Chemotherapy Drugs in NSCLC', </w:t>
      </w:r>
      <w:r w:rsidRPr="00722A91">
        <w:rPr>
          <w:i/>
          <w:noProof/>
        </w:rPr>
        <w:t>Frontiers in Oncology</w:t>
      </w:r>
      <w:r w:rsidRPr="00722A91">
        <w:rPr>
          <w:noProof/>
        </w:rPr>
        <w:t>, 11: 1-14.</w:t>
      </w:r>
    </w:p>
    <w:p w14:paraId="00F97117" w14:textId="77777777" w:rsidR="00722A91" w:rsidRPr="00722A91" w:rsidRDefault="00722A91" w:rsidP="00C31E71">
      <w:pPr>
        <w:pStyle w:val="EndNoteBibliography"/>
        <w:ind w:left="720" w:hanging="720"/>
        <w:jc w:val="both"/>
        <w:rPr>
          <w:noProof/>
        </w:rPr>
      </w:pPr>
      <w:r w:rsidRPr="00722A91">
        <w:rPr>
          <w:noProof/>
        </w:rPr>
        <w:lastRenderedPageBreak/>
        <w:t xml:space="preserve">Q, Guo, Zhang H, Zhang L, He Y, Weng S, Dong Z, Wang J, Zhang P, Nao R, Qi Guo, Hui Zhang, Ling Zhang, Yang He, Shaobo Weng, Ziping Dong, Jianmin Wang, and Pingfang Zhang. 2015. 'MicroRNA-21 regulates non-small cell lung cancer cell proliferation by affecting cell apoptosis via COX-19', </w:t>
      </w:r>
      <w:r w:rsidRPr="00722A91">
        <w:rPr>
          <w:i/>
          <w:noProof/>
        </w:rPr>
        <w:t>International Journal of Clinical and Experimental Medicine</w:t>
      </w:r>
      <w:r w:rsidRPr="00722A91">
        <w:rPr>
          <w:noProof/>
        </w:rPr>
        <w:t>, 8: 8835-41.</w:t>
      </w:r>
    </w:p>
    <w:p w14:paraId="4193235C" w14:textId="77777777" w:rsidR="00722A91" w:rsidRPr="00722A91" w:rsidRDefault="00722A91" w:rsidP="00C31E71">
      <w:pPr>
        <w:pStyle w:val="EndNoteBibliography"/>
        <w:ind w:left="720" w:hanging="720"/>
        <w:jc w:val="both"/>
        <w:rPr>
          <w:noProof/>
        </w:rPr>
      </w:pPr>
      <w:r w:rsidRPr="00722A91">
        <w:rPr>
          <w:noProof/>
        </w:rPr>
        <w:t xml:space="preserve">Qin, Zhiming, Xiangru Zheng, and Yu Fang. 2019. 'Long noncoding RNA TMPO-AS1 promotes progression of non-small cell lung cancer through regulating its natural antisense transcript TMPO', </w:t>
      </w:r>
      <w:r w:rsidRPr="00722A91">
        <w:rPr>
          <w:i/>
          <w:noProof/>
        </w:rPr>
        <w:t>Biochemical and Biophysical Research Communications</w:t>
      </w:r>
      <w:r w:rsidRPr="00722A91">
        <w:rPr>
          <w:noProof/>
        </w:rPr>
        <w:t>, 516: 486-93.</w:t>
      </w:r>
    </w:p>
    <w:p w14:paraId="008DE5FF" w14:textId="77777777" w:rsidR="00722A91" w:rsidRPr="00722A91" w:rsidRDefault="00722A91" w:rsidP="00C31E71">
      <w:pPr>
        <w:pStyle w:val="EndNoteBibliography"/>
        <w:ind w:left="720" w:hanging="720"/>
        <w:jc w:val="both"/>
        <w:rPr>
          <w:noProof/>
        </w:rPr>
      </w:pPr>
      <w:r w:rsidRPr="00722A91">
        <w:rPr>
          <w:noProof/>
        </w:rPr>
        <w:t xml:space="preserve">Qu, C. H., Q. Y. Sun, F. M. Zhang, and Y. M. Jia. 2017. 'Long non-coding RNA ROR is a novel prognosis factor associated with non-small-cell lung cancer progression', </w:t>
      </w:r>
      <w:r w:rsidRPr="00722A91">
        <w:rPr>
          <w:i/>
          <w:noProof/>
        </w:rPr>
        <w:t>European Review for Medical and Pharmacological Sciences</w:t>
      </w:r>
      <w:r w:rsidRPr="00722A91">
        <w:rPr>
          <w:noProof/>
        </w:rPr>
        <w:t>, 21: 4087-91.</w:t>
      </w:r>
    </w:p>
    <w:p w14:paraId="078207A4" w14:textId="77777777" w:rsidR="00722A91" w:rsidRPr="00722A91" w:rsidRDefault="00722A91" w:rsidP="00C31E71">
      <w:pPr>
        <w:pStyle w:val="EndNoteBibliography"/>
        <w:ind w:left="720" w:hanging="720"/>
        <w:jc w:val="both"/>
        <w:rPr>
          <w:noProof/>
        </w:rPr>
      </w:pPr>
      <w:r w:rsidRPr="00722A91">
        <w:rPr>
          <w:noProof/>
        </w:rPr>
        <w:t xml:space="preserve">Quek, Camelia, Shayne A. Bellingham, Chol Hee Jung, Benjamin J. Scicluna, Mitch C. Shambrook, Robyn A. Sharples, Lesley Cheng, and Andrew F. Hill. 2017. 'Defining the purity of exosomes required for diagnostic profiling of small RNA suitable for biomarker discovery', </w:t>
      </w:r>
      <w:r w:rsidRPr="00722A91">
        <w:rPr>
          <w:i/>
          <w:noProof/>
        </w:rPr>
        <w:t>RNA Biology</w:t>
      </w:r>
      <w:r w:rsidRPr="00722A91">
        <w:rPr>
          <w:noProof/>
        </w:rPr>
        <w:t>, 14: 245-58.</w:t>
      </w:r>
    </w:p>
    <w:p w14:paraId="3A31697D" w14:textId="77777777" w:rsidR="00722A91" w:rsidRPr="00722A91" w:rsidRDefault="00722A91" w:rsidP="00C31E71">
      <w:pPr>
        <w:pStyle w:val="EndNoteBibliography"/>
        <w:ind w:left="720" w:hanging="720"/>
        <w:jc w:val="both"/>
        <w:rPr>
          <w:noProof/>
        </w:rPr>
      </w:pPr>
      <w:r w:rsidRPr="00722A91">
        <w:rPr>
          <w:noProof/>
        </w:rPr>
        <w:t xml:space="preserve">Risolino, Maurizio, Nadia Mandia, Francescopaolo Iavarone, Leila Dardaei, Elena Longobardi, Serena Fernandez, Francesco Talotta, Fabrizio Bianchi, Federica Pisati, Lorenzo Spaggiari, Patrick N. Harter, Michel Mittelbronn, Dorothea Schulte, Mariarosaria Incoronato, Pier Paolo Di Fiore, Francesco Blasi, and Pasquale Verde. 2014. 'Transcription factor PREP1 induces EMT and metastasis by controlling the TGF-β-SMAD3 pathway in non-small cell lung adenocarcinoma', </w:t>
      </w:r>
      <w:r w:rsidRPr="00722A91">
        <w:rPr>
          <w:i/>
          <w:noProof/>
        </w:rPr>
        <w:t>Proceedings of the National Academy of Sciences of the United States of America</w:t>
      </w:r>
      <w:r w:rsidRPr="00722A91">
        <w:rPr>
          <w:noProof/>
        </w:rPr>
        <w:t>, 111: E3775-E84.</w:t>
      </w:r>
    </w:p>
    <w:p w14:paraId="2B082952" w14:textId="77777777" w:rsidR="00722A91" w:rsidRPr="00722A91" w:rsidRDefault="00722A91" w:rsidP="00C31E71">
      <w:pPr>
        <w:pStyle w:val="EndNoteBibliography"/>
        <w:ind w:left="720" w:hanging="720"/>
        <w:jc w:val="both"/>
        <w:rPr>
          <w:noProof/>
        </w:rPr>
      </w:pPr>
      <w:r w:rsidRPr="00722A91">
        <w:rPr>
          <w:noProof/>
        </w:rPr>
        <w:t xml:space="preserve">San Lucas, F. A., K. Allenson, V. Bernard, J. Castillo, D. U. Kim, K. Ellis, E. A. Ehli, G. E. Davies, J. L. Petersen, D. Li, R. Wolff, M. Katz, G. Varadhachary, I. Wistuba, A. Maitra, and H. Alvarez. 2016. 'Minimally invasive genomic and transcriptomic profiling of visceral cancers by next-generation sequencing of circulating exosomes', </w:t>
      </w:r>
      <w:r w:rsidRPr="00722A91">
        <w:rPr>
          <w:i/>
          <w:noProof/>
        </w:rPr>
        <w:t>Annals of Oncology</w:t>
      </w:r>
      <w:r w:rsidRPr="00722A91">
        <w:rPr>
          <w:noProof/>
        </w:rPr>
        <w:t>, 27: 635-41.</w:t>
      </w:r>
    </w:p>
    <w:p w14:paraId="1D7B0FDF" w14:textId="77777777" w:rsidR="00722A91" w:rsidRPr="00722A91" w:rsidRDefault="00722A91" w:rsidP="00C31E71">
      <w:pPr>
        <w:pStyle w:val="EndNoteBibliography"/>
        <w:ind w:left="720" w:hanging="720"/>
        <w:jc w:val="both"/>
        <w:rPr>
          <w:noProof/>
        </w:rPr>
      </w:pPr>
      <w:r w:rsidRPr="00722A91">
        <w:rPr>
          <w:noProof/>
        </w:rPr>
        <w:t xml:space="preserve">Schageman, Jeoffrey, Emily Zeringer, Mu Li, Tim Barta, Kristi Lea, Jian Gu, Susan Magdaleno, Robert Setterquist, and Alexander V. Vlassov. 2013. 'The complete exosome workflow solution: From isolation to characterization of RNA cargo', </w:t>
      </w:r>
      <w:r w:rsidRPr="00722A91">
        <w:rPr>
          <w:i/>
          <w:noProof/>
        </w:rPr>
        <w:t>BioMed Research International</w:t>
      </w:r>
      <w:r w:rsidRPr="00722A91">
        <w:rPr>
          <w:noProof/>
        </w:rPr>
        <w:t>, 2013.</w:t>
      </w:r>
    </w:p>
    <w:p w14:paraId="6FC508D2" w14:textId="77777777" w:rsidR="00722A91" w:rsidRPr="00722A91" w:rsidRDefault="00722A91" w:rsidP="00C31E71">
      <w:pPr>
        <w:pStyle w:val="EndNoteBibliography"/>
        <w:ind w:left="720" w:hanging="720"/>
        <w:jc w:val="both"/>
        <w:rPr>
          <w:noProof/>
        </w:rPr>
      </w:pPr>
      <w:r w:rsidRPr="00722A91">
        <w:rPr>
          <w:noProof/>
        </w:rPr>
        <w:t xml:space="preserve">Schmidt, Lars Henning, Tilmann Spieker, Steffen Koschmieder, Julia Humberg, Dominik Jungen, Etmar Bulk, Antje Hascher, Danielle Wittmer, Alessandro Marra, Ludger Hillejan, Karsten Wiebe, Wolfgang E. Berdel, Rainer Wiewrodt, and Carsten Muller-Tidow. 2011. 'The long noncoding MALAT-1 RNA indicates a poor prognosis in non-small cell lung cancer and induces migration and tumor growth', </w:t>
      </w:r>
      <w:r w:rsidRPr="00722A91">
        <w:rPr>
          <w:i/>
          <w:noProof/>
        </w:rPr>
        <w:t>Journal of Thoracic Oncology</w:t>
      </w:r>
      <w:r w:rsidRPr="00722A91">
        <w:rPr>
          <w:noProof/>
        </w:rPr>
        <w:t>, 6: 1984-92.</w:t>
      </w:r>
    </w:p>
    <w:p w14:paraId="6CB65FAE" w14:textId="77777777" w:rsidR="00722A91" w:rsidRPr="00722A91" w:rsidRDefault="00722A91" w:rsidP="00C31E71">
      <w:pPr>
        <w:pStyle w:val="EndNoteBibliography"/>
        <w:ind w:left="720" w:hanging="720"/>
        <w:jc w:val="both"/>
        <w:rPr>
          <w:noProof/>
        </w:rPr>
      </w:pPr>
      <w:r w:rsidRPr="00722A91">
        <w:rPr>
          <w:noProof/>
        </w:rPr>
        <w:t xml:space="preserve">Sharma, Sreenath V., Daphne W. Bell, Jeffrey Settleman, and Daniel A. Haber. 2007. 'Epidermal growth factor receptor mutations in lung cancer', </w:t>
      </w:r>
      <w:r w:rsidRPr="00722A91">
        <w:rPr>
          <w:i/>
          <w:noProof/>
        </w:rPr>
        <w:t>Nature Reviews Cancer</w:t>
      </w:r>
      <w:r w:rsidRPr="00722A91">
        <w:rPr>
          <w:noProof/>
        </w:rPr>
        <w:t>, 7: 169-81.</w:t>
      </w:r>
    </w:p>
    <w:p w14:paraId="62D5DC4F" w14:textId="77777777" w:rsidR="00722A91" w:rsidRPr="00722A91" w:rsidRDefault="00722A91" w:rsidP="00C31E71">
      <w:pPr>
        <w:pStyle w:val="EndNoteBibliography"/>
        <w:ind w:left="720" w:hanging="720"/>
        <w:jc w:val="both"/>
        <w:rPr>
          <w:noProof/>
        </w:rPr>
      </w:pPr>
      <w:r w:rsidRPr="00722A91">
        <w:rPr>
          <w:noProof/>
        </w:rPr>
        <w:t xml:space="preserve">Shi, Hui, Jin Pu, Xiao Li Zhou, Yun Ye Ning, and Chong Bai. 2017. 'Silencing long Non-Coding RNA ROR improves sensitivity of Non-Small-Cell lung cancer to cisplatin resistance by inhibiting PI3K/Akt/mTOR signaling pathway', </w:t>
      </w:r>
      <w:r w:rsidRPr="00722A91">
        <w:rPr>
          <w:i/>
          <w:noProof/>
        </w:rPr>
        <w:t>Tumor Biology</w:t>
      </w:r>
      <w:r w:rsidRPr="00722A91">
        <w:rPr>
          <w:noProof/>
        </w:rPr>
        <w:t>, 39.</w:t>
      </w:r>
    </w:p>
    <w:p w14:paraId="5052A8A3" w14:textId="77777777" w:rsidR="00722A91" w:rsidRPr="00722A91" w:rsidRDefault="00722A91" w:rsidP="00C31E71">
      <w:pPr>
        <w:pStyle w:val="EndNoteBibliography"/>
        <w:ind w:left="720" w:hanging="720"/>
        <w:jc w:val="both"/>
        <w:rPr>
          <w:noProof/>
        </w:rPr>
      </w:pPr>
      <w:r w:rsidRPr="00722A91">
        <w:rPr>
          <w:noProof/>
        </w:rPr>
        <w:t xml:space="preserve">Simko, Veronika, Filippo Iuliano, Andrea Sevcikova, Martina Labudova, Monika Barathova, Peter Radvak, Silvia Pastorekova, Jaromir Pastorek, and Lucia Csaderova. 2017. 'Hypoxia induces cancer-associated cAMP/PKA signalling through HIF-mediated transcriptional control of adenylyl cyclases VI and VII', </w:t>
      </w:r>
      <w:r w:rsidRPr="00722A91">
        <w:rPr>
          <w:i/>
          <w:noProof/>
        </w:rPr>
        <w:t>Scientific Reports</w:t>
      </w:r>
      <w:r w:rsidRPr="00722A91">
        <w:rPr>
          <w:noProof/>
        </w:rPr>
        <w:t>, 7: 1-11.</w:t>
      </w:r>
    </w:p>
    <w:p w14:paraId="6633A6DB" w14:textId="77777777" w:rsidR="00722A91" w:rsidRPr="00722A91" w:rsidRDefault="00722A91" w:rsidP="00C31E71">
      <w:pPr>
        <w:pStyle w:val="EndNoteBibliography"/>
        <w:ind w:left="720" w:hanging="720"/>
        <w:jc w:val="both"/>
        <w:rPr>
          <w:noProof/>
        </w:rPr>
      </w:pPr>
      <w:r w:rsidRPr="00722A91">
        <w:rPr>
          <w:noProof/>
        </w:rPr>
        <w:t xml:space="preserve">Sun, Shaoxing, Zhihao Wang, Fang Tang, Pengchao Hu, Zetian Yang, Chao Xues, Jun Gong, Liu Shi, and Conghua Xie. 2016. 'ATG7 promotes </w:t>
      </w:r>
      <w:r w:rsidRPr="00722A91">
        <w:rPr>
          <w:noProof/>
        </w:rPr>
        <w:lastRenderedPageBreak/>
        <w:t xml:space="preserve">the tumorigenesis of lung cancer but might be dispensable for prognosis predication: A clinicopathologic study', </w:t>
      </w:r>
      <w:r w:rsidRPr="00722A91">
        <w:rPr>
          <w:i/>
          <w:noProof/>
        </w:rPr>
        <w:t>OncoTargets and Therapy</w:t>
      </w:r>
      <w:r w:rsidRPr="00722A91">
        <w:rPr>
          <w:noProof/>
        </w:rPr>
        <w:t>, 9: 4975-81.</w:t>
      </w:r>
    </w:p>
    <w:p w14:paraId="42ED7CF4" w14:textId="77777777" w:rsidR="00722A91" w:rsidRPr="00722A91" w:rsidRDefault="00722A91" w:rsidP="00C31E71">
      <w:pPr>
        <w:pStyle w:val="EndNoteBibliography"/>
        <w:ind w:left="720" w:hanging="720"/>
        <w:jc w:val="both"/>
        <w:rPr>
          <w:noProof/>
        </w:rPr>
      </w:pPr>
      <w:r w:rsidRPr="00722A91">
        <w:rPr>
          <w:noProof/>
        </w:rPr>
        <w:t xml:space="preserve">Tang, L. X., S. F. Su, Q. Wan, P. He, Y. Xhang, and X. M. Cheng. 2019. 'Novel long non-coding RNA LBX2-AS1 indicates poor prognosis and promotes cell proliferation and metastasis through Notch signaling in non-small cell lung cancer', </w:t>
      </w:r>
      <w:r w:rsidRPr="00722A91">
        <w:rPr>
          <w:i/>
          <w:noProof/>
        </w:rPr>
        <w:t>European Review for Medical and Pharmacological Sciences</w:t>
      </w:r>
      <w:r w:rsidRPr="00722A91">
        <w:rPr>
          <w:noProof/>
        </w:rPr>
        <w:t>, 23: 7419-29.</w:t>
      </w:r>
    </w:p>
    <w:p w14:paraId="5466B9B7" w14:textId="77777777" w:rsidR="00722A91" w:rsidRPr="00722A91" w:rsidRDefault="00722A91" w:rsidP="00C31E71">
      <w:pPr>
        <w:pStyle w:val="EndNoteBibliography"/>
        <w:ind w:left="720" w:hanging="720"/>
        <w:jc w:val="both"/>
        <w:rPr>
          <w:noProof/>
        </w:rPr>
      </w:pPr>
      <w:r w:rsidRPr="00722A91">
        <w:rPr>
          <w:noProof/>
        </w:rPr>
        <w:t xml:space="preserve">Voiles, Larry, David E. Lewis, Ling Han, Ivan P. Lupov, Tsang Long Lin, Michael J. Robertson, Irina Petrache, and Hua Chen Chang. 2014. 'Overexpression of type VI collagen in neoplastic lung tissues', </w:t>
      </w:r>
      <w:r w:rsidRPr="00722A91">
        <w:rPr>
          <w:i/>
          <w:noProof/>
        </w:rPr>
        <w:t>Oncology Reports</w:t>
      </w:r>
      <w:r w:rsidRPr="00722A91">
        <w:rPr>
          <w:noProof/>
        </w:rPr>
        <w:t>, 32: 1897-904.</w:t>
      </w:r>
    </w:p>
    <w:p w14:paraId="6AD58189" w14:textId="77777777" w:rsidR="00722A91" w:rsidRPr="00722A91" w:rsidRDefault="00722A91" w:rsidP="00C31E71">
      <w:pPr>
        <w:pStyle w:val="EndNoteBibliography"/>
        <w:ind w:left="720" w:hanging="720"/>
        <w:jc w:val="both"/>
        <w:rPr>
          <w:noProof/>
        </w:rPr>
      </w:pPr>
      <w:r w:rsidRPr="00722A91">
        <w:rPr>
          <w:noProof/>
        </w:rPr>
        <w:t xml:space="preserve">Wang, Dong Wei, Hai Zheng Zheng, Na Cha, Xiao Jie Zhang, Min Zheng, Ming Ming Chen, and Li Xiang Tian. 2020. 'Down-Regulation of AHNAK2 Inhibits Cell Proliferation, Migration and Invasion Through Inactivating the MAPK Pathway in Lung Adenocarcinoma', </w:t>
      </w:r>
      <w:r w:rsidRPr="00722A91">
        <w:rPr>
          <w:i/>
          <w:noProof/>
        </w:rPr>
        <w:t>Technology in cancer research &amp; treatment</w:t>
      </w:r>
      <w:r w:rsidRPr="00722A91">
        <w:rPr>
          <w:noProof/>
        </w:rPr>
        <w:t>, 19: 1-9.</w:t>
      </w:r>
    </w:p>
    <w:p w14:paraId="2DDCBDB9" w14:textId="77777777" w:rsidR="00722A91" w:rsidRPr="00722A91" w:rsidRDefault="00722A91" w:rsidP="00C31E71">
      <w:pPr>
        <w:pStyle w:val="EndNoteBibliography"/>
        <w:ind w:left="720" w:hanging="720"/>
        <w:jc w:val="both"/>
        <w:rPr>
          <w:noProof/>
        </w:rPr>
      </w:pPr>
      <w:r w:rsidRPr="00722A91">
        <w:rPr>
          <w:noProof/>
        </w:rPr>
        <w:t xml:space="preserve">Wang, Guolei, Guanghui Xu, and Wenguang Wang. 2020. 'Long noncoding rna cdkn2b-as1 facilitates lung cancer development through regulating mir-378b/nr2c2', </w:t>
      </w:r>
      <w:r w:rsidRPr="00722A91">
        <w:rPr>
          <w:i/>
          <w:noProof/>
        </w:rPr>
        <w:t>OncoTargets and Therapy</w:t>
      </w:r>
      <w:r w:rsidRPr="00722A91">
        <w:rPr>
          <w:noProof/>
        </w:rPr>
        <w:t>, 13: 10641-49.</w:t>
      </w:r>
    </w:p>
    <w:p w14:paraId="1965F5D9" w14:textId="77777777" w:rsidR="00722A91" w:rsidRPr="00722A91" w:rsidRDefault="00722A91" w:rsidP="00C31E71">
      <w:pPr>
        <w:pStyle w:val="EndNoteBibliography"/>
        <w:ind w:left="720" w:hanging="720"/>
        <w:jc w:val="both"/>
        <w:rPr>
          <w:noProof/>
        </w:rPr>
      </w:pPr>
      <w:r w:rsidRPr="00722A91">
        <w:rPr>
          <w:noProof/>
        </w:rPr>
        <w:t xml:space="preserve">Wang, Huaqi, Li Wang, Guojun Zhang, Chunya Lu, Heying Chu, Rui Yang, and Guoqiang Zhao. 2018. 'MALAT1/miR-101-3p/MCL1 axis mediates cisplatin resistance in lung cancer', </w:t>
      </w:r>
      <w:r w:rsidRPr="00722A91">
        <w:rPr>
          <w:i/>
          <w:noProof/>
        </w:rPr>
        <w:t>Oncotarget</w:t>
      </w:r>
      <w:r w:rsidRPr="00722A91">
        <w:rPr>
          <w:noProof/>
        </w:rPr>
        <w:t>, 9: 7501-12.</w:t>
      </w:r>
    </w:p>
    <w:p w14:paraId="00C0C7C0" w14:textId="77777777" w:rsidR="00722A91" w:rsidRPr="00722A91" w:rsidRDefault="00722A91" w:rsidP="00C31E71">
      <w:pPr>
        <w:pStyle w:val="EndNoteBibliography"/>
        <w:ind w:left="720" w:hanging="720"/>
        <w:jc w:val="both"/>
        <w:rPr>
          <w:noProof/>
        </w:rPr>
      </w:pPr>
      <w:r w:rsidRPr="00722A91">
        <w:rPr>
          <w:noProof/>
        </w:rPr>
        <w:t xml:space="preserve">Wang, Qi, Ningning Cheng, Xuefei Li, Hui Pan, Chunyu Li, Shengxiang Ren, Chunxia Su, Weijing Cai, Chao Zhao, Limin Zhang, and Caicun Zhou. 2017. 'Correlation of long non-coding RNA H19 expression with cisplatin-resistance and clinical outcome in lung adenocarcinoma', </w:t>
      </w:r>
      <w:r w:rsidRPr="00722A91">
        <w:rPr>
          <w:i/>
          <w:noProof/>
        </w:rPr>
        <w:t>Oncotarget</w:t>
      </w:r>
      <w:r w:rsidRPr="00722A91">
        <w:rPr>
          <w:noProof/>
        </w:rPr>
        <w:t>, 8: 2558-67.</w:t>
      </w:r>
    </w:p>
    <w:p w14:paraId="49CF4A10" w14:textId="77777777" w:rsidR="00722A91" w:rsidRPr="00722A91" w:rsidRDefault="00722A91" w:rsidP="00C31E71">
      <w:pPr>
        <w:pStyle w:val="EndNoteBibliography"/>
        <w:ind w:left="720" w:hanging="720"/>
        <w:jc w:val="both"/>
        <w:rPr>
          <w:noProof/>
        </w:rPr>
      </w:pPr>
      <w:r w:rsidRPr="00722A91">
        <w:rPr>
          <w:noProof/>
        </w:rPr>
        <w:t xml:space="preserve">Wang, Yan, Lei Zhang, Jiasheng Yang, and Ruilin Sun. 2020. 'LncRNA KCNQ1OT1 promotes cell proliferation, migration and invasion via regulating miR-129-5p/JAG1 axis in non-small cell lung cancer', </w:t>
      </w:r>
      <w:r w:rsidRPr="00722A91">
        <w:rPr>
          <w:i/>
          <w:noProof/>
        </w:rPr>
        <w:t>Cancer Cell International</w:t>
      </w:r>
      <w:r w:rsidRPr="00722A91">
        <w:rPr>
          <w:noProof/>
        </w:rPr>
        <w:t>, 20: 1-11.</w:t>
      </w:r>
    </w:p>
    <w:p w14:paraId="5298FEC1" w14:textId="77777777" w:rsidR="00722A91" w:rsidRPr="00722A91" w:rsidRDefault="00722A91" w:rsidP="00C31E71">
      <w:pPr>
        <w:pStyle w:val="EndNoteBibliography"/>
        <w:ind w:left="720" w:hanging="720"/>
        <w:jc w:val="both"/>
        <w:rPr>
          <w:noProof/>
        </w:rPr>
      </w:pPr>
      <w:r w:rsidRPr="00722A91">
        <w:rPr>
          <w:noProof/>
        </w:rPr>
        <w:t xml:space="preserve">Wang, Zhe Xing, Li Ming Pan, Hai Xiang Yu, and Yue Wang. 2018. 'The long non-coding RNA SNHG5 regulates gefitinib resistance in lung adenocarcinoma cells by targetting miR-377/CASP1 axis', </w:t>
      </w:r>
      <w:r w:rsidRPr="00722A91">
        <w:rPr>
          <w:i/>
          <w:noProof/>
        </w:rPr>
        <w:t>Bioscience Reports</w:t>
      </w:r>
      <w:r w:rsidRPr="00722A91">
        <w:rPr>
          <w:noProof/>
        </w:rPr>
        <w:t>, 38: 1-9.</w:t>
      </w:r>
    </w:p>
    <w:p w14:paraId="673A2988" w14:textId="77777777" w:rsidR="00722A91" w:rsidRPr="00722A91" w:rsidRDefault="00722A91" w:rsidP="00C31E71">
      <w:pPr>
        <w:pStyle w:val="EndNoteBibliography"/>
        <w:ind w:left="720" w:hanging="720"/>
        <w:jc w:val="both"/>
        <w:rPr>
          <w:noProof/>
        </w:rPr>
      </w:pPr>
      <w:r w:rsidRPr="00722A91">
        <w:rPr>
          <w:noProof/>
        </w:rPr>
        <w:t xml:space="preserve">Wu, Jie, Lan Li, Siyi Wu, and Bin Xu. 2020. 'CMTM family proteins 1-8: roles in cancer biological processes and potential clinical value', </w:t>
      </w:r>
      <w:r w:rsidRPr="00722A91">
        <w:rPr>
          <w:i/>
          <w:noProof/>
        </w:rPr>
        <w:t>Cancer Biology and Medicine</w:t>
      </w:r>
      <w:r w:rsidRPr="00722A91">
        <w:rPr>
          <w:noProof/>
        </w:rPr>
        <w:t>, 17: 528-42.</w:t>
      </w:r>
    </w:p>
    <w:p w14:paraId="35A7867B" w14:textId="77777777" w:rsidR="00722A91" w:rsidRPr="00722A91" w:rsidRDefault="00722A91" w:rsidP="00C31E71">
      <w:pPr>
        <w:pStyle w:val="EndNoteBibliography"/>
        <w:ind w:left="720" w:hanging="720"/>
        <w:jc w:val="both"/>
        <w:rPr>
          <w:noProof/>
        </w:rPr>
      </w:pPr>
      <w:r w:rsidRPr="00722A91">
        <w:rPr>
          <w:noProof/>
        </w:rPr>
        <w:t xml:space="preserve">Wu, Keheng, Xiaoman Li, Huadi Gu, Qiao Yang, Yingying Liu, and Liang Wang. 2019. 'Research advances in cklf-like marvel transmembrane domain-containing family in non-small cell lung cancer', </w:t>
      </w:r>
      <w:r w:rsidRPr="00722A91">
        <w:rPr>
          <w:i/>
          <w:noProof/>
        </w:rPr>
        <w:t>International Journal of Biological Sciences</w:t>
      </w:r>
      <w:r w:rsidRPr="00722A91">
        <w:rPr>
          <w:noProof/>
        </w:rPr>
        <w:t>, 15: 2576-83.</w:t>
      </w:r>
    </w:p>
    <w:p w14:paraId="144EF08C" w14:textId="77777777" w:rsidR="00722A91" w:rsidRPr="00722A91" w:rsidRDefault="00722A91" w:rsidP="00C31E71">
      <w:pPr>
        <w:pStyle w:val="EndNoteBibliography"/>
        <w:ind w:left="720" w:hanging="720"/>
        <w:jc w:val="both"/>
        <w:rPr>
          <w:noProof/>
        </w:rPr>
      </w:pPr>
      <w:r w:rsidRPr="00722A91">
        <w:rPr>
          <w:noProof/>
        </w:rPr>
        <w:t xml:space="preserve">Xiao, Kui, Yang Wang, Lihua Zhou, Jufen Wang, Yaohui Wang, De Tong, Zhiruo Zhu, and Jiehan Jiang. 2021. 'Construction of ceRNA network to identify the lncRNA and mRNA related to non-small cell lung cancer', </w:t>
      </w:r>
      <w:r w:rsidRPr="00722A91">
        <w:rPr>
          <w:i/>
          <w:noProof/>
        </w:rPr>
        <w:t>PLoS ONE</w:t>
      </w:r>
      <w:r w:rsidRPr="00722A91">
        <w:rPr>
          <w:noProof/>
        </w:rPr>
        <w:t>, 16: 1-20.</w:t>
      </w:r>
    </w:p>
    <w:p w14:paraId="413FE4CD" w14:textId="77777777" w:rsidR="00722A91" w:rsidRPr="00722A91" w:rsidRDefault="00722A91" w:rsidP="00C31E71">
      <w:pPr>
        <w:pStyle w:val="EndNoteBibliography"/>
        <w:ind w:left="720" w:hanging="720"/>
        <w:jc w:val="both"/>
        <w:rPr>
          <w:noProof/>
        </w:rPr>
      </w:pPr>
      <w:r w:rsidRPr="00722A91">
        <w:rPr>
          <w:noProof/>
        </w:rPr>
        <w:t xml:space="preserve">Xie, Peng, and Yesong Guo. 2020. 'LINC00205 promotes malignancy in lung cancer by recruiting FUS and stabilizing CSDE1', </w:t>
      </w:r>
      <w:r w:rsidRPr="00722A91">
        <w:rPr>
          <w:i/>
          <w:noProof/>
        </w:rPr>
        <w:t>Bioscience Reports</w:t>
      </w:r>
      <w:r w:rsidRPr="00722A91">
        <w:rPr>
          <w:noProof/>
        </w:rPr>
        <w:t>, 40: 1-9.</w:t>
      </w:r>
    </w:p>
    <w:p w14:paraId="3709A3C6" w14:textId="77777777" w:rsidR="00722A91" w:rsidRPr="00722A91" w:rsidRDefault="00722A91" w:rsidP="00C31E71">
      <w:pPr>
        <w:pStyle w:val="EndNoteBibliography"/>
        <w:ind w:left="720" w:hanging="720"/>
        <w:jc w:val="both"/>
        <w:rPr>
          <w:noProof/>
        </w:rPr>
      </w:pPr>
      <w:r w:rsidRPr="00722A91">
        <w:rPr>
          <w:noProof/>
        </w:rPr>
        <w:t xml:space="preserve">Xie, Yujiao, Yi Zhang, Lutao Du, Xiumei Jiang, Suzhen Yan, Weili Duan, Juan Li, Yao Zhan, Lili Wang, Shujun Zhang, Shuhai Li, Lishui Wang, Shuo Xu, and Chuanxin Wang. 2018. 'Circulating long noncoding RNA act as potential novel biomarkers for diagnosis and prognosis of non-small cell lung cancer', </w:t>
      </w:r>
      <w:r w:rsidRPr="00722A91">
        <w:rPr>
          <w:i/>
          <w:noProof/>
        </w:rPr>
        <w:t>Molecular Oncology</w:t>
      </w:r>
      <w:r w:rsidRPr="00722A91">
        <w:rPr>
          <w:noProof/>
        </w:rPr>
        <w:t>, 12: 648-58.</w:t>
      </w:r>
    </w:p>
    <w:p w14:paraId="39AA4A18" w14:textId="77777777" w:rsidR="00722A91" w:rsidRPr="00722A91" w:rsidRDefault="00722A91" w:rsidP="00C31E71">
      <w:pPr>
        <w:pStyle w:val="EndNoteBibliography"/>
        <w:ind w:left="720" w:hanging="720"/>
        <w:jc w:val="both"/>
        <w:rPr>
          <w:noProof/>
        </w:rPr>
      </w:pPr>
      <w:r w:rsidRPr="00722A91">
        <w:rPr>
          <w:noProof/>
        </w:rPr>
        <w:lastRenderedPageBreak/>
        <w:t xml:space="preserve">Xiu, Meng xi, Yuan meng Liu, and Bo hai Kuang. 2020. 'The oncogenic role of Jagged1/Notch signaling in cancer', </w:t>
      </w:r>
      <w:r w:rsidRPr="00722A91">
        <w:rPr>
          <w:i/>
          <w:noProof/>
        </w:rPr>
        <w:t>Biomedicine and Pharmacotherapy</w:t>
      </w:r>
      <w:r w:rsidRPr="00722A91">
        <w:rPr>
          <w:noProof/>
        </w:rPr>
        <w:t>, 129: 110416-16.</w:t>
      </w:r>
    </w:p>
    <w:p w14:paraId="6F5117F8" w14:textId="77777777" w:rsidR="00722A91" w:rsidRPr="00722A91" w:rsidRDefault="00722A91" w:rsidP="00C31E71">
      <w:pPr>
        <w:pStyle w:val="EndNoteBibliography"/>
        <w:ind w:left="720" w:hanging="720"/>
        <w:jc w:val="both"/>
        <w:rPr>
          <w:noProof/>
        </w:rPr>
      </w:pPr>
      <w:r w:rsidRPr="00722A91">
        <w:rPr>
          <w:noProof/>
        </w:rPr>
        <w:t xml:space="preserve">Xu, Jiasheng, Han Nie, Jiarui He, Xinlu Wang, Kaili Liao, Luxia Tu, and Zhenfang Xiong. 2020. 'Using Machine Learning Modeling to Explore New Immune-Related Prognostic Markers in Non-Small Cell Lung Cancer', </w:t>
      </w:r>
      <w:r w:rsidRPr="00722A91">
        <w:rPr>
          <w:i/>
          <w:noProof/>
        </w:rPr>
        <w:t>Frontiers in Oncology</w:t>
      </w:r>
      <w:r w:rsidRPr="00722A91">
        <w:rPr>
          <w:noProof/>
        </w:rPr>
        <w:t>, 10: 1-14.</w:t>
      </w:r>
    </w:p>
    <w:p w14:paraId="02908784" w14:textId="77777777" w:rsidR="00722A91" w:rsidRPr="00722A91" w:rsidRDefault="00722A91" w:rsidP="00C31E71">
      <w:pPr>
        <w:pStyle w:val="EndNoteBibliography"/>
        <w:ind w:left="720" w:hanging="720"/>
        <w:jc w:val="both"/>
        <w:rPr>
          <w:noProof/>
        </w:rPr>
      </w:pPr>
      <w:r w:rsidRPr="00722A91">
        <w:rPr>
          <w:noProof/>
        </w:rPr>
        <w:t xml:space="preserve">Xue, Yingbo, Tingting Ni, Ying Jiang, and Yong Li. 2017. 'Long noncoding RNA GAS5 inhibits tumorigenesis and enhances radiosensitivity by suppressing miR-135b expression in non-small cell lung cancer', </w:t>
      </w:r>
      <w:r w:rsidRPr="00722A91">
        <w:rPr>
          <w:i/>
          <w:noProof/>
        </w:rPr>
        <w:t>Oncology Research</w:t>
      </w:r>
      <w:r w:rsidRPr="00722A91">
        <w:rPr>
          <w:noProof/>
        </w:rPr>
        <w:t>, 25: 1305-16.</w:t>
      </w:r>
    </w:p>
    <w:p w14:paraId="6E5337C2" w14:textId="77777777" w:rsidR="00722A91" w:rsidRPr="00722A91" w:rsidRDefault="00722A91" w:rsidP="00C31E71">
      <w:pPr>
        <w:pStyle w:val="EndNoteBibliography"/>
        <w:ind w:left="720" w:hanging="720"/>
        <w:jc w:val="both"/>
        <w:rPr>
          <w:noProof/>
        </w:rPr>
      </w:pPr>
      <w:r w:rsidRPr="00722A91">
        <w:rPr>
          <w:noProof/>
        </w:rPr>
        <w:t xml:space="preserve">Yang, Chao, Zhuo Li, Yajun Li, Rui Xu, Yongfeng Wang, Yu Tian, and Wei Chen. 2017. 'Long non-coding RNA NEAT1 overexpression is associated with poor prognosis in cancer patients: A systematic review and meta-analysis', </w:t>
      </w:r>
      <w:r w:rsidRPr="00722A91">
        <w:rPr>
          <w:i/>
          <w:noProof/>
        </w:rPr>
        <w:t>Oncotarget</w:t>
      </w:r>
      <w:r w:rsidRPr="00722A91">
        <w:rPr>
          <w:noProof/>
        </w:rPr>
        <w:t>, 8: 2672-80.</w:t>
      </w:r>
    </w:p>
    <w:p w14:paraId="686C5DAD" w14:textId="77777777" w:rsidR="00722A91" w:rsidRPr="00722A91" w:rsidRDefault="00722A91" w:rsidP="00C31E71">
      <w:pPr>
        <w:pStyle w:val="EndNoteBibliography"/>
        <w:ind w:left="720" w:hanging="720"/>
        <w:jc w:val="both"/>
        <w:rPr>
          <w:noProof/>
        </w:rPr>
      </w:pPr>
      <w:r w:rsidRPr="00722A91">
        <w:rPr>
          <w:noProof/>
        </w:rPr>
        <w:t xml:space="preserve">Yang, Linlin, Yuan Chen, Tiantian Cui, Thomas Knösel, Qing Zhang, Kai Frederik Albring, Otmar Huber, and Iver Petersen. 2012. 'Desmoplakin acts as a tumor suppressor by inhibition of the Wnt/β-catenin signaling pathway in human lung cancer', </w:t>
      </w:r>
      <w:r w:rsidRPr="00722A91">
        <w:rPr>
          <w:i/>
          <w:noProof/>
        </w:rPr>
        <w:t>Carcinogenesis</w:t>
      </w:r>
      <w:r w:rsidRPr="00722A91">
        <w:rPr>
          <w:noProof/>
        </w:rPr>
        <w:t>, 33: 1863-70.</w:t>
      </w:r>
    </w:p>
    <w:p w14:paraId="09522B0D" w14:textId="77777777" w:rsidR="00722A91" w:rsidRPr="00722A91" w:rsidRDefault="00722A91" w:rsidP="00C31E71">
      <w:pPr>
        <w:pStyle w:val="EndNoteBibliography"/>
        <w:ind w:left="720" w:hanging="720"/>
        <w:jc w:val="both"/>
        <w:rPr>
          <w:noProof/>
        </w:rPr>
      </w:pPr>
      <w:r w:rsidRPr="00722A91">
        <w:rPr>
          <w:noProof/>
        </w:rPr>
        <w:t xml:space="preserve">Yang, Qian, Yaoyao Tang, Chenxue Tang, Hui Cong, Xudong Wang, Xianjuan Shen, and Shaoqing Ju. 2019. 'Diminished LINC00173 expression induced miR-182-5p accumulation promotes cell proliferation, migration and apoptosis inhibition via AGER/NF-κB pathway in non-small-cell lung cancer', </w:t>
      </w:r>
      <w:r w:rsidRPr="00722A91">
        <w:rPr>
          <w:i/>
          <w:noProof/>
        </w:rPr>
        <w:t>American journal of translational research</w:t>
      </w:r>
      <w:r w:rsidRPr="00722A91">
        <w:rPr>
          <w:noProof/>
        </w:rPr>
        <w:t>, 11: 4248-62.</w:t>
      </w:r>
    </w:p>
    <w:p w14:paraId="60B49CB6" w14:textId="77777777" w:rsidR="00722A91" w:rsidRPr="00722A91" w:rsidRDefault="00722A91" w:rsidP="00C31E71">
      <w:pPr>
        <w:pStyle w:val="EndNoteBibliography"/>
        <w:ind w:left="720" w:hanging="720"/>
        <w:jc w:val="both"/>
        <w:rPr>
          <w:noProof/>
        </w:rPr>
      </w:pPr>
      <w:r w:rsidRPr="00722A91">
        <w:rPr>
          <w:noProof/>
        </w:rPr>
        <w:t xml:space="preserve">Yang, Tian, Hong Li, Tianjun Chen, Hui Ren, Puyu Shi, and Mingwei Chen. 2019. 'LncRNA MALAT1 depressed chemo-sensitivity of NSCLC cells through directly functioning on miR-197-3p/p120 catenin axis', </w:t>
      </w:r>
      <w:r w:rsidRPr="00722A91">
        <w:rPr>
          <w:i/>
          <w:noProof/>
        </w:rPr>
        <w:t>Molecules and Cells</w:t>
      </w:r>
      <w:r w:rsidRPr="00722A91">
        <w:rPr>
          <w:noProof/>
        </w:rPr>
        <w:t>, 42: 270-83.</w:t>
      </w:r>
    </w:p>
    <w:p w14:paraId="5780720A" w14:textId="77777777" w:rsidR="00722A91" w:rsidRPr="00722A91" w:rsidRDefault="00722A91" w:rsidP="00C31E71">
      <w:pPr>
        <w:pStyle w:val="EndNoteBibliography"/>
        <w:ind w:left="720" w:hanging="720"/>
        <w:jc w:val="both"/>
        <w:rPr>
          <w:noProof/>
        </w:rPr>
      </w:pPr>
      <w:r w:rsidRPr="00722A91">
        <w:rPr>
          <w:noProof/>
        </w:rPr>
        <w:t xml:space="preserve">Yin, Dandan, Xiyi Lu, Jun Su, Xuezhi He, Wei De, Jinsong Yang, Wei Li, Liang Han, and Erbao Zhang. 2018. 'Long noncoding RNA AFAP1-AS1 predicts a poor prognosis and regulates non-small cell lung cancer cell proliferation by epigenetically repressing p21 expression', </w:t>
      </w:r>
      <w:r w:rsidRPr="00722A91">
        <w:rPr>
          <w:i/>
          <w:noProof/>
        </w:rPr>
        <w:t>Molecular Cancer</w:t>
      </w:r>
      <w:r w:rsidRPr="00722A91">
        <w:rPr>
          <w:noProof/>
        </w:rPr>
        <w:t>, 17: 1-12.</w:t>
      </w:r>
    </w:p>
    <w:p w14:paraId="27A2BE37" w14:textId="77777777" w:rsidR="00722A91" w:rsidRPr="00722A91" w:rsidRDefault="00722A91" w:rsidP="00C31E71">
      <w:pPr>
        <w:pStyle w:val="EndNoteBibliography"/>
        <w:ind w:left="720" w:hanging="720"/>
        <w:jc w:val="both"/>
        <w:rPr>
          <w:noProof/>
        </w:rPr>
      </w:pPr>
      <w:r w:rsidRPr="00722A91">
        <w:rPr>
          <w:noProof/>
        </w:rPr>
        <w:t>Yu, Genhua. 'Aberrant Expression of SCARA5 in Lung Adenocarcinoma and its Clinical Significance': 1-18.</w:t>
      </w:r>
    </w:p>
    <w:p w14:paraId="6B2A2AB0" w14:textId="77777777" w:rsidR="00722A91" w:rsidRPr="00722A91" w:rsidRDefault="00722A91" w:rsidP="00C31E71">
      <w:pPr>
        <w:pStyle w:val="EndNoteBibliography"/>
        <w:ind w:left="720" w:hanging="720"/>
        <w:jc w:val="both"/>
        <w:rPr>
          <w:noProof/>
        </w:rPr>
      </w:pPr>
      <w:r w:rsidRPr="00722A91">
        <w:rPr>
          <w:noProof/>
        </w:rPr>
        <w:t xml:space="preserve">Yu, Xiaobo, Qiang Lin, Fabing Liu, Fu Yang, Jingyu Mao, and Xi Chen. 2020. 'LncRNA TMPO-AS1 facilitates the proliferation and metastasis of NSCLC cells by up-regulating ERBB2 via sponging miR-204-3p', </w:t>
      </w:r>
      <w:r w:rsidRPr="00722A91">
        <w:rPr>
          <w:i/>
          <w:noProof/>
        </w:rPr>
        <w:t>International Journal of Immunopathology and Pharmacology</w:t>
      </w:r>
      <w:r w:rsidRPr="00722A91">
        <w:rPr>
          <w:noProof/>
        </w:rPr>
        <w:t>, 34: 1-13.</w:t>
      </w:r>
    </w:p>
    <w:p w14:paraId="4C07786C" w14:textId="77777777" w:rsidR="00722A91" w:rsidRPr="00722A91" w:rsidRDefault="00722A91" w:rsidP="00C31E71">
      <w:pPr>
        <w:pStyle w:val="EndNoteBibliography"/>
        <w:ind w:left="720" w:hanging="720"/>
        <w:jc w:val="both"/>
        <w:rPr>
          <w:noProof/>
        </w:rPr>
      </w:pPr>
      <w:r w:rsidRPr="00722A91">
        <w:rPr>
          <w:noProof/>
        </w:rPr>
        <w:t xml:space="preserve">Yuan, Hua, Hongliang Liu, Zhensheng Liu, Kouros Owzar, Younghun Han, Li Su, Yongyue Wei, Rayjean J. Hung, John McLaughlin, Yonathan Brhane, Paul Brennan, Heike Bickeboeller, Albert Rosenberger, Richard S. Houlston, Neil Caporaso, Maria Teresa Landi, Joachim Heinrich, Angela Risch, David C. Christiani, Zeynep H. Gümüå, Robert J. Klein, Christopher I. Amos, and Qingyi Wei. 2016. 'A Novel Genetic Variant in Long Non-coding RNA Gene NEXN-AS1 is Associated with Risk of Lung Cancer', </w:t>
      </w:r>
      <w:r w:rsidRPr="00722A91">
        <w:rPr>
          <w:i/>
          <w:noProof/>
        </w:rPr>
        <w:t>Scientific Reports</w:t>
      </w:r>
      <w:r w:rsidRPr="00722A91">
        <w:rPr>
          <w:noProof/>
        </w:rPr>
        <w:t>, 6: 1-8.</w:t>
      </w:r>
    </w:p>
    <w:p w14:paraId="26609640" w14:textId="77777777" w:rsidR="00722A91" w:rsidRPr="00722A91" w:rsidRDefault="00722A91" w:rsidP="00C31E71">
      <w:pPr>
        <w:pStyle w:val="EndNoteBibliography"/>
        <w:ind w:left="720" w:hanging="720"/>
        <w:jc w:val="both"/>
        <w:rPr>
          <w:noProof/>
        </w:rPr>
      </w:pPr>
      <w:r w:rsidRPr="00722A91">
        <w:rPr>
          <w:noProof/>
        </w:rPr>
        <w:t xml:space="preserve">Yuan, Tiezheng, Xiaoyi Huang, Mark Woodcock, Meijun Du, Rachel Dittmar, Yuan Wang, Susan Tsai, Manish Kohli, Lisa Boardman, Tushar Patel, and Liang Wang. 2016. 'Plasma extracellular RNA profiles in healthy and cancer patients', </w:t>
      </w:r>
      <w:r w:rsidRPr="00722A91">
        <w:rPr>
          <w:i/>
          <w:noProof/>
        </w:rPr>
        <w:t>Scientific Reports</w:t>
      </w:r>
      <w:r w:rsidRPr="00722A91">
        <w:rPr>
          <w:noProof/>
        </w:rPr>
        <w:t>, 6: 1-11.</w:t>
      </w:r>
    </w:p>
    <w:p w14:paraId="250E8870" w14:textId="77777777" w:rsidR="00722A91" w:rsidRPr="00722A91" w:rsidRDefault="00722A91" w:rsidP="00C31E71">
      <w:pPr>
        <w:pStyle w:val="EndNoteBibliography"/>
        <w:ind w:left="720" w:hanging="720"/>
        <w:jc w:val="both"/>
        <w:rPr>
          <w:noProof/>
        </w:rPr>
      </w:pPr>
      <w:r w:rsidRPr="00722A91">
        <w:rPr>
          <w:noProof/>
        </w:rPr>
        <w:t xml:space="preserve">Yue, Na, Ming Ye, Ran Zhang, and Yunquan Guo. 2020. 'MiR-449b-5p targets lncRNA PSMG3-AS1 to suppress cancer cell proliferation in lung adenocarcinoma', </w:t>
      </w:r>
      <w:r w:rsidRPr="00722A91">
        <w:rPr>
          <w:i/>
          <w:noProof/>
        </w:rPr>
        <w:t>BMC Pulmonary Medicine</w:t>
      </w:r>
      <w:r w:rsidRPr="00722A91">
        <w:rPr>
          <w:noProof/>
        </w:rPr>
        <w:t>, 20: 1-7.</w:t>
      </w:r>
    </w:p>
    <w:p w14:paraId="2A624FB5" w14:textId="77777777" w:rsidR="00722A91" w:rsidRPr="00722A91" w:rsidRDefault="00722A91" w:rsidP="00C31E71">
      <w:pPr>
        <w:pStyle w:val="EndNoteBibliography"/>
        <w:ind w:left="720" w:hanging="720"/>
        <w:jc w:val="both"/>
        <w:rPr>
          <w:noProof/>
        </w:rPr>
      </w:pPr>
      <w:r w:rsidRPr="00722A91">
        <w:rPr>
          <w:noProof/>
        </w:rPr>
        <w:t xml:space="preserve">Zeng, Fanrui, Qiongyao Wang, Shuyu Wang, Shumei Liang, Weimei Huang, Ying Guo, Juan Peng, Man Li, Weiliang Zhu, and Linlang Guo. 2020. 'Linc00173 promotes chemoresistance and progression of small cell lung cancer by sponging miR-218 to regulate Etk expression', </w:t>
      </w:r>
      <w:r w:rsidRPr="00722A91">
        <w:rPr>
          <w:i/>
          <w:noProof/>
        </w:rPr>
        <w:lastRenderedPageBreak/>
        <w:t>Oncogene</w:t>
      </w:r>
      <w:r w:rsidRPr="00722A91">
        <w:rPr>
          <w:noProof/>
        </w:rPr>
        <w:t>, 39: 293-307.</w:t>
      </w:r>
    </w:p>
    <w:p w14:paraId="67BEDE61" w14:textId="77777777" w:rsidR="00722A91" w:rsidRPr="00722A91" w:rsidRDefault="00722A91" w:rsidP="00C31E71">
      <w:pPr>
        <w:pStyle w:val="EndNoteBibliography"/>
        <w:ind w:left="720" w:hanging="720"/>
        <w:jc w:val="both"/>
        <w:rPr>
          <w:noProof/>
        </w:rPr>
      </w:pPr>
      <w:r w:rsidRPr="00722A91">
        <w:rPr>
          <w:noProof/>
        </w:rPr>
        <w:t xml:space="preserve">Zhang, Erbao, Wei Li, Dandan Yin, Wei De, Liangjun Zhu, Sanyuan Sun, and Liang Han. 2016. 'c-Myc-regulated long non-coding RNA H19 indicates a poor prognosis and affects cell proliferation in non-small-cell lung cancer', </w:t>
      </w:r>
      <w:r w:rsidRPr="00722A91">
        <w:rPr>
          <w:i/>
          <w:noProof/>
        </w:rPr>
        <w:t>Tumor Biology</w:t>
      </w:r>
      <w:r w:rsidRPr="00722A91">
        <w:rPr>
          <w:noProof/>
        </w:rPr>
        <w:t>, 37: 4007-15.</w:t>
      </w:r>
    </w:p>
    <w:p w14:paraId="287B9B67" w14:textId="77777777" w:rsidR="00722A91" w:rsidRPr="00722A91" w:rsidRDefault="00722A91" w:rsidP="00C31E71">
      <w:pPr>
        <w:pStyle w:val="EndNoteBibliography"/>
        <w:ind w:left="720" w:hanging="720"/>
        <w:jc w:val="both"/>
        <w:rPr>
          <w:noProof/>
        </w:rPr>
      </w:pPr>
      <w:r w:rsidRPr="00722A91">
        <w:rPr>
          <w:noProof/>
        </w:rPr>
        <w:t xml:space="preserve">Zhang, Guijun, Qinqin Wang, Xiaojuan Zhang, Zhaoyan Ding, and Ronggui Liu. 2019. 'LncRNA FENDRR suppresses the progression of NSCLC via regulating miR-761/TIMP2 axis', </w:t>
      </w:r>
      <w:r w:rsidRPr="00722A91">
        <w:rPr>
          <w:i/>
          <w:noProof/>
        </w:rPr>
        <w:t>Biomedicine and Pharmacotherapy</w:t>
      </w:r>
      <w:r w:rsidRPr="00722A91">
        <w:rPr>
          <w:noProof/>
        </w:rPr>
        <w:t>, 118: 109309-09.</w:t>
      </w:r>
    </w:p>
    <w:p w14:paraId="18552EB3" w14:textId="77777777" w:rsidR="00722A91" w:rsidRPr="00722A91" w:rsidRDefault="00722A91" w:rsidP="00C31E71">
      <w:pPr>
        <w:pStyle w:val="EndNoteBibliography"/>
        <w:ind w:left="720" w:hanging="720"/>
        <w:jc w:val="both"/>
        <w:rPr>
          <w:noProof/>
        </w:rPr>
      </w:pPr>
      <w:r w:rsidRPr="00722A91">
        <w:rPr>
          <w:noProof/>
        </w:rPr>
        <w:t xml:space="preserve">Zhang, Hong Yan, Fu Shuang Zheng, Wei Yang, and Ji Bin Lu. 2017. 'The long non-coding RNA MIAT regulates zinc finger E-box binding homeobox 1 expression by sponging miR-150 and promoteing cell invasion in non-small-cell lung cancer', </w:t>
      </w:r>
      <w:r w:rsidRPr="00722A91">
        <w:rPr>
          <w:i/>
          <w:noProof/>
        </w:rPr>
        <w:t>Gene</w:t>
      </w:r>
      <w:r w:rsidRPr="00722A91">
        <w:rPr>
          <w:noProof/>
        </w:rPr>
        <w:t>, 633: 61-65.</w:t>
      </w:r>
    </w:p>
    <w:p w14:paraId="2A0286D3" w14:textId="77777777" w:rsidR="00722A91" w:rsidRPr="00722A91" w:rsidRDefault="00722A91" w:rsidP="00C31E71">
      <w:pPr>
        <w:pStyle w:val="EndNoteBibliography"/>
        <w:ind w:left="720" w:hanging="720"/>
        <w:jc w:val="both"/>
        <w:rPr>
          <w:noProof/>
        </w:rPr>
      </w:pPr>
      <w:r w:rsidRPr="00722A91">
        <w:rPr>
          <w:noProof/>
        </w:rPr>
        <w:t xml:space="preserve">Zhang, Jun, and Wenqi Li. 2018. 'Long noncoding RNA CYTOR sponges miR-195 to modulate proliferation, migration, invasion and radiosensitivity in nonsmall cell lung cancer cells', </w:t>
      </w:r>
      <w:r w:rsidRPr="00722A91">
        <w:rPr>
          <w:i/>
          <w:noProof/>
        </w:rPr>
        <w:t>Bioscience Reports</w:t>
      </w:r>
      <w:r w:rsidRPr="00722A91">
        <w:rPr>
          <w:noProof/>
        </w:rPr>
        <w:t>, 38: 1-12.</w:t>
      </w:r>
    </w:p>
    <w:p w14:paraId="7456F5BB" w14:textId="77777777" w:rsidR="00722A91" w:rsidRPr="00722A91" w:rsidRDefault="00722A91" w:rsidP="00C31E71">
      <w:pPr>
        <w:pStyle w:val="EndNoteBibliography"/>
        <w:ind w:left="720" w:hanging="720"/>
        <w:jc w:val="both"/>
        <w:rPr>
          <w:noProof/>
        </w:rPr>
      </w:pPr>
      <w:r w:rsidRPr="00722A91">
        <w:rPr>
          <w:noProof/>
        </w:rPr>
        <w:t xml:space="preserve">Zhang, N., G. Q. Yang, X. M. Shao, and L. Wei. 2016. 'GAS5 modulated autophagy is a mechanism modulating cisplatin sensitivity in NSCLC cells', </w:t>
      </w:r>
      <w:r w:rsidRPr="00722A91">
        <w:rPr>
          <w:i/>
          <w:noProof/>
        </w:rPr>
        <w:t>European Review for Medical and Pharmacological Sciences</w:t>
      </w:r>
      <w:r w:rsidRPr="00722A91">
        <w:rPr>
          <w:noProof/>
        </w:rPr>
        <w:t>, 20: 2271-77.</w:t>
      </w:r>
    </w:p>
    <w:p w14:paraId="754442FE" w14:textId="77777777" w:rsidR="00722A91" w:rsidRPr="00722A91" w:rsidRDefault="00722A91" w:rsidP="00C31E71">
      <w:pPr>
        <w:pStyle w:val="EndNoteBibliography"/>
        <w:ind w:left="720" w:hanging="720"/>
        <w:jc w:val="both"/>
        <w:rPr>
          <w:noProof/>
        </w:rPr>
      </w:pPr>
      <w:r w:rsidRPr="00722A91">
        <w:rPr>
          <w:noProof/>
        </w:rPr>
        <w:t xml:space="preserve">Zhang, Rui, Zequn Niu, Honghong Pei, and Zhuo Peng. 2020. 'Long noncoding RNA LINC00657 induced by SP1 contributes to the non-small cell lung cancer progression through targeting miR-26b-5p/COMMD8 axis', </w:t>
      </w:r>
      <w:r w:rsidRPr="00722A91">
        <w:rPr>
          <w:i/>
          <w:noProof/>
        </w:rPr>
        <w:t>Journal of Cellular Physiology</w:t>
      </w:r>
      <w:r w:rsidRPr="00722A91">
        <w:rPr>
          <w:noProof/>
        </w:rPr>
        <w:t>, 235: 3340-49.</w:t>
      </w:r>
    </w:p>
    <w:p w14:paraId="59C5F2B1" w14:textId="77777777" w:rsidR="00722A91" w:rsidRPr="00722A91" w:rsidRDefault="00722A91" w:rsidP="00C31E71">
      <w:pPr>
        <w:pStyle w:val="EndNoteBibliography"/>
        <w:ind w:left="720" w:hanging="720"/>
        <w:jc w:val="both"/>
        <w:rPr>
          <w:noProof/>
        </w:rPr>
      </w:pPr>
      <w:r w:rsidRPr="00722A91">
        <w:rPr>
          <w:noProof/>
        </w:rPr>
        <w:t xml:space="preserve">Zhang, Shusen, Yuanyuan Lu, Lei Qi, Hongyan Wang, Zhihua Wang, and Zhigang Cai. 2020. 'AHNAK2 Is Associated with Poor Prognosis and Cell Migration in Lung Adenocarcinoma', </w:t>
      </w:r>
      <w:r w:rsidRPr="00722A91">
        <w:rPr>
          <w:i/>
          <w:noProof/>
        </w:rPr>
        <w:t>BioMed Research International</w:t>
      </w:r>
      <w:r w:rsidRPr="00722A91">
        <w:rPr>
          <w:noProof/>
        </w:rPr>
        <w:t>, 2020.</w:t>
      </w:r>
    </w:p>
    <w:p w14:paraId="66869CE6" w14:textId="77777777" w:rsidR="00722A91" w:rsidRPr="00722A91" w:rsidRDefault="00722A91" w:rsidP="00C31E71">
      <w:pPr>
        <w:pStyle w:val="EndNoteBibliography"/>
        <w:ind w:left="720" w:hanging="720"/>
        <w:jc w:val="both"/>
        <w:rPr>
          <w:noProof/>
        </w:rPr>
      </w:pPr>
      <w:r w:rsidRPr="00722A91">
        <w:rPr>
          <w:noProof/>
        </w:rPr>
        <w:t xml:space="preserve">Zhang, Song, Yuankai Guan, Xiangli Liu, Mingxiu Ju, and Qigang Zhang. 2019. 'Long non-coding RNA DLEU1 exerts an oncogenic function in non-small cell lung cancer', </w:t>
      </w:r>
      <w:r w:rsidRPr="00722A91">
        <w:rPr>
          <w:i/>
          <w:noProof/>
        </w:rPr>
        <w:t>Biomedicine and Pharmacotherapy</w:t>
      </w:r>
      <w:r w:rsidRPr="00722A91">
        <w:rPr>
          <w:noProof/>
        </w:rPr>
        <w:t>, 109: 985-90.</w:t>
      </w:r>
    </w:p>
    <w:p w14:paraId="1C6D8E18" w14:textId="77777777" w:rsidR="00722A91" w:rsidRPr="00722A91" w:rsidRDefault="00722A91" w:rsidP="00C31E71">
      <w:pPr>
        <w:pStyle w:val="EndNoteBibliography"/>
        <w:ind w:left="720" w:hanging="720"/>
        <w:jc w:val="both"/>
        <w:rPr>
          <w:noProof/>
        </w:rPr>
      </w:pPr>
      <w:r w:rsidRPr="00722A91">
        <w:rPr>
          <w:noProof/>
        </w:rPr>
        <w:t xml:space="preserve">Zhao, Guang Yin, Zhao Feng Ning, and Rui Wang. 2021. 'LncRNA SNHG19 Promotes the Development of Non-Small Cell Lung Cancer via Mediating miR-137/E2F7 Axis', </w:t>
      </w:r>
      <w:r w:rsidRPr="00722A91">
        <w:rPr>
          <w:i/>
          <w:noProof/>
        </w:rPr>
        <w:t>Frontiers in Oncology</w:t>
      </w:r>
      <w:r w:rsidRPr="00722A91">
        <w:rPr>
          <w:noProof/>
        </w:rPr>
        <w:t>, 11: 1-9.</w:t>
      </w:r>
    </w:p>
    <w:p w14:paraId="03D16AEE" w14:textId="77777777" w:rsidR="00722A91" w:rsidRPr="00722A91" w:rsidRDefault="00722A91" w:rsidP="00C31E71">
      <w:pPr>
        <w:pStyle w:val="EndNoteBibliography"/>
        <w:ind w:left="720" w:hanging="720"/>
        <w:jc w:val="both"/>
        <w:rPr>
          <w:noProof/>
        </w:rPr>
      </w:pPr>
      <w:r w:rsidRPr="00722A91">
        <w:rPr>
          <w:noProof/>
        </w:rPr>
        <w:t xml:space="preserve">Zhou, S., and H. Yang. 2019. 'P1.03-34 The lncRNA NEAT1 Promotes Radioresistance via the MiR-491-5p/CAPG Axis in NSCLC', </w:t>
      </w:r>
      <w:r w:rsidRPr="00722A91">
        <w:rPr>
          <w:i/>
          <w:noProof/>
        </w:rPr>
        <w:t>Journal of Thoracic Oncology</w:t>
      </w:r>
      <w:r w:rsidRPr="00722A91">
        <w:rPr>
          <w:noProof/>
        </w:rPr>
        <w:t>, 14: S431-S32.</w:t>
      </w:r>
    </w:p>
    <w:p w14:paraId="106828B6" w14:textId="77777777" w:rsidR="00722A91" w:rsidRPr="00722A91" w:rsidRDefault="00722A91" w:rsidP="00C31E71">
      <w:pPr>
        <w:pStyle w:val="EndNoteBibliography"/>
        <w:ind w:left="720" w:hanging="720"/>
        <w:jc w:val="both"/>
        <w:rPr>
          <w:noProof/>
        </w:rPr>
      </w:pPr>
      <w:r w:rsidRPr="00722A91">
        <w:rPr>
          <w:noProof/>
        </w:rPr>
        <w:t xml:space="preserve">Zhou, Wenyong, Tao Liu, Gaowa Saren, Li Liao, Wentao Fang, and Heng Zhao. 2019. 'Comprehensive analysis of differentially expressed long non-coding RNAs in non-small cell lung cancer', </w:t>
      </w:r>
      <w:r w:rsidRPr="00722A91">
        <w:rPr>
          <w:i/>
          <w:noProof/>
        </w:rPr>
        <w:t>Oncology Letters</w:t>
      </w:r>
      <w:r w:rsidRPr="00722A91">
        <w:rPr>
          <w:noProof/>
        </w:rPr>
        <w:t>, 18: 1145-56.</w:t>
      </w:r>
    </w:p>
    <w:p w14:paraId="77229A20" w14:textId="77777777" w:rsidR="00722A91" w:rsidRPr="00722A91" w:rsidRDefault="00722A91" w:rsidP="00C31E71">
      <w:pPr>
        <w:pStyle w:val="EndNoteBibliography"/>
        <w:ind w:left="720" w:hanging="720"/>
        <w:jc w:val="both"/>
        <w:rPr>
          <w:noProof/>
        </w:rPr>
      </w:pPr>
      <w:r w:rsidRPr="00722A91">
        <w:rPr>
          <w:noProof/>
        </w:rPr>
        <w:t xml:space="preserve">Zhou, Yumei, Lengge Si, Zihao Liu, Yanchun Shi, and B. Agula. 2020. 'Long Noncoding RNA ZFAS1 Promotes Progression of NSCLC via Regulating of miR-590-3p', </w:t>
      </w:r>
      <w:r w:rsidRPr="00722A91">
        <w:rPr>
          <w:i/>
          <w:noProof/>
        </w:rPr>
        <w:t>Cell Transplantation</w:t>
      </w:r>
      <w:r w:rsidRPr="00722A91">
        <w:rPr>
          <w:noProof/>
        </w:rPr>
        <w:t>, 29: 1-8.</w:t>
      </w:r>
    </w:p>
    <w:p w14:paraId="4D41A565" w14:textId="0FB7D159" w:rsidR="004F1E7C" w:rsidRPr="000975D4" w:rsidRDefault="00D929F2" w:rsidP="00C31E71">
      <w:pPr>
        <w:pStyle w:val="EndNoteBibliography"/>
        <w:spacing w:line="360" w:lineRule="auto"/>
        <w:ind w:left="720" w:hanging="720"/>
        <w:jc w:val="both"/>
      </w:pPr>
      <w:r w:rsidRPr="000975D4">
        <w:fldChar w:fldCharType="end"/>
      </w:r>
    </w:p>
    <w:sectPr w:rsidR="004F1E7C" w:rsidRPr="000975D4" w:rsidSect="00AC5C76">
      <w:headerReference w:type="default" r:id="rId14"/>
      <w:pgSz w:w="16840" w:h="11900" w:orient="landscape"/>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49895" w14:textId="77777777" w:rsidR="0013272E" w:rsidRDefault="0013272E">
      <w:r>
        <w:separator/>
      </w:r>
    </w:p>
  </w:endnote>
  <w:endnote w:type="continuationSeparator" w:id="0">
    <w:p w14:paraId="1593A7CD" w14:textId="77777777" w:rsidR="0013272E" w:rsidRDefault="0013272E">
      <w:r>
        <w:continuationSeparator/>
      </w:r>
    </w:p>
  </w:endnote>
  <w:endnote w:type="continuationNotice" w:id="1">
    <w:p w14:paraId="7B11B76A" w14:textId="77777777" w:rsidR="0013272E" w:rsidRDefault="001327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A73C7" w14:textId="77777777" w:rsidR="0013272E" w:rsidRDefault="0013272E">
      <w:r>
        <w:separator/>
      </w:r>
    </w:p>
  </w:footnote>
  <w:footnote w:type="continuationSeparator" w:id="0">
    <w:p w14:paraId="6A93B51A" w14:textId="77777777" w:rsidR="0013272E" w:rsidRDefault="0013272E">
      <w:r>
        <w:continuationSeparator/>
      </w:r>
    </w:p>
  </w:footnote>
  <w:footnote w:type="continuationNotice" w:id="1">
    <w:p w14:paraId="37A4A2B1" w14:textId="77777777" w:rsidR="0013272E" w:rsidRDefault="001327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ABBCD" w14:textId="77777777" w:rsidR="004F1E7C" w:rsidRDefault="004F1E7C">
    <w:pPr>
      <w:pStyle w:val="HeaderFoot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719C7"/>
    <w:multiLevelType w:val="hybridMultilevel"/>
    <w:tmpl w:val="42447B56"/>
    <w:lvl w:ilvl="0" w:tplc="093CBFB4">
      <w:start w:val="1"/>
      <w:numFmt w:val="bullet"/>
      <w:lvlText w:val="·"/>
      <w:lvlJc w:val="left"/>
      <w:pPr>
        <w:ind w:left="36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E2AD02C">
      <w:start w:val="1"/>
      <w:numFmt w:val="bullet"/>
      <w:lvlText w:val="o"/>
      <w:lvlJc w:val="left"/>
      <w:pPr>
        <w:ind w:left="108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7047770">
      <w:start w:val="1"/>
      <w:numFmt w:val="bullet"/>
      <w:lvlText w:val="▪"/>
      <w:lvlJc w:val="left"/>
      <w:pPr>
        <w:ind w:left="18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BE18BC">
      <w:start w:val="1"/>
      <w:numFmt w:val="bullet"/>
      <w:lvlText w:val="·"/>
      <w:lvlJc w:val="left"/>
      <w:pPr>
        <w:ind w:left="252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648D8C0">
      <w:start w:val="1"/>
      <w:numFmt w:val="bullet"/>
      <w:lvlText w:val="o"/>
      <w:lvlJc w:val="left"/>
      <w:pPr>
        <w:ind w:left="32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7D4A1EC">
      <w:start w:val="1"/>
      <w:numFmt w:val="bullet"/>
      <w:lvlText w:val="▪"/>
      <w:lvlJc w:val="left"/>
      <w:pPr>
        <w:ind w:left="396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0085782">
      <w:start w:val="1"/>
      <w:numFmt w:val="bullet"/>
      <w:lvlText w:val="·"/>
      <w:lvlJc w:val="left"/>
      <w:pPr>
        <w:ind w:left="468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55EA746">
      <w:start w:val="1"/>
      <w:numFmt w:val="bullet"/>
      <w:lvlText w:val="o"/>
      <w:lvlJc w:val="left"/>
      <w:pPr>
        <w:ind w:left="54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6302A06">
      <w:start w:val="1"/>
      <w:numFmt w:val="bullet"/>
      <w:lvlText w:val="▪"/>
      <w:lvlJc w:val="left"/>
      <w:pPr>
        <w:ind w:left="61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9AD634E"/>
    <w:multiLevelType w:val="hybridMultilevel"/>
    <w:tmpl w:val="FC002688"/>
    <w:lvl w:ilvl="0" w:tplc="8BFE34CA">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9C1F1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388293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BC8B6F4">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91C6EE2">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41847F0">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FF6759C">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264E006">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1008366">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1C14144"/>
    <w:multiLevelType w:val="hybridMultilevel"/>
    <w:tmpl w:val="1DD026BC"/>
    <w:lvl w:ilvl="0" w:tplc="54166686">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9C008F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A213E6">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3341A24">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EA2591A">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3A2CB2A">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AEC9A5E">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768420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4CCDB4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CE37261"/>
    <w:multiLevelType w:val="hybridMultilevel"/>
    <w:tmpl w:val="AB9293A2"/>
    <w:lvl w:ilvl="0" w:tplc="301611E0">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B6A05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9444350">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6166CC4">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29850">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3945F1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8247480">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A655DC">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E0C50A8">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3CA4294"/>
    <w:multiLevelType w:val="hybridMultilevel"/>
    <w:tmpl w:val="E014DF00"/>
    <w:lvl w:ilvl="0" w:tplc="BE181738">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F123B7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5AAE3F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05E0C2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490EFE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01C60C8">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FF613B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A7CB582">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92A433C">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41F7B4D"/>
    <w:multiLevelType w:val="hybridMultilevel"/>
    <w:tmpl w:val="F4B2EEA8"/>
    <w:lvl w:ilvl="0" w:tplc="3BCA05F4">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AF6CBC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0D27380">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29484C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C10C4E0">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3AC424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9D4D978">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0AC307E">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970BD66">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4EE7FBD"/>
    <w:multiLevelType w:val="hybridMultilevel"/>
    <w:tmpl w:val="7D42B94A"/>
    <w:lvl w:ilvl="0" w:tplc="03E49EFA">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05AC08C">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DB45FF4">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904CC12">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37E8EC2">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C3C9C12">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4626B4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38E065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71A754E">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0585DA8"/>
    <w:multiLevelType w:val="hybridMultilevel"/>
    <w:tmpl w:val="7A661C24"/>
    <w:lvl w:ilvl="0" w:tplc="0CFC775C">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7727B1C">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50AED8C">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BD0A1B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ACE653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D288F00">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D607E7C">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1364EF8">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8E8C1F2">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4880FE2"/>
    <w:multiLevelType w:val="hybridMultilevel"/>
    <w:tmpl w:val="1486D794"/>
    <w:lvl w:ilvl="0" w:tplc="FBC695A4">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7682CC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D126C7C">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41EED96">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3886B7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ADCAF6E">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164B326">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26CE4D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BE3338">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5A53AC4"/>
    <w:multiLevelType w:val="hybridMultilevel"/>
    <w:tmpl w:val="3CFE60CA"/>
    <w:lvl w:ilvl="0" w:tplc="9AD43014">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772C602">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D8C4E54">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A044E90">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7EC202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3DC9B20">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EC536C">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625D0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0A8981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8C06D94"/>
    <w:multiLevelType w:val="hybridMultilevel"/>
    <w:tmpl w:val="33F8FD4A"/>
    <w:lvl w:ilvl="0" w:tplc="9822D63E">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C0EBB0">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FB08D1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D040F9C">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6661A1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A50BAA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6D4DAA0">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4B4E9BC">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E1ED458">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B2A752F"/>
    <w:multiLevelType w:val="hybridMultilevel"/>
    <w:tmpl w:val="D870CDA8"/>
    <w:lvl w:ilvl="0" w:tplc="59103AA0">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D76A44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4EAAB2C">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8F29768">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866A7A">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49A4C5C">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8C83DC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328ADF6">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BF6E12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DF46769"/>
    <w:multiLevelType w:val="hybridMultilevel"/>
    <w:tmpl w:val="0246ABC8"/>
    <w:lvl w:ilvl="0" w:tplc="90E06D92">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23C2182">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D2268F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5B0C8BA">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4FA5A98">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812A59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6CE8894">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0DE87C4">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6B44EF0">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46A15B14"/>
    <w:multiLevelType w:val="hybridMultilevel"/>
    <w:tmpl w:val="B97A1B1E"/>
    <w:lvl w:ilvl="0" w:tplc="AC7CB5B6">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B4EC126">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FD2A21A">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9047662">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F44828A">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DA8692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55E1574">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F5CB622">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80A976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4D615374"/>
    <w:multiLevelType w:val="hybridMultilevel"/>
    <w:tmpl w:val="C4BE62CC"/>
    <w:lvl w:ilvl="0" w:tplc="8672395C">
      <w:start w:val="1"/>
      <w:numFmt w:val="bullet"/>
      <w:lvlText w:val="·"/>
      <w:lvlJc w:val="left"/>
      <w:pPr>
        <w:ind w:left="36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87076C8">
      <w:start w:val="1"/>
      <w:numFmt w:val="bullet"/>
      <w:lvlText w:val="o"/>
      <w:lvlJc w:val="left"/>
      <w:pPr>
        <w:ind w:left="108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98E38CC">
      <w:start w:val="1"/>
      <w:numFmt w:val="bullet"/>
      <w:lvlText w:val="▪"/>
      <w:lvlJc w:val="left"/>
      <w:pPr>
        <w:ind w:left="18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F5EE800">
      <w:start w:val="1"/>
      <w:numFmt w:val="bullet"/>
      <w:lvlText w:val="·"/>
      <w:lvlJc w:val="left"/>
      <w:pPr>
        <w:ind w:left="252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9845678">
      <w:start w:val="1"/>
      <w:numFmt w:val="bullet"/>
      <w:lvlText w:val="o"/>
      <w:lvlJc w:val="left"/>
      <w:pPr>
        <w:ind w:left="32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8CAFE00">
      <w:start w:val="1"/>
      <w:numFmt w:val="bullet"/>
      <w:lvlText w:val="▪"/>
      <w:lvlJc w:val="left"/>
      <w:pPr>
        <w:ind w:left="396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1CAAE68">
      <w:start w:val="1"/>
      <w:numFmt w:val="bullet"/>
      <w:lvlText w:val="·"/>
      <w:lvlJc w:val="left"/>
      <w:pPr>
        <w:ind w:left="468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7AAB384">
      <w:start w:val="1"/>
      <w:numFmt w:val="bullet"/>
      <w:lvlText w:val="o"/>
      <w:lvlJc w:val="left"/>
      <w:pPr>
        <w:ind w:left="54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E647AEA">
      <w:start w:val="1"/>
      <w:numFmt w:val="bullet"/>
      <w:lvlText w:val="▪"/>
      <w:lvlJc w:val="left"/>
      <w:pPr>
        <w:ind w:left="61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4E0E2635"/>
    <w:multiLevelType w:val="hybridMultilevel"/>
    <w:tmpl w:val="D54AFAB8"/>
    <w:lvl w:ilvl="0" w:tplc="FE88523C">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58479D0">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E083C10">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0344C84">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A38778E">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89ECA5C">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302CDB4">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B468072">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1F8B1E6">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6F249D9"/>
    <w:multiLevelType w:val="hybridMultilevel"/>
    <w:tmpl w:val="7A4E6EE2"/>
    <w:lvl w:ilvl="0" w:tplc="45FADF0C">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448D08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D5C4DB2">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F0C2D1C">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B781290">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B747982">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11E4338">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B663EFE">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7EA8452">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5B301C30"/>
    <w:multiLevelType w:val="hybridMultilevel"/>
    <w:tmpl w:val="3FAABD9C"/>
    <w:lvl w:ilvl="0" w:tplc="86D41BA8">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DA8ACC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074DA3E">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C0B306">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1621D30">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76E355E">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FD23EF8">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D34E03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2886CEE">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5B4C3DB5"/>
    <w:multiLevelType w:val="hybridMultilevel"/>
    <w:tmpl w:val="2B3036E6"/>
    <w:lvl w:ilvl="0" w:tplc="7ABAD286">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F8DFCA">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541042">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A9CC47C">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63A1882">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26CC686">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23CA6D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79AEC88">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C0CA30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5B895446"/>
    <w:multiLevelType w:val="hybridMultilevel"/>
    <w:tmpl w:val="74A20038"/>
    <w:lvl w:ilvl="0" w:tplc="A9362550">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CBAACF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D2223B4">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0A6F5C2">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9D20B66">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A628E0">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D58DA68">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0928B1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B801E40">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12B74E4"/>
    <w:multiLevelType w:val="hybridMultilevel"/>
    <w:tmpl w:val="57688C68"/>
    <w:lvl w:ilvl="0" w:tplc="ECAAC102">
      <w:start w:val="1"/>
      <w:numFmt w:val="bullet"/>
      <w:lvlText w:val="·"/>
      <w:lvlJc w:val="left"/>
      <w:pPr>
        <w:ind w:left="36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F242166">
      <w:start w:val="1"/>
      <w:numFmt w:val="bullet"/>
      <w:lvlText w:val="o"/>
      <w:lvlJc w:val="left"/>
      <w:pPr>
        <w:ind w:left="108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4E449EA">
      <w:start w:val="1"/>
      <w:numFmt w:val="bullet"/>
      <w:lvlText w:val="▪"/>
      <w:lvlJc w:val="left"/>
      <w:pPr>
        <w:ind w:left="18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7D691BE">
      <w:start w:val="1"/>
      <w:numFmt w:val="bullet"/>
      <w:lvlText w:val="·"/>
      <w:lvlJc w:val="left"/>
      <w:pPr>
        <w:ind w:left="252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F92638C">
      <w:start w:val="1"/>
      <w:numFmt w:val="bullet"/>
      <w:lvlText w:val="o"/>
      <w:lvlJc w:val="left"/>
      <w:pPr>
        <w:ind w:left="32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85EAB5C">
      <w:start w:val="1"/>
      <w:numFmt w:val="bullet"/>
      <w:lvlText w:val="▪"/>
      <w:lvlJc w:val="left"/>
      <w:pPr>
        <w:ind w:left="396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A28E6F2">
      <w:start w:val="1"/>
      <w:numFmt w:val="bullet"/>
      <w:lvlText w:val="·"/>
      <w:lvlJc w:val="left"/>
      <w:pPr>
        <w:ind w:left="468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7B04EEE">
      <w:start w:val="1"/>
      <w:numFmt w:val="bullet"/>
      <w:lvlText w:val="o"/>
      <w:lvlJc w:val="left"/>
      <w:pPr>
        <w:ind w:left="54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8D256C2">
      <w:start w:val="1"/>
      <w:numFmt w:val="bullet"/>
      <w:lvlText w:val="▪"/>
      <w:lvlJc w:val="left"/>
      <w:pPr>
        <w:ind w:left="61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65C6236F"/>
    <w:multiLevelType w:val="hybridMultilevel"/>
    <w:tmpl w:val="098491FA"/>
    <w:lvl w:ilvl="0" w:tplc="BAD057AA">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68AE9C0">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EDEB1A2">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F9056E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EC6FB24">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5E4F3C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70CEE10">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6A0480A">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E3EA29C">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68D754EC"/>
    <w:multiLevelType w:val="hybridMultilevel"/>
    <w:tmpl w:val="51409066"/>
    <w:lvl w:ilvl="0" w:tplc="188E3D4E">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CBC67D0">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CA29E1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33052E4">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B4C8BAC">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B7E7B1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FD8FAEA">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AD62978">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5FC0180">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6AFE6126"/>
    <w:multiLevelType w:val="hybridMultilevel"/>
    <w:tmpl w:val="57F84B92"/>
    <w:lvl w:ilvl="0" w:tplc="A57022BE">
      <w:start w:val="1"/>
      <w:numFmt w:val="bullet"/>
      <w:lvlText w:val="·"/>
      <w:lvlJc w:val="left"/>
      <w:pPr>
        <w:ind w:left="36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83EEAC2">
      <w:start w:val="1"/>
      <w:numFmt w:val="bullet"/>
      <w:lvlText w:val="o"/>
      <w:lvlJc w:val="left"/>
      <w:pPr>
        <w:ind w:left="108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BE4BB9C">
      <w:start w:val="1"/>
      <w:numFmt w:val="bullet"/>
      <w:lvlText w:val="▪"/>
      <w:lvlJc w:val="left"/>
      <w:pPr>
        <w:ind w:left="18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756EA2A">
      <w:start w:val="1"/>
      <w:numFmt w:val="bullet"/>
      <w:lvlText w:val="·"/>
      <w:lvlJc w:val="left"/>
      <w:pPr>
        <w:ind w:left="252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3D6A3CC">
      <w:start w:val="1"/>
      <w:numFmt w:val="bullet"/>
      <w:lvlText w:val="o"/>
      <w:lvlJc w:val="left"/>
      <w:pPr>
        <w:ind w:left="324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DF6F82A">
      <w:start w:val="1"/>
      <w:numFmt w:val="bullet"/>
      <w:lvlText w:val="▪"/>
      <w:lvlJc w:val="left"/>
      <w:pPr>
        <w:ind w:left="396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5EEF4D2">
      <w:start w:val="1"/>
      <w:numFmt w:val="bullet"/>
      <w:lvlText w:val="·"/>
      <w:lvlJc w:val="left"/>
      <w:pPr>
        <w:ind w:left="4681"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774030A">
      <w:start w:val="1"/>
      <w:numFmt w:val="bullet"/>
      <w:lvlText w:val="o"/>
      <w:lvlJc w:val="left"/>
      <w:pPr>
        <w:ind w:left="540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9257F0">
      <w:start w:val="1"/>
      <w:numFmt w:val="bullet"/>
      <w:lvlText w:val="▪"/>
      <w:lvlJc w:val="left"/>
      <w:pPr>
        <w:ind w:left="612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76156182"/>
    <w:multiLevelType w:val="hybridMultilevel"/>
    <w:tmpl w:val="28D84AEE"/>
    <w:lvl w:ilvl="0" w:tplc="074E8EFC">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C389FBE">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D18C462">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8C82DE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DA4C81A">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AD80038">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9067B4A">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E9E7270">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D62B75E">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76E2107B"/>
    <w:multiLevelType w:val="hybridMultilevel"/>
    <w:tmpl w:val="F536BFA4"/>
    <w:lvl w:ilvl="0" w:tplc="7EEA619E">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46602A6">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3BEED0C">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F90D2A2">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75889C2">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9324F4C">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E4203A">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A02E53E">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7FC8B64">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7A863E98"/>
    <w:multiLevelType w:val="hybridMultilevel"/>
    <w:tmpl w:val="33E0899A"/>
    <w:lvl w:ilvl="0" w:tplc="6F1E4116">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68AB254">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2127BB6">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890FA9E">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C04DF8A">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58AB4B4">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F489B1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03E51C0">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E503EE6">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7D8B1312"/>
    <w:multiLevelType w:val="hybridMultilevel"/>
    <w:tmpl w:val="9A56599C"/>
    <w:lvl w:ilvl="0" w:tplc="09AC44FA">
      <w:start w:val="1"/>
      <w:numFmt w:val="bullet"/>
      <w:lvlText w:val="·"/>
      <w:lvlJc w:val="left"/>
      <w:pPr>
        <w:ind w:left="36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FCC21C8">
      <w:start w:val="1"/>
      <w:numFmt w:val="bullet"/>
      <w:lvlText w:val="o"/>
      <w:lvlJc w:val="left"/>
      <w:pPr>
        <w:ind w:left="108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F120358">
      <w:start w:val="1"/>
      <w:numFmt w:val="bullet"/>
      <w:lvlText w:val="▪"/>
      <w:lvlJc w:val="left"/>
      <w:pPr>
        <w:ind w:left="18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F8AE9A6">
      <w:start w:val="1"/>
      <w:numFmt w:val="bullet"/>
      <w:lvlText w:val="·"/>
      <w:lvlJc w:val="left"/>
      <w:pPr>
        <w:ind w:left="252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0964760">
      <w:start w:val="1"/>
      <w:numFmt w:val="bullet"/>
      <w:lvlText w:val="o"/>
      <w:lvlJc w:val="left"/>
      <w:pPr>
        <w:ind w:left="324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38E6622">
      <w:start w:val="1"/>
      <w:numFmt w:val="bullet"/>
      <w:lvlText w:val="▪"/>
      <w:lvlJc w:val="left"/>
      <w:pPr>
        <w:ind w:left="396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3FEDD72">
      <w:start w:val="1"/>
      <w:numFmt w:val="bullet"/>
      <w:lvlText w:val="·"/>
      <w:lvlJc w:val="left"/>
      <w:pPr>
        <w:ind w:left="4683"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89A100C">
      <w:start w:val="1"/>
      <w:numFmt w:val="bullet"/>
      <w:lvlText w:val="o"/>
      <w:lvlJc w:val="left"/>
      <w:pPr>
        <w:ind w:left="540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A28D97E">
      <w:start w:val="1"/>
      <w:numFmt w:val="bullet"/>
      <w:lvlText w:val="▪"/>
      <w:lvlJc w:val="left"/>
      <w:pPr>
        <w:ind w:left="612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2053647003">
    <w:abstractNumId w:val="0"/>
  </w:num>
  <w:num w:numId="2" w16cid:durableId="274943317">
    <w:abstractNumId w:val="14"/>
  </w:num>
  <w:num w:numId="3" w16cid:durableId="985284450">
    <w:abstractNumId w:val="20"/>
  </w:num>
  <w:num w:numId="4" w16cid:durableId="1590429379">
    <w:abstractNumId w:val="23"/>
  </w:num>
  <w:num w:numId="5" w16cid:durableId="2026595531">
    <w:abstractNumId w:val="1"/>
  </w:num>
  <w:num w:numId="6" w16cid:durableId="2007779846">
    <w:abstractNumId w:val="11"/>
  </w:num>
  <w:num w:numId="7" w16cid:durableId="858155517">
    <w:abstractNumId w:val="18"/>
  </w:num>
  <w:num w:numId="8" w16cid:durableId="183251581">
    <w:abstractNumId w:val="3"/>
  </w:num>
  <w:num w:numId="9" w16cid:durableId="1023362214">
    <w:abstractNumId w:val="16"/>
  </w:num>
  <w:num w:numId="10" w16cid:durableId="1709064783">
    <w:abstractNumId w:val="15"/>
  </w:num>
  <w:num w:numId="11" w16cid:durableId="1637176578">
    <w:abstractNumId w:val="5"/>
  </w:num>
  <w:num w:numId="12" w16cid:durableId="1561399063">
    <w:abstractNumId w:val="8"/>
  </w:num>
  <w:num w:numId="13" w16cid:durableId="1476992798">
    <w:abstractNumId w:val="9"/>
  </w:num>
  <w:num w:numId="14" w16cid:durableId="1407410732">
    <w:abstractNumId w:val="17"/>
  </w:num>
  <w:num w:numId="15" w16cid:durableId="394283996">
    <w:abstractNumId w:val="6"/>
  </w:num>
  <w:num w:numId="16" w16cid:durableId="525827871">
    <w:abstractNumId w:val="13"/>
  </w:num>
  <w:num w:numId="17" w16cid:durableId="32122123">
    <w:abstractNumId w:val="10"/>
  </w:num>
  <w:num w:numId="18" w16cid:durableId="537472237">
    <w:abstractNumId w:val="19"/>
  </w:num>
  <w:num w:numId="19" w16cid:durableId="1778985383">
    <w:abstractNumId w:val="27"/>
  </w:num>
  <w:num w:numId="20" w16cid:durableId="1220435149">
    <w:abstractNumId w:val="7"/>
  </w:num>
  <w:num w:numId="21" w16cid:durableId="796724498">
    <w:abstractNumId w:val="26"/>
  </w:num>
  <w:num w:numId="22" w16cid:durableId="1354839111">
    <w:abstractNumId w:val="12"/>
  </w:num>
  <w:num w:numId="23" w16cid:durableId="1118721817">
    <w:abstractNumId w:val="21"/>
  </w:num>
  <w:num w:numId="24" w16cid:durableId="2043744470">
    <w:abstractNumId w:val="22"/>
  </w:num>
  <w:num w:numId="25" w16cid:durableId="1638217855">
    <w:abstractNumId w:val="25"/>
  </w:num>
  <w:num w:numId="26" w16cid:durableId="1784837970">
    <w:abstractNumId w:val="24"/>
  </w:num>
  <w:num w:numId="27" w16cid:durableId="2016418919">
    <w:abstractNumId w:val="2"/>
  </w:num>
  <w:num w:numId="28" w16cid:durableId="9913301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9"/>
  <w:autoHyphenation/>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HRA (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w9225pwjp2fe9ett015vpvratwswp9awe2t&quot;&gt;RNA_Shefali&lt;record-ids&gt;&lt;item&gt;21&lt;/item&gt;&lt;item&gt;22&lt;/item&gt;&lt;item&gt;23&lt;/item&gt;&lt;item&gt;24&lt;/item&gt;&lt;item&gt;28&lt;/item&gt;&lt;item&gt;30&lt;/item&gt;&lt;item&gt;32&lt;/item&gt;&lt;item&gt;33&lt;/item&gt;&lt;item&gt;34&lt;/item&gt;&lt;item&gt;35&lt;/item&gt;&lt;item&gt;36&lt;/item&gt;&lt;item&gt;37&lt;/item&gt;&lt;item&gt;40&lt;/item&gt;&lt;item&gt;41&lt;/item&gt;&lt;item&gt;42&lt;/item&gt;&lt;item&gt;43&lt;/item&gt;&lt;item&gt;44&lt;/item&gt;&lt;item&gt;46&lt;/item&gt;&lt;item&gt;47&lt;/item&gt;&lt;item&gt;49&lt;/item&gt;&lt;item&gt;50&lt;/item&gt;&lt;item&gt;52&lt;/item&gt;&lt;item&gt;53&lt;/item&gt;&lt;item&gt;54&lt;/item&gt;&lt;item&gt;56&lt;/item&gt;&lt;item&gt;58&lt;/item&gt;&lt;item&gt;59&lt;/item&gt;&lt;item&gt;61&lt;/item&gt;&lt;item&gt;63&lt;/item&gt;&lt;item&gt;64&lt;/item&gt;&lt;item&gt;65&lt;/item&gt;&lt;item&gt;67&lt;/item&gt;&lt;item&gt;69&lt;/item&gt;&lt;item&gt;71&lt;/item&gt;&lt;item&gt;72&lt;/item&gt;&lt;item&gt;73&lt;/item&gt;&lt;item&gt;74&lt;/item&gt;&lt;item&gt;75&lt;/item&gt;&lt;item&gt;76&lt;/item&gt;&lt;item&gt;77&lt;/item&gt;&lt;item&gt;78&lt;/item&gt;&lt;item&gt;79&lt;/item&gt;&lt;item&gt;80&lt;/item&gt;&lt;item&gt;83&lt;/item&gt;&lt;item&gt;84&lt;/item&gt;&lt;item&gt;85&lt;/item&gt;&lt;item&gt;86&lt;/item&gt;&lt;item&gt;88&lt;/item&gt;&lt;item&gt;90&lt;/item&gt;&lt;item&gt;91&lt;/item&gt;&lt;item&gt;92&lt;/item&gt;&lt;item&gt;93&lt;/item&gt;&lt;item&gt;95&lt;/item&gt;&lt;item&gt;96&lt;/item&gt;&lt;item&gt;97&lt;/item&gt;&lt;item&gt;98&lt;/item&gt;&lt;item&gt;99&lt;/item&gt;&lt;item&gt;100&lt;/item&gt;&lt;item&gt;101&lt;/item&gt;&lt;item&gt;103&lt;/item&gt;&lt;item&gt;104&lt;/item&gt;&lt;item&gt;105&lt;/item&gt;&lt;item&gt;106&lt;/item&gt;&lt;item&gt;107&lt;/item&gt;&lt;item&gt;108&lt;/item&gt;&lt;item&gt;109&lt;/item&gt;&lt;item&gt;110&lt;/item&gt;&lt;item&gt;111&lt;/item&gt;&lt;item&gt;113&lt;/item&gt;&lt;item&gt;115&lt;/item&gt;&lt;item&gt;116&lt;/item&gt;&lt;item&gt;117&lt;/item&gt;&lt;item&gt;118&lt;/item&gt;&lt;item&gt;119&lt;/item&gt;&lt;item&gt;121&lt;/item&gt;&lt;item&gt;122&lt;/item&gt;&lt;item&gt;123&lt;/item&gt;&lt;item&gt;126&lt;/item&gt;&lt;item&gt;127&lt;/item&gt;&lt;item&gt;128&lt;/item&gt;&lt;item&gt;129&lt;/item&gt;&lt;item&gt;130&lt;/item&gt;&lt;item&gt;133&lt;/item&gt;&lt;item&gt;135&lt;/item&gt;&lt;item&gt;136&lt;/item&gt;&lt;item&gt;137&lt;/item&gt;&lt;item&gt;138&lt;/item&gt;&lt;item&gt;139&lt;/item&gt;&lt;item&gt;140&lt;/item&gt;&lt;item&gt;141&lt;/item&gt;&lt;item&gt;142&lt;/item&gt;&lt;item&gt;143&lt;/item&gt;&lt;item&gt;145&lt;/item&gt;&lt;item&gt;147&lt;/item&gt;&lt;item&gt;148&lt;/item&gt;&lt;item&gt;150&lt;/item&gt;&lt;item&gt;152&lt;/item&gt;&lt;item&gt;154&lt;/item&gt;&lt;item&gt;158&lt;/item&gt;&lt;item&gt;159&lt;/item&gt;&lt;item&gt;160&lt;/item&gt;&lt;item&gt;161&lt;/item&gt;&lt;item&gt;162&lt;/item&gt;&lt;item&gt;164&lt;/item&gt;&lt;item&gt;165&lt;/item&gt;&lt;item&gt;166&lt;/item&gt;&lt;item&gt;167&lt;/item&gt;&lt;item&gt;168&lt;/item&gt;&lt;item&gt;169&lt;/item&gt;&lt;item&gt;171&lt;/item&gt;&lt;item&gt;172&lt;/item&gt;&lt;item&gt;173&lt;/item&gt;&lt;item&gt;174&lt;/item&gt;&lt;item&gt;175&lt;/item&gt;&lt;item&gt;176&lt;/item&gt;&lt;item&gt;179&lt;/item&gt;&lt;item&gt;180&lt;/item&gt;&lt;item&gt;184&lt;/item&gt;&lt;item&gt;185&lt;/item&gt;&lt;item&gt;186&lt;/item&gt;&lt;item&gt;187&lt;/item&gt;&lt;item&gt;188&lt;/item&gt;&lt;item&gt;189&lt;/item&gt;&lt;item&gt;192&lt;/item&gt;&lt;item&gt;193&lt;/item&gt;&lt;item&gt;194&lt;/item&gt;&lt;item&gt;195&lt;/item&gt;&lt;item&gt;198&lt;/item&gt;&lt;item&gt;200&lt;/item&gt;&lt;item&gt;238&lt;/item&gt;&lt;/record-ids&gt;&lt;/item&gt;&lt;/Libraries&gt;"/>
  </w:docVars>
  <w:rsids>
    <w:rsidRoot w:val="004F1E7C"/>
    <w:rsid w:val="00020878"/>
    <w:rsid w:val="000471A9"/>
    <w:rsid w:val="000520BB"/>
    <w:rsid w:val="00082ACA"/>
    <w:rsid w:val="000975D4"/>
    <w:rsid w:val="00097AF6"/>
    <w:rsid w:val="000E2613"/>
    <w:rsid w:val="000E47FC"/>
    <w:rsid w:val="00117D4C"/>
    <w:rsid w:val="0013272E"/>
    <w:rsid w:val="001673B1"/>
    <w:rsid w:val="001C6B6F"/>
    <w:rsid w:val="0022300C"/>
    <w:rsid w:val="002713EB"/>
    <w:rsid w:val="00276C60"/>
    <w:rsid w:val="002775A1"/>
    <w:rsid w:val="002F7DE8"/>
    <w:rsid w:val="00375731"/>
    <w:rsid w:val="00387098"/>
    <w:rsid w:val="0039039E"/>
    <w:rsid w:val="00394872"/>
    <w:rsid w:val="003D54EC"/>
    <w:rsid w:val="003F4373"/>
    <w:rsid w:val="00410DEA"/>
    <w:rsid w:val="004135D7"/>
    <w:rsid w:val="004F1E7C"/>
    <w:rsid w:val="00533DCD"/>
    <w:rsid w:val="005452D6"/>
    <w:rsid w:val="00582BA6"/>
    <w:rsid w:val="005866E4"/>
    <w:rsid w:val="005948BE"/>
    <w:rsid w:val="005F2B5A"/>
    <w:rsid w:val="0065227C"/>
    <w:rsid w:val="006A6C80"/>
    <w:rsid w:val="006C2D36"/>
    <w:rsid w:val="006D261A"/>
    <w:rsid w:val="0070376C"/>
    <w:rsid w:val="00722A91"/>
    <w:rsid w:val="0073122B"/>
    <w:rsid w:val="00793B7C"/>
    <w:rsid w:val="007F2930"/>
    <w:rsid w:val="00813AAC"/>
    <w:rsid w:val="008229DD"/>
    <w:rsid w:val="00894B19"/>
    <w:rsid w:val="008A3231"/>
    <w:rsid w:val="008A53AB"/>
    <w:rsid w:val="008C6604"/>
    <w:rsid w:val="008F1997"/>
    <w:rsid w:val="0090669C"/>
    <w:rsid w:val="00930623"/>
    <w:rsid w:val="0097130E"/>
    <w:rsid w:val="009A3E24"/>
    <w:rsid w:val="009A50D5"/>
    <w:rsid w:val="009C4D2B"/>
    <w:rsid w:val="00A2653E"/>
    <w:rsid w:val="00A33575"/>
    <w:rsid w:val="00A4289F"/>
    <w:rsid w:val="00A95273"/>
    <w:rsid w:val="00AC5C76"/>
    <w:rsid w:val="00AE22E1"/>
    <w:rsid w:val="00B21D45"/>
    <w:rsid w:val="00B65ED9"/>
    <w:rsid w:val="00B7534B"/>
    <w:rsid w:val="00B93294"/>
    <w:rsid w:val="00BB4442"/>
    <w:rsid w:val="00BE1A4D"/>
    <w:rsid w:val="00BE551B"/>
    <w:rsid w:val="00C2537C"/>
    <w:rsid w:val="00C266BE"/>
    <w:rsid w:val="00C31E71"/>
    <w:rsid w:val="00C950EB"/>
    <w:rsid w:val="00CA35C6"/>
    <w:rsid w:val="00CB24B3"/>
    <w:rsid w:val="00CF08D6"/>
    <w:rsid w:val="00CF4C75"/>
    <w:rsid w:val="00CF7D74"/>
    <w:rsid w:val="00D25E22"/>
    <w:rsid w:val="00D45544"/>
    <w:rsid w:val="00D929F2"/>
    <w:rsid w:val="00E146F9"/>
    <w:rsid w:val="00E51B03"/>
    <w:rsid w:val="00EBF6F7"/>
    <w:rsid w:val="00EC26EA"/>
    <w:rsid w:val="00EC2B19"/>
    <w:rsid w:val="00F46DC1"/>
    <w:rsid w:val="00F52CED"/>
    <w:rsid w:val="00F66B63"/>
    <w:rsid w:val="03AB9910"/>
    <w:rsid w:val="210D5CA8"/>
    <w:rsid w:val="3D3A74BB"/>
    <w:rsid w:val="42BDE0D2"/>
    <w:rsid w:val="7FD80DA7"/>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8649B"/>
  <w15:docId w15:val="{94F86BFD-7655-444E-A406-412A6DA9B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link w:val="BodyChar"/>
    <w:pPr>
      <w:widowControl w:val="0"/>
      <w:suppressAutoHyphens/>
    </w:pPr>
    <w:rPr>
      <w:rFonts w:cs="Arial Unicode MS"/>
      <w:color w:val="000000"/>
      <w:kern w:val="3"/>
      <w:sz w:val="24"/>
      <w:szCs w:val="24"/>
      <w:u w:color="000000"/>
      <w14:textOutline w14:w="0" w14:cap="flat" w14:cmpd="sng" w14:algn="ctr">
        <w14:noFill/>
        <w14:prstDash w14:val="solid"/>
        <w14:bevel/>
      </w14:textOutline>
    </w:rPr>
  </w:style>
  <w:style w:type="paragraph" w:styleId="ListParagraph">
    <w:name w:val="List Paragraph"/>
    <w:link w:val="ListParagraphChar"/>
    <w:uiPriority w:val="34"/>
    <w:qFormat/>
    <w:pPr>
      <w:widowControl w:val="0"/>
      <w:ind w:left="1021" w:hanging="361"/>
    </w:pPr>
    <w:rPr>
      <w:rFonts w:cs="Arial Unicode MS"/>
      <w:color w:val="000000"/>
      <w:sz w:val="22"/>
      <w:szCs w:val="22"/>
      <w:u w:color="000000"/>
    </w:rPr>
  </w:style>
  <w:style w:type="paragraph" w:customStyle="1" w:styleId="TableStyle1">
    <w:name w:val="Table Style 1"/>
    <w:rPr>
      <w:rFonts w:ascii="Helvetica Neue" w:eastAsia="Helvetica Neue" w:hAnsi="Helvetica Neue" w:cs="Helvetica Neue"/>
      <w:b/>
      <w:bCs/>
      <w:color w:val="000000"/>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 w:type="paragraph" w:customStyle="1" w:styleId="EndNoteBibliography">
    <w:name w:val="EndNote Bibliography"/>
    <w:pPr>
      <w:widowControl w:val="0"/>
      <w:suppressAutoHyphens/>
    </w:pPr>
    <w:rPr>
      <w:rFonts w:eastAsia="Times New Roman"/>
      <w:color w:val="000000"/>
      <w:kern w:val="3"/>
      <w:sz w:val="24"/>
      <w:szCs w:val="24"/>
      <w:u w:color="000000"/>
    </w:rPr>
  </w:style>
  <w:style w:type="table" w:styleId="TableGridLight">
    <w:name w:val="Grid Table Light"/>
    <w:basedOn w:val="TableNormal"/>
    <w:uiPriority w:val="40"/>
    <w:rsid w:val="00EC26E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F66B63"/>
    <w:pPr>
      <w:jc w:val="center"/>
    </w:pPr>
    <w:rPr>
      <w:noProof/>
    </w:rPr>
  </w:style>
  <w:style w:type="character" w:customStyle="1" w:styleId="BodyChar">
    <w:name w:val="Body Char"/>
    <w:basedOn w:val="DefaultParagraphFont"/>
    <w:link w:val="Body"/>
    <w:rsid w:val="00F66B63"/>
    <w:rPr>
      <w:rFonts w:cs="Arial Unicode MS"/>
      <w:color w:val="000000"/>
      <w:kern w:val="3"/>
      <w:sz w:val="24"/>
      <w:szCs w:val="24"/>
      <w:u w:color="000000"/>
      <w14:textOutline w14:w="0" w14:cap="flat" w14:cmpd="sng" w14:algn="ctr">
        <w14:noFill/>
        <w14:prstDash w14:val="solid"/>
        <w14:bevel/>
      </w14:textOutline>
    </w:rPr>
  </w:style>
  <w:style w:type="character" w:customStyle="1" w:styleId="EndNoteBibliographyTitleChar">
    <w:name w:val="EndNote Bibliography Title Char"/>
    <w:basedOn w:val="BodyChar"/>
    <w:link w:val="EndNoteBibliographyTitle"/>
    <w:rsid w:val="00F66B63"/>
    <w:rPr>
      <w:rFonts w:cs="Arial Unicode MS"/>
      <w:noProof/>
      <w:color w:val="000000"/>
      <w:kern w:val="3"/>
      <w:sz w:val="24"/>
      <w:szCs w:val="24"/>
      <w:u w:color="000000"/>
      <w14:textOutline w14:w="0" w14:cap="flat" w14:cmpd="sng" w14:algn="ctr">
        <w14:noFill/>
        <w14:prstDash w14:val="solid"/>
        <w14:bevel/>
      </w14:textOutline>
    </w:rPr>
  </w:style>
  <w:style w:type="paragraph" w:styleId="Header">
    <w:name w:val="header"/>
    <w:basedOn w:val="Normal"/>
    <w:link w:val="HeaderChar"/>
    <w:uiPriority w:val="99"/>
    <w:semiHidden/>
    <w:unhideWhenUsed/>
    <w:rsid w:val="009A50D5"/>
    <w:pPr>
      <w:tabs>
        <w:tab w:val="center" w:pos="4680"/>
        <w:tab w:val="right" w:pos="9360"/>
      </w:tabs>
    </w:pPr>
  </w:style>
  <w:style w:type="character" w:customStyle="1" w:styleId="HeaderChar">
    <w:name w:val="Header Char"/>
    <w:basedOn w:val="DefaultParagraphFont"/>
    <w:link w:val="Header"/>
    <w:uiPriority w:val="99"/>
    <w:semiHidden/>
    <w:rsid w:val="009A50D5"/>
    <w:rPr>
      <w:sz w:val="24"/>
      <w:szCs w:val="24"/>
    </w:rPr>
  </w:style>
  <w:style w:type="paragraph" w:styleId="Footer">
    <w:name w:val="footer"/>
    <w:basedOn w:val="Normal"/>
    <w:link w:val="FooterChar"/>
    <w:uiPriority w:val="99"/>
    <w:semiHidden/>
    <w:unhideWhenUsed/>
    <w:rsid w:val="009A50D5"/>
    <w:pPr>
      <w:tabs>
        <w:tab w:val="center" w:pos="4680"/>
        <w:tab w:val="right" w:pos="9360"/>
      </w:tabs>
    </w:pPr>
  </w:style>
  <w:style w:type="character" w:customStyle="1" w:styleId="FooterChar">
    <w:name w:val="Footer Char"/>
    <w:basedOn w:val="DefaultParagraphFont"/>
    <w:link w:val="Footer"/>
    <w:uiPriority w:val="99"/>
    <w:semiHidden/>
    <w:rsid w:val="009A50D5"/>
    <w:rPr>
      <w:sz w:val="24"/>
      <w:szCs w:val="24"/>
    </w:rPr>
  </w:style>
  <w:style w:type="character" w:customStyle="1" w:styleId="ListParagraphChar">
    <w:name w:val="List Paragraph Char"/>
    <w:basedOn w:val="DefaultParagraphFont"/>
    <w:link w:val="ListParagraph"/>
    <w:uiPriority w:val="34"/>
    <w:rsid w:val="002775A1"/>
    <w:rPr>
      <w:rFonts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034A55BAA5CB4887D18D4010F30910" ma:contentTypeVersion="4" ma:contentTypeDescription="Create a new document." ma:contentTypeScope="" ma:versionID="5210e5ce468106bea11ec8d0d4740516">
  <xsd:schema xmlns:xsd="http://www.w3.org/2001/XMLSchema" xmlns:xs="http://www.w3.org/2001/XMLSchema" xmlns:p="http://schemas.microsoft.com/office/2006/metadata/properties" xmlns:ns2="80f0dbea-20a9-412e-9b55-218362f6e975" targetNamespace="http://schemas.microsoft.com/office/2006/metadata/properties" ma:root="true" ma:fieldsID="1221cd80aace45405521ede0164b73c6" ns2:_="">
    <xsd:import namespace="80f0dbea-20a9-412e-9b55-218362f6e9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f0dbea-20a9-412e-9b55-218362f6e9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E3E045-35D4-49B5-8955-D68B6394F170}">
  <ds:schemaRefs>
    <ds:schemaRef ds:uri="http://schemas.openxmlformats.org/officeDocument/2006/bibliography"/>
  </ds:schemaRefs>
</ds:datastoreItem>
</file>

<file path=customXml/itemProps2.xml><?xml version="1.0" encoding="utf-8"?>
<ds:datastoreItem xmlns:ds="http://schemas.openxmlformats.org/officeDocument/2006/customXml" ds:itemID="{A271676D-9893-4B07-BF41-B1B396EC164A}">
  <ds:schemaRefs>
    <ds:schemaRef ds:uri="http://schemas.microsoft.com/sharepoint/v3/contenttype/forms"/>
  </ds:schemaRefs>
</ds:datastoreItem>
</file>

<file path=customXml/itemProps3.xml><?xml version="1.0" encoding="utf-8"?>
<ds:datastoreItem xmlns:ds="http://schemas.openxmlformats.org/officeDocument/2006/customXml" ds:itemID="{8D782F84-2DC4-4F03-8DA4-4EA6110347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f0dbea-20a9-412e-9b55-218362f6e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512886-1928-4549-ACA1-4CE4D1DBDDC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34</Pages>
  <Words>17195</Words>
  <Characters>98013</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Nagarjuna</dc:creator>
  <cp:lastModifiedBy>Shefali Singh</cp:lastModifiedBy>
  <cp:revision>6</cp:revision>
  <dcterms:created xsi:type="dcterms:W3CDTF">2022-05-08T11:15:00Z</dcterms:created>
  <dcterms:modified xsi:type="dcterms:W3CDTF">2022-05-09T10:07:00Z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0x0101005D034A55BAA5CB4887D18D4010F30910</vt:lpwstr>
  </property>
</Properties>
</file>