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6CC54B" w14:textId="4B357680" w:rsidR="000E4A97" w:rsidRPr="004F3C6C" w:rsidRDefault="003A2FC8" w:rsidP="000115B3">
      <w:pPr>
        <w:jc w:val="center"/>
        <w:rPr>
          <w:rFonts w:ascii="Times New Roman" w:hAnsi="Times New Roman" w:cs="Times New Roman"/>
          <w:sz w:val="24"/>
          <w:szCs w:val="24"/>
          <w:lang w:val="en-US"/>
        </w:rPr>
      </w:pPr>
      <w:r w:rsidRPr="004F3C6C">
        <w:rPr>
          <w:rFonts w:ascii="Times New Roman" w:hAnsi="Times New Roman" w:cs="Times New Roman"/>
          <w:sz w:val="24"/>
          <w:szCs w:val="24"/>
          <w:lang w:val="en-US"/>
        </w:rPr>
        <w:t>Supp</w:t>
      </w:r>
      <w:r>
        <w:rPr>
          <w:rFonts w:ascii="Times New Roman" w:hAnsi="Times New Roman" w:cs="Times New Roman"/>
          <w:sz w:val="24"/>
          <w:szCs w:val="24"/>
          <w:lang w:val="en-US"/>
        </w:rPr>
        <w:t>lementary</w:t>
      </w:r>
      <w:r w:rsidRPr="004F3C6C">
        <w:rPr>
          <w:rFonts w:ascii="Times New Roman" w:hAnsi="Times New Roman" w:cs="Times New Roman"/>
          <w:sz w:val="24"/>
          <w:szCs w:val="24"/>
          <w:lang w:val="en-US"/>
        </w:rPr>
        <w:t xml:space="preserve"> </w:t>
      </w:r>
      <w:r w:rsidR="000E3A24" w:rsidRPr="004F3C6C">
        <w:rPr>
          <w:rFonts w:ascii="Times New Roman" w:hAnsi="Times New Roman" w:cs="Times New Roman"/>
          <w:sz w:val="24"/>
          <w:szCs w:val="24"/>
          <w:lang w:val="en-US"/>
        </w:rPr>
        <w:t>Information</w:t>
      </w:r>
    </w:p>
    <w:p w14:paraId="11254BDB" w14:textId="77777777" w:rsidR="00DC4469" w:rsidRDefault="00DC4469" w:rsidP="00A92694">
      <w:pPr>
        <w:spacing w:after="120" w:line="480" w:lineRule="auto"/>
        <w:jc w:val="both"/>
        <w:rPr>
          <w:rFonts w:ascii="Times New Roman" w:hAnsi="Times New Roman" w:cs="Times New Roman"/>
          <w:b/>
          <w:bCs/>
          <w:sz w:val="24"/>
          <w:szCs w:val="24"/>
          <w:lang w:val="en-US"/>
        </w:rPr>
      </w:pPr>
      <w:bookmarkStart w:id="0" w:name="_Hlk66289952"/>
      <w:bookmarkEnd w:id="0"/>
      <w:r>
        <w:rPr>
          <w:rFonts w:ascii="Times New Roman" w:hAnsi="Times New Roman" w:cs="Times New Roman"/>
          <w:b/>
          <w:bCs/>
          <w:sz w:val="24"/>
          <w:szCs w:val="24"/>
          <w:lang w:val="en-US"/>
        </w:rPr>
        <w:t>Remarkable piezoelectric properties in thin films</w:t>
      </w:r>
      <w:r w:rsidRPr="00E83C1A">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of c</w:t>
      </w:r>
      <w:r w:rsidRPr="00E83C1A">
        <w:rPr>
          <w:rFonts w:ascii="Times New Roman" w:hAnsi="Times New Roman" w:cs="Times New Roman"/>
          <w:b/>
          <w:bCs/>
          <w:sz w:val="24"/>
          <w:szCs w:val="24"/>
          <w:lang w:val="en-US"/>
        </w:rPr>
        <w:t xml:space="preserve">ellulose </w:t>
      </w:r>
      <w:r>
        <w:rPr>
          <w:rFonts w:ascii="Times New Roman" w:hAnsi="Times New Roman" w:cs="Times New Roman"/>
          <w:b/>
          <w:bCs/>
          <w:sz w:val="24"/>
          <w:szCs w:val="24"/>
          <w:lang w:val="en-US"/>
        </w:rPr>
        <w:t>n</w:t>
      </w:r>
      <w:r w:rsidRPr="00E83C1A">
        <w:rPr>
          <w:rFonts w:ascii="Times New Roman" w:hAnsi="Times New Roman" w:cs="Times New Roman"/>
          <w:b/>
          <w:bCs/>
          <w:sz w:val="24"/>
          <w:szCs w:val="24"/>
          <w:lang w:val="en-US"/>
        </w:rPr>
        <w:t>anofibers</w:t>
      </w:r>
      <w:r>
        <w:rPr>
          <w:rFonts w:ascii="Times New Roman" w:hAnsi="Times New Roman" w:cs="Times New Roman"/>
          <w:b/>
          <w:bCs/>
          <w:sz w:val="24"/>
          <w:szCs w:val="24"/>
          <w:lang w:val="en-US"/>
        </w:rPr>
        <w:t xml:space="preserve"> after electrochemical poling</w:t>
      </w:r>
      <w:r w:rsidDel="00DC4469">
        <w:rPr>
          <w:rFonts w:ascii="Times New Roman" w:hAnsi="Times New Roman" w:cs="Times New Roman"/>
          <w:b/>
          <w:bCs/>
          <w:sz w:val="24"/>
          <w:szCs w:val="24"/>
          <w:lang w:val="en-US"/>
        </w:rPr>
        <w:t xml:space="preserve"> </w:t>
      </w:r>
    </w:p>
    <w:p w14:paraId="3BA68E5E" w14:textId="7722A855" w:rsidR="00A92694" w:rsidRDefault="00A92694" w:rsidP="00A92694">
      <w:pPr>
        <w:autoSpaceDE w:val="0"/>
        <w:autoSpaceDN w:val="0"/>
        <w:adjustRightInd w:val="0"/>
        <w:spacing w:after="120" w:line="480" w:lineRule="auto"/>
        <w:rPr>
          <w:rFonts w:ascii="Times New Roman" w:hAnsi="Times New Roman" w:cs="Times New Roman"/>
          <w:sz w:val="24"/>
          <w:szCs w:val="24"/>
          <w:lang w:val="en-US"/>
        </w:rPr>
      </w:pPr>
      <w:r w:rsidRPr="009E157C">
        <w:rPr>
          <w:rFonts w:ascii="Times New Roman" w:hAnsi="Times New Roman" w:cs="Times New Roman"/>
          <w:sz w:val="24"/>
          <w:szCs w:val="24"/>
          <w:lang w:val="en-US"/>
        </w:rPr>
        <w:t>Ayesha Sultana</w:t>
      </w:r>
      <w:r w:rsidRPr="00A72FD6">
        <w:rPr>
          <w:rFonts w:ascii="Times New Roman" w:hAnsi="Times New Roman" w:cs="Times New Roman"/>
          <w:sz w:val="24"/>
          <w:szCs w:val="24"/>
          <w:vertAlign w:val="superscript"/>
          <w:lang w:val="en-US"/>
        </w:rPr>
        <w:t>1</w:t>
      </w:r>
      <w:proofErr w:type="gramStart"/>
      <w:r w:rsidRPr="00A72FD6">
        <w:rPr>
          <w:rFonts w:ascii="Times New Roman" w:hAnsi="Times New Roman" w:cs="Times New Roman"/>
          <w:sz w:val="24"/>
          <w:szCs w:val="24"/>
          <w:vertAlign w:val="superscript"/>
          <w:lang w:val="en-US"/>
        </w:rPr>
        <w:t>,2</w:t>
      </w:r>
      <w:proofErr w:type="gramEnd"/>
      <w:r w:rsidRPr="009E157C">
        <w:rPr>
          <w:rFonts w:ascii="Times New Roman" w:hAnsi="Times New Roman" w:cs="Times New Roman"/>
          <w:sz w:val="24"/>
          <w:szCs w:val="24"/>
          <w:lang w:val="en-US"/>
        </w:rPr>
        <w:t xml:space="preserve">, Md. </w:t>
      </w:r>
      <w:r w:rsidRPr="0035005E">
        <w:rPr>
          <w:rFonts w:ascii="Times New Roman" w:hAnsi="Times New Roman" w:cs="Times New Roman"/>
          <w:sz w:val="24"/>
          <w:szCs w:val="24"/>
          <w:lang w:val="en-US"/>
        </w:rPr>
        <w:t>Mehebub Alam</w:t>
      </w:r>
      <w:r w:rsidRPr="00A72FD6">
        <w:rPr>
          <w:rFonts w:ascii="Times New Roman" w:hAnsi="Times New Roman" w:cs="Times New Roman"/>
          <w:sz w:val="24"/>
          <w:szCs w:val="24"/>
          <w:vertAlign w:val="superscript"/>
          <w:lang w:val="en-US"/>
        </w:rPr>
        <w:t>1</w:t>
      </w:r>
      <w:r w:rsidR="00857AB7">
        <w:rPr>
          <w:rFonts w:ascii="Times New Roman" w:hAnsi="Times New Roman" w:cs="Times New Roman"/>
          <w:sz w:val="24"/>
          <w:szCs w:val="24"/>
          <w:vertAlign w:val="superscript"/>
          <w:lang w:val="en-US"/>
        </w:rPr>
        <w:t>,2</w:t>
      </w:r>
      <w:r w:rsidRPr="0035005E">
        <w:rPr>
          <w:rFonts w:ascii="Times New Roman" w:hAnsi="Times New Roman" w:cs="Times New Roman"/>
          <w:sz w:val="24"/>
          <w:szCs w:val="24"/>
          <w:lang w:val="en-US"/>
        </w:rPr>
        <w:t>, Eleni Pavlopoulou</w:t>
      </w:r>
      <w:r w:rsidRPr="00A72FD6">
        <w:rPr>
          <w:rFonts w:ascii="Times New Roman" w:hAnsi="Times New Roman" w:cs="Times New Roman"/>
          <w:sz w:val="24"/>
          <w:szCs w:val="24"/>
          <w:vertAlign w:val="superscript"/>
          <w:lang w:val="en-US"/>
        </w:rPr>
        <w:t>3</w:t>
      </w:r>
      <w:r w:rsidRPr="0035005E">
        <w:rPr>
          <w:rFonts w:ascii="Times New Roman" w:hAnsi="Times New Roman" w:cs="Times New Roman"/>
          <w:sz w:val="24"/>
          <w:szCs w:val="24"/>
          <w:lang w:val="en-US"/>
        </w:rPr>
        <w:t xml:space="preserve">, </w:t>
      </w:r>
      <w:r w:rsidRPr="00A72FD6">
        <w:rPr>
          <w:rFonts w:ascii="Times New Roman" w:hAnsi="Times New Roman" w:cs="Times New Roman"/>
          <w:sz w:val="24"/>
          <w:szCs w:val="24"/>
          <w:lang w:val="en-US"/>
        </w:rPr>
        <w:t>Eduardo Solano</w:t>
      </w:r>
      <w:r w:rsidRPr="00A72FD6">
        <w:rPr>
          <w:rFonts w:ascii="Times New Roman" w:hAnsi="Times New Roman" w:cs="Times New Roman"/>
          <w:sz w:val="24"/>
          <w:szCs w:val="24"/>
          <w:vertAlign w:val="superscript"/>
          <w:lang w:val="en-US"/>
        </w:rPr>
        <w:t>4</w:t>
      </w:r>
      <w:r>
        <w:rPr>
          <w:rFonts w:ascii="Times New Roman" w:hAnsi="Times New Roman" w:cs="Times New Roman"/>
          <w:sz w:val="24"/>
          <w:szCs w:val="24"/>
          <w:lang w:val="en-US"/>
        </w:rPr>
        <w:t>,</w:t>
      </w:r>
      <w:r w:rsidRPr="00A72FD6">
        <w:rPr>
          <w:rFonts w:ascii="Times New Roman" w:hAnsi="Times New Roman" w:cs="Times New Roman"/>
          <w:sz w:val="24"/>
          <w:szCs w:val="24"/>
          <w:lang w:val="en-US"/>
        </w:rPr>
        <w:t xml:space="preserve"> </w:t>
      </w:r>
      <w:r w:rsidRPr="0035005E">
        <w:rPr>
          <w:rFonts w:ascii="Times New Roman" w:hAnsi="Times New Roman" w:cs="Times New Roman"/>
          <w:sz w:val="24"/>
          <w:szCs w:val="24"/>
          <w:lang w:val="en-US"/>
        </w:rPr>
        <w:t>Magnus Ber</w:t>
      </w:r>
      <w:r w:rsidRPr="00164ED8">
        <w:rPr>
          <w:rFonts w:ascii="Times New Roman" w:hAnsi="Times New Roman" w:cs="Times New Roman"/>
          <w:sz w:val="24"/>
          <w:szCs w:val="24"/>
          <w:lang w:val="en-US"/>
        </w:rPr>
        <w:t>ggre</w:t>
      </w:r>
      <w:r>
        <w:rPr>
          <w:rFonts w:ascii="Times New Roman" w:hAnsi="Times New Roman" w:cs="Times New Roman"/>
          <w:sz w:val="24"/>
          <w:szCs w:val="24"/>
          <w:lang w:val="en-US"/>
        </w:rPr>
        <w:t>n</w:t>
      </w:r>
      <w:r w:rsidRPr="00A72FD6">
        <w:rPr>
          <w:rFonts w:ascii="Times New Roman" w:hAnsi="Times New Roman" w:cs="Times New Roman"/>
          <w:sz w:val="24"/>
          <w:szCs w:val="24"/>
          <w:vertAlign w:val="superscript"/>
          <w:lang w:val="en-US"/>
        </w:rPr>
        <w:t>1,2</w:t>
      </w:r>
      <w:r>
        <w:rPr>
          <w:rFonts w:ascii="Times New Roman" w:hAnsi="Times New Roman" w:cs="Times New Roman"/>
          <w:sz w:val="24"/>
          <w:szCs w:val="24"/>
          <w:lang w:val="en-US"/>
        </w:rPr>
        <w:t xml:space="preserve">, </w:t>
      </w:r>
      <w:r w:rsidRPr="0035005E">
        <w:rPr>
          <w:rFonts w:ascii="Times New Roman" w:hAnsi="Times New Roman" w:cs="Times New Roman"/>
          <w:sz w:val="24"/>
          <w:szCs w:val="24"/>
          <w:lang w:val="en-US"/>
        </w:rPr>
        <w:t>Xavier Crispin</w:t>
      </w:r>
      <w:r w:rsidRPr="00A72FD6">
        <w:rPr>
          <w:rFonts w:ascii="Times New Roman" w:hAnsi="Times New Roman" w:cs="Times New Roman"/>
          <w:sz w:val="24"/>
          <w:szCs w:val="24"/>
          <w:vertAlign w:val="superscript"/>
          <w:lang w:val="en-US"/>
        </w:rPr>
        <w:t>1,2</w:t>
      </w:r>
      <w:r w:rsidRPr="0035005E">
        <w:rPr>
          <w:rFonts w:ascii="Times New Roman" w:hAnsi="Times New Roman" w:cs="Times New Roman"/>
          <w:sz w:val="24"/>
          <w:szCs w:val="24"/>
          <w:lang w:val="en-US"/>
        </w:rPr>
        <w:t>*, Dan Zhao</w:t>
      </w:r>
      <w:r w:rsidRPr="00A72FD6">
        <w:rPr>
          <w:rFonts w:ascii="Times New Roman" w:hAnsi="Times New Roman" w:cs="Times New Roman"/>
          <w:sz w:val="24"/>
          <w:szCs w:val="24"/>
          <w:vertAlign w:val="superscript"/>
          <w:lang w:val="en-US"/>
        </w:rPr>
        <w:t>1,2</w:t>
      </w:r>
      <w:r w:rsidRPr="0035005E">
        <w:rPr>
          <w:rFonts w:ascii="Times New Roman" w:hAnsi="Times New Roman" w:cs="Times New Roman"/>
          <w:sz w:val="24"/>
          <w:szCs w:val="24"/>
          <w:lang w:val="en-US"/>
        </w:rPr>
        <w:t>*</w:t>
      </w:r>
    </w:p>
    <w:p w14:paraId="7FB07E1E" w14:textId="77777777" w:rsidR="00A92694" w:rsidRPr="00A72FD6" w:rsidRDefault="00A92694" w:rsidP="00A92694">
      <w:pPr>
        <w:spacing w:after="0" w:line="240" w:lineRule="auto"/>
        <w:rPr>
          <w:rFonts w:ascii="Times New Roman" w:eastAsia="MS Mincho" w:hAnsi="Times New Roman" w:cs="Times New Roman"/>
          <w:sz w:val="24"/>
          <w:szCs w:val="24"/>
          <w:lang w:val="de-DE" w:eastAsia="ja-JP"/>
        </w:rPr>
      </w:pPr>
      <w:r w:rsidRPr="00A72FD6">
        <w:rPr>
          <w:rFonts w:ascii="Times New Roman" w:eastAsia="MS Mincho" w:hAnsi="Times New Roman" w:cs="Times New Roman"/>
          <w:sz w:val="24"/>
          <w:szCs w:val="24"/>
          <w:vertAlign w:val="superscript"/>
          <w:lang w:val="de-DE" w:eastAsia="ja-JP"/>
        </w:rPr>
        <w:t>1</w:t>
      </w:r>
      <w:r w:rsidRPr="00A72FD6">
        <w:rPr>
          <w:rFonts w:ascii="Times New Roman" w:eastAsia="MS Mincho" w:hAnsi="Times New Roman" w:cs="Times New Roman"/>
          <w:sz w:val="24"/>
          <w:szCs w:val="24"/>
          <w:lang w:val="de-DE" w:eastAsia="ja-JP"/>
        </w:rPr>
        <w:t xml:space="preserve"> Laboratory of </w:t>
      </w:r>
      <w:proofErr w:type="spellStart"/>
      <w:r w:rsidRPr="00A72FD6">
        <w:rPr>
          <w:rFonts w:ascii="Times New Roman" w:eastAsia="MS Mincho" w:hAnsi="Times New Roman" w:cs="Times New Roman"/>
          <w:sz w:val="24"/>
          <w:szCs w:val="24"/>
          <w:lang w:val="de-DE" w:eastAsia="ja-JP"/>
        </w:rPr>
        <w:t>Organic</w:t>
      </w:r>
      <w:proofErr w:type="spellEnd"/>
      <w:r w:rsidRPr="00A72FD6">
        <w:rPr>
          <w:rFonts w:ascii="Times New Roman" w:eastAsia="MS Mincho" w:hAnsi="Times New Roman" w:cs="Times New Roman"/>
          <w:sz w:val="24"/>
          <w:szCs w:val="24"/>
          <w:lang w:val="de-DE" w:eastAsia="ja-JP"/>
        </w:rPr>
        <w:t xml:space="preserve"> Electronics, Department of Science </w:t>
      </w:r>
      <w:proofErr w:type="spellStart"/>
      <w:r w:rsidRPr="00A72FD6">
        <w:rPr>
          <w:rFonts w:ascii="Times New Roman" w:eastAsia="MS Mincho" w:hAnsi="Times New Roman" w:cs="Times New Roman"/>
          <w:sz w:val="24"/>
          <w:szCs w:val="24"/>
          <w:lang w:val="de-DE" w:eastAsia="ja-JP"/>
        </w:rPr>
        <w:t>and</w:t>
      </w:r>
      <w:proofErr w:type="spellEnd"/>
      <w:r w:rsidRPr="00A72FD6">
        <w:rPr>
          <w:rFonts w:ascii="Times New Roman" w:eastAsia="MS Mincho" w:hAnsi="Times New Roman" w:cs="Times New Roman"/>
          <w:sz w:val="24"/>
          <w:szCs w:val="24"/>
          <w:lang w:val="de-DE" w:eastAsia="ja-JP"/>
        </w:rPr>
        <w:t xml:space="preserve"> Technology, Linköping University, SE-601 74 Norrköping, Sweden</w:t>
      </w:r>
    </w:p>
    <w:p w14:paraId="30E33A2A" w14:textId="77777777" w:rsidR="00A92694" w:rsidRDefault="00A92694" w:rsidP="00A92694">
      <w:pPr>
        <w:spacing w:after="0" w:line="240" w:lineRule="auto"/>
        <w:rPr>
          <w:rFonts w:ascii="Times New Roman" w:eastAsia="MS Mincho" w:hAnsi="Times New Roman" w:cs="Times New Roman"/>
          <w:sz w:val="24"/>
          <w:szCs w:val="24"/>
          <w:lang w:val="de-DE" w:eastAsia="ja-JP"/>
        </w:rPr>
      </w:pPr>
      <w:r w:rsidRPr="00A72FD6">
        <w:rPr>
          <w:rFonts w:ascii="Times New Roman" w:eastAsia="MS Mincho" w:hAnsi="Times New Roman" w:cs="Times New Roman"/>
          <w:sz w:val="24"/>
          <w:szCs w:val="24"/>
          <w:vertAlign w:val="superscript"/>
          <w:lang w:val="de-DE" w:eastAsia="ja-JP"/>
        </w:rPr>
        <w:t>2</w:t>
      </w:r>
      <w:r w:rsidRPr="00A72FD6">
        <w:rPr>
          <w:rFonts w:ascii="Times New Roman" w:eastAsia="MS Mincho" w:hAnsi="Times New Roman" w:cs="Times New Roman"/>
          <w:sz w:val="24"/>
          <w:szCs w:val="24"/>
          <w:lang w:val="de-DE" w:eastAsia="ja-JP"/>
        </w:rPr>
        <w:t xml:space="preserve"> Wallenberg Wood Science Cente</w:t>
      </w:r>
      <w:r>
        <w:rPr>
          <w:rFonts w:ascii="Times New Roman" w:eastAsia="MS Mincho" w:hAnsi="Times New Roman" w:cs="Times New Roman"/>
          <w:sz w:val="24"/>
          <w:szCs w:val="24"/>
          <w:lang w:val="de-DE" w:eastAsia="ja-JP"/>
        </w:rPr>
        <w:t xml:space="preserve">r, Linköping University, SE-601 </w:t>
      </w:r>
      <w:r w:rsidRPr="00A72FD6">
        <w:rPr>
          <w:rFonts w:ascii="Times New Roman" w:eastAsia="MS Mincho" w:hAnsi="Times New Roman" w:cs="Times New Roman"/>
          <w:sz w:val="24"/>
          <w:szCs w:val="24"/>
          <w:lang w:val="de-DE" w:eastAsia="ja-JP"/>
        </w:rPr>
        <w:t>74 Norrköping, Sweden</w:t>
      </w:r>
    </w:p>
    <w:p w14:paraId="183B1B14" w14:textId="77777777" w:rsidR="00A92694" w:rsidRDefault="00A92694" w:rsidP="00A92694">
      <w:pPr>
        <w:spacing w:after="0" w:line="240" w:lineRule="auto"/>
        <w:rPr>
          <w:rFonts w:ascii="Times New Roman" w:eastAsia="MS Mincho" w:hAnsi="Times New Roman" w:cs="Times New Roman"/>
          <w:sz w:val="24"/>
          <w:szCs w:val="24"/>
          <w:lang w:val="de-DE" w:eastAsia="ja-JP"/>
        </w:rPr>
      </w:pPr>
      <w:r w:rsidRPr="00CE0D42">
        <w:rPr>
          <w:rFonts w:ascii="Times New Roman" w:eastAsia="MS Mincho" w:hAnsi="Times New Roman" w:cs="Times New Roman"/>
          <w:sz w:val="24"/>
          <w:szCs w:val="24"/>
          <w:vertAlign w:val="superscript"/>
          <w:lang w:val="de-DE" w:eastAsia="ja-JP"/>
        </w:rPr>
        <w:t>3</w:t>
      </w:r>
      <w:r>
        <w:rPr>
          <w:rFonts w:ascii="Times New Roman" w:eastAsia="MS Mincho" w:hAnsi="Times New Roman" w:cs="Times New Roman"/>
          <w:sz w:val="24"/>
          <w:szCs w:val="24"/>
          <w:lang w:val="de-DE" w:eastAsia="ja-JP"/>
        </w:rPr>
        <w:t xml:space="preserve"> </w:t>
      </w:r>
      <w:r w:rsidRPr="00CE0D42">
        <w:rPr>
          <w:rFonts w:ascii="Times New Roman" w:eastAsia="MS Mincho" w:hAnsi="Times New Roman" w:cs="Times New Roman"/>
          <w:sz w:val="24"/>
          <w:szCs w:val="24"/>
          <w:lang w:val="de-DE" w:eastAsia="ja-JP"/>
        </w:rPr>
        <w:t xml:space="preserve">Univ. Bordeaux, CNRS, Bordeaux INP, LCPO, UMR 5629, F-33600 </w:t>
      </w:r>
      <w:proofErr w:type="spellStart"/>
      <w:r w:rsidRPr="00CE0D42">
        <w:rPr>
          <w:rFonts w:ascii="Times New Roman" w:eastAsia="MS Mincho" w:hAnsi="Times New Roman" w:cs="Times New Roman"/>
          <w:sz w:val="24"/>
          <w:szCs w:val="24"/>
          <w:lang w:val="de-DE" w:eastAsia="ja-JP"/>
        </w:rPr>
        <w:t>Pessac</w:t>
      </w:r>
      <w:proofErr w:type="spellEnd"/>
      <w:r w:rsidRPr="00CE0D42">
        <w:rPr>
          <w:rFonts w:ascii="Times New Roman" w:eastAsia="MS Mincho" w:hAnsi="Times New Roman" w:cs="Times New Roman"/>
          <w:sz w:val="24"/>
          <w:szCs w:val="24"/>
          <w:lang w:val="de-DE" w:eastAsia="ja-JP"/>
        </w:rPr>
        <w:t>, France.</w:t>
      </w:r>
    </w:p>
    <w:p w14:paraId="2E8A7C20" w14:textId="77777777" w:rsidR="00A92694" w:rsidRPr="00A72FD6" w:rsidRDefault="00A92694" w:rsidP="00A92694">
      <w:pPr>
        <w:spacing w:after="0" w:line="240" w:lineRule="auto"/>
        <w:rPr>
          <w:rFonts w:ascii="Times New Roman" w:eastAsia="MS Mincho" w:hAnsi="Times New Roman" w:cs="Times New Roman"/>
          <w:sz w:val="24"/>
          <w:szCs w:val="24"/>
          <w:lang w:val="de-DE" w:eastAsia="ja-JP"/>
        </w:rPr>
      </w:pPr>
      <w:r>
        <w:rPr>
          <w:rFonts w:ascii="Times New Roman" w:eastAsia="MS Mincho" w:hAnsi="Times New Roman" w:cs="Times New Roman"/>
          <w:sz w:val="24"/>
          <w:szCs w:val="24"/>
          <w:vertAlign w:val="superscript"/>
          <w:lang w:val="en-US" w:eastAsia="ja-JP"/>
        </w:rPr>
        <w:t xml:space="preserve">4 </w:t>
      </w:r>
      <w:r w:rsidRPr="00A72FD6">
        <w:rPr>
          <w:rFonts w:ascii="Times New Roman" w:eastAsia="MS Mincho" w:hAnsi="Times New Roman" w:cs="Times New Roman"/>
          <w:sz w:val="24"/>
          <w:szCs w:val="24"/>
          <w:lang w:val="en-US" w:eastAsia="ja-JP"/>
        </w:rPr>
        <w:t>NCD-SWEET beamline of ALBA synchrotron in Barcelona, Spain,</w:t>
      </w:r>
    </w:p>
    <w:p w14:paraId="11C89166" w14:textId="77777777" w:rsidR="00A92694" w:rsidRPr="00A72FD6" w:rsidRDefault="00A92694" w:rsidP="00A92694">
      <w:pPr>
        <w:spacing w:after="0" w:line="240" w:lineRule="auto"/>
        <w:rPr>
          <w:rFonts w:ascii="Times New Roman" w:eastAsia="MS Mincho" w:hAnsi="Times New Roman" w:cs="Times New Roman"/>
          <w:sz w:val="24"/>
          <w:szCs w:val="24"/>
          <w:lang w:val="en-US" w:eastAsia="ja-JP"/>
        </w:rPr>
      </w:pPr>
    </w:p>
    <w:p w14:paraId="567EAB41" w14:textId="7BDB3458" w:rsidR="00A92694" w:rsidRDefault="00A92694" w:rsidP="00A92694">
      <w:pPr>
        <w:spacing w:after="0" w:line="240" w:lineRule="auto"/>
        <w:rPr>
          <w:rFonts w:ascii="Times New Roman" w:eastAsia="MS Mincho" w:hAnsi="Times New Roman" w:cs="Times New Roman"/>
          <w:sz w:val="24"/>
          <w:szCs w:val="24"/>
          <w:lang w:val="en-US" w:eastAsia="ja-JP"/>
        </w:rPr>
      </w:pPr>
      <w:r w:rsidRPr="00A72FD6">
        <w:rPr>
          <w:rFonts w:ascii="Times New Roman" w:eastAsia="MS Mincho" w:hAnsi="Times New Roman" w:cs="Times New Roman"/>
          <w:sz w:val="24"/>
          <w:szCs w:val="24"/>
          <w:lang w:val="en-US" w:eastAsia="ja-JP"/>
        </w:rPr>
        <w:t xml:space="preserve">E-mail: </w:t>
      </w:r>
      <w:hyperlink r:id="rId4" w:history="1">
        <w:r w:rsidRPr="00A72FD6">
          <w:rPr>
            <w:rFonts w:ascii="Times New Roman" w:eastAsia="MS Mincho" w:hAnsi="Times New Roman" w:cs="Times New Roman"/>
            <w:sz w:val="24"/>
            <w:szCs w:val="24"/>
            <w:lang w:val="en-US" w:eastAsia="ja-JP"/>
          </w:rPr>
          <w:t>xavier.crispin@liu.se</w:t>
        </w:r>
      </w:hyperlink>
      <w:r w:rsidRPr="00A72FD6">
        <w:rPr>
          <w:rFonts w:ascii="Times New Roman" w:eastAsia="MS Mincho" w:hAnsi="Times New Roman" w:cs="Times New Roman"/>
          <w:sz w:val="24"/>
          <w:szCs w:val="24"/>
          <w:lang w:val="en-US" w:eastAsia="ja-JP"/>
        </w:rPr>
        <w:t xml:space="preserve">, </w:t>
      </w:r>
      <w:hyperlink r:id="rId5" w:history="1">
        <w:r w:rsidRPr="00A72FD6">
          <w:rPr>
            <w:rFonts w:ascii="Times New Roman" w:eastAsia="MS Mincho" w:hAnsi="Times New Roman" w:cs="Times New Roman"/>
            <w:sz w:val="24"/>
            <w:szCs w:val="24"/>
            <w:lang w:val="en-US" w:eastAsia="ja-JP"/>
          </w:rPr>
          <w:t>dan.zhao@liu.se</w:t>
        </w:r>
      </w:hyperlink>
    </w:p>
    <w:p w14:paraId="23741CCA" w14:textId="38813EEF" w:rsidR="00296E2A" w:rsidRDefault="00296E2A" w:rsidP="00A92694">
      <w:pPr>
        <w:spacing w:after="0" w:line="240" w:lineRule="auto"/>
        <w:rPr>
          <w:rFonts w:ascii="Times New Roman" w:eastAsia="MS Mincho" w:hAnsi="Times New Roman" w:cs="Times New Roman"/>
          <w:sz w:val="24"/>
          <w:szCs w:val="24"/>
          <w:lang w:val="en-US" w:eastAsia="ja-JP"/>
        </w:rPr>
      </w:pPr>
    </w:p>
    <w:p w14:paraId="51583096" w14:textId="3F4CDB8F" w:rsidR="00296E2A" w:rsidRDefault="00296E2A" w:rsidP="00A92694">
      <w:pPr>
        <w:spacing w:after="0" w:line="240" w:lineRule="auto"/>
        <w:rPr>
          <w:rFonts w:ascii="Times New Roman" w:eastAsia="MS Mincho" w:hAnsi="Times New Roman" w:cs="Times New Roman"/>
          <w:sz w:val="24"/>
          <w:szCs w:val="24"/>
          <w:lang w:val="en-US" w:eastAsia="ja-JP"/>
        </w:rPr>
      </w:pPr>
    </w:p>
    <w:p w14:paraId="028FDA77" w14:textId="63BCAEB7" w:rsidR="00296E2A" w:rsidRDefault="00296E2A" w:rsidP="00A92694">
      <w:pPr>
        <w:spacing w:after="0" w:line="240" w:lineRule="auto"/>
        <w:rPr>
          <w:rFonts w:ascii="Times New Roman" w:eastAsia="MS Mincho" w:hAnsi="Times New Roman" w:cs="Times New Roman"/>
          <w:sz w:val="24"/>
          <w:szCs w:val="24"/>
          <w:lang w:val="en-US" w:eastAsia="ja-JP"/>
        </w:rPr>
      </w:pPr>
    </w:p>
    <w:p w14:paraId="5887981E" w14:textId="64E3AE7B" w:rsidR="00296E2A" w:rsidRDefault="00296E2A" w:rsidP="00A92694">
      <w:pPr>
        <w:spacing w:after="0" w:line="240" w:lineRule="auto"/>
        <w:rPr>
          <w:rFonts w:ascii="Times New Roman" w:eastAsia="MS Mincho" w:hAnsi="Times New Roman" w:cs="Times New Roman"/>
          <w:sz w:val="24"/>
          <w:szCs w:val="24"/>
          <w:lang w:val="en-US" w:eastAsia="ja-JP"/>
        </w:rPr>
      </w:pPr>
    </w:p>
    <w:p w14:paraId="0DA9A0FE" w14:textId="3F91F0DD" w:rsidR="00296E2A" w:rsidRDefault="00296E2A" w:rsidP="00A92694">
      <w:pPr>
        <w:spacing w:after="0" w:line="240" w:lineRule="auto"/>
        <w:rPr>
          <w:rFonts w:ascii="Times New Roman" w:eastAsia="MS Mincho" w:hAnsi="Times New Roman" w:cs="Times New Roman"/>
          <w:sz w:val="24"/>
          <w:szCs w:val="24"/>
          <w:lang w:val="en-US" w:eastAsia="ja-JP"/>
        </w:rPr>
      </w:pPr>
    </w:p>
    <w:p w14:paraId="5CD217CA" w14:textId="02E7817E" w:rsidR="00296E2A" w:rsidRDefault="00296E2A" w:rsidP="00A92694">
      <w:pPr>
        <w:spacing w:after="0" w:line="240" w:lineRule="auto"/>
        <w:rPr>
          <w:rFonts w:ascii="Times New Roman" w:eastAsia="MS Mincho" w:hAnsi="Times New Roman" w:cs="Times New Roman"/>
          <w:sz w:val="24"/>
          <w:szCs w:val="24"/>
          <w:lang w:val="en-US" w:eastAsia="ja-JP"/>
        </w:rPr>
      </w:pPr>
    </w:p>
    <w:p w14:paraId="065F81D7" w14:textId="1904B807" w:rsidR="00296E2A" w:rsidRDefault="00296E2A" w:rsidP="00A92694">
      <w:pPr>
        <w:spacing w:after="0" w:line="240" w:lineRule="auto"/>
        <w:rPr>
          <w:rFonts w:ascii="Times New Roman" w:eastAsia="MS Mincho" w:hAnsi="Times New Roman" w:cs="Times New Roman"/>
          <w:sz w:val="24"/>
          <w:szCs w:val="24"/>
          <w:lang w:val="en-US" w:eastAsia="ja-JP"/>
        </w:rPr>
      </w:pPr>
    </w:p>
    <w:p w14:paraId="6514A160" w14:textId="637FBD59" w:rsidR="00296E2A" w:rsidRDefault="00296E2A" w:rsidP="00A92694">
      <w:pPr>
        <w:spacing w:after="0" w:line="240" w:lineRule="auto"/>
        <w:rPr>
          <w:rFonts w:ascii="Times New Roman" w:eastAsia="MS Mincho" w:hAnsi="Times New Roman" w:cs="Times New Roman"/>
          <w:sz w:val="24"/>
          <w:szCs w:val="24"/>
          <w:lang w:val="en-US" w:eastAsia="ja-JP"/>
        </w:rPr>
      </w:pPr>
    </w:p>
    <w:p w14:paraId="368FDCD8" w14:textId="48181852" w:rsidR="00296E2A" w:rsidRDefault="00296E2A" w:rsidP="00A92694">
      <w:pPr>
        <w:spacing w:after="0" w:line="240" w:lineRule="auto"/>
        <w:rPr>
          <w:rFonts w:ascii="Times New Roman" w:eastAsia="MS Mincho" w:hAnsi="Times New Roman" w:cs="Times New Roman"/>
          <w:sz w:val="24"/>
          <w:szCs w:val="24"/>
          <w:lang w:val="en-US" w:eastAsia="ja-JP"/>
        </w:rPr>
      </w:pPr>
    </w:p>
    <w:p w14:paraId="5F69D110" w14:textId="79863364" w:rsidR="00296E2A" w:rsidRDefault="00296E2A" w:rsidP="00A92694">
      <w:pPr>
        <w:spacing w:after="0" w:line="240" w:lineRule="auto"/>
        <w:rPr>
          <w:rFonts w:ascii="Times New Roman" w:eastAsia="MS Mincho" w:hAnsi="Times New Roman" w:cs="Times New Roman"/>
          <w:sz w:val="24"/>
          <w:szCs w:val="24"/>
          <w:lang w:val="en-US" w:eastAsia="ja-JP"/>
        </w:rPr>
      </w:pPr>
    </w:p>
    <w:p w14:paraId="2C6E88B4" w14:textId="277F2128" w:rsidR="00296E2A" w:rsidRDefault="00296E2A" w:rsidP="00A92694">
      <w:pPr>
        <w:spacing w:after="0" w:line="240" w:lineRule="auto"/>
        <w:rPr>
          <w:rFonts w:ascii="Times New Roman" w:eastAsia="MS Mincho" w:hAnsi="Times New Roman" w:cs="Times New Roman"/>
          <w:sz w:val="24"/>
          <w:szCs w:val="24"/>
          <w:lang w:val="en-US" w:eastAsia="ja-JP"/>
        </w:rPr>
      </w:pPr>
    </w:p>
    <w:p w14:paraId="5327C51C" w14:textId="37C1AB40" w:rsidR="00296E2A" w:rsidRDefault="00296E2A" w:rsidP="00A92694">
      <w:pPr>
        <w:spacing w:after="0" w:line="240" w:lineRule="auto"/>
        <w:rPr>
          <w:rFonts w:ascii="Times New Roman" w:eastAsia="MS Mincho" w:hAnsi="Times New Roman" w:cs="Times New Roman"/>
          <w:sz w:val="24"/>
          <w:szCs w:val="24"/>
          <w:lang w:val="en-US" w:eastAsia="ja-JP"/>
        </w:rPr>
      </w:pPr>
    </w:p>
    <w:p w14:paraId="1BD37531" w14:textId="1A43A275" w:rsidR="00296E2A" w:rsidRDefault="00296E2A" w:rsidP="00A92694">
      <w:pPr>
        <w:spacing w:after="0" w:line="240" w:lineRule="auto"/>
        <w:rPr>
          <w:rFonts w:ascii="Times New Roman" w:eastAsia="MS Mincho" w:hAnsi="Times New Roman" w:cs="Times New Roman"/>
          <w:sz w:val="24"/>
          <w:szCs w:val="24"/>
          <w:lang w:val="en-US" w:eastAsia="ja-JP"/>
        </w:rPr>
      </w:pPr>
    </w:p>
    <w:p w14:paraId="2FBC2B30" w14:textId="60D18B41" w:rsidR="00296E2A" w:rsidRDefault="00296E2A" w:rsidP="00A92694">
      <w:pPr>
        <w:spacing w:after="0" w:line="240" w:lineRule="auto"/>
        <w:rPr>
          <w:rFonts w:ascii="Times New Roman" w:eastAsia="MS Mincho" w:hAnsi="Times New Roman" w:cs="Times New Roman"/>
          <w:sz w:val="24"/>
          <w:szCs w:val="24"/>
          <w:lang w:val="en-US" w:eastAsia="ja-JP"/>
        </w:rPr>
      </w:pPr>
    </w:p>
    <w:p w14:paraId="61D82D01" w14:textId="3D436AE3" w:rsidR="00296E2A" w:rsidRDefault="00296E2A" w:rsidP="00A92694">
      <w:pPr>
        <w:spacing w:after="0" w:line="240" w:lineRule="auto"/>
        <w:rPr>
          <w:rFonts w:ascii="Times New Roman" w:eastAsia="MS Mincho" w:hAnsi="Times New Roman" w:cs="Times New Roman"/>
          <w:sz w:val="24"/>
          <w:szCs w:val="24"/>
          <w:lang w:val="en-US" w:eastAsia="ja-JP"/>
        </w:rPr>
      </w:pPr>
    </w:p>
    <w:p w14:paraId="5E68530A" w14:textId="634698E6" w:rsidR="00296E2A" w:rsidRDefault="00296E2A" w:rsidP="00A92694">
      <w:pPr>
        <w:spacing w:after="0" w:line="240" w:lineRule="auto"/>
        <w:rPr>
          <w:rFonts w:ascii="Times New Roman" w:eastAsia="MS Mincho" w:hAnsi="Times New Roman" w:cs="Times New Roman"/>
          <w:sz w:val="24"/>
          <w:szCs w:val="24"/>
          <w:lang w:val="en-US" w:eastAsia="ja-JP"/>
        </w:rPr>
      </w:pPr>
    </w:p>
    <w:p w14:paraId="26648978" w14:textId="77777777" w:rsidR="00296E2A" w:rsidRPr="00A72FD6" w:rsidRDefault="00296E2A" w:rsidP="00A92694">
      <w:pPr>
        <w:spacing w:after="0" w:line="240" w:lineRule="auto"/>
        <w:rPr>
          <w:rFonts w:ascii="Times New Roman" w:eastAsia="MS Mincho" w:hAnsi="Times New Roman" w:cs="Times New Roman"/>
          <w:sz w:val="24"/>
          <w:szCs w:val="24"/>
          <w:lang w:val="en-US" w:eastAsia="ja-JP"/>
        </w:rPr>
      </w:pPr>
    </w:p>
    <w:p w14:paraId="14BA1A69" w14:textId="77777777" w:rsidR="0008653F" w:rsidRDefault="0008653F" w:rsidP="00AA7BDA">
      <w:pPr>
        <w:autoSpaceDE w:val="0"/>
        <w:autoSpaceDN w:val="0"/>
        <w:adjustRightInd w:val="0"/>
        <w:spacing w:line="480" w:lineRule="auto"/>
        <w:rPr>
          <w:rFonts w:ascii="Times New Roman" w:hAnsi="Times New Roman" w:cs="Times New Roman"/>
          <w:sz w:val="24"/>
          <w:szCs w:val="24"/>
          <w:lang w:val="en-US"/>
        </w:rPr>
      </w:pPr>
    </w:p>
    <w:p w14:paraId="3EC512B9" w14:textId="74C8CD7C" w:rsidR="009F541B" w:rsidRDefault="009F541B" w:rsidP="00AA7BDA">
      <w:pPr>
        <w:autoSpaceDE w:val="0"/>
        <w:autoSpaceDN w:val="0"/>
        <w:adjustRightInd w:val="0"/>
        <w:spacing w:line="480" w:lineRule="auto"/>
        <w:rPr>
          <w:rFonts w:ascii="Times New Roman" w:hAnsi="Times New Roman" w:cs="Times New Roman"/>
          <w:sz w:val="24"/>
          <w:szCs w:val="24"/>
          <w:lang w:val="en-US"/>
        </w:rPr>
      </w:pPr>
    </w:p>
    <w:p w14:paraId="567FFCA4" w14:textId="77777777" w:rsidR="00D54948" w:rsidRDefault="00D54948" w:rsidP="00AA7BDA">
      <w:pPr>
        <w:autoSpaceDE w:val="0"/>
        <w:autoSpaceDN w:val="0"/>
        <w:adjustRightInd w:val="0"/>
        <w:spacing w:line="480" w:lineRule="auto"/>
        <w:rPr>
          <w:rFonts w:ascii="Times New Roman" w:hAnsi="Times New Roman" w:cs="Times New Roman"/>
          <w:sz w:val="24"/>
          <w:szCs w:val="24"/>
          <w:lang w:val="en-US"/>
        </w:rPr>
      </w:pPr>
    </w:p>
    <w:p w14:paraId="3491BC4C" w14:textId="3B765BC8" w:rsidR="009F541B" w:rsidRDefault="002A24E3" w:rsidP="002A24E3">
      <w:pPr>
        <w:autoSpaceDE w:val="0"/>
        <w:autoSpaceDN w:val="0"/>
        <w:adjustRightInd w:val="0"/>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zh-CN"/>
        </w:rPr>
        <w:lastRenderedPageBreak/>
        <w:drawing>
          <wp:inline distT="0" distB="0" distL="0" distR="0" wp14:anchorId="00EA7896" wp14:editId="387A009D">
            <wp:extent cx="3408045" cy="2158365"/>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8045" cy="2158365"/>
                    </a:xfrm>
                    <a:prstGeom prst="rect">
                      <a:avLst/>
                    </a:prstGeom>
                    <a:noFill/>
                  </pic:spPr>
                </pic:pic>
              </a:graphicData>
            </a:graphic>
          </wp:inline>
        </w:drawing>
      </w:r>
    </w:p>
    <w:p w14:paraId="1B9619CF" w14:textId="5881A47B" w:rsidR="0003660C" w:rsidRPr="001E363F" w:rsidRDefault="001E363F" w:rsidP="00E77937">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 xml:space="preserve">Supplementary </w:t>
      </w:r>
      <w:r w:rsidR="009F541B" w:rsidRPr="00B11AC3">
        <w:rPr>
          <w:rFonts w:ascii="Times New Roman" w:hAnsi="Times New Roman" w:cs="Times New Roman"/>
          <w:b/>
          <w:bCs/>
          <w:sz w:val="24"/>
          <w:szCs w:val="24"/>
          <w:lang w:val="en-US"/>
        </w:rPr>
        <w:t>Fig</w:t>
      </w:r>
      <w:r w:rsidR="00086221" w:rsidRPr="00B11AC3">
        <w:rPr>
          <w:rFonts w:ascii="Times New Roman" w:hAnsi="Times New Roman" w:cs="Times New Roman"/>
          <w:b/>
          <w:bCs/>
          <w:sz w:val="24"/>
          <w:szCs w:val="24"/>
          <w:lang w:val="en-US"/>
        </w:rPr>
        <w:t>.</w:t>
      </w:r>
      <w:r w:rsidR="009F541B" w:rsidRPr="00B11AC3">
        <w:rPr>
          <w:rFonts w:ascii="Times New Roman" w:hAnsi="Times New Roman" w:cs="Times New Roman"/>
          <w:b/>
          <w:bCs/>
          <w:sz w:val="24"/>
          <w:szCs w:val="24"/>
          <w:lang w:val="en-US"/>
        </w:rPr>
        <w:t xml:space="preserve"> 1</w:t>
      </w:r>
      <w:r w:rsidR="0018650E">
        <w:rPr>
          <w:rFonts w:ascii="Times New Roman" w:hAnsi="Times New Roman" w:cs="Times New Roman"/>
          <w:b/>
          <w:bCs/>
          <w:sz w:val="24"/>
          <w:szCs w:val="24"/>
          <w:lang w:val="en-US"/>
        </w:rPr>
        <w:t>:</w:t>
      </w:r>
      <w:r w:rsidR="00E77937" w:rsidRPr="00B11AC3">
        <w:rPr>
          <w:rFonts w:ascii="Times New Roman" w:hAnsi="Times New Roman" w:cs="Times New Roman"/>
          <w:b/>
          <w:bCs/>
          <w:sz w:val="24"/>
          <w:szCs w:val="24"/>
          <w:lang w:val="en-US"/>
        </w:rPr>
        <w:t xml:space="preserve"> </w:t>
      </w:r>
      <w:r w:rsidR="003C5F70" w:rsidRPr="00E3358F">
        <w:rPr>
          <w:rFonts w:ascii="Times New Roman" w:hAnsi="Times New Roman" w:cs="Times New Roman"/>
          <w:sz w:val="24"/>
          <w:szCs w:val="24"/>
          <w:lang w:val="en-US"/>
        </w:rPr>
        <w:t xml:space="preserve">The piezoelectric response of the </w:t>
      </w:r>
      <w:r w:rsidR="002A24E3" w:rsidRPr="001E363F">
        <w:rPr>
          <w:rFonts w:ascii="Times New Roman" w:hAnsi="Times New Roman" w:cs="Times New Roman"/>
          <w:sz w:val="24"/>
          <w:szCs w:val="24"/>
          <w:lang w:val="en-US"/>
        </w:rPr>
        <w:t xml:space="preserve">same </w:t>
      </w:r>
      <w:r w:rsidR="003C5F70" w:rsidRPr="001E363F">
        <w:rPr>
          <w:rFonts w:ascii="Times New Roman" w:hAnsi="Times New Roman" w:cs="Times New Roman"/>
          <w:sz w:val="24"/>
          <w:szCs w:val="24"/>
          <w:lang w:val="en-US"/>
        </w:rPr>
        <w:t xml:space="preserve">poled </w:t>
      </w:r>
      <w:r w:rsidR="00F8766A" w:rsidRPr="001E363F">
        <w:rPr>
          <w:rFonts w:ascii="Times New Roman" w:hAnsi="Times New Roman" w:cs="Times New Roman"/>
          <w:sz w:val="24"/>
          <w:szCs w:val="24"/>
          <w:lang w:val="en-US"/>
        </w:rPr>
        <w:t xml:space="preserve">CNF thin film </w:t>
      </w:r>
      <w:r w:rsidR="00FE4636">
        <w:rPr>
          <w:rFonts w:ascii="Times New Roman" w:hAnsi="Times New Roman" w:cs="Times New Roman"/>
          <w:sz w:val="24"/>
          <w:szCs w:val="24"/>
          <w:lang w:val="en-US"/>
        </w:rPr>
        <w:t xml:space="preserve">in Fig. </w:t>
      </w:r>
      <w:r w:rsidR="002A24E3" w:rsidRPr="001E363F">
        <w:rPr>
          <w:rFonts w:ascii="Times New Roman" w:hAnsi="Times New Roman" w:cs="Times New Roman"/>
          <w:sz w:val="24"/>
          <w:szCs w:val="24"/>
          <w:lang w:val="en-US"/>
        </w:rPr>
        <w:t xml:space="preserve">1 after two weeks, </w:t>
      </w:r>
      <w:r w:rsidR="003C5F70" w:rsidRPr="001E363F">
        <w:rPr>
          <w:rFonts w:ascii="Times New Roman" w:hAnsi="Times New Roman" w:cs="Times New Roman"/>
          <w:sz w:val="24"/>
          <w:szCs w:val="24"/>
          <w:lang w:val="en-US"/>
        </w:rPr>
        <w:t>the applied force is kept the same</w:t>
      </w:r>
      <w:r w:rsidR="00FE4636">
        <w:rPr>
          <w:rFonts w:ascii="Times New Roman" w:hAnsi="Times New Roman" w:cs="Times New Roman"/>
          <w:sz w:val="24"/>
          <w:szCs w:val="24"/>
          <w:lang w:val="en-US"/>
        </w:rPr>
        <w:t xml:space="preserve"> (24N, 3Hz)</w:t>
      </w:r>
      <w:r w:rsidR="003C5F70" w:rsidRPr="001E363F">
        <w:rPr>
          <w:rFonts w:ascii="Times New Roman" w:hAnsi="Times New Roman" w:cs="Times New Roman"/>
          <w:sz w:val="24"/>
          <w:szCs w:val="24"/>
          <w:lang w:val="en-US"/>
        </w:rPr>
        <w:t>.</w:t>
      </w:r>
      <w:r w:rsidR="00EE2DE7" w:rsidRPr="001E363F">
        <w:rPr>
          <w:rFonts w:ascii="Times New Roman" w:hAnsi="Times New Roman" w:cs="Times New Roman"/>
          <w:sz w:val="24"/>
          <w:szCs w:val="24"/>
          <w:lang w:val="en-US"/>
        </w:rPr>
        <w:t xml:space="preserve"> </w:t>
      </w:r>
      <w:r w:rsidR="00B77A10" w:rsidRPr="001E363F">
        <w:rPr>
          <w:rFonts w:ascii="Times New Roman" w:hAnsi="Times New Roman" w:cs="Times New Roman"/>
          <w:sz w:val="24"/>
          <w:szCs w:val="24"/>
          <w:lang w:val="en-US"/>
        </w:rPr>
        <w:t>The asymmetry in the output voltage is probably</w:t>
      </w:r>
      <w:r w:rsidR="00B77A10" w:rsidRPr="000115B3">
        <w:rPr>
          <w:rFonts w:ascii="Times New Roman" w:hAnsi="Times New Roman" w:cs="Times New Roman"/>
          <w:sz w:val="24"/>
          <w:szCs w:val="24"/>
          <w:lang w:val="en-US"/>
        </w:rPr>
        <w:t xml:space="preserve"> due to difference of strain rate during press and release process, which was also observed in previous piezoelectric studies</w:t>
      </w:r>
      <w:r w:rsidR="00EE2DE7" w:rsidRPr="00C52F4D">
        <w:rPr>
          <w:rFonts w:ascii="Times New Roman" w:hAnsi="Times New Roman" w:cs="Times New Roman"/>
          <w:sz w:val="24"/>
          <w:szCs w:val="24"/>
          <w:lang w:val="en-US"/>
        </w:rPr>
        <w:t xml:space="preserve"> </w:t>
      </w:r>
      <w:r w:rsidR="007B6B16" w:rsidRPr="0051692E">
        <w:rPr>
          <w:rFonts w:ascii="Times New Roman" w:hAnsi="Times New Roman" w:cs="Times New Roman"/>
          <w:sz w:val="24"/>
          <w:szCs w:val="24"/>
          <w:lang w:val="en-US"/>
        </w:rPr>
        <w:t>[</w:t>
      </w:r>
      <w:r w:rsidR="007B6B16" w:rsidRPr="001E363F">
        <w:rPr>
          <w:rFonts w:ascii="Times New Roman" w:hAnsi="Times New Roman" w:cs="Times New Roman"/>
          <w:sz w:val="24"/>
          <w:szCs w:val="24"/>
          <w:lang w:val="en-US"/>
        </w:rPr>
        <w:t>1</w:t>
      </w:r>
      <w:proofErr w:type="gramStart"/>
      <w:r w:rsidR="007B6B16" w:rsidRPr="001E363F">
        <w:rPr>
          <w:rFonts w:ascii="Times New Roman" w:hAnsi="Times New Roman" w:cs="Times New Roman"/>
          <w:sz w:val="24"/>
          <w:szCs w:val="24"/>
          <w:lang w:val="en-US"/>
        </w:rPr>
        <w:t>,2</w:t>
      </w:r>
      <w:proofErr w:type="gramEnd"/>
      <w:r w:rsidR="007B6B16" w:rsidRPr="001E363F">
        <w:rPr>
          <w:rFonts w:ascii="Times New Roman" w:hAnsi="Times New Roman" w:cs="Times New Roman"/>
          <w:sz w:val="24"/>
          <w:szCs w:val="24"/>
          <w:lang w:val="en-US"/>
        </w:rPr>
        <w:t>].</w:t>
      </w:r>
    </w:p>
    <w:p w14:paraId="5A304947" w14:textId="1E7B529C" w:rsidR="00640B13" w:rsidRDefault="00640B13" w:rsidP="00E77937">
      <w:pPr>
        <w:spacing w:line="480" w:lineRule="auto"/>
        <w:jc w:val="both"/>
        <w:rPr>
          <w:rFonts w:ascii="Times New Roman" w:hAnsi="Times New Roman" w:cs="Times New Roman"/>
          <w:sz w:val="24"/>
          <w:szCs w:val="24"/>
          <w:lang w:val="en-US"/>
        </w:rPr>
      </w:pPr>
    </w:p>
    <w:p w14:paraId="6C12961C" w14:textId="79CACC52" w:rsidR="00BF586C" w:rsidRDefault="009D7868" w:rsidP="00BF586C">
      <w:pPr>
        <w:pStyle w:val="CommentText"/>
        <w:spacing w:line="480" w:lineRule="auto"/>
        <w:jc w:val="both"/>
        <w:rPr>
          <w:rFonts w:ascii="Times New Roman" w:hAnsi="Times New Roman" w:cs="Times New Roman"/>
          <w:sz w:val="24"/>
          <w:szCs w:val="24"/>
          <w:lang w:val="en-US"/>
        </w:rPr>
      </w:pPr>
      <w:r w:rsidRPr="00044716">
        <w:rPr>
          <w:rFonts w:ascii="Times New Roman" w:hAnsi="Times New Roman" w:cs="Times New Roman"/>
          <w:b/>
          <w:bCs/>
          <w:sz w:val="24"/>
          <w:szCs w:val="24"/>
          <w:lang w:val="en-US"/>
        </w:rPr>
        <w:t>Supplementary</w:t>
      </w:r>
      <w:r w:rsidRPr="009D7868">
        <w:rPr>
          <w:rFonts w:ascii="Times New Roman" w:hAnsi="Times New Roman" w:cs="Times New Roman"/>
          <w:b/>
          <w:bCs/>
          <w:sz w:val="24"/>
          <w:szCs w:val="24"/>
          <w:lang w:val="en-US"/>
        </w:rPr>
        <w:t xml:space="preserve"> </w:t>
      </w:r>
      <w:r w:rsidR="00BF586C" w:rsidRPr="003C1F93">
        <w:rPr>
          <w:rFonts w:ascii="Times New Roman" w:hAnsi="Times New Roman" w:cs="Times New Roman"/>
          <w:b/>
          <w:bCs/>
          <w:sz w:val="24"/>
          <w:szCs w:val="24"/>
          <w:lang w:val="en-US"/>
        </w:rPr>
        <w:t>T</w:t>
      </w:r>
      <w:r w:rsidR="00BF586C">
        <w:rPr>
          <w:rFonts w:ascii="Times New Roman" w:hAnsi="Times New Roman" w:cs="Times New Roman"/>
          <w:b/>
          <w:bCs/>
          <w:sz w:val="24"/>
          <w:szCs w:val="24"/>
          <w:lang w:val="en-US"/>
        </w:rPr>
        <w:t>able</w:t>
      </w:r>
      <w:r w:rsidR="00BF586C" w:rsidRPr="003C1F93">
        <w:rPr>
          <w:rFonts w:ascii="Times New Roman" w:hAnsi="Times New Roman" w:cs="Times New Roman"/>
          <w:b/>
          <w:bCs/>
          <w:sz w:val="24"/>
          <w:szCs w:val="24"/>
          <w:lang w:val="en-US"/>
        </w:rPr>
        <w:t xml:space="preserve"> 1.</w:t>
      </w:r>
      <w:r w:rsidR="00BF586C" w:rsidRPr="003C1F93">
        <w:rPr>
          <w:rFonts w:ascii="Times New Roman" w:hAnsi="Times New Roman" w:cs="Times New Roman"/>
          <w:sz w:val="24"/>
          <w:szCs w:val="24"/>
          <w:lang w:val="en-US"/>
        </w:rPr>
        <w:t xml:space="preserve"> </w:t>
      </w:r>
      <w:r w:rsidR="00BF586C">
        <w:rPr>
          <w:rFonts w:ascii="Times New Roman" w:hAnsi="Times New Roman" w:cs="Times New Roman"/>
          <w:sz w:val="24"/>
          <w:szCs w:val="24"/>
          <w:lang w:val="en-US"/>
        </w:rPr>
        <w:t>T</w:t>
      </w:r>
      <w:r w:rsidR="00BF586C" w:rsidRPr="003C1F93">
        <w:rPr>
          <w:rFonts w:ascii="Times New Roman" w:hAnsi="Times New Roman" w:cs="Times New Roman"/>
          <w:sz w:val="24"/>
          <w:szCs w:val="24"/>
          <w:lang w:val="en-US"/>
        </w:rPr>
        <w:t>able of the highest response and the corresponding poling voltage and thickness</w:t>
      </w:r>
      <w:r w:rsidR="00A4657E">
        <w:rPr>
          <w:rFonts w:ascii="Times New Roman" w:hAnsi="Times New Roman" w:cs="Times New Roman"/>
          <w:sz w:val="24"/>
          <w:szCs w:val="24"/>
          <w:lang w:val="en-US"/>
        </w:rPr>
        <w:t xml:space="preserve"> of CNF thin films</w:t>
      </w:r>
      <w:r w:rsidR="0021609E">
        <w:rPr>
          <w:rFonts w:ascii="Times New Roman" w:hAnsi="Times New Roman" w:cs="Times New Roman"/>
          <w:sz w:val="24"/>
          <w:szCs w:val="24"/>
          <w:lang w:val="en-US"/>
        </w:rPr>
        <w:t xml:space="preserve"> poled in room humidity (40% RH)</w:t>
      </w:r>
      <w:r w:rsidR="00BF586C">
        <w:rPr>
          <w:rFonts w:ascii="Times New Roman" w:hAnsi="Times New Roman" w:cs="Times New Roman"/>
          <w:sz w:val="24"/>
          <w:szCs w:val="24"/>
          <w:lang w:val="en-US"/>
        </w:rPr>
        <w:t>. The large distribution of the poling voltage for reaching maximum piezoelectric voltage is due to the non-uniformity of the CNF thin films</w:t>
      </w:r>
      <w:r w:rsidR="00BF586C" w:rsidRPr="00172387">
        <w:rPr>
          <w:rFonts w:ascii="Times New Roman" w:hAnsi="Times New Roman" w:cs="Times New Roman"/>
          <w:sz w:val="24"/>
          <w:szCs w:val="24"/>
          <w:lang w:val="en-US"/>
        </w:rPr>
        <w:t>.</w:t>
      </w:r>
      <w:r w:rsidR="00AF6882" w:rsidRPr="00172387">
        <w:rPr>
          <w:rFonts w:ascii="Times New Roman" w:hAnsi="Times New Roman" w:cs="Times New Roman"/>
          <w:sz w:val="24"/>
          <w:szCs w:val="24"/>
          <w:lang w:val="en-US"/>
        </w:rPr>
        <w:t xml:space="preserve"> The thickness of each film is measured at 6 different locations and the average value is presented.</w:t>
      </w:r>
    </w:p>
    <w:tbl>
      <w:tblPr>
        <w:tblStyle w:val="TableGrid"/>
        <w:tblW w:w="0" w:type="auto"/>
        <w:tblLook w:val="04A0" w:firstRow="1" w:lastRow="0" w:firstColumn="1" w:lastColumn="0" w:noHBand="0" w:noVBand="1"/>
      </w:tblPr>
      <w:tblGrid>
        <w:gridCol w:w="3020"/>
        <w:gridCol w:w="3021"/>
        <w:gridCol w:w="3021"/>
      </w:tblGrid>
      <w:tr w:rsidR="00BF586C" w:rsidRPr="00E5127C" w14:paraId="26448096" w14:textId="77777777" w:rsidTr="006A1F6B">
        <w:tc>
          <w:tcPr>
            <w:tcW w:w="3020" w:type="dxa"/>
          </w:tcPr>
          <w:p w14:paraId="2015946E" w14:textId="77777777" w:rsidR="00BF586C" w:rsidRPr="00E5127C" w:rsidRDefault="00BF586C" w:rsidP="006A1F6B">
            <w:pPr>
              <w:pStyle w:val="CommentText"/>
              <w:jc w:val="center"/>
              <w:rPr>
                <w:rFonts w:ascii="Times New Roman" w:hAnsi="Times New Roman" w:cs="Times New Roman"/>
                <w:sz w:val="24"/>
                <w:szCs w:val="24"/>
                <w:lang w:val="en-US"/>
              </w:rPr>
            </w:pPr>
            <w:r w:rsidRPr="00E5127C">
              <w:rPr>
                <w:rFonts w:ascii="Times New Roman" w:hAnsi="Times New Roman" w:cs="Times New Roman"/>
                <w:b/>
                <w:bCs/>
                <w:sz w:val="24"/>
                <w:szCs w:val="24"/>
                <w:lang w:val="en-US"/>
              </w:rPr>
              <w:t>Thickness (</w:t>
            </w:r>
            <w:r>
              <w:rPr>
                <w:rFonts w:ascii="Times New Roman" w:hAnsi="Times New Roman" w:cs="Times New Roman"/>
                <w:b/>
                <w:bCs/>
                <w:sz w:val="24"/>
                <w:szCs w:val="24"/>
              </w:rPr>
              <w:t>μ</w:t>
            </w:r>
            <w:r w:rsidRPr="00E5127C">
              <w:rPr>
                <w:rFonts w:ascii="Times New Roman" w:hAnsi="Times New Roman" w:cs="Times New Roman"/>
                <w:b/>
                <w:bCs/>
                <w:sz w:val="24"/>
                <w:szCs w:val="24"/>
                <w:lang w:val="en-US"/>
              </w:rPr>
              <w:t>m)</w:t>
            </w:r>
          </w:p>
        </w:tc>
        <w:tc>
          <w:tcPr>
            <w:tcW w:w="3021" w:type="dxa"/>
          </w:tcPr>
          <w:p w14:paraId="76EBF4EF" w14:textId="77777777" w:rsidR="00BF586C" w:rsidRPr="00E5127C" w:rsidRDefault="00BF586C" w:rsidP="006A1F6B">
            <w:pPr>
              <w:pStyle w:val="CommentText"/>
              <w:jc w:val="center"/>
              <w:rPr>
                <w:rFonts w:ascii="Times New Roman" w:hAnsi="Times New Roman" w:cs="Times New Roman"/>
                <w:sz w:val="24"/>
                <w:szCs w:val="24"/>
                <w:lang w:val="en-US"/>
              </w:rPr>
            </w:pPr>
            <w:r w:rsidRPr="00E5127C">
              <w:rPr>
                <w:rFonts w:ascii="Times New Roman" w:hAnsi="Times New Roman" w:cs="Times New Roman"/>
                <w:b/>
                <w:bCs/>
                <w:sz w:val="24"/>
                <w:szCs w:val="24"/>
                <w:lang w:val="en-US"/>
              </w:rPr>
              <w:t>Maximum output voltage (V)</w:t>
            </w:r>
          </w:p>
        </w:tc>
        <w:tc>
          <w:tcPr>
            <w:tcW w:w="3021" w:type="dxa"/>
          </w:tcPr>
          <w:p w14:paraId="55205EC6" w14:textId="77777777" w:rsidR="00BF586C" w:rsidRPr="00E5127C" w:rsidRDefault="00BF586C" w:rsidP="006A1F6B">
            <w:pPr>
              <w:pStyle w:val="CommentText"/>
              <w:jc w:val="center"/>
              <w:rPr>
                <w:rFonts w:ascii="Times New Roman" w:hAnsi="Times New Roman" w:cs="Times New Roman"/>
                <w:sz w:val="24"/>
                <w:szCs w:val="24"/>
                <w:lang w:val="en-US"/>
              </w:rPr>
            </w:pPr>
            <w:r w:rsidRPr="00E5127C">
              <w:rPr>
                <w:rFonts w:ascii="Times New Roman" w:hAnsi="Times New Roman" w:cs="Times New Roman"/>
                <w:b/>
                <w:bCs/>
                <w:sz w:val="24"/>
                <w:szCs w:val="24"/>
                <w:lang w:val="en-US"/>
              </w:rPr>
              <w:t>Poling Voltage (V)</w:t>
            </w:r>
          </w:p>
          <w:p w14:paraId="55E0A5C6" w14:textId="77777777" w:rsidR="00BF586C" w:rsidRDefault="00BF586C" w:rsidP="006A1F6B">
            <w:pPr>
              <w:pStyle w:val="CommentText"/>
              <w:jc w:val="center"/>
              <w:rPr>
                <w:rFonts w:ascii="Times New Roman" w:hAnsi="Times New Roman" w:cs="Times New Roman"/>
                <w:sz w:val="24"/>
                <w:szCs w:val="24"/>
                <w:lang w:val="en-US"/>
              </w:rPr>
            </w:pPr>
          </w:p>
        </w:tc>
      </w:tr>
      <w:tr w:rsidR="00BF586C" w:rsidRPr="00E5127C" w14:paraId="0170BDDF" w14:textId="77777777" w:rsidTr="006A1F6B">
        <w:tc>
          <w:tcPr>
            <w:tcW w:w="3020" w:type="dxa"/>
          </w:tcPr>
          <w:p w14:paraId="2D05C44C"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0.93</w:t>
            </w:r>
          </w:p>
        </w:tc>
        <w:tc>
          <w:tcPr>
            <w:tcW w:w="3021" w:type="dxa"/>
          </w:tcPr>
          <w:p w14:paraId="51486E3A" w14:textId="77777777" w:rsidR="00BF586C" w:rsidRPr="00E5127C" w:rsidRDefault="00BF586C" w:rsidP="006A1F6B">
            <w:pPr>
              <w:pStyle w:val="CommentText"/>
              <w:jc w:val="center"/>
              <w:rPr>
                <w:rFonts w:ascii="Times New Roman" w:hAnsi="Times New Roman" w:cs="Times New Roman"/>
                <w:sz w:val="24"/>
                <w:szCs w:val="24"/>
                <w:lang w:val="en-US"/>
              </w:rPr>
            </w:pPr>
            <w:r w:rsidRPr="00E5127C">
              <w:rPr>
                <w:rFonts w:ascii="Times New Roman" w:hAnsi="Times New Roman" w:cs="Times New Roman"/>
                <w:sz w:val="24"/>
                <w:szCs w:val="24"/>
                <w:lang w:val="en-US"/>
              </w:rPr>
              <w:t>0.0</w:t>
            </w:r>
            <w:r w:rsidRPr="002A326E">
              <w:rPr>
                <w:rFonts w:ascii="Times New Roman" w:hAnsi="Times New Roman" w:cs="Times New Roman"/>
                <w:sz w:val="24"/>
                <w:szCs w:val="24"/>
              </w:rPr>
              <w:t>8</w:t>
            </w:r>
          </w:p>
        </w:tc>
        <w:tc>
          <w:tcPr>
            <w:tcW w:w="3021" w:type="dxa"/>
          </w:tcPr>
          <w:p w14:paraId="62B98002"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90</w:t>
            </w:r>
          </w:p>
        </w:tc>
      </w:tr>
      <w:tr w:rsidR="00BF586C" w:rsidRPr="00E5127C" w14:paraId="620E120C" w14:textId="77777777" w:rsidTr="006A1F6B">
        <w:tc>
          <w:tcPr>
            <w:tcW w:w="3020" w:type="dxa"/>
          </w:tcPr>
          <w:p w14:paraId="5D30D220"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1.21</w:t>
            </w:r>
            <w:r w:rsidDel="000049DB">
              <w:rPr>
                <w:rFonts w:ascii="Times New Roman" w:hAnsi="Times New Roman" w:cs="Times New Roman"/>
                <w:sz w:val="24"/>
                <w:szCs w:val="24"/>
                <w:lang w:val="en-US"/>
              </w:rPr>
              <w:t>3</w:t>
            </w:r>
          </w:p>
        </w:tc>
        <w:tc>
          <w:tcPr>
            <w:tcW w:w="3021" w:type="dxa"/>
          </w:tcPr>
          <w:p w14:paraId="34FA05B8" w14:textId="77777777" w:rsidR="00BF586C" w:rsidRPr="00E5127C" w:rsidRDefault="00BF586C" w:rsidP="006A1F6B">
            <w:pPr>
              <w:pStyle w:val="CommentText"/>
              <w:jc w:val="center"/>
              <w:rPr>
                <w:rFonts w:ascii="Times New Roman" w:hAnsi="Times New Roman" w:cs="Times New Roman"/>
                <w:sz w:val="24"/>
                <w:szCs w:val="24"/>
                <w:lang w:val="en-US"/>
              </w:rPr>
            </w:pPr>
            <w:r w:rsidRPr="002A326E">
              <w:rPr>
                <w:rFonts w:ascii="Times New Roman" w:hAnsi="Times New Roman" w:cs="Times New Roman"/>
                <w:sz w:val="24"/>
                <w:szCs w:val="24"/>
              </w:rPr>
              <w:t>0.06</w:t>
            </w:r>
          </w:p>
        </w:tc>
        <w:tc>
          <w:tcPr>
            <w:tcW w:w="3021" w:type="dxa"/>
          </w:tcPr>
          <w:p w14:paraId="76BA3EF4"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40</w:t>
            </w:r>
          </w:p>
        </w:tc>
      </w:tr>
      <w:tr w:rsidR="00BF586C" w:rsidRPr="00E5127C" w14:paraId="3B1C55B4" w14:textId="77777777" w:rsidTr="006A1F6B">
        <w:tc>
          <w:tcPr>
            <w:tcW w:w="3020" w:type="dxa"/>
          </w:tcPr>
          <w:p w14:paraId="50D7367E"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1.05</w:t>
            </w:r>
          </w:p>
        </w:tc>
        <w:tc>
          <w:tcPr>
            <w:tcW w:w="3021" w:type="dxa"/>
          </w:tcPr>
          <w:p w14:paraId="6B525B55" w14:textId="77777777" w:rsidR="00BF586C" w:rsidRPr="00E5127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0.2</w:t>
            </w:r>
          </w:p>
        </w:tc>
        <w:tc>
          <w:tcPr>
            <w:tcW w:w="3021" w:type="dxa"/>
          </w:tcPr>
          <w:p w14:paraId="5186CABB"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40</w:t>
            </w:r>
          </w:p>
        </w:tc>
      </w:tr>
      <w:tr w:rsidR="00BF586C" w:rsidRPr="00E5127C" w14:paraId="4FBC7380" w14:textId="77777777" w:rsidTr="006A1F6B">
        <w:tc>
          <w:tcPr>
            <w:tcW w:w="3020" w:type="dxa"/>
          </w:tcPr>
          <w:p w14:paraId="4910B833" w14:textId="77777777" w:rsidR="00BF586C" w:rsidRDefault="00BF586C" w:rsidP="006A1F6B">
            <w:pPr>
              <w:pStyle w:val="CommentText"/>
              <w:jc w:val="center"/>
              <w:rPr>
                <w:rFonts w:ascii="Times New Roman" w:hAnsi="Times New Roman" w:cs="Times New Roman"/>
                <w:sz w:val="24"/>
                <w:szCs w:val="24"/>
                <w:lang w:val="en-US"/>
              </w:rPr>
            </w:pPr>
            <w:r w:rsidDel="000049DB">
              <w:rPr>
                <w:rFonts w:ascii="Times New Roman" w:hAnsi="Times New Roman" w:cs="Times New Roman"/>
                <w:sz w:val="24"/>
                <w:szCs w:val="24"/>
                <w:lang w:val="en-US"/>
              </w:rPr>
              <w:t>1.21</w:t>
            </w:r>
          </w:p>
        </w:tc>
        <w:tc>
          <w:tcPr>
            <w:tcW w:w="3021" w:type="dxa"/>
          </w:tcPr>
          <w:p w14:paraId="21776641" w14:textId="77777777" w:rsidR="00BF586C" w:rsidRPr="00E5127C" w:rsidRDefault="00BF586C" w:rsidP="006A1F6B">
            <w:pPr>
              <w:pStyle w:val="CommentText"/>
              <w:jc w:val="center"/>
              <w:rPr>
                <w:rFonts w:ascii="Times New Roman" w:hAnsi="Times New Roman" w:cs="Times New Roman"/>
                <w:sz w:val="24"/>
                <w:szCs w:val="24"/>
                <w:lang w:val="en-US"/>
              </w:rPr>
            </w:pPr>
            <w:r w:rsidDel="000049DB">
              <w:rPr>
                <w:rFonts w:ascii="Times New Roman" w:hAnsi="Times New Roman" w:cs="Times New Roman"/>
                <w:sz w:val="24"/>
                <w:szCs w:val="24"/>
                <w:lang w:val="en-US"/>
              </w:rPr>
              <w:t>0.22</w:t>
            </w:r>
          </w:p>
        </w:tc>
        <w:tc>
          <w:tcPr>
            <w:tcW w:w="3021" w:type="dxa"/>
          </w:tcPr>
          <w:p w14:paraId="7C9A8A66" w14:textId="77777777" w:rsidR="00BF586C" w:rsidRDefault="00BF586C" w:rsidP="006A1F6B">
            <w:pPr>
              <w:pStyle w:val="CommentText"/>
              <w:jc w:val="center"/>
              <w:rPr>
                <w:rFonts w:ascii="Times New Roman" w:hAnsi="Times New Roman" w:cs="Times New Roman"/>
                <w:sz w:val="24"/>
                <w:szCs w:val="24"/>
                <w:lang w:val="en-US"/>
              </w:rPr>
            </w:pPr>
            <w:r w:rsidDel="000049DB">
              <w:rPr>
                <w:rFonts w:ascii="Times New Roman" w:hAnsi="Times New Roman" w:cs="Times New Roman"/>
                <w:sz w:val="24"/>
                <w:szCs w:val="24"/>
                <w:lang w:val="en-US"/>
              </w:rPr>
              <w:t>70</w:t>
            </w:r>
          </w:p>
        </w:tc>
      </w:tr>
      <w:tr w:rsidR="00BF586C" w14:paraId="1DF84860" w14:textId="77777777" w:rsidTr="006A1F6B">
        <w:tc>
          <w:tcPr>
            <w:tcW w:w="3020" w:type="dxa"/>
          </w:tcPr>
          <w:p w14:paraId="0BA7C680"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0.873</w:t>
            </w:r>
          </w:p>
        </w:tc>
        <w:tc>
          <w:tcPr>
            <w:tcW w:w="3021" w:type="dxa"/>
          </w:tcPr>
          <w:p w14:paraId="3E76DD8A" w14:textId="77777777" w:rsidR="00BF586C" w:rsidRPr="002A326E" w:rsidRDefault="00BF586C" w:rsidP="006A1F6B">
            <w:pPr>
              <w:pStyle w:val="CommentText"/>
              <w:jc w:val="center"/>
              <w:rPr>
                <w:rFonts w:ascii="Times New Roman" w:hAnsi="Times New Roman" w:cs="Times New Roman"/>
                <w:sz w:val="24"/>
                <w:szCs w:val="24"/>
              </w:rPr>
            </w:pPr>
            <w:r>
              <w:rPr>
                <w:rFonts w:ascii="Times New Roman" w:hAnsi="Times New Roman" w:cs="Times New Roman"/>
                <w:sz w:val="24"/>
                <w:szCs w:val="24"/>
                <w:lang w:val="en-US"/>
              </w:rPr>
              <w:t>0.19</w:t>
            </w:r>
          </w:p>
        </w:tc>
        <w:tc>
          <w:tcPr>
            <w:tcW w:w="3021" w:type="dxa"/>
          </w:tcPr>
          <w:p w14:paraId="711DC415"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20</w:t>
            </w:r>
          </w:p>
        </w:tc>
      </w:tr>
      <w:tr w:rsidR="00BF586C" w14:paraId="1F8EF406" w14:textId="77777777" w:rsidTr="006A1F6B">
        <w:tc>
          <w:tcPr>
            <w:tcW w:w="3020" w:type="dxa"/>
          </w:tcPr>
          <w:p w14:paraId="58FD5055"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3021" w:type="dxa"/>
          </w:tcPr>
          <w:p w14:paraId="08FFB555" w14:textId="77777777" w:rsidR="00BF586C" w:rsidRPr="002A326E" w:rsidRDefault="00BF586C" w:rsidP="006A1F6B">
            <w:pPr>
              <w:pStyle w:val="CommentText"/>
              <w:jc w:val="center"/>
              <w:rPr>
                <w:rFonts w:ascii="Times New Roman" w:hAnsi="Times New Roman" w:cs="Times New Roman"/>
                <w:sz w:val="24"/>
                <w:szCs w:val="24"/>
              </w:rPr>
            </w:pPr>
            <w:r>
              <w:rPr>
                <w:rFonts w:ascii="Times New Roman" w:hAnsi="Times New Roman" w:cs="Times New Roman"/>
                <w:sz w:val="24"/>
                <w:szCs w:val="24"/>
                <w:lang w:val="en-US"/>
              </w:rPr>
              <w:t>0.16</w:t>
            </w:r>
          </w:p>
        </w:tc>
        <w:tc>
          <w:tcPr>
            <w:tcW w:w="3021" w:type="dxa"/>
          </w:tcPr>
          <w:p w14:paraId="54DC394C" w14:textId="77777777" w:rsidR="00BF586C" w:rsidRDefault="00BF586C" w:rsidP="006A1F6B">
            <w:pPr>
              <w:pStyle w:val="CommentText"/>
              <w:jc w:val="center"/>
              <w:rPr>
                <w:rFonts w:ascii="Times New Roman" w:hAnsi="Times New Roman" w:cs="Times New Roman"/>
                <w:sz w:val="24"/>
                <w:szCs w:val="24"/>
                <w:lang w:val="en-US"/>
              </w:rPr>
            </w:pPr>
            <w:r>
              <w:rPr>
                <w:rFonts w:ascii="Times New Roman" w:hAnsi="Times New Roman" w:cs="Times New Roman"/>
                <w:sz w:val="24"/>
                <w:szCs w:val="24"/>
                <w:lang w:val="en-US"/>
              </w:rPr>
              <w:t>40</w:t>
            </w:r>
          </w:p>
        </w:tc>
      </w:tr>
    </w:tbl>
    <w:p w14:paraId="2529152B" w14:textId="77777777" w:rsidR="001461F5" w:rsidRDefault="001461F5" w:rsidP="005B1934">
      <w:pPr>
        <w:spacing w:line="480" w:lineRule="auto"/>
        <w:rPr>
          <w:rFonts w:ascii="Times New Roman" w:hAnsi="Times New Roman" w:cs="Times New Roman"/>
          <w:sz w:val="24"/>
          <w:szCs w:val="24"/>
          <w:lang w:val="en-US"/>
        </w:rPr>
      </w:pPr>
    </w:p>
    <w:p w14:paraId="4A77E63F" w14:textId="79FA993B" w:rsidR="00D54948" w:rsidRDefault="00D54948" w:rsidP="005B1934">
      <w:pPr>
        <w:spacing w:line="480" w:lineRule="auto"/>
        <w:rPr>
          <w:rFonts w:ascii="Times New Roman" w:hAnsi="Times New Roman" w:cs="Times New Roman"/>
          <w:b/>
          <w:bCs/>
          <w:sz w:val="24"/>
          <w:szCs w:val="24"/>
          <w:lang w:val="en-US"/>
        </w:rPr>
      </w:pPr>
    </w:p>
    <w:p w14:paraId="1DD56811" w14:textId="77777777" w:rsidR="00296E2A" w:rsidRDefault="00296E2A" w:rsidP="005B1934">
      <w:pPr>
        <w:spacing w:line="480" w:lineRule="auto"/>
        <w:rPr>
          <w:rFonts w:ascii="Times New Roman" w:hAnsi="Times New Roman" w:cs="Times New Roman"/>
          <w:b/>
          <w:bCs/>
          <w:sz w:val="24"/>
          <w:szCs w:val="24"/>
          <w:lang w:val="en-US"/>
        </w:rPr>
      </w:pPr>
    </w:p>
    <w:p w14:paraId="4ADA5D53" w14:textId="48D91142" w:rsidR="00165F59" w:rsidRDefault="00A828CB" w:rsidP="005B1934">
      <w:pPr>
        <w:spacing w:line="480" w:lineRule="auto"/>
        <w:rPr>
          <w:rFonts w:ascii="Times New Roman" w:hAnsi="Times New Roman" w:cs="Times New Roman"/>
          <w:b/>
          <w:sz w:val="24"/>
          <w:szCs w:val="24"/>
          <w:lang w:val="en-US"/>
        </w:rPr>
      </w:pPr>
      <w:r>
        <w:rPr>
          <w:rFonts w:ascii="Times New Roman" w:hAnsi="Times New Roman" w:cs="Times New Roman"/>
          <w:b/>
          <w:bCs/>
          <w:sz w:val="24"/>
          <w:szCs w:val="24"/>
          <w:lang w:val="en-US"/>
        </w:rPr>
        <w:lastRenderedPageBreak/>
        <w:t>Supplementary</w:t>
      </w:r>
      <w:r w:rsidRPr="00D60145">
        <w:rPr>
          <w:rFonts w:ascii="Times New Roman" w:hAnsi="Times New Roman" w:cs="Times New Roman"/>
          <w:b/>
          <w:sz w:val="24"/>
          <w:szCs w:val="24"/>
          <w:lang w:val="en-US"/>
        </w:rPr>
        <w:t xml:space="preserve"> </w:t>
      </w:r>
      <w:r w:rsidR="00165F59" w:rsidRPr="00D60145">
        <w:rPr>
          <w:rFonts w:ascii="Times New Roman" w:hAnsi="Times New Roman" w:cs="Times New Roman"/>
          <w:b/>
          <w:sz w:val="24"/>
          <w:szCs w:val="24"/>
          <w:lang w:val="en-US"/>
        </w:rPr>
        <w:t>Note</w:t>
      </w:r>
      <w:r w:rsidR="000415E3">
        <w:rPr>
          <w:rFonts w:ascii="Times New Roman" w:hAnsi="Times New Roman" w:cs="Times New Roman"/>
          <w:b/>
          <w:sz w:val="24"/>
          <w:szCs w:val="24"/>
          <w:lang w:val="en-US"/>
        </w:rPr>
        <w:t xml:space="preserve"> 1</w:t>
      </w:r>
      <w:r w:rsidR="00165F59">
        <w:rPr>
          <w:rFonts w:ascii="Times New Roman" w:hAnsi="Times New Roman" w:cs="Times New Roman"/>
          <w:b/>
          <w:sz w:val="24"/>
          <w:szCs w:val="24"/>
          <w:lang w:val="en-US"/>
        </w:rPr>
        <w:t xml:space="preserve">. IV </w:t>
      </w:r>
      <w:r w:rsidR="00C94A36">
        <w:rPr>
          <w:rFonts w:ascii="Times New Roman" w:hAnsi="Times New Roman" w:cs="Times New Roman"/>
          <w:b/>
          <w:sz w:val="24"/>
          <w:szCs w:val="24"/>
          <w:lang w:val="en-US"/>
        </w:rPr>
        <w:t xml:space="preserve">characteristics of </w:t>
      </w:r>
      <w:proofErr w:type="gramStart"/>
      <w:r w:rsidR="00F70A52">
        <w:rPr>
          <w:rFonts w:ascii="Times New Roman" w:hAnsi="Times New Roman" w:cs="Times New Roman"/>
          <w:b/>
          <w:sz w:val="24"/>
          <w:szCs w:val="24"/>
          <w:lang w:val="en-US"/>
        </w:rPr>
        <w:t>P</w:t>
      </w:r>
      <w:r w:rsidR="004830B6">
        <w:rPr>
          <w:rFonts w:ascii="Times New Roman" w:hAnsi="Times New Roman" w:cs="Times New Roman"/>
          <w:b/>
          <w:sz w:val="24"/>
          <w:szCs w:val="24"/>
          <w:lang w:val="en-US"/>
        </w:rPr>
        <w:t>(</w:t>
      </w:r>
      <w:proofErr w:type="gramEnd"/>
      <w:r w:rsidR="004830B6">
        <w:rPr>
          <w:rFonts w:ascii="Times New Roman" w:hAnsi="Times New Roman" w:cs="Times New Roman"/>
          <w:b/>
          <w:sz w:val="24"/>
          <w:szCs w:val="24"/>
          <w:lang w:val="en-US"/>
        </w:rPr>
        <w:t>VDF-</w:t>
      </w:r>
      <w:proofErr w:type="spellStart"/>
      <w:r w:rsidR="004830B6">
        <w:rPr>
          <w:rFonts w:ascii="Times New Roman" w:hAnsi="Times New Roman" w:cs="Times New Roman"/>
          <w:b/>
          <w:sz w:val="24"/>
          <w:szCs w:val="24"/>
          <w:lang w:val="en-US"/>
        </w:rPr>
        <w:t>TrFE</w:t>
      </w:r>
      <w:proofErr w:type="spellEnd"/>
      <w:r w:rsidR="004830B6">
        <w:rPr>
          <w:rFonts w:ascii="Times New Roman" w:hAnsi="Times New Roman" w:cs="Times New Roman"/>
          <w:b/>
          <w:sz w:val="24"/>
          <w:szCs w:val="24"/>
          <w:lang w:val="en-US"/>
        </w:rPr>
        <w:t>)</w:t>
      </w:r>
    </w:p>
    <w:p w14:paraId="3EADBDA6" w14:textId="25EBFE8B" w:rsidR="0008653F" w:rsidRDefault="00E076D6" w:rsidP="00707B7E">
      <w:pPr>
        <w:spacing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The </w:t>
      </w:r>
      <w:proofErr w:type="gramStart"/>
      <w:r w:rsidR="00361EBA">
        <w:rPr>
          <w:rFonts w:ascii="Times New Roman" w:hAnsi="Times New Roman" w:cs="Times New Roman"/>
          <w:bCs/>
          <w:sz w:val="24"/>
          <w:szCs w:val="24"/>
          <w:lang w:val="en-US"/>
        </w:rPr>
        <w:t>P(</w:t>
      </w:r>
      <w:proofErr w:type="gramEnd"/>
      <w:r w:rsidR="00361EBA">
        <w:rPr>
          <w:rFonts w:ascii="Times New Roman" w:hAnsi="Times New Roman" w:cs="Times New Roman"/>
          <w:bCs/>
          <w:sz w:val="24"/>
          <w:szCs w:val="24"/>
          <w:lang w:val="en-US"/>
        </w:rPr>
        <w:t>VDF-</w:t>
      </w:r>
      <w:proofErr w:type="spellStart"/>
      <w:r w:rsidR="00361EBA">
        <w:rPr>
          <w:rFonts w:ascii="Times New Roman" w:hAnsi="Times New Roman" w:cs="Times New Roman"/>
          <w:bCs/>
          <w:sz w:val="24"/>
          <w:szCs w:val="24"/>
          <w:lang w:val="en-US"/>
        </w:rPr>
        <w:t>TrFE</w:t>
      </w:r>
      <w:proofErr w:type="spellEnd"/>
      <w:r w:rsidR="00361EBA">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film </w:t>
      </w:r>
      <w:r w:rsidR="00361EBA">
        <w:rPr>
          <w:rFonts w:ascii="Times New Roman" w:hAnsi="Times New Roman" w:cs="Times New Roman"/>
          <w:bCs/>
          <w:sz w:val="24"/>
          <w:szCs w:val="24"/>
          <w:lang w:val="en-US"/>
        </w:rPr>
        <w:t xml:space="preserve">with the thickness of 550 nm </w:t>
      </w:r>
      <w:r>
        <w:rPr>
          <w:rFonts w:ascii="Times New Roman" w:hAnsi="Times New Roman" w:cs="Times New Roman"/>
          <w:bCs/>
          <w:sz w:val="24"/>
          <w:szCs w:val="24"/>
          <w:lang w:val="en-US"/>
        </w:rPr>
        <w:t>was spin-coated on a</w:t>
      </w:r>
      <w:r w:rsidR="00707B7E">
        <w:rPr>
          <w:rFonts w:ascii="Times New Roman" w:hAnsi="Times New Roman" w:cs="Times New Roman"/>
          <w:bCs/>
          <w:sz w:val="24"/>
          <w:szCs w:val="24"/>
          <w:lang w:val="en-US"/>
        </w:rPr>
        <w:t>n</w:t>
      </w:r>
      <w:r>
        <w:rPr>
          <w:rFonts w:ascii="Times New Roman" w:hAnsi="Times New Roman" w:cs="Times New Roman"/>
          <w:bCs/>
          <w:sz w:val="24"/>
          <w:szCs w:val="24"/>
          <w:lang w:val="en-US"/>
        </w:rPr>
        <w:t xml:space="preserve"> ITO coated glass, and an Au electrode was deposited on top of the film as the other electrode. </w:t>
      </w:r>
      <w:r w:rsidR="00FE4636">
        <w:rPr>
          <w:rFonts w:ascii="Times New Roman" w:hAnsi="Times New Roman" w:cs="Times New Roman"/>
          <w:bCs/>
          <w:sz w:val="24"/>
          <w:szCs w:val="24"/>
          <w:lang w:val="en-US"/>
        </w:rPr>
        <w:t xml:space="preserve">As shown in supplementary Fig. </w:t>
      </w:r>
      <w:r w:rsidR="00361EBA">
        <w:rPr>
          <w:rFonts w:ascii="Times New Roman" w:hAnsi="Times New Roman" w:cs="Times New Roman"/>
          <w:bCs/>
          <w:sz w:val="24"/>
          <w:szCs w:val="24"/>
          <w:lang w:val="en-US"/>
        </w:rPr>
        <w:t>2, when scanning from -40V to 40 V, t</w:t>
      </w:r>
      <w:r w:rsidR="009D2FD0">
        <w:rPr>
          <w:rFonts w:ascii="Times New Roman" w:hAnsi="Times New Roman" w:cs="Times New Roman"/>
          <w:bCs/>
          <w:sz w:val="24"/>
          <w:szCs w:val="24"/>
          <w:lang w:val="en-US"/>
        </w:rPr>
        <w:t xml:space="preserve">he polarization </w:t>
      </w:r>
      <w:r w:rsidR="001E409E">
        <w:rPr>
          <w:rFonts w:ascii="Times New Roman" w:hAnsi="Times New Roman" w:cs="Times New Roman"/>
          <w:bCs/>
          <w:sz w:val="24"/>
          <w:szCs w:val="24"/>
          <w:lang w:val="en-US"/>
        </w:rPr>
        <w:t>switching</w:t>
      </w:r>
      <w:r w:rsidR="009D2FD0">
        <w:rPr>
          <w:rFonts w:ascii="Times New Roman" w:hAnsi="Times New Roman" w:cs="Times New Roman"/>
          <w:bCs/>
          <w:sz w:val="24"/>
          <w:szCs w:val="24"/>
          <w:lang w:val="en-US"/>
        </w:rPr>
        <w:t xml:space="preserve"> </w:t>
      </w:r>
      <w:r w:rsidR="001E409E">
        <w:rPr>
          <w:rFonts w:ascii="Times New Roman" w:hAnsi="Times New Roman" w:cs="Times New Roman"/>
          <w:bCs/>
          <w:sz w:val="24"/>
          <w:szCs w:val="24"/>
          <w:lang w:val="en-US"/>
        </w:rPr>
        <w:t xml:space="preserve">of ferroelectric </w:t>
      </w:r>
      <w:proofErr w:type="gramStart"/>
      <w:r w:rsidR="001E409E">
        <w:rPr>
          <w:rFonts w:ascii="Times New Roman" w:hAnsi="Times New Roman" w:cs="Times New Roman"/>
          <w:bCs/>
          <w:sz w:val="24"/>
          <w:szCs w:val="24"/>
          <w:lang w:val="en-US"/>
        </w:rPr>
        <w:t>P(</w:t>
      </w:r>
      <w:proofErr w:type="gramEnd"/>
      <w:r w:rsidR="001E409E">
        <w:rPr>
          <w:rFonts w:ascii="Times New Roman" w:hAnsi="Times New Roman" w:cs="Times New Roman"/>
          <w:bCs/>
          <w:sz w:val="24"/>
          <w:szCs w:val="24"/>
          <w:lang w:val="en-US"/>
        </w:rPr>
        <w:t>VDF-</w:t>
      </w:r>
      <w:proofErr w:type="spellStart"/>
      <w:r w:rsidR="001E409E">
        <w:rPr>
          <w:rFonts w:ascii="Times New Roman" w:hAnsi="Times New Roman" w:cs="Times New Roman"/>
          <w:bCs/>
          <w:sz w:val="24"/>
          <w:szCs w:val="24"/>
          <w:lang w:val="en-US"/>
        </w:rPr>
        <w:t>TrFE</w:t>
      </w:r>
      <w:proofErr w:type="spellEnd"/>
      <w:r w:rsidR="001E409E">
        <w:rPr>
          <w:rFonts w:ascii="Times New Roman" w:hAnsi="Times New Roman" w:cs="Times New Roman"/>
          <w:bCs/>
          <w:sz w:val="24"/>
          <w:szCs w:val="24"/>
          <w:lang w:val="en-US"/>
        </w:rPr>
        <w:t xml:space="preserve">) film </w:t>
      </w:r>
      <w:r w:rsidR="004912A2">
        <w:rPr>
          <w:rFonts w:ascii="Times New Roman" w:hAnsi="Times New Roman" w:cs="Times New Roman"/>
          <w:bCs/>
          <w:sz w:val="24"/>
          <w:szCs w:val="24"/>
          <w:lang w:val="en-US"/>
        </w:rPr>
        <w:t xml:space="preserve">(550 nm) </w:t>
      </w:r>
      <w:r w:rsidR="001E409E">
        <w:rPr>
          <w:rFonts w:ascii="Times New Roman" w:hAnsi="Times New Roman" w:cs="Times New Roman"/>
          <w:bCs/>
          <w:sz w:val="24"/>
          <w:szCs w:val="24"/>
          <w:lang w:val="en-US"/>
        </w:rPr>
        <w:t>results in the two current peaks</w:t>
      </w:r>
      <w:r w:rsidR="00FE4636">
        <w:rPr>
          <w:rFonts w:ascii="Times New Roman" w:hAnsi="Times New Roman" w:cs="Times New Roman"/>
          <w:bCs/>
          <w:sz w:val="24"/>
          <w:szCs w:val="24"/>
          <w:lang w:val="en-US"/>
        </w:rPr>
        <w:t xml:space="preserve"> in the corresponding direction</w:t>
      </w:r>
      <w:r w:rsidR="001E409E">
        <w:rPr>
          <w:rFonts w:ascii="Times New Roman" w:hAnsi="Times New Roman" w:cs="Times New Roman"/>
          <w:bCs/>
          <w:sz w:val="24"/>
          <w:szCs w:val="24"/>
          <w:lang w:val="en-US"/>
        </w:rPr>
        <w:t>.</w:t>
      </w:r>
    </w:p>
    <w:p w14:paraId="16679BA1" w14:textId="1E309537" w:rsidR="00D54948" w:rsidRDefault="00D54948" w:rsidP="00D54948">
      <w:pPr>
        <w:spacing w:line="480" w:lineRule="auto"/>
        <w:jc w:val="center"/>
        <w:rPr>
          <w:rFonts w:ascii="Times New Roman" w:hAnsi="Times New Roman" w:cs="Times New Roman"/>
          <w:b/>
          <w:sz w:val="24"/>
          <w:szCs w:val="24"/>
          <w:lang w:val="en-US"/>
        </w:rPr>
      </w:pPr>
      <w:r>
        <w:rPr>
          <w:rFonts w:ascii="Times New Roman" w:hAnsi="Times New Roman" w:cs="Times New Roman"/>
          <w:b/>
          <w:noProof/>
          <w:sz w:val="24"/>
          <w:szCs w:val="24"/>
          <w:lang w:eastAsia="zh-CN"/>
        </w:rPr>
        <w:drawing>
          <wp:inline distT="0" distB="0" distL="0" distR="0" wp14:anchorId="2C18E7F6" wp14:editId="451CFDF4">
            <wp:extent cx="3022600" cy="2244027"/>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7398" cy="2247589"/>
                    </a:xfrm>
                    <a:prstGeom prst="rect">
                      <a:avLst/>
                    </a:prstGeom>
                    <a:noFill/>
                  </pic:spPr>
                </pic:pic>
              </a:graphicData>
            </a:graphic>
          </wp:inline>
        </w:drawing>
      </w:r>
    </w:p>
    <w:p w14:paraId="0747591D" w14:textId="740D7067" w:rsidR="00E3358F" w:rsidRDefault="00A828CB" w:rsidP="005B1934">
      <w:pPr>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t xml:space="preserve">Supplementary </w:t>
      </w:r>
      <w:r w:rsidRPr="00B11AC3">
        <w:rPr>
          <w:rFonts w:ascii="Times New Roman" w:hAnsi="Times New Roman" w:cs="Times New Roman"/>
          <w:b/>
          <w:bCs/>
          <w:sz w:val="24"/>
          <w:szCs w:val="24"/>
          <w:lang w:val="en-US"/>
        </w:rPr>
        <w:t xml:space="preserve">Fig. </w:t>
      </w:r>
      <w:r>
        <w:rPr>
          <w:rFonts w:ascii="Times New Roman" w:hAnsi="Times New Roman" w:cs="Times New Roman"/>
          <w:b/>
          <w:bCs/>
          <w:sz w:val="24"/>
          <w:szCs w:val="24"/>
          <w:lang w:val="en-US"/>
        </w:rPr>
        <w:t>2</w:t>
      </w:r>
      <w:r w:rsidR="0018650E">
        <w:rPr>
          <w:rFonts w:ascii="Times New Roman" w:hAnsi="Times New Roman" w:cs="Times New Roman"/>
          <w:b/>
          <w:bCs/>
          <w:sz w:val="24"/>
          <w:szCs w:val="24"/>
          <w:lang w:val="en-US"/>
        </w:rPr>
        <w:t>:</w:t>
      </w:r>
      <w:r w:rsidRPr="00B11AC3">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The IV</w:t>
      </w:r>
      <w:r w:rsidR="00361EBA">
        <w:rPr>
          <w:rFonts w:ascii="Times New Roman" w:hAnsi="Times New Roman" w:cs="Times New Roman"/>
          <w:sz w:val="24"/>
          <w:szCs w:val="24"/>
          <w:lang w:val="en-US"/>
        </w:rPr>
        <w:t xml:space="preserve"> characteristic</w:t>
      </w:r>
      <w:r>
        <w:rPr>
          <w:rFonts w:ascii="Times New Roman" w:hAnsi="Times New Roman" w:cs="Times New Roman"/>
          <w:sz w:val="24"/>
          <w:szCs w:val="24"/>
          <w:lang w:val="en-US"/>
        </w:rPr>
        <w:t xml:space="preserve"> curve of electric poling of </w:t>
      </w:r>
      <w:proofErr w:type="gramStart"/>
      <w:r>
        <w:rPr>
          <w:rFonts w:ascii="Times New Roman" w:hAnsi="Times New Roman" w:cs="Times New Roman"/>
          <w:bCs/>
          <w:sz w:val="24"/>
          <w:szCs w:val="24"/>
          <w:lang w:val="en-US"/>
        </w:rPr>
        <w:t>P(</w:t>
      </w:r>
      <w:proofErr w:type="gramEnd"/>
      <w:r>
        <w:rPr>
          <w:rFonts w:ascii="Times New Roman" w:hAnsi="Times New Roman" w:cs="Times New Roman"/>
          <w:bCs/>
          <w:sz w:val="24"/>
          <w:szCs w:val="24"/>
          <w:lang w:val="en-US"/>
        </w:rPr>
        <w:t>VDF-</w:t>
      </w:r>
      <w:proofErr w:type="spellStart"/>
      <w:r>
        <w:rPr>
          <w:rFonts w:ascii="Times New Roman" w:hAnsi="Times New Roman" w:cs="Times New Roman"/>
          <w:bCs/>
          <w:sz w:val="24"/>
          <w:szCs w:val="24"/>
          <w:lang w:val="en-US"/>
        </w:rPr>
        <w:t>TrFE</w:t>
      </w:r>
      <w:proofErr w:type="spellEnd"/>
      <w:r>
        <w:rPr>
          <w:rFonts w:ascii="Times New Roman" w:hAnsi="Times New Roman" w:cs="Times New Roman"/>
          <w:bCs/>
          <w:sz w:val="24"/>
          <w:szCs w:val="24"/>
          <w:lang w:val="en-US"/>
        </w:rPr>
        <w:t xml:space="preserve">) </w:t>
      </w:r>
      <w:r w:rsidR="00361EBA">
        <w:rPr>
          <w:rFonts w:ascii="Times New Roman" w:hAnsi="Times New Roman" w:cs="Times New Roman"/>
          <w:sz w:val="24"/>
          <w:szCs w:val="24"/>
          <w:lang w:val="en-US"/>
        </w:rPr>
        <w:t>film</w:t>
      </w:r>
      <w:r>
        <w:rPr>
          <w:rFonts w:ascii="Times New Roman" w:hAnsi="Times New Roman" w:cs="Times New Roman"/>
          <w:sz w:val="24"/>
          <w:szCs w:val="24"/>
          <w:lang w:val="en-US"/>
        </w:rPr>
        <w:t>.</w:t>
      </w:r>
    </w:p>
    <w:p w14:paraId="3A60700C" w14:textId="77777777" w:rsidR="00361EBA" w:rsidRPr="001B11A4" w:rsidRDefault="00361EBA" w:rsidP="005B1934">
      <w:pPr>
        <w:spacing w:line="480" w:lineRule="auto"/>
        <w:rPr>
          <w:rFonts w:ascii="Times New Roman" w:hAnsi="Times New Roman" w:cs="Times New Roman"/>
          <w:sz w:val="24"/>
          <w:szCs w:val="24"/>
          <w:lang w:val="en-US"/>
        </w:rPr>
      </w:pPr>
    </w:p>
    <w:p w14:paraId="43A95749" w14:textId="45A27210" w:rsidR="00E3358F" w:rsidRDefault="00D54948" w:rsidP="00D54948">
      <w:pPr>
        <w:spacing w:line="480" w:lineRule="auto"/>
        <w:jc w:val="center"/>
        <w:rPr>
          <w:rFonts w:ascii="Times New Roman" w:hAnsi="Times New Roman" w:cs="Times New Roman"/>
          <w:b/>
          <w:sz w:val="24"/>
          <w:szCs w:val="24"/>
          <w:lang w:val="en-US"/>
        </w:rPr>
      </w:pPr>
      <w:r>
        <w:rPr>
          <w:rFonts w:ascii="Times New Roman" w:hAnsi="Times New Roman" w:cs="Times New Roman"/>
          <w:b/>
          <w:noProof/>
          <w:sz w:val="24"/>
          <w:szCs w:val="24"/>
          <w:lang w:eastAsia="zh-CN"/>
        </w:rPr>
        <w:drawing>
          <wp:inline distT="0" distB="0" distL="0" distR="0" wp14:anchorId="6F88CA8A" wp14:editId="564DCFB7">
            <wp:extent cx="5578120" cy="1993900"/>
            <wp:effectExtent l="0" t="0" r="381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t="7559" b="4528"/>
                    <a:stretch/>
                  </pic:blipFill>
                  <pic:spPr bwMode="auto">
                    <a:xfrm>
                      <a:off x="0" y="0"/>
                      <a:ext cx="5583093" cy="1995678"/>
                    </a:xfrm>
                    <a:prstGeom prst="rect">
                      <a:avLst/>
                    </a:prstGeom>
                    <a:noFill/>
                    <a:ln>
                      <a:noFill/>
                    </a:ln>
                    <a:extLst>
                      <a:ext uri="{53640926-AAD7-44D8-BBD7-CCE9431645EC}">
                        <a14:shadowObscured xmlns:a14="http://schemas.microsoft.com/office/drawing/2010/main"/>
                      </a:ext>
                    </a:extLst>
                  </pic:spPr>
                </pic:pic>
              </a:graphicData>
            </a:graphic>
          </wp:inline>
        </w:drawing>
      </w:r>
    </w:p>
    <w:p w14:paraId="4CE86589" w14:textId="31254D1B" w:rsidR="00AE5107" w:rsidRPr="00FE4636" w:rsidRDefault="00A828CB" w:rsidP="000115B3">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 xml:space="preserve">Supplementary </w:t>
      </w:r>
      <w:r w:rsidRPr="00B11AC3">
        <w:rPr>
          <w:rFonts w:ascii="Times New Roman" w:hAnsi="Times New Roman" w:cs="Times New Roman"/>
          <w:b/>
          <w:bCs/>
          <w:sz w:val="24"/>
          <w:szCs w:val="24"/>
          <w:lang w:val="en-US"/>
        </w:rPr>
        <w:t xml:space="preserve">Fig. </w:t>
      </w:r>
      <w:r>
        <w:rPr>
          <w:rFonts w:ascii="Times New Roman" w:hAnsi="Times New Roman" w:cs="Times New Roman"/>
          <w:b/>
          <w:bCs/>
          <w:sz w:val="24"/>
          <w:szCs w:val="24"/>
          <w:lang w:val="en-US"/>
        </w:rPr>
        <w:t>3</w:t>
      </w:r>
      <w:r w:rsidR="0018650E">
        <w:rPr>
          <w:rFonts w:ascii="Times New Roman" w:hAnsi="Times New Roman" w:cs="Times New Roman"/>
          <w:b/>
          <w:bCs/>
          <w:sz w:val="24"/>
          <w:szCs w:val="24"/>
          <w:lang w:val="en-US"/>
        </w:rPr>
        <w:t>:</w:t>
      </w:r>
      <w:r w:rsidRPr="00B11AC3">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 xml:space="preserve">The IV curve of CNF thin films </w:t>
      </w:r>
      <w:r w:rsidR="00FA67D6">
        <w:rPr>
          <w:rFonts w:ascii="Times New Roman" w:hAnsi="Times New Roman" w:cs="Times New Roman"/>
          <w:sz w:val="24"/>
          <w:szCs w:val="24"/>
          <w:lang w:val="en-US"/>
        </w:rPr>
        <w:t xml:space="preserve">scanned </w:t>
      </w:r>
      <w:r>
        <w:rPr>
          <w:rFonts w:ascii="Times New Roman" w:hAnsi="Times New Roman" w:cs="Times New Roman"/>
          <w:sz w:val="24"/>
          <w:szCs w:val="24"/>
          <w:lang w:val="en-US"/>
        </w:rPr>
        <w:t xml:space="preserve">with </w:t>
      </w:r>
      <w:r w:rsidR="00FA67D6">
        <w:rPr>
          <w:rFonts w:ascii="Times New Roman" w:hAnsi="Times New Roman" w:cs="Times New Roman"/>
          <w:sz w:val="24"/>
          <w:szCs w:val="24"/>
          <w:lang w:val="en-US"/>
        </w:rPr>
        <w:t>increasing</w:t>
      </w:r>
      <w:r>
        <w:rPr>
          <w:rFonts w:ascii="Times New Roman" w:hAnsi="Times New Roman" w:cs="Times New Roman"/>
          <w:sz w:val="24"/>
          <w:szCs w:val="24"/>
          <w:lang w:val="en-US"/>
        </w:rPr>
        <w:t xml:space="preserve"> voltage at (a) low humidity (RH=10%) and (b) room humidity (RH=40%).</w:t>
      </w:r>
    </w:p>
    <w:p w14:paraId="258C0833" w14:textId="01236A2E" w:rsidR="0082560C" w:rsidRDefault="00AE5107" w:rsidP="000115B3">
      <w:pPr>
        <w:spacing w:line="480" w:lineRule="auto"/>
        <w:jc w:val="both"/>
        <w:rPr>
          <w:rFonts w:ascii="Times New Roman" w:hAnsi="Times New Roman" w:cs="Times New Roman"/>
          <w:b/>
          <w:bCs/>
          <w:sz w:val="24"/>
          <w:szCs w:val="24"/>
          <w:lang w:val="en-US"/>
        </w:rPr>
      </w:pPr>
      <w:r>
        <w:rPr>
          <w:rFonts w:ascii="Times New Roman" w:hAnsi="Times New Roman" w:cs="Times New Roman"/>
          <w:b/>
          <w:bCs/>
          <w:noProof/>
          <w:sz w:val="24"/>
          <w:szCs w:val="24"/>
          <w:lang w:eastAsia="zh-CN"/>
        </w:rPr>
        <w:lastRenderedPageBreak/>
        <w:drawing>
          <wp:inline distT="0" distB="0" distL="0" distR="0" wp14:anchorId="4779C1DB" wp14:editId="444E2314">
            <wp:extent cx="5563792" cy="2450123"/>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565"/>
                    <a:stretch/>
                  </pic:blipFill>
                  <pic:spPr bwMode="auto">
                    <a:xfrm>
                      <a:off x="0" y="0"/>
                      <a:ext cx="5578661" cy="2456671"/>
                    </a:xfrm>
                    <a:prstGeom prst="rect">
                      <a:avLst/>
                    </a:prstGeom>
                    <a:noFill/>
                    <a:ln>
                      <a:noFill/>
                    </a:ln>
                    <a:extLst>
                      <a:ext uri="{53640926-AAD7-44D8-BBD7-CCE9431645EC}">
                        <a14:shadowObscured xmlns:a14="http://schemas.microsoft.com/office/drawing/2010/main"/>
                      </a:ext>
                    </a:extLst>
                  </pic:spPr>
                </pic:pic>
              </a:graphicData>
            </a:graphic>
          </wp:inline>
        </w:drawing>
      </w:r>
    </w:p>
    <w:p w14:paraId="4CB82A6E" w14:textId="06F41A0C" w:rsidR="000415E3" w:rsidRDefault="000115B3" w:rsidP="000415E3">
      <w:pPr>
        <w:spacing w:line="480" w:lineRule="auto"/>
        <w:jc w:val="both"/>
        <w:rPr>
          <w:rFonts w:ascii="Times New Roman" w:hAnsi="Times New Roman" w:cs="Times New Roman"/>
          <w:sz w:val="24"/>
          <w:lang w:val="en-US"/>
        </w:rPr>
      </w:pPr>
      <w:r>
        <w:rPr>
          <w:rFonts w:ascii="Times New Roman" w:hAnsi="Times New Roman" w:cs="Times New Roman"/>
          <w:b/>
          <w:bCs/>
          <w:sz w:val="24"/>
          <w:szCs w:val="24"/>
          <w:lang w:val="en-US"/>
        </w:rPr>
        <w:t xml:space="preserve">Supplementary </w:t>
      </w:r>
      <w:r w:rsidRPr="00B11AC3">
        <w:rPr>
          <w:rFonts w:ascii="Times New Roman" w:hAnsi="Times New Roman" w:cs="Times New Roman"/>
          <w:b/>
          <w:bCs/>
          <w:sz w:val="24"/>
          <w:szCs w:val="24"/>
          <w:lang w:val="en-US"/>
        </w:rPr>
        <w:t xml:space="preserve">Fig. </w:t>
      </w:r>
      <w:r w:rsidR="003A4A6A">
        <w:rPr>
          <w:rFonts w:ascii="Times New Roman" w:hAnsi="Times New Roman" w:cs="Times New Roman"/>
          <w:b/>
          <w:bCs/>
          <w:sz w:val="24"/>
          <w:szCs w:val="24"/>
          <w:lang w:val="en-US"/>
        </w:rPr>
        <w:t>4</w:t>
      </w:r>
      <w:r w:rsidR="0018650E">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FA67D6">
        <w:rPr>
          <w:rFonts w:ascii="Times New Roman" w:hAnsi="Times New Roman" w:cs="Times New Roman"/>
          <w:sz w:val="24"/>
          <w:szCs w:val="24"/>
          <w:lang w:val="en-US"/>
        </w:rPr>
        <w:t xml:space="preserve">The </w:t>
      </w:r>
      <w:r w:rsidR="00FA67D6" w:rsidRPr="00F61237">
        <w:rPr>
          <w:rFonts w:ascii="Times New Roman" w:hAnsi="Times New Roman" w:cs="Times New Roman"/>
          <w:sz w:val="24"/>
          <w:lang w:val="en-US"/>
        </w:rPr>
        <w:t>morphology (a) and phase</w:t>
      </w:r>
      <w:r w:rsidR="00FA67D6">
        <w:rPr>
          <w:rFonts w:ascii="Times New Roman" w:hAnsi="Times New Roman" w:cs="Times New Roman"/>
          <w:sz w:val="24"/>
          <w:lang w:val="en-US"/>
        </w:rPr>
        <w:t xml:space="preserve"> </w:t>
      </w:r>
      <w:r w:rsidR="00FA67D6" w:rsidRPr="00F61237">
        <w:rPr>
          <w:rFonts w:ascii="Times New Roman" w:hAnsi="Times New Roman" w:cs="Times New Roman"/>
          <w:sz w:val="24"/>
          <w:lang w:val="en-US"/>
        </w:rPr>
        <w:t>(b)</w:t>
      </w:r>
      <w:r w:rsidR="00FA67D6">
        <w:rPr>
          <w:rFonts w:ascii="Times New Roman" w:hAnsi="Times New Roman" w:cs="Times New Roman"/>
          <w:sz w:val="24"/>
          <w:lang w:val="en-US"/>
        </w:rPr>
        <w:t xml:space="preserve"> images of d</w:t>
      </w:r>
      <w:r w:rsidRPr="00F61237">
        <w:rPr>
          <w:rFonts w:ascii="Times New Roman" w:hAnsi="Times New Roman" w:cs="Times New Roman"/>
          <w:sz w:val="24"/>
          <w:lang w:val="en-US"/>
        </w:rPr>
        <w:t xml:space="preserve">ifferent regions of the CNF film </w:t>
      </w:r>
      <w:r w:rsidR="00FA67D6">
        <w:rPr>
          <w:rFonts w:ascii="Times New Roman" w:hAnsi="Times New Roman" w:cs="Times New Roman"/>
          <w:sz w:val="24"/>
          <w:lang w:val="en-US"/>
        </w:rPr>
        <w:t>after poling</w:t>
      </w:r>
      <w:r w:rsidRPr="00F61237">
        <w:rPr>
          <w:rFonts w:ascii="Times New Roman" w:hAnsi="Times New Roman" w:cs="Times New Roman"/>
          <w:sz w:val="24"/>
          <w:lang w:val="en-US"/>
        </w:rPr>
        <w:t xml:space="preserve"> at 40% </w:t>
      </w:r>
      <w:bookmarkStart w:id="1" w:name="_Hlk65612653"/>
      <w:bookmarkEnd w:id="1"/>
      <w:r w:rsidR="009866B8">
        <w:rPr>
          <w:rFonts w:ascii="Times New Roman" w:hAnsi="Times New Roman" w:cs="Times New Roman"/>
          <w:sz w:val="24"/>
          <w:lang w:val="en-US"/>
        </w:rPr>
        <w:t>RH.</w:t>
      </w:r>
    </w:p>
    <w:p w14:paraId="3C94271A" w14:textId="77777777" w:rsidR="0082560C" w:rsidRDefault="0082560C" w:rsidP="000415E3">
      <w:pPr>
        <w:spacing w:line="480" w:lineRule="auto"/>
        <w:jc w:val="both"/>
        <w:rPr>
          <w:rFonts w:ascii="Times New Roman" w:hAnsi="Times New Roman" w:cs="Times New Roman"/>
          <w:sz w:val="24"/>
          <w:lang w:val="en-US"/>
        </w:rPr>
      </w:pPr>
    </w:p>
    <w:p w14:paraId="70946863" w14:textId="6D5A804C" w:rsidR="00FA67D6" w:rsidRDefault="0082560C" w:rsidP="00FA67D6">
      <w:pPr>
        <w:spacing w:line="480" w:lineRule="auto"/>
        <w:jc w:val="both"/>
        <w:rPr>
          <w:rFonts w:ascii="Times New Roman" w:hAnsi="Times New Roman" w:cs="Times New Roman"/>
          <w:sz w:val="24"/>
          <w:lang w:val="en-US"/>
        </w:rPr>
      </w:pPr>
      <w:r>
        <w:rPr>
          <w:rFonts w:ascii="Times New Roman" w:hAnsi="Times New Roman" w:cs="Times New Roman"/>
          <w:noProof/>
          <w:sz w:val="24"/>
          <w:lang w:eastAsia="zh-CN"/>
        </w:rPr>
        <w:drawing>
          <wp:inline distT="0" distB="0" distL="0" distR="0" wp14:anchorId="5039D089" wp14:editId="51EB7ADE">
            <wp:extent cx="5761355" cy="28130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a:extLst>
                        <a:ext uri="{28A0092B-C50C-407E-A947-70E740481C1C}">
                          <a14:useLocalDpi xmlns:a14="http://schemas.microsoft.com/office/drawing/2010/main" val="0"/>
                        </a:ext>
                      </a:extLst>
                    </a:blip>
                    <a:srcRect t="-1" b="-8313"/>
                    <a:stretch/>
                  </pic:blipFill>
                  <pic:spPr bwMode="auto">
                    <a:xfrm>
                      <a:off x="0" y="0"/>
                      <a:ext cx="5761355" cy="2813050"/>
                    </a:xfrm>
                    <a:prstGeom prst="rect">
                      <a:avLst/>
                    </a:prstGeom>
                    <a:noFill/>
                    <a:ln>
                      <a:noFill/>
                    </a:ln>
                    <a:extLst>
                      <a:ext uri="{53640926-AAD7-44D8-BBD7-CCE9431645EC}">
                        <a14:shadowObscured xmlns:a14="http://schemas.microsoft.com/office/drawing/2010/main"/>
                      </a:ext>
                    </a:extLst>
                  </pic:spPr>
                </pic:pic>
              </a:graphicData>
            </a:graphic>
          </wp:inline>
        </w:drawing>
      </w:r>
      <w:r w:rsidR="000115B3">
        <w:rPr>
          <w:rFonts w:ascii="Times New Roman" w:hAnsi="Times New Roman" w:cs="Times New Roman"/>
          <w:b/>
          <w:bCs/>
          <w:sz w:val="24"/>
          <w:szCs w:val="24"/>
          <w:lang w:val="en-US"/>
        </w:rPr>
        <w:t xml:space="preserve">Supplementary </w:t>
      </w:r>
      <w:r w:rsidR="000115B3" w:rsidRPr="00B11AC3">
        <w:rPr>
          <w:rFonts w:ascii="Times New Roman" w:hAnsi="Times New Roman" w:cs="Times New Roman"/>
          <w:b/>
          <w:bCs/>
          <w:sz w:val="24"/>
          <w:szCs w:val="24"/>
          <w:lang w:val="en-US"/>
        </w:rPr>
        <w:t xml:space="preserve">Fig. </w:t>
      </w:r>
      <w:r w:rsidR="003A4A6A">
        <w:rPr>
          <w:rFonts w:ascii="Times New Roman" w:hAnsi="Times New Roman" w:cs="Times New Roman"/>
          <w:b/>
          <w:bCs/>
          <w:sz w:val="24"/>
          <w:szCs w:val="24"/>
          <w:lang w:val="en-US"/>
        </w:rPr>
        <w:t>5</w:t>
      </w:r>
      <w:r w:rsidR="0018650E">
        <w:rPr>
          <w:rFonts w:ascii="Times New Roman" w:hAnsi="Times New Roman" w:cs="Times New Roman"/>
          <w:b/>
          <w:bCs/>
          <w:sz w:val="24"/>
          <w:szCs w:val="24"/>
          <w:lang w:val="en-US"/>
        </w:rPr>
        <w:t>:</w:t>
      </w:r>
      <w:r w:rsidR="000115B3">
        <w:rPr>
          <w:rFonts w:ascii="Times New Roman" w:hAnsi="Times New Roman" w:cs="Times New Roman"/>
          <w:sz w:val="24"/>
          <w:szCs w:val="24"/>
          <w:lang w:val="en-US"/>
        </w:rPr>
        <w:t xml:space="preserve"> </w:t>
      </w:r>
      <w:r w:rsidR="00FA67D6">
        <w:rPr>
          <w:rFonts w:ascii="Times New Roman" w:hAnsi="Times New Roman" w:cs="Times New Roman"/>
          <w:sz w:val="24"/>
          <w:szCs w:val="24"/>
          <w:lang w:val="en-US"/>
        </w:rPr>
        <w:t xml:space="preserve">The </w:t>
      </w:r>
      <w:r w:rsidR="00FA67D6" w:rsidRPr="00F61237">
        <w:rPr>
          <w:rFonts w:ascii="Times New Roman" w:hAnsi="Times New Roman" w:cs="Times New Roman"/>
          <w:sz w:val="24"/>
          <w:lang w:val="en-US"/>
        </w:rPr>
        <w:t>morphology (a) and phase</w:t>
      </w:r>
      <w:r w:rsidR="00FA67D6">
        <w:rPr>
          <w:rFonts w:ascii="Times New Roman" w:hAnsi="Times New Roman" w:cs="Times New Roman"/>
          <w:sz w:val="24"/>
          <w:lang w:val="en-US"/>
        </w:rPr>
        <w:t xml:space="preserve"> </w:t>
      </w:r>
      <w:r w:rsidR="00FA67D6" w:rsidRPr="00F61237">
        <w:rPr>
          <w:rFonts w:ascii="Times New Roman" w:hAnsi="Times New Roman" w:cs="Times New Roman"/>
          <w:sz w:val="24"/>
          <w:lang w:val="en-US"/>
        </w:rPr>
        <w:t>(b)</w:t>
      </w:r>
      <w:r w:rsidR="00FA67D6">
        <w:rPr>
          <w:rFonts w:ascii="Times New Roman" w:hAnsi="Times New Roman" w:cs="Times New Roman"/>
          <w:sz w:val="24"/>
          <w:lang w:val="en-US"/>
        </w:rPr>
        <w:t xml:space="preserve"> images of d</w:t>
      </w:r>
      <w:r w:rsidR="00FA67D6" w:rsidRPr="00F61237">
        <w:rPr>
          <w:rFonts w:ascii="Times New Roman" w:hAnsi="Times New Roman" w:cs="Times New Roman"/>
          <w:sz w:val="24"/>
          <w:lang w:val="en-US"/>
        </w:rPr>
        <w:t xml:space="preserve">ifferent regions of the CNF film </w:t>
      </w:r>
      <w:r w:rsidR="00FA67D6">
        <w:rPr>
          <w:rFonts w:ascii="Times New Roman" w:hAnsi="Times New Roman" w:cs="Times New Roman"/>
          <w:sz w:val="24"/>
          <w:lang w:val="en-US"/>
        </w:rPr>
        <w:t>after poling</w:t>
      </w:r>
      <w:r w:rsidR="00FA67D6" w:rsidRPr="00F61237">
        <w:rPr>
          <w:rFonts w:ascii="Times New Roman" w:hAnsi="Times New Roman" w:cs="Times New Roman"/>
          <w:sz w:val="24"/>
          <w:lang w:val="en-US"/>
        </w:rPr>
        <w:t xml:space="preserve"> at </w:t>
      </w:r>
      <w:r w:rsidR="00FA67D6">
        <w:rPr>
          <w:rFonts w:ascii="Times New Roman" w:hAnsi="Times New Roman" w:cs="Times New Roman"/>
          <w:sz w:val="24"/>
          <w:lang w:val="en-US"/>
        </w:rPr>
        <w:t>7</w:t>
      </w:r>
      <w:r w:rsidR="00FA67D6" w:rsidRPr="00F61237">
        <w:rPr>
          <w:rFonts w:ascii="Times New Roman" w:hAnsi="Times New Roman" w:cs="Times New Roman"/>
          <w:sz w:val="24"/>
          <w:lang w:val="en-US"/>
        </w:rPr>
        <w:t xml:space="preserve">0% </w:t>
      </w:r>
      <w:r w:rsidR="009866B8">
        <w:rPr>
          <w:rFonts w:ascii="Times New Roman" w:hAnsi="Times New Roman" w:cs="Times New Roman"/>
          <w:sz w:val="24"/>
          <w:lang w:val="en-US"/>
        </w:rPr>
        <w:t>RH.</w:t>
      </w:r>
      <w:r w:rsidR="00FA67D6" w:rsidRPr="00F61237">
        <w:rPr>
          <w:rFonts w:ascii="Times New Roman" w:hAnsi="Times New Roman" w:cs="Times New Roman"/>
          <w:sz w:val="24"/>
          <w:lang w:val="en-US"/>
        </w:rPr>
        <w:t xml:space="preserve"> </w:t>
      </w:r>
    </w:p>
    <w:p w14:paraId="39E35046" w14:textId="539E078C" w:rsidR="000115B3" w:rsidRDefault="000115B3" w:rsidP="000415E3">
      <w:pPr>
        <w:spacing w:line="480" w:lineRule="auto"/>
        <w:jc w:val="both"/>
        <w:rPr>
          <w:rFonts w:ascii="Times New Roman" w:hAnsi="Times New Roman" w:cs="Times New Roman"/>
          <w:b/>
          <w:bCs/>
          <w:sz w:val="24"/>
          <w:lang w:val="en-US"/>
        </w:rPr>
      </w:pPr>
    </w:p>
    <w:p w14:paraId="49F9710A" w14:textId="68F6BEF2" w:rsidR="0082560C" w:rsidRDefault="0082560C" w:rsidP="0082560C">
      <w:pPr>
        <w:spacing w:line="480" w:lineRule="auto"/>
        <w:jc w:val="center"/>
        <w:rPr>
          <w:rFonts w:ascii="Times New Roman" w:hAnsi="Times New Roman" w:cs="Times New Roman"/>
          <w:b/>
          <w:bCs/>
          <w:sz w:val="24"/>
          <w:szCs w:val="24"/>
          <w:lang w:val="en-US"/>
        </w:rPr>
      </w:pPr>
      <w:r>
        <w:rPr>
          <w:rFonts w:ascii="Times New Roman" w:hAnsi="Times New Roman" w:cs="Times New Roman"/>
          <w:b/>
          <w:bCs/>
          <w:noProof/>
          <w:sz w:val="24"/>
          <w:szCs w:val="24"/>
          <w:lang w:eastAsia="zh-CN"/>
        </w:rPr>
        <w:lastRenderedPageBreak/>
        <w:drawing>
          <wp:inline distT="0" distB="0" distL="0" distR="0" wp14:anchorId="1EAC4C4B" wp14:editId="057808D0">
            <wp:extent cx="4237355" cy="32308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37355" cy="3230880"/>
                    </a:xfrm>
                    <a:prstGeom prst="rect">
                      <a:avLst/>
                    </a:prstGeom>
                    <a:noFill/>
                  </pic:spPr>
                </pic:pic>
              </a:graphicData>
            </a:graphic>
          </wp:inline>
        </w:drawing>
      </w:r>
    </w:p>
    <w:p w14:paraId="7E0A4C93" w14:textId="2443A000" w:rsidR="00FC3D72" w:rsidRPr="002D73C8" w:rsidRDefault="000115B3" w:rsidP="00E77937">
      <w:pPr>
        <w:spacing w:line="480" w:lineRule="auto"/>
        <w:jc w:val="both"/>
        <w:rPr>
          <w:rFonts w:ascii="Times New Roman" w:hAnsi="Times New Roman" w:cs="Times New Roman"/>
          <w:sz w:val="24"/>
          <w:lang w:val="en-US"/>
        </w:rPr>
      </w:pPr>
      <w:r>
        <w:rPr>
          <w:rFonts w:ascii="Times New Roman" w:hAnsi="Times New Roman" w:cs="Times New Roman"/>
          <w:b/>
          <w:bCs/>
          <w:sz w:val="24"/>
          <w:szCs w:val="24"/>
          <w:lang w:val="en-US"/>
        </w:rPr>
        <w:t xml:space="preserve">Supplementary </w:t>
      </w:r>
      <w:r w:rsidRPr="00B11AC3">
        <w:rPr>
          <w:rFonts w:ascii="Times New Roman" w:hAnsi="Times New Roman" w:cs="Times New Roman"/>
          <w:b/>
          <w:bCs/>
          <w:sz w:val="24"/>
          <w:szCs w:val="24"/>
          <w:lang w:val="en-US"/>
        </w:rPr>
        <w:t xml:space="preserve">Fig. </w:t>
      </w:r>
      <w:r w:rsidR="003A4A6A">
        <w:rPr>
          <w:rFonts w:ascii="Times New Roman" w:hAnsi="Times New Roman" w:cs="Times New Roman"/>
          <w:b/>
          <w:bCs/>
          <w:sz w:val="24"/>
          <w:szCs w:val="24"/>
          <w:lang w:val="en-US"/>
        </w:rPr>
        <w:t>6</w:t>
      </w:r>
      <w:r w:rsidR="0018650E">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0415E3" w:rsidRPr="00F61237">
        <w:rPr>
          <w:rFonts w:ascii="Times New Roman" w:hAnsi="Times New Roman" w:cs="Times New Roman"/>
          <w:sz w:val="24"/>
          <w:lang w:val="en-US"/>
        </w:rPr>
        <w:t>Nanoscale morphology</w:t>
      </w:r>
      <w:r w:rsidR="002A5B64">
        <w:rPr>
          <w:rFonts w:ascii="Times New Roman" w:hAnsi="Times New Roman" w:cs="Times New Roman"/>
          <w:sz w:val="24"/>
          <w:lang w:val="en-US"/>
        </w:rPr>
        <w:t xml:space="preserve"> (a)</w:t>
      </w:r>
      <w:r w:rsidR="000415E3" w:rsidRPr="00F61237">
        <w:rPr>
          <w:rFonts w:ascii="Times New Roman" w:hAnsi="Times New Roman" w:cs="Times New Roman"/>
          <w:sz w:val="24"/>
          <w:lang w:val="en-US"/>
        </w:rPr>
        <w:t xml:space="preserve"> and phase</w:t>
      </w:r>
      <w:r w:rsidR="002A5B64">
        <w:rPr>
          <w:rFonts w:ascii="Times New Roman" w:hAnsi="Times New Roman" w:cs="Times New Roman"/>
          <w:sz w:val="24"/>
          <w:lang w:val="en-US"/>
        </w:rPr>
        <w:t xml:space="preserve"> (b)</w:t>
      </w:r>
      <w:r w:rsidR="000415E3" w:rsidRPr="00F61237">
        <w:rPr>
          <w:rFonts w:ascii="Times New Roman" w:hAnsi="Times New Roman" w:cs="Times New Roman"/>
          <w:sz w:val="24"/>
          <w:lang w:val="en-US"/>
        </w:rPr>
        <w:t xml:space="preserve"> </w:t>
      </w:r>
      <w:r w:rsidR="002A5B64">
        <w:rPr>
          <w:rFonts w:ascii="Times New Roman" w:hAnsi="Times New Roman" w:cs="Times New Roman"/>
          <w:sz w:val="24"/>
          <w:lang w:val="en-US"/>
        </w:rPr>
        <w:t xml:space="preserve">images </w:t>
      </w:r>
      <w:r w:rsidR="000415E3" w:rsidRPr="00F61237">
        <w:rPr>
          <w:rFonts w:ascii="Times New Roman" w:hAnsi="Times New Roman" w:cs="Times New Roman"/>
          <w:sz w:val="24"/>
          <w:lang w:val="en-US"/>
        </w:rPr>
        <w:t>after heating</w:t>
      </w:r>
      <w:r w:rsidR="0037590D">
        <w:rPr>
          <w:rFonts w:ascii="Times New Roman" w:hAnsi="Times New Roman" w:cs="Times New Roman"/>
          <w:sz w:val="24"/>
          <w:lang w:val="en-US"/>
        </w:rPr>
        <w:t xml:space="preserve"> </w:t>
      </w:r>
      <w:r w:rsidR="002A5B64">
        <w:rPr>
          <w:rFonts w:ascii="Times New Roman" w:hAnsi="Times New Roman" w:cs="Times New Roman"/>
          <w:sz w:val="24"/>
          <w:lang w:val="en-US"/>
        </w:rPr>
        <w:t>at 250°C. Nanoscale morphology (c) and phase (d</w:t>
      </w:r>
      <w:r w:rsidR="002A5B64" w:rsidRPr="002A5B64">
        <w:rPr>
          <w:rFonts w:ascii="Times New Roman" w:hAnsi="Times New Roman" w:cs="Times New Roman"/>
          <w:sz w:val="24"/>
          <w:lang w:val="en-US"/>
        </w:rPr>
        <w:t xml:space="preserve">) images after </w:t>
      </w:r>
      <w:r w:rsidR="000415E3" w:rsidRPr="00F61237">
        <w:rPr>
          <w:rFonts w:ascii="Times New Roman" w:hAnsi="Times New Roman" w:cs="Times New Roman"/>
          <w:sz w:val="24"/>
          <w:lang w:val="en-US"/>
        </w:rPr>
        <w:t>electric field poling.</w:t>
      </w:r>
      <w:r w:rsidR="004F58F1" w:rsidRPr="004F58F1">
        <w:rPr>
          <w:rFonts w:ascii="Times New Roman" w:hAnsi="Times New Roman" w:cs="Times New Roman"/>
          <w:sz w:val="24"/>
          <w:szCs w:val="24"/>
          <w:lang w:val="en-US"/>
        </w:rPr>
        <w:t xml:space="preserve"> </w:t>
      </w:r>
      <w:r w:rsidR="004F58F1">
        <w:rPr>
          <w:rFonts w:ascii="Times New Roman" w:hAnsi="Times New Roman" w:cs="Times New Roman"/>
          <w:sz w:val="24"/>
          <w:szCs w:val="24"/>
          <w:lang w:val="en-US"/>
        </w:rPr>
        <w:t>Through this air gap</w:t>
      </w:r>
      <w:r w:rsidR="004F58F1">
        <w:rPr>
          <w:rFonts w:ascii="Times New Roman" w:hAnsi="Times New Roman" w:cs="Times New Roman"/>
          <w:sz w:val="24"/>
          <w:szCs w:val="24"/>
          <w:lang w:val="en-US"/>
        </w:rPr>
        <w:t xml:space="preserve"> as shown in the inset in Fig. 6c</w:t>
      </w:r>
      <w:r w:rsidR="004F58F1">
        <w:rPr>
          <w:rFonts w:ascii="Times New Roman" w:hAnsi="Times New Roman" w:cs="Times New Roman"/>
          <w:sz w:val="24"/>
          <w:szCs w:val="24"/>
          <w:lang w:val="en-US"/>
        </w:rPr>
        <w:t>, we could reproduce similar electric field intensities (~1</w:t>
      </w:r>
      <w:r w:rsidR="004F58F1" w:rsidRPr="009B1C04">
        <w:rPr>
          <w:rFonts w:ascii="Times New Roman" w:hAnsi="Times New Roman" w:cs="Times New Roman"/>
          <w:sz w:val="24"/>
          <w:szCs w:val="24"/>
          <w:lang w:val="en-US"/>
        </w:rPr>
        <w:t>×</w:t>
      </w:r>
      <w:r w:rsidR="004F58F1">
        <w:rPr>
          <w:rFonts w:ascii="Times New Roman" w:hAnsi="Times New Roman" w:cs="Times New Roman"/>
          <w:sz w:val="24"/>
          <w:szCs w:val="24"/>
          <w:lang w:val="en-US"/>
        </w:rPr>
        <w:t>10</w:t>
      </w:r>
      <w:r w:rsidR="004F58F1" w:rsidRPr="009B1C04">
        <w:rPr>
          <w:rFonts w:ascii="Times New Roman" w:hAnsi="Times New Roman" w:cs="Times New Roman"/>
          <w:sz w:val="24"/>
          <w:szCs w:val="24"/>
          <w:vertAlign w:val="superscript"/>
          <w:lang w:val="en-US"/>
        </w:rPr>
        <w:t>6</w:t>
      </w:r>
      <w:r w:rsidR="004F58F1">
        <w:rPr>
          <w:rFonts w:ascii="Times New Roman" w:hAnsi="Times New Roman" w:cs="Times New Roman"/>
          <w:sz w:val="24"/>
          <w:szCs w:val="24"/>
          <w:lang w:val="en-US"/>
        </w:rPr>
        <w:t xml:space="preserve"> V cm</w:t>
      </w:r>
      <w:r w:rsidR="004F58F1" w:rsidRPr="009B1C04">
        <w:rPr>
          <w:rFonts w:ascii="Times New Roman" w:hAnsi="Times New Roman" w:cs="Times New Roman"/>
          <w:sz w:val="24"/>
          <w:szCs w:val="24"/>
          <w:vertAlign w:val="superscript"/>
          <w:lang w:val="en-US"/>
        </w:rPr>
        <w:t>-1</w:t>
      </w:r>
      <w:r w:rsidR="004F58F1">
        <w:rPr>
          <w:rFonts w:ascii="Times New Roman" w:hAnsi="Times New Roman" w:cs="Times New Roman"/>
          <w:sz w:val="24"/>
          <w:szCs w:val="24"/>
          <w:lang w:val="en-US"/>
        </w:rPr>
        <w:t xml:space="preserve">) as in the </w:t>
      </w:r>
      <w:r w:rsidR="004F58F1">
        <w:rPr>
          <w:rFonts w:ascii="Times New Roman" w:hAnsi="Times New Roman" w:cs="Times New Roman"/>
          <w:sz w:val="24"/>
          <w:szCs w:val="24"/>
          <w:lang w:val="en-US"/>
        </w:rPr>
        <w:t>electrochemical</w:t>
      </w:r>
      <w:r w:rsidR="004F58F1">
        <w:rPr>
          <w:rFonts w:ascii="Times New Roman" w:hAnsi="Times New Roman" w:cs="Times New Roman"/>
          <w:sz w:val="24"/>
          <w:szCs w:val="24"/>
          <w:lang w:val="en-US"/>
        </w:rPr>
        <w:t xml:space="preserve"> poling process</w:t>
      </w:r>
      <w:r w:rsidR="004F58F1">
        <w:rPr>
          <w:rFonts w:ascii="Times New Roman" w:hAnsi="Times New Roman" w:cs="Times New Roman"/>
          <w:sz w:val="24"/>
          <w:szCs w:val="24"/>
          <w:lang w:val="en-US"/>
        </w:rPr>
        <w:t>.</w:t>
      </w:r>
    </w:p>
    <w:p w14:paraId="2FA14044" w14:textId="77777777" w:rsidR="00361EBA" w:rsidRDefault="00361EBA" w:rsidP="00E77937">
      <w:pPr>
        <w:spacing w:line="480" w:lineRule="auto"/>
        <w:jc w:val="both"/>
        <w:rPr>
          <w:rFonts w:ascii="Times New Roman" w:hAnsi="Times New Roman" w:cs="Times New Roman"/>
          <w:sz w:val="24"/>
          <w:szCs w:val="24"/>
          <w:lang w:val="en-US"/>
        </w:rPr>
      </w:pPr>
    </w:p>
    <w:p w14:paraId="148AC47A" w14:textId="142516AE" w:rsidR="002D73C8" w:rsidRDefault="006E7458" w:rsidP="00D62AF8">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w:t>
      </w:r>
      <w:r w:rsidRPr="00D60145">
        <w:rPr>
          <w:rFonts w:ascii="Times New Roman" w:hAnsi="Times New Roman" w:cs="Times New Roman"/>
          <w:b/>
          <w:sz w:val="24"/>
          <w:szCs w:val="24"/>
          <w:lang w:val="en-US"/>
        </w:rPr>
        <w:t xml:space="preserve"> </w:t>
      </w:r>
      <w:r w:rsidR="00455A76" w:rsidRPr="00D60145">
        <w:rPr>
          <w:rFonts w:ascii="Times New Roman" w:hAnsi="Times New Roman" w:cs="Times New Roman"/>
          <w:b/>
          <w:sz w:val="24"/>
          <w:szCs w:val="24"/>
          <w:lang w:val="en-US"/>
        </w:rPr>
        <w:t xml:space="preserve">Note </w:t>
      </w:r>
      <w:r w:rsidR="005D6A84">
        <w:rPr>
          <w:rFonts w:ascii="Times New Roman" w:hAnsi="Times New Roman" w:cs="Times New Roman"/>
          <w:b/>
          <w:sz w:val="24"/>
          <w:szCs w:val="24"/>
          <w:lang w:val="en-US"/>
        </w:rPr>
        <w:t>2</w:t>
      </w:r>
      <w:r w:rsidR="00455A76" w:rsidRPr="00D60145">
        <w:rPr>
          <w:rFonts w:ascii="Times New Roman" w:hAnsi="Times New Roman" w:cs="Times New Roman"/>
          <w:b/>
          <w:sz w:val="24"/>
          <w:szCs w:val="24"/>
          <w:lang w:val="en-US"/>
        </w:rPr>
        <w:t xml:space="preserve">. </w:t>
      </w:r>
      <w:r w:rsidR="002D73C8">
        <w:rPr>
          <w:rFonts w:ascii="Times New Roman" w:hAnsi="Times New Roman" w:cs="Times New Roman"/>
          <w:b/>
          <w:bCs/>
          <w:sz w:val="24"/>
          <w:szCs w:val="24"/>
          <w:lang w:val="en-US"/>
        </w:rPr>
        <w:t>Dielectric characterization</w:t>
      </w:r>
      <w:r w:rsidR="00EC199F" w:rsidRPr="00EC199F">
        <w:rPr>
          <w:rFonts w:ascii="Times New Roman" w:hAnsi="Times New Roman" w:cs="Times New Roman"/>
          <w:b/>
          <w:bCs/>
          <w:sz w:val="24"/>
          <w:szCs w:val="24"/>
          <w:lang w:val="en-US"/>
        </w:rPr>
        <w:t xml:space="preserve"> for CNF film</w:t>
      </w:r>
    </w:p>
    <w:p w14:paraId="77E5EC69" w14:textId="19D164F6" w:rsidR="002D73C8" w:rsidRDefault="002D73C8" w:rsidP="002D73C8">
      <w:pPr>
        <w:spacing w:after="120" w:line="480" w:lineRule="auto"/>
        <w:ind w:firstLine="1304"/>
        <w:jc w:val="both"/>
        <w:rPr>
          <w:rFonts w:ascii="Times New Roman" w:hAnsi="Times New Roman" w:cs="Times New Roman"/>
          <w:sz w:val="24"/>
          <w:szCs w:val="24"/>
          <w:lang w:val="en-US"/>
        </w:rPr>
      </w:pPr>
      <w:r>
        <w:rPr>
          <w:rFonts w:ascii="Times New Roman" w:hAnsi="Times New Roman" w:cs="Times New Roman"/>
          <w:noProof/>
          <w:sz w:val="24"/>
          <w:szCs w:val="24"/>
          <w:lang w:val="en-US"/>
        </w:rPr>
        <w:t>I</w:t>
      </w:r>
      <w:r w:rsidRPr="00964288">
        <w:rPr>
          <w:rFonts w:ascii="Times New Roman" w:hAnsi="Times New Roman" w:cs="Times New Roman"/>
          <w:noProof/>
          <w:sz w:val="24"/>
          <w:szCs w:val="24"/>
          <w:lang w:val="en-US"/>
        </w:rPr>
        <w:t xml:space="preserve">mpedance spectroscopy </w:t>
      </w:r>
      <w:r>
        <w:rPr>
          <w:rFonts w:ascii="Times New Roman" w:hAnsi="Times New Roman" w:cs="Times New Roman"/>
          <w:noProof/>
          <w:sz w:val="24"/>
          <w:szCs w:val="24"/>
          <w:lang w:val="en-US"/>
        </w:rPr>
        <w:t xml:space="preserve">is used </w:t>
      </w:r>
      <w:r w:rsidRPr="00964288">
        <w:rPr>
          <w:rFonts w:ascii="Times New Roman" w:hAnsi="Times New Roman" w:cs="Times New Roman"/>
          <w:noProof/>
          <w:sz w:val="24"/>
          <w:szCs w:val="24"/>
          <w:lang w:val="en-US"/>
        </w:rPr>
        <w:t xml:space="preserve">to understand the </w:t>
      </w:r>
      <w:r>
        <w:rPr>
          <w:rFonts w:ascii="Times New Roman" w:hAnsi="Times New Roman" w:cs="Times New Roman"/>
          <w:noProof/>
          <w:sz w:val="24"/>
          <w:szCs w:val="24"/>
          <w:lang w:val="en-US"/>
        </w:rPr>
        <w:t xml:space="preserve">changes induced by the electrochemical poling on the dielectric and ionic relaxation </w:t>
      </w:r>
      <w:r w:rsidRPr="00964288">
        <w:rPr>
          <w:rFonts w:ascii="Times New Roman" w:hAnsi="Times New Roman" w:cs="Times New Roman"/>
          <w:noProof/>
          <w:sz w:val="24"/>
          <w:szCs w:val="24"/>
          <w:lang w:val="en-US"/>
        </w:rPr>
        <w:t xml:space="preserve">phenomena taking place in the CNF </w:t>
      </w:r>
      <w:r>
        <w:rPr>
          <w:rFonts w:ascii="Times New Roman" w:hAnsi="Times New Roman" w:cs="Times New Roman"/>
          <w:noProof/>
          <w:sz w:val="24"/>
          <w:szCs w:val="24"/>
          <w:lang w:val="en-US"/>
        </w:rPr>
        <w:t>thin film</w:t>
      </w:r>
      <w:r w:rsidRPr="00964288">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 xml:space="preserve">As the poling induces a morphology </w:t>
      </w:r>
      <w:r w:rsidRPr="007C62CB">
        <w:rPr>
          <w:rFonts w:ascii="Times New Roman" w:hAnsi="Times New Roman" w:cs="Times New Roman"/>
          <w:noProof/>
          <w:sz w:val="24"/>
          <w:szCs w:val="24"/>
          <w:lang w:val="en-US"/>
        </w:rPr>
        <w:t>changes at the interface</w:t>
      </w:r>
      <w:r>
        <w:rPr>
          <w:rFonts w:ascii="Times New Roman" w:hAnsi="Times New Roman" w:cs="Times New Roman"/>
          <w:noProof/>
          <w:sz w:val="24"/>
          <w:szCs w:val="24"/>
          <w:lang w:val="en-US"/>
        </w:rPr>
        <w:t xml:space="preserve"> visuralized by AFM, it is expected that the </w:t>
      </w:r>
      <w:r w:rsidRPr="00964288">
        <w:rPr>
          <w:rFonts w:ascii="Times New Roman" w:hAnsi="Times New Roman" w:cs="Times New Roman"/>
          <w:noProof/>
          <w:sz w:val="24"/>
          <w:szCs w:val="24"/>
          <w:lang w:val="en-US"/>
        </w:rPr>
        <w:t>ion</w:t>
      </w:r>
      <w:r>
        <w:rPr>
          <w:rFonts w:ascii="Times New Roman" w:hAnsi="Times New Roman" w:cs="Times New Roman"/>
          <w:noProof/>
          <w:sz w:val="24"/>
          <w:szCs w:val="24"/>
          <w:lang w:val="en-US"/>
        </w:rPr>
        <w:t>ic</w:t>
      </w:r>
      <w:r w:rsidRPr="00964288">
        <w:rPr>
          <w:rFonts w:ascii="Times New Roman" w:hAnsi="Times New Roman" w:cs="Times New Roman"/>
          <w:noProof/>
          <w:sz w:val="24"/>
          <w:szCs w:val="24"/>
          <w:lang w:val="en-US"/>
        </w:rPr>
        <w:t xml:space="preserve"> transport, interfacial electrochemistry, electric double layer</w:t>
      </w:r>
      <w:r>
        <w:rPr>
          <w:rFonts w:ascii="Times New Roman" w:hAnsi="Times New Roman" w:cs="Times New Roman"/>
          <w:noProof/>
          <w:sz w:val="24"/>
          <w:szCs w:val="24"/>
          <w:lang w:val="en-US"/>
        </w:rPr>
        <w:t>s</w:t>
      </w:r>
      <w:r w:rsidRPr="00964288">
        <w:rPr>
          <w:rFonts w:ascii="Times New Roman" w:hAnsi="Times New Roman" w:cs="Times New Roman"/>
          <w:noProof/>
          <w:sz w:val="24"/>
          <w:szCs w:val="24"/>
          <w:lang w:val="en-US"/>
        </w:rPr>
        <w:t xml:space="preserve"> are </w:t>
      </w:r>
      <w:r>
        <w:rPr>
          <w:rFonts w:ascii="Times New Roman" w:hAnsi="Times New Roman" w:cs="Times New Roman"/>
          <w:noProof/>
          <w:sz w:val="24"/>
          <w:szCs w:val="24"/>
          <w:lang w:val="en-US"/>
        </w:rPr>
        <w:t>affected too</w:t>
      </w:r>
      <w:r w:rsidRPr="00964288">
        <w:rPr>
          <w:rFonts w:ascii="Times New Roman" w:hAnsi="Times New Roman" w:cs="Times New Roman"/>
          <w:noProof/>
          <w:sz w:val="24"/>
          <w:szCs w:val="24"/>
          <w:lang w:val="en-US"/>
        </w:rPr>
        <w:t xml:space="preserve">. </w:t>
      </w:r>
      <w:r w:rsidRPr="00444988">
        <w:rPr>
          <w:rFonts w:ascii="Times New Roman" w:hAnsi="Times New Roman" w:cs="Times New Roman"/>
          <w:noProof/>
          <w:sz w:val="24"/>
          <w:szCs w:val="24"/>
          <w:lang w:val="en-US"/>
        </w:rPr>
        <w:t xml:space="preserve">In the unpoled </w:t>
      </w:r>
      <w:r>
        <w:rPr>
          <w:rFonts w:ascii="Times New Roman" w:hAnsi="Times New Roman" w:cs="Times New Roman"/>
          <w:noProof/>
          <w:sz w:val="24"/>
          <w:szCs w:val="24"/>
          <w:lang w:val="en-US"/>
        </w:rPr>
        <w:t>CNF thin film sample (</w:t>
      </w:r>
      <w:r>
        <w:rPr>
          <w:rFonts w:ascii="Times New Roman" w:hAnsi="Times New Roman" w:cs="Times New Roman"/>
          <w:sz w:val="24"/>
          <w:szCs w:val="24"/>
          <w:lang w:val="en-US"/>
        </w:rPr>
        <w:t xml:space="preserve">Supplementary </w:t>
      </w:r>
      <w:r>
        <w:rPr>
          <w:rFonts w:ascii="Times New Roman" w:hAnsi="Times New Roman" w:cs="Times New Roman"/>
          <w:noProof/>
          <w:sz w:val="24"/>
          <w:szCs w:val="24"/>
          <w:lang w:val="en-US"/>
        </w:rPr>
        <w:t xml:space="preserve">Fig. </w:t>
      </w:r>
      <w:r w:rsidR="003A4A6A">
        <w:rPr>
          <w:rFonts w:ascii="Times New Roman" w:hAnsi="Times New Roman" w:cs="Times New Roman"/>
          <w:noProof/>
          <w:sz w:val="24"/>
          <w:szCs w:val="24"/>
          <w:lang w:val="en-US"/>
        </w:rPr>
        <w:t>7</w:t>
      </w:r>
      <w:r>
        <w:rPr>
          <w:rFonts w:ascii="Times New Roman" w:hAnsi="Times New Roman" w:cs="Times New Roman"/>
          <w:noProof/>
          <w:sz w:val="24"/>
          <w:szCs w:val="24"/>
          <w:lang w:val="en-US"/>
        </w:rPr>
        <w:t>, black curve)</w:t>
      </w:r>
      <w:r w:rsidRPr="00444988">
        <w:rPr>
          <w:rFonts w:ascii="Times New Roman" w:hAnsi="Times New Roman" w:cs="Times New Roman"/>
          <w:noProof/>
          <w:sz w:val="24"/>
          <w:szCs w:val="24"/>
          <w:lang w:val="en-US"/>
        </w:rPr>
        <w:t xml:space="preserve">, we find the </w:t>
      </w:r>
      <w:r>
        <w:rPr>
          <w:rFonts w:ascii="Times New Roman" w:hAnsi="Times New Roman" w:cs="Times New Roman"/>
          <w:noProof/>
          <w:sz w:val="24"/>
          <w:szCs w:val="24"/>
          <w:lang w:val="en-US"/>
        </w:rPr>
        <w:t xml:space="preserve">various dynamic phenonema that typically </w:t>
      </w:r>
      <w:r w:rsidRPr="00444988">
        <w:rPr>
          <w:rFonts w:ascii="Times New Roman" w:hAnsi="Times New Roman" w:cs="Times New Roman"/>
          <w:noProof/>
          <w:sz w:val="24"/>
          <w:szCs w:val="24"/>
          <w:lang w:val="en-US"/>
        </w:rPr>
        <w:t xml:space="preserve">observed </w:t>
      </w:r>
      <w:r>
        <w:rPr>
          <w:rFonts w:ascii="Times New Roman" w:hAnsi="Times New Roman" w:cs="Times New Roman"/>
          <w:noProof/>
          <w:sz w:val="24"/>
          <w:szCs w:val="24"/>
          <w:lang w:val="en-US"/>
        </w:rPr>
        <w:t>in</w:t>
      </w:r>
      <w:r w:rsidRPr="00444988">
        <w:rPr>
          <w:rFonts w:ascii="Times New Roman" w:hAnsi="Times New Roman" w:cs="Times New Roman"/>
          <w:noProof/>
          <w:sz w:val="24"/>
          <w:szCs w:val="24"/>
          <w:lang w:val="en-US"/>
        </w:rPr>
        <w:t xml:space="preserve"> </w:t>
      </w:r>
      <w:r w:rsidRPr="00B965B4">
        <w:rPr>
          <w:rFonts w:ascii="Times New Roman" w:hAnsi="Times New Roman" w:cs="Times New Roman"/>
          <w:noProof/>
          <w:sz w:val="24"/>
          <w:szCs w:val="24"/>
          <w:lang w:val="en-US"/>
        </w:rPr>
        <w:t>electrolyte</w:t>
      </w:r>
      <w:r w:rsidRPr="00444988">
        <w:rPr>
          <w:rFonts w:ascii="Times New Roman" w:hAnsi="Times New Roman" w:cs="Times New Roman"/>
          <w:noProof/>
          <w:sz w:val="24"/>
          <w:szCs w:val="24"/>
          <w:lang w:val="en-US"/>
        </w:rPr>
        <w:t xml:space="preserve">s: </w:t>
      </w:r>
      <w:r>
        <w:rPr>
          <w:rFonts w:ascii="Times New Roman" w:hAnsi="Times New Roman" w:cs="Times New Roman"/>
          <w:noProof/>
          <w:sz w:val="24"/>
          <w:szCs w:val="24"/>
          <w:lang w:val="en-US"/>
        </w:rPr>
        <w:t xml:space="preserve">the </w:t>
      </w:r>
      <w:r w:rsidRPr="00444988">
        <w:rPr>
          <w:rFonts w:ascii="Times New Roman" w:hAnsi="Times New Roman" w:cs="Times New Roman"/>
          <w:noProof/>
          <w:sz w:val="24"/>
          <w:szCs w:val="24"/>
          <w:lang w:val="en-US"/>
        </w:rPr>
        <w:t xml:space="preserve">dielectric relaxation </w:t>
      </w:r>
      <w:r>
        <w:rPr>
          <w:rFonts w:ascii="Times New Roman" w:hAnsi="Times New Roman" w:cs="Times New Roman"/>
          <w:noProof/>
          <w:sz w:val="24"/>
          <w:szCs w:val="24"/>
          <w:lang w:val="en-US"/>
        </w:rPr>
        <w:t>at high frequencies (</w:t>
      </w:r>
      <w:r w:rsidRPr="00444988">
        <w:rPr>
          <w:rFonts w:ascii="Times New Roman" w:hAnsi="Times New Roman" w:cs="Times New Roman"/>
          <w:noProof/>
          <w:sz w:val="24"/>
          <w:szCs w:val="24"/>
          <w:lang w:val="en-US"/>
        </w:rPr>
        <w:t>2</w:t>
      </w:r>
      <w:r>
        <w:rPr>
          <w:rFonts w:ascii="Times New Roman" w:hAnsi="Times New Roman" w:cs="Times New Roman"/>
          <w:noProof/>
          <w:sz w:val="24"/>
          <w:szCs w:val="24"/>
          <w:lang w:val="en-US"/>
        </w:rPr>
        <w:t>×</w:t>
      </w:r>
      <w:r w:rsidRPr="00444988">
        <w:rPr>
          <w:rFonts w:ascii="Times New Roman" w:hAnsi="Times New Roman" w:cs="Times New Roman"/>
          <w:noProof/>
          <w:sz w:val="24"/>
          <w:szCs w:val="24"/>
          <w:lang w:val="en-US"/>
        </w:rPr>
        <w:t>10</w:t>
      </w:r>
      <w:r w:rsidRPr="00444988">
        <w:rPr>
          <w:rFonts w:ascii="Times New Roman" w:hAnsi="Times New Roman" w:cs="Times New Roman"/>
          <w:noProof/>
          <w:sz w:val="24"/>
          <w:szCs w:val="24"/>
          <w:vertAlign w:val="superscript"/>
          <w:lang w:val="en-US"/>
        </w:rPr>
        <w:t>5</w:t>
      </w:r>
      <w:r>
        <w:rPr>
          <w:rFonts w:ascii="Times New Roman" w:hAnsi="Times New Roman" w:cs="Times New Roman"/>
          <w:noProof/>
          <w:sz w:val="24"/>
          <w:szCs w:val="24"/>
          <w:lang w:val="en-US"/>
        </w:rPr>
        <w:t>-</w:t>
      </w:r>
      <w:r w:rsidRPr="00444988">
        <w:rPr>
          <w:rFonts w:ascii="Times New Roman" w:hAnsi="Times New Roman" w:cs="Times New Roman"/>
          <w:noProof/>
          <w:sz w:val="24"/>
          <w:szCs w:val="24"/>
          <w:lang w:val="en-US"/>
        </w:rPr>
        <w:t xml:space="preserve"> 2</w:t>
      </w:r>
      <w:r>
        <w:rPr>
          <w:rFonts w:ascii="Times New Roman" w:hAnsi="Times New Roman" w:cs="Times New Roman"/>
          <w:noProof/>
          <w:sz w:val="24"/>
          <w:szCs w:val="24"/>
          <w:lang w:val="en-US"/>
        </w:rPr>
        <w:t>×</w:t>
      </w:r>
      <w:r w:rsidRPr="00444988">
        <w:rPr>
          <w:rFonts w:ascii="Times New Roman" w:hAnsi="Times New Roman" w:cs="Times New Roman"/>
          <w:noProof/>
          <w:sz w:val="24"/>
          <w:szCs w:val="24"/>
          <w:lang w:val="en-US"/>
        </w:rPr>
        <w:t>10</w:t>
      </w:r>
      <w:r w:rsidRPr="00444988">
        <w:rPr>
          <w:rFonts w:ascii="Times New Roman" w:hAnsi="Times New Roman" w:cs="Times New Roman"/>
          <w:noProof/>
          <w:sz w:val="24"/>
          <w:szCs w:val="24"/>
          <w:vertAlign w:val="superscript"/>
          <w:lang w:val="en-US"/>
        </w:rPr>
        <w:t>4</w:t>
      </w:r>
      <w:r w:rsidRPr="00444988">
        <w:rPr>
          <w:rFonts w:ascii="Times New Roman" w:hAnsi="Times New Roman" w:cs="Times New Roman"/>
          <w:noProof/>
          <w:sz w:val="24"/>
          <w:szCs w:val="24"/>
          <w:lang w:val="en-US"/>
        </w:rPr>
        <w:t xml:space="preserve"> Hz</w:t>
      </w:r>
      <w:r>
        <w:rPr>
          <w:rFonts w:ascii="Times New Roman" w:hAnsi="Times New Roman" w:cs="Times New Roman"/>
          <w:noProof/>
          <w:sz w:val="24"/>
          <w:szCs w:val="24"/>
          <w:lang w:val="en-US"/>
        </w:rPr>
        <w:t xml:space="preserve">) where the </w:t>
      </w:r>
      <w:r w:rsidRPr="00444988">
        <w:rPr>
          <w:rFonts w:ascii="Times New Roman" w:hAnsi="Times New Roman" w:cs="Times New Roman"/>
          <w:noProof/>
          <w:sz w:val="24"/>
          <w:szCs w:val="24"/>
          <w:lang w:val="en-US"/>
        </w:rPr>
        <w:t>phase angle</w:t>
      </w:r>
      <w:r>
        <w:rPr>
          <w:rFonts w:ascii="Times New Roman" w:hAnsi="Times New Roman" w:cs="Times New Roman"/>
          <w:noProof/>
          <w:sz w:val="24"/>
          <w:szCs w:val="24"/>
          <w:lang w:val="en-US"/>
        </w:rPr>
        <w:t xml:space="preserve"> </w:t>
      </w:r>
      <w:r>
        <w:rPr>
          <w:rFonts w:ascii="Calibri Light" w:hAnsi="Calibri Light" w:cs="Calibri Light"/>
          <w:noProof/>
          <w:sz w:val="24"/>
          <w:szCs w:val="24"/>
          <w:lang w:val="en-US"/>
        </w:rPr>
        <w:t>φ</w:t>
      </w:r>
      <w:r>
        <w:rPr>
          <w:rFonts w:ascii="Times New Roman" w:hAnsi="Times New Roman" w:cs="Times New Roman"/>
          <w:noProof/>
          <w:sz w:val="24"/>
          <w:szCs w:val="24"/>
          <w:lang w:val="en-US"/>
        </w:rPr>
        <w:t xml:space="preserve"> is close to -90° (capacitive character of the impedance);</w:t>
      </w:r>
      <w:r w:rsidRPr="00444988">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 xml:space="preserve">the </w:t>
      </w:r>
      <w:r w:rsidRPr="00444988">
        <w:rPr>
          <w:rFonts w:ascii="Times New Roman" w:hAnsi="Times New Roman" w:cs="Times New Roman"/>
          <w:noProof/>
          <w:sz w:val="24"/>
          <w:szCs w:val="24"/>
          <w:lang w:val="en-US"/>
        </w:rPr>
        <w:t>ion</w:t>
      </w:r>
      <w:r>
        <w:rPr>
          <w:rFonts w:ascii="Times New Roman" w:hAnsi="Times New Roman" w:cs="Times New Roman"/>
          <w:noProof/>
          <w:sz w:val="24"/>
          <w:szCs w:val="24"/>
          <w:lang w:val="en-US"/>
        </w:rPr>
        <w:t>ic</w:t>
      </w:r>
      <w:r w:rsidRPr="00444988">
        <w:rPr>
          <w:rFonts w:ascii="Times New Roman" w:hAnsi="Times New Roman" w:cs="Times New Roman"/>
          <w:noProof/>
          <w:sz w:val="24"/>
          <w:szCs w:val="24"/>
          <w:lang w:val="en-US"/>
        </w:rPr>
        <w:t xml:space="preserve"> transport</w:t>
      </w:r>
      <w:r>
        <w:rPr>
          <w:rFonts w:ascii="Times New Roman" w:hAnsi="Times New Roman" w:cs="Times New Roman"/>
          <w:noProof/>
          <w:sz w:val="24"/>
          <w:szCs w:val="24"/>
          <w:lang w:val="en-US"/>
        </w:rPr>
        <w:t xml:space="preserve"> at intermediate frequency range (</w:t>
      </w:r>
      <w:r w:rsidRPr="00444988">
        <w:rPr>
          <w:rFonts w:ascii="Times New Roman" w:hAnsi="Times New Roman" w:cs="Times New Roman"/>
          <w:noProof/>
          <w:sz w:val="24"/>
          <w:szCs w:val="24"/>
          <w:lang w:val="en-US"/>
        </w:rPr>
        <w:t>10</w:t>
      </w:r>
      <w:r w:rsidRPr="00444988">
        <w:rPr>
          <w:rFonts w:ascii="Times New Roman" w:hAnsi="Times New Roman" w:cs="Times New Roman"/>
          <w:noProof/>
          <w:sz w:val="24"/>
          <w:szCs w:val="24"/>
          <w:vertAlign w:val="superscript"/>
          <w:lang w:val="en-US"/>
        </w:rPr>
        <w:t>4</w:t>
      </w:r>
      <w:r w:rsidRPr="00444988">
        <w:rPr>
          <w:rFonts w:ascii="Times New Roman" w:hAnsi="Times New Roman" w:cs="Times New Roman"/>
          <w:noProof/>
          <w:sz w:val="24"/>
          <w:szCs w:val="24"/>
          <w:lang w:val="en-US"/>
        </w:rPr>
        <w:t xml:space="preserve"> </w:t>
      </w:r>
      <w:r w:rsidRPr="00444988">
        <w:rPr>
          <w:rFonts w:ascii="Times New Roman" w:hAnsi="Times New Roman" w:cs="Times New Roman"/>
          <w:noProof/>
          <w:sz w:val="24"/>
          <w:szCs w:val="24"/>
          <w:lang w:val="en-US"/>
        </w:rPr>
        <w:lastRenderedPageBreak/>
        <w:t>-1 Hz</w:t>
      </w:r>
      <w:r>
        <w:rPr>
          <w:rFonts w:ascii="Times New Roman" w:hAnsi="Times New Roman" w:cs="Times New Roman"/>
          <w:noProof/>
          <w:sz w:val="24"/>
          <w:szCs w:val="24"/>
          <w:lang w:val="en-US"/>
        </w:rPr>
        <w:t xml:space="preserve">) where </w:t>
      </w:r>
      <w:r>
        <w:rPr>
          <w:rFonts w:ascii="Calibri Light" w:hAnsi="Calibri Light" w:cs="Calibri Light"/>
          <w:noProof/>
          <w:sz w:val="24"/>
          <w:szCs w:val="24"/>
          <w:lang w:val="en-US"/>
        </w:rPr>
        <w:t xml:space="preserve">φ </w:t>
      </w:r>
      <w:r>
        <w:rPr>
          <w:rFonts w:ascii="Times New Roman" w:hAnsi="Times New Roman" w:cs="Times New Roman"/>
          <w:noProof/>
          <w:sz w:val="24"/>
          <w:szCs w:val="24"/>
          <w:lang w:val="en-US"/>
        </w:rPr>
        <w:t>is close to 0°  (resistive character of the impedance);</w:t>
      </w:r>
      <w:r w:rsidRPr="00444988">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 xml:space="preserve">the </w:t>
      </w:r>
      <w:r w:rsidRPr="00444988">
        <w:rPr>
          <w:rFonts w:ascii="Times New Roman" w:hAnsi="Times New Roman" w:cs="Times New Roman"/>
          <w:noProof/>
          <w:sz w:val="24"/>
          <w:szCs w:val="24"/>
          <w:lang w:val="en-US"/>
        </w:rPr>
        <w:t xml:space="preserve">electric double layer </w:t>
      </w:r>
      <w:r>
        <w:rPr>
          <w:rFonts w:ascii="Times New Roman" w:hAnsi="Times New Roman" w:cs="Times New Roman"/>
          <w:noProof/>
          <w:sz w:val="24"/>
          <w:szCs w:val="24"/>
          <w:lang w:val="en-US"/>
        </w:rPr>
        <w:t xml:space="preserve">capacitor </w:t>
      </w:r>
      <w:r w:rsidRPr="00444988">
        <w:rPr>
          <w:rFonts w:ascii="Times New Roman" w:hAnsi="Times New Roman" w:cs="Times New Roman"/>
          <w:noProof/>
          <w:sz w:val="24"/>
          <w:szCs w:val="24"/>
          <w:lang w:val="en-US"/>
        </w:rPr>
        <w:t>formation</w:t>
      </w:r>
      <w:r>
        <w:rPr>
          <w:rFonts w:ascii="Times New Roman" w:hAnsi="Times New Roman" w:cs="Times New Roman"/>
          <w:noProof/>
          <w:sz w:val="24"/>
          <w:szCs w:val="24"/>
          <w:lang w:val="en-US"/>
        </w:rPr>
        <w:t xml:space="preserve"> at the electrode-electrolyte interface at low frequencies (</w:t>
      </w:r>
      <w:r w:rsidRPr="00444988">
        <w:rPr>
          <w:rFonts w:ascii="Times New Roman" w:hAnsi="Times New Roman" w:cs="Times New Roman"/>
          <w:noProof/>
          <w:sz w:val="24"/>
          <w:szCs w:val="24"/>
          <w:lang w:val="en-US"/>
        </w:rPr>
        <w:t>1- 10</w:t>
      </w:r>
      <w:r w:rsidRPr="00444988">
        <w:rPr>
          <w:rFonts w:ascii="Times New Roman" w:hAnsi="Times New Roman" w:cs="Times New Roman"/>
          <w:noProof/>
          <w:sz w:val="24"/>
          <w:szCs w:val="24"/>
          <w:vertAlign w:val="superscript"/>
          <w:lang w:val="en-US"/>
        </w:rPr>
        <w:t>-1</w:t>
      </w:r>
      <w:r w:rsidRPr="00444988">
        <w:rPr>
          <w:rFonts w:ascii="Times New Roman" w:hAnsi="Times New Roman" w:cs="Times New Roman"/>
          <w:noProof/>
          <w:sz w:val="24"/>
          <w:szCs w:val="24"/>
          <w:lang w:val="en-US"/>
        </w:rPr>
        <w:t xml:space="preserve"> Hz</w:t>
      </w:r>
      <w:r>
        <w:rPr>
          <w:rFonts w:ascii="Times New Roman" w:hAnsi="Times New Roman" w:cs="Times New Roman"/>
          <w:noProof/>
          <w:sz w:val="24"/>
          <w:szCs w:val="24"/>
          <w:lang w:val="en-US"/>
        </w:rPr>
        <w:t xml:space="preserve">) where </w:t>
      </w:r>
      <w:r>
        <w:rPr>
          <w:rFonts w:ascii="Calibri Light" w:hAnsi="Calibri Light" w:cs="Calibri Light"/>
          <w:noProof/>
          <w:sz w:val="24"/>
          <w:szCs w:val="24"/>
          <w:lang w:val="en-US"/>
        </w:rPr>
        <w:t xml:space="preserve">φ </w:t>
      </w:r>
      <w:r>
        <w:rPr>
          <w:rFonts w:ascii="Times New Roman" w:hAnsi="Times New Roman" w:cs="Times New Roman"/>
          <w:noProof/>
          <w:sz w:val="24"/>
          <w:szCs w:val="24"/>
          <w:lang w:val="en-US"/>
        </w:rPr>
        <w:t xml:space="preserve">is back to </w:t>
      </w:r>
      <w:r w:rsidRPr="00444988">
        <w:rPr>
          <w:rFonts w:ascii="Times New Roman" w:hAnsi="Times New Roman" w:cs="Times New Roman"/>
          <w:noProof/>
          <w:sz w:val="24"/>
          <w:szCs w:val="24"/>
          <w:lang w:val="en-US"/>
        </w:rPr>
        <w:t>-</w:t>
      </w:r>
      <w:r>
        <w:rPr>
          <w:rFonts w:ascii="Times New Roman" w:hAnsi="Times New Roman" w:cs="Times New Roman"/>
          <w:noProof/>
          <w:sz w:val="24"/>
          <w:szCs w:val="24"/>
          <w:lang w:val="en-US"/>
        </w:rPr>
        <w:t>90°</w:t>
      </w:r>
      <w:r w:rsidRPr="00444988">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 xml:space="preserve">After poling (gray curves in </w:t>
      </w:r>
      <w:r>
        <w:rPr>
          <w:rFonts w:ascii="Times New Roman" w:hAnsi="Times New Roman" w:cs="Times New Roman"/>
          <w:sz w:val="24"/>
          <w:szCs w:val="24"/>
          <w:lang w:val="en-US"/>
        </w:rPr>
        <w:t xml:space="preserve">Supplementary </w:t>
      </w:r>
      <w:r>
        <w:rPr>
          <w:rFonts w:ascii="Times New Roman" w:hAnsi="Times New Roman" w:cs="Times New Roman"/>
          <w:noProof/>
          <w:sz w:val="24"/>
          <w:szCs w:val="24"/>
          <w:lang w:val="en-US"/>
        </w:rPr>
        <w:t xml:space="preserve">Fig. </w:t>
      </w:r>
      <w:r w:rsidR="00C67C0E">
        <w:rPr>
          <w:rFonts w:ascii="Times New Roman" w:hAnsi="Times New Roman" w:cs="Times New Roman"/>
          <w:noProof/>
          <w:sz w:val="24"/>
          <w:szCs w:val="24"/>
          <w:lang w:val="en-US"/>
        </w:rPr>
        <w:t>7</w:t>
      </w:r>
      <w:r>
        <w:rPr>
          <w:rFonts w:ascii="Times New Roman" w:hAnsi="Times New Roman" w:cs="Times New Roman"/>
          <w:noProof/>
          <w:sz w:val="24"/>
          <w:szCs w:val="24"/>
          <w:lang w:val="en-US"/>
        </w:rPr>
        <w:t>), we can recognize features such as the dielectric relaxation character (</w:t>
      </w:r>
      <w:r>
        <w:rPr>
          <w:rFonts w:ascii="Calibri Light" w:hAnsi="Calibri Light" w:cs="Calibri Light"/>
          <w:noProof/>
          <w:sz w:val="24"/>
          <w:szCs w:val="24"/>
          <w:lang w:val="en-US"/>
        </w:rPr>
        <w:t xml:space="preserve">φ </w:t>
      </w:r>
      <w:r>
        <w:rPr>
          <w:rFonts w:ascii="Times New Roman" w:hAnsi="Times New Roman" w:cs="Times New Roman"/>
          <w:noProof/>
          <w:sz w:val="24"/>
          <w:szCs w:val="24"/>
          <w:lang w:val="en-US"/>
        </w:rPr>
        <w:t>close to -90°) at high frequency ~10</w:t>
      </w:r>
      <w:r w:rsidRPr="00EA7913">
        <w:rPr>
          <w:rFonts w:ascii="Times New Roman" w:hAnsi="Times New Roman" w:cs="Times New Roman"/>
          <w:noProof/>
          <w:sz w:val="24"/>
          <w:szCs w:val="24"/>
          <w:vertAlign w:val="superscript"/>
          <w:lang w:val="en-US"/>
        </w:rPr>
        <w:t>5</w:t>
      </w:r>
      <w:r>
        <w:rPr>
          <w:rFonts w:ascii="Times New Roman" w:hAnsi="Times New Roman" w:cs="Times New Roman"/>
          <w:noProof/>
          <w:sz w:val="24"/>
          <w:szCs w:val="24"/>
          <w:vertAlign w:val="superscript"/>
          <w:lang w:val="en-US"/>
        </w:rPr>
        <w:t xml:space="preserve"> </w:t>
      </w:r>
      <w:r>
        <w:rPr>
          <w:rFonts w:ascii="Times New Roman" w:hAnsi="Times New Roman" w:cs="Times New Roman"/>
          <w:noProof/>
          <w:sz w:val="24"/>
          <w:szCs w:val="24"/>
          <w:lang w:val="en-US"/>
        </w:rPr>
        <w:t>Hz, and the ionic relaxation (</w:t>
      </w:r>
      <w:r>
        <w:rPr>
          <w:rFonts w:ascii="Calibri Light" w:hAnsi="Calibri Light" w:cs="Calibri Light"/>
          <w:noProof/>
          <w:sz w:val="24"/>
          <w:szCs w:val="24"/>
          <w:lang w:val="en-US"/>
        </w:rPr>
        <w:t xml:space="preserve">φ </w:t>
      </w:r>
      <w:r>
        <w:rPr>
          <w:rFonts w:ascii="Times New Roman" w:hAnsi="Times New Roman" w:cs="Times New Roman"/>
          <w:noProof/>
          <w:sz w:val="24"/>
          <w:szCs w:val="24"/>
          <w:lang w:val="en-US"/>
        </w:rPr>
        <w:t>close to 0°) at 10</w:t>
      </w:r>
      <w:r w:rsidRPr="00EA7913">
        <w:rPr>
          <w:rFonts w:ascii="Times New Roman" w:hAnsi="Times New Roman" w:cs="Times New Roman"/>
          <w:noProof/>
          <w:sz w:val="24"/>
          <w:szCs w:val="24"/>
          <w:vertAlign w:val="superscript"/>
          <w:lang w:val="en-US"/>
        </w:rPr>
        <w:t>3</w:t>
      </w:r>
      <w:r>
        <w:rPr>
          <w:rFonts w:ascii="Times New Roman" w:hAnsi="Times New Roman" w:cs="Times New Roman"/>
          <w:noProof/>
          <w:sz w:val="24"/>
          <w:szCs w:val="24"/>
          <w:lang w:val="en-US"/>
        </w:rPr>
        <w:t>-10</w:t>
      </w:r>
      <w:r w:rsidRPr="00EA7913">
        <w:rPr>
          <w:rFonts w:ascii="Times New Roman" w:hAnsi="Times New Roman" w:cs="Times New Roman"/>
          <w:noProof/>
          <w:sz w:val="24"/>
          <w:szCs w:val="24"/>
          <w:vertAlign w:val="superscript"/>
          <w:lang w:val="en-US"/>
        </w:rPr>
        <w:t>4</w:t>
      </w:r>
      <w:r>
        <w:rPr>
          <w:rFonts w:ascii="Times New Roman" w:hAnsi="Times New Roman" w:cs="Times New Roman"/>
          <w:noProof/>
          <w:sz w:val="24"/>
          <w:szCs w:val="24"/>
          <w:lang w:val="en-US"/>
        </w:rPr>
        <w:t xml:space="preserve"> Hz frequency. However, at frequencies lower than 10</w:t>
      </w:r>
      <w:r w:rsidRPr="00EA7913">
        <w:rPr>
          <w:rFonts w:ascii="Times New Roman" w:hAnsi="Times New Roman" w:cs="Times New Roman"/>
          <w:noProof/>
          <w:sz w:val="24"/>
          <w:szCs w:val="24"/>
          <w:vertAlign w:val="superscript"/>
          <w:lang w:val="en-US"/>
        </w:rPr>
        <w:t>3</w:t>
      </w:r>
      <w:r>
        <w:rPr>
          <w:rFonts w:ascii="Times New Roman" w:hAnsi="Times New Roman" w:cs="Times New Roman"/>
          <w:noProof/>
          <w:sz w:val="24"/>
          <w:szCs w:val="24"/>
          <w:lang w:val="en-US"/>
        </w:rPr>
        <w:t xml:space="preserve"> Hz, the spectra look totally different. One could think that both the change of water content as well as the morphology changes found by AFM could play a role. </w:t>
      </w:r>
      <w:r>
        <w:rPr>
          <w:rFonts w:ascii="Times New Roman" w:hAnsi="Times New Roman" w:cs="Times New Roman"/>
          <w:sz w:val="24"/>
          <w:szCs w:val="24"/>
          <w:lang w:val="en-US"/>
        </w:rPr>
        <w:t>However, the impedance spectrum does not change greatly 15 hours after poling (well above</w:t>
      </w:r>
      <w:r w:rsidRPr="00130C07">
        <w:rPr>
          <w:rFonts w:ascii="Times New Roman" w:hAnsi="Times New Roman" w:cs="Times New Roman"/>
          <w:sz w:val="24"/>
          <w:szCs w:val="24"/>
          <w:lang w:val="en-US"/>
        </w:rPr>
        <w:t xml:space="preserve"> </w:t>
      </w:r>
      <w:r w:rsidRPr="00A136D8">
        <w:rPr>
          <w:rFonts w:ascii="Times New Roman" w:hAnsi="Times New Roman" w:cs="Times New Roman"/>
          <w:sz w:val="24"/>
          <w:szCs w:val="24"/>
          <w:lang w:val="en-US"/>
        </w:rPr>
        <w:t>7.5</w:t>
      </w:r>
      <w:r>
        <w:rPr>
          <w:rFonts w:ascii="Times New Roman" w:hAnsi="Times New Roman" w:cs="Times New Roman"/>
          <w:sz w:val="24"/>
          <w:szCs w:val="24"/>
          <w:lang w:val="en-US"/>
        </w:rPr>
        <w:t xml:space="preserve"> minutes that is necessary to reabsorb all the water as revealed in Fig. </w:t>
      </w:r>
      <w:r w:rsidRPr="00A136D8">
        <w:rPr>
          <w:rFonts w:ascii="Times New Roman" w:hAnsi="Times New Roman" w:cs="Times New Roman"/>
          <w:sz w:val="24"/>
          <w:szCs w:val="24"/>
          <w:lang w:val="en-US"/>
        </w:rPr>
        <w:t>2d</w:t>
      </w:r>
      <w:r w:rsidRPr="00130C07">
        <w:rPr>
          <w:rFonts w:ascii="Times New Roman" w:hAnsi="Times New Roman" w:cs="Times New Roman"/>
          <w:sz w:val="24"/>
          <w:szCs w:val="24"/>
          <w:lang w:val="en-US"/>
        </w:rPr>
        <w:t>)</w:t>
      </w:r>
      <w:r>
        <w:rPr>
          <w:rFonts w:ascii="Times New Roman" w:hAnsi="Times New Roman" w:cs="Times New Roman"/>
          <w:sz w:val="24"/>
          <w:szCs w:val="24"/>
          <w:lang w:val="en-US"/>
        </w:rPr>
        <w:t xml:space="preserve"> compared to right after poling (Supplementary </w:t>
      </w:r>
      <w:r>
        <w:rPr>
          <w:rFonts w:ascii="Times New Roman" w:hAnsi="Times New Roman" w:cs="Times New Roman"/>
          <w:noProof/>
          <w:sz w:val="24"/>
          <w:szCs w:val="24"/>
          <w:lang w:val="en-US"/>
        </w:rPr>
        <w:t xml:space="preserve">Fig. </w:t>
      </w:r>
      <w:r w:rsidR="00C67C0E">
        <w:rPr>
          <w:rFonts w:ascii="Times New Roman" w:hAnsi="Times New Roman" w:cs="Times New Roman"/>
          <w:noProof/>
          <w:sz w:val="24"/>
          <w:szCs w:val="24"/>
          <w:lang w:val="en-US"/>
        </w:rPr>
        <w:t>7</w:t>
      </w:r>
      <w:r>
        <w:rPr>
          <w:rFonts w:ascii="Times New Roman" w:hAnsi="Times New Roman" w:cs="Times New Roman"/>
          <w:noProof/>
          <w:sz w:val="24"/>
          <w:szCs w:val="24"/>
          <w:lang w:val="en-US"/>
        </w:rPr>
        <w:t xml:space="preserve">, </w:t>
      </w:r>
      <w:r>
        <w:rPr>
          <w:rFonts w:ascii="Times New Roman" w:hAnsi="Times New Roman" w:cs="Times New Roman"/>
          <w:sz w:val="24"/>
          <w:szCs w:val="24"/>
          <w:lang w:val="en-US"/>
        </w:rPr>
        <w:t xml:space="preserve">red curve). This means that the poling truly leads to an irreversible change of the dielectric properties. It is attributed to the morphology changes observed with the AFM and possibly the formation of a </w:t>
      </w:r>
      <w:r w:rsidRPr="007C62CB">
        <w:rPr>
          <w:rFonts w:ascii="Times New Roman" w:hAnsi="Times New Roman" w:cs="Times New Roman"/>
          <w:sz w:val="24"/>
          <w:szCs w:val="24"/>
          <w:lang w:val="en-US"/>
        </w:rPr>
        <w:t>solid electrolyte interphase (SEI)</w:t>
      </w:r>
      <w:r w:rsidRPr="00B9511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layer, typically formed in metal batteries at the threshold of stability of the electrolyte </w:t>
      </w:r>
      <w:r w:rsidRPr="00B904C7">
        <w:rPr>
          <w:rFonts w:ascii="Times New Roman" w:hAnsi="Times New Roman" w:cs="Times New Roman"/>
          <w:sz w:val="24"/>
          <w:szCs w:val="24"/>
          <w:lang w:val="en-US"/>
        </w:rPr>
        <w:t>[</w:t>
      </w:r>
      <w:r w:rsidR="008564DB" w:rsidRPr="00A908F1">
        <w:rPr>
          <w:rFonts w:ascii="Times New Roman" w:hAnsi="Times New Roman" w:cs="Times New Roman"/>
          <w:sz w:val="24"/>
          <w:szCs w:val="24"/>
          <w:lang w:val="en-US"/>
        </w:rPr>
        <w:t>3</w:t>
      </w:r>
      <w:r w:rsidRPr="00B904C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14:paraId="02BBCB72" w14:textId="4876DEFC" w:rsidR="002D73C8" w:rsidRDefault="002D73C8" w:rsidP="002D73C8">
      <w:pPr>
        <w:spacing w:after="120" w:line="480" w:lineRule="auto"/>
        <w:jc w:val="both"/>
        <w:rPr>
          <w:color w:val="1F497D"/>
          <w:lang w:val="en-US" w:eastAsia="zh-CN"/>
        </w:rPr>
      </w:pPr>
      <w:r>
        <w:rPr>
          <w:rFonts w:ascii="Times New Roman" w:hAnsi="Times New Roman" w:cs="Times New Roman"/>
          <w:noProof/>
          <w:sz w:val="24"/>
          <w:szCs w:val="24"/>
          <w:lang w:eastAsia="zh-CN"/>
        </w:rPr>
        <w:drawing>
          <wp:inline distT="0" distB="0" distL="0" distR="0" wp14:anchorId="3FFD5146" wp14:editId="6D857F66">
            <wp:extent cx="5760720" cy="160330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1603307"/>
                    </a:xfrm>
                    <a:prstGeom prst="rect">
                      <a:avLst/>
                    </a:prstGeom>
                    <a:noFill/>
                  </pic:spPr>
                </pic:pic>
              </a:graphicData>
            </a:graphic>
          </wp:inline>
        </w:drawing>
      </w:r>
    </w:p>
    <w:p w14:paraId="0269CA0D" w14:textId="00371367" w:rsidR="002D73C8" w:rsidRDefault="002D73C8" w:rsidP="002D73C8">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Supplementary</w:t>
      </w:r>
      <w:r>
        <w:rPr>
          <w:rFonts w:ascii="Times New Roman" w:hAnsi="Times New Roman" w:cs="Times New Roman"/>
          <w:b/>
          <w:sz w:val="24"/>
          <w:szCs w:val="24"/>
          <w:lang w:val="en-US"/>
        </w:rPr>
        <w:t xml:space="preserve"> Fig. </w:t>
      </w:r>
      <w:r w:rsidR="003A4A6A" w:rsidRPr="0018650E">
        <w:rPr>
          <w:rFonts w:ascii="Times New Roman" w:hAnsi="Times New Roman" w:cs="Times New Roman"/>
          <w:b/>
          <w:sz w:val="24"/>
          <w:szCs w:val="24"/>
          <w:lang w:val="en-US"/>
        </w:rPr>
        <w:t>7</w:t>
      </w:r>
      <w:r w:rsidR="0018650E" w:rsidRPr="00A908F1">
        <w:rPr>
          <w:rFonts w:ascii="Times New Roman" w:hAnsi="Times New Roman" w:cs="Times New Roman"/>
          <w:b/>
          <w:sz w:val="24"/>
          <w:szCs w:val="24"/>
          <w:lang w:val="en-US"/>
        </w:rPr>
        <w:t>:</w:t>
      </w:r>
      <w:r w:rsidRPr="005315B9">
        <w:rPr>
          <w:rFonts w:ascii="Times New Roman" w:hAnsi="Times New Roman" w:cs="Times New Roman"/>
          <w:sz w:val="24"/>
          <w:szCs w:val="24"/>
          <w:lang w:val="en-US"/>
        </w:rPr>
        <w:t xml:space="preserve"> The impedance spectroscopy of CNF film before po</w:t>
      </w:r>
      <w:r>
        <w:rPr>
          <w:rFonts w:ascii="Times New Roman" w:hAnsi="Times New Roman" w:cs="Times New Roman"/>
          <w:sz w:val="24"/>
          <w:szCs w:val="24"/>
          <w:lang w:val="en-US"/>
        </w:rPr>
        <w:t>l</w:t>
      </w:r>
      <w:r w:rsidRPr="005315B9">
        <w:rPr>
          <w:rFonts w:ascii="Times New Roman" w:hAnsi="Times New Roman" w:cs="Times New Roman"/>
          <w:sz w:val="24"/>
          <w:szCs w:val="24"/>
          <w:lang w:val="en-US"/>
        </w:rPr>
        <w:t xml:space="preserve">ing, </w:t>
      </w:r>
      <w:r>
        <w:rPr>
          <w:rFonts w:ascii="Times New Roman" w:hAnsi="Times New Roman" w:cs="Times New Roman"/>
          <w:sz w:val="24"/>
          <w:szCs w:val="24"/>
          <w:lang w:val="en-US"/>
        </w:rPr>
        <w:t>right</w:t>
      </w:r>
      <w:r w:rsidRPr="005315B9">
        <w:rPr>
          <w:rFonts w:ascii="Times New Roman" w:hAnsi="Times New Roman" w:cs="Times New Roman"/>
          <w:sz w:val="24"/>
          <w:szCs w:val="24"/>
          <w:lang w:val="en-US"/>
        </w:rPr>
        <w:t xml:space="preserve"> after poling and 15 hours after poling. (a) </w:t>
      </w:r>
      <w:r w:rsidR="003A4A6A" w:rsidRPr="005315B9">
        <w:rPr>
          <w:rFonts w:ascii="Times New Roman" w:hAnsi="Times New Roman" w:cs="Times New Roman"/>
          <w:sz w:val="24"/>
          <w:szCs w:val="24"/>
          <w:lang w:val="en-US"/>
        </w:rPr>
        <w:t>The</w:t>
      </w:r>
      <w:r w:rsidRPr="005315B9">
        <w:rPr>
          <w:rFonts w:ascii="Times New Roman" w:hAnsi="Times New Roman" w:cs="Times New Roman"/>
          <w:sz w:val="24"/>
          <w:szCs w:val="24"/>
          <w:lang w:val="en-US"/>
        </w:rPr>
        <w:t xml:space="preserve"> real part of the impedance. (b) </w:t>
      </w:r>
      <w:r w:rsidR="003A4A6A" w:rsidRPr="005315B9">
        <w:rPr>
          <w:rFonts w:ascii="Times New Roman" w:hAnsi="Times New Roman" w:cs="Times New Roman"/>
          <w:sz w:val="24"/>
          <w:szCs w:val="24"/>
          <w:lang w:val="en-US"/>
        </w:rPr>
        <w:t>The</w:t>
      </w:r>
      <w:r w:rsidRPr="005315B9">
        <w:rPr>
          <w:rFonts w:ascii="Times New Roman" w:hAnsi="Times New Roman" w:cs="Times New Roman"/>
          <w:sz w:val="24"/>
          <w:szCs w:val="24"/>
          <w:lang w:val="en-US"/>
        </w:rPr>
        <w:t xml:space="preserve"> imaginary part of the impedance and (c) the phase angle.</w:t>
      </w:r>
    </w:p>
    <w:p w14:paraId="13554317" w14:textId="77777777" w:rsidR="002D73C8" w:rsidRDefault="002D73C8" w:rsidP="002D73C8">
      <w:pPr>
        <w:spacing w:after="120" w:line="480" w:lineRule="auto"/>
        <w:jc w:val="both"/>
        <w:rPr>
          <w:color w:val="1F497D"/>
          <w:lang w:val="en-US" w:eastAsia="zh-CN"/>
        </w:rPr>
      </w:pPr>
    </w:p>
    <w:p w14:paraId="3B1999B4" w14:textId="77777777" w:rsidR="00FD1337" w:rsidRDefault="002D73C8" w:rsidP="002D73C8">
      <w:pPr>
        <w:spacing w:after="120"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For each humidity level, we proceeded with a series of measurement made as followed: first poling at a fixed voltage for 30s during which water can be partially consumed, </w:t>
      </w:r>
      <w:r>
        <w:rPr>
          <w:rFonts w:ascii="Times New Roman" w:hAnsi="Times New Roman" w:cs="Times New Roman"/>
          <w:sz w:val="24"/>
          <w:szCs w:val="24"/>
          <w:lang w:val="en-US"/>
        </w:rPr>
        <w:lastRenderedPageBreak/>
        <w:t>followed by impedance s</w:t>
      </w:r>
      <w:r w:rsidR="00C67C0E">
        <w:rPr>
          <w:rFonts w:ascii="Times New Roman" w:hAnsi="Times New Roman" w:cs="Times New Roman"/>
          <w:sz w:val="24"/>
          <w:szCs w:val="24"/>
          <w:lang w:val="en-US"/>
        </w:rPr>
        <w:t>pectroscopy measurement (n</w:t>
      </w:r>
      <w:r>
        <w:rPr>
          <w:rFonts w:ascii="Times New Roman" w:hAnsi="Times New Roman" w:cs="Times New Roman"/>
          <w:sz w:val="24"/>
          <w:szCs w:val="24"/>
          <w:lang w:val="en-US"/>
        </w:rPr>
        <w:t>ote that each measurement takes 5 minutes to sweep from high to low frequency, during which some water could partially reabsorb). For the sample poled at low humidity (10% RH), the phase angle and capacitance do not change dramatically for samples poled below 70 V (</w:t>
      </w:r>
      <w:r w:rsidR="00296E2A">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 xml:space="preserve">Fig. </w:t>
      </w:r>
      <w:r w:rsidR="00296E2A">
        <w:rPr>
          <w:rFonts w:ascii="Times New Roman" w:hAnsi="Times New Roman" w:cs="Times New Roman"/>
          <w:sz w:val="24"/>
          <w:szCs w:val="24"/>
          <w:lang w:val="en-US"/>
        </w:rPr>
        <w:t xml:space="preserve">8a </w:t>
      </w:r>
      <w:r>
        <w:rPr>
          <w:rFonts w:ascii="Times New Roman" w:hAnsi="Times New Roman" w:cs="Times New Roman"/>
          <w:sz w:val="24"/>
          <w:szCs w:val="24"/>
          <w:lang w:val="en-US"/>
        </w:rPr>
        <w:t xml:space="preserve">and </w:t>
      </w:r>
      <w:r w:rsidR="00296E2A">
        <w:rPr>
          <w:rFonts w:ascii="Times New Roman" w:hAnsi="Times New Roman" w:cs="Times New Roman"/>
          <w:sz w:val="24"/>
          <w:szCs w:val="24"/>
          <w:lang w:val="en-US"/>
        </w:rPr>
        <w:t>8b</w:t>
      </w:r>
      <w:r>
        <w:rPr>
          <w:rFonts w:ascii="Times New Roman" w:hAnsi="Times New Roman" w:cs="Times New Roman"/>
          <w:sz w:val="24"/>
          <w:szCs w:val="24"/>
          <w:lang w:val="en-US"/>
        </w:rPr>
        <w:t>) as there is no electrolysis going on upon poling (as indicated by the low current and the absence of threshold in Fig. 2a and</w:t>
      </w:r>
      <w:r w:rsidRPr="005421D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Supplementary Fig. </w:t>
      </w:r>
      <w:r w:rsidR="00296E2A">
        <w:rPr>
          <w:rFonts w:ascii="Times New Roman" w:hAnsi="Times New Roman" w:cs="Times New Roman"/>
          <w:sz w:val="24"/>
          <w:szCs w:val="24"/>
          <w:lang w:val="en-US"/>
        </w:rPr>
        <w:t>8a</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This</w:t>
      </w:r>
      <w:proofErr w:type="gramEnd"/>
      <w:r>
        <w:rPr>
          <w:rFonts w:ascii="Times New Roman" w:hAnsi="Times New Roman" w:cs="Times New Roman"/>
          <w:sz w:val="24"/>
          <w:szCs w:val="24"/>
          <w:lang w:val="en-US"/>
        </w:rPr>
        <w:t xml:space="preserve"> agrees with the AFM results that did not reveal changes in the morphology. Note however that an </w:t>
      </w:r>
      <w:r w:rsidRPr="007C62CB">
        <w:rPr>
          <w:rFonts w:ascii="Times New Roman" w:hAnsi="Times New Roman" w:cs="Times New Roman"/>
          <w:sz w:val="24"/>
          <w:szCs w:val="24"/>
          <w:lang w:val="en-US"/>
        </w:rPr>
        <w:t xml:space="preserve">electric double layer </w:t>
      </w:r>
      <w:r>
        <w:rPr>
          <w:rFonts w:ascii="Times New Roman" w:hAnsi="Times New Roman" w:cs="Times New Roman"/>
          <w:sz w:val="24"/>
          <w:szCs w:val="24"/>
          <w:lang w:val="en-US"/>
        </w:rPr>
        <w:t xml:space="preserve">capacitor </w:t>
      </w:r>
      <w:r w:rsidRPr="007C62CB">
        <w:rPr>
          <w:rFonts w:ascii="Times New Roman" w:hAnsi="Times New Roman" w:cs="Times New Roman"/>
          <w:sz w:val="24"/>
          <w:szCs w:val="24"/>
          <w:lang w:val="en-US"/>
        </w:rPr>
        <w:t>is formed</w:t>
      </w:r>
      <w:r>
        <w:rPr>
          <w:rFonts w:ascii="Times New Roman" w:hAnsi="Times New Roman" w:cs="Times New Roman"/>
          <w:sz w:val="24"/>
          <w:szCs w:val="24"/>
          <w:lang w:val="en-US"/>
        </w:rPr>
        <w:t xml:space="preserve"> at the electrode-cellulose interface as the capacitance rises and reaches </w:t>
      </w:r>
      <w:r w:rsidRPr="00C46BD5">
        <w:rPr>
          <w:rFonts w:ascii="Times New Roman" w:hAnsi="Times New Roman" w:cs="Times New Roman"/>
          <w:sz w:val="24"/>
          <w:szCs w:val="24"/>
          <w:lang w:val="en-US"/>
        </w:rPr>
        <w:t>10</w:t>
      </w:r>
      <w:r w:rsidRPr="00C46BD5">
        <w:rPr>
          <w:rFonts w:ascii="Times New Roman" w:hAnsi="Times New Roman" w:cs="Times New Roman"/>
          <w:sz w:val="24"/>
          <w:szCs w:val="24"/>
          <w:vertAlign w:val="superscript"/>
          <w:lang w:val="en-US"/>
        </w:rPr>
        <w:t>2</w:t>
      </w:r>
      <w:r w:rsidRPr="00C46BD5">
        <w:rPr>
          <w:rFonts w:ascii="Times New Roman" w:hAnsi="Times New Roman" w:cs="Times New Roman"/>
          <w:sz w:val="24"/>
          <w:szCs w:val="24"/>
          <w:lang w:val="en-US"/>
        </w:rPr>
        <w:t xml:space="preserve"> </w:t>
      </w:r>
      <w:proofErr w:type="spellStart"/>
      <w:proofErr w:type="gramStart"/>
      <w:r w:rsidRPr="00C46BD5">
        <w:rPr>
          <w:rFonts w:ascii="Times New Roman" w:hAnsi="Times New Roman" w:cs="Times New Roman"/>
          <w:sz w:val="24"/>
          <w:szCs w:val="24"/>
          <w:lang w:val="en-US"/>
        </w:rPr>
        <w:t>nF</w:t>
      </w:r>
      <w:proofErr w:type="spellEnd"/>
      <w:proofErr w:type="gramEnd"/>
      <w:r w:rsidRPr="00C46BD5">
        <w:rPr>
          <w:rFonts w:ascii="Times New Roman" w:hAnsi="Times New Roman" w:cs="Times New Roman"/>
          <w:sz w:val="24"/>
          <w:szCs w:val="24"/>
          <w:lang w:val="en-US"/>
        </w:rPr>
        <w:t xml:space="preserve"> at low frequency 0.1 Hz</w:t>
      </w:r>
      <w:r>
        <w:rPr>
          <w:rFonts w:ascii="Times New Roman" w:hAnsi="Times New Roman" w:cs="Times New Roman"/>
          <w:sz w:val="24"/>
          <w:szCs w:val="24"/>
          <w:lang w:val="en-US"/>
        </w:rPr>
        <w:t xml:space="preserve"> (</w:t>
      </w:r>
      <w:r>
        <w:rPr>
          <w:rFonts w:ascii="Calibri Light" w:hAnsi="Calibri Light" w:cs="Calibri Light"/>
          <w:noProof/>
          <w:sz w:val="24"/>
          <w:szCs w:val="24"/>
          <w:lang w:val="en-US"/>
        </w:rPr>
        <w:t xml:space="preserve">φ </w:t>
      </w:r>
      <w:r>
        <w:rPr>
          <w:rFonts w:ascii="Times New Roman" w:hAnsi="Times New Roman" w:cs="Times New Roman"/>
          <w:sz w:val="24"/>
          <w:szCs w:val="24"/>
          <w:lang w:val="en-US"/>
        </w:rPr>
        <w:t>close to -90</w:t>
      </w:r>
      <w:r>
        <w:rPr>
          <w:rFonts w:ascii="Times New Roman" w:hAnsi="Times New Roman" w:cs="Times New Roman"/>
          <w:noProof/>
          <w:sz w:val="24"/>
          <w:szCs w:val="24"/>
          <w:lang w:val="en-US"/>
        </w:rPr>
        <w:t>°</w:t>
      </w:r>
      <w:r>
        <w:rPr>
          <w:rFonts w:ascii="Times New Roman" w:hAnsi="Times New Roman" w:cs="Times New Roman"/>
          <w:sz w:val="24"/>
          <w:szCs w:val="24"/>
          <w:lang w:val="en-US"/>
        </w:rPr>
        <w:t>). This ionic reorganization at the interface is attributed to the motion of mobile cations (Na</w:t>
      </w:r>
      <w:r w:rsidRPr="00C11284">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present in the film through the carboxylate groups on the surface of cellulose nanofibers (degree of substitution is 0.1). In 40% RH (</w:t>
      </w:r>
      <w:r w:rsidR="00296E2A">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 xml:space="preserve">Fig. </w:t>
      </w:r>
      <w:r w:rsidR="00296E2A">
        <w:rPr>
          <w:rFonts w:ascii="Times New Roman" w:hAnsi="Times New Roman" w:cs="Times New Roman"/>
          <w:sz w:val="24"/>
          <w:szCs w:val="24"/>
          <w:lang w:val="en-US"/>
        </w:rPr>
        <w:t xml:space="preserve">8c </w:t>
      </w:r>
      <w:r>
        <w:rPr>
          <w:rFonts w:ascii="Times New Roman" w:hAnsi="Times New Roman" w:cs="Times New Roman"/>
          <w:sz w:val="24"/>
          <w:szCs w:val="24"/>
          <w:lang w:val="en-US"/>
        </w:rPr>
        <w:t xml:space="preserve">and </w:t>
      </w:r>
      <w:r w:rsidR="00296E2A">
        <w:rPr>
          <w:rFonts w:ascii="Times New Roman" w:hAnsi="Times New Roman" w:cs="Times New Roman"/>
          <w:sz w:val="24"/>
          <w:szCs w:val="24"/>
          <w:lang w:val="en-US"/>
        </w:rPr>
        <w:t>8d</w:t>
      </w:r>
      <w:r>
        <w:rPr>
          <w:rFonts w:ascii="Times New Roman" w:hAnsi="Times New Roman" w:cs="Times New Roman"/>
          <w:sz w:val="24"/>
          <w:szCs w:val="24"/>
          <w:lang w:val="en-US"/>
        </w:rPr>
        <w:t>), the water contained inside the CNF film results to significant electrochemical poling current (Fig. 2b) correlated to the morphology changes visible with AFM images. From samples poled with 30 V and above, the spectra of the phase angle of the impedance and the capacitance look different as a new relaxation phenomenon kicks in at 10</w:t>
      </w:r>
      <w:r w:rsidRPr="008E6592">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Hz (</w:t>
      </w:r>
      <w:r w:rsidR="00296E2A">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 xml:space="preserve">Fig. </w:t>
      </w:r>
      <w:r w:rsidR="00296E2A">
        <w:rPr>
          <w:rFonts w:ascii="Times New Roman" w:hAnsi="Times New Roman" w:cs="Times New Roman"/>
          <w:sz w:val="24"/>
          <w:szCs w:val="24"/>
          <w:lang w:val="en-US"/>
        </w:rPr>
        <w:t>8d</w:t>
      </w:r>
      <w:r>
        <w:rPr>
          <w:rFonts w:ascii="Times New Roman" w:hAnsi="Times New Roman" w:cs="Times New Roman"/>
          <w:sz w:val="24"/>
          <w:szCs w:val="24"/>
          <w:lang w:val="en-US"/>
        </w:rPr>
        <w:t xml:space="preserve">). </w:t>
      </w:r>
      <w:r w:rsidRPr="007C62CB">
        <w:rPr>
          <w:rFonts w:ascii="Times New Roman" w:hAnsi="Times New Roman" w:cs="Times New Roman"/>
          <w:sz w:val="24"/>
          <w:szCs w:val="24"/>
          <w:lang w:val="en-US"/>
        </w:rPr>
        <w:t>The</w:t>
      </w:r>
      <w:r>
        <w:rPr>
          <w:rFonts w:ascii="Times New Roman" w:hAnsi="Times New Roman" w:cs="Times New Roman"/>
          <w:sz w:val="24"/>
          <w:szCs w:val="24"/>
          <w:lang w:val="en-US"/>
        </w:rPr>
        <w:t xml:space="preserve"> decrease of</w:t>
      </w:r>
      <w:r w:rsidRPr="007C62CB">
        <w:rPr>
          <w:rFonts w:ascii="Times New Roman" w:hAnsi="Times New Roman" w:cs="Times New Roman"/>
          <w:sz w:val="24"/>
          <w:szCs w:val="24"/>
          <w:lang w:val="en-US"/>
        </w:rPr>
        <w:t xml:space="preserve"> capacitance at low frequenc</w:t>
      </w:r>
      <w:r>
        <w:rPr>
          <w:rFonts w:ascii="Times New Roman" w:hAnsi="Times New Roman" w:cs="Times New Roman"/>
          <w:sz w:val="24"/>
          <w:szCs w:val="24"/>
          <w:lang w:val="en-US"/>
        </w:rPr>
        <w:t>ies</w:t>
      </w:r>
      <w:r w:rsidRPr="007C62CB">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00296E2A">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 xml:space="preserve">Fig. </w:t>
      </w:r>
      <w:r w:rsidR="00296E2A">
        <w:rPr>
          <w:rFonts w:ascii="Times New Roman" w:hAnsi="Times New Roman" w:cs="Times New Roman"/>
          <w:sz w:val="24"/>
          <w:szCs w:val="24"/>
          <w:lang w:val="en-US"/>
        </w:rPr>
        <w:t>8c</w:t>
      </w:r>
      <w:r>
        <w:rPr>
          <w:rFonts w:ascii="Times New Roman" w:hAnsi="Times New Roman" w:cs="Times New Roman"/>
          <w:sz w:val="24"/>
          <w:szCs w:val="24"/>
          <w:lang w:val="en-US"/>
        </w:rPr>
        <w:t>) suggests</w:t>
      </w:r>
      <w:r w:rsidRPr="007C62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that a less conducting </w:t>
      </w:r>
      <w:r w:rsidRPr="007C62CB">
        <w:rPr>
          <w:rFonts w:ascii="Times New Roman" w:hAnsi="Times New Roman" w:cs="Times New Roman"/>
          <w:sz w:val="24"/>
          <w:szCs w:val="24"/>
          <w:lang w:val="en-US"/>
        </w:rPr>
        <w:t xml:space="preserve">layer </w:t>
      </w:r>
      <w:r>
        <w:rPr>
          <w:rFonts w:ascii="Times New Roman" w:hAnsi="Times New Roman" w:cs="Times New Roman"/>
          <w:sz w:val="24"/>
          <w:szCs w:val="24"/>
          <w:lang w:val="en-US"/>
        </w:rPr>
        <w:t>could</w:t>
      </w:r>
      <w:r w:rsidRPr="007C62CB">
        <w:rPr>
          <w:rFonts w:ascii="Times New Roman" w:hAnsi="Times New Roman" w:cs="Times New Roman"/>
          <w:sz w:val="24"/>
          <w:szCs w:val="24"/>
          <w:lang w:val="en-US"/>
        </w:rPr>
        <w:t xml:space="preserve"> form </w:t>
      </w:r>
      <w:r>
        <w:rPr>
          <w:rFonts w:ascii="Times New Roman" w:hAnsi="Times New Roman" w:cs="Times New Roman"/>
          <w:sz w:val="24"/>
          <w:szCs w:val="24"/>
          <w:lang w:val="en-US"/>
        </w:rPr>
        <w:t xml:space="preserve">close to </w:t>
      </w:r>
      <w:r w:rsidRPr="007C62CB">
        <w:rPr>
          <w:rFonts w:ascii="Times New Roman" w:hAnsi="Times New Roman" w:cs="Times New Roman"/>
          <w:sz w:val="24"/>
          <w:szCs w:val="24"/>
          <w:lang w:val="en-US"/>
        </w:rPr>
        <w:t>the metal surface.</w:t>
      </w:r>
      <w:r>
        <w:rPr>
          <w:rFonts w:ascii="Times New Roman" w:hAnsi="Times New Roman" w:cs="Times New Roman"/>
          <w:sz w:val="24"/>
          <w:szCs w:val="24"/>
          <w:lang w:val="en-US"/>
        </w:rPr>
        <w:t xml:space="preserve"> Note that this modified dielectric response occurs exactly at the poling voltage (around 30V) at which the piezoelectric voltage starts to increase in Fig. 1c. </w:t>
      </w:r>
    </w:p>
    <w:p w14:paraId="3FAA9E2B" w14:textId="490E0D1B" w:rsidR="00DC57F1" w:rsidRDefault="00DC57F1" w:rsidP="002D73C8">
      <w:pPr>
        <w:spacing w:after="120"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Since the capacitance of the device has an impact on</w:t>
      </w:r>
      <w:r w:rsidRPr="00CE293F">
        <w:rPr>
          <w:rFonts w:ascii="Times New Roman" w:hAnsi="Times New Roman" w:cs="Times New Roman"/>
          <w:i/>
          <w:noProof/>
          <w:sz w:val="24"/>
          <w:szCs w:val="24"/>
          <w:lang w:val="en-US"/>
        </w:rPr>
        <w:t xml:space="preserve"> </w:t>
      </w:r>
      <w:r w:rsidRPr="00F61AB0">
        <w:rPr>
          <w:rFonts w:ascii="Times New Roman" w:hAnsi="Times New Roman" w:cs="Times New Roman"/>
          <w:i/>
          <w:noProof/>
          <w:sz w:val="24"/>
          <w:szCs w:val="24"/>
          <w:lang w:val="en-US"/>
        </w:rPr>
        <w:t>V</w:t>
      </w:r>
      <w:r w:rsidRPr="00F61AB0">
        <w:rPr>
          <w:rFonts w:ascii="Times New Roman" w:hAnsi="Times New Roman" w:cs="Times New Roman"/>
          <w:noProof/>
          <w:sz w:val="24"/>
          <w:szCs w:val="24"/>
          <w:vertAlign w:val="subscript"/>
          <w:lang w:val="en-US"/>
        </w:rPr>
        <w:t>piezo</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it is important to evaluate</w:t>
      </w:r>
      <w:r>
        <w:rPr>
          <w:rFonts w:ascii="Times New Roman" w:hAnsi="Times New Roman" w:cs="Times New Roman"/>
          <w:sz w:val="24"/>
          <w:szCs w:val="24"/>
          <w:lang w:val="en-US"/>
        </w:rPr>
        <w:t xml:space="preserve"> the capacitance change after electrochemical poling of the CNF films. From the impedance spectroscopy of the CNF film poled with different voltage (RH=40%, Supplementary Fig. 8c and 8d), we are only interested at the high frequency response (10</w:t>
      </w:r>
      <w:r w:rsidRPr="00647A41">
        <w:rPr>
          <w:rFonts w:ascii="Times New Roman" w:hAnsi="Times New Roman" w:cs="Times New Roman"/>
          <w:sz w:val="24"/>
          <w:szCs w:val="24"/>
          <w:vertAlign w:val="superscript"/>
          <w:lang w:val="en-US"/>
        </w:rPr>
        <w:t>5</w:t>
      </w:r>
      <w:r>
        <w:rPr>
          <w:rFonts w:ascii="Times New Roman" w:hAnsi="Times New Roman" w:cs="Times New Roman"/>
          <w:sz w:val="24"/>
          <w:szCs w:val="24"/>
          <w:lang w:val="en-US"/>
        </w:rPr>
        <w:t>- 10</w:t>
      </w:r>
      <w:r w:rsidRPr="00647A41">
        <w:rPr>
          <w:rFonts w:ascii="Times New Roman" w:hAnsi="Times New Roman" w:cs="Times New Roman"/>
          <w:sz w:val="24"/>
          <w:szCs w:val="24"/>
          <w:vertAlign w:val="superscript"/>
          <w:lang w:val="en-US"/>
        </w:rPr>
        <w:t>6</w:t>
      </w:r>
      <w:r>
        <w:rPr>
          <w:rFonts w:ascii="Times New Roman" w:hAnsi="Times New Roman" w:cs="Times New Roman"/>
          <w:sz w:val="24"/>
          <w:szCs w:val="24"/>
          <w:lang w:val="en-US"/>
        </w:rPr>
        <w:t xml:space="preserve"> Hz) which is due to the material’s dielectric relaxation. The capacitive response at low and </w:t>
      </w:r>
      <w:r>
        <w:rPr>
          <w:rFonts w:ascii="Times New Roman" w:hAnsi="Times New Roman" w:cs="Times New Roman"/>
          <w:sz w:val="24"/>
          <w:szCs w:val="24"/>
          <w:lang w:val="en-US"/>
        </w:rPr>
        <w:lastRenderedPageBreak/>
        <w:t>intermediate frequencies is not relevant to the piezoelectric response because that is related to the formation of electric double layer and ionic transport.</w:t>
      </w:r>
    </w:p>
    <w:p w14:paraId="78A1E9DF" w14:textId="07A6FD4B" w:rsidR="002D73C8" w:rsidRDefault="002D73C8" w:rsidP="002D73C8">
      <w:pPr>
        <w:spacing w:after="12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zh-CN"/>
        </w:rPr>
        <w:drawing>
          <wp:inline distT="0" distB="0" distL="0" distR="0" wp14:anchorId="64E854A7" wp14:editId="40047FC8">
            <wp:extent cx="4794250" cy="568004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324" r="6997"/>
                    <a:stretch/>
                  </pic:blipFill>
                  <pic:spPr bwMode="auto">
                    <a:xfrm>
                      <a:off x="0" y="0"/>
                      <a:ext cx="4801437" cy="5688561"/>
                    </a:xfrm>
                    <a:prstGeom prst="rect">
                      <a:avLst/>
                    </a:prstGeom>
                    <a:noFill/>
                    <a:ln>
                      <a:noFill/>
                    </a:ln>
                    <a:extLst>
                      <a:ext uri="{53640926-AAD7-44D8-BBD7-CCE9431645EC}">
                        <a14:shadowObscured xmlns:a14="http://schemas.microsoft.com/office/drawing/2010/main"/>
                      </a:ext>
                    </a:extLst>
                  </pic:spPr>
                </pic:pic>
              </a:graphicData>
            </a:graphic>
          </wp:inline>
        </w:drawing>
      </w:r>
    </w:p>
    <w:p w14:paraId="41BE506F" w14:textId="4C8A168C" w:rsidR="002D73C8" w:rsidRDefault="002D73C8" w:rsidP="002D73C8">
      <w:pPr>
        <w:spacing w:line="48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w:t>
      </w:r>
      <w:r w:rsidRPr="00947C7D">
        <w:rPr>
          <w:rFonts w:ascii="Times New Roman" w:hAnsi="Times New Roman" w:cs="Times New Roman"/>
          <w:b/>
          <w:sz w:val="24"/>
          <w:szCs w:val="24"/>
          <w:lang w:val="en-US"/>
        </w:rPr>
        <w:t>Fig</w:t>
      </w:r>
      <w:r>
        <w:rPr>
          <w:rFonts w:ascii="Times New Roman" w:hAnsi="Times New Roman" w:cs="Times New Roman"/>
          <w:b/>
          <w:sz w:val="24"/>
          <w:szCs w:val="24"/>
          <w:lang w:val="en-US"/>
        </w:rPr>
        <w:t>.</w:t>
      </w:r>
      <w:r w:rsidRPr="00947C7D">
        <w:rPr>
          <w:rFonts w:ascii="Times New Roman" w:hAnsi="Times New Roman" w:cs="Times New Roman"/>
          <w:b/>
          <w:sz w:val="24"/>
          <w:szCs w:val="24"/>
          <w:lang w:val="en-US"/>
        </w:rPr>
        <w:t xml:space="preserve"> </w:t>
      </w:r>
      <w:r w:rsidR="003A4A6A">
        <w:rPr>
          <w:rFonts w:ascii="Times New Roman" w:hAnsi="Times New Roman" w:cs="Times New Roman"/>
          <w:b/>
          <w:sz w:val="24"/>
          <w:szCs w:val="24"/>
          <w:lang w:val="en-US"/>
        </w:rPr>
        <w:t>8</w:t>
      </w:r>
      <w:r>
        <w:rPr>
          <w:rFonts w:ascii="Times New Roman" w:hAnsi="Times New Roman" w:cs="Times New Roman"/>
          <w:sz w:val="24"/>
          <w:szCs w:val="24"/>
          <w:lang w:val="en-US"/>
        </w:rPr>
        <w:t xml:space="preserve">: </w:t>
      </w:r>
      <w:r w:rsidRPr="00FD1337">
        <w:rPr>
          <w:rFonts w:ascii="Times New Roman" w:hAnsi="Times New Roman" w:cs="Times New Roman"/>
          <w:sz w:val="24"/>
          <w:szCs w:val="24"/>
          <w:lang w:val="en-US"/>
        </w:rPr>
        <w:t>The impedance characterization of CNF films poled at different humidity levels. Capacitance</w:t>
      </w:r>
      <w:r w:rsidRPr="002C29DB">
        <w:rPr>
          <w:rFonts w:ascii="Times New Roman" w:hAnsi="Times New Roman" w:cs="Times New Roman"/>
          <w:sz w:val="24"/>
          <w:szCs w:val="24"/>
          <w:lang w:val="en-US"/>
        </w:rPr>
        <w:t xml:space="preserve"> and phase angle</w:t>
      </w:r>
      <w:r>
        <w:rPr>
          <w:rFonts w:ascii="Times New Roman" w:hAnsi="Times New Roman" w:cs="Times New Roman"/>
          <w:sz w:val="24"/>
          <w:szCs w:val="24"/>
          <w:lang w:val="en-US"/>
        </w:rPr>
        <w:t xml:space="preserve"> </w:t>
      </w:r>
      <w:r w:rsidRPr="002C29DB">
        <w:rPr>
          <w:rFonts w:ascii="Times New Roman" w:hAnsi="Times New Roman" w:cs="Times New Roman"/>
          <w:sz w:val="24"/>
          <w:szCs w:val="24"/>
          <w:lang w:val="en-US"/>
        </w:rPr>
        <w:t>of the same sample poled with different voltage at relative humidity level of a) 10%, b) 40% and c) 70%</w:t>
      </w:r>
      <w:r>
        <w:rPr>
          <w:rFonts w:ascii="Times New Roman" w:hAnsi="Times New Roman" w:cs="Times New Roman"/>
          <w:sz w:val="24"/>
          <w:szCs w:val="24"/>
          <w:lang w:val="en-US"/>
        </w:rPr>
        <w:t>.</w:t>
      </w:r>
    </w:p>
    <w:p w14:paraId="688FCF53" w14:textId="70119484" w:rsidR="006A2F0F" w:rsidRDefault="006A2F0F" w:rsidP="002D73C8">
      <w:pPr>
        <w:spacing w:line="480" w:lineRule="auto"/>
        <w:jc w:val="both"/>
        <w:rPr>
          <w:rFonts w:ascii="Times New Roman" w:hAnsi="Times New Roman" w:cs="Times New Roman"/>
          <w:sz w:val="24"/>
          <w:szCs w:val="24"/>
          <w:lang w:val="en-US"/>
        </w:rPr>
      </w:pPr>
    </w:p>
    <w:p w14:paraId="2C4FCD5C" w14:textId="25CC9DC1" w:rsidR="002D73C8" w:rsidRDefault="006A2F0F" w:rsidP="006A2F0F">
      <w:pPr>
        <w:spacing w:after="120" w:line="480" w:lineRule="auto"/>
        <w:ind w:firstLine="1304"/>
        <w:jc w:val="both"/>
        <w:rPr>
          <w:rFonts w:ascii="Times New Roman" w:hAnsi="Times New Roman" w:cs="Times New Roman"/>
          <w:sz w:val="24"/>
          <w:szCs w:val="24"/>
          <w:lang w:val="en-US"/>
        </w:rPr>
      </w:pPr>
      <w:r w:rsidRPr="00CB046F">
        <w:rPr>
          <w:rFonts w:ascii="Times New Roman" w:hAnsi="Times New Roman" w:cs="Times New Roman"/>
          <w:sz w:val="24"/>
          <w:szCs w:val="24"/>
          <w:lang w:val="en-US"/>
        </w:rPr>
        <w:t>For samples poled at high humidity (RH=70%), the</w:t>
      </w:r>
      <w:r w:rsidRPr="004C317B">
        <w:rPr>
          <w:rFonts w:ascii="Times New Roman" w:hAnsi="Times New Roman" w:cs="Times New Roman"/>
          <w:sz w:val="24"/>
          <w:szCs w:val="24"/>
          <w:lang w:val="en-US"/>
        </w:rPr>
        <w:t xml:space="preserve"> capacitance increase</w:t>
      </w:r>
      <w:r>
        <w:rPr>
          <w:rFonts w:ascii="Times New Roman" w:hAnsi="Times New Roman" w:cs="Times New Roman"/>
          <w:sz w:val="24"/>
          <w:szCs w:val="24"/>
          <w:lang w:val="en-US"/>
        </w:rPr>
        <w:t>s</w:t>
      </w:r>
      <w:r w:rsidRPr="004C317B">
        <w:rPr>
          <w:rFonts w:ascii="Times New Roman" w:hAnsi="Times New Roman" w:cs="Times New Roman"/>
          <w:sz w:val="24"/>
          <w:szCs w:val="24"/>
          <w:lang w:val="en-US"/>
        </w:rPr>
        <w:t xml:space="preserve"> and</w:t>
      </w:r>
      <w:r w:rsidRPr="00CB046F">
        <w:rPr>
          <w:rFonts w:ascii="Times New Roman" w:hAnsi="Times New Roman" w:cs="Times New Roman"/>
          <w:sz w:val="24"/>
          <w:szCs w:val="24"/>
          <w:lang w:val="en-US"/>
        </w:rPr>
        <w:t xml:space="preserve"> phase angle shift</w:t>
      </w:r>
      <w:r>
        <w:rPr>
          <w:rFonts w:ascii="Times New Roman" w:hAnsi="Times New Roman" w:cs="Times New Roman"/>
          <w:sz w:val="24"/>
          <w:szCs w:val="24"/>
          <w:lang w:val="en-US"/>
        </w:rPr>
        <w:t>s</w:t>
      </w:r>
      <w:r w:rsidRPr="00CB046F">
        <w:rPr>
          <w:rFonts w:ascii="Times New Roman" w:hAnsi="Times New Roman" w:cs="Times New Roman"/>
          <w:sz w:val="24"/>
          <w:szCs w:val="24"/>
          <w:lang w:val="en-US"/>
        </w:rPr>
        <w:t xml:space="preserve"> towards low frequency</w:t>
      </w:r>
      <w:r w:rsidRPr="004C317B">
        <w:rPr>
          <w:rFonts w:ascii="Times New Roman" w:hAnsi="Times New Roman" w:cs="Times New Roman"/>
          <w:sz w:val="24"/>
          <w:szCs w:val="24"/>
          <w:lang w:val="en-US"/>
        </w:rPr>
        <w:t xml:space="preserve"> (</w:t>
      </w:r>
      <w:r>
        <w:rPr>
          <w:rFonts w:ascii="Times New Roman" w:hAnsi="Times New Roman" w:cs="Times New Roman"/>
          <w:sz w:val="24"/>
          <w:szCs w:val="24"/>
          <w:lang w:val="en-US"/>
        </w:rPr>
        <w:t>Supplementary</w:t>
      </w:r>
      <w:r w:rsidRPr="004C317B">
        <w:rPr>
          <w:rFonts w:ascii="Times New Roman" w:hAnsi="Times New Roman" w:cs="Times New Roman"/>
          <w:sz w:val="24"/>
          <w:szCs w:val="24"/>
          <w:lang w:val="en-US"/>
        </w:rPr>
        <w:t xml:space="preserve"> Fig. </w:t>
      </w:r>
      <w:r>
        <w:rPr>
          <w:rFonts w:ascii="Times New Roman" w:hAnsi="Times New Roman" w:cs="Times New Roman"/>
          <w:sz w:val="24"/>
          <w:szCs w:val="24"/>
          <w:lang w:val="en-US"/>
        </w:rPr>
        <w:t>8</w:t>
      </w:r>
      <w:r w:rsidRPr="004C317B">
        <w:rPr>
          <w:rFonts w:ascii="Times New Roman" w:hAnsi="Times New Roman" w:cs="Times New Roman"/>
          <w:sz w:val="24"/>
          <w:szCs w:val="24"/>
          <w:lang w:val="en-US"/>
        </w:rPr>
        <w:t xml:space="preserve">e and </w:t>
      </w:r>
      <w:r>
        <w:rPr>
          <w:rFonts w:ascii="Times New Roman" w:hAnsi="Times New Roman" w:cs="Times New Roman"/>
          <w:sz w:val="24"/>
          <w:szCs w:val="24"/>
          <w:lang w:val="en-US"/>
        </w:rPr>
        <w:t>8</w:t>
      </w:r>
      <w:r w:rsidRPr="004C317B">
        <w:rPr>
          <w:rFonts w:ascii="Times New Roman" w:hAnsi="Times New Roman" w:cs="Times New Roman"/>
          <w:sz w:val="24"/>
          <w:szCs w:val="24"/>
          <w:lang w:val="en-US"/>
        </w:rPr>
        <w:t>f)</w:t>
      </w:r>
      <w:r>
        <w:rPr>
          <w:rFonts w:ascii="Times New Roman" w:hAnsi="Times New Roman" w:cs="Times New Roman"/>
          <w:sz w:val="24"/>
          <w:szCs w:val="24"/>
          <w:lang w:val="en-US"/>
        </w:rPr>
        <w:t xml:space="preserve">. These modifications </w:t>
      </w:r>
      <w:r>
        <w:rPr>
          <w:rFonts w:ascii="Times New Roman" w:hAnsi="Times New Roman" w:cs="Times New Roman"/>
          <w:sz w:val="24"/>
          <w:szCs w:val="24"/>
          <w:lang w:val="en-US"/>
        </w:rPr>
        <w:lastRenderedPageBreak/>
        <w:t>do</w:t>
      </w:r>
      <w:r w:rsidRPr="004C317B">
        <w:rPr>
          <w:rFonts w:ascii="Times New Roman" w:hAnsi="Times New Roman" w:cs="Times New Roman"/>
          <w:sz w:val="24"/>
          <w:szCs w:val="24"/>
          <w:lang w:val="en-US"/>
        </w:rPr>
        <w:t xml:space="preserve"> not change back</w:t>
      </w:r>
      <w:r w:rsidRPr="00CB046F">
        <w:rPr>
          <w:rFonts w:ascii="Times New Roman" w:hAnsi="Times New Roman" w:cs="Times New Roman"/>
          <w:sz w:val="24"/>
          <w:szCs w:val="24"/>
          <w:lang w:val="en-US"/>
        </w:rPr>
        <w:t xml:space="preserve"> even at high poling voltage because the reabsorption of water in such high humidity </w:t>
      </w:r>
      <w:r>
        <w:rPr>
          <w:rFonts w:ascii="Times New Roman" w:hAnsi="Times New Roman" w:cs="Times New Roman"/>
          <w:sz w:val="24"/>
          <w:szCs w:val="24"/>
          <w:lang w:val="en-US"/>
        </w:rPr>
        <w:t xml:space="preserve">atmosphere </w:t>
      </w:r>
      <w:r w:rsidRPr="00CB046F">
        <w:rPr>
          <w:rFonts w:ascii="Times New Roman" w:hAnsi="Times New Roman" w:cs="Times New Roman"/>
          <w:sz w:val="24"/>
          <w:szCs w:val="24"/>
          <w:lang w:val="en-US"/>
        </w:rPr>
        <w:t>is fast. Because of that, we se</w:t>
      </w:r>
      <w:r>
        <w:rPr>
          <w:rFonts w:ascii="Times New Roman" w:hAnsi="Times New Roman" w:cs="Times New Roman"/>
          <w:sz w:val="24"/>
          <w:szCs w:val="24"/>
          <w:lang w:val="en-US"/>
        </w:rPr>
        <w:t xml:space="preserve">e less effect on the impedance spectrum, however the presence of water enables an electrochemical current leading to the morphology changes seen by AFM as well as the piezoelectric voltage enhancement. </w:t>
      </w:r>
    </w:p>
    <w:p w14:paraId="5DEB1478" w14:textId="29F4D61A" w:rsidR="002D73C8" w:rsidRDefault="002D73C8" w:rsidP="002D73C8">
      <w:pPr>
        <w:spacing w:after="120"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proofErr w:type="spellStart"/>
      <w:r>
        <w:rPr>
          <w:rFonts w:ascii="Times New Roman" w:hAnsi="Times New Roman" w:cs="Times New Roman"/>
          <w:sz w:val="24"/>
          <w:szCs w:val="24"/>
          <w:lang w:val="en-US"/>
        </w:rPr>
        <w:t>Nyquist</w:t>
      </w:r>
      <w:proofErr w:type="spellEnd"/>
      <w:r>
        <w:rPr>
          <w:rFonts w:ascii="Times New Roman" w:hAnsi="Times New Roman" w:cs="Times New Roman"/>
          <w:sz w:val="24"/>
          <w:szCs w:val="24"/>
          <w:lang w:val="en-US"/>
        </w:rPr>
        <w:t xml:space="preserve"> plot for CNF film poled with increasing voltage from 5 to 110 V at</w:t>
      </w:r>
      <w:r w:rsidRPr="00365B81">
        <w:rPr>
          <w:rFonts w:ascii="Times New Roman" w:hAnsi="Times New Roman" w:cs="Times New Roman"/>
          <w:sz w:val="24"/>
          <w:szCs w:val="24"/>
          <w:lang w:val="en-US"/>
        </w:rPr>
        <w:t xml:space="preserve"> </w:t>
      </w:r>
      <w:r w:rsidRPr="00E05EBE">
        <w:rPr>
          <w:rFonts w:ascii="Times New Roman" w:hAnsi="Times New Roman" w:cs="Times New Roman"/>
          <w:sz w:val="24"/>
          <w:szCs w:val="24"/>
          <w:lang w:val="en-US"/>
        </w:rPr>
        <w:t>room humidity (RH=4</w:t>
      </w:r>
      <w:r>
        <w:rPr>
          <w:rFonts w:ascii="Times New Roman" w:hAnsi="Times New Roman" w:cs="Times New Roman"/>
          <w:sz w:val="24"/>
          <w:szCs w:val="24"/>
          <w:lang w:val="en-US"/>
        </w:rPr>
        <w:t>0</w:t>
      </w:r>
      <w:r w:rsidRPr="00E05EBE">
        <w:rPr>
          <w:rFonts w:ascii="Times New Roman" w:hAnsi="Times New Roman" w:cs="Times New Roman"/>
          <w:sz w:val="24"/>
          <w:szCs w:val="24"/>
          <w:lang w:val="en-US"/>
        </w:rPr>
        <w:t>%)</w:t>
      </w:r>
      <w:r>
        <w:rPr>
          <w:rFonts w:ascii="Times New Roman" w:hAnsi="Times New Roman" w:cs="Times New Roman"/>
          <w:sz w:val="24"/>
          <w:szCs w:val="24"/>
          <w:lang w:val="en-US"/>
        </w:rPr>
        <w:t xml:space="preserve"> is shown in</w:t>
      </w:r>
      <w:r w:rsidRPr="00B42781">
        <w:rPr>
          <w:rFonts w:ascii="Times New Roman" w:hAnsi="Times New Roman" w:cs="Times New Roman"/>
          <w:sz w:val="24"/>
          <w:szCs w:val="24"/>
          <w:lang w:val="en-US"/>
        </w:rPr>
        <w:t xml:space="preserve"> </w:t>
      </w:r>
      <w:r w:rsidRPr="006E7458">
        <w:rPr>
          <w:rFonts w:ascii="Times New Roman" w:hAnsi="Times New Roman" w:cs="Times New Roman"/>
          <w:sz w:val="24"/>
          <w:szCs w:val="24"/>
          <w:lang w:val="en-US"/>
        </w:rPr>
        <w:t>Supplementary Fig. 9a</w:t>
      </w:r>
      <w:r>
        <w:rPr>
          <w:rFonts w:ascii="Times New Roman" w:hAnsi="Times New Roman" w:cs="Times New Roman"/>
          <w:sz w:val="24"/>
          <w:szCs w:val="24"/>
          <w:lang w:val="en-US"/>
        </w:rPr>
        <w:t xml:space="preserve">. The </w:t>
      </w:r>
      <w:proofErr w:type="spellStart"/>
      <w:r>
        <w:rPr>
          <w:rFonts w:ascii="Times New Roman" w:hAnsi="Times New Roman" w:cs="Times New Roman"/>
          <w:sz w:val="24"/>
          <w:szCs w:val="24"/>
          <w:lang w:val="en-US"/>
        </w:rPr>
        <w:t>Nyquist</w:t>
      </w:r>
      <w:proofErr w:type="spellEnd"/>
      <w:r>
        <w:rPr>
          <w:rFonts w:ascii="Times New Roman" w:hAnsi="Times New Roman" w:cs="Times New Roman"/>
          <w:sz w:val="24"/>
          <w:szCs w:val="24"/>
          <w:lang w:val="en-US"/>
        </w:rPr>
        <w:t xml:space="preserve"> plot for the non-poled CNF films is composed of one semicircle in the high frequency region representing the ionic conduction in the bulk, and a vertical spike at low frequency originating from the formation of an electric double layer capacitance at the surface of the electrodes due to mobile ions in the film [</w:t>
      </w:r>
      <w:r w:rsidR="00FD1337">
        <w:rPr>
          <w:rFonts w:ascii="Times New Roman" w:hAnsi="Times New Roman" w:cs="Times New Roman"/>
          <w:sz w:val="24"/>
          <w:szCs w:val="24"/>
          <w:lang w:val="en-US"/>
        </w:rPr>
        <w:t>4</w:t>
      </w:r>
      <w:r>
        <w:rPr>
          <w:rFonts w:ascii="Times New Roman" w:hAnsi="Times New Roman" w:cs="Times New Roman"/>
          <w:sz w:val="24"/>
          <w:szCs w:val="24"/>
          <w:lang w:val="en-US"/>
        </w:rPr>
        <w:t>]. After poling with 5 V and 10 V, a small second semicircle appears, and the size of the first semicircle decreases. The splitting of the semicircle has been reported to be related to the formation of grain borders in the bulk of the material [</w:t>
      </w:r>
      <w:r w:rsidR="00FD1337">
        <w:rPr>
          <w:rFonts w:ascii="Times New Roman" w:hAnsi="Times New Roman" w:cs="Times New Roman"/>
          <w:sz w:val="24"/>
          <w:szCs w:val="24"/>
          <w:lang w:val="en-US"/>
        </w:rPr>
        <w:t>5</w:t>
      </w:r>
      <w:r>
        <w:rPr>
          <w:rFonts w:ascii="Times New Roman" w:hAnsi="Times New Roman" w:cs="Times New Roman"/>
          <w:sz w:val="24"/>
          <w:szCs w:val="24"/>
          <w:lang w:val="en-US"/>
        </w:rPr>
        <w:t>].</w:t>
      </w:r>
      <w:r w:rsidRPr="00C2022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change of both semicircles become more pronounced and the impedance of the film increase (the diameter sum of both semicircles) with higher poling voltage from 30 V to 110 V. This could be explained by the gradually consumption of water during electrochemical poling of the CNF films. The </w:t>
      </w:r>
      <w:proofErr w:type="spellStart"/>
      <w:r>
        <w:rPr>
          <w:rFonts w:ascii="Times New Roman" w:hAnsi="Times New Roman" w:cs="Times New Roman"/>
          <w:sz w:val="24"/>
          <w:szCs w:val="24"/>
          <w:lang w:val="en-US"/>
        </w:rPr>
        <w:t>Nyquist</w:t>
      </w:r>
      <w:proofErr w:type="spellEnd"/>
      <w:r>
        <w:rPr>
          <w:rFonts w:ascii="Times New Roman" w:hAnsi="Times New Roman" w:cs="Times New Roman"/>
          <w:sz w:val="24"/>
          <w:szCs w:val="24"/>
          <w:lang w:val="en-US"/>
        </w:rPr>
        <w:t xml:space="preserve"> plot of the same CNF thin film kept at different humidity is shown in </w:t>
      </w:r>
      <w:r w:rsidRPr="006E7458">
        <w:rPr>
          <w:rFonts w:ascii="Times New Roman" w:hAnsi="Times New Roman" w:cs="Times New Roman"/>
          <w:sz w:val="24"/>
          <w:szCs w:val="24"/>
          <w:lang w:val="en-US"/>
        </w:rPr>
        <w:t>Supplementary Fig. 9</w:t>
      </w:r>
      <w:r>
        <w:rPr>
          <w:rFonts w:ascii="Times New Roman" w:hAnsi="Times New Roman" w:cs="Times New Roman"/>
          <w:sz w:val="24"/>
          <w:szCs w:val="24"/>
          <w:lang w:val="en-US"/>
        </w:rPr>
        <w:t>b. We notice that the diameter of the semicircle reduces with increasing humidity, which is a sign of decreasing of bulk resistance. This is because the absorbed water at high humidity environment facilitates the ion transport in CNF films [</w:t>
      </w:r>
      <w:r w:rsidR="00D970AD">
        <w:rPr>
          <w:rFonts w:ascii="Times New Roman" w:hAnsi="Times New Roman" w:cs="Times New Roman"/>
          <w:sz w:val="24"/>
          <w:szCs w:val="24"/>
          <w:lang w:val="en-US"/>
        </w:rPr>
        <w:t>6</w:t>
      </w:r>
      <w:r>
        <w:rPr>
          <w:rFonts w:ascii="Times New Roman" w:hAnsi="Times New Roman" w:cs="Times New Roman"/>
          <w:sz w:val="24"/>
          <w:szCs w:val="24"/>
          <w:lang w:val="en-US"/>
        </w:rPr>
        <w:t>]. However, the absence of the second semicircle shows that electric poling indeed induces more structural changes in CNF films than changing the water contents.</w:t>
      </w:r>
    </w:p>
    <w:p w14:paraId="75692631" w14:textId="77777777" w:rsidR="002D73C8" w:rsidRDefault="002D73C8" w:rsidP="002D73C8">
      <w:pPr>
        <w:spacing w:after="120" w:line="480" w:lineRule="auto"/>
        <w:ind w:firstLine="1304"/>
        <w:jc w:val="both"/>
        <w:rPr>
          <w:rFonts w:ascii="Times New Roman" w:hAnsi="Times New Roman" w:cs="Times New Roman"/>
          <w:sz w:val="24"/>
          <w:szCs w:val="24"/>
          <w:lang w:val="en-US"/>
        </w:rPr>
      </w:pPr>
    </w:p>
    <w:p w14:paraId="3700E019" w14:textId="77777777" w:rsidR="002D73C8" w:rsidRPr="002D73C8" w:rsidRDefault="002D73C8" w:rsidP="002D73C8">
      <w:pPr>
        <w:spacing w:after="120" w:line="480" w:lineRule="auto"/>
        <w:ind w:firstLine="1304"/>
        <w:jc w:val="both"/>
        <w:rPr>
          <w:rFonts w:ascii="Times New Roman" w:hAnsi="Times New Roman" w:cs="Times New Roman"/>
          <w:sz w:val="24"/>
          <w:szCs w:val="24"/>
          <w:lang w:val="en-US"/>
        </w:rPr>
      </w:pPr>
    </w:p>
    <w:p w14:paraId="1967380C" w14:textId="77777777" w:rsidR="00055809" w:rsidRDefault="00055809" w:rsidP="00D62AF8">
      <w:pPr>
        <w:spacing w:line="480" w:lineRule="auto"/>
        <w:jc w:val="both"/>
        <w:rPr>
          <w:rFonts w:ascii="Times New Roman" w:hAnsi="Times New Roman" w:cs="Times New Roman"/>
          <w:b/>
          <w:bCs/>
          <w:sz w:val="24"/>
          <w:szCs w:val="24"/>
          <w:lang w:val="en-US"/>
        </w:rPr>
      </w:pPr>
    </w:p>
    <w:p w14:paraId="5CF4E192" w14:textId="3A41507D" w:rsidR="00D62AF8" w:rsidRPr="00D62AF8" w:rsidRDefault="00D62AF8" w:rsidP="00055809">
      <w:pPr>
        <w:spacing w:line="480" w:lineRule="auto"/>
        <w:jc w:val="center"/>
        <w:rPr>
          <w:rFonts w:ascii="Times New Roman" w:hAnsi="Times New Roman" w:cs="Times New Roman"/>
          <w:b/>
          <w:sz w:val="24"/>
          <w:szCs w:val="24"/>
          <w:lang w:val="en-US"/>
        </w:rPr>
      </w:pPr>
      <w:r>
        <w:rPr>
          <w:rFonts w:ascii="Times New Roman" w:hAnsi="Times New Roman" w:cs="Times New Roman"/>
          <w:b/>
          <w:noProof/>
          <w:sz w:val="24"/>
          <w:szCs w:val="24"/>
          <w:lang w:eastAsia="zh-CN"/>
        </w:rPr>
        <w:lastRenderedPageBreak/>
        <w:drawing>
          <wp:inline distT="0" distB="0" distL="0" distR="0" wp14:anchorId="43C41022" wp14:editId="7C8FF89B">
            <wp:extent cx="4438015" cy="3719195"/>
            <wp:effectExtent l="0" t="0" r="63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8015" cy="3719195"/>
                    </a:xfrm>
                    <a:prstGeom prst="rect">
                      <a:avLst/>
                    </a:prstGeom>
                    <a:noFill/>
                  </pic:spPr>
                </pic:pic>
              </a:graphicData>
            </a:graphic>
          </wp:inline>
        </w:drawing>
      </w:r>
    </w:p>
    <w:p w14:paraId="0FFE4051" w14:textId="5F686202" w:rsidR="00455A76" w:rsidRPr="008D0430" w:rsidRDefault="006E7458" w:rsidP="00455A76">
      <w:pPr>
        <w:spacing w:after="120"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455A76" w:rsidRPr="00E05EBE">
        <w:rPr>
          <w:rFonts w:ascii="Times New Roman" w:hAnsi="Times New Roman" w:cs="Times New Roman"/>
          <w:b/>
          <w:bCs/>
          <w:sz w:val="24"/>
          <w:szCs w:val="24"/>
          <w:lang w:val="en-US"/>
        </w:rPr>
        <w:t>Fig</w:t>
      </w:r>
      <w:r>
        <w:rPr>
          <w:rFonts w:ascii="Times New Roman" w:hAnsi="Times New Roman" w:cs="Times New Roman"/>
          <w:b/>
          <w:bCs/>
          <w:sz w:val="24"/>
          <w:szCs w:val="24"/>
          <w:lang w:val="en-US"/>
        </w:rPr>
        <w:t>.</w:t>
      </w:r>
      <w:r w:rsidR="00455A76" w:rsidRPr="00E05EBE">
        <w:rPr>
          <w:rFonts w:ascii="Times New Roman" w:hAnsi="Times New Roman" w:cs="Times New Roman"/>
          <w:b/>
          <w:bCs/>
          <w:sz w:val="24"/>
          <w:szCs w:val="24"/>
          <w:lang w:val="en-US"/>
        </w:rPr>
        <w:t xml:space="preserve"> </w:t>
      </w:r>
      <w:r w:rsidR="003A4A6A">
        <w:rPr>
          <w:rFonts w:ascii="Times New Roman" w:hAnsi="Times New Roman" w:cs="Times New Roman"/>
          <w:b/>
          <w:bCs/>
          <w:sz w:val="24"/>
          <w:szCs w:val="24"/>
          <w:lang w:val="en-US"/>
        </w:rPr>
        <w:t>9</w:t>
      </w:r>
      <w:r w:rsidR="00296E2A">
        <w:rPr>
          <w:rFonts w:ascii="Times New Roman" w:hAnsi="Times New Roman" w:cs="Times New Roman"/>
          <w:b/>
          <w:bCs/>
          <w:sz w:val="24"/>
          <w:szCs w:val="24"/>
          <w:lang w:val="en-US"/>
        </w:rPr>
        <w:t>:</w:t>
      </w:r>
      <w:r w:rsidR="00455A76" w:rsidRPr="00E05EBE">
        <w:rPr>
          <w:rFonts w:ascii="Times New Roman" w:hAnsi="Times New Roman" w:cs="Times New Roman"/>
          <w:b/>
          <w:bCs/>
          <w:sz w:val="24"/>
          <w:szCs w:val="24"/>
          <w:lang w:val="en-US"/>
        </w:rPr>
        <w:t xml:space="preserve"> </w:t>
      </w:r>
      <w:r w:rsidR="00055809">
        <w:rPr>
          <w:rFonts w:ascii="Times New Roman" w:hAnsi="Times New Roman" w:cs="Times New Roman"/>
          <w:sz w:val="24"/>
          <w:szCs w:val="24"/>
          <w:lang w:val="en-US"/>
        </w:rPr>
        <w:t xml:space="preserve">The </w:t>
      </w:r>
      <w:proofErr w:type="spellStart"/>
      <w:r w:rsidR="00055809">
        <w:rPr>
          <w:rFonts w:ascii="Times New Roman" w:hAnsi="Times New Roman" w:cs="Times New Roman"/>
          <w:sz w:val="24"/>
          <w:szCs w:val="24"/>
          <w:lang w:val="en-US"/>
        </w:rPr>
        <w:t>Nyquist</w:t>
      </w:r>
      <w:proofErr w:type="spellEnd"/>
      <w:r w:rsidR="00055809">
        <w:rPr>
          <w:rFonts w:ascii="Times New Roman" w:hAnsi="Times New Roman" w:cs="Times New Roman"/>
          <w:sz w:val="24"/>
          <w:szCs w:val="24"/>
          <w:lang w:val="en-US"/>
        </w:rPr>
        <w:t xml:space="preserve"> plot</w:t>
      </w:r>
      <w:r w:rsidR="00455A76" w:rsidRPr="000C3260">
        <w:rPr>
          <w:rFonts w:ascii="Times New Roman" w:hAnsi="Times New Roman" w:cs="Times New Roman"/>
          <w:sz w:val="24"/>
          <w:szCs w:val="24"/>
          <w:lang w:val="en-US"/>
        </w:rPr>
        <w:t xml:space="preserve"> of CNF thin film before and after poling with </w:t>
      </w:r>
      <w:r w:rsidR="00455A76">
        <w:rPr>
          <w:rFonts w:ascii="Times New Roman" w:hAnsi="Times New Roman" w:cs="Times New Roman"/>
          <w:sz w:val="24"/>
          <w:szCs w:val="24"/>
          <w:lang w:val="en-US"/>
        </w:rPr>
        <w:t>different poling</w:t>
      </w:r>
      <w:r w:rsidR="00455A76" w:rsidRPr="000C3260">
        <w:rPr>
          <w:rFonts w:ascii="Times New Roman" w:hAnsi="Times New Roman" w:cs="Times New Roman"/>
          <w:sz w:val="24"/>
          <w:szCs w:val="24"/>
          <w:lang w:val="en-US"/>
        </w:rPr>
        <w:t xml:space="preserve"> voltage at different humidity level</w:t>
      </w:r>
      <w:r w:rsidR="00455A76">
        <w:rPr>
          <w:rFonts w:ascii="Times New Roman" w:hAnsi="Times New Roman" w:cs="Times New Roman"/>
          <w:sz w:val="24"/>
          <w:szCs w:val="24"/>
          <w:lang w:val="en-US"/>
        </w:rPr>
        <w:t xml:space="preserve">. </w:t>
      </w:r>
      <w:r w:rsidR="00455A76" w:rsidRPr="00F0546D">
        <w:rPr>
          <w:rFonts w:ascii="Times New Roman" w:hAnsi="Times New Roman" w:cs="Times New Roman"/>
          <w:sz w:val="24"/>
          <w:szCs w:val="24"/>
          <w:lang w:val="en-US"/>
        </w:rPr>
        <w:t>(</w:t>
      </w:r>
      <w:r w:rsidR="00455A76">
        <w:rPr>
          <w:rFonts w:ascii="Times New Roman" w:hAnsi="Times New Roman" w:cs="Times New Roman"/>
          <w:sz w:val="24"/>
          <w:szCs w:val="24"/>
          <w:lang w:val="en-US"/>
        </w:rPr>
        <w:t xml:space="preserve">a) </w:t>
      </w:r>
      <w:r w:rsidR="00455A76" w:rsidRPr="00E05EBE">
        <w:rPr>
          <w:rFonts w:ascii="Times New Roman" w:hAnsi="Times New Roman" w:cs="Times New Roman"/>
          <w:sz w:val="24"/>
          <w:szCs w:val="24"/>
          <w:lang w:val="en-US"/>
        </w:rPr>
        <w:t>C</w:t>
      </w:r>
      <w:r w:rsidR="00455A76">
        <w:rPr>
          <w:rFonts w:ascii="Times New Roman" w:hAnsi="Times New Roman" w:cs="Times New Roman"/>
          <w:sz w:val="24"/>
          <w:szCs w:val="24"/>
          <w:lang w:val="en-US"/>
        </w:rPr>
        <w:t>NF</w:t>
      </w:r>
      <w:r w:rsidR="00455A76" w:rsidRPr="00E05EBE">
        <w:rPr>
          <w:rFonts w:ascii="Times New Roman" w:hAnsi="Times New Roman" w:cs="Times New Roman"/>
          <w:sz w:val="24"/>
          <w:szCs w:val="24"/>
          <w:lang w:val="en-US"/>
        </w:rPr>
        <w:t xml:space="preserve"> films poled with differe</w:t>
      </w:r>
      <w:r w:rsidR="00455A76">
        <w:rPr>
          <w:rFonts w:ascii="Times New Roman" w:hAnsi="Times New Roman" w:cs="Times New Roman"/>
          <w:sz w:val="24"/>
          <w:szCs w:val="24"/>
          <w:lang w:val="en-US"/>
        </w:rPr>
        <w:t xml:space="preserve">nt voltage at </w:t>
      </w:r>
      <w:r w:rsidR="00455A76" w:rsidRPr="00E05EBE">
        <w:rPr>
          <w:rFonts w:ascii="Times New Roman" w:hAnsi="Times New Roman" w:cs="Times New Roman"/>
          <w:sz w:val="24"/>
          <w:szCs w:val="24"/>
          <w:lang w:val="en-US"/>
        </w:rPr>
        <w:t>room humidity</w:t>
      </w:r>
      <w:r w:rsidR="00BC4837">
        <w:rPr>
          <w:rFonts w:ascii="Times New Roman" w:hAnsi="Times New Roman" w:cs="Times New Roman"/>
          <w:sz w:val="24"/>
          <w:szCs w:val="24"/>
          <w:lang w:val="en-US"/>
        </w:rPr>
        <w:t xml:space="preserve"> </w:t>
      </w:r>
      <w:r w:rsidR="00BC4837" w:rsidRPr="00E05EBE">
        <w:rPr>
          <w:rFonts w:ascii="Times New Roman" w:hAnsi="Times New Roman" w:cs="Times New Roman"/>
          <w:sz w:val="24"/>
          <w:szCs w:val="24"/>
          <w:lang w:val="en-US"/>
        </w:rPr>
        <w:t>(RH=</w:t>
      </w:r>
      <w:r w:rsidR="00BC4837">
        <w:rPr>
          <w:rFonts w:ascii="Times New Roman" w:hAnsi="Times New Roman" w:cs="Times New Roman"/>
          <w:sz w:val="24"/>
          <w:szCs w:val="24"/>
          <w:lang w:val="en-US"/>
        </w:rPr>
        <w:t>40</w:t>
      </w:r>
      <w:r w:rsidR="00BC4837" w:rsidRPr="00E05EBE">
        <w:rPr>
          <w:rFonts w:ascii="Times New Roman" w:hAnsi="Times New Roman" w:cs="Times New Roman"/>
          <w:sz w:val="24"/>
          <w:szCs w:val="24"/>
          <w:lang w:val="en-US"/>
        </w:rPr>
        <w:t>%)</w:t>
      </w:r>
      <w:r w:rsidR="00125B06">
        <w:rPr>
          <w:rFonts w:ascii="Times New Roman" w:hAnsi="Times New Roman" w:cs="Times New Roman"/>
          <w:sz w:val="24"/>
          <w:szCs w:val="24"/>
          <w:lang w:val="en-US"/>
        </w:rPr>
        <w:t>.</w:t>
      </w:r>
      <w:r w:rsidR="00455A76" w:rsidRPr="00E05EBE">
        <w:rPr>
          <w:rFonts w:ascii="Times New Roman" w:hAnsi="Times New Roman" w:cs="Times New Roman"/>
          <w:sz w:val="24"/>
          <w:szCs w:val="24"/>
          <w:lang w:val="en-US"/>
        </w:rPr>
        <w:t xml:space="preserve"> </w:t>
      </w:r>
      <w:r w:rsidR="00455A76" w:rsidRPr="008F1C16">
        <w:rPr>
          <w:rFonts w:ascii="Times New Roman" w:hAnsi="Times New Roman" w:cs="Times New Roman"/>
          <w:sz w:val="24"/>
          <w:szCs w:val="24"/>
          <w:lang w:val="en-US"/>
        </w:rPr>
        <w:t>(</w:t>
      </w:r>
      <w:r w:rsidR="00455A76">
        <w:rPr>
          <w:rFonts w:ascii="Times New Roman" w:hAnsi="Times New Roman" w:cs="Times New Roman"/>
          <w:sz w:val="24"/>
          <w:szCs w:val="24"/>
          <w:lang w:val="en-US"/>
        </w:rPr>
        <w:t>b</w:t>
      </w:r>
      <w:r w:rsidR="00455A76" w:rsidRPr="00E05EBE">
        <w:rPr>
          <w:rFonts w:ascii="Times New Roman" w:hAnsi="Times New Roman" w:cs="Times New Roman"/>
          <w:sz w:val="24"/>
          <w:szCs w:val="24"/>
          <w:lang w:val="en-US"/>
        </w:rPr>
        <w:t xml:space="preserve">) </w:t>
      </w:r>
      <w:r w:rsidR="00055809">
        <w:rPr>
          <w:rFonts w:ascii="Times New Roman" w:hAnsi="Times New Roman" w:cs="Times New Roman"/>
          <w:sz w:val="24"/>
          <w:szCs w:val="24"/>
          <w:lang w:val="en-US"/>
        </w:rPr>
        <w:t>N</w:t>
      </w:r>
      <w:r w:rsidR="00455A76" w:rsidRPr="00E05EBE">
        <w:rPr>
          <w:rFonts w:ascii="Times New Roman" w:hAnsi="Times New Roman" w:cs="Times New Roman"/>
          <w:sz w:val="24"/>
          <w:szCs w:val="24"/>
          <w:lang w:val="en-US"/>
        </w:rPr>
        <w:t>on-poled C</w:t>
      </w:r>
      <w:r w:rsidR="00455A76">
        <w:rPr>
          <w:rFonts w:ascii="Times New Roman" w:hAnsi="Times New Roman" w:cs="Times New Roman"/>
          <w:sz w:val="24"/>
          <w:szCs w:val="24"/>
          <w:lang w:val="en-US"/>
        </w:rPr>
        <w:t>NF</w:t>
      </w:r>
      <w:r w:rsidR="00455A76" w:rsidRPr="00E05EBE">
        <w:rPr>
          <w:rFonts w:ascii="Times New Roman" w:hAnsi="Times New Roman" w:cs="Times New Roman"/>
          <w:sz w:val="24"/>
          <w:szCs w:val="24"/>
          <w:lang w:val="en-US"/>
        </w:rPr>
        <w:t xml:space="preserve"> films at different humidity. (</w:t>
      </w:r>
      <w:r w:rsidR="00455A76">
        <w:rPr>
          <w:rFonts w:ascii="Times New Roman" w:hAnsi="Times New Roman" w:cs="Times New Roman"/>
          <w:sz w:val="24"/>
          <w:szCs w:val="24"/>
          <w:lang w:val="en-US"/>
        </w:rPr>
        <w:t>c</w:t>
      </w:r>
      <w:r w:rsidR="00455A76" w:rsidRPr="00E05EBE">
        <w:rPr>
          <w:rFonts w:ascii="Times New Roman" w:hAnsi="Times New Roman" w:cs="Times New Roman"/>
          <w:sz w:val="24"/>
          <w:szCs w:val="24"/>
          <w:lang w:val="en-US"/>
        </w:rPr>
        <w:t>)</w:t>
      </w:r>
      <w:r w:rsidR="00455A76" w:rsidRPr="004D3CBA">
        <w:rPr>
          <w:lang w:val="en-US"/>
        </w:rPr>
        <w:t xml:space="preserve"> </w:t>
      </w:r>
      <w:r w:rsidR="00455A76" w:rsidRPr="00A11F11">
        <w:rPr>
          <w:rFonts w:ascii="Times New Roman" w:hAnsi="Times New Roman" w:cs="Times New Roman"/>
          <w:sz w:val="24"/>
          <w:szCs w:val="24"/>
          <w:lang w:val="en-US"/>
        </w:rPr>
        <w:t>CNF films poled</w:t>
      </w:r>
      <w:r w:rsidR="00455A76">
        <w:rPr>
          <w:rFonts w:ascii="Times New Roman" w:hAnsi="Times New Roman" w:cs="Times New Roman"/>
          <w:sz w:val="24"/>
          <w:szCs w:val="24"/>
          <w:lang w:val="en-US"/>
        </w:rPr>
        <w:t xml:space="preserve"> at</w:t>
      </w:r>
      <w:r w:rsidR="00455A76" w:rsidRPr="00E05EBE">
        <w:rPr>
          <w:rFonts w:ascii="Times New Roman" w:hAnsi="Times New Roman" w:cs="Times New Roman"/>
          <w:sz w:val="24"/>
          <w:szCs w:val="24"/>
          <w:lang w:val="en-US"/>
        </w:rPr>
        <w:t xml:space="preserve"> </w:t>
      </w:r>
      <w:r w:rsidR="00455A76">
        <w:rPr>
          <w:rFonts w:ascii="Times New Roman" w:hAnsi="Times New Roman" w:cs="Times New Roman"/>
          <w:sz w:val="24"/>
          <w:szCs w:val="24"/>
          <w:lang w:val="en-US"/>
        </w:rPr>
        <w:t>l</w:t>
      </w:r>
      <w:r w:rsidR="00455A76" w:rsidRPr="00E05EBE">
        <w:rPr>
          <w:rFonts w:ascii="Times New Roman" w:hAnsi="Times New Roman" w:cs="Times New Roman"/>
          <w:sz w:val="24"/>
          <w:szCs w:val="24"/>
          <w:lang w:val="en-US"/>
        </w:rPr>
        <w:t>ow (RH=</w:t>
      </w:r>
      <w:r w:rsidR="00455A76">
        <w:rPr>
          <w:rFonts w:ascii="Times New Roman" w:hAnsi="Times New Roman" w:cs="Times New Roman"/>
          <w:sz w:val="24"/>
          <w:szCs w:val="24"/>
          <w:lang w:val="en-US"/>
        </w:rPr>
        <w:t>10</w:t>
      </w:r>
      <w:r w:rsidR="00455A76" w:rsidRPr="00E05EBE">
        <w:rPr>
          <w:rFonts w:ascii="Times New Roman" w:hAnsi="Times New Roman" w:cs="Times New Roman"/>
          <w:sz w:val="24"/>
          <w:szCs w:val="24"/>
          <w:lang w:val="en-US"/>
        </w:rPr>
        <w:t>%) and (d) high humidity (RH=70%).</w:t>
      </w:r>
      <w:r w:rsidR="00455A76">
        <w:rPr>
          <w:rFonts w:ascii="Times New Roman" w:hAnsi="Times New Roman" w:cs="Times New Roman"/>
          <w:sz w:val="24"/>
          <w:szCs w:val="24"/>
          <w:lang w:val="en-US"/>
        </w:rPr>
        <w:t xml:space="preserve"> </w:t>
      </w:r>
    </w:p>
    <w:p w14:paraId="3258B400" w14:textId="77777777" w:rsidR="00455A76" w:rsidRDefault="00455A76" w:rsidP="00EC199F">
      <w:pPr>
        <w:spacing w:after="120" w:line="480" w:lineRule="auto"/>
        <w:jc w:val="both"/>
        <w:rPr>
          <w:rFonts w:ascii="Times New Roman" w:hAnsi="Times New Roman" w:cs="Times New Roman"/>
          <w:sz w:val="24"/>
          <w:szCs w:val="24"/>
          <w:lang w:val="en-US"/>
        </w:rPr>
      </w:pPr>
    </w:p>
    <w:p w14:paraId="1E6520AF" w14:textId="1384F97C" w:rsidR="00455A76" w:rsidRDefault="00455A76" w:rsidP="00455A76">
      <w:pPr>
        <w:spacing w:after="120"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evaluate the role of the absorbed water in the electric poling of the CNF films, the same impedance characterizations of CNF films poled with increasing voltage are carried out at two different humidity (RH=10% and 70%). As shown in </w:t>
      </w:r>
      <w:r w:rsidR="000E298B" w:rsidRPr="006E7458">
        <w:rPr>
          <w:rFonts w:ascii="Times New Roman" w:hAnsi="Times New Roman" w:cs="Times New Roman"/>
          <w:sz w:val="24"/>
          <w:szCs w:val="24"/>
          <w:lang w:val="en-US"/>
        </w:rPr>
        <w:t>Supplementary Fig. 9</w:t>
      </w:r>
      <w:r w:rsidR="000E298B">
        <w:rPr>
          <w:rFonts w:ascii="Times New Roman" w:hAnsi="Times New Roman" w:cs="Times New Roman"/>
          <w:sz w:val="24"/>
          <w:szCs w:val="24"/>
          <w:lang w:val="en-US"/>
        </w:rPr>
        <w:t>c</w:t>
      </w:r>
      <w:r>
        <w:rPr>
          <w:rFonts w:ascii="Times New Roman" w:hAnsi="Times New Roman" w:cs="Times New Roman"/>
          <w:sz w:val="24"/>
          <w:szCs w:val="24"/>
          <w:lang w:val="en-US"/>
        </w:rPr>
        <w:t xml:space="preserve">, the semicircle does not split into two for the completely poling voltage range at low humidity (RH=10%), only the diameter increases with poling voltage, and </w:t>
      </w:r>
      <w:r w:rsidR="00451EB8">
        <w:rPr>
          <w:rFonts w:ascii="Times New Roman" w:hAnsi="Times New Roman" w:cs="Times New Roman"/>
          <w:sz w:val="24"/>
          <w:szCs w:val="24"/>
          <w:lang w:val="en-US"/>
        </w:rPr>
        <w:t xml:space="preserve">the slope of the spikes changes. </w:t>
      </w:r>
      <w:r>
        <w:rPr>
          <w:rFonts w:ascii="Times New Roman" w:hAnsi="Times New Roman" w:cs="Times New Roman"/>
          <w:sz w:val="24"/>
          <w:szCs w:val="24"/>
          <w:lang w:val="en-US"/>
        </w:rPr>
        <w:t>This is due to the insufficient water in the CNF film, and no obvious change can be induced by the limited current during electrochemical poling. Opposite changes were obverse for sample poled at high humidity (RH=70%), the semicircle does not split but experiences a decreasing diameter, while the spikes remain almost unchanged (</w:t>
      </w:r>
      <w:r w:rsidR="000E298B" w:rsidRPr="006E7458">
        <w:rPr>
          <w:rFonts w:ascii="Times New Roman" w:hAnsi="Times New Roman" w:cs="Times New Roman"/>
          <w:sz w:val="24"/>
          <w:szCs w:val="24"/>
          <w:lang w:val="en-US"/>
        </w:rPr>
        <w:t>Supplementary Fig. 9</w:t>
      </w:r>
      <w:r w:rsidR="000E298B">
        <w:rPr>
          <w:rFonts w:ascii="Times New Roman" w:hAnsi="Times New Roman" w:cs="Times New Roman"/>
          <w:sz w:val="24"/>
          <w:szCs w:val="24"/>
          <w:lang w:val="en-US"/>
        </w:rPr>
        <w:t>d</w:t>
      </w:r>
      <w:r>
        <w:rPr>
          <w:rFonts w:ascii="Times New Roman" w:hAnsi="Times New Roman" w:cs="Times New Roman"/>
          <w:sz w:val="24"/>
          <w:szCs w:val="24"/>
          <w:lang w:val="en-US"/>
        </w:rPr>
        <w:t xml:space="preserve">). We </w:t>
      </w:r>
      <w:r>
        <w:rPr>
          <w:rFonts w:ascii="Times New Roman" w:hAnsi="Times New Roman" w:cs="Times New Roman"/>
          <w:sz w:val="24"/>
          <w:szCs w:val="24"/>
          <w:lang w:val="en-US"/>
        </w:rPr>
        <w:lastRenderedPageBreak/>
        <w:t>believe this is related to the fast regaining of water during the poling process in high humidity level. The different changes in impedance after poling at different humidity level show that the amount of water plays important role in the structural change of CNF films upon electric poling. Note that the current passing through the CNF film at room humidity (40%) is 4</w:t>
      </w:r>
      <w:r w:rsidRPr="00D811F9">
        <w:rPr>
          <w:rFonts w:ascii="Times New Roman" w:hAnsi="Times New Roman" w:cs="Times New Roman"/>
          <w:sz w:val="24"/>
          <w:szCs w:val="24"/>
          <w:lang w:val="en-US"/>
        </w:rPr>
        <w:t xml:space="preserve"> times</w:t>
      </w:r>
      <w:r>
        <w:rPr>
          <w:rFonts w:ascii="Times New Roman" w:hAnsi="Times New Roman" w:cs="Times New Roman"/>
          <w:sz w:val="24"/>
          <w:szCs w:val="24"/>
          <w:lang w:val="en-US"/>
        </w:rPr>
        <w:t xml:space="preserve"> larger than that at low humidity (10%) level for the same poling voltage (as shown in </w:t>
      </w:r>
      <w:r w:rsidRPr="00D811F9">
        <w:rPr>
          <w:rFonts w:ascii="Times New Roman" w:hAnsi="Times New Roman" w:cs="Times New Roman"/>
          <w:sz w:val="24"/>
          <w:szCs w:val="24"/>
          <w:lang w:val="en-US"/>
        </w:rPr>
        <w:t>Fig</w:t>
      </w:r>
      <w:r w:rsidR="000E298B">
        <w:rPr>
          <w:rFonts w:ascii="Times New Roman" w:hAnsi="Times New Roman" w:cs="Times New Roman"/>
          <w:sz w:val="24"/>
          <w:szCs w:val="24"/>
          <w:lang w:val="en-US"/>
        </w:rPr>
        <w:t>.</w:t>
      </w:r>
      <w:r w:rsidRPr="00D811F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2, while the impedance in </w:t>
      </w:r>
      <w:r w:rsidR="00172140" w:rsidRPr="006E7458">
        <w:rPr>
          <w:rFonts w:ascii="Times New Roman" w:hAnsi="Times New Roman" w:cs="Times New Roman"/>
          <w:sz w:val="24"/>
          <w:szCs w:val="24"/>
          <w:lang w:val="en-US"/>
        </w:rPr>
        <w:t>Supplementary Fig. 9</w:t>
      </w:r>
      <w:r w:rsidR="00815E72">
        <w:rPr>
          <w:rFonts w:ascii="Times New Roman" w:hAnsi="Times New Roman" w:cs="Times New Roman"/>
          <w:sz w:val="24"/>
          <w:szCs w:val="24"/>
          <w:lang w:val="en-US"/>
        </w:rPr>
        <w:t>b</w:t>
      </w:r>
      <w:r w:rsidR="0017214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only showing 1.3 times of improved conductivity. This further confirmed that the current during electric poling in room humidity is from electrolysis of water. </w:t>
      </w:r>
    </w:p>
    <w:p w14:paraId="60D0C8F0" w14:textId="2E95C6AB" w:rsidR="001322E6" w:rsidRDefault="00451EB8" w:rsidP="00451EB8">
      <w:pPr>
        <w:spacing w:after="12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zh-CN"/>
        </w:rPr>
        <w:drawing>
          <wp:inline distT="0" distB="0" distL="0" distR="0" wp14:anchorId="63308F68" wp14:editId="38018D48">
            <wp:extent cx="5761355" cy="17557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1355" cy="1755775"/>
                    </a:xfrm>
                    <a:prstGeom prst="rect">
                      <a:avLst/>
                    </a:prstGeom>
                    <a:noFill/>
                  </pic:spPr>
                </pic:pic>
              </a:graphicData>
            </a:graphic>
          </wp:inline>
        </w:drawing>
      </w:r>
    </w:p>
    <w:p w14:paraId="261C871E" w14:textId="3F266246" w:rsidR="001322E6" w:rsidRDefault="0030548E" w:rsidP="00D067D6">
      <w:pPr>
        <w:spacing w:line="480" w:lineRule="auto"/>
        <w:jc w:val="both"/>
        <w:rPr>
          <w:rFonts w:ascii="Times New Roman" w:hAnsi="Times New Roman" w:cs="Times New Roman"/>
          <w:b/>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30139D" w:rsidRPr="00947C7D">
        <w:rPr>
          <w:rFonts w:ascii="Times New Roman" w:hAnsi="Times New Roman" w:cs="Times New Roman"/>
          <w:b/>
          <w:sz w:val="24"/>
          <w:szCs w:val="24"/>
          <w:lang w:val="en-US"/>
        </w:rPr>
        <w:t>Fig</w:t>
      </w:r>
      <w:r w:rsidR="0030139D">
        <w:rPr>
          <w:rFonts w:ascii="Times New Roman" w:hAnsi="Times New Roman" w:cs="Times New Roman"/>
          <w:b/>
          <w:sz w:val="24"/>
          <w:szCs w:val="24"/>
          <w:lang w:val="en-US"/>
        </w:rPr>
        <w:t>.</w:t>
      </w:r>
      <w:r w:rsidR="0030139D" w:rsidRPr="00947C7D">
        <w:rPr>
          <w:rFonts w:ascii="Times New Roman" w:hAnsi="Times New Roman" w:cs="Times New Roman"/>
          <w:b/>
          <w:sz w:val="24"/>
          <w:szCs w:val="24"/>
          <w:lang w:val="en-US"/>
        </w:rPr>
        <w:t xml:space="preserve"> </w:t>
      </w:r>
      <w:r w:rsidR="002D73C8">
        <w:rPr>
          <w:rFonts w:ascii="Times New Roman" w:hAnsi="Times New Roman" w:cs="Times New Roman"/>
          <w:b/>
          <w:sz w:val="24"/>
          <w:szCs w:val="24"/>
          <w:lang w:val="en-US"/>
        </w:rPr>
        <w:t>1</w:t>
      </w:r>
      <w:r w:rsidR="003A4A6A">
        <w:rPr>
          <w:rFonts w:ascii="Times New Roman" w:hAnsi="Times New Roman" w:cs="Times New Roman"/>
          <w:b/>
          <w:sz w:val="24"/>
          <w:szCs w:val="24"/>
          <w:lang w:val="en-US"/>
        </w:rPr>
        <w:t>0</w:t>
      </w:r>
      <w:r w:rsidR="0018650E">
        <w:rPr>
          <w:rFonts w:ascii="Times New Roman" w:hAnsi="Times New Roman" w:cs="Times New Roman"/>
          <w:b/>
          <w:sz w:val="24"/>
          <w:szCs w:val="24"/>
          <w:lang w:val="en-US"/>
        </w:rPr>
        <w:t>:</w:t>
      </w:r>
      <w:r w:rsidR="0030139D" w:rsidRPr="00947C7D">
        <w:rPr>
          <w:lang w:val="en-US"/>
        </w:rPr>
        <w:t xml:space="preserve"> </w:t>
      </w:r>
      <w:r w:rsidR="0030139D" w:rsidRPr="00947C7D">
        <w:rPr>
          <w:rFonts w:ascii="Times New Roman" w:hAnsi="Times New Roman" w:cs="Times New Roman"/>
          <w:sz w:val="24"/>
          <w:szCs w:val="24"/>
          <w:lang w:val="en-US"/>
        </w:rPr>
        <w:t xml:space="preserve">Capacitance, phase angle and </w:t>
      </w:r>
      <w:r w:rsidR="0030139D">
        <w:rPr>
          <w:rFonts w:ascii="Times New Roman" w:hAnsi="Times New Roman" w:cs="Times New Roman"/>
          <w:sz w:val="24"/>
          <w:szCs w:val="24"/>
          <w:lang w:val="en-US"/>
        </w:rPr>
        <w:t>impedance</w:t>
      </w:r>
      <w:r w:rsidR="0030139D" w:rsidRPr="00947C7D">
        <w:rPr>
          <w:rFonts w:ascii="Times New Roman" w:hAnsi="Times New Roman" w:cs="Times New Roman"/>
          <w:sz w:val="24"/>
          <w:szCs w:val="24"/>
          <w:lang w:val="en-US"/>
        </w:rPr>
        <w:t xml:space="preserve"> of the same sample a</w:t>
      </w:r>
      <w:r w:rsidR="0030139D">
        <w:rPr>
          <w:rFonts w:ascii="Times New Roman" w:hAnsi="Times New Roman" w:cs="Times New Roman"/>
          <w:sz w:val="24"/>
          <w:szCs w:val="24"/>
          <w:lang w:val="en-US"/>
        </w:rPr>
        <w:t xml:space="preserve">t different humidity (10%, 40% and </w:t>
      </w:r>
      <w:r w:rsidR="0030139D" w:rsidRPr="00947C7D">
        <w:rPr>
          <w:rFonts w:ascii="Times New Roman" w:hAnsi="Times New Roman" w:cs="Times New Roman"/>
          <w:sz w:val="24"/>
          <w:szCs w:val="24"/>
          <w:lang w:val="en-US"/>
        </w:rPr>
        <w:t>70%</w:t>
      </w:r>
      <w:r w:rsidR="00F5164F">
        <w:rPr>
          <w:rFonts w:ascii="Times New Roman" w:hAnsi="Times New Roman" w:cs="Times New Roman"/>
          <w:sz w:val="24"/>
          <w:szCs w:val="24"/>
          <w:lang w:val="en-US"/>
        </w:rPr>
        <w:t xml:space="preserve"> RH</w:t>
      </w:r>
      <w:r w:rsidR="0030139D" w:rsidRPr="00947C7D">
        <w:rPr>
          <w:rFonts w:ascii="Times New Roman" w:hAnsi="Times New Roman" w:cs="Times New Roman"/>
          <w:sz w:val="24"/>
          <w:szCs w:val="24"/>
          <w:lang w:val="en-US"/>
        </w:rPr>
        <w:t>)</w:t>
      </w:r>
      <w:r w:rsidR="0030139D">
        <w:rPr>
          <w:rFonts w:ascii="Times New Roman" w:hAnsi="Times New Roman" w:cs="Times New Roman"/>
          <w:sz w:val="24"/>
          <w:szCs w:val="24"/>
          <w:lang w:val="en-US"/>
        </w:rPr>
        <w:t>.</w:t>
      </w:r>
    </w:p>
    <w:p w14:paraId="0CF110AD" w14:textId="77777777" w:rsidR="00451EB8" w:rsidRDefault="00451EB8" w:rsidP="00D067D6">
      <w:pPr>
        <w:spacing w:line="480" w:lineRule="auto"/>
        <w:jc w:val="both"/>
        <w:rPr>
          <w:rFonts w:ascii="Times New Roman" w:hAnsi="Times New Roman" w:cs="Times New Roman"/>
          <w:b/>
          <w:bCs/>
          <w:sz w:val="24"/>
          <w:szCs w:val="24"/>
          <w:lang w:val="en-US"/>
        </w:rPr>
      </w:pPr>
    </w:p>
    <w:p w14:paraId="2778562D" w14:textId="42F35AD9" w:rsidR="00F359C0" w:rsidRDefault="0030548E" w:rsidP="00D067D6">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77062E" w:rsidRPr="00D60145">
        <w:rPr>
          <w:rFonts w:ascii="Times New Roman" w:hAnsi="Times New Roman" w:cs="Times New Roman"/>
          <w:b/>
          <w:sz w:val="24"/>
          <w:szCs w:val="24"/>
          <w:lang w:val="en-US"/>
        </w:rPr>
        <w:t xml:space="preserve">Note </w:t>
      </w:r>
      <w:r w:rsidR="004F2DE5">
        <w:rPr>
          <w:rFonts w:ascii="Times New Roman" w:hAnsi="Times New Roman" w:cs="Times New Roman"/>
          <w:b/>
          <w:sz w:val="24"/>
          <w:szCs w:val="24"/>
          <w:lang w:val="en-US"/>
        </w:rPr>
        <w:t>3</w:t>
      </w:r>
      <w:r w:rsidR="0077062E" w:rsidRPr="00D60145">
        <w:rPr>
          <w:rFonts w:ascii="Times New Roman" w:hAnsi="Times New Roman" w:cs="Times New Roman"/>
          <w:b/>
          <w:sz w:val="24"/>
          <w:szCs w:val="24"/>
          <w:lang w:val="en-US"/>
        </w:rPr>
        <w:t xml:space="preserve">. </w:t>
      </w:r>
      <w:r w:rsidR="00F359C0" w:rsidRPr="0030548E">
        <w:rPr>
          <w:rFonts w:ascii="Times New Roman" w:hAnsi="Times New Roman" w:cs="Times New Roman"/>
          <w:b/>
          <w:bCs/>
          <w:sz w:val="24"/>
          <w:szCs w:val="24"/>
          <w:lang w:val="en-US"/>
        </w:rPr>
        <w:t>Spin coated</w:t>
      </w:r>
      <w:r w:rsidR="0077062E">
        <w:rPr>
          <w:rFonts w:ascii="Times New Roman" w:hAnsi="Times New Roman" w:cs="Times New Roman"/>
          <w:b/>
          <w:bCs/>
          <w:sz w:val="24"/>
          <w:szCs w:val="24"/>
          <w:lang w:val="en-US"/>
        </w:rPr>
        <w:t xml:space="preserve"> CNF film</w:t>
      </w:r>
    </w:p>
    <w:p w14:paraId="12D47E09" w14:textId="4C659B5A" w:rsidR="000B4963" w:rsidRDefault="000B4963" w:rsidP="00F5164F">
      <w:pPr>
        <w:spacing w:line="480" w:lineRule="auto"/>
        <w:ind w:firstLine="1304"/>
        <w:jc w:val="both"/>
        <w:rPr>
          <w:rFonts w:ascii="Times New Roman" w:hAnsi="Times New Roman" w:cs="Times New Roman"/>
          <w:b/>
          <w:bCs/>
          <w:sz w:val="24"/>
          <w:szCs w:val="24"/>
          <w:lang w:val="en-US"/>
        </w:rPr>
      </w:pPr>
      <w:r>
        <w:rPr>
          <w:rFonts w:ascii="Times New Roman" w:hAnsi="Times New Roman" w:cs="Times New Roman"/>
          <w:noProof/>
          <w:sz w:val="24"/>
          <w:szCs w:val="24"/>
          <w:lang w:val="en-US"/>
        </w:rPr>
        <w:t xml:space="preserve">To further prove the main contribution is the structure change rather than water content, we prepared control sample of spin-coated CNF films. As shown in </w:t>
      </w:r>
      <w:r w:rsidR="00381933" w:rsidRPr="001B603C">
        <w:rPr>
          <w:rFonts w:ascii="Times New Roman" w:hAnsi="Times New Roman" w:cs="Times New Roman"/>
          <w:sz w:val="24"/>
          <w:szCs w:val="24"/>
          <w:lang w:val="en-US"/>
        </w:rPr>
        <w:t>Supplementary</w:t>
      </w:r>
      <w:r w:rsidR="00381933" w:rsidRPr="00E05EBE">
        <w:rPr>
          <w:rFonts w:ascii="Times New Roman" w:hAnsi="Times New Roman" w:cs="Times New Roman"/>
          <w:b/>
          <w:bCs/>
          <w:sz w:val="24"/>
          <w:szCs w:val="24"/>
          <w:lang w:val="en-US"/>
        </w:rPr>
        <w:t xml:space="preserve"> </w:t>
      </w:r>
      <w:r>
        <w:rPr>
          <w:rFonts w:ascii="Times New Roman" w:hAnsi="Times New Roman" w:cs="Times New Roman"/>
          <w:noProof/>
          <w:sz w:val="24"/>
          <w:szCs w:val="24"/>
          <w:lang w:val="en-US"/>
        </w:rPr>
        <w:t>Fig</w:t>
      </w:r>
      <w:r w:rsidR="00381933">
        <w:rPr>
          <w:rFonts w:ascii="Times New Roman" w:hAnsi="Times New Roman" w:cs="Times New Roman"/>
          <w:noProof/>
          <w:sz w:val="24"/>
          <w:szCs w:val="24"/>
          <w:lang w:val="en-US"/>
        </w:rPr>
        <w:t>.</w:t>
      </w:r>
      <w:r>
        <w:rPr>
          <w:rFonts w:ascii="Times New Roman" w:hAnsi="Times New Roman" w:cs="Times New Roman"/>
          <w:noProof/>
          <w:sz w:val="24"/>
          <w:szCs w:val="24"/>
          <w:lang w:val="en-US"/>
        </w:rPr>
        <w:t xml:space="preserve"> 1</w:t>
      </w:r>
      <w:r w:rsidR="004C0C01">
        <w:rPr>
          <w:rFonts w:ascii="Times New Roman" w:hAnsi="Times New Roman" w:cs="Times New Roman"/>
          <w:noProof/>
          <w:sz w:val="24"/>
          <w:szCs w:val="24"/>
          <w:lang w:val="en-US"/>
        </w:rPr>
        <w:t>1</w:t>
      </w:r>
      <w:r>
        <w:rPr>
          <w:rFonts w:ascii="Times New Roman" w:hAnsi="Times New Roman" w:cs="Times New Roman"/>
          <w:noProof/>
          <w:sz w:val="24"/>
          <w:szCs w:val="24"/>
          <w:lang w:val="en-US"/>
        </w:rPr>
        <w:t>a</w:t>
      </w:r>
      <w:r w:rsidR="00440981">
        <w:rPr>
          <w:rFonts w:ascii="Times New Roman" w:hAnsi="Times New Roman" w:cs="Times New Roman"/>
          <w:noProof/>
          <w:sz w:val="24"/>
          <w:szCs w:val="24"/>
          <w:lang w:val="en-US"/>
        </w:rPr>
        <w:t xml:space="preserve"> and </w:t>
      </w:r>
      <w:r w:rsidR="00AD4577">
        <w:rPr>
          <w:rFonts w:ascii="Times New Roman" w:hAnsi="Times New Roman" w:cs="Times New Roman"/>
          <w:noProof/>
          <w:sz w:val="24"/>
          <w:szCs w:val="24"/>
          <w:lang w:val="en-US"/>
        </w:rPr>
        <w:t>11</w:t>
      </w:r>
      <w:r w:rsidR="00440981">
        <w:rPr>
          <w:rFonts w:ascii="Times New Roman" w:hAnsi="Times New Roman" w:cs="Times New Roman"/>
          <w:noProof/>
          <w:sz w:val="24"/>
          <w:szCs w:val="24"/>
          <w:lang w:val="en-US"/>
        </w:rPr>
        <w:t>b</w:t>
      </w:r>
      <w:r>
        <w:rPr>
          <w:rFonts w:ascii="Times New Roman" w:hAnsi="Times New Roman" w:cs="Times New Roman"/>
          <w:noProof/>
          <w:sz w:val="24"/>
          <w:szCs w:val="24"/>
          <w:lang w:val="en-US"/>
        </w:rPr>
        <w:t xml:space="preserve">, the mophology of the spin-coated films </w:t>
      </w:r>
      <w:r w:rsidR="00AD4577">
        <w:rPr>
          <w:rFonts w:ascii="Times New Roman" w:hAnsi="Times New Roman" w:cs="Times New Roman"/>
          <w:noProof/>
          <w:sz w:val="24"/>
          <w:szCs w:val="24"/>
          <w:lang w:val="en-US"/>
        </w:rPr>
        <w:t>of</w:t>
      </w:r>
      <w:r>
        <w:rPr>
          <w:rFonts w:ascii="Times New Roman" w:hAnsi="Times New Roman" w:cs="Times New Roman"/>
          <w:noProof/>
          <w:sz w:val="24"/>
          <w:szCs w:val="24"/>
          <w:lang w:val="en-US"/>
        </w:rPr>
        <w:t xml:space="preserve"> the same cellulose content is much flatter compare to the drop-casted ones. The straightly streched fibers could avoid reorientation during electric poling, while the water </w:t>
      </w:r>
      <w:r w:rsidR="00AD4577">
        <w:rPr>
          <w:rFonts w:ascii="Times New Roman" w:hAnsi="Times New Roman" w:cs="Times New Roman"/>
          <w:noProof/>
          <w:sz w:val="24"/>
          <w:szCs w:val="24"/>
          <w:lang w:val="en-US"/>
        </w:rPr>
        <w:t>was</w:t>
      </w:r>
      <w:r>
        <w:rPr>
          <w:rFonts w:ascii="Times New Roman" w:hAnsi="Times New Roman" w:cs="Times New Roman"/>
          <w:noProof/>
          <w:sz w:val="24"/>
          <w:szCs w:val="24"/>
          <w:lang w:val="en-US"/>
        </w:rPr>
        <w:t xml:space="preserve"> still be removed </w:t>
      </w:r>
      <w:r w:rsidR="00AD4577">
        <w:rPr>
          <w:rFonts w:ascii="Times New Roman" w:hAnsi="Times New Roman" w:cs="Times New Roman"/>
          <w:noProof/>
          <w:sz w:val="24"/>
          <w:szCs w:val="24"/>
          <w:lang w:val="en-US"/>
        </w:rPr>
        <w:t xml:space="preserve">during the poling process </w:t>
      </w:r>
      <w:r>
        <w:rPr>
          <w:rFonts w:ascii="Times New Roman" w:hAnsi="Times New Roman" w:cs="Times New Roman"/>
          <w:noProof/>
          <w:sz w:val="24"/>
          <w:szCs w:val="24"/>
          <w:lang w:val="en-US"/>
        </w:rPr>
        <w:t>(</w:t>
      </w:r>
      <w:r w:rsidRPr="005D6428">
        <w:rPr>
          <w:rFonts w:ascii="Times New Roman" w:hAnsi="Times New Roman" w:cs="Times New Roman"/>
          <w:noProof/>
          <w:sz w:val="24"/>
          <w:szCs w:val="24"/>
          <w:lang w:val="en-US"/>
        </w:rPr>
        <w:t>proved by the capacitance at low frequency</w:t>
      </w:r>
      <w:r>
        <w:rPr>
          <w:rFonts w:ascii="Times New Roman" w:hAnsi="Times New Roman" w:cs="Times New Roman"/>
          <w:noProof/>
          <w:sz w:val="24"/>
          <w:szCs w:val="24"/>
          <w:lang w:val="en-US"/>
        </w:rPr>
        <w:t xml:space="preserve"> range in </w:t>
      </w:r>
      <w:r w:rsidR="001B603C" w:rsidRPr="001B603C">
        <w:rPr>
          <w:rFonts w:ascii="Times New Roman" w:hAnsi="Times New Roman" w:cs="Times New Roman"/>
          <w:sz w:val="24"/>
          <w:szCs w:val="24"/>
          <w:lang w:val="en-US"/>
        </w:rPr>
        <w:t>Supplementary</w:t>
      </w:r>
      <w:r w:rsidR="001B603C" w:rsidRPr="00E05EBE">
        <w:rPr>
          <w:rFonts w:ascii="Times New Roman" w:hAnsi="Times New Roman" w:cs="Times New Roman"/>
          <w:b/>
          <w:bCs/>
          <w:sz w:val="24"/>
          <w:szCs w:val="24"/>
          <w:lang w:val="en-US"/>
        </w:rPr>
        <w:t xml:space="preserve"> </w:t>
      </w:r>
      <w:r w:rsidR="001B603C">
        <w:rPr>
          <w:rFonts w:ascii="Times New Roman" w:hAnsi="Times New Roman" w:cs="Times New Roman"/>
          <w:noProof/>
          <w:sz w:val="24"/>
          <w:szCs w:val="24"/>
          <w:lang w:val="en-US"/>
        </w:rPr>
        <w:t>Fig. 11</w:t>
      </w:r>
      <w:r w:rsidR="00A97689">
        <w:rPr>
          <w:rFonts w:ascii="Times New Roman" w:hAnsi="Times New Roman" w:cs="Times New Roman"/>
          <w:noProof/>
          <w:sz w:val="24"/>
          <w:szCs w:val="24"/>
          <w:lang w:val="en-US"/>
        </w:rPr>
        <w:t>c</w:t>
      </w:r>
      <w:r>
        <w:rPr>
          <w:rFonts w:ascii="Times New Roman" w:hAnsi="Times New Roman" w:cs="Times New Roman"/>
          <w:noProof/>
          <w:sz w:val="24"/>
          <w:szCs w:val="24"/>
          <w:lang w:val="en-US"/>
        </w:rPr>
        <w:t xml:space="preserve"> and </w:t>
      </w:r>
      <w:r w:rsidR="00AD4577">
        <w:rPr>
          <w:rFonts w:ascii="Times New Roman" w:hAnsi="Times New Roman" w:cs="Times New Roman"/>
          <w:noProof/>
          <w:sz w:val="24"/>
          <w:szCs w:val="24"/>
          <w:lang w:val="en-US"/>
        </w:rPr>
        <w:t>11</w:t>
      </w:r>
      <w:r w:rsidR="00A97689">
        <w:rPr>
          <w:rFonts w:ascii="Times New Roman" w:hAnsi="Times New Roman" w:cs="Times New Roman"/>
          <w:noProof/>
          <w:sz w:val="24"/>
          <w:szCs w:val="24"/>
          <w:lang w:val="en-US"/>
        </w:rPr>
        <w:t>d</w:t>
      </w:r>
      <w:r>
        <w:rPr>
          <w:rFonts w:ascii="Times New Roman" w:hAnsi="Times New Roman" w:cs="Times New Roman"/>
          <w:noProof/>
          <w:sz w:val="24"/>
          <w:szCs w:val="24"/>
          <w:lang w:val="en-US"/>
        </w:rPr>
        <w:t>). However, no improvement of the pizoelectricity was observed (</w:t>
      </w:r>
      <w:r w:rsidR="001B603C" w:rsidRPr="001B603C">
        <w:rPr>
          <w:rFonts w:ascii="Times New Roman" w:hAnsi="Times New Roman" w:cs="Times New Roman"/>
          <w:sz w:val="24"/>
          <w:szCs w:val="24"/>
          <w:lang w:val="en-US"/>
        </w:rPr>
        <w:t>Supplementary</w:t>
      </w:r>
      <w:r w:rsidR="001B603C" w:rsidRPr="00E05EBE">
        <w:rPr>
          <w:rFonts w:ascii="Times New Roman" w:hAnsi="Times New Roman" w:cs="Times New Roman"/>
          <w:b/>
          <w:bCs/>
          <w:sz w:val="24"/>
          <w:szCs w:val="24"/>
          <w:lang w:val="en-US"/>
        </w:rPr>
        <w:t xml:space="preserve"> </w:t>
      </w:r>
      <w:r w:rsidR="001B603C">
        <w:rPr>
          <w:rFonts w:ascii="Times New Roman" w:hAnsi="Times New Roman" w:cs="Times New Roman"/>
          <w:noProof/>
          <w:sz w:val="24"/>
          <w:szCs w:val="24"/>
          <w:lang w:val="en-US"/>
        </w:rPr>
        <w:t>Fig.</w:t>
      </w:r>
      <w:r w:rsidR="00440981">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1</w:t>
      </w:r>
      <w:r w:rsidR="003A3C06">
        <w:rPr>
          <w:rFonts w:ascii="Times New Roman" w:hAnsi="Times New Roman" w:cs="Times New Roman"/>
          <w:noProof/>
          <w:sz w:val="24"/>
          <w:szCs w:val="24"/>
          <w:lang w:val="en-US"/>
        </w:rPr>
        <w:t>1</w:t>
      </w:r>
      <w:r w:rsidR="00954C5A">
        <w:rPr>
          <w:rFonts w:ascii="Times New Roman" w:hAnsi="Times New Roman" w:cs="Times New Roman"/>
          <w:noProof/>
          <w:sz w:val="24"/>
          <w:szCs w:val="24"/>
          <w:lang w:val="en-US"/>
        </w:rPr>
        <w:t>e</w:t>
      </w:r>
      <w:r>
        <w:rPr>
          <w:rFonts w:ascii="Times New Roman" w:hAnsi="Times New Roman" w:cs="Times New Roman"/>
          <w:noProof/>
          <w:sz w:val="24"/>
          <w:szCs w:val="24"/>
          <w:lang w:val="en-US"/>
        </w:rPr>
        <w:t xml:space="preserve"> and </w:t>
      </w:r>
      <w:r w:rsidR="00AD4577">
        <w:rPr>
          <w:rFonts w:ascii="Times New Roman" w:hAnsi="Times New Roman" w:cs="Times New Roman"/>
          <w:noProof/>
          <w:sz w:val="24"/>
          <w:szCs w:val="24"/>
          <w:lang w:val="en-US"/>
        </w:rPr>
        <w:t>11</w:t>
      </w:r>
      <w:r w:rsidR="00954C5A">
        <w:rPr>
          <w:rFonts w:ascii="Times New Roman" w:hAnsi="Times New Roman" w:cs="Times New Roman"/>
          <w:noProof/>
          <w:sz w:val="24"/>
          <w:szCs w:val="24"/>
          <w:lang w:val="en-US"/>
        </w:rPr>
        <w:t>f</w:t>
      </w:r>
      <w:r>
        <w:rPr>
          <w:rFonts w:ascii="Times New Roman" w:hAnsi="Times New Roman" w:cs="Times New Roman"/>
          <w:noProof/>
          <w:sz w:val="24"/>
          <w:szCs w:val="24"/>
          <w:lang w:val="en-US"/>
        </w:rPr>
        <w:t xml:space="preserve">), which </w:t>
      </w:r>
      <w:r>
        <w:rPr>
          <w:rFonts w:ascii="Times New Roman" w:hAnsi="Times New Roman" w:cs="Times New Roman"/>
          <w:noProof/>
          <w:sz w:val="24"/>
          <w:szCs w:val="24"/>
          <w:lang w:val="en-US"/>
        </w:rPr>
        <w:lastRenderedPageBreak/>
        <w:t>shows that only removing water cannot ehnhance the pizoelectric output votlage of the CNF films. The results of piezoelectric response of films poled at different humidity proved that the enhance piezoelectricity is due to the structure change of the cell</w:t>
      </w:r>
      <w:r w:rsidR="00F5164F">
        <w:rPr>
          <w:rFonts w:ascii="Times New Roman" w:hAnsi="Times New Roman" w:cs="Times New Roman"/>
          <w:noProof/>
          <w:sz w:val="24"/>
          <w:szCs w:val="24"/>
          <w:lang w:val="en-US"/>
        </w:rPr>
        <w:t>ulose fibers induced by electrochemical</w:t>
      </w:r>
      <w:r>
        <w:rPr>
          <w:rFonts w:ascii="Times New Roman" w:hAnsi="Times New Roman" w:cs="Times New Roman"/>
          <w:noProof/>
          <w:sz w:val="24"/>
          <w:szCs w:val="24"/>
          <w:lang w:val="en-US"/>
        </w:rPr>
        <w:t xml:space="preserve"> poling.</w:t>
      </w:r>
    </w:p>
    <w:p w14:paraId="57C96764" w14:textId="433345D8" w:rsidR="00473805" w:rsidRDefault="006E4B66" w:rsidP="00D067D6">
      <w:pPr>
        <w:spacing w:line="480" w:lineRule="auto"/>
        <w:jc w:val="both"/>
        <w:rPr>
          <w:rFonts w:ascii="Times New Roman" w:hAnsi="Times New Roman" w:cs="Times New Roman"/>
          <w:b/>
          <w:bCs/>
          <w:sz w:val="24"/>
          <w:szCs w:val="24"/>
          <w:lang w:val="en-US"/>
        </w:rPr>
      </w:pPr>
      <w:r>
        <w:rPr>
          <w:rFonts w:ascii="Times New Roman" w:hAnsi="Times New Roman" w:cs="Times New Roman"/>
          <w:b/>
          <w:bCs/>
          <w:noProof/>
          <w:sz w:val="24"/>
          <w:szCs w:val="24"/>
          <w:lang w:eastAsia="zh-CN"/>
        </w:rPr>
        <w:drawing>
          <wp:inline distT="0" distB="0" distL="0" distR="0" wp14:anchorId="2C971413" wp14:editId="189FB643">
            <wp:extent cx="5632450" cy="3430764"/>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876" r="8083"/>
                    <a:stretch/>
                  </pic:blipFill>
                  <pic:spPr bwMode="auto">
                    <a:xfrm>
                      <a:off x="0" y="0"/>
                      <a:ext cx="5637735" cy="3433983"/>
                    </a:xfrm>
                    <a:prstGeom prst="rect">
                      <a:avLst/>
                    </a:prstGeom>
                    <a:noFill/>
                    <a:ln>
                      <a:noFill/>
                    </a:ln>
                    <a:extLst>
                      <a:ext uri="{53640926-AAD7-44D8-BBD7-CCE9431645EC}">
                        <a14:shadowObscured xmlns:a14="http://schemas.microsoft.com/office/drawing/2010/main"/>
                      </a:ext>
                    </a:extLst>
                  </pic:spPr>
                </pic:pic>
              </a:graphicData>
            </a:graphic>
          </wp:inline>
        </w:drawing>
      </w:r>
    </w:p>
    <w:p w14:paraId="68CABBC9" w14:textId="06379F4E" w:rsidR="000B4963" w:rsidRDefault="0030548E" w:rsidP="000B4963">
      <w:pPr>
        <w:spacing w:line="480" w:lineRule="auto"/>
        <w:jc w:val="both"/>
        <w:rPr>
          <w:rFonts w:ascii="Times New Roman" w:hAnsi="Times New Roman" w:cs="Times New Roman"/>
          <w:noProof/>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473805" w:rsidRPr="00947C7D">
        <w:rPr>
          <w:rFonts w:ascii="Times New Roman" w:hAnsi="Times New Roman" w:cs="Times New Roman"/>
          <w:b/>
          <w:sz w:val="24"/>
          <w:szCs w:val="24"/>
          <w:lang w:val="en-US"/>
        </w:rPr>
        <w:t>Fig</w:t>
      </w:r>
      <w:r w:rsidR="001F52E7">
        <w:rPr>
          <w:rFonts w:ascii="Times New Roman" w:hAnsi="Times New Roman" w:cs="Times New Roman"/>
          <w:b/>
          <w:sz w:val="24"/>
          <w:szCs w:val="24"/>
          <w:lang w:val="en-US"/>
        </w:rPr>
        <w:t>.</w:t>
      </w:r>
      <w:r w:rsidR="00473805" w:rsidRPr="00947C7D">
        <w:rPr>
          <w:rFonts w:ascii="Times New Roman" w:hAnsi="Times New Roman" w:cs="Times New Roman"/>
          <w:b/>
          <w:sz w:val="24"/>
          <w:szCs w:val="24"/>
          <w:lang w:val="en-US"/>
        </w:rPr>
        <w:t xml:space="preserve"> </w:t>
      </w:r>
      <w:r w:rsidR="003A4A6A">
        <w:rPr>
          <w:rFonts w:ascii="Times New Roman" w:hAnsi="Times New Roman" w:cs="Times New Roman"/>
          <w:b/>
          <w:sz w:val="24"/>
          <w:szCs w:val="24"/>
          <w:lang w:val="en-US"/>
        </w:rPr>
        <w:t>11</w:t>
      </w:r>
      <w:r w:rsidR="00296E2A">
        <w:rPr>
          <w:rFonts w:ascii="Times New Roman" w:hAnsi="Times New Roman" w:cs="Times New Roman"/>
          <w:b/>
          <w:sz w:val="24"/>
          <w:szCs w:val="24"/>
          <w:lang w:val="en-US"/>
        </w:rPr>
        <w:t>:</w:t>
      </w:r>
      <w:r w:rsidR="000B4963" w:rsidRPr="000B4963">
        <w:rPr>
          <w:rFonts w:ascii="Times New Roman" w:hAnsi="Times New Roman" w:cs="Times New Roman"/>
          <w:b/>
          <w:bCs/>
          <w:lang w:val="en-US"/>
        </w:rPr>
        <w:t xml:space="preserve"> </w:t>
      </w:r>
      <w:r w:rsidR="000B4963" w:rsidRPr="009F5EBB">
        <w:rPr>
          <w:rFonts w:ascii="Times New Roman" w:hAnsi="Times New Roman" w:cs="Times New Roman"/>
          <w:sz w:val="24"/>
          <w:szCs w:val="24"/>
          <w:lang w:val="en-US"/>
        </w:rPr>
        <w:t>(a)</w:t>
      </w:r>
      <w:r w:rsidR="006E4B66">
        <w:rPr>
          <w:rFonts w:ascii="Times New Roman" w:hAnsi="Times New Roman" w:cs="Times New Roman"/>
          <w:sz w:val="24"/>
          <w:szCs w:val="24"/>
          <w:lang w:val="en-US"/>
        </w:rPr>
        <w:t xml:space="preserve"> and (b)</w:t>
      </w:r>
      <w:r w:rsidR="000B4963" w:rsidRPr="009F5EBB">
        <w:rPr>
          <w:rFonts w:ascii="Times New Roman" w:hAnsi="Times New Roman" w:cs="Times New Roman"/>
          <w:sz w:val="24"/>
          <w:szCs w:val="24"/>
          <w:lang w:val="en-US"/>
        </w:rPr>
        <w:t xml:space="preserve"> Morphology of spin coated CNF film</w:t>
      </w:r>
      <w:r w:rsidR="000B4963" w:rsidRPr="000D1650">
        <w:rPr>
          <w:rFonts w:eastAsiaTheme="minorEastAsia" w:hAnsi="Calibri"/>
          <w:color w:val="000000" w:themeColor="text1"/>
          <w:kern w:val="24"/>
          <w:sz w:val="36"/>
          <w:szCs w:val="36"/>
          <w:lang w:val="en-US"/>
        </w:rPr>
        <w:t xml:space="preserve"> </w:t>
      </w:r>
      <w:r w:rsidR="000B4963" w:rsidRPr="000D1650">
        <w:rPr>
          <w:rFonts w:ascii="Times New Roman" w:hAnsi="Times New Roman" w:cs="Times New Roman"/>
          <w:sz w:val="24"/>
          <w:szCs w:val="24"/>
          <w:lang w:val="en-US"/>
        </w:rPr>
        <w:t>on Si substrate</w:t>
      </w:r>
      <w:r w:rsidR="006E4B66">
        <w:rPr>
          <w:rFonts w:ascii="Times New Roman" w:hAnsi="Times New Roman" w:cs="Times New Roman"/>
          <w:sz w:val="24"/>
          <w:szCs w:val="24"/>
          <w:lang w:val="en-US"/>
        </w:rPr>
        <w:t xml:space="preserve"> before and after poling</w:t>
      </w:r>
      <w:r w:rsidR="000B4963" w:rsidRPr="009F5EBB">
        <w:rPr>
          <w:rFonts w:ascii="Times New Roman" w:hAnsi="Times New Roman" w:cs="Times New Roman"/>
          <w:sz w:val="24"/>
          <w:szCs w:val="24"/>
          <w:lang w:val="en-US"/>
        </w:rPr>
        <w:t xml:space="preserve">. </w:t>
      </w:r>
      <w:r w:rsidR="006E4B66">
        <w:rPr>
          <w:rFonts w:ascii="Times New Roman" w:hAnsi="Times New Roman" w:cs="Times New Roman"/>
          <w:sz w:val="24"/>
          <w:szCs w:val="24"/>
          <w:lang w:val="en-US"/>
        </w:rPr>
        <w:t>c</w:t>
      </w:r>
      <w:r w:rsidR="000B4963">
        <w:rPr>
          <w:rFonts w:ascii="Times New Roman" w:hAnsi="Times New Roman" w:cs="Times New Roman"/>
          <w:sz w:val="24"/>
          <w:szCs w:val="24"/>
          <w:lang w:val="en-US"/>
        </w:rPr>
        <w:t xml:space="preserve">) </w:t>
      </w:r>
      <w:r w:rsidR="00296E2A">
        <w:rPr>
          <w:rFonts w:ascii="Times New Roman" w:hAnsi="Times New Roman" w:cs="Times New Roman"/>
          <w:sz w:val="24"/>
          <w:szCs w:val="24"/>
          <w:lang w:val="en-US"/>
        </w:rPr>
        <w:t>The</w:t>
      </w:r>
      <w:r w:rsidR="000B4963">
        <w:rPr>
          <w:rFonts w:ascii="Times New Roman" w:hAnsi="Times New Roman" w:cs="Times New Roman"/>
          <w:sz w:val="24"/>
          <w:szCs w:val="24"/>
          <w:lang w:val="en-US"/>
        </w:rPr>
        <w:t xml:space="preserve"> phase angle and </w:t>
      </w:r>
      <w:r w:rsidR="006E4B66">
        <w:rPr>
          <w:rFonts w:ascii="Times New Roman" w:hAnsi="Times New Roman" w:cs="Times New Roman"/>
          <w:sz w:val="24"/>
          <w:szCs w:val="24"/>
          <w:lang w:val="en-US"/>
        </w:rPr>
        <w:t>d</w:t>
      </w:r>
      <w:r w:rsidR="000B4963">
        <w:rPr>
          <w:rFonts w:ascii="Times New Roman" w:hAnsi="Times New Roman" w:cs="Times New Roman"/>
          <w:sz w:val="24"/>
          <w:szCs w:val="24"/>
          <w:lang w:val="en-US"/>
        </w:rPr>
        <w:t xml:space="preserve">) capacitance of the same CNF film poled with increasing voltage from 5V to 110V. </w:t>
      </w:r>
      <w:r w:rsidR="000B4963" w:rsidRPr="009F5EBB">
        <w:rPr>
          <w:rFonts w:ascii="Times New Roman" w:hAnsi="Times New Roman" w:cs="Times New Roman"/>
          <w:sz w:val="24"/>
          <w:szCs w:val="24"/>
          <w:lang w:val="en-US"/>
        </w:rPr>
        <w:t>Piezoelectric</w:t>
      </w:r>
      <w:r w:rsidR="000B4963" w:rsidRPr="009F5EBB">
        <w:rPr>
          <w:rFonts w:ascii="Times New Roman" w:hAnsi="Times New Roman" w:cs="Times New Roman"/>
          <w:noProof/>
          <w:sz w:val="24"/>
          <w:szCs w:val="24"/>
          <w:lang w:val="en-US"/>
        </w:rPr>
        <w:t xml:space="preserve"> response from </w:t>
      </w:r>
      <w:r w:rsidR="000B4963" w:rsidRPr="009F5EBB">
        <w:rPr>
          <w:rFonts w:ascii="Times New Roman" w:hAnsi="Times New Roman" w:cs="Times New Roman"/>
          <w:sz w:val="24"/>
          <w:szCs w:val="24"/>
          <w:lang w:val="en-US"/>
        </w:rPr>
        <w:t>(</w:t>
      </w:r>
      <w:r w:rsidR="006E4B66">
        <w:rPr>
          <w:rFonts w:ascii="Times New Roman" w:hAnsi="Times New Roman" w:cs="Times New Roman"/>
          <w:sz w:val="24"/>
          <w:szCs w:val="24"/>
          <w:lang w:val="en-US"/>
        </w:rPr>
        <w:t>e</w:t>
      </w:r>
      <w:r w:rsidR="000B4963" w:rsidRPr="009F5EBB">
        <w:rPr>
          <w:rFonts w:ascii="Times New Roman" w:hAnsi="Times New Roman" w:cs="Times New Roman"/>
          <w:sz w:val="24"/>
          <w:szCs w:val="24"/>
          <w:lang w:val="en-US"/>
        </w:rPr>
        <w:t xml:space="preserve">) </w:t>
      </w:r>
      <w:r w:rsidR="000B4963" w:rsidRPr="009F5EBB">
        <w:rPr>
          <w:rFonts w:ascii="Times New Roman" w:hAnsi="Times New Roman" w:cs="Times New Roman"/>
          <w:noProof/>
          <w:sz w:val="24"/>
          <w:szCs w:val="24"/>
          <w:lang w:val="en-US"/>
        </w:rPr>
        <w:t xml:space="preserve">pristine and </w:t>
      </w:r>
      <w:r w:rsidR="000B4963" w:rsidRPr="009F5EBB">
        <w:rPr>
          <w:rFonts w:ascii="Times New Roman" w:hAnsi="Times New Roman" w:cs="Times New Roman"/>
          <w:sz w:val="24"/>
          <w:szCs w:val="24"/>
          <w:lang w:val="en-US"/>
        </w:rPr>
        <w:t>(</w:t>
      </w:r>
      <w:r w:rsidR="006E4B66">
        <w:rPr>
          <w:rFonts w:ascii="Times New Roman" w:hAnsi="Times New Roman" w:cs="Times New Roman"/>
          <w:sz w:val="24"/>
          <w:szCs w:val="24"/>
          <w:lang w:val="en-US"/>
        </w:rPr>
        <w:t>f</w:t>
      </w:r>
      <w:r w:rsidR="000B4963" w:rsidRPr="009F5EBB">
        <w:rPr>
          <w:rFonts w:ascii="Times New Roman" w:hAnsi="Times New Roman" w:cs="Times New Roman"/>
          <w:sz w:val="24"/>
          <w:szCs w:val="24"/>
          <w:lang w:val="en-US"/>
        </w:rPr>
        <w:t>) poled</w:t>
      </w:r>
      <w:r w:rsidR="000B4963" w:rsidRPr="009F5EBB">
        <w:rPr>
          <w:rFonts w:ascii="Times New Roman" w:hAnsi="Times New Roman" w:cs="Times New Roman"/>
          <w:noProof/>
          <w:sz w:val="24"/>
          <w:szCs w:val="24"/>
          <w:lang w:val="en-US"/>
        </w:rPr>
        <w:t xml:space="preserve"> </w:t>
      </w:r>
      <w:r w:rsidR="000B4963" w:rsidRPr="009F5EBB">
        <w:rPr>
          <w:rFonts w:ascii="Times New Roman" w:hAnsi="Times New Roman" w:cs="Times New Roman"/>
          <w:sz w:val="24"/>
          <w:szCs w:val="24"/>
          <w:lang w:val="en-US"/>
        </w:rPr>
        <w:t xml:space="preserve">spin coated </w:t>
      </w:r>
      <w:r w:rsidR="000B4963" w:rsidRPr="009F5EBB">
        <w:rPr>
          <w:rFonts w:ascii="Times New Roman" w:hAnsi="Times New Roman" w:cs="Times New Roman"/>
          <w:noProof/>
          <w:sz w:val="24"/>
          <w:szCs w:val="24"/>
          <w:lang w:val="en-US"/>
        </w:rPr>
        <w:t>CNF film.</w:t>
      </w:r>
    </w:p>
    <w:p w14:paraId="32F46044" w14:textId="77777777" w:rsidR="00D62AF8" w:rsidRDefault="00D62AF8" w:rsidP="000B4963">
      <w:pPr>
        <w:spacing w:line="480" w:lineRule="auto"/>
        <w:jc w:val="both"/>
        <w:rPr>
          <w:rFonts w:ascii="Times New Roman" w:hAnsi="Times New Roman" w:cs="Times New Roman"/>
          <w:noProof/>
          <w:sz w:val="24"/>
          <w:szCs w:val="24"/>
          <w:lang w:val="en-US"/>
        </w:rPr>
      </w:pPr>
    </w:p>
    <w:p w14:paraId="44BD9FEC" w14:textId="2D051452" w:rsidR="00451EB8" w:rsidRDefault="00D62AF8" w:rsidP="00D62AF8">
      <w:pPr>
        <w:spacing w:line="480" w:lineRule="auto"/>
        <w:jc w:val="center"/>
        <w:rPr>
          <w:rFonts w:ascii="Times New Roman" w:hAnsi="Times New Roman" w:cs="Times New Roman"/>
          <w:noProof/>
          <w:sz w:val="24"/>
          <w:szCs w:val="24"/>
          <w:lang w:val="en-US"/>
        </w:rPr>
      </w:pPr>
      <w:r>
        <w:rPr>
          <w:rFonts w:ascii="Times New Roman" w:hAnsi="Times New Roman" w:cs="Times New Roman"/>
          <w:noProof/>
          <w:sz w:val="24"/>
          <w:szCs w:val="24"/>
          <w:lang w:eastAsia="zh-CN"/>
        </w:rPr>
        <w:lastRenderedPageBreak/>
        <w:drawing>
          <wp:inline distT="0" distB="0" distL="0" distR="0" wp14:anchorId="133C4582" wp14:editId="613328E6">
            <wp:extent cx="4350385" cy="18351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7">
                      <a:extLst>
                        <a:ext uri="{28A0092B-C50C-407E-A947-70E740481C1C}">
                          <a14:useLocalDpi xmlns:a14="http://schemas.microsoft.com/office/drawing/2010/main" val="0"/>
                        </a:ext>
                      </a:extLst>
                    </a:blip>
                    <a:srcRect t="5001" b="4647"/>
                    <a:stretch/>
                  </pic:blipFill>
                  <pic:spPr bwMode="auto">
                    <a:xfrm>
                      <a:off x="0" y="0"/>
                      <a:ext cx="4363938" cy="1840867"/>
                    </a:xfrm>
                    <a:prstGeom prst="rect">
                      <a:avLst/>
                    </a:prstGeom>
                    <a:noFill/>
                    <a:ln>
                      <a:noFill/>
                    </a:ln>
                    <a:extLst>
                      <a:ext uri="{53640926-AAD7-44D8-BBD7-CCE9431645EC}">
                        <a14:shadowObscured xmlns:a14="http://schemas.microsoft.com/office/drawing/2010/main"/>
                      </a:ext>
                    </a:extLst>
                  </pic:spPr>
                </pic:pic>
              </a:graphicData>
            </a:graphic>
          </wp:inline>
        </w:drawing>
      </w:r>
    </w:p>
    <w:p w14:paraId="12344A29" w14:textId="729FE080" w:rsidR="00006CC9" w:rsidRDefault="0030548E" w:rsidP="009F1305">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006CC9" w:rsidRPr="0056538C">
        <w:rPr>
          <w:rFonts w:ascii="Times New Roman" w:hAnsi="Times New Roman" w:cs="Times New Roman"/>
          <w:b/>
          <w:sz w:val="24"/>
          <w:szCs w:val="24"/>
          <w:lang w:val="en-US"/>
        </w:rPr>
        <w:t>Fig</w:t>
      </w:r>
      <w:r w:rsidR="00EE56CA">
        <w:rPr>
          <w:rFonts w:ascii="Times New Roman" w:hAnsi="Times New Roman" w:cs="Times New Roman"/>
          <w:b/>
          <w:sz w:val="24"/>
          <w:szCs w:val="24"/>
          <w:lang w:val="en-US"/>
        </w:rPr>
        <w:t>.</w:t>
      </w:r>
      <w:r w:rsidR="00006CC9" w:rsidRPr="0056538C">
        <w:rPr>
          <w:rFonts w:ascii="Times New Roman" w:hAnsi="Times New Roman" w:cs="Times New Roman"/>
          <w:b/>
          <w:sz w:val="24"/>
          <w:szCs w:val="24"/>
          <w:lang w:val="en-US"/>
        </w:rPr>
        <w:t xml:space="preserve"> </w:t>
      </w:r>
      <w:r w:rsidR="002D73C8" w:rsidRPr="0056538C">
        <w:rPr>
          <w:rFonts w:ascii="Times New Roman" w:hAnsi="Times New Roman" w:cs="Times New Roman"/>
          <w:b/>
          <w:sz w:val="24"/>
          <w:szCs w:val="24"/>
          <w:lang w:val="en-US"/>
        </w:rPr>
        <w:t>1</w:t>
      </w:r>
      <w:r w:rsidR="003A4A6A">
        <w:rPr>
          <w:rFonts w:ascii="Times New Roman" w:hAnsi="Times New Roman" w:cs="Times New Roman"/>
          <w:b/>
          <w:sz w:val="24"/>
          <w:szCs w:val="24"/>
          <w:lang w:val="en-US"/>
        </w:rPr>
        <w:t>2</w:t>
      </w:r>
      <w:r w:rsidR="00296E2A">
        <w:rPr>
          <w:rFonts w:ascii="Times New Roman" w:hAnsi="Times New Roman" w:cs="Times New Roman"/>
          <w:b/>
          <w:sz w:val="24"/>
          <w:szCs w:val="24"/>
          <w:lang w:val="en-US"/>
        </w:rPr>
        <w:t>:</w:t>
      </w:r>
      <w:r w:rsidR="00006CC9">
        <w:rPr>
          <w:rFonts w:ascii="Times New Roman" w:hAnsi="Times New Roman" w:cs="Times New Roman"/>
          <w:sz w:val="24"/>
          <w:szCs w:val="24"/>
          <w:lang w:val="en-US"/>
        </w:rPr>
        <w:t xml:space="preserve"> (a) Illustration sketch of PFM. (b) </w:t>
      </w:r>
      <w:r w:rsidR="00296E2A">
        <w:rPr>
          <w:rFonts w:ascii="Times New Roman" w:hAnsi="Times New Roman" w:cs="Times New Roman"/>
          <w:sz w:val="24"/>
          <w:szCs w:val="24"/>
          <w:lang w:val="en-US"/>
        </w:rPr>
        <w:t>The</w:t>
      </w:r>
      <w:r w:rsidR="00006CC9">
        <w:rPr>
          <w:rFonts w:ascii="Times New Roman" w:hAnsi="Times New Roman" w:cs="Times New Roman"/>
          <w:sz w:val="24"/>
          <w:szCs w:val="24"/>
          <w:lang w:val="en-US"/>
        </w:rPr>
        <w:t xml:space="preserve"> PFM </w:t>
      </w:r>
      <w:r w:rsidR="009F1305">
        <w:rPr>
          <w:rFonts w:ascii="Times New Roman" w:hAnsi="Times New Roman" w:cs="Times New Roman"/>
          <w:sz w:val="24"/>
          <w:szCs w:val="24"/>
          <w:lang w:val="en-US"/>
        </w:rPr>
        <w:t>characterization</w:t>
      </w:r>
      <w:r w:rsidR="00006CC9">
        <w:rPr>
          <w:rFonts w:ascii="Times New Roman" w:hAnsi="Times New Roman" w:cs="Times New Roman"/>
          <w:sz w:val="24"/>
          <w:szCs w:val="24"/>
          <w:lang w:val="en-US"/>
        </w:rPr>
        <w:t xml:space="preserve"> of </w:t>
      </w:r>
      <w:proofErr w:type="gramStart"/>
      <w:r w:rsidR="00006CC9">
        <w:rPr>
          <w:rFonts w:ascii="Times New Roman" w:hAnsi="Times New Roman" w:cs="Times New Roman"/>
          <w:sz w:val="24"/>
          <w:szCs w:val="24"/>
          <w:lang w:val="en-US"/>
        </w:rPr>
        <w:t>P</w:t>
      </w:r>
      <w:r w:rsidR="00151BD2">
        <w:rPr>
          <w:rFonts w:ascii="Times New Roman" w:hAnsi="Times New Roman" w:cs="Times New Roman"/>
          <w:sz w:val="24"/>
          <w:szCs w:val="24"/>
          <w:lang w:val="en-US"/>
        </w:rPr>
        <w:t>(</w:t>
      </w:r>
      <w:proofErr w:type="gramEnd"/>
      <w:r w:rsidR="00006CC9">
        <w:rPr>
          <w:rFonts w:ascii="Times New Roman" w:hAnsi="Times New Roman" w:cs="Times New Roman"/>
          <w:sz w:val="24"/>
          <w:szCs w:val="24"/>
          <w:lang w:val="en-US"/>
        </w:rPr>
        <w:t>VDF-</w:t>
      </w:r>
      <w:proofErr w:type="spellStart"/>
      <w:r w:rsidR="00006CC9">
        <w:rPr>
          <w:rFonts w:ascii="Times New Roman" w:hAnsi="Times New Roman" w:cs="Times New Roman"/>
          <w:sz w:val="24"/>
          <w:szCs w:val="24"/>
          <w:lang w:val="en-US"/>
        </w:rPr>
        <w:t>TrFE</w:t>
      </w:r>
      <w:proofErr w:type="spellEnd"/>
      <w:r w:rsidR="00151BD2">
        <w:rPr>
          <w:rFonts w:ascii="Times New Roman" w:hAnsi="Times New Roman" w:cs="Times New Roman"/>
          <w:sz w:val="24"/>
          <w:szCs w:val="24"/>
          <w:lang w:val="en-US"/>
        </w:rPr>
        <w:t>)</w:t>
      </w:r>
      <w:r w:rsidR="00006CC9">
        <w:rPr>
          <w:rFonts w:ascii="Times New Roman" w:hAnsi="Times New Roman" w:cs="Times New Roman"/>
          <w:sz w:val="24"/>
          <w:szCs w:val="24"/>
          <w:lang w:val="en-US"/>
        </w:rPr>
        <w:t xml:space="preserve"> thin film.</w:t>
      </w:r>
    </w:p>
    <w:p w14:paraId="58D1E9E4" w14:textId="5B20F880" w:rsidR="00D62AF8" w:rsidRDefault="00D62AF8" w:rsidP="00A908F1">
      <w:pPr>
        <w:spacing w:line="480" w:lineRule="auto"/>
        <w:rPr>
          <w:rFonts w:ascii="Times New Roman" w:hAnsi="Times New Roman" w:cs="Times New Roman"/>
          <w:b/>
          <w:bCs/>
          <w:sz w:val="24"/>
          <w:szCs w:val="24"/>
          <w:lang w:val="en-US"/>
        </w:rPr>
      </w:pPr>
    </w:p>
    <w:p w14:paraId="4F6A67FF" w14:textId="0CA70C52" w:rsidR="00F95BB2" w:rsidRDefault="00F95BB2" w:rsidP="00F95BB2">
      <w:pPr>
        <w:spacing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zh-CN"/>
        </w:rPr>
        <w:drawing>
          <wp:inline distT="0" distB="0" distL="0" distR="0" wp14:anchorId="0CFD9EDE" wp14:editId="706B4BA7">
            <wp:extent cx="4726701" cy="19949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6253"/>
                    <a:stretch/>
                  </pic:blipFill>
                  <pic:spPr bwMode="auto">
                    <a:xfrm>
                      <a:off x="0" y="0"/>
                      <a:ext cx="4759023" cy="2008612"/>
                    </a:xfrm>
                    <a:prstGeom prst="rect">
                      <a:avLst/>
                    </a:prstGeom>
                    <a:noFill/>
                    <a:ln>
                      <a:noFill/>
                    </a:ln>
                    <a:extLst>
                      <a:ext uri="{53640926-AAD7-44D8-BBD7-CCE9431645EC}">
                        <a14:shadowObscured xmlns:a14="http://schemas.microsoft.com/office/drawing/2010/main"/>
                      </a:ext>
                    </a:extLst>
                  </pic:spPr>
                </pic:pic>
              </a:graphicData>
            </a:graphic>
          </wp:inline>
        </w:drawing>
      </w:r>
    </w:p>
    <w:p w14:paraId="54007937" w14:textId="71F08200" w:rsidR="00F95BB2" w:rsidRDefault="00F95BB2" w:rsidP="00606EF0">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Pr="00303113">
        <w:rPr>
          <w:rFonts w:ascii="Times New Roman" w:hAnsi="Times New Roman" w:cs="Times New Roman"/>
          <w:b/>
          <w:bCs/>
          <w:sz w:val="24"/>
          <w:szCs w:val="24"/>
          <w:lang w:val="en-US"/>
        </w:rPr>
        <w:t xml:space="preserve">Fig. </w:t>
      </w:r>
      <w:r w:rsidR="003A4A6A">
        <w:rPr>
          <w:rFonts w:ascii="Times New Roman" w:hAnsi="Times New Roman" w:cs="Times New Roman"/>
          <w:b/>
          <w:bCs/>
          <w:sz w:val="24"/>
          <w:szCs w:val="24"/>
          <w:lang w:val="en-US"/>
        </w:rPr>
        <w:t>13</w:t>
      </w:r>
      <w:r w:rsidR="00296E2A">
        <w:rPr>
          <w:rFonts w:ascii="Times New Roman" w:hAnsi="Times New Roman" w:cs="Times New Roman"/>
          <w:b/>
          <w:bCs/>
          <w:sz w:val="24"/>
          <w:szCs w:val="24"/>
          <w:lang w:val="en-US"/>
        </w:rPr>
        <w:t>:</w:t>
      </w:r>
      <w:r w:rsidRPr="00303113">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 xml:space="preserve">The piezoelectric output voltage with different applied force for (a) Poled CNF thin film (b) poled </w:t>
      </w:r>
      <w:proofErr w:type="gramStart"/>
      <w:r>
        <w:rPr>
          <w:rFonts w:ascii="Times New Roman" w:hAnsi="Times New Roman" w:cs="Times New Roman"/>
          <w:sz w:val="24"/>
          <w:szCs w:val="24"/>
          <w:lang w:val="en-US"/>
        </w:rPr>
        <w:t>P</w:t>
      </w:r>
      <w:r w:rsidR="005D4BFD">
        <w:rPr>
          <w:rFonts w:ascii="Times New Roman" w:hAnsi="Times New Roman" w:cs="Times New Roman"/>
          <w:sz w:val="24"/>
          <w:szCs w:val="24"/>
          <w:lang w:val="en-US"/>
        </w:rPr>
        <w:t>(</w:t>
      </w:r>
      <w:proofErr w:type="gramEnd"/>
      <w:r>
        <w:rPr>
          <w:rFonts w:ascii="Times New Roman" w:hAnsi="Times New Roman" w:cs="Times New Roman"/>
          <w:sz w:val="24"/>
          <w:szCs w:val="24"/>
          <w:lang w:val="en-US"/>
        </w:rPr>
        <w:t>VDF-</w:t>
      </w:r>
      <w:proofErr w:type="spellStart"/>
      <w:r>
        <w:rPr>
          <w:rFonts w:ascii="Times New Roman" w:hAnsi="Times New Roman" w:cs="Times New Roman"/>
          <w:sz w:val="24"/>
          <w:szCs w:val="24"/>
          <w:lang w:val="en-US"/>
        </w:rPr>
        <w:t>TrFE</w:t>
      </w:r>
      <w:proofErr w:type="spellEnd"/>
      <w:r w:rsidR="005D4BFD">
        <w:rPr>
          <w:rFonts w:ascii="Times New Roman" w:hAnsi="Times New Roman" w:cs="Times New Roman"/>
          <w:sz w:val="24"/>
          <w:szCs w:val="24"/>
          <w:lang w:val="en-US"/>
        </w:rPr>
        <w:t>)</w:t>
      </w:r>
      <w:r>
        <w:rPr>
          <w:rFonts w:ascii="Times New Roman" w:hAnsi="Times New Roman" w:cs="Times New Roman"/>
          <w:sz w:val="24"/>
          <w:szCs w:val="24"/>
          <w:lang w:val="en-US"/>
        </w:rPr>
        <w:t xml:space="preserve"> thin films. The error bar in (a) and (b) is from 5 measurements of the same sample.</w:t>
      </w:r>
      <w:r w:rsidR="00E8717A" w:rsidRPr="00A908F1">
        <w:rPr>
          <w:lang w:val="en-US"/>
        </w:rPr>
        <w:t xml:space="preserve"> </w:t>
      </w:r>
      <w:r w:rsidR="00E8717A" w:rsidRPr="00E8717A">
        <w:rPr>
          <w:rFonts w:ascii="Times New Roman" w:hAnsi="Times New Roman" w:cs="Times New Roman"/>
          <w:sz w:val="24"/>
          <w:szCs w:val="24"/>
          <w:lang w:val="en-US"/>
        </w:rPr>
        <w:t>The force was controlled through applying different amplitude to the shaker and measured by a force sensor synchronically together with the piezoelectric output voltage. The correlation between the amplitude and measured force in frequency of 3 Hz is shown in Supplementary Fig. 1</w:t>
      </w:r>
      <w:r w:rsidR="00296E2A">
        <w:rPr>
          <w:rFonts w:ascii="Times New Roman" w:hAnsi="Times New Roman" w:cs="Times New Roman"/>
          <w:sz w:val="24"/>
          <w:szCs w:val="24"/>
          <w:lang w:val="en-US"/>
        </w:rPr>
        <w:t>4</w:t>
      </w:r>
      <w:r w:rsidR="00E8717A" w:rsidRPr="00E8717A">
        <w:rPr>
          <w:rFonts w:ascii="Times New Roman" w:hAnsi="Times New Roman" w:cs="Times New Roman"/>
          <w:sz w:val="24"/>
          <w:szCs w:val="24"/>
          <w:lang w:val="en-US"/>
        </w:rPr>
        <w:t>.</w:t>
      </w:r>
    </w:p>
    <w:p w14:paraId="3748E66D" w14:textId="77777777" w:rsidR="00E8717A" w:rsidRDefault="00E8717A" w:rsidP="00606EF0">
      <w:pPr>
        <w:spacing w:line="480" w:lineRule="auto"/>
        <w:jc w:val="both"/>
        <w:rPr>
          <w:rFonts w:ascii="Times New Roman" w:hAnsi="Times New Roman" w:cs="Times New Roman"/>
          <w:sz w:val="24"/>
          <w:szCs w:val="24"/>
          <w:lang w:val="en-US"/>
        </w:rPr>
      </w:pPr>
    </w:p>
    <w:p w14:paraId="37F40DAB" w14:textId="494BB673" w:rsidR="00E8717A" w:rsidRDefault="00E8717A" w:rsidP="00A908F1">
      <w:pPr>
        <w:spacing w:line="480" w:lineRule="auto"/>
        <w:jc w:val="center"/>
        <w:rPr>
          <w:rFonts w:ascii="Times New Roman" w:hAnsi="Times New Roman" w:cs="Times New Roman"/>
          <w:sz w:val="24"/>
          <w:szCs w:val="24"/>
          <w:lang w:val="en-US"/>
        </w:rPr>
      </w:pPr>
      <w:r>
        <w:rPr>
          <w:rFonts w:ascii="Times New Roman" w:hAnsi="Times New Roman" w:cs="Times New Roman"/>
          <w:b/>
          <w:bCs/>
          <w:noProof/>
          <w:sz w:val="24"/>
          <w:szCs w:val="24"/>
          <w:lang w:eastAsia="zh-CN"/>
        </w:rPr>
        <w:lastRenderedPageBreak/>
        <w:drawing>
          <wp:inline distT="0" distB="0" distL="0" distR="0" wp14:anchorId="78A33CC1" wp14:editId="33C56F96">
            <wp:extent cx="2452127" cy="1755648"/>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val="0"/>
                        </a:ext>
                      </a:extLst>
                    </a:blip>
                    <a:srcRect b="3733"/>
                    <a:stretch/>
                  </pic:blipFill>
                  <pic:spPr bwMode="auto">
                    <a:xfrm>
                      <a:off x="0" y="0"/>
                      <a:ext cx="2465709" cy="1765372"/>
                    </a:xfrm>
                    <a:prstGeom prst="rect">
                      <a:avLst/>
                    </a:prstGeom>
                    <a:noFill/>
                    <a:ln>
                      <a:noFill/>
                    </a:ln>
                    <a:extLst>
                      <a:ext uri="{53640926-AAD7-44D8-BBD7-CCE9431645EC}">
                        <a14:shadowObscured xmlns:a14="http://schemas.microsoft.com/office/drawing/2010/main"/>
                      </a:ext>
                    </a:extLst>
                  </pic:spPr>
                </pic:pic>
              </a:graphicData>
            </a:graphic>
          </wp:inline>
        </w:drawing>
      </w:r>
    </w:p>
    <w:p w14:paraId="7CD1BF1D" w14:textId="180598E7" w:rsidR="00E8717A" w:rsidRDefault="00E8717A" w:rsidP="00606EF0">
      <w:pPr>
        <w:spacing w:line="48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Pr="00303113">
        <w:rPr>
          <w:rFonts w:ascii="Times New Roman" w:hAnsi="Times New Roman" w:cs="Times New Roman"/>
          <w:b/>
          <w:bCs/>
          <w:sz w:val="24"/>
          <w:szCs w:val="24"/>
          <w:lang w:val="en-US"/>
        </w:rPr>
        <w:t>Fig. 1</w:t>
      </w:r>
      <w:r w:rsidR="00296E2A">
        <w:rPr>
          <w:rFonts w:ascii="Times New Roman" w:hAnsi="Times New Roman" w:cs="Times New Roman"/>
          <w:b/>
          <w:bCs/>
          <w:sz w:val="24"/>
          <w:szCs w:val="24"/>
          <w:lang w:val="en-US"/>
        </w:rPr>
        <w:t>4</w:t>
      </w:r>
      <w:r w:rsidR="0018650E">
        <w:rPr>
          <w:rFonts w:ascii="Times New Roman" w:hAnsi="Times New Roman" w:cs="Times New Roman"/>
          <w:b/>
          <w:bCs/>
          <w:sz w:val="24"/>
          <w:szCs w:val="24"/>
          <w:lang w:val="en-US"/>
        </w:rPr>
        <w:t>:</w:t>
      </w:r>
      <w:r w:rsidRPr="00303113">
        <w:rPr>
          <w:rFonts w:ascii="Times New Roman" w:hAnsi="Times New Roman" w:cs="Times New Roman"/>
          <w:b/>
          <w:bCs/>
          <w:sz w:val="24"/>
          <w:szCs w:val="24"/>
          <w:lang w:val="en-US"/>
        </w:rPr>
        <w:t xml:space="preserve"> </w:t>
      </w:r>
      <w:r w:rsidRPr="00F50A00">
        <w:rPr>
          <w:rFonts w:ascii="Times New Roman" w:hAnsi="Times New Roman" w:cs="Times New Roman"/>
          <w:sz w:val="24"/>
          <w:szCs w:val="24"/>
          <w:lang w:val="en-US"/>
        </w:rPr>
        <w:t xml:space="preserve">The measured force when different amplitude was applied to the shaker </w:t>
      </w:r>
      <w:r>
        <w:rPr>
          <w:rFonts w:ascii="Times New Roman" w:hAnsi="Times New Roman" w:cs="Times New Roman"/>
          <w:sz w:val="24"/>
          <w:szCs w:val="24"/>
          <w:lang w:val="en-US"/>
        </w:rPr>
        <w:t>with</w:t>
      </w:r>
      <w:r w:rsidRPr="00F50A00">
        <w:rPr>
          <w:rFonts w:ascii="Times New Roman" w:hAnsi="Times New Roman" w:cs="Times New Roman"/>
          <w:sz w:val="24"/>
          <w:szCs w:val="24"/>
          <w:lang w:val="en-US"/>
        </w:rPr>
        <w:t xml:space="preserve"> frequency of 3 Hz. </w:t>
      </w:r>
    </w:p>
    <w:p w14:paraId="004F674F" w14:textId="77777777" w:rsidR="00D62AF8" w:rsidRPr="00F50A00" w:rsidRDefault="00D62AF8" w:rsidP="00606EF0">
      <w:pPr>
        <w:spacing w:line="480" w:lineRule="auto"/>
        <w:jc w:val="both"/>
        <w:rPr>
          <w:rFonts w:ascii="Times New Roman" w:hAnsi="Times New Roman" w:cs="Times New Roman"/>
          <w:sz w:val="24"/>
          <w:szCs w:val="24"/>
          <w:lang w:val="en-US"/>
        </w:rPr>
      </w:pPr>
    </w:p>
    <w:p w14:paraId="4C887285" w14:textId="120CB494" w:rsidR="00D62AF8" w:rsidRDefault="00D62AF8" w:rsidP="00D62AF8">
      <w:pPr>
        <w:spacing w:line="480" w:lineRule="auto"/>
        <w:jc w:val="center"/>
        <w:rPr>
          <w:rFonts w:ascii="Times New Roman" w:hAnsi="Times New Roman" w:cs="Times New Roman"/>
          <w:b/>
          <w:bCs/>
          <w:lang w:val="en-US"/>
        </w:rPr>
      </w:pPr>
      <w:r>
        <w:rPr>
          <w:rFonts w:ascii="Times New Roman" w:hAnsi="Times New Roman" w:cs="Times New Roman"/>
          <w:b/>
          <w:bCs/>
          <w:noProof/>
          <w:lang w:eastAsia="zh-CN"/>
        </w:rPr>
        <w:drawing>
          <wp:inline distT="0" distB="0" distL="0" distR="0" wp14:anchorId="364A2AF2" wp14:editId="1A1BB7A7">
            <wp:extent cx="2715260" cy="185428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 b="4756"/>
                    <a:stretch/>
                  </pic:blipFill>
                  <pic:spPr bwMode="auto">
                    <a:xfrm>
                      <a:off x="0" y="0"/>
                      <a:ext cx="2751568" cy="1879080"/>
                    </a:xfrm>
                    <a:prstGeom prst="rect">
                      <a:avLst/>
                    </a:prstGeom>
                    <a:noFill/>
                    <a:ln>
                      <a:noFill/>
                    </a:ln>
                    <a:extLst>
                      <a:ext uri="{53640926-AAD7-44D8-BBD7-CCE9431645EC}">
                        <a14:shadowObscured xmlns:a14="http://schemas.microsoft.com/office/drawing/2010/main"/>
                      </a:ext>
                    </a:extLst>
                  </pic:spPr>
                </pic:pic>
              </a:graphicData>
            </a:graphic>
          </wp:inline>
        </w:drawing>
      </w:r>
    </w:p>
    <w:p w14:paraId="20329DB4" w14:textId="1C88240B" w:rsidR="00AD4577" w:rsidRDefault="0030548E" w:rsidP="00D067D6">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7A1532" w:rsidRPr="002A24E3">
        <w:rPr>
          <w:rFonts w:ascii="Times New Roman" w:hAnsi="Times New Roman" w:cs="Times New Roman"/>
          <w:b/>
          <w:sz w:val="24"/>
          <w:szCs w:val="24"/>
          <w:lang w:val="en-US"/>
        </w:rPr>
        <w:t>Fig</w:t>
      </w:r>
      <w:r w:rsidR="00F50A00">
        <w:rPr>
          <w:rFonts w:ascii="Times New Roman" w:hAnsi="Times New Roman" w:cs="Times New Roman"/>
          <w:b/>
          <w:sz w:val="24"/>
          <w:szCs w:val="24"/>
          <w:lang w:val="en-US"/>
        </w:rPr>
        <w:t>.</w:t>
      </w:r>
      <w:r w:rsidR="007A1532" w:rsidRPr="002A24E3">
        <w:rPr>
          <w:rFonts w:ascii="Times New Roman" w:hAnsi="Times New Roman" w:cs="Times New Roman"/>
          <w:b/>
          <w:sz w:val="24"/>
          <w:szCs w:val="24"/>
          <w:lang w:val="en-US"/>
        </w:rPr>
        <w:t xml:space="preserve"> </w:t>
      </w:r>
      <w:r w:rsidR="003A4A6A">
        <w:rPr>
          <w:rFonts w:ascii="Times New Roman" w:hAnsi="Times New Roman" w:cs="Times New Roman"/>
          <w:b/>
          <w:sz w:val="24"/>
          <w:szCs w:val="24"/>
          <w:lang w:val="en-US"/>
        </w:rPr>
        <w:t>15</w:t>
      </w:r>
      <w:r w:rsidR="0018650E">
        <w:rPr>
          <w:rFonts w:ascii="Times New Roman" w:hAnsi="Times New Roman" w:cs="Times New Roman"/>
          <w:b/>
          <w:sz w:val="24"/>
          <w:szCs w:val="24"/>
          <w:lang w:val="en-US"/>
        </w:rPr>
        <w:t>:</w:t>
      </w:r>
      <w:r w:rsidR="007A1532">
        <w:rPr>
          <w:rFonts w:ascii="Times New Roman" w:hAnsi="Times New Roman" w:cs="Times New Roman"/>
          <w:sz w:val="24"/>
          <w:szCs w:val="24"/>
          <w:lang w:val="en-US"/>
        </w:rPr>
        <w:t xml:space="preserve"> </w:t>
      </w:r>
      <w:r w:rsidR="00CC7557">
        <w:rPr>
          <w:rFonts w:ascii="Times New Roman" w:hAnsi="Times New Roman" w:cs="Times New Roman"/>
          <w:sz w:val="24"/>
          <w:szCs w:val="24"/>
          <w:lang w:val="en-US"/>
        </w:rPr>
        <w:t xml:space="preserve">The frequency dependent phase angle and area capacitance of </w:t>
      </w:r>
      <w:proofErr w:type="gramStart"/>
      <w:r w:rsidR="00CC7557">
        <w:rPr>
          <w:rFonts w:ascii="Times New Roman" w:hAnsi="Times New Roman" w:cs="Times New Roman"/>
          <w:sz w:val="24"/>
          <w:szCs w:val="24"/>
          <w:lang w:val="en-US"/>
        </w:rPr>
        <w:t>P</w:t>
      </w:r>
      <w:r w:rsidR="00A26CFF">
        <w:rPr>
          <w:rFonts w:ascii="Times New Roman" w:hAnsi="Times New Roman" w:cs="Times New Roman"/>
          <w:sz w:val="24"/>
          <w:szCs w:val="24"/>
          <w:lang w:val="en-US"/>
        </w:rPr>
        <w:t>(</w:t>
      </w:r>
      <w:proofErr w:type="gramEnd"/>
      <w:r w:rsidR="00CC7557">
        <w:rPr>
          <w:rFonts w:ascii="Times New Roman" w:hAnsi="Times New Roman" w:cs="Times New Roman"/>
          <w:sz w:val="24"/>
          <w:szCs w:val="24"/>
          <w:lang w:val="en-US"/>
        </w:rPr>
        <w:t>VDF-</w:t>
      </w:r>
      <w:proofErr w:type="spellStart"/>
      <w:r w:rsidR="00CC7557">
        <w:rPr>
          <w:rFonts w:ascii="Times New Roman" w:hAnsi="Times New Roman" w:cs="Times New Roman"/>
          <w:sz w:val="24"/>
          <w:szCs w:val="24"/>
          <w:lang w:val="en-US"/>
        </w:rPr>
        <w:t>TrFE</w:t>
      </w:r>
      <w:proofErr w:type="spellEnd"/>
      <w:r w:rsidR="00A26CFF">
        <w:rPr>
          <w:rFonts w:ascii="Times New Roman" w:hAnsi="Times New Roman" w:cs="Times New Roman"/>
          <w:sz w:val="24"/>
          <w:szCs w:val="24"/>
          <w:lang w:val="en-US"/>
        </w:rPr>
        <w:t>)</w:t>
      </w:r>
      <w:r w:rsidR="00CC7557">
        <w:rPr>
          <w:rFonts w:ascii="Times New Roman" w:hAnsi="Times New Roman" w:cs="Times New Roman"/>
          <w:sz w:val="24"/>
          <w:szCs w:val="24"/>
          <w:lang w:val="en-US"/>
        </w:rPr>
        <w:t xml:space="preserve"> film with the thickness of 550</w:t>
      </w:r>
      <w:r w:rsidR="00A26CFF">
        <w:rPr>
          <w:rFonts w:ascii="Times New Roman" w:hAnsi="Times New Roman" w:cs="Times New Roman"/>
          <w:sz w:val="24"/>
          <w:szCs w:val="24"/>
          <w:lang w:val="en-US"/>
        </w:rPr>
        <w:t xml:space="preserve"> </w:t>
      </w:r>
      <w:r w:rsidR="00CC7557">
        <w:rPr>
          <w:rFonts w:ascii="Times New Roman" w:hAnsi="Times New Roman" w:cs="Times New Roman"/>
          <w:sz w:val="24"/>
          <w:szCs w:val="24"/>
          <w:lang w:val="en-US"/>
        </w:rPr>
        <w:t>nm.</w:t>
      </w:r>
    </w:p>
    <w:p w14:paraId="29B97E4A" w14:textId="77777777" w:rsidR="00AD4577" w:rsidRDefault="00AD4577" w:rsidP="00D067D6">
      <w:pPr>
        <w:spacing w:line="480" w:lineRule="auto"/>
        <w:jc w:val="both"/>
        <w:rPr>
          <w:rFonts w:ascii="Times New Roman" w:hAnsi="Times New Roman" w:cs="Times New Roman"/>
          <w:b/>
          <w:bCs/>
          <w:sz w:val="24"/>
          <w:szCs w:val="24"/>
          <w:lang w:val="en-US"/>
        </w:rPr>
      </w:pPr>
    </w:p>
    <w:p w14:paraId="6FB58F8B" w14:textId="5A432045" w:rsidR="00821FE7" w:rsidRPr="004544F0" w:rsidRDefault="0030548E" w:rsidP="00D067D6">
      <w:pPr>
        <w:spacing w:line="480" w:lineRule="auto"/>
        <w:jc w:val="both"/>
        <w:rPr>
          <w:rFonts w:ascii="Times New Roman" w:hAnsi="Times New Roman" w:cs="Times New Roman"/>
          <w:b/>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A15EE0" w:rsidRPr="00E67F18">
        <w:rPr>
          <w:rFonts w:ascii="Times New Roman" w:hAnsi="Times New Roman" w:cs="Times New Roman"/>
          <w:b/>
          <w:sz w:val="24"/>
          <w:szCs w:val="24"/>
          <w:lang w:val="en-US"/>
        </w:rPr>
        <w:t xml:space="preserve">Note </w:t>
      </w:r>
      <w:r w:rsidR="000840AD">
        <w:rPr>
          <w:rFonts w:ascii="Times New Roman" w:hAnsi="Times New Roman" w:cs="Times New Roman"/>
          <w:b/>
          <w:sz w:val="24"/>
          <w:szCs w:val="24"/>
          <w:lang w:val="en-US"/>
        </w:rPr>
        <w:t>4</w:t>
      </w:r>
      <w:r w:rsidR="00A15EE0" w:rsidRPr="00BF4818">
        <w:rPr>
          <w:rFonts w:ascii="Times New Roman" w:hAnsi="Times New Roman" w:cs="Times New Roman"/>
          <w:b/>
          <w:sz w:val="24"/>
          <w:szCs w:val="24"/>
          <w:lang w:val="en-US"/>
        </w:rPr>
        <w:t>. The</w:t>
      </w:r>
      <w:r w:rsidR="001A0495" w:rsidRPr="00BF4818">
        <w:rPr>
          <w:rFonts w:ascii="Times New Roman" w:hAnsi="Times New Roman" w:cs="Times New Roman"/>
          <w:b/>
          <w:sz w:val="24"/>
          <w:szCs w:val="24"/>
          <w:lang w:val="en-US"/>
        </w:rPr>
        <w:t xml:space="preserve"> attempt of</w:t>
      </w:r>
      <w:r w:rsidR="00A15EE0" w:rsidRPr="00BF4818">
        <w:rPr>
          <w:rFonts w:ascii="Times New Roman" w:hAnsi="Times New Roman" w:cs="Times New Roman"/>
          <w:b/>
          <w:sz w:val="24"/>
          <w:szCs w:val="24"/>
          <w:lang w:val="en-US"/>
        </w:rPr>
        <w:t xml:space="preserve"> calculation of the </w:t>
      </w:r>
      <w:r w:rsidR="00A15EE0" w:rsidRPr="00AD4577">
        <w:rPr>
          <w:rFonts w:ascii="Times New Roman" w:hAnsi="Times New Roman" w:cs="Times New Roman"/>
          <w:b/>
          <w:i/>
          <w:sz w:val="24"/>
          <w:szCs w:val="24"/>
          <w:lang w:val="en-US"/>
        </w:rPr>
        <w:t>d</w:t>
      </w:r>
      <w:r w:rsidR="00A15EE0" w:rsidRPr="004544F0">
        <w:rPr>
          <w:rFonts w:ascii="Times New Roman" w:hAnsi="Times New Roman" w:cs="Times New Roman"/>
          <w:b/>
          <w:sz w:val="24"/>
          <w:szCs w:val="24"/>
          <w:vertAlign w:val="subscript"/>
          <w:lang w:val="en-US"/>
        </w:rPr>
        <w:t>33</w:t>
      </w:r>
      <w:r w:rsidR="00A15EE0" w:rsidRPr="004544F0">
        <w:rPr>
          <w:rFonts w:ascii="Times New Roman" w:hAnsi="Times New Roman" w:cs="Times New Roman"/>
          <w:b/>
          <w:sz w:val="24"/>
          <w:szCs w:val="24"/>
          <w:lang w:val="en-US"/>
        </w:rPr>
        <w:t xml:space="preserve"> of CNF thin films</w:t>
      </w:r>
      <w:r w:rsidR="00AD4577">
        <w:rPr>
          <w:rFonts w:ascii="Times New Roman" w:hAnsi="Times New Roman" w:cs="Times New Roman"/>
          <w:b/>
          <w:sz w:val="24"/>
          <w:szCs w:val="24"/>
          <w:lang w:val="en-US"/>
        </w:rPr>
        <w:t xml:space="preserve"> from impedance</w:t>
      </w:r>
      <w:r w:rsidR="00A15EE0" w:rsidRPr="004544F0">
        <w:rPr>
          <w:rFonts w:ascii="Times New Roman" w:hAnsi="Times New Roman" w:cs="Times New Roman"/>
          <w:b/>
          <w:sz w:val="24"/>
          <w:szCs w:val="24"/>
          <w:lang w:val="en-US"/>
        </w:rPr>
        <w:t>.</w:t>
      </w:r>
    </w:p>
    <w:p w14:paraId="22825655" w14:textId="4CBC8FF5" w:rsidR="00A74203" w:rsidRDefault="000A088D" w:rsidP="00F5164F">
      <w:pPr>
        <w:spacing w:line="480" w:lineRule="auto"/>
        <w:ind w:firstLine="130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From </w:t>
      </w:r>
      <w:r w:rsidR="00296E2A">
        <w:rPr>
          <w:rFonts w:ascii="Times New Roman" w:hAnsi="Times New Roman" w:cs="Times New Roman"/>
          <w:sz w:val="24"/>
          <w:szCs w:val="24"/>
          <w:lang w:val="en-US"/>
        </w:rPr>
        <w:t xml:space="preserve">Supplementary </w:t>
      </w:r>
      <w:r>
        <w:rPr>
          <w:rFonts w:ascii="Times New Roman" w:hAnsi="Times New Roman" w:cs="Times New Roman"/>
          <w:sz w:val="24"/>
          <w:szCs w:val="24"/>
          <w:lang w:val="en-US"/>
        </w:rPr>
        <w:t>Fig</w:t>
      </w:r>
      <w:r w:rsidR="00C71FE0">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96E2A">
        <w:rPr>
          <w:rFonts w:ascii="Times New Roman" w:hAnsi="Times New Roman" w:cs="Times New Roman"/>
          <w:sz w:val="24"/>
          <w:szCs w:val="24"/>
          <w:lang w:val="en-US"/>
        </w:rPr>
        <w:t>8c</w:t>
      </w:r>
      <w:r>
        <w:rPr>
          <w:rFonts w:ascii="Times New Roman" w:hAnsi="Times New Roman" w:cs="Times New Roman"/>
          <w:sz w:val="24"/>
          <w:szCs w:val="24"/>
          <w:lang w:val="en-US"/>
        </w:rPr>
        <w:t xml:space="preserve">, we can get the </w:t>
      </w:r>
      <w:r w:rsidRPr="00690273">
        <w:rPr>
          <w:rFonts w:ascii="Times New Roman" w:hAnsi="Times New Roman" w:cs="Times New Roman"/>
          <w:sz w:val="24"/>
          <w:szCs w:val="24"/>
          <w:lang w:val="en-US"/>
        </w:rPr>
        <w:t>area capacitance</w:t>
      </w:r>
      <w:r>
        <w:rPr>
          <w:rFonts w:ascii="Times New Roman" w:hAnsi="Times New Roman" w:cs="Times New Roman"/>
          <w:sz w:val="24"/>
          <w:szCs w:val="24"/>
          <w:lang w:val="en-US"/>
        </w:rPr>
        <w:t xml:space="preserve"> of the CNF thin films is 0.016 </w:t>
      </w:r>
      <w:proofErr w:type="spellStart"/>
      <w:r>
        <w:rPr>
          <w:rFonts w:ascii="Times New Roman" w:hAnsi="Times New Roman" w:cs="Times New Roman"/>
          <w:sz w:val="24"/>
          <w:szCs w:val="24"/>
          <w:lang w:val="en-US"/>
        </w:rPr>
        <w:t>nF</w:t>
      </w:r>
      <w:proofErr w:type="spellEnd"/>
      <w:r>
        <w:rPr>
          <w:rFonts w:ascii="Times New Roman" w:hAnsi="Times New Roman" w:cs="Times New Roman"/>
          <w:sz w:val="24"/>
          <w:szCs w:val="24"/>
          <w:lang w:val="en-US"/>
        </w:rPr>
        <w:t xml:space="preserve"> cm</w:t>
      </w:r>
      <w:r w:rsidRPr="002F7DA0">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which is far smaller than the value of P</w:t>
      </w:r>
      <w:r w:rsidR="00F709B2">
        <w:rPr>
          <w:rFonts w:ascii="Times New Roman" w:hAnsi="Times New Roman" w:cs="Times New Roman"/>
          <w:sz w:val="24"/>
          <w:szCs w:val="24"/>
          <w:lang w:val="en-US"/>
        </w:rPr>
        <w:t>(</w:t>
      </w:r>
      <w:r>
        <w:rPr>
          <w:rFonts w:ascii="Times New Roman" w:hAnsi="Times New Roman" w:cs="Times New Roman"/>
          <w:sz w:val="24"/>
          <w:szCs w:val="24"/>
          <w:lang w:val="en-US"/>
        </w:rPr>
        <w:t>VDF-</w:t>
      </w:r>
      <w:proofErr w:type="spellStart"/>
      <w:r>
        <w:rPr>
          <w:rFonts w:ascii="Times New Roman" w:hAnsi="Times New Roman" w:cs="Times New Roman"/>
          <w:sz w:val="24"/>
          <w:szCs w:val="24"/>
          <w:lang w:val="en-US"/>
        </w:rPr>
        <w:t>TrFE</w:t>
      </w:r>
      <w:proofErr w:type="spellEnd"/>
      <w:r w:rsidR="00F709B2">
        <w:rPr>
          <w:rFonts w:ascii="Times New Roman" w:hAnsi="Times New Roman" w:cs="Times New Roman"/>
          <w:sz w:val="24"/>
          <w:szCs w:val="24"/>
          <w:lang w:val="en-US"/>
        </w:rPr>
        <w:t>)</w:t>
      </w:r>
      <w:r>
        <w:rPr>
          <w:rFonts w:ascii="Times New Roman" w:hAnsi="Times New Roman" w:cs="Times New Roman"/>
          <w:sz w:val="24"/>
          <w:szCs w:val="24"/>
          <w:lang w:val="en-US"/>
        </w:rPr>
        <w:t xml:space="preserve"> thin films</w:t>
      </w:r>
      <w:r w:rsidR="002C68EB">
        <w:rPr>
          <w:rFonts w:ascii="Times New Roman" w:hAnsi="Times New Roman" w:cs="Times New Roman"/>
          <w:sz w:val="24"/>
          <w:szCs w:val="24"/>
          <w:lang w:val="en-US"/>
        </w:rPr>
        <w:t xml:space="preserve"> (</w:t>
      </w:r>
      <w:r w:rsidR="00C71FE0" w:rsidRPr="001B603C">
        <w:rPr>
          <w:rFonts w:ascii="Times New Roman" w:hAnsi="Times New Roman" w:cs="Times New Roman"/>
          <w:sz w:val="24"/>
          <w:szCs w:val="24"/>
          <w:lang w:val="en-US"/>
        </w:rPr>
        <w:t>Supplementary</w:t>
      </w:r>
      <w:r w:rsidR="00C71FE0">
        <w:rPr>
          <w:rFonts w:ascii="Times New Roman" w:hAnsi="Times New Roman" w:cs="Times New Roman"/>
          <w:sz w:val="24"/>
          <w:szCs w:val="24"/>
          <w:lang w:val="en-US"/>
        </w:rPr>
        <w:t xml:space="preserve"> </w:t>
      </w:r>
      <w:r w:rsidR="002C68EB">
        <w:rPr>
          <w:rFonts w:ascii="Times New Roman" w:hAnsi="Times New Roman" w:cs="Times New Roman"/>
          <w:sz w:val="24"/>
          <w:szCs w:val="24"/>
          <w:lang w:val="en-US"/>
        </w:rPr>
        <w:t>Fig</w:t>
      </w:r>
      <w:r w:rsidR="00C71FE0">
        <w:rPr>
          <w:rFonts w:ascii="Times New Roman" w:hAnsi="Times New Roman" w:cs="Times New Roman"/>
          <w:sz w:val="24"/>
          <w:szCs w:val="24"/>
          <w:lang w:val="en-US"/>
        </w:rPr>
        <w:t>.</w:t>
      </w:r>
      <w:r w:rsidR="002C68EB">
        <w:rPr>
          <w:rFonts w:ascii="Times New Roman" w:hAnsi="Times New Roman" w:cs="Times New Roman"/>
          <w:sz w:val="24"/>
          <w:szCs w:val="24"/>
          <w:lang w:val="en-US"/>
        </w:rPr>
        <w:t xml:space="preserve"> </w:t>
      </w:r>
      <w:r w:rsidR="00296E2A">
        <w:rPr>
          <w:rFonts w:ascii="Times New Roman" w:hAnsi="Times New Roman" w:cs="Times New Roman"/>
          <w:sz w:val="24"/>
          <w:szCs w:val="24"/>
          <w:lang w:val="en-US"/>
        </w:rPr>
        <w:t>15</w:t>
      </w:r>
      <w:r w:rsidR="002C68EB">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A74203">
        <w:rPr>
          <w:rFonts w:ascii="Times New Roman" w:hAnsi="Times New Roman" w:cs="Times New Roman"/>
          <w:sz w:val="24"/>
          <w:szCs w:val="24"/>
          <w:lang w:val="en-US"/>
        </w:rPr>
        <w:t xml:space="preserve">If we use the measured capacitance value to calculate the </w:t>
      </w:r>
      <w:r w:rsidR="00A74203" w:rsidRPr="00A908F1">
        <w:rPr>
          <w:rFonts w:ascii="Times New Roman" w:hAnsi="Times New Roman" w:cs="Times New Roman"/>
          <w:i/>
          <w:sz w:val="24"/>
          <w:szCs w:val="24"/>
          <w:lang w:val="en-US"/>
        </w:rPr>
        <w:t>d</w:t>
      </w:r>
      <w:r w:rsidR="00A74203" w:rsidRPr="00F709B2">
        <w:rPr>
          <w:rFonts w:ascii="Times New Roman" w:hAnsi="Times New Roman" w:cs="Times New Roman"/>
          <w:sz w:val="24"/>
          <w:szCs w:val="24"/>
          <w:vertAlign w:val="subscript"/>
          <w:lang w:val="en-US"/>
        </w:rPr>
        <w:t>33</w:t>
      </w:r>
      <w:r w:rsidR="00A74203">
        <w:rPr>
          <w:rFonts w:ascii="Times New Roman" w:hAnsi="Times New Roman" w:cs="Times New Roman"/>
          <w:sz w:val="24"/>
          <w:szCs w:val="24"/>
          <w:lang w:val="en-US"/>
        </w:rPr>
        <w:t xml:space="preserve"> of CNF using:</w:t>
      </w:r>
    </w:p>
    <w:p w14:paraId="4DA63033" w14:textId="57862F4B" w:rsidR="00A74203" w:rsidRPr="00A74203" w:rsidRDefault="00F5164F" w:rsidP="00D067D6">
      <w:pPr>
        <w:spacing w:line="480" w:lineRule="auto"/>
        <w:jc w:val="both"/>
        <w:rPr>
          <w:rFonts w:ascii="Times New Roman" w:hAnsi="Times New Roman" w:cs="Times New Roman"/>
          <w:sz w:val="24"/>
          <w:szCs w:val="24"/>
          <w:lang w:val="en-US"/>
        </w:rPr>
      </w:pPr>
      <m:oMathPara>
        <m:oMath>
          <m:sSub>
            <m:sSubPr>
              <m:ctrlPr>
                <w:rPr>
                  <w:rFonts w:ascii="Cambria Math" w:hAnsi="Cambria Math" w:cs="Times New Roman"/>
                  <w:i/>
                  <w:noProof/>
                  <w:sz w:val="24"/>
                  <w:szCs w:val="24"/>
                  <w:lang w:val="en-US"/>
                </w:rPr>
              </m:ctrlPr>
            </m:sSubPr>
            <m:e>
              <m:r>
                <w:rPr>
                  <w:rFonts w:ascii="Cambria Math" w:hAnsi="Cambria Math" w:cs="Times New Roman"/>
                  <w:noProof/>
                  <w:sz w:val="24"/>
                  <w:szCs w:val="24"/>
                  <w:lang w:val="en-US"/>
                </w:rPr>
                <m:t>V</m:t>
              </m:r>
            </m:e>
            <m:sub>
              <m:r>
                <w:rPr>
                  <w:rFonts w:ascii="Cambria Math" w:hAnsi="Cambria Math" w:cs="Times New Roman"/>
                  <w:noProof/>
                  <w:sz w:val="24"/>
                  <w:szCs w:val="24"/>
                  <w:lang w:val="en-US"/>
                </w:rPr>
                <m:t>piezo</m:t>
              </m:r>
            </m:sub>
          </m:sSub>
          <m:r>
            <w:rPr>
              <w:rFonts w:ascii="Cambria Math" w:hAnsi="Cambria Math" w:cs="Times New Roman"/>
              <w:noProof/>
              <w:sz w:val="24"/>
              <w:szCs w:val="24"/>
              <w:lang w:val="en-US"/>
            </w:rPr>
            <m:t>=</m:t>
          </m:r>
          <m:f>
            <m:fPr>
              <m:ctrlPr>
                <w:rPr>
                  <w:rFonts w:ascii="Cambria Math" w:hAnsi="Cambria Math" w:cs="Times New Roman"/>
                  <w:i/>
                  <w:noProof/>
                  <w:sz w:val="24"/>
                  <w:szCs w:val="24"/>
                  <w:lang w:val="en-US"/>
                </w:rPr>
              </m:ctrlPr>
            </m:fPr>
            <m:num>
              <m:sSub>
                <m:sSubPr>
                  <m:ctrlPr>
                    <w:rPr>
                      <w:rFonts w:ascii="Cambria Math" w:hAnsi="Cambria Math" w:cs="Times New Roman"/>
                      <w:i/>
                      <w:noProof/>
                      <w:sz w:val="24"/>
                      <w:szCs w:val="24"/>
                      <w:lang w:val="en-US"/>
                    </w:rPr>
                  </m:ctrlPr>
                </m:sSubPr>
                <m:e>
                  <m:r>
                    <w:rPr>
                      <w:rFonts w:ascii="Cambria Math" w:hAnsi="Cambria Math" w:cs="Times New Roman"/>
                      <w:noProof/>
                      <w:sz w:val="24"/>
                      <w:szCs w:val="24"/>
                      <w:lang w:val="en-US"/>
                    </w:rPr>
                    <m:t>d</m:t>
                  </m:r>
                </m:e>
                <m:sub>
                  <m:r>
                    <w:rPr>
                      <w:rFonts w:ascii="Cambria Math" w:hAnsi="Cambria Math" w:cs="Times New Roman"/>
                      <w:noProof/>
                      <w:sz w:val="24"/>
                      <w:szCs w:val="24"/>
                      <w:lang w:val="en-US"/>
                    </w:rPr>
                    <m:t>33</m:t>
                  </m:r>
                </m:sub>
              </m:sSub>
              <m:r>
                <w:rPr>
                  <w:rFonts w:ascii="Cambria Math" w:hAnsi="Cambria Math" w:cs="Times New Roman"/>
                  <w:noProof/>
                  <w:sz w:val="24"/>
                  <w:szCs w:val="24"/>
                  <w:lang w:val="en-US"/>
                </w:rPr>
                <m:t>F</m:t>
              </m:r>
            </m:num>
            <m:den>
              <m:r>
                <w:rPr>
                  <w:rFonts w:ascii="Cambria Math" w:hAnsi="Cambria Math" w:cs="Times New Roman"/>
                  <w:noProof/>
                  <w:sz w:val="24"/>
                  <w:szCs w:val="24"/>
                  <w:lang w:val="en-US"/>
                </w:rPr>
                <m:t>C</m:t>
              </m:r>
            </m:den>
          </m:f>
        </m:oMath>
      </m:oMathPara>
    </w:p>
    <w:p w14:paraId="3FF1FD8C" w14:textId="34C2041F" w:rsidR="00606EF0" w:rsidRDefault="00A74203" w:rsidP="00D067D6">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We obtain </w:t>
      </w:r>
      <w:r w:rsidRPr="00AD4577">
        <w:rPr>
          <w:rFonts w:ascii="Times New Roman" w:hAnsi="Times New Roman" w:cs="Times New Roman"/>
          <w:i/>
          <w:sz w:val="24"/>
          <w:szCs w:val="24"/>
          <w:lang w:val="en-US"/>
        </w:rPr>
        <w:t>d</w:t>
      </w:r>
      <w:r w:rsidRPr="009A5DE8">
        <w:rPr>
          <w:rFonts w:ascii="Times New Roman" w:hAnsi="Times New Roman" w:cs="Times New Roman"/>
          <w:sz w:val="24"/>
          <w:szCs w:val="24"/>
          <w:vertAlign w:val="subscript"/>
          <w:lang w:val="en-US"/>
        </w:rPr>
        <w:t>33</w:t>
      </w:r>
      <w:r>
        <w:rPr>
          <w:rFonts w:ascii="Times New Roman" w:hAnsi="Times New Roman" w:cs="Times New Roman"/>
          <w:sz w:val="24"/>
          <w:szCs w:val="24"/>
          <w:lang w:val="en-US"/>
        </w:rPr>
        <w:t xml:space="preserve"> of 0.042 </w:t>
      </w:r>
      <w:proofErr w:type="spellStart"/>
      <w:r>
        <w:rPr>
          <w:rFonts w:ascii="Times New Roman" w:hAnsi="Times New Roman" w:cs="Times New Roman"/>
          <w:sz w:val="24"/>
          <w:szCs w:val="24"/>
          <w:lang w:val="en-US"/>
        </w:rPr>
        <w:t>pC</w:t>
      </w:r>
      <w:proofErr w:type="spellEnd"/>
      <w:r>
        <w:rPr>
          <w:rFonts w:ascii="Times New Roman" w:hAnsi="Times New Roman" w:cs="Times New Roman"/>
          <w:sz w:val="24"/>
          <w:szCs w:val="24"/>
          <w:lang w:val="en-US"/>
        </w:rPr>
        <w:t>/</w:t>
      </w:r>
      <w:r w:rsidR="00F709B2">
        <w:rPr>
          <w:rFonts w:ascii="Times New Roman" w:hAnsi="Times New Roman" w:cs="Times New Roman"/>
          <w:sz w:val="24"/>
          <w:szCs w:val="24"/>
          <w:lang w:val="en-US"/>
        </w:rPr>
        <w:t>N</w:t>
      </w:r>
      <w:r>
        <w:rPr>
          <w:rFonts w:ascii="Times New Roman" w:hAnsi="Times New Roman" w:cs="Times New Roman"/>
          <w:sz w:val="24"/>
          <w:szCs w:val="24"/>
          <w:lang w:val="en-US"/>
        </w:rPr>
        <w:t xml:space="preserve"> for CNF (thickness of 860 nm) after poling and 0.004 </w:t>
      </w:r>
      <w:proofErr w:type="spellStart"/>
      <w:r>
        <w:rPr>
          <w:rFonts w:ascii="Times New Roman" w:hAnsi="Times New Roman" w:cs="Times New Roman"/>
          <w:sz w:val="24"/>
          <w:szCs w:val="24"/>
          <w:lang w:val="en-US"/>
        </w:rPr>
        <w:t>pC</w:t>
      </w:r>
      <w:proofErr w:type="spellEnd"/>
      <w:r>
        <w:rPr>
          <w:rFonts w:ascii="Times New Roman" w:hAnsi="Times New Roman" w:cs="Times New Roman"/>
          <w:sz w:val="24"/>
          <w:szCs w:val="24"/>
          <w:lang w:val="en-US"/>
        </w:rPr>
        <w:t>/</w:t>
      </w:r>
      <w:r w:rsidR="00F709B2">
        <w:rPr>
          <w:rFonts w:ascii="Times New Roman" w:hAnsi="Times New Roman" w:cs="Times New Roman"/>
          <w:sz w:val="24"/>
          <w:szCs w:val="24"/>
          <w:lang w:val="en-US"/>
        </w:rPr>
        <w:t>N</w:t>
      </w:r>
      <w:r>
        <w:rPr>
          <w:rFonts w:ascii="Times New Roman" w:hAnsi="Times New Roman" w:cs="Times New Roman"/>
          <w:sz w:val="24"/>
          <w:szCs w:val="24"/>
          <w:lang w:val="en-US"/>
        </w:rPr>
        <w:t xml:space="preserve"> before poling. However, i</w:t>
      </w:r>
      <w:r w:rsidR="000A088D">
        <w:rPr>
          <w:rFonts w:ascii="Times New Roman" w:hAnsi="Times New Roman" w:cs="Times New Roman"/>
          <w:sz w:val="24"/>
          <w:szCs w:val="24"/>
          <w:lang w:val="en-US"/>
        </w:rPr>
        <w:t xml:space="preserve">f we use the </w:t>
      </w:r>
      <w:r w:rsidR="00E97E41">
        <w:rPr>
          <w:rFonts w:ascii="Times New Roman" w:hAnsi="Times New Roman" w:cs="Times New Roman"/>
          <w:sz w:val="24"/>
          <w:szCs w:val="24"/>
          <w:lang w:val="en-US"/>
        </w:rPr>
        <w:t xml:space="preserve">experimentally </w:t>
      </w:r>
      <w:r w:rsidR="000A088D">
        <w:rPr>
          <w:rFonts w:ascii="Times New Roman" w:hAnsi="Times New Roman" w:cs="Times New Roman"/>
          <w:sz w:val="24"/>
          <w:szCs w:val="24"/>
          <w:lang w:val="en-US"/>
        </w:rPr>
        <w:t>measured capacitance of CNF to calculate the</w:t>
      </w:r>
      <w:r w:rsidR="00891BBB">
        <w:rPr>
          <w:rFonts w:ascii="Times New Roman" w:hAnsi="Times New Roman" w:cs="Times New Roman"/>
          <w:sz w:val="24"/>
          <w:szCs w:val="24"/>
          <w:lang w:val="en-US"/>
        </w:rPr>
        <w:t xml:space="preserve"> relative</w:t>
      </w:r>
      <w:r w:rsidR="000A088D">
        <w:rPr>
          <w:rFonts w:ascii="Times New Roman" w:hAnsi="Times New Roman" w:cs="Times New Roman"/>
          <w:sz w:val="24"/>
          <w:szCs w:val="24"/>
          <w:lang w:val="en-US"/>
        </w:rPr>
        <w:t xml:space="preserve"> dielectric constant (</w:t>
      </w:r>
      <w:proofErr w:type="spellStart"/>
      <w:r w:rsidR="000A088D" w:rsidRPr="00A908F1">
        <w:rPr>
          <w:rFonts w:ascii="Times New Roman" w:hAnsi="Times New Roman" w:cs="Times New Roman"/>
          <w:i/>
          <w:sz w:val="24"/>
          <w:szCs w:val="24"/>
          <w:lang w:val="en-US"/>
        </w:rPr>
        <w:t>ε</w:t>
      </w:r>
      <w:r w:rsidR="000A088D" w:rsidRPr="004544F0">
        <w:rPr>
          <w:rFonts w:ascii="Times New Roman" w:hAnsi="Times New Roman" w:cs="Times New Roman"/>
          <w:sz w:val="24"/>
          <w:szCs w:val="24"/>
          <w:vertAlign w:val="subscript"/>
          <w:lang w:val="en-US"/>
        </w:rPr>
        <w:t>r</w:t>
      </w:r>
      <w:proofErr w:type="spellEnd"/>
      <w:r w:rsidR="000A088D">
        <w:rPr>
          <w:rFonts w:ascii="Times New Roman" w:hAnsi="Times New Roman" w:cs="Times New Roman"/>
          <w:sz w:val="24"/>
          <w:szCs w:val="24"/>
          <w:lang w:val="en-US"/>
        </w:rPr>
        <w:t>) from:</w:t>
      </w:r>
    </w:p>
    <w:p w14:paraId="2604966C" w14:textId="5316EAF6" w:rsidR="000A088D" w:rsidRPr="00587377" w:rsidRDefault="000A088D" w:rsidP="00D067D6">
      <w:pPr>
        <w:spacing w:line="480" w:lineRule="auto"/>
        <w:jc w:val="both"/>
        <w:rPr>
          <w:rFonts w:ascii="Times New Roman" w:hAnsi="Times New Roman" w:cs="Times New Roman"/>
          <w:sz w:val="24"/>
          <w:szCs w:val="24"/>
          <w:lang w:val="en-US"/>
        </w:rPr>
      </w:pPr>
      <m:oMathPara>
        <m:oMath>
          <m:r>
            <w:rPr>
              <w:rFonts w:ascii="Cambria Math" w:hAnsi="Cambria Math" w:cs="Times New Roman"/>
              <w:sz w:val="24"/>
              <w:szCs w:val="24"/>
              <w:lang w:val="en-US"/>
            </w:rPr>
            <m:t>C=</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ε</m:t>
              </m:r>
            </m:e>
            <m:sub>
              <m:r>
                <w:rPr>
                  <w:rFonts w:ascii="Cambria Math" w:hAnsi="Cambria Math" w:cs="Times New Roman"/>
                  <w:sz w:val="24"/>
                  <w:szCs w:val="24"/>
                  <w:lang w:val="en-US"/>
                </w:rPr>
                <m:t>0</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ε</m:t>
              </m:r>
            </m:e>
            <m:sub>
              <m:r>
                <w:rPr>
                  <w:rFonts w:ascii="Cambria Math" w:hAnsi="Cambria Math" w:cs="Times New Roman"/>
                  <w:sz w:val="24"/>
                  <w:szCs w:val="24"/>
                  <w:lang w:val="en-US"/>
                </w:rPr>
                <m:t>r</m:t>
              </m:r>
            </m:sub>
          </m:sSub>
          <m:f>
            <m:fPr>
              <m:ctrlPr>
                <w:rPr>
                  <w:rFonts w:ascii="Cambria Math" w:hAnsi="Cambria Math" w:cs="Times New Roman"/>
                  <w:i/>
                  <w:sz w:val="24"/>
                  <w:szCs w:val="24"/>
                  <w:lang w:val="en-US"/>
                </w:rPr>
              </m:ctrlPr>
            </m:fPr>
            <m:num>
              <m:r>
                <w:rPr>
                  <w:rFonts w:ascii="Cambria Math" w:hAnsi="Cambria Math" w:cs="Times New Roman"/>
                  <w:sz w:val="24"/>
                  <w:szCs w:val="24"/>
                  <w:lang w:val="en-US"/>
                </w:rPr>
                <m:t>A</m:t>
              </m:r>
            </m:num>
            <m:den>
              <m:r>
                <w:rPr>
                  <w:rFonts w:ascii="Cambria Math" w:hAnsi="Cambria Math" w:cs="Times New Roman"/>
                  <w:sz w:val="24"/>
                  <w:szCs w:val="24"/>
                  <w:lang w:val="en-US"/>
                </w:rPr>
                <m:t>d</m:t>
              </m:r>
            </m:den>
          </m:f>
        </m:oMath>
      </m:oMathPara>
    </w:p>
    <w:p w14:paraId="749693F0" w14:textId="79BE4000" w:rsidR="00296E2A" w:rsidRPr="00A26CFF" w:rsidRDefault="000A088D" w:rsidP="001D7445">
      <w:pPr>
        <w:pStyle w:val="CommentText"/>
        <w:spacing w:line="48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A surprisingly small dielectric constant of </w:t>
      </w:r>
      <w:r w:rsidR="00891BBB">
        <w:rPr>
          <w:rFonts w:ascii="Times New Roman" w:hAnsi="Times New Roman" w:cs="Times New Roman"/>
          <w:bCs/>
          <w:sz w:val="24"/>
          <w:szCs w:val="24"/>
          <w:lang w:val="en-US"/>
        </w:rPr>
        <w:t xml:space="preserve">0.016 was obtained, which is impossible. We believe the unexpected small capacitance of the CNF thin films measured from impedance is due to the uneven morphology. As illustrated in </w:t>
      </w:r>
      <w:r w:rsidR="00C71FE0" w:rsidRPr="001B603C">
        <w:rPr>
          <w:rFonts w:ascii="Times New Roman" w:hAnsi="Times New Roman" w:cs="Times New Roman"/>
          <w:sz w:val="24"/>
          <w:szCs w:val="24"/>
          <w:lang w:val="en-US"/>
        </w:rPr>
        <w:t>Supplementary</w:t>
      </w:r>
      <w:r w:rsidR="00C71FE0">
        <w:rPr>
          <w:rFonts w:ascii="Times New Roman" w:hAnsi="Times New Roman" w:cs="Times New Roman"/>
          <w:bCs/>
          <w:sz w:val="24"/>
          <w:szCs w:val="24"/>
          <w:lang w:val="en-US"/>
        </w:rPr>
        <w:t xml:space="preserve"> </w:t>
      </w:r>
      <w:r w:rsidR="00891BBB">
        <w:rPr>
          <w:rFonts w:ascii="Times New Roman" w:hAnsi="Times New Roman" w:cs="Times New Roman"/>
          <w:bCs/>
          <w:sz w:val="24"/>
          <w:szCs w:val="24"/>
          <w:lang w:val="en-US"/>
        </w:rPr>
        <w:t>Fig</w:t>
      </w:r>
      <w:r w:rsidR="00C71FE0">
        <w:rPr>
          <w:rFonts w:ascii="Times New Roman" w:hAnsi="Times New Roman" w:cs="Times New Roman"/>
          <w:bCs/>
          <w:sz w:val="24"/>
          <w:szCs w:val="24"/>
          <w:lang w:val="en-US"/>
        </w:rPr>
        <w:t>.</w:t>
      </w:r>
      <w:r w:rsidR="00891BBB">
        <w:rPr>
          <w:rFonts w:ascii="Times New Roman" w:hAnsi="Times New Roman" w:cs="Times New Roman"/>
          <w:bCs/>
          <w:sz w:val="24"/>
          <w:szCs w:val="24"/>
          <w:lang w:val="en-US"/>
        </w:rPr>
        <w:t xml:space="preserve"> </w:t>
      </w:r>
      <w:r w:rsidR="00296E2A">
        <w:rPr>
          <w:rFonts w:ascii="Times New Roman" w:hAnsi="Times New Roman" w:cs="Times New Roman"/>
          <w:bCs/>
          <w:sz w:val="24"/>
          <w:szCs w:val="24"/>
          <w:lang w:val="en-US"/>
        </w:rPr>
        <w:t>16a</w:t>
      </w:r>
      <w:r w:rsidR="00891BBB">
        <w:rPr>
          <w:rFonts w:ascii="Times New Roman" w:hAnsi="Times New Roman" w:cs="Times New Roman"/>
          <w:bCs/>
          <w:sz w:val="24"/>
          <w:szCs w:val="24"/>
          <w:lang w:val="en-US"/>
        </w:rPr>
        <w:t>,</w:t>
      </w:r>
      <w:r w:rsidR="00B813F7">
        <w:rPr>
          <w:rFonts w:ascii="Times New Roman" w:hAnsi="Times New Roman" w:cs="Times New Roman"/>
          <w:bCs/>
          <w:sz w:val="24"/>
          <w:szCs w:val="24"/>
          <w:lang w:val="en-US"/>
        </w:rPr>
        <w:t xml:space="preserve"> during the impedance measurement, the</w:t>
      </w:r>
      <w:r w:rsidR="00196FAF">
        <w:rPr>
          <w:rFonts w:ascii="Times New Roman" w:hAnsi="Times New Roman" w:cs="Times New Roman"/>
          <w:bCs/>
          <w:sz w:val="24"/>
          <w:szCs w:val="24"/>
          <w:lang w:val="en-US"/>
        </w:rPr>
        <w:t xml:space="preserve"> small</w:t>
      </w:r>
      <w:r w:rsidR="00B813F7">
        <w:rPr>
          <w:rFonts w:ascii="Times New Roman" w:hAnsi="Times New Roman" w:cs="Times New Roman"/>
          <w:bCs/>
          <w:sz w:val="24"/>
          <w:szCs w:val="24"/>
          <w:lang w:val="en-US"/>
        </w:rPr>
        <w:t xml:space="preserve"> current can only pass through the </w:t>
      </w:r>
      <w:r w:rsidR="00196FAF">
        <w:rPr>
          <w:rFonts w:ascii="Times New Roman" w:hAnsi="Times New Roman" w:cs="Times New Roman"/>
          <w:bCs/>
          <w:sz w:val="24"/>
          <w:szCs w:val="24"/>
          <w:lang w:val="en-US"/>
        </w:rPr>
        <w:t>thin area of the CNF films</w:t>
      </w:r>
      <w:r w:rsidR="00891BBB">
        <w:rPr>
          <w:rFonts w:ascii="Times New Roman" w:hAnsi="Times New Roman" w:cs="Times New Roman"/>
          <w:bCs/>
          <w:sz w:val="24"/>
          <w:szCs w:val="24"/>
          <w:lang w:val="en-US"/>
        </w:rPr>
        <w:t xml:space="preserve"> </w:t>
      </w:r>
      <w:r w:rsidR="00196FAF">
        <w:rPr>
          <w:rFonts w:ascii="Times New Roman" w:hAnsi="Times New Roman" w:cs="Times New Roman"/>
          <w:bCs/>
          <w:sz w:val="24"/>
          <w:szCs w:val="24"/>
          <w:lang w:val="en-US"/>
        </w:rPr>
        <w:t>and lead to a dramatically decrease of the effective measured area.</w:t>
      </w:r>
      <w:r w:rsidR="00A74203">
        <w:rPr>
          <w:rFonts w:ascii="Times New Roman" w:hAnsi="Times New Roman" w:cs="Times New Roman"/>
          <w:bCs/>
          <w:sz w:val="24"/>
          <w:szCs w:val="24"/>
          <w:lang w:val="en-US"/>
        </w:rPr>
        <w:t xml:space="preserve"> </w:t>
      </w:r>
      <w:r w:rsidR="00846B36">
        <w:rPr>
          <w:rFonts w:ascii="Times New Roman" w:hAnsi="Times New Roman" w:cs="Times New Roman"/>
          <w:bCs/>
          <w:sz w:val="24"/>
          <w:szCs w:val="24"/>
          <w:lang w:val="en-US"/>
        </w:rPr>
        <w:t>When a force is applied to the CNF film, the charge generated from piezoelectric effect distribute over the whole electrode</w:t>
      </w:r>
      <w:r w:rsidR="003B2D07">
        <w:rPr>
          <w:rFonts w:ascii="Times New Roman" w:hAnsi="Times New Roman" w:cs="Times New Roman"/>
          <w:bCs/>
          <w:sz w:val="24"/>
          <w:szCs w:val="24"/>
          <w:lang w:val="en-US"/>
        </w:rPr>
        <w:t xml:space="preserve"> (illustrated in </w:t>
      </w:r>
      <w:r w:rsidR="00C71FE0" w:rsidRPr="001B603C">
        <w:rPr>
          <w:rFonts w:ascii="Times New Roman" w:hAnsi="Times New Roman" w:cs="Times New Roman"/>
          <w:sz w:val="24"/>
          <w:szCs w:val="24"/>
          <w:lang w:val="en-US"/>
        </w:rPr>
        <w:t>Supplementary</w:t>
      </w:r>
      <w:r w:rsidR="00C71FE0">
        <w:rPr>
          <w:rFonts w:ascii="Times New Roman" w:hAnsi="Times New Roman" w:cs="Times New Roman"/>
          <w:bCs/>
          <w:sz w:val="24"/>
          <w:szCs w:val="24"/>
          <w:lang w:val="en-US"/>
        </w:rPr>
        <w:t xml:space="preserve"> </w:t>
      </w:r>
      <w:r w:rsidR="003B2D07">
        <w:rPr>
          <w:rFonts w:ascii="Times New Roman" w:hAnsi="Times New Roman" w:cs="Times New Roman"/>
          <w:bCs/>
          <w:sz w:val="24"/>
          <w:szCs w:val="24"/>
          <w:lang w:val="en-US"/>
        </w:rPr>
        <w:t>Fig</w:t>
      </w:r>
      <w:r w:rsidR="00C71FE0">
        <w:rPr>
          <w:rFonts w:ascii="Times New Roman" w:hAnsi="Times New Roman" w:cs="Times New Roman"/>
          <w:bCs/>
          <w:sz w:val="24"/>
          <w:szCs w:val="24"/>
          <w:lang w:val="en-US"/>
        </w:rPr>
        <w:t>.</w:t>
      </w:r>
      <w:r w:rsidR="003B2D07">
        <w:rPr>
          <w:rFonts w:ascii="Times New Roman" w:hAnsi="Times New Roman" w:cs="Times New Roman"/>
          <w:bCs/>
          <w:sz w:val="24"/>
          <w:szCs w:val="24"/>
          <w:lang w:val="en-US"/>
        </w:rPr>
        <w:t xml:space="preserve"> </w:t>
      </w:r>
      <w:r w:rsidR="00296E2A">
        <w:rPr>
          <w:rFonts w:ascii="Times New Roman" w:hAnsi="Times New Roman" w:cs="Times New Roman"/>
          <w:bCs/>
          <w:sz w:val="24"/>
          <w:szCs w:val="24"/>
          <w:lang w:val="en-US"/>
        </w:rPr>
        <w:t>16b</w:t>
      </w:r>
      <w:r w:rsidR="003B2D07">
        <w:rPr>
          <w:rFonts w:ascii="Times New Roman" w:hAnsi="Times New Roman" w:cs="Times New Roman"/>
          <w:bCs/>
          <w:sz w:val="24"/>
          <w:szCs w:val="24"/>
          <w:lang w:val="en-US"/>
        </w:rPr>
        <w:t>)</w:t>
      </w:r>
      <w:r w:rsidR="00846B36">
        <w:rPr>
          <w:rFonts w:ascii="Times New Roman" w:hAnsi="Times New Roman" w:cs="Times New Roman"/>
          <w:bCs/>
          <w:sz w:val="24"/>
          <w:szCs w:val="24"/>
          <w:lang w:val="en-US"/>
        </w:rPr>
        <w:t xml:space="preserve">. </w:t>
      </w:r>
      <w:r w:rsidR="00A74203">
        <w:rPr>
          <w:rFonts w:ascii="Times New Roman" w:hAnsi="Times New Roman" w:cs="Times New Roman"/>
          <w:bCs/>
          <w:sz w:val="24"/>
          <w:szCs w:val="24"/>
          <w:lang w:val="en-US"/>
        </w:rPr>
        <w:t xml:space="preserve">Hence, </w:t>
      </w:r>
      <w:r w:rsidR="00846B36">
        <w:rPr>
          <w:rFonts w:ascii="Times New Roman" w:hAnsi="Times New Roman" w:cs="Times New Roman"/>
          <w:bCs/>
          <w:sz w:val="24"/>
          <w:szCs w:val="24"/>
          <w:lang w:val="en-US"/>
        </w:rPr>
        <w:t xml:space="preserve">due to the mismatching of the effective area, </w:t>
      </w:r>
      <w:r w:rsidR="00A74203">
        <w:rPr>
          <w:rFonts w:ascii="Times New Roman" w:hAnsi="Times New Roman" w:cs="Times New Roman"/>
          <w:bCs/>
          <w:sz w:val="24"/>
          <w:szCs w:val="24"/>
          <w:lang w:val="en-US"/>
        </w:rPr>
        <w:t xml:space="preserve">it is not reasonable to use the measured capacitance to calculate the </w:t>
      </w:r>
      <w:r w:rsidR="00A74203" w:rsidRPr="00A908F1">
        <w:rPr>
          <w:rFonts w:ascii="Times New Roman" w:hAnsi="Times New Roman" w:cs="Times New Roman"/>
          <w:bCs/>
          <w:i/>
          <w:sz w:val="24"/>
          <w:szCs w:val="24"/>
          <w:lang w:val="en-US"/>
        </w:rPr>
        <w:t>d</w:t>
      </w:r>
      <w:r w:rsidR="00A74203" w:rsidRPr="00F709B2">
        <w:rPr>
          <w:rFonts w:ascii="Times New Roman" w:hAnsi="Times New Roman" w:cs="Times New Roman"/>
          <w:bCs/>
          <w:sz w:val="24"/>
          <w:szCs w:val="24"/>
          <w:vertAlign w:val="subscript"/>
          <w:lang w:val="en-US"/>
        </w:rPr>
        <w:t>33</w:t>
      </w:r>
      <w:r w:rsidR="00A74203">
        <w:rPr>
          <w:rFonts w:ascii="Times New Roman" w:hAnsi="Times New Roman" w:cs="Times New Roman"/>
          <w:bCs/>
          <w:sz w:val="24"/>
          <w:szCs w:val="24"/>
          <w:lang w:val="en-US"/>
        </w:rPr>
        <w:t xml:space="preserve"> of the CNF thin films.</w:t>
      </w:r>
    </w:p>
    <w:p w14:paraId="0622DF4D" w14:textId="0C65FD21" w:rsidR="00801382" w:rsidRDefault="0018650E" w:rsidP="00A908F1">
      <w:pPr>
        <w:pStyle w:val="CommentText"/>
        <w:jc w:val="center"/>
        <w:rPr>
          <w:rFonts w:ascii="Times New Roman" w:hAnsi="Times New Roman" w:cs="Times New Roman"/>
          <w:b/>
          <w:bCs/>
          <w:sz w:val="24"/>
          <w:szCs w:val="24"/>
          <w:lang w:val="en-US"/>
        </w:rPr>
      </w:pPr>
      <w:r>
        <w:rPr>
          <w:rFonts w:ascii="Times New Roman" w:hAnsi="Times New Roman" w:cs="Times New Roman"/>
          <w:b/>
          <w:bCs/>
          <w:noProof/>
          <w:sz w:val="24"/>
          <w:szCs w:val="24"/>
          <w:lang w:eastAsia="zh-CN"/>
        </w:rPr>
        <w:drawing>
          <wp:inline distT="0" distB="0" distL="0" distR="0" wp14:anchorId="1D5345C8" wp14:editId="36166FED">
            <wp:extent cx="4024630" cy="11923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a:extLst>
                        <a:ext uri="{28A0092B-C50C-407E-A947-70E740481C1C}">
                          <a14:useLocalDpi xmlns:a14="http://schemas.microsoft.com/office/drawing/2010/main" val="0"/>
                        </a:ext>
                      </a:extLst>
                    </a:blip>
                    <a:srcRect l="1610" t="1" b="-12379"/>
                    <a:stretch/>
                  </pic:blipFill>
                  <pic:spPr bwMode="auto">
                    <a:xfrm>
                      <a:off x="0" y="0"/>
                      <a:ext cx="4024833" cy="1192437"/>
                    </a:xfrm>
                    <a:prstGeom prst="rect">
                      <a:avLst/>
                    </a:prstGeom>
                    <a:noFill/>
                    <a:ln>
                      <a:noFill/>
                    </a:ln>
                    <a:extLst>
                      <a:ext uri="{53640926-AAD7-44D8-BBD7-CCE9431645EC}">
                        <a14:shadowObscured xmlns:a14="http://schemas.microsoft.com/office/drawing/2010/main"/>
                      </a:ext>
                    </a:extLst>
                  </pic:spPr>
                </pic:pic>
              </a:graphicData>
            </a:graphic>
          </wp:inline>
        </w:drawing>
      </w:r>
    </w:p>
    <w:p w14:paraId="1ADBD7E1" w14:textId="5A9FF45E" w:rsidR="00801382" w:rsidRDefault="0030548E" w:rsidP="00AD4577">
      <w:pPr>
        <w:pStyle w:val="CommentText"/>
        <w:spacing w:line="480" w:lineRule="auto"/>
        <w:rPr>
          <w:rFonts w:ascii="Times New Roman" w:hAnsi="Times New Roman" w:cs="Times New Roman"/>
          <w:bCs/>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D201EA">
        <w:rPr>
          <w:rFonts w:ascii="Times New Roman" w:hAnsi="Times New Roman" w:cs="Times New Roman"/>
          <w:b/>
          <w:sz w:val="24"/>
          <w:szCs w:val="24"/>
          <w:lang w:val="en-US"/>
        </w:rPr>
        <w:t>Fig</w:t>
      </w:r>
      <w:r w:rsidR="008128EC">
        <w:rPr>
          <w:rFonts w:ascii="Times New Roman" w:hAnsi="Times New Roman" w:cs="Times New Roman"/>
          <w:b/>
          <w:sz w:val="24"/>
          <w:szCs w:val="24"/>
          <w:lang w:val="en-US"/>
        </w:rPr>
        <w:t>.</w:t>
      </w:r>
      <w:r w:rsidR="00D201EA">
        <w:rPr>
          <w:rFonts w:ascii="Times New Roman" w:hAnsi="Times New Roman" w:cs="Times New Roman"/>
          <w:b/>
          <w:sz w:val="24"/>
          <w:szCs w:val="24"/>
          <w:lang w:val="en-US"/>
        </w:rPr>
        <w:t xml:space="preserve"> </w:t>
      </w:r>
      <w:r w:rsidR="00D43CAF">
        <w:rPr>
          <w:rFonts w:ascii="Times New Roman" w:hAnsi="Times New Roman" w:cs="Times New Roman"/>
          <w:b/>
          <w:sz w:val="24"/>
          <w:szCs w:val="24"/>
          <w:lang w:val="en-US"/>
        </w:rPr>
        <w:t>16</w:t>
      </w:r>
      <w:r w:rsidR="00D201EA">
        <w:rPr>
          <w:rFonts w:ascii="Times New Roman" w:hAnsi="Times New Roman" w:cs="Times New Roman"/>
          <w:bCs/>
          <w:sz w:val="24"/>
          <w:szCs w:val="24"/>
          <w:lang w:val="en-US"/>
        </w:rPr>
        <w:t xml:space="preserve"> T</w:t>
      </w:r>
      <w:r w:rsidR="00196FAF">
        <w:rPr>
          <w:rFonts w:ascii="Times New Roman" w:hAnsi="Times New Roman" w:cs="Times New Roman"/>
          <w:bCs/>
          <w:sz w:val="24"/>
          <w:szCs w:val="24"/>
          <w:lang w:val="en-US"/>
        </w:rPr>
        <w:t>he illustration of the impact of morphology to the impedance measurement</w:t>
      </w:r>
      <w:r w:rsidR="00846B36">
        <w:rPr>
          <w:rFonts w:ascii="Times New Roman" w:hAnsi="Times New Roman" w:cs="Times New Roman"/>
          <w:bCs/>
          <w:sz w:val="24"/>
          <w:szCs w:val="24"/>
          <w:lang w:val="en-US"/>
        </w:rPr>
        <w:t xml:space="preserve"> (a) and piezoelectric characterization (b)</w:t>
      </w:r>
      <w:r w:rsidR="00196FAF">
        <w:rPr>
          <w:rFonts w:ascii="Times New Roman" w:hAnsi="Times New Roman" w:cs="Times New Roman"/>
          <w:bCs/>
          <w:sz w:val="24"/>
          <w:szCs w:val="24"/>
          <w:lang w:val="en-US"/>
        </w:rPr>
        <w:t xml:space="preserve"> of CNF thin films.</w:t>
      </w:r>
    </w:p>
    <w:p w14:paraId="3D2F47D7" w14:textId="77777777" w:rsidR="00296E2A" w:rsidRDefault="00296E2A" w:rsidP="00AD4577">
      <w:pPr>
        <w:pStyle w:val="CommentText"/>
        <w:spacing w:line="480" w:lineRule="auto"/>
        <w:rPr>
          <w:rFonts w:ascii="Times New Roman" w:hAnsi="Times New Roman" w:cs="Times New Roman"/>
          <w:bCs/>
          <w:sz w:val="24"/>
          <w:szCs w:val="24"/>
          <w:lang w:val="en-US"/>
        </w:rPr>
      </w:pPr>
    </w:p>
    <w:p w14:paraId="30F926FD" w14:textId="77777777" w:rsidR="00AD4577" w:rsidRPr="00AD4577" w:rsidRDefault="00AD4577" w:rsidP="00AD4577">
      <w:pPr>
        <w:pStyle w:val="CommentText"/>
        <w:spacing w:line="480" w:lineRule="auto"/>
        <w:rPr>
          <w:rFonts w:ascii="Times New Roman" w:hAnsi="Times New Roman" w:cs="Times New Roman"/>
          <w:bCs/>
          <w:sz w:val="24"/>
          <w:szCs w:val="24"/>
          <w:lang w:val="en-US"/>
        </w:rPr>
      </w:pPr>
    </w:p>
    <w:p w14:paraId="2CB4B772" w14:textId="41CBC604" w:rsidR="00801382" w:rsidRDefault="00AD4577" w:rsidP="00AD4577">
      <w:pPr>
        <w:spacing w:line="360" w:lineRule="auto"/>
        <w:jc w:val="center"/>
        <w:rPr>
          <w:rFonts w:ascii="Times New Roman" w:hAnsi="Times New Roman" w:cs="Times New Roman"/>
          <w:b/>
          <w:bCs/>
          <w:sz w:val="24"/>
          <w:szCs w:val="24"/>
          <w:lang w:val="en-US"/>
        </w:rPr>
      </w:pPr>
      <w:r>
        <w:rPr>
          <w:rFonts w:ascii="Times New Roman" w:hAnsi="Times New Roman" w:cs="Times New Roman"/>
          <w:b/>
          <w:bCs/>
          <w:noProof/>
          <w:sz w:val="24"/>
          <w:szCs w:val="24"/>
          <w:lang w:eastAsia="zh-CN"/>
        </w:rPr>
        <w:lastRenderedPageBreak/>
        <w:drawing>
          <wp:inline distT="0" distB="0" distL="0" distR="0" wp14:anchorId="002FB1D3" wp14:editId="38744C5D">
            <wp:extent cx="2129993" cy="1709221"/>
            <wp:effectExtent l="0" t="0" r="381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2">
                      <a:extLst>
                        <a:ext uri="{28A0092B-C50C-407E-A947-70E740481C1C}">
                          <a14:useLocalDpi xmlns:a14="http://schemas.microsoft.com/office/drawing/2010/main" val="0"/>
                        </a:ext>
                      </a:extLst>
                    </a:blip>
                    <a:srcRect b="3798"/>
                    <a:stretch/>
                  </pic:blipFill>
                  <pic:spPr bwMode="auto">
                    <a:xfrm>
                      <a:off x="0" y="0"/>
                      <a:ext cx="2150767" cy="1725891"/>
                    </a:xfrm>
                    <a:prstGeom prst="rect">
                      <a:avLst/>
                    </a:prstGeom>
                    <a:noFill/>
                    <a:ln>
                      <a:noFill/>
                    </a:ln>
                    <a:extLst>
                      <a:ext uri="{53640926-AAD7-44D8-BBD7-CCE9431645EC}">
                        <a14:shadowObscured xmlns:a14="http://schemas.microsoft.com/office/drawing/2010/main"/>
                      </a:ext>
                    </a:extLst>
                  </pic:spPr>
                </pic:pic>
              </a:graphicData>
            </a:graphic>
          </wp:inline>
        </w:drawing>
      </w:r>
    </w:p>
    <w:p w14:paraId="12DC1563" w14:textId="715E0534" w:rsidR="00296E2A" w:rsidRPr="00AB050D" w:rsidRDefault="0030548E" w:rsidP="00A908F1">
      <w:pPr>
        <w:spacing w:line="360" w:lineRule="auto"/>
        <w:jc w:val="both"/>
        <w:rPr>
          <w:rFonts w:ascii="Times New Roman" w:hAnsi="Times New Roman" w:cs="Times New Roman"/>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00D66F03">
        <w:rPr>
          <w:rFonts w:ascii="Times New Roman" w:hAnsi="Times New Roman" w:cs="Times New Roman"/>
          <w:b/>
          <w:sz w:val="24"/>
          <w:szCs w:val="24"/>
          <w:lang w:val="en-US"/>
        </w:rPr>
        <w:t>Fig</w:t>
      </w:r>
      <w:r w:rsidR="008128EC">
        <w:rPr>
          <w:rFonts w:ascii="Times New Roman" w:hAnsi="Times New Roman" w:cs="Times New Roman"/>
          <w:b/>
          <w:sz w:val="24"/>
          <w:szCs w:val="24"/>
          <w:lang w:val="en-US"/>
        </w:rPr>
        <w:t>.</w:t>
      </w:r>
      <w:r w:rsidR="00D66F03">
        <w:rPr>
          <w:rFonts w:ascii="Times New Roman" w:hAnsi="Times New Roman" w:cs="Times New Roman"/>
          <w:b/>
          <w:sz w:val="24"/>
          <w:szCs w:val="24"/>
          <w:lang w:val="en-US"/>
        </w:rPr>
        <w:t xml:space="preserve"> </w:t>
      </w:r>
      <w:r w:rsidR="00F95BB2">
        <w:rPr>
          <w:rFonts w:ascii="Times New Roman" w:hAnsi="Times New Roman" w:cs="Times New Roman"/>
          <w:b/>
          <w:sz w:val="24"/>
          <w:szCs w:val="24"/>
          <w:lang w:val="en-US"/>
        </w:rPr>
        <w:t>1</w:t>
      </w:r>
      <w:r w:rsidR="00D43CAF">
        <w:rPr>
          <w:rFonts w:ascii="Times New Roman" w:hAnsi="Times New Roman" w:cs="Times New Roman"/>
          <w:b/>
          <w:sz w:val="24"/>
          <w:szCs w:val="24"/>
          <w:lang w:val="en-US"/>
        </w:rPr>
        <w:t>7</w:t>
      </w:r>
      <w:r w:rsidR="0018650E">
        <w:rPr>
          <w:rFonts w:ascii="Times New Roman" w:hAnsi="Times New Roman" w:cs="Times New Roman"/>
          <w:b/>
          <w:sz w:val="24"/>
          <w:szCs w:val="24"/>
          <w:lang w:val="en-US"/>
        </w:rPr>
        <w:t>:</w:t>
      </w:r>
      <w:r w:rsidR="00D66F03">
        <w:rPr>
          <w:rFonts w:ascii="Times New Roman" w:hAnsi="Times New Roman" w:cs="Times New Roman"/>
          <w:b/>
          <w:sz w:val="24"/>
          <w:szCs w:val="24"/>
          <w:lang w:val="en-US"/>
        </w:rPr>
        <w:t xml:space="preserve"> </w:t>
      </w:r>
      <w:r w:rsidR="00D66F03">
        <w:rPr>
          <w:rFonts w:ascii="Times New Roman" w:hAnsi="Times New Roman" w:cs="Times New Roman"/>
          <w:sz w:val="24"/>
          <w:szCs w:val="24"/>
          <w:lang w:val="en-US"/>
        </w:rPr>
        <w:t>The increasi</w:t>
      </w:r>
      <w:bookmarkStart w:id="2" w:name="_GoBack"/>
      <w:bookmarkEnd w:id="2"/>
      <w:r w:rsidR="00D66F03">
        <w:rPr>
          <w:rFonts w:ascii="Times New Roman" w:hAnsi="Times New Roman" w:cs="Times New Roman"/>
          <w:sz w:val="24"/>
          <w:szCs w:val="24"/>
          <w:lang w:val="en-US"/>
        </w:rPr>
        <w:t>ng peak at 1730 cm</w:t>
      </w:r>
      <w:r w:rsidR="00D66F03" w:rsidRPr="00B10FB9">
        <w:rPr>
          <w:rFonts w:ascii="Times New Roman" w:hAnsi="Times New Roman" w:cs="Times New Roman"/>
          <w:sz w:val="24"/>
          <w:szCs w:val="24"/>
          <w:vertAlign w:val="superscript"/>
          <w:lang w:val="en-US"/>
        </w:rPr>
        <w:t>-1</w:t>
      </w:r>
      <w:r w:rsidR="00D66F03">
        <w:rPr>
          <w:rFonts w:ascii="Times New Roman" w:hAnsi="Times New Roman" w:cs="Times New Roman"/>
          <w:sz w:val="24"/>
          <w:szCs w:val="24"/>
          <w:lang w:val="en-US"/>
        </w:rPr>
        <w:t xml:space="preserve"> of CNF poled at increasing voltage.</w:t>
      </w:r>
    </w:p>
    <w:p w14:paraId="278A0944" w14:textId="59E3E110" w:rsidR="00296E2A" w:rsidRDefault="00296E2A" w:rsidP="00A908F1">
      <w:pPr>
        <w:spacing w:line="480" w:lineRule="auto"/>
        <w:jc w:val="both"/>
        <w:rPr>
          <w:rFonts w:ascii="Times New Roman" w:hAnsi="Times New Roman" w:cs="Times New Roman"/>
          <w:sz w:val="24"/>
          <w:lang w:val="en-US"/>
        </w:rPr>
      </w:pPr>
    </w:p>
    <w:p w14:paraId="27E9A75D" w14:textId="704E142B" w:rsidR="00F95BB2" w:rsidRPr="004544F0" w:rsidRDefault="00F95BB2" w:rsidP="00F95BB2">
      <w:pPr>
        <w:spacing w:line="480" w:lineRule="auto"/>
        <w:jc w:val="both"/>
        <w:rPr>
          <w:rFonts w:ascii="Times New Roman" w:hAnsi="Times New Roman" w:cs="Times New Roman"/>
          <w:b/>
          <w:sz w:val="24"/>
          <w:szCs w:val="24"/>
          <w:lang w:val="en-US"/>
        </w:rPr>
      </w:pPr>
      <w:r>
        <w:rPr>
          <w:rFonts w:ascii="Times New Roman" w:hAnsi="Times New Roman" w:cs="Times New Roman"/>
          <w:b/>
          <w:bCs/>
          <w:sz w:val="24"/>
          <w:szCs w:val="24"/>
          <w:lang w:val="en-US"/>
        </w:rPr>
        <w:t>Supplementary</w:t>
      </w:r>
      <w:r w:rsidRPr="00E05EBE">
        <w:rPr>
          <w:rFonts w:ascii="Times New Roman" w:hAnsi="Times New Roman" w:cs="Times New Roman"/>
          <w:b/>
          <w:bCs/>
          <w:sz w:val="24"/>
          <w:szCs w:val="24"/>
          <w:lang w:val="en-US"/>
        </w:rPr>
        <w:t xml:space="preserve"> </w:t>
      </w:r>
      <w:r w:rsidRPr="00E67F18">
        <w:rPr>
          <w:rFonts w:ascii="Times New Roman" w:hAnsi="Times New Roman" w:cs="Times New Roman"/>
          <w:b/>
          <w:sz w:val="24"/>
          <w:szCs w:val="24"/>
          <w:lang w:val="en-US"/>
        </w:rPr>
        <w:t xml:space="preserve">Note </w:t>
      </w:r>
      <w:r>
        <w:rPr>
          <w:rFonts w:ascii="Times New Roman" w:hAnsi="Times New Roman" w:cs="Times New Roman"/>
          <w:b/>
          <w:sz w:val="24"/>
          <w:szCs w:val="24"/>
          <w:lang w:val="en-US"/>
        </w:rPr>
        <w:t>5</w:t>
      </w:r>
      <w:r w:rsidRPr="00BF4818">
        <w:rPr>
          <w:rFonts w:ascii="Times New Roman" w:hAnsi="Times New Roman" w:cs="Times New Roman"/>
          <w:b/>
          <w:sz w:val="24"/>
          <w:szCs w:val="24"/>
          <w:lang w:val="en-US"/>
        </w:rPr>
        <w:t xml:space="preserve">. </w:t>
      </w:r>
      <w:r>
        <w:rPr>
          <w:rFonts w:ascii="Times New Roman" w:hAnsi="Times New Roman" w:cs="Times New Roman"/>
          <w:b/>
          <w:sz w:val="24"/>
          <w:szCs w:val="24"/>
          <w:lang w:val="en-US"/>
        </w:rPr>
        <w:t>Grazing incidence small angle x-ray characterization</w:t>
      </w:r>
      <w:r w:rsidRPr="004544F0">
        <w:rPr>
          <w:rFonts w:ascii="Times New Roman" w:hAnsi="Times New Roman" w:cs="Times New Roman"/>
          <w:b/>
          <w:sz w:val="24"/>
          <w:szCs w:val="24"/>
          <w:lang w:val="en-US"/>
        </w:rPr>
        <w:t xml:space="preserve"> of CNF thin films</w:t>
      </w:r>
      <w:r>
        <w:rPr>
          <w:rFonts w:ascii="Times New Roman" w:hAnsi="Times New Roman" w:cs="Times New Roman"/>
          <w:b/>
          <w:sz w:val="24"/>
          <w:szCs w:val="24"/>
          <w:lang w:val="en-US"/>
        </w:rPr>
        <w:t xml:space="preserve"> before and after poling</w:t>
      </w:r>
    </w:p>
    <w:p w14:paraId="3F57D741" w14:textId="7878B021" w:rsidR="00F95BB2" w:rsidRDefault="00F95BB2" w:rsidP="00A908F1">
      <w:pPr>
        <w:spacing w:line="480" w:lineRule="auto"/>
        <w:jc w:val="center"/>
        <w:rPr>
          <w:rFonts w:ascii="Times New Roman" w:hAnsi="Times New Roman" w:cs="Times New Roman"/>
          <w:sz w:val="24"/>
          <w:lang w:val="en-US"/>
        </w:rPr>
      </w:pPr>
      <w:r>
        <w:rPr>
          <w:rFonts w:ascii="Times New Roman" w:hAnsi="Times New Roman" w:cs="Times New Roman"/>
          <w:noProof/>
          <w:sz w:val="24"/>
          <w:lang w:eastAsia="zh-CN"/>
        </w:rPr>
        <w:drawing>
          <wp:inline distT="0" distB="0" distL="0" distR="0" wp14:anchorId="086C6F47" wp14:editId="6D8CE7BC">
            <wp:extent cx="4094498" cy="309432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104792" cy="3102109"/>
                    </a:xfrm>
                    <a:prstGeom prst="rect">
                      <a:avLst/>
                    </a:prstGeom>
                    <a:noFill/>
                  </pic:spPr>
                </pic:pic>
              </a:graphicData>
            </a:graphic>
          </wp:inline>
        </w:drawing>
      </w:r>
    </w:p>
    <w:p w14:paraId="4F0BE89E" w14:textId="5D7F0074" w:rsidR="00F95BB2" w:rsidRDefault="00F95BB2" w:rsidP="00A908F1">
      <w:pPr>
        <w:spacing w:line="480" w:lineRule="auto"/>
        <w:jc w:val="both"/>
        <w:rPr>
          <w:rFonts w:ascii="Times New Roman" w:hAnsi="Times New Roman" w:cs="Times New Roman"/>
          <w:sz w:val="24"/>
          <w:lang w:val="en-US"/>
        </w:rPr>
      </w:pPr>
      <w:r w:rsidRPr="00A908F1">
        <w:rPr>
          <w:rFonts w:ascii="Times New Roman" w:hAnsi="Times New Roman" w:cs="Times New Roman"/>
          <w:b/>
          <w:sz w:val="24"/>
          <w:lang w:val="en-US"/>
        </w:rPr>
        <w:t>Supplementary Fig. 1</w:t>
      </w:r>
      <w:r w:rsidR="00296E2A">
        <w:rPr>
          <w:rFonts w:ascii="Times New Roman" w:hAnsi="Times New Roman" w:cs="Times New Roman"/>
          <w:b/>
          <w:sz w:val="24"/>
          <w:lang w:val="en-US"/>
        </w:rPr>
        <w:t>8</w:t>
      </w:r>
      <w:r w:rsidRPr="00A908F1">
        <w:rPr>
          <w:rFonts w:ascii="Times New Roman" w:hAnsi="Times New Roman" w:cs="Times New Roman"/>
          <w:b/>
          <w:sz w:val="24"/>
          <w:lang w:val="en-US"/>
        </w:rPr>
        <w:t>:</w:t>
      </w:r>
      <w:r w:rsidRPr="00F95BB2">
        <w:rPr>
          <w:rFonts w:ascii="Times New Roman" w:hAnsi="Times New Roman" w:cs="Times New Roman"/>
          <w:sz w:val="24"/>
          <w:lang w:val="en-US"/>
        </w:rPr>
        <w:t xml:space="preserve"> GISAXS characterization of CNF thin films before and after electrochemical poling. GISAXS images of a) a non-poled CNF solution-cast film and, b) a film poled at 110V. The corresponding c) out-of-plane and d) in-plane intensity </w:t>
      </w:r>
      <w:proofErr w:type="spellStart"/>
      <w:r w:rsidRPr="00F95BB2">
        <w:rPr>
          <w:rFonts w:ascii="Times New Roman" w:hAnsi="Times New Roman" w:cs="Times New Roman"/>
          <w:sz w:val="24"/>
          <w:lang w:val="en-US"/>
        </w:rPr>
        <w:t>linecuts</w:t>
      </w:r>
      <w:proofErr w:type="spellEnd"/>
      <w:r w:rsidRPr="00F95BB2">
        <w:rPr>
          <w:rFonts w:ascii="Times New Roman" w:hAnsi="Times New Roman" w:cs="Times New Roman"/>
          <w:sz w:val="24"/>
          <w:lang w:val="en-US"/>
        </w:rPr>
        <w:t xml:space="preserve"> were taken at </w:t>
      </w:r>
      <w:proofErr w:type="spellStart"/>
      <w:r w:rsidRPr="00F95BB2">
        <w:rPr>
          <w:rFonts w:ascii="Times New Roman" w:hAnsi="Times New Roman" w:cs="Times New Roman"/>
          <w:sz w:val="24"/>
          <w:lang w:val="en-US"/>
        </w:rPr>
        <w:t>q</w:t>
      </w:r>
      <w:r w:rsidRPr="00A908F1">
        <w:rPr>
          <w:rFonts w:ascii="Times New Roman" w:hAnsi="Times New Roman" w:cs="Times New Roman"/>
          <w:sz w:val="24"/>
          <w:vertAlign w:val="subscript"/>
          <w:lang w:val="en-US"/>
        </w:rPr>
        <w:t>x</w:t>
      </w:r>
      <w:proofErr w:type="spellEnd"/>
      <w:r w:rsidRPr="00F95BB2">
        <w:rPr>
          <w:rFonts w:ascii="Times New Roman" w:hAnsi="Times New Roman" w:cs="Times New Roman"/>
          <w:sz w:val="24"/>
          <w:lang w:val="en-US"/>
        </w:rPr>
        <w:t xml:space="preserve"> = 0.08 nm</w:t>
      </w:r>
      <w:r w:rsidRPr="00A908F1">
        <w:rPr>
          <w:rFonts w:ascii="Times New Roman" w:hAnsi="Times New Roman" w:cs="Times New Roman"/>
          <w:sz w:val="24"/>
          <w:vertAlign w:val="superscript"/>
          <w:lang w:val="en-US"/>
        </w:rPr>
        <w:t>-1</w:t>
      </w:r>
      <w:r w:rsidRPr="00F95BB2">
        <w:rPr>
          <w:rFonts w:ascii="Times New Roman" w:hAnsi="Times New Roman" w:cs="Times New Roman"/>
          <w:sz w:val="24"/>
          <w:lang w:val="en-US"/>
        </w:rPr>
        <w:t xml:space="preserve"> and </w:t>
      </w:r>
      <w:proofErr w:type="spellStart"/>
      <w:r w:rsidRPr="00F95BB2">
        <w:rPr>
          <w:rFonts w:ascii="Times New Roman" w:hAnsi="Times New Roman" w:cs="Times New Roman"/>
          <w:sz w:val="24"/>
          <w:lang w:val="en-US"/>
        </w:rPr>
        <w:t>q</w:t>
      </w:r>
      <w:r w:rsidRPr="00A908F1">
        <w:rPr>
          <w:rFonts w:ascii="Times New Roman" w:hAnsi="Times New Roman" w:cs="Times New Roman"/>
          <w:sz w:val="24"/>
          <w:vertAlign w:val="subscript"/>
          <w:lang w:val="en-US"/>
        </w:rPr>
        <w:t>z</w:t>
      </w:r>
      <w:proofErr w:type="spellEnd"/>
      <w:r w:rsidRPr="00F95BB2">
        <w:rPr>
          <w:rFonts w:ascii="Times New Roman" w:hAnsi="Times New Roman" w:cs="Times New Roman"/>
          <w:sz w:val="24"/>
          <w:lang w:val="en-US"/>
        </w:rPr>
        <w:t xml:space="preserve"> = 0.30 nm</w:t>
      </w:r>
      <w:r w:rsidRPr="00A908F1">
        <w:rPr>
          <w:rFonts w:ascii="Times New Roman" w:hAnsi="Times New Roman" w:cs="Times New Roman"/>
          <w:sz w:val="24"/>
          <w:vertAlign w:val="superscript"/>
          <w:lang w:val="en-US"/>
        </w:rPr>
        <w:t>-1</w:t>
      </w:r>
      <w:r w:rsidRPr="00F95BB2">
        <w:rPr>
          <w:rFonts w:ascii="Times New Roman" w:hAnsi="Times New Roman" w:cs="Times New Roman"/>
          <w:sz w:val="24"/>
          <w:lang w:val="en-US"/>
        </w:rPr>
        <w:t>. In c) and d) data are presented shifted along the y-axis in order to allow easier comparison of the scattering curves.</w:t>
      </w:r>
    </w:p>
    <w:p w14:paraId="37CF1591" w14:textId="088C80ED" w:rsidR="00F95BB2" w:rsidRDefault="00F95BB2" w:rsidP="00F95BB2">
      <w:pPr>
        <w:spacing w:line="480" w:lineRule="auto"/>
        <w:ind w:firstLine="1304"/>
        <w:jc w:val="both"/>
        <w:rPr>
          <w:rFonts w:ascii="Times New Roman" w:hAnsi="Times New Roman" w:cs="Times New Roman"/>
          <w:sz w:val="24"/>
          <w:szCs w:val="24"/>
          <w:lang w:val="en-US"/>
        </w:rPr>
      </w:pPr>
      <w:r w:rsidRPr="00B90C05">
        <w:rPr>
          <w:rFonts w:ascii="Times New Roman" w:hAnsi="Times New Roman" w:cs="Times New Roman"/>
          <w:sz w:val="24"/>
          <w:lang w:val="en-US"/>
        </w:rPr>
        <w:lastRenderedPageBreak/>
        <w:t xml:space="preserve">Grazing incidence small angle x-ray scattering (GISAXS) experiments were performed on several CNF solution cast films, before and after poling. </w:t>
      </w:r>
      <w:r w:rsidRPr="007A6630">
        <w:rPr>
          <w:rFonts w:ascii="Times New Roman" w:hAnsi="Times New Roman" w:cs="Times New Roman"/>
          <w:sz w:val="24"/>
          <w:lang w:val="en-US"/>
        </w:rPr>
        <w:t>The results observed on 6 non-poled and 6 poled film at 110 V clearly supports that poling does result in structural changes in these films, in the nm-scale.</w:t>
      </w:r>
      <w:r w:rsidRPr="00B90C05">
        <w:rPr>
          <w:rFonts w:ascii="Times New Roman" w:hAnsi="Times New Roman" w:cs="Times New Roman"/>
          <w:sz w:val="24"/>
          <w:lang w:val="en-US"/>
        </w:rPr>
        <w:t xml:space="preserve"> Representative data are presented in </w:t>
      </w:r>
      <w:r w:rsidR="004F61A3">
        <w:rPr>
          <w:rFonts w:ascii="Times New Roman" w:hAnsi="Times New Roman" w:cs="Times New Roman"/>
          <w:sz w:val="24"/>
          <w:lang w:val="en-US"/>
        </w:rPr>
        <w:t xml:space="preserve">Supplementary </w:t>
      </w:r>
      <w:r w:rsidRPr="00B90C05">
        <w:rPr>
          <w:rFonts w:ascii="Times New Roman" w:hAnsi="Times New Roman" w:cs="Times New Roman"/>
          <w:sz w:val="24"/>
          <w:lang w:val="en-US"/>
        </w:rPr>
        <w:t xml:space="preserve">Fig. </w:t>
      </w:r>
      <w:r w:rsidR="004F61A3">
        <w:rPr>
          <w:rFonts w:ascii="Times New Roman" w:hAnsi="Times New Roman" w:cs="Times New Roman"/>
          <w:sz w:val="24"/>
          <w:lang w:val="en-US"/>
        </w:rPr>
        <w:t>19.</w:t>
      </w:r>
      <w:r w:rsidRPr="00B90C05">
        <w:rPr>
          <w:rFonts w:ascii="Times New Roman" w:hAnsi="Times New Roman" w:cs="Times New Roman"/>
          <w:sz w:val="24"/>
          <w:lang w:val="en-US"/>
        </w:rPr>
        <w:t xml:space="preserve"> The shape of the scattering rod along the out-of-plane direction (</w:t>
      </w:r>
      <w:proofErr w:type="spellStart"/>
      <w:r w:rsidRPr="00B90C05">
        <w:rPr>
          <w:rFonts w:ascii="Times New Roman" w:hAnsi="Times New Roman" w:cs="Times New Roman"/>
          <w:sz w:val="24"/>
          <w:lang w:val="en-US"/>
        </w:rPr>
        <w:t>q</w:t>
      </w:r>
      <w:r w:rsidRPr="00B90C05">
        <w:rPr>
          <w:rFonts w:ascii="Times New Roman" w:hAnsi="Times New Roman" w:cs="Times New Roman"/>
          <w:sz w:val="24"/>
          <w:vertAlign w:val="subscript"/>
          <w:lang w:val="en-US"/>
        </w:rPr>
        <w:t>z</w:t>
      </w:r>
      <w:proofErr w:type="spellEnd"/>
      <w:r w:rsidRPr="00B90C05">
        <w:rPr>
          <w:rFonts w:ascii="Times New Roman" w:hAnsi="Times New Roman" w:cs="Times New Roman"/>
          <w:sz w:val="24"/>
          <w:lang w:val="en-US"/>
        </w:rPr>
        <w:t>) changes considerably upon poling and the distribution of the scattered intensity alters, resulting in a more elongated rod (</w:t>
      </w:r>
      <w:r w:rsidR="004F61A3">
        <w:rPr>
          <w:rFonts w:ascii="Times New Roman" w:hAnsi="Times New Roman" w:cs="Times New Roman"/>
          <w:sz w:val="24"/>
          <w:lang w:val="en-US"/>
        </w:rPr>
        <w:t xml:space="preserve">Supplementary </w:t>
      </w:r>
      <w:r w:rsidRPr="00B90C05">
        <w:rPr>
          <w:rFonts w:ascii="Times New Roman" w:hAnsi="Times New Roman" w:cs="Times New Roman"/>
          <w:sz w:val="24"/>
          <w:lang w:val="en-US"/>
        </w:rPr>
        <w:t>Fig</w:t>
      </w:r>
      <w:r w:rsidRPr="00C23657">
        <w:rPr>
          <w:rFonts w:ascii="Times New Roman" w:hAnsi="Times New Roman" w:cs="Times New Roman"/>
          <w:sz w:val="24"/>
          <w:lang w:val="en-US"/>
        </w:rPr>
        <w:t xml:space="preserve">. </w:t>
      </w:r>
      <w:r w:rsidR="004F61A3">
        <w:rPr>
          <w:rFonts w:ascii="Times New Roman" w:hAnsi="Times New Roman" w:cs="Times New Roman"/>
          <w:sz w:val="24"/>
          <w:lang w:val="en-US"/>
        </w:rPr>
        <w:t>1</w:t>
      </w:r>
      <w:r w:rsidR="00296E2A">
        <w:rPr>
          <w:rFonts w:ascii="Times New Roman" w:hAnsi="Times New Roman" w:cs="Times New Roman"/>
          <w:sz w:val="24"/>
          <w:lang w:val="en-US"/>
        </w:rPr>
        <w:t>8</w:t>
      </w:r>
      <w:r w:rsidR="004F61A3">
        <w:rPr>
          <w:rFonts w:ascii="Times New Roman" w:hAnsi="Times New Roman" w:cs="Times New Roman"/>
          <w:sz w:val="24"/>
          <w:lang w:val="en-US"/>
        </w:rPr>
        <w:t>a</w:t>
      </w:r>
      <w:r w:rsidRPr="00C23657">
        <w:rPr>
          <w:rFonts w:ascii="Times New Roman" w:hAnsi="Times New Roman" w:cs="Times New Roman"/>
          <w:sz w:val="24"/>
          <w:lang w:val="en-US"/>
        </w:rPr>
        <w:t xml:space="preserve"> and </w:t>
      </w:r>
      <w:r w:rsidR="004F61A3">
        <w:rPr>
          <w:rFonts w:ascii="Times New Roman" w:hAnsi="Times New Roman" w:cs="Times New Roman"/>
          <w:sz w:val="24"/>
          <w:lang w:val="en-US"/>
        </w:rPr>
        <w:t>1</w:t>
      </w:r>
      <w:r w:rsidR="00296E2A">
        <w:rPr>
          <w:rFonts w:ascii="Times New Roman" w:hAnsi="Times New Roman" w:cs="Times New Roman"/>
          <w:sz w:val="24"/>
          <w:lang w:val="en-US"/>
        </w:rPr>
        <w:t>8</w:t>
      </w:r>
      <w:r w:rsidR="004F61A3">
        <w:rPr>
          <w:rFonts w:ascii="Times New Roman" w:hAnsi="Times New Roman" w:cs="Times New Roman"/>
          <w:sz w:val="24"/>
          <w:lang w:val="en-US"/>
        </w:rPr>
        <w:t>b</w:t>
      </w:r>
      <w:r w:rsidRPr="00C23657">
        <w:rPr>
          <w:rFonts w:ascii="Times New Roman" w:hAnsi="Times New Roman" w:cs="Times New Roman"/>
          <w:sz w:val="24"/>
          <w:lang w:val="en-US"/>
        </w:rPr>
        <w:t xml:space="preserve">). The redistribution of the scattered intensity is also witnessed by the out-of-plane </w:t>
      </w:r>
      <w:proofErr w:type="spellStart"/>
      <w:r w:rsidRPr="00C23657">
        <w:rPr>
          <w:rFonts w:ascii="Times New Roman" w:hAnsi="Times New Roman" w:cs="Times New Roman"/>
          <w:sz w:val="24"/>
          <w:lang w:val="en-US"/>
        </w:rPr>
        <w:t>linecuts</w:t>
      </w:r>
      <w:proofErr w:type="spellEnd"/>
      <w:r w:rsidRPr="00C23657">
        <w:rPr>
          <w:rFonts w:ascii="Times New Roman" w:hAnsi="Times New Roman" w:cs="Times New Roman"/>
          <w:sz w:val="24"/>
          <w:lang w:val="en-US"/>
        </w:rPr>
        <w:t xml:space="preserve"> (</w:t>
      </w:r>
      <w:r w:rsidR="004F61A3">
        <w:rPr>
          <w:rFonts w:ascii="Times New Roman" w:hAnsi="Times New Roman" w:cs="Times New Roman"/>
          <w:sz w:val="24"/>
          <w:lang w:val="en-US"/>
        </w:rPr>
        <w:t xml:space="preserve">Supplementary </w:t>
      </w:r>
      <w:r w:rsidRPr="00C23657">
        <w:rPr>
          <w:rFonts w:ascii="Times New Roman" w:hAnsi="Times New Roman" w:cs="Times New Roman"/>
          <w:sz w:val="24"/>
          <w:lang w:val="en-US"/>
        </w:rPr>
        <w:t xml:space="preserve">Fig. </w:t>
      </w:r>
      <w:r w:rsidR="004F61A3">
        <w:rPr>
          <w:rFonts w:ascii="Times New Roman" w:hAnsi="Times New Roman" w:cs="Times New Roman"/>
          <w:sz w:val="24"/>
          <w:lang w:val="en-US"/>
        </w:rPr>
        <w:t>1</w:t>
      </w:r>
      <w:r w:rsidR="00296E2A">
        <w:rPr>
          <w:rFonts w:ascii="Times New Roman" w:hAnsi="Times New Roman" w:cs="Times New Roman"/>
          <w:sz w:val="24"/>
          <w:lang w:val="en-US"/>
        </w:rPr>
        <w:t>8</w:t>
      </w:r>
      <w:r w:rsidR="004F61A3">
        <w:rPr>
          <w:rFonts w:ascii="Times New Roman" w:hAnsi="Times New Roman" w:cs="Times New Roman"/>
          <w:sz w:val="24"/>
          <w:lang w:val="en-US"/>
        </w:rPr>
        <w:t>c</w:t>
      </w:r>
      <w:r w:rsidRPr="00C23657">
        <w:rPr>
          <w:rFonts w:ascii="Times New Roman" w:hAnsi="Times New Roman" w:cs="Times New Roman"/>
          <w:sz w:val="24"/>
          <w:lang w:val="en-US"/>
        </w:rPr>
        <w:t xml:space="preserve">). Note that the intensity redistribution concerns only the out-of-plane direction and not the in-plane one (Intensity versus </w:t>
      </w:r>
      <w:proofErr w:type="spellStart"/>
      <w:r w:rsidRPr="00C23657">
        <w:rPr>
          <w:rFonts w:ascii="Times New Roman" w:hAnsi="Times New Roman" w:cs="Times New Roman"/>
          <w:sz w:val="24"/>
          <w:lang w:val="en-US"/>
        </w:rPr>
        <w:t>q</w:t>
      </w:r>
      <w:r w:rsidRPr="00C23657">
        <w:rPr>
          <w:rFonts w:ascii="Times New Roman" w:hAnsi="Times New Roman" w:cs="Times New Roman"/>
          <w:sz w:val="24"/>
          <w:vertAlign w:val="subscript"/>
          <w:lang w:val="en-US"/>
        </w:rPr>
        <w:t>x</w:t>
      </w:r>
      <w:proofErr w:type="spellEnd"/>
      <w:r w:rsidRPr="00C23657">
        <w:rPr>
          <w:rFonts w:ascii="Times New Roman" w:hAnsi="Times New Roman" w:cs="Times New Roman"/>
          <w:sz w:val="24"/>
          <w:lang w:val="en-US"/>
        </w:rPr>
        <w:t xml:space="preserve">, </w:t>
      </w:r>
      <w:r w:rsidR="004F61A3">
        <w:rPr>
          <w:rFonts w:ascii="Times New Roman" w:hAnsi="Times New Roman" w:cs="Times New Roman"/>
          <w:sz w:val="24"/>
          <w:lang w:val="en-US"/>
        </w:rPr>
        <w:t>Supplementary</w:t>
      </w:r>
      <w:r w:rsidR="004F61A3" w:rsidRPr="00C23657">
        <w:rPr>
          <w:rFonts w:ascii="Times New Roman" w:hAnsi="Times New Roman" w:cs="Times New Roman"/>
          <w:sz w:val="24"/>
          <w:lang w:val="en-US"/>
        </w:rPr>
        <w:t xml:space="preserve"> </w:t>
      </w:r>
      <w:r w:rsidRPr="00C23657">
        <w:rPr>
          <w:rFonts w:ascii="Times New Roman" w:hAnsi="Times New Roman" w:cs="Times New Roman"/>
          <w:sz w:val="24"/>
          <w:lang w:val="en-US"/>
        </w:rPr>
        <w:t xml:space="preserve">Fig. </w:t>
      </w:r>
      <w:r w:rsidR="004F61A3">
        <w:rPr>
          <w:rFonts w:ascii="Times New Roman" w:hAnsi="Times New Roman" w:cs="Times New Roman"/>
          <w:sz w:val="24"/>
          <w:lang w:val="en-US"/>
        </w:rPr>
        <w:t>1</w:t>
      </w:r>
      <w:r w:rsidR="00296E2A">
        <w:rPr>
          <w:rFonts w:ascii="Times New Roman" w:hAnsi="Times New Roman" w:cs="Times New Roman"/>
          <w:sz w:val="24"/>
          <w:lang w:val="en-US"/>
        </w:rPr>
        <w:t>8</w:t>
      </w:r>
      <w:r w:rsidR="004F61A3">
        <w:rPr>
          <w:rFonts w:ascii="Times New Roman" w:hAnsi="Times New Roman" w:cs="Times New Roman"/>
          <w:sz w:val="24"/>
          <w:lang w:val="en-US"/>
        </w:rPr>
        <w:t>d</w:t>
      </w:r>
      <w:r w:rsidRPr="00C23657">
        <w:rPr>
          <w:rFonts w:ascii="Times New Roman" w:hAnsi="Times New Roman" w:cs="Times New Roman"/>
          <w:sz w:val="24"/>
          <w:lang w:val="en-US"/>
        </w:rPr>
        <w:t xml:space="preserve">). This suggests that structural changes take place only along the thickness direction. No scattering features appear in the in-plane </w:t>
      </w:r>
      <w:proofErr w:type="spellStart"/>
      <w:r w:rsidRPr="00C23657">
        <w:rPr>
          <w:rFonts w:ascii="Times New Roman" w:hAnsi="Times New Roman" w:cs="Times New Roman"/>
          <w:sz w:val="24"/>
          <w:lang w:val="en-US"/>
        </w:rPr>
        <w:t>linecuts</w:t>
      </w:r>
      <w:proofErr w:type="spellEnd"/>
      <w:r w:rsidRPr="00C23657">
        <w:rPr>
          <w:rFonts w:ascii="Times New Roman" w:hAnsi="Times New Roman" w:cs="Times New Roman"/>
          <w:sz w:val="24"/>
          <w:lang w:val="en-US"/>
        </w:rPr>
        <w:t>. The q</w:t>
      </w:r>
      <w:r w:rsidRPr="00C23657">
        <w:rPr>
          <w:rFonts w:ascii="Times New Roman" w:hAnsi="Times New Roman" w:cs="Times New Roman"/>
          <w:sz w:val="24"/>
          <w:vertAlign w:val="superscript"/>
          <w:lang w:val="en-US"/>
        </w:rPr>
        <w:t>-2</w:t>
      </w:r>
      <w:r w:rsidRPr="00C23657">
        <w:rPr>
          <w:rFonts w:ascii="Times New Roman" w:hAnsi="Times New Roman" w:cs="Times New Roman"/>
          <w:sz w:val="24"/>
          <w:lang w:val="en-US"/>
        </w:rPr>
        <w:t xml:space="preserve"> slope of the scattered intensity below 0.3 nm</w:t>
      </w:r>
      <w:r w:rsidRPr="00C23657">
        <w:rPr>
          <w:rFonts w:ascii="Times New Roman" w:hAnsi="Times New Roman" w:cs="Times New Roman"/>
          <w:sz w:val="24"/>
          <w:vertAlign w:val="superscript"/>
          <w:lang w:val="en-US"/>
        </w:rPr>
        <w:t>-1</w:t>
      </w:r>
      <w:r w:rsidRPr="00C23657">
        <w:rPr>
          <w:rFonts w:ascii="Times New Roman" w:hAnsi="Times New Roman" w:cs="Times New Roman"/>
          <w:sz w:val="24"/>
          <w:lang w:val="en-US"/>
        </w:rPr>
        <w:t xml:space="preserve"> could be associated to the scattering from the flat interfaces formed by fibers that lie parallel to the substrate. The scattering feature changes observed in the </w:t>
      </w:r>
      <w:proofErr w:type="spellStart"/>
      <w:r w:rsidRPr="00C23657">
        <w:rPr>
          <w:rFonts w:ascii="Times New Roman" w:hAnsi="Times New Roman" w:cs="Times New Roman"/>
          <w:sz w:val="24"/>
          <w:lang w:val="en-US"/>
        </w:rPr>
        <w:t>q</w:t>
      </w:r>
      <w:r w:rsidRPr="00C23657">
        <w:rPr>
          <w:rFonts w:ascii="Times New Roman" w:hAnsi="Times New Roman" w:cs="Times New Roman"/>
          <w:sz w:val="24"/>
          <w:vertAlign w:val="subscript"/>
          <w:lang w:val="en-US"/>
        </w:rPr>
        <w:t>z</w:t>
      </w:r>
      <w:proofErr w:type="spellEnd"/>
      <w:r w:rsidRPr="00C23657">
        <w:rPr>
          <w:rFonts w:ascii="Times New Roman" w:hAnsi="Times New Roman" w:cs="Times New Roman"/>
          <w:sz w:val="24"/>
          <w:lang w:val="en-US"/>
        </w:rPr>
        <w:t xml:space="preserve"> and </w:t>
      </w:r>
      <w:proofErr w:type="spellStart"/>
      <w:r w:rsidRPr="00C23657">
        <w:rPr>
          <w:rFonts w:ascii="Times New Roman" w:hAnsi="Times New Roman" w:cs="Times New Roman"/>
          <w:sz w:val="24"/>
          <w:lang w:val="en-US"/>
        </w:rPr>
        <w:t>q</w:t>
      </w:r>
      <w:r w:rsidRPr="00C23657">
        <w:rPr>
          <w:rFonts w:ascii="Times New Roman" w:hAnsi="Times New Roman" w:cs="Times New Roman"/>
          <w:sz w:val="24"/>
          <w:vertAlign w:val="subscript"/>
          <w:lang w:val="en-US"/>
        </w:rPr>
        <w:t>x</w:t>
      </w:r>
      <w:proofErr w:type="spellEnd"/>
      <w:r w:rsidRPr="00C23657">
        <w:rPr>
          <w:rFonts w:ascii="Times New Roman" w:hAnsi="Times New Roman" w:cs="Times New Roman"/>
          <w:sz w:val="24"/>
          <w:lang w:val="en-US"/>
        </w:rPr>
        <w:t xml:space="preserve"> </w:t>
      </w:r>
      <w:proofErr w:type="spellStart"/>
      <w:r w:rsidRPr="00C23657">
        <w:rPr>
          <w:rFonts w:ascii="Times New Roman" w:hAnsi="Times New Roman" w:cs="Times New Roman"/>
          <w:sz w:val="24"/>
          <w:lang w:val="en-US"/>
        </w:rPr>
        <w:t>linecuts</w:t>
      </w:r>
      <w:proofErr w:type="spellEnd"/>
      <w:r>
        <w:rPr>
          <w:rFonts w:ascii="Times New Roman" w:hAnsi="Times New Roman" w:cs="Times New Roman"/>
          <w:sz w:val="24"/>
          <w:lang w:val="en-US"/>
        </w:rPr>
        <w:t>,</w:t>
      </w:r>
      <w:r w:rsidRPr="002C119A">
        <w:rPr>
          <w:lang w:val="en-US"/>
        </w:rPr>
        <w:t xml:space="preserve"> </w:t>
      </w:r>
      <w:r w:rsidRPr="002C119A">
        <w:rPr>
          <w:rFonts w:ascii="Times New Roman" w:hAnsi="Times New Roman" w:cs="Times New Roman"/>
          <w:sz w:val="24"/>
          <w:lang w:val="en-US"/>
        </w:rPr>
        <w:t>in conjunction with the information derived by AFM</w:t>
      </w:r>
      <w:r>
        <w:rPr>
          <w:rFonts w:ascii="Times New Roman" w:hAnsi="Times New Roman" w:cs="Times New Roman"/>
          <w:sz w:val="24"/>
          <w:lang w:val="en-US"/>
        </w:rPr>
        <w:t>,</w:t>
      </w:r>
      <w:r w:rsidRPr="00C23657">
        <w:rPr>
          <w:rFonts w:ascii="Times New Roman" w:hAnsi="Times New Roman" w:cs="Times New Roman"/>
          <w:sz w:val="24"/>
          <w:lang w:val="en-US"/>
        </w:rPr>
        <w:t xml:space="preserve"> support the hypothesis of a re-orientation of lying-down fibers, with respect to the substrate, towards standing-up fibers upon poling.</w:t>
      </w:r>
      <w:r w:rsidRPr="00B90C05">
        <w:rPr>
          <w:rFonts w:ascii="Times New Roman" w:hAnsi="Times New Roman" w:cs="Times New Roman"/>
          <w:sz w:val="24"/>
          <w:lang w:val="en-US"/>
        </w:rPr>
        <w:t xml:space="preserve"> Because the piezoelectric coefficient along the nanofibers/nanocrystals is larger than the piezoelectric</w:t>
      </w:r>
      <w:r>
        <w:rPr>
          <w:rFonts w:ascii="Times New Roman" w:hAnsi="Times New Roman" w:cs="Times New Roman"/>
          <w:sz w:val="24"/>
          <w:lang w:val="en-US"/>
        </w:rPr>
        <w:t xml:space="preserve"> coefficient perpendicular to the direction of the </w:t>
      </w:r>
      <w:r w:rsidRPr="00B904C7">
        <w:rPr>
          <w:rFonts w:ascii="Times New Roman" w:hAnsi="Times New Roman" w:cs="Times New Roman"/>
          <w:sz w:val="24"/>
          <w:lang w:val="en-US"/>
        </w:rPr>
        <w:t>fibers [</w:t>
      </w:r>
      <w:r w:rsidR="00D970AD">
        <w:rPr>
          <w:rFonts w:ascii="Times New Roman" w:hAnsi="Times New Roman" w:cs="Times New Roman"/>
          <w:sz w:val="24"/>
          <w:lang w:val="en-US"/>
        </w:rPr>
        <w:t>7</w:t>
      </w:r>
      <w:proofErr w:type="gramStart"/>
      <w:r w:rsidR="00D970AD">
        <w:rPr>
          <w:rFonts w:ascii="Times New Roman" w:hAnsi="Times New Roman" w:cs="Times New Roman"/>
          <w:sz w:val="24"/>
          <w:lang w:val="en-US"/>
        </w:rPr>
        <w:t>,8</w:t>
      </w:r>
      <w:proofErr w:type="gramEnd"/>
      <w:r w:rsidRPr="00B904C7">
        <w:rPr>
          <w:rFonts w:ascii="Times New Roman" w:hAnsi="Times New Roman" w:cs="Times New Roman"/>
          <w:sz w:val="24"/>
          <w:lang w:val="en-US"/>
        </w:rPr>
        <w:t>]</w:t>
      </w:r>
      <w:r>
        <w:rPr>
          <w:rFonts w:ascii="Times New Roman" w:hAnsi="Times New Roman" w:cs="Times New Roman"/>
          <w:sz w:val="24"/>
          <w:lang w:val="en-US"/>
        </w:rPr>
        <w:t xml:space="preserve">, the orientation of the nanofibers/nanocrystals perpendicular to the electrode upon electrochemical poling promotes high effective </w:t>
      </w:r>
      <w:r w:rsidRPr="00C41973">
        <w:rPr>
          <w:rFonts w:ascii="Times New Roman" w:hAnsi="Times New Roman" w:cs="Times New Roman"/>
          <w:i/>
          <w:sz w:val="24"/>
          <w:lang w:val="en-US"/>
        </w:rPr>
        <w:t>d</w:t>
      </w:r>
      <w:r w:rsidRPr="00C74034">
        <w:rPr>
          <w:rFonts w:ascii="Times New Roman" w:hAnsi="Times New Roman" w:cs="Times New Roman"/>
          <w:sz w:val="24"/>
          <w:vertAlign w:val="subscript"/>
          <w:lang w:val="en-US"/>
        </w:rPr>
        <w:t>33</w:t>
      </w:r>
      <w:r>
        <w:rPr>
          <w:rFonts w:ascii="Times New Roman" w:hAnsi="Times New Roman" w:cs="Times New Roman"/>
          <w:sz w:val="24"/>
          <w:lang w:val="en-US"/>
        </w:rPr>
        <w:t xml:space="preserve"> coefficient responsible of the high piezoelectric voltage observed in the cellulose films. Another way to see that is that the morphology change induced a non-centrosym</w:t>
      </w:r>
      <w:r w:rsidRPr="00B90C05">
        <w:rPr>
          <w:rFonts w:ascii="Times New Roman" w:hAnsi="Times New Roman" w:cs="Times New Roman"/>
          <w:sz w:val="24"/>
          <w:lang w:val="en-US"/>
        </w:rPr>
        <w:t xml:space="preserve">metric structure in the CNF film. </w:t>
      </w:r>
      <w:r w:rsidRPr="00C23657">
        <w:rPr>
          <w:rFonts w:ascii="Times New Roman" w:hAnsi="Times New Roman" w:cs="Times New Roman"/>
          <w:sz w:val="24"/>
          <w:szCs w:val="24"/>
          <w:lang w:val="en-US"/>
        </w:rPr>
        <w:t>Alignment of polymer chain that breaks center of symmetry inside biopolymer structure has previously been reported to enhance the piezoelectric performance of the materials [</w:t>
      </w:r>
      <w:r w:rsidR="00D970AD">
        <w:rPr>
          <w:rFonts w:ascii="Times New Roman" w:hAnsi="Times New Roman" w:cs="Times New Roman"/>
          <w:sz w:val="24"/>
          <w:szCs w:val="24"/>
          <w:lang w:val="en-US"/>
        </w:rPr>
        <w:t>9</w:t>
      </w:r>
      <w:r w:rsidRPr="00C23657">
        <w:rPr>
          <w:rFonts w:ascii="Times New Roman" w:hAnsi="Times New Roman" w:cs="Times New Roman"/>
          <w:sz w:val="24"/>
          <w:szCs w:val="24"/>
          <w:lang w:val="en-US"/>
        </w:rPr>
        <w:t>].</w:t>
      </w:r>
      <w:r w:rsidRPr="00B43766">
        <w:rPr>
          <w:rFonts w:ascii="Times New Roman" w:hAnsi="Times New Roman" w:cs="Times New Roman"/>
          <w:sz w:val="24"/>
          <w:szCs w:val="24"/>
          <w:lang w:val="en-US"/>
        </w:rPr>
        <w:t xml:space="preserve"> </w:t>
      </w:r>
    </w:p>
    <w:p w14:paraId="49FDCAA7" w14:textId="77777777" w:rsidR="00474E97" w:rsidRDefault="00474E97" w:rsidP="00AD4577">
      <w:pPr>
        <w:spacing w:line="360" w:lineRule="auto"/>
        <w:jc w:val="both"/>
        <w:rPr>
          <w:rFonts w:ascii="Times New Roman" w:hAnsi="Times New Roman" w:cs="Times New Roman"/>
          <w:sz w:val="24"/>
          <w:szCs w:val="24"/>
          <w:lang w:val="en-US"/>
        </w:rPr>
      </w:pPr>
    </w:p>
    <w:p w14:paraId="683D84E0" w14:textId="77777777" w:rsidR="00D62AF8" w:rsidRDefault="00D62AF8" w:rsidP="001E6E21">
      <w:pPr>
        <w:spacing w:line="480" w:lineRule="auto"/>
        <w:jc w:val="both"/>
        <w:rPr>
          <w:rFonts w:ascii="Times New Roman" w:hAnsi="Times New Roman" w:cs="Times New Roman"/>
          <w:b/>
          <w:bCs/>
          <w:sz w:val="24"/>
          <w:szCs w:val="24"/>
          <w:lang w:val="en-US"/>
        </w:rPr>
      </w:pPr>
    </w:p>
    <w:p w14:paraId="62D20FAB" w14:textId="641DD9E8" w:rsidR="006E59AF" w:rsidRPr="00A92694" w:rsidRDefault="00790282" w:rsidP="001E6E21">
      <w:pPr>
        <w:spacing w:line="480" w:lineRule="auto"/>
        <w:jc w:val="both"/>
        <w:rPr>
          <w:rFonts w:ascii="Times New Roman" w:hAnsi="Times New Roman" w:cs="Times New Roman"/>
          <w:b/>
          <w:bCs/>
          <w:sz w:val="24"/>
          <w:szCs w:val="24"/>
          <w:lang w:val="en-US"/>
        </w:rPr>
      </w:pPr>
      <w:r w:rsidRPr="00A92694">
        <w:rPr>
          <w:rFonts w:ascii="Times New Roman" w:hAnsi="Times New Roman" w:cs="Times New Roman"/>
          <w:b/>
          <w:bCs/>
          <w:sz w:val="24"/>
          <w:szCs w:val="24"/>
          <w:lang w:val="en-US"/>
        </w:rPr>
        <w:lastRenderedPageBreak/>
        <w:t>References</w:t>
      </w:r>
    </w:p>
    <w:p w14:paraId="4F2664ED" w14:textId="0A9D58B8" w:rsidR="00790282" w:rsidRPr="002F6EEC" w:rsidRDefault="00790282" w:rsidP="002F6EEC">
      <w:pPr>
        <w:autoSpaceDE w:val="0"/>
        <w:autoSpaceDN w:val="0"/>
        <w:adjustRightInd w:val="0"/>
        <w:spacing w:after="0" w:line="480" w:lineRule="auto"/>
        <w:jc w:val="both"/>
        <w:rPr>
          <w:rFonts w:ascii="Times New Roman" w:eastAsia="AdvOT8608a8d1+20" w:hAnsi="Times New Roman" w:cs="Times New Roman"/>
          <w:color w:val="082EFF"/>
          <w:sz w:val="24"/>
          <w:szCs w:val="24"/>
          <w:lang w:val="en-US"/>
        </w:rPr>
      </w:pPr>
      <w:r w:rsidRPr="00A908F1">
        <w:rPr>
          <w:rFonts w:ascii="Times New Roman" w:hAnsi="Times New Roman" w:cs="Times New Roman"/>
          <w:sz w:val="24"/>
          <w:szCs w:val="24"/>
          <w:lang w:val="en-US"/>
        </w:rPr>
        <w:t>1.</w:t>
      </w:r>
      <w:r w:rsidR="006606AD" w:rsidRPr="00A908F1">
        <w:rPr>
          <w:rFonts w:ascii="Times New Roman" w:hAnsi="Times New Roman" w:cs="Times New Roman"/>
          <w:color w:val="000000"/>
          <w:sz w:val="24"/>
          <w:szCs w:val="24"/>
          <w:lang w:val="en-US"/>
        </w:rPr>
        <w:t xml:space="preserve"> </w:t>
      </w:r>
      <w:r w:rsidR="00356377" w:rsidRPr="006E726D">
        <w:rPr>
          <w:rFonts w:ascii="Times New Roman" w:hAnsi="Times New Roman" w:cs="Times New Roman"/>
          <w:color w:val="000000"/>
          <w:sz w:val="24"/>
          <w:szCs w:val="24"/>
          <w:lang w:val="en-US"/>
        </w:rPr>
        <w:t>Sultana,</w:t>
      </w:r>
      <w:r w:rsidR="00356377" w:rsidRPr="006E726D">
        <w:rPr>
          <w:rFonts w:ascii="Times New Roman" w:hAnsi="Times New Roman" w:cs="Times New Roman"/>
          <w:color w:val="082EFF"/>
          <w:sz w:val="24"/>
          <w:szCs w:val="24"/>
          <w:lang w:val="en-US"/>
        </w:rPr>
        <w:t xml:space="preserve"> </w:t>
      </w:r>
      <w:r w:rsidR="00356377" w:rsidRPr="006E726D">
        <w:rPr>
          <w:rFonts w:ascii="Times New Roman" w:hAnsi="Times New Roman" w:cs="Times New Roman"/>
          <w:color w:val="000000"/>
          <w:sz w:val="24"/>
          <w:szCs w:val="24"/>
          <w:lang w:val="en-US"/>
        </w:rPr>
        <w:t>A. et al.</w:t>
      </w:r>
      <w:r w:rsidR="00356377" w:rsidRPr="006E726D">
        <w:rPr>
          <w:rFonts w:ascii="Times New Roman" w:hAnsi="Times New Roman" w:cs="Times New Roman"/>
          <w:sz w:val="24"/>
          <w:szCs w:val="24"/>
          <w:lang w:val="en-US"/>
        </w:rPr>
        <w:t xml:space="preserve"> </w:t>
      </w:r>
      <w:r w:rsidR="00356377" w:rsidRPr="006E726D">
        <w:rPr>
          <w:rFonts w:ascii="Times New Roman" w:eastAsiaTheme="minorHAnsi" w:hAnsi="Times New Roman" w:cs="Times New Roman"/>
          <w:sz w:val="24"/>
          <w:szCs w:val="24"/>
          <w:lang w:val="en-US"/>
        </w:rPr>
        <w:t xml:space="preserve">An effective electrical throughput from PANI supplement </w:t>
      </w:r>
      <w:proofErr w:type="spellStart"/>
      <w:r w:rsidR="00356377" w:rsidRPr="006E726D">
        <w:rPr>
          <w:rFonts w:ascii="Times New Roman" w:eastAsiaTheme="minorHAnsi" w:hAnsi="Times New Roman" w:cs="Times New Roman"/>
          <w:sz w:val="24"/>
          <w:szCs w:val="24"/>
          <w:lang w:val="en-US"/>
        </w:rPr>
        <w:t>ZnS</w:t>
      </w:r>
      <w:proofErr w:type="spellEnd"/>
      <w:r w:rsidR="00356377" w:rsidRPr="006E726D">
        <w:rPr>
          <w:rFonts w:ascii="Times New Roman" w:eastAsiaTheme="minorHAnsi" w:hAnsi="Times New Roman" w:cs="Times New Roman"/>
          <w:sz w:val="24"/>
          <w:szCs w:val="24"/>
          <w:lang w:val="en-US"/>
        </w:rPr>
        <w:t xml:space="preserve"> </w:t>
      </w:r>
      <w:proofErr w:type="spellStart"/>
      <w:r w:rsidR="00356377" w:rsidRPr="006E726D">
        <w:rPr>
          <w:rFonts w:ascii="Times New Roman" w:eastAsiaTheme="minorHAnsi" w:hAnsi="Times New Roman" w:cs="Times New Roman"/>
          <w:sz w:val="24"/>
          <w:szCs w:val="24"/>
          <w:lang w:val="en-US"/>
        </w:rPr>
        <w:t>nanorods</w:t>
      </w:r>
      <w:proofErr w:type="spellEnd"/>
      <w:r w:rsidR="00356377" w:rsidRPr="006E726D">
        <w:rPr>
          <w:rFonts w:ascii="Times New Roman" w:eastAsiaTheme="minorHAnsi" w:hAnsi="Times New Roman" w:cs="Times New Roman"/>
          <w:sz w:val="24"/>
          <w:szCs w:val="24"/>
          <w:lang w:val="en-US"/>
        </w:rPr>
        <w:t xml:space="preserve"> and PDMS-based flexible piezoelectric </w:t>
      </w:r>
      <w:proofErr w:type="spellStart"/>
      <w:r w:rsidR="00356377" w:rsidRPr="006E726D">
        <w:rPr>
          <w:rFonts w:ascii="Times New Roman" w:eastAsiaTheme="minorHAnsi" w:hAnsi="Times New Roman" w:cs="Times New Roman"/>
          <w:sz w:val="24"/>
          <w:szCs w:val="24"/>
          <w:lang w:val="en-US"/>
        </w:rPr>
        <w:t>nanogenerator</w:t>
      </w:r>
      <w:proofErr w:type="spellEnd"/>
      <w:r w:rsidR="00356377" w:rsidRPr="006E726D">
        <w:rPr>
          <w:rFonts w:ascii="Times New Roman" w:eastAsiaTheme="minorHAnsi" w:hAnsi="Times New Roman" w:cs="Times New Roman"/>
          <w:sz w:val="24"/>
          <w:szCs w:val="24"/>
          <w:lang w:val="en-US"/>
        </w:rPr>
        <w:t xml:space="preserve"> for power up portable electronic devices: an alternative of MWCNT filler. </w:t>
      </w:r>
      <w:r w:rsidR="00356377" w:rsidRPr="006E726D">
        <w:rPr>
          <w:rFonts w:ascii="Times New Roman" w:hAnsi="Times New Roman" w:cs="Times New Roman"/>
          <w:i/>
          <w:iCs/>
          <w:sz w:val="24"/>
          <w:szCs w:val="24"/>
          <w:lang w:val="en-US"/>
        </w:rPr>
        <w:t>ACS Appl. Mater. Interfaces</w:t>
      </w:r>
      <w:r w:rsidR="00356377" w:rsidRPr="006E726D">
        <w:rPr>
          <w:rFonts w:ascii="Times New Roman" w:hAnsi="Times New Roman" w:cs="Times New Roman"/>
          <w:sz w:val="24"/>
          <w:szCs w:val="24"/>
          <w:lang w:val="en-US"/>
        </w:rPr>
        <w:t xml:space="preserve"> </w:t>
      </w:r>
      <w:r w:rsidR="00356377" w:rsidRPr="006E726D">
        <w:rPr>
          <w:rFonts w:ascii="Times New Roman" w:hAnsi="Times New Roman" w:cs="Times New Roman"/>
          <w:b/>
          <w:bCs/>
          <w:sz w:val="24"/>
          <w:szCs w:val="24"/>
          <w:lang w:val="en-US"/>
        </w:rPr>
        <w:t>7</w:t>
      </w:r>
      <w:r w:rsidR="00356377" w:rsidRPr="006E726D">
        <w:rPr>
          <w:rFonts w:ascii="Times New Roman" w:hAnsi="Times New Roman" w:cs="Times New Roman"/>
          <w:sz w:val="24"/>
          <w:szCs w:val="24"/>
          <w:lang w:val="en-US"/>
        </w:rPr>
        <w:t>, 19091</w:t>
      </w:r>
      <w:r w:rsidR="00356377" w:rsidRPr="006E726D">
        <w:rPr>
          <w:rFonts w:ascii="Times New Roman" w:eastAsia="AdvOT8608a8d1+22" w:hAnsi="Times New Roman" w:cs="Times New Roman"/>
          <w:sz w:val="24"/>
          <w:szCs w:val="24"/>
          <w:lang w:val="en-US"/>
        </w:rPr>
        <w:t>−</w:t>
      </w:r>
      <w:r w:rsidR="00356377" w:rsidRPr="006E726D">
        <w:rPr>
          <w:rFonts w:ascii="Times New Roman" w:hAnsi="Times New Roman" w:cs="Times New Roman"/>
          <w:sz w:val="24"/>
          <w:szCs w:val="24"/>
          <w:lang w:val="en-US"/>
        </w:rPr>
        <w:t>19097 (2015).</w:t>
      </w:r>
    </w:p>
    <w:p w14:paraId="3651F782" w14:textId="18507C1B" w:rsidR="00790282" w:rsidRDefault="00790282" w:rsidP="001E6E21">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4E3316" w:rsidRPr="004E3316">
        <w:rPr>
          <w:rFonts w:ascii="Times New Roman" w:hAnsi="Times New Roman" w:cs="Times New Roman"/>
          <w:color w:val="000000"/>
          <w:sz w:val="24"/>
          <w:szCs w:val="24"/>
          <w:lang w:val="en-US"/>
        </w:rPr>
        <w:t xml:space="preserve"> </w:t>
      </w:r>
      <w:r w:rsidR="0030531F" w:rsidRPr="006E726D">
        <w:rPr>
          <w:rFonts w:ascii="Times New Roman" w:hAnsi="Times New Roman" w:cs="Times New Roman"/>
          <w:color w:val="000000"/>
          <w:sz w:val="24"/>
          <w:szCs w:val="24"/>
          <w:lang w:val="en-US"/>
        </w:rPr>
        <w:t>Roy, K. et al.</w:t>
      </w:r>
      <w:r w:rsidR="0030531F" w:rsidRPr="006E726D">
        <w:rPr>
          <w:rFonts w:ascii="Times New Roman" w:hAnsi="Times New Roman" w:cs="Times New Roman"/>
          <w:sz w:val="24"/>
          <w:szCs w:val="24"/>
          <w:lang w:val="en-US"/>
        </w:rPr>
        <w:t xml:space="preserve"> </w:t>
      </w:r>
      <w:r w:rsidR="0030531F" w:rsidRPr="006E726D">
        <w:rPr>
          <w:rFonts w:ascii="Times New Roman" w:eastAsiaTheme="minorHAnsi" w:hAnsi="Times New Roman" w:cs="Times New Roman"/>
          <w:sz w:val="24"/>
          <w:szCs w:val="24"/>
          <w:lang w:val="en-US"/>
        </w:rPr>
        <w:t xml:space="preserve">A self-powered wearable pressure sensor and pyroelectric breathing sensor based on GO interfaced PVDF nanofibers. </w:t>
      </w:r>
      <w:r w:rsidR="0030531F" w:rsidRPr="006E726D">
        <w:rPr>
          <w:rFonts w:ascii="Times New Roman" w:hAnsi="Times New Roman" w:cs="Times New Roman"/>
          <w:i/>
          <w:iCs/>
          <w:sz w:val="24"/>
          <w:szCs w:val="24"/>
          <w:lang w:val="en-US"/>
        </w:rPr>
        <w:t>ACS Appl. Nano Mater</w:t>
      </w:r>
      <w:r w:rsidR="0030531F" w:rsidRPr="006E726D">
        <w:rPr>
          <w:rFonts w:ascii="Times New Roman" w:hAnsi="Times New Roman" w:cs="Times New Roman"/>
          <w:sz w:val="24"/>
          <w:szCs w:val="24"/>
          <w:lang w:val="en-US"/>
        </w:rPr>
        <w:t xml:space="preserve">. </w:t>
      </w:r>
      <w:r w:rsidR="0030531F" w:rsidRPr="006E726D">
        <w:rPr>
          <w:rFonts w:ascii="Times New Roman" w:hAnsi="Times New Roman" w:cs="Times New Roman"/>
          <w:b/>
          <w:bCs/>
          <w:sz w:val="24"/>
          <w:szCs w:val="24"/>
          <w:lang w:val="en-US"/>
        </w:rPr>
        <w:t>2</w:t>
      </w:r>
      <w:r w:rsidR="0030531F" w:rsidRPr="006E726D">
        <w:rPr>
          <w:rFonts w:ascii="Times New Roman" w:hAnsi="Times New Roman" w:cs="Times New Roman"/>
          <w:sz w:val="24"/>
          <w:szCs w:val="24"/>
          <w:lang w:val="en-US"/>
        </w:rPr>
        <w:t>, 2013</w:t>
      </w:r>
      <w:r w:rsidR="0030531F" w:rsidRPr="006E726D">
        <w:rPr>
          <w:rFonts w:ascii="Times New Roman" w:eastAsia="AdvOT8608a8d1+22" w:hAnsi="Times New Roman" w:cs="Times New Roman"/>
          <w:sz w:val="24"/>
          <w:szCs w:val="24"/>
          <w:lang w:val="en-US"/>
        </w:rPr>
        <w:t>−</w:t>
      </w:r>
      <w:r w:rsidR="0030531F" w:rsidRPr="006E726D">
        <w:rPr>
          <w:rFonts w:ascii="Times New Roman" w:hAnsi="Times New Roman" w:cs="Times New Roman"/>
          <w:sz w:val="24"/>
          <w:szCs w:val="24"/>
          <w:lang w:val="en-US"/>
        </w:rPr>
        <w:t>2025 (2019).</w:t>
      </w:r>
    </w:p>
    <w:p w14:paraId="73AACD5F" w14:textId="30C65C2B" w:rsidR="008564DB" w:rsidRDefault="008564DB" w:rsidP="008564DB">
      <w:pPr>
        <w:autoSpaceDE w:val="0"/>
        <w:autoSpaceDN w:val="0"/>
        <w:adjustRightInd w:val="0"/>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w:t>
      </w:r>
      <w:r w:rsidRPr="008564DB">
        <w:rPr>
          <w:rFonts w:ascii="Times New Roman" w:hAnsi="Times New Roman" w:cs="Times New Roman"/>
          <w:sz w:val="24"/>
          <w:szCs w:val="24"/>
          <w:lang w:val="en-US"/>
        </w:rPr>
        <w:t xml:space="preserve"> </w:t>
      </w:r>
      <w:r w:rsidRPr="006E726D">
        <w:rPr>
          <w:rFonts w:ascii="Times New Roman" w:hAnsi="Times New Roman" w:cs="Times New Roman"/>
          <w:sz w:val="24"/>
          <w:szCs w:val="24"/>
          <w:lang w:val="en-US"/>
        </w:rPr>
        <w:t xml:space="preserve">Pinson, M. B. &amp; </w:t>
      </w:r>
      <w:proofErr w:type="spellStart"/>
      <w:r w:rsidRPr="006E726D">
        <w:rPr>
          <w:rFonts w:ascii="Times New Roman" w:hAnsi="Times New Roman" w:cs="Times New Roman"/>
          <w:sz w:val="24"/>
          <w:szCs w:val="24"/>
          <w:lang w:val="en-US"/>
        </w:rPr>
        <w:t>Bazant</w:t>
      </w:r>
      <w:proofErr w:type="spellEnd"/>
      <w:r w:rsidRPr="006E726D">
        <w:rPr>
          <w:rFonts w:ascii="Times New Roman" w:hAnsi="Times New Roman" w:cs="Times New Roman"/>
          <w:sz w:val="24"/>
          <w:szCs w:val="24"/>
          <w:lang w:val="en-US"/>
        </w:rPr>
        <w:t xml:space="preserve">, M. Z. </w:t>
      </w:r>
      <w:r w:rsidRPr="006E726D">
        <w:rPr>
          <w:rFonts w:ascii="Times New Roman" w:eastAsiaTheme="minorHAnsi" w:hAnsi="Times New Roman" w:cs="Times New Roman"/>
          <w:sz w:val="24"/>
          <w:szCs w:val="24"/>
          <w:lang w:val="en-US"/>
        </w:rPr>
        <w:t xml:space="preserve">Theory of SEI formation in rechargeable batteries: capacity fade, accelerated aging and lifetime prediction. </w:t>
      </w:r>
      <w:r w:rsidRPr="006E726D">
        <w:rPr>
          <w:rFonts w:ascii="Times New Roman" w:hAnsi="Times New Roman" w:cs="Times New Roman"/>
          <w:i/>
          <w:iCs/>
          <w:sz w:val="24"/>
          <w:szCs w:val="24"/>
          <w:lang w:val="en-US"/>
        </w:rPr>
        <w:t xml:space="preserve">J. </w:t>
      </w:r>
      <w:proofErr w:type="spellStart"/>
      <w:r w:rsidRPr="006E726D">
        <w:rPr>
          <w:rFonts w:ascii="Times New Roman" w:hAnsi="Times New Roman" w:cs="Times New Roman"/>
          <w:i/>
          <w:iCs/>
          <w:sz w:val="24"/>
          <w:szCs w:val="24"/>
          <w:lang w:val="en-US"/>
        </w:rPr>
        <w:t>Electrochem</w:t>
      </w:r>
      <w:proofErr w:type="spellEnd"/>
      <w:r w:rsidRPr="006E726D">
        <w:rPr>
          <w:rFonts w:ascii="Times New Roman" w:hAnsi="Times New Roman" w:cs="Times New Roman"/>
          <w:i/>
          <w:iCs/>
          <w:sz w:val="24"/>
          <w:szCs w:val="24"/>
          <w:lang w:val="en-US"/>
        </w:rPr>
        <w:t>. Soc</w:t>
      </w:r>
      <w:r w:rsidRPr="006E726D">
        <w:rPr>
          <w:rFonts w:ascii="Times New Roman" w:hAnsi="Times New Roman" w:cs="Times New Roman"/>
          <w:sz w:val="24"/>
          <w:szCs w:val="24"/>
          <w:lang w:val="en-US"/>
        </w:rPr>
        <w:t xml:space="preserve">. </w:t>
      </w:r>
      <w:r w:rsidRPr="006E726D">
        <w:rPr>
          <w:rFonts w:ascii="Times New Roman" w:hAnsi="Times New Roman" w:cs="Times New Roman"/>
          <w:b/>
          <w:bCs/>
          <w:sz w:val="24"/>
          <w:szCs w:val="24"/>
          <w:lang w:val="en-US"/>
        </w:rPr>
        <w:t>160</w:t>
      </w:r>
      <w:r w:rsidRPr="006E726D">
        <w:rPr>
          <w:rFonts w:ascii="Times New Roman" w:hAnsi="Times New Roman" w:cs="Times New Roman"/>
          <w:sz w:val="24"/>
          <w:szCs w:val="24"/>
          <w:lang w:val="en-US"/>
        </w:rPr>
        <w:t>, A243– A250 (2013).</w:t>
      </w:r>
    </w:p>
    <w:p w14:paraId="44CAA45A" w14:textId="57B40559" w:rsidR="00FD1337" w:rsidRPr="006E726D" w:rsidRDefault="00FD1337" w:rsidP="008564DB">
      <w:pPr>
        <w:autoSpaceDE w:val="0"/>
        <w:autoSpaceDN w:val="0"/>
        <w:adjustRightInd w:val="0"/>
        <w:spacing w:after="0" w:line="480" w:lineRule="auto"/>
        <w:jc w:val="both"/>
        <w:rPr>
          <w:rFonts w:ascii="Times New Roman" w:eastAsiaTheme="minorHAnsi" w:hAnsi="Times New Roman" w:cs="Times New Roman"/>
          <w:sz w:val="24"/>
          <w:szCs w:val="24"/>
          <w:lang w:val="en-US"/>
        </w:rPr>
      </w:pPr>
      <w:r>
        <w:rPr>
          <w:rFonts w:ascii="Times New Roman" w:hAnsi="Times New Roman" w:cs="Times New Roman"/>
          <w:sz w:val="24"/>
          <w:szCs w:val="24"/>
          <w:lang w:val="en-US"/>
        </w:rPr>
        <w:t xml:space="preserve">4. </w:t>
      </w:r>
      <w:r w:rsidRPr="00B907BD">
        <w:rPr>
          <w:rFonts w:ascii="Times New Roman" w:hAnsi="Times New Roman" w:cs="Times New Roman"/>
          <w:color w:val="231F20"/>
          <w:sz w:val="24"/>
          <w:szCs w:val="24"/>
          <w:lang w:val="en-US"/>
        </w:rPr>
        <w:t xml:space="preserve">Pradhan, </w:t>
      </w:r>
      <w:r w:rsidRPr="00B907BD">
        <w:rPr>
          <w:rFonts w:ascii="Times New Roman" w:hAnsi="Times New Roman" w:cs="Times New Roman"/>
          <w:color w:val="231F20"/>
          <w:sz w:val="24"/>
          <w:szCs w:val="24"/>
          <w:lang w:val="en-US"/>
        </w:rPr>
        <w:t xml:space="preserve">D. K., </w:t>
      </w:r>
      <w:proofErr w:type="spellStart"/>
      <w:r w:rsidRPr="00111A08">
        <w:rPr>
          <w:rFonts w:ascii="Times New Roman" w:hAnsi="Times New Roman" w:cs="Times New Roman"/>
          <w:color w:val="231F20"/>
          <w:sz w:val="24"/>
          <w:szCs w:val="24"/>
          <w:lang w:val="en-US"/>
        </w:rPr>
        <w:t>Choudhary</w:t>
      </w:r>
      <w:proofErr w:type="spellEnd"/>
      <w:r w:rsidRPr="00111A08">
        <w:rPr>
          <w:rFonts w:ascii="Times New Roman" w:hAnsi="Times New Roman" w:cs="Times New Roman"/>
          <w:color w:val="231F20"/>
          <w:sz w:val="24"/>
          <w:szCs w:val="24"/>
          <w:lang w:val="en-US"/>
        </w:rPr>
        <w:t xml:space="preserve">, </w:t>
      </w:r>
      <w:r w:rsidRPr="00B907BD">
        <w:rPr>
          <w:rFonts w:ascii="Times New Roman" w:hAnsi="Times New Roman" w:cs="Times New Roman"/>
          <w:color w:val="231F20"/>
          <w:sz w:val="24"/>
          <w:szCs w:val="24"/>
          <w:lang w:val="en-US"/>
        </w:rPr>
        <w:t xml:space="preserve">R. N. P., </w:t>
      </w:r>
      <w:proofErr w:type="spellStart"/>
      <w:r w:rsidRPr="00B907BD">
        <w:rPr>
          <w:rFonts w:ascii="Times New Roman" w:hAnsi="Times New Roman" w:cs="Times New Roman"/>
          <w:color w:val="231F20"/>
          <w:sz w:val="24"/>
          <w:szCs w:val="24"/>
          <w:lang w:val="en-US"/>
        </w:rPr>
        <w:t>Samantaray</w:t>
      </w:r>
      <w:proofErr w:type="spellEnd"/>
      <w:r w:rsidRPr="00B907BD">
        <w:rPr>
          <w:rFonts w:ascii="Times New Roman" w:hAnsi="Times New Roman" w:cs="Times New Roman"/>
          <w:color w:val="231F20"/>
          <w:sz w:val="24"/>
          <w:szCs w:val="24"/>
          <w:lang w:val="en-US"/>
        </w:rPr>
        <w:t xml:space="preserve">, </w:t>
      </w:r>
      <w:r w:rsidRPr="00B907BD">
        <w:rPr>
          <w:rFonts w:ascii="Times New Roman" w:hAnsi="Times New Roman" w:cs="Times New Roman"/>
          <w:color w:val="231F20"/>
          <w:sz w:val="24"/>
          <w:szCs w:val="24"/>
          <w:lang w:val="en-US"/>
        </w:rPr>
        <w:t xml:space="preserve">B. K. </w:t>
      </w:r>
      <w:r w:rsidRPr="00B907BD">
        <w:rPr>
          <w:rFonts w:ascii="Times New Roman" w:hAnsi="Times New Roman" w:cs="Times New Roman"/>
          <w:color w:val="231F20"/>
          <w:sz w:val="24"/>
          <w:szCs w:val="24"/>
          <w:lang w:val="en-US"/>
        </w:rPr>
        <w:t>Studies of structural, thermal and electrical behavior of</w:t>
      </w:r>
      <w:r w:rsidRPr="00A908F1">
        <w:rPr>
          <w:rFonts w:ascii="Times New Roman" w:hAnsi="Times New Roman" w:cs="Times New Roman"/>
          <w:color w:val="231F20"/>
          <w:sz w:val="24"/>
          <w:szCs w:val="24"/>
          <w:lang w:val="en-US"/>
        </w:rPr>
        <w:t xml:space="preserve"> </w:t>
      </w:r>
      <w:r w:rsidRPr="00B907BD">
        <w:rPr>
          <w:rFonts w:ascii="Times New Roman" w:hAnsi="Times New Roman" w:cs="Times New Roman"/>
          <w:color w:val="231F20"/>
          <w:sz w:val="24"/>
          <w:szCs w:val="24"/>
          <w:lang w:val="en-US"/>
        </w:rPr>
        <w:t>polymer nanocomposite electrolytes.</w:t>
      </w:r>
      <w:r w:rsidRPr="00A908F1">
        <w:rPr>
          <w:rFonts w:ascii="Times New Roman" w:hAnsi="Times New Roman" w:cs="Times New Roman"/>
          <w:b/>
          <w:bCs/>
          <w:color w:val="231F20"/>
          <w:sz w:val="24"/>
          <w:szCs w:val="24"/>
          <w:lang w:val="en-US"/>
        </w:rPr>
        <w:t xml:space="preserve"> </w:t>
      </w:r>
      <w:r w:rsidRPr="00A908F1">
        <w:rPr>
          <w:rFonts w:ascii="Times New Roman" w:hAnsi="Times New Roman" w:cs="Times New Roman"/>
          <w:i/>
          <w:iCs/>
          <w:color w:val="231F20"/>
          <w:sz w:val="24"/>
          <w:szCs w:val="24"/>
          <w:lang w:val="en-US"/>
        </w:rPr>
        <w:t xml:space="preserve">EXPRESS </w:t>
      </w:r>
      <w:proofErr w:type="spellStart"/>
      <w:r w:rsidRPr="00A908F1">
        <w:rPr>
          <w:rFonts w:ascii="Times New Roman" w:hAnsi="Times New Roman" w:cs="Times New Roman"/>
          <w:i/>
          <w:iCs/>
          <w:color w:val="231F20"/>
          <w:sz w:val="24"/>
          <w:szCs w:val="24"/>
          <w:lang w:val="en-US"/>
        </w:rPr>
        <w:t>Polym</w:t>
      </w:r>
      <w:proofErr w:type="spellEnd"/>
      <w:r w:rsidRPr="00A908F1">
        <w:rPr>
          <w:rFonts w:ascii="Times New Roman" w:hAnsi="Times New Roman" w:cs="Times New Roman"/>
          <w:i/>
          <w:iCs/>
          <w:color w:val="231F20"/>
          <w:sz w:val="24"/>
          <w:szCs w:val="24"/>
          <w:lang w:val="en-US"/>
        </w:rPr>
        <w:t xml:space="preserve">. </w:t>
      </w:r>
      <w:r w:rsidRPr="00A908F1">
        <w:rPr>
          <w:rFonts w:ascii="Times New Roman" w:hAnsi="Times New Roman" w:cs="Times New Roman"/>
          <w:i/>
          <w:iCs/>
          <w:color w:val="231F20"/>
          <w:sz w:val="24"/>
          <w:szCs w:val="24"/>
        </w:rPr>
        <w:t>Lett</w:t>
      </w:r>
      <w:r w:rsidRPr="00A908F1">
        <w:rPr>
          <w:rFonts w:ascii="Times New Roman" w:hAnsi="Times New Roman" w:cs="Times New Roman"/>
          <w:color w:val="231F20"/>
          <w:sz w:val="24"/>
          <w:szCs w:val="24"/>
        </w:rPr>
        <w:t xml:space="preserve">.  </w:t>
      </w:r>
      <w:r w:rsidRPr="00A908F1">
        <w:rPr>
          <w:rFonts w:ascii="Times New Roman" w:hAnsi="Times New Roman" w:cs="Times New Roman"/>
          <w:b/>
          <w:bCs/>
          <w:color w:val="231F20"/>
          <w:sz w:val="24"/>
          <w:szCs w:val="24"/>
        </w:rPr>
        <w:t>2</w:t>
      </w:r>
      <w:r w:rsidRPr="00A908F1">
        <w:rPr>
          <w:rFonts w:ascii="Times New Roman" w:hAnsi="Times New Roman" w:cs="Times New Roman"/>
          <w:color w:val="231F20"/>
          <w:sz w:val="24"/>
          <w:szCs w:val="24"/>
        </w:rPr>
        <w:t>, 630–638 (2008).</w:t>
      </w:r>
    </w:p>
    <w:p w14:paraId="1068E844" w14:textId="6BC9E93A" w:rsidR="002C20EB" w:rsidRPr="00FD1337" w:rsidRDefault="00FD1337" w:rsidP="00B907BD">
      <w:pPr>
        <w:autoSpaceDE w:val="0"/>
        <w:autoSpaceDN w:val="0"/>
        <w:adjustRightInd w:val="0"/>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w:t>
      </w:r>
      <w:r w:rsidR="008564DB" w:rsidRPr="006E726D">
        <w:rPr>
          <w:rFonts w:ascii="Times New Roman" w:hAnsi="Times New Roman" w:cs="Times New Roman"/>
          <w:sz w:val="24"/>
          <w:szCs w:val="24"/>
          <w:lang w:val="en-US"/>
        </w:rPr>
        <w:t xml:space="preserve">. </w:t>
      </w:r>
      <w:proofErr w:type="spellStart"/>
      <w:r w:rsidR="008564DB" w:rsidRPr="006E726D">
        <w:rPr>
          <w:rFonts w:ascii="Times New Roman" w:hAnsi="Times New Roman" w:cs="Times New Roman"/>
          <w:sz w:val="24"/>
          <w:szCs w:val="24"/>
          <w:lang w:val="en-US"/>
        </w:rPr>
        <w:t>Tschöpe</w:t>
      </w:r>
      <w:proofErr w:type="spellEnd"/>
      <w:r w:rsidR="008564DB" w:rsidRPr="006E726D">
        <w:rPr>
          <w:rFonts w:ascii="Times New Roman" w:hAnsi="Times New Roman" w:cs="Times New Roman"/>
          <w:sz w:val="24"/>
          <w:szCs w:val="24"/>
          <w:lang w:val="en-US"/>
        </w:rPr>
        <w:t xml:space="preserve">, A., </w:t>
      </w:r>
      <w:proofErr w:type="spellStart"/>
      <w:r w:rsidR="008564DB" w:rsidRPr="006E726D">
        <w:rPr>
          <w:rFonts w:ascii="Times New Roman" w:hAnsi="Times New Roman" w:cs="Times New Roman"/>
          <w:sz w:val="24"/>
          <w:szCs w:val="24"/>
          <w:lang w:val="en-US"/>
        </w:rPr>
        <w:t>Kilassonia</w:t>
      </w:r>
      <w:proofErr w:type="spellEnd"/>
      <w:r w:rsidR="008564DB" w:rsidRPr="006E726D">
        <w:rPr>
          <w:rFonts w:ascii="Times New Roman" w:hAnsi="Times New Roman" w:cs="Times New Roman"/>
          <w:sz w:val="24"/>
          <w:szCs w:val="24"/>
          <w:lang w:val="en-US"/>
        </w:rPr>
        <w:t xml:space="preserve">, S. &amp; </w:t>
      </w:r>
      <w:proofErr w:type="spellStart"/>
      <w:r w:rsidR="008564DB" w:rsidRPr="006E726D">
        <w:rPr>
          <w:rFonts w:ascii="Times New Roman" w:hAnsi="Times New Roman" w:cs="Times New Roman"/>
          <w:sz w:val="24"/>
          <w:szCs w:val="24"/>
          <w:lang w:val="en-US"/>
        </w:rPr>
        <w:t>Birringer</w:t>
      </w:r>
      <w:proofErr w:type="spellEnd"/>
      <w:r w:rsidR="008564DB" w:rsidRPr="006E726D">
        <w:rPr>
          <w:rFonts w:ascii="Times New Roman" w:hAnsi="Times New Roman" w:cs="Times New Roman"/>
          <w:sz w:val="24"/>
          <w:szCs w:val="24"/>
          <w:lang w:val="en-US"/>
        </w:rPr>
        <w:t xml:space="preserve">, R. </w:t>
      </w:r>
      <w:r w:rsidR="008564DB" w:rsidRPr="006E726D">
        <w:rPr>
          <w:rFonts w:ascii="Times New Roman" w:eastAsiaTheme="minorHAnsi" w:hAnsi="Times New Roman" w:cs="Times New Roman"/>
          <w:sz w:val="24"/>
          <w:szCs w:val="24"/>
          <w:lang w:val="en-US"/>
        </w:rPr>
        <w:t xml:space="preserve">The grain boundary effect in heavily doped cerium oxide. </w:t>
      </w:r>
      <w:r w:rsidR="008564DB" w:rsidRPr="006E726D">
        <w:rPr>
          <w:rFonts w:ascii="Times New Roman" w:hAnsi="Times New Roman" w:cs="Times New Roman"/>
          <w:i/>
          <w:iCs/>
          <w:sz w:val="24"/>
          <w:szCs w:val="24"/>
          <w:lang w:val="en-US"/>
        </w:rPr>
        <w:t>Solid State Ion</w:t>
      </w:r>
      <w:r w:rsidR="008564DB" w:rsidRPr="006E726D">
        <w:rPr>
          <w:rFonts w:ascii="Times New Roman" w:hAnsi="Times New Roman" w:cs="Times New Roman"/>
          <w:sz w:val="24"/>
          <w:szCs w:val="24"/>
          <w:lang w:val="en-US"/>
        </w:rPr>
        <w:t xml:space="preserve">. </w:t>
      </w:r>
      <w:r w:rsidR="008564DB" w:rsidRPr="006E726D">
        <w:rPr>
          <w:rFonts w:ascii="Times New Roman" w:hAnsi="Times New Roman" w:cs="Times New Roman"/>
          <w:b/>
          <w:bCs/>
          <w:sz w:val="24"/>
          <w:szCs w:val="24"/>
          <w:lang w:val="en-US"/>
        </w:rPr>
        <w:t>173</w:t>
      </w:r>
      <w:r w:rsidR="008564DB" w:rsidRPr="006E726D">
        <w:rPr>
          <w:rFonts w:ascii="Times New Roman" w:hAnsi="Times New Roman" w:cs="Times New Roman"/>
          <w:sz w:val="24"/>
          <w:szCs w:val="24"/>
          <w:lang w:val="en-US"/>
        </w:rPr>
        <w:t>, 57–61 (2004).</w:t>
      </w:r>
    </w:p>
    <w:p w14:paraId="58AA1809" w14:textId="53E18043" w:rsidR="002C20EB" w:rsidRPr="00A908F1" w:rsidRDefault="002F5079" w:rsidP="002C20EB">
      <w:pPr>
        <w:autoSpaceDE w:val="0"/>
        <w:autoSpaceDN w:val="0"/>
        <w:adjustRightInd w:val="0"/>
        <w:spacing w:after="0" w:line="480" w:lineRule="auto"/>
        <w:jc w:val="both"/>
        <w:rPr>
          <w:rFonts w:ascii="Times New Roman" w:hAnsi="Times New Roman" w:cs="Times New Roman"/>
          <w:sz w:val="24"/>
          <w:szCs w:val="24"/>
          <w:lang w:val="en-US"/>
        </w:rPr>
      </w:pPr>
      <w:r>
        <w:rPr>
          <w:rFonts w:ascii="Times New Roman" w:hAnsi="Times New Roman" w:cs="Times New Roman"/>
          <w:color w:val="231F20"/>
          <w:sz w:val="24"/>
          <w:szCs w:val="24"/>
        </w:rPr>
        <w:t>6</w:t>
      </w:r>
      <w:r w:rsidR="002C20EB" w:rsidRPr="002C20EB">
        <w:rPr>
          <w:rFonts w:ascii="Times New Roman" w:hAnsi="Times New Roman" w:cs="Times New Roman"/>
          <w:color w:val="231F20"/>
          <w:sz w:val="24"/>
          <w:szCs w:val="24"/>
        </w:rPr>
        <w:t>.</w:t>
      </w:r>
      <w:r w:rsidR="002C20EB" w:rsidRPr="002C20EB">
        <w:rPr>
          <w:rFonts w:ascii="Times New Roman" w:hAnsi="Times New Roman" w:cs="Times New Roman"/>
          <w:sz w:val="24"/>
          <w:szCs w:val="24"/>
        </w:rPr>
        <w:t xml:space="preserve"> F. Jiao, A. </w:t>
      </w:r>
      <w:proofErr w:type="spellStart"/>
      <w:r w:rsidR="002C20EB" w:rsidRPr="002C20EB">
        <w:rPr>
          <w:rFonts w:ascii="Times New Roman" w:hAnsi="Times New Roman" w:cs="Times New Roman"/>
          <w:sz w:val="24"/>
          <w:szCs w:val="24"/>
        </w:rPr>
        <w:t>Naderi</w:t>
      </w:r>
      <w:proofErr w:type="spellEnd"/>
      <w:r w:rsidR="002C20EB" w:rsidRPr="002C20EB">
        <w:rPr>
          <w:rFonts w:ascii="Times New Roman" w:hAnsi="Times New Roman" w:cs="Times New Roman"/>
          <w:sz w:val="24"/>
          <w:szCs w:val="24"/>
        </w:rPr>
        <w:t xml:space="preserve">, D. Zhao, J. </w:t>
      </w:r>
      <w:proofErr w:type="spellStart"/>
      <w:r w:rsidR="002C20EB" w:rsidRPr="002C20EB">
        <w:rPr>
          <w:rFonts w:ascii="Times New Roman" w:hAnsi="Times New Roman" w:cs="Times New Roman"/>
          <w:sz w:val="24"/>
          <w:szCs w:val="24"/>
        </w:rPr>
        <w:t>Schlueter</w:t>
      </w:r>
      <w:proofErr w:type="spellEnd"/>
      <w:r w:rsidR="002C20EB" w:rsidRPr="002C20EB">
        <w:rPr>
          <w:rFonts w:ascii="Times New Roman" w:hAnsi="Times New Roman" w:cs="Times New Roman"/>
          <w:sz w:val="24"/>
          <w:szCs w:val="24"/>
        </w:rPr>
        <w:t xml:space="preserve">, M. Shahi, J. Sundström, H. Granberg, J. Edberg, U. Ail, J. Brill, T. Lindström, M. Berggren, X. Crispin, J. Mater. </w:t>
      </w:r>
      <w:r w:rsidR="002C20EB" w:rsidRPr="000844E9">
        <w:rPr>
          <w:rFonts w:ascii="Times New Roman" w:hAnsi="Times New Roman" w:cs="Times New Roman"/>
          <w:sz w:val="24"/>
          <w:szCs w:val="24"/>
          <w:lang w:val="en-US"/>
        </w:rPr>
        <w:t>Chem. A, 2017, 5, 16883–16888.</w:t>
      </w:r>
    </w:p>
    <w:p w14:paraId="23E06F9D" w14:textId="0D026348" w:rsidR="008564DB" w:rsidRPr="006E726D" w:rsidRDefault="002F5079" w:rsidP="008564DB">
      <w:pPr>
        <w:autoSpaceDE w:val="0"/>
        <w:autoSpaceDN w:val="0"/>
        <w:adjustRightInd w:val="0"/>
        <w:spacing w:after="0" w:line="480" w:lineRule="auto"/>
        <w:jc w:val="both"/>
        <w:rPr>
          <w:rFonts w:ascii="Times New Roman" w:eastAsiaTheme="minorHAnsi" w:hAnsi="Times New Roman" w:cs="Times New Roman"/>
          <w:sz w:val="24"/>
          <w:szCs w:val="24"/>
          <w:lang w:val="en-US"/>
        </w:rPr>
      </w:pPr>
      <w:proofErr w:type="gramStart"/>
      <w:r>
        <w:rPr>
          <w:rFonts w:ascii="Times New Roman" w:hAnsi="Times New Roman" w:cs="Times New Roman"/>
          <w:color w:val="000000"/>
          <w:sz w:val="24"/>
          <w:szCs w:val="24"/>
          <w:lang w:val="en-US"/>
        </w:rPr>
        <w:t>7</w:t>
      </w:r>
      <w:r w:rsidR="008564DB">
        <w:rPr>
          <w:rFonts w:ascii="Times New Roman" w:hAnsi="Times New Roman" w:cs="Times New Roman"/>
          <w:color w:val="000000"/>
          <w:sz w:val="24"/>
          <w:szCs w:val="24"/>
          <w:lang w:val="en-US"/>
        </w:rPr>
        <w:t>.</w:t>
      </w:r>
      <w:r w:rsidR="008564DB" w:rsidRPr="006E726D">
        <w:rPr>
          <w:rFonts w:ascii="Times New Roman" w:hAnsi="Times New Roman" w:cs="Times New Roman"/>
          <w:color w:val="000000"/>
          <w:sz w:val="24"/>
          <w:szCs w:val="24"/>
          <w:lang w:val="en-US"/>
        </w:rPr>
        <w:t>Wang</w:t>
      </w:r>
      <w:proofErr w:type="gramEnd"/>
      <w:r w:rsidR="008564DB" w:rsidRPr="006E726D">
        <w:rPr>
          <w:rFonts w:ascii="Times New Roman" w:hAnsi="Times New Roman" w:cs="Times New Roman"/>
          <w:color w:val="000000"/>
          <w:sz w:val="24"/>
          <w:szCs w:val="24"/>
          <w:lang w:val="en-US"/>
        </w:rPr>
        <w:t>, J. et al.</w:t>
      </w:r>
      <w:r w:rsidR="008564DB" w:rsidRPr="006E726D">
        <w:rPr>
          <w:rFonts w:ascii="Times New Roman" w:hAnsi="Times New Roman" w:cs="Times New Roman"/>
          <w:sz w:val="24"/>
          <w:szCs w:val="24"/>
          <w:lang w:val="en-US"/>
        </w:rPr>
        <w:t xml:space="preserve"> </w:t>
      </w:r>
      <w:r w:rsidR="008564DB" w:rsidRPr="006E726D">
        <w:rPr>
          <w:rFonts w:ascii="Times New Roman" w:eastAsiaTheme="minorHAnsi" w:hAnsi="Times New Roman" w:cs="Times New Roman"/>
          <w:sz w:val="24"/>
          <w:szCs w:val="24"/>
          <w:lang w:val="en-US"/>
        </w:rPr>
        <w:t xml:space="preserve">Piezoelectric </w:t>
      </w:r>
      <w:proofErr w:type="spellStart"/>
      <w:r w:rsidR="008564DB" w:rsidRPr="006E726D">
        <w:rPr>
          <w:rFonts w:ascii="Times New Roman" w:eastAsiaTheme="minorHAnsi" w:hAnsi="Times New Roman" w:cs="Times New Roman"/>
          <w:sz w:val="24"/>
          <w:szCs w:val="24"/>
          <w:lang w:val="en-US"/>
        </w:rPr>
        <w:t>nanocellulose</w:t>
      </w:r>
      <w:proofErr w:type="spellEnd"/>
      <w:r w:rsidR="008564DB" w:rsidRPr="006E726D">
        <w:rPr>
          <w:rFonts w:ascii="Times New Roman" w:eastAsiaTheme="minorHAnsi" w:hAnsi="Times New Roman" w:cs="Times New Roman"/>
          <w:sz w:val="24"/>
          <w:szCs w:val="24"/>
          <w:lang w:val="en-US"/>
        </w:rPr>
        <w:t xml:space="preserve"> thin film with large-scale vertical crystal alignment. </w:t>
      </w:r>
      <w:r w:rsidR="008564DB" w:rsidRPr="006E726D">
        <w:rPr>
          <w:rFonts w:ascii="Times New Roman" w:hAnsi="Times New Roman" w:cs="Times New Roman"/>
          <w:i/>
          <w:iCs/>
          <w:sz w:val="24"/>
          <w:szCs w:val="24"/>
          <w:lang w:val="en-US"/>
        </w:rPr>
        <w:t xml:space="preserve">ACS Appl. </w:t>
      </w:r>
      <w:r w:rsidR="008564DB" w:rsidRPr="006E726D">
        <w:rPr>
          <w:rFonts w:ascii="Times New Roman" w:hAnsi="Times New Roman" w:cs="Times New Roman"/>
          <w:i/>
          <w:iCs/>
          <w:sz w:val="24"/>
          <w:szCs w:val="24"/>
          <w:lang w:val="fr-BE"/>
        </w:rPr>
        <w:t>Mater. Interfaces</w:t>
      </w:r>
      <w:r w:rsidR="008564DB" w:rsidRPr="006E726D">
        <w:rPr>
          <w:rFonts w:ascii="Times New Roman" w:hAnsi="Times New Roman" w:cs="Times New Roman"/>
          <w:sz w:val="24"/>
          <w:szCs w:val="24"/>
          <w:lang w:val="fr-BE"/>
        </w:rPr>
        <w:t xml:space="preserve"> </w:t>
      </w:r>
      <w:r w:rsidR="008564DB" w:rsidRPr="006E726D">
        <w:rPr>
          <w:rFonts w:ascii="Times New Roman" w:hAnsi="Times New Roman" w:cs="Times New Roman"/>
          <w:b/>
          <w:bCs/>
          <w:sz w:val="24"/>
          <w:szCs w:val="24"/>
          <w:lang w:val="fr-BE"/>
        </w:rPr>
        <w:t>12</w:t>
      </w:r>
      <w:r w:rsidR="008564DB" w:rsidRPr="006E726D">
        <w:rPr>
          <w:rFonts w:ascii="Times New Roman" w:hAnsi="Times New Roman" w:cs="Times New Roman"/>
          <w:sz w:val="24"/>
          <w:szCs w:val="24"/>
          <w:lang w:val="fr-BE"/>
        </w:rPr>
        <w:t>, 26399</w:t>
      </w:r>
      <w:r w:rsidR="008564DB" w:rsidRPr="006E726D">
        <w:rPr>
          <w:rFonts w:ascii="Times New Roman" w:eastAsia="AdvOT8608a8d1+22" w:hAnsi="Times New Roman" w:cs="Times New Roman"/>
          <w:sz w:val="24"/>
          <w:szCs w:val="24"/>
          <w:lang w:val="fr-BE"/>
        </w:rPr>
        <w:t>−</w:t>
      </w:r>
      <w:r w:rsidR="008564DB" w:rsidRPr="006E726D">
        <w:rPr>
          <w:rFonts w:ascii="Times New Roman" w:hAnsi="Times New Roman" w:cs="Times New Roman"/>
          <w:sz w:val="24"/>
          <w:szCs w:val="24"/>
          <w:lang w:val="fr-BE"/>
        </w:rPr>
        <w:t>26404 (2020).</w:t>
      </w:r>
    </w:p>
    <w:p w14:paraId="74269F44" w14:textId="2FA78BF0" w:rsidR="008564DB" w:rsidRDefault="002F5079" w:rsidP="008564DB">
      <w:pPr>
        <w:autoSpaceDE w:val="0"/>
        <w:autoSpaceDN w:val="0"/>
        <w:adjustRightInd w:val="0"/>
        <w:spacing w:after="0" w:line="480" w:lineRule="auto"/>
        <w:jc w:val="both"/>
        <w:rPr>
          <w:rFonts w:ascii="Times New Roman" w:hAnsi="Times New Roman" w:cs="Times New Roman"/>
          <w:sz w:val="24"/>
          <w:szCs w:val="24"/>
          <w:lang w:val="fr-BE"/>
        </w:rPr>
      </w:pPr>
      <w:r>
        <w:rPr>
          <w:rFonts w:ascii="Times New Roman" w:hAnsi="Times New Roman" w:cs="Times New Roman"/>
          <w:sz w:val="24"/>
          <w:szCs w:val="24"/>
          <w:lang w:val="fr-BE"/>
        </w:rPr>
        <w:t>8</w:t>
      </w:r>
      <w:r w:rsidR="008564DB" w:rsidRPr="006E726D">
        <w:rPr>
          <w:rFonts w:ascii="Times New Roman" w:hAnsi="Times New Roman" w:cs="Times New Roman"/>
          <w:sz w:val="24"/>
          <w:szCs w:val="24"/>
          <w:lang w:val="fr-BE"/>
        </w:rPr>
        <w:t xml:space="preserve">. </w:t>
      </w:r>
      <w:proofErr w:type="spellStart"/>
      <w:r w:rsidR="008564DB" w:rsidRPr="006E726D">
        <w:rPr>
          <w:rFonts w:ascii="Times New Roman" w:hAnsi="Times New Roman" w:cs="Times New Roman"/>
          <w:sz w:val="24"/>
          <w:szCs w:val="24"/>
          <w:lang w:val="fr-BE"/>
        </w:rPr>
        <w:t>Frka-Petesic</w:t>
      </w:r>
      <w:proofErr w:type="spellEnd"/>
      <w:r w:rsidR="008564DB" w:rsidRPr="006E726D">
        <w:rPr>
          <w:rFonts w:ascii="Times New Roman" w:hAnsi="Times New Roman" w:cs="Times New Roman"/>
          <w:sz w:val="24"/>
          <w:szCs w:val="24"/>
          <w:lang w:val="fr-BE"/>
        </w:rPr>
        <w:t>, B., Jean,</w:t>
      </w:r>
      <w:r w:rsidR="008564DB" w:rsidRPr="006E726D">
        <w:rPr>
          <w:rFonts w:ascii="Times New Roman" w:eastAsia="CMR10" w:hAnsi="Times New Roman" w:cs="Times New Roman"/>
          <w:sz w:val="24"/>
          <w:szCs w:val="24"/>
          <w:lang w:val="fr-BE"/>
        </w:rPr>
        <w:t xml:space="preserve"> </w:t>
      </w:r>
      <w:r w:rsidR="008564DB" w:rsidRPr="006E726D">
        <w:rPr>
          <w:rFonts w:ascii="Times New Roman" w:hAnsi="Times New Roman" w:cs="Times New Roman"/>
          <w:sz w:val="24"/>
          <w:szCs w:val="24"/>
          <w:lang w:val="fr-BE"/>
        </w:rPr>
        <w:t xml:space="preserve">B. &amp; </w:t>
      </w:r>
      <w:proofErr w:type="spellStart"/>
      <w:r w:rsidR="008564DB" w:rsidRPr="006E726D">
        <w:rPr>
          <w:rFonts w:ascii="Times New Roman" w:hAnsi="Times New Roman" w:cs="Times New Roman"/>
          <w:sz w:val="24"/>
          <w:szCs w:val="24"/>
          <w:lang w:val="fr-BE"/>
        </w:rPr>
        <w:t>Heux</w:t>
      </w:r>
      <w:proofErr w:type="spellEnd"/>
      <w:r w:rsidR="008564DB" w:rsidRPr="006E726D">
        <w:rPr>
          <w:rFonts w:ascii="Times New Roman" w:hAnsi="Times New Roman" w:cs="Times New Roman"/>
          <w:sz w:val="24"/>
          <w:szCs w:val="24"/>
          <w:lang w:val="fr-BE"/>
        </w:rPr>
        <w:t xml:space="preserve">, L. </w:t>
      </w:r>
      <w:r w:rsidR="008564DB" w:rsidRPr="006E726D">
        <w:rPr>
          <w:rFonts w:ascii="Times New Roman" w:eastAsiaTheme="minorHAnsi" w:hAnsi="Times New Roman" w:cs="Times New Roman"/>
          <w:sz w:val="24"/>
          <w:szCs w:val="24"/>
          <w:lang w:val="en-US"/>
        </w:rPr>
        <w:t xml:space="preserve">First experimental evidence of a giant permanent electric-dipole moment in cellulose nanocrystals. </w:t>
      </w:r>
      <w:r w:rsidR="008564DB" w:rsidRPr="006E726D">
        <w:rPr>
          <w:rFonts w:ascii="Times New Roman" w:hAnsi="Times New Roman" w:cs="Times New Roman"/>
          <w:i/>
          <w:iCs/>
          <w:sz w:val="24"/>
          <w:szCs w:val="24"/>
          <w:lang w:val="fr-BE"/>
        </w:rPr>
        <w:t xml:space="preserve">EPL </w:t>
      </w:r>
      <w:proofErr w:type="spellStart"/>
      <w:r w:rsidR="008564DB" w:rsidRPr="006E726D">
        <w:rPr>
          <w:rFonts w:ascii="Times New Roman" w:hAnsi="Times New Roman" w:cs="Times New Roman"/>
          <w:i/>
          <w:iCs/>
          <w:sz w:val="24"/>
          <w:szCs w:val="24"/>
          <w:lang w:val="fr-BE"/>
        </w:rPr>
        <w:t>Europhysics</w:t>
      </w:r>
      <w:proofErr w:type="spellEnd"/>
      <w:r w:rsidR="008564DB" w:rsidRPr="006E726D">
        <w:rPr>
          <w:rFonts w:ascii="Times New Roman" w:hAnsi="Times New Roman" w:cs="Times New Roman"/>
          <w:i/>
          <w:iCs/>
          <w:sz w:val="24"/>
          <w:szCs w:val="24"/>
          <w:lang w:val="fr-BE"/>
        </w:rPr>
        <w:t xml:space="preserve"> </w:t>
      </w:r>
      <w:proofErr w:type="spellStart"/>
      <w:r w:rsidR="008564DB" w:rsidRPr="006E726D">
        <w:rPr>
          <w:rFonts w:ascii="Times New Roman" w:hAnsi="Times New Roman" w:cs="Times New Roman"/>
          <w:i/>
          <w:iCs/>
          <w:sz w:val="24"/>
          <w:szCs w:val="24"/>
          <w:lang w:val="fr-BE"/>
        </w:rPr>
        <w:t>Lett</w:t>
      </w:r>
      <w:proofErr w:type="spellEnd"/>
      <w:r w:rsidR="008564DB" w:rsidRPr="006E726D">
        <w:rPr>
          <w:rFonts w:ascii="Times New Roman" w:hAnsi="Times New Roman" w:cs="Times New Roman"/>
          <w:sz w:val="24"/>
          <w:szCs w:val="24"/>
          <w:lang w:val="fr-BE"/>
        </w:rPr>
        <w:t xml:space="preserve">. </w:t>
      </w:r>
      <w:r w:rsidR="008564DB" w:rsidRPr="006E726D">
        <w:rPr>
          <w:rFonts w:ascii="Times New Roman" w:hAnsi="Times New Roman" w:cs="Times New Roman"/>
          <w:b/>
          <w:bCs/>
          <w:sz w:val="24"/>
          <w:szCs w:val="24"/>
          <w:lang w:val="fr-BE"/>
        </w:rPr>
        <w:t>107</w:t>
      </w:r>
      <w:r w:rsidR="008564DB" w:rsidRPr="006E726D">
        <w:rPr>
          <w:rFonts w:ascii="Times New Roman" w:hAnsi="Times New Roman" w:cs="Times New Roman"/>
          <w:sz w:val="24"/>
          <w:szCs w:val="24"/>
          <w:lang w:val="fr-BE"/>
        </w:rPr>
        <w:t>, 28006 (2014).</w:t>
      </w:r>
    </w:p>
    <w:p w14:paraId="70C724F3" w14:textId="52CC81D3" w:rsidR="008564DB" w:rsidRPr="006E726D" w:rsidRDefault="002F5079" w:rsidP="008564DB">
      <w:pPr>
        <w:autoSpaceDE w:val="0"/>
        <w:autoSpaceDN w:val="0"/>
        <w:adjustRightInd w:val="0"/>
        <w:spacing w:after="0" w:line="480" w:lineRule="auto"/>
        <w:jc w:val="both"/>
        <w:rPr>
          <w:rFonts w:ascii="Times New Roman" w:eastAsiaTheme="minorHAnsi" w:hAnsi="Times New Roman" w:cs="Times New Roman"/>
          <w:sz w:val="24"/>
          <w:szCs w:val="24"/>
          <w:lang w:val="en-US"/>
        </w:rPr>
      </w:pPr>
      <w:r>
        <w:rPr>
          <w:rFonts w:ascii="Times New Roman" w:hAnsi="Times New Roman" w:cs="Times New Roman"/>
          <w:sz w:val="24"/>
          <w:szCs w:val="24"/>
          <w:lang w:val="fr-BE"/>
        </w:rPr>
        <w:t>9</w:t>
      </w:r>
      <w:r w:rsidR="0030531F">
        <w:rPr>
          <w:rFonts w:ascii="Times New Roman" w:hAnsi="Times New Roman" w:cs="Times New Roman"/>
          <w:sz w:val="24"/>
          <w:szCs w:val="24"/>
          <w:lang w:val="fr-BE"/>
        </w:rPr>
        <w:t>.</w:t>
      </w:r>
      <w:r w:rsidR="008564DB" w:rsidRPr="00A908F1">
        <w:rPr>
          <w:lang w:val="en-US"/>
        </w:rPr>
        <w:t xml:space="preserve"> </w:t>
      </w:r>
      <w:r w:rsidR="008564DB" w:rsidRPr="008564DB">
        <w:rPr>
          <w:rFonts w:ascii="Times New Roman" w:hAnsi="Times New Roman" w:cs="Times New Roman"/>
          <w:sz w:val="24"/>
          <w:szCs w:val="24"/>
          <w:lang w:val="fr-BE"/>
        </w:rPr>
        <w:t xml:space="preserve">Smith, M. &amp; </w:t>
      </w:r>
      <w:proofErr w:type="spellStart"/>
      <w:r w:rsidR="008564DB" w:rsidRPr="008564DB">
        <w:rPr>
          <w:rFonts w:ascii="Times New Roman" w:hAnsi="Times New Roman" w:cs="Times New Roman"/>
          <w:sz w:val="24"/>
          <w:szCs w:val="24"/>
          <w:lang w:val="fr-BE"/>
        </w:rPr>
        <w:t>Narayan</w:t>
      </w:r>
      <w:proofErr w:type="spellEnd"/>
      <w:r w:rsidR="008564DB" w:rsidRPr="008564DB">
        <w:rPr>
          <w:rFonts w:ascii="Times New Roman" w:hAnsi="Times New Roman" w:cs="Times New Roman"/>
          <w:sz w:val="24"/>
          <w:szCs w:val="24"/>
          <w:lang w:val="fr-BE"/>
        </w:rPr>
        <w:t xml:space="preserve">, S. K. </w:t>
      </w:r>
      <w:proofErr w:type="spellStart"/>
      <w:r w:rsidR="008564DB" w:rsidRPr="008564DB">
        <w:rPr>
          <w:rFonts w:ascii="Times New Roman" w:hAnsi="Times New Roman" w:cs="Times New Roman"/>
          <w:sz w:val="24"/>
          <w:szCs w:val="24"/>
          <w:lang w:val="fr-BE"/>
        </w:rPr>
        <w:t>Piezoelectric</w:t>
      </w:r>
      <w:proofErr w:type="spellEnd"/>
      <w:r w:rsidR="008564DB" w:rsidRPr="008564DB">
        <w:rPr>
          <w:rFonts w:ascii="Times New Roman" w:hAnsi="Times New Roman" w:cs="Times New Roman"/>
          <w:sz w:val="24"/>
          <w:szCs w:val="24"/>
          <w:lang w:val="fr-BE"/>
        </w:rPr>
        <w:t xml:space="preserve"> </w:t>
      </w:r>
      <w:proofErr w:type="spellStart"/>
      <w:r w:rsidR="008564DB" w:rsidRPr="008564DB">
        <w:rPr>
          <w:rFonts w:ascii="Times New Roman" w:hAnsi="Times New Roman" w:cs="Times New Roman"/>
          <w:sz w:val="24"/>
          <w:szCs w:val="24"/>
          <w:lang w:val="fr-BE"/>
        </w:rPr>
        <w:t>polymers</w:t>
      </w:r>
      <w:proofErr w:type="spellEnd"/>
      <w:r w:rsidR="008564DB" w:rsidRPr="008564DB">
        <w:rPr>
          <w:rFonts w:ascii="Times New Roman" w:hAnsi="Times New Roman" w:cs="Times New Roman"/>
          <w:sz w:val="24"/>
          <w:szCs w:val="24"/>
          <w:lang w:val="fr-BE"/>
        </w:rPr>
        <w:t xml:space="preserve">: </w:t>
      </w:r>
      <w:proofErr w:type="spellStart"/>
      <w:r w:rsidR="008564DB" w:rsidRPr="008564DB">
        <w:rPr>
          <w:rFonts w:ascii="Times New Roman" w:hAnsi="Times New Roman" w:cs="Times New Roman"/>
          <w:sz w:val="24"/>
          <w:szCs w:val="24"/>
          <w:lang w:val="fr-BE"/>
        </w:rPr>
        <w:t>theory</w:t>
      </w:r>
      <w:proofErr w:type="spellEnd"/>
      <w:r w:rsidR="008564DB" w:rsidRPr="008564DB">
        <w:rPr>
          <w:rFonts w:ascii="Times New Roman" w:hAnsi="Times New Roman" w:cs="Times New Roman"/>
          <w:sz w:val="24"/>
          <w:szCs w:val="24"/>
          <w:lang w:val="fr-BE"/>
        </w:rPr>
        <w:t xml:space="preserve">, challenges and </w:t>
      </w:r>
      <w:proofErr w:type="spellStart"/>
      <w:r w:rsidR="008564DB" w:rsidRPr="008564DB">
        <w:rPr>
          <w:rFonts w:ascii="Times New Roman" w:hAnsi="Times New Roman" w:cs="Times New Roman"/>
          <w:sz w:val="24"/>
          <w:szCs w:val="24"/>
          <w:lang w:val="fr-BE"/>
        </w:rPr>
        <w:t>opportunities</w:t>
      </w:r>
      <w:proofErr w:type="spellEnd"/>
      <w:r w:rsidR="008564DB" w:rsidRPr="008564DB">
        <w:rPr>
          <w:rFonts w:ascii="Times New Roman" w:hAnsi="Times New Roman" w:cs="Times New Roman"/>
          <w:sz w:val="24"/>
          <w:szCs w:val="24"/>
          <w:lang w:val="fr-BE"/>
        </w:rPr>
        <w:t xml:space="preserve">, Int. Mater. </w:t>
      </w:r>
      <w:proofErr w:type="spellStart"/>
      <w:r w:rsidR="008564DB" w:rsidRPr="008564DB">
        <w:rPr>
          <w:rFonts w:ascii="Times New Roman" w:hAnsi="Times New Roman" w:cs="Times New Roman"/>
          <w:sz w:val="24"/>
          <w:szCs w:val="24"/>
          <w:lang w:val="fr-BE"/>
        </w:rPr>
        <w:t>Rev</w:t>
      </w:r>
      <w:proofErr w:type="spellEnd"/>
      <w:r w:rsidR="008564DB" w:rsidRPr="008564DB">
        <w:rPr>
          <w:rFonts w:ascii="Times New Roman" w:hAnsi="Times New Roman" w:cs="Times New Roman"/>
          <w:sz w:val="24"/>
          <w:szCs w:val="24"/>
          <w:lang w:val="fr-BE"/>
        </w:rPr>
        <w:t>. 2021, DOI: 10.1080/09506608.2021.1915935.</w:t>
      </w:r>
    </w:p>
    <w:p w14:paraId="0B7C9F0C" w14:textId="77777777" w:rsidR="008564DB" w:rsidRPr="00A908F1" w:rsidRDefault="008564DB" w:rsidP="002C20EB">
      <w:pPr>
        <w:autoSpaceDE w:val="0"/>
        <w:autoSpaceDN w:val="0"/>
        <w:adjustRightInd w:val="0"/>
        <w:spacing w:after="0" w:line="480" w:lineRule="auto"/>
        <w:jc w:val="both"/>
        <w:rPr>
          <w:rFonts w:ascii="Times New Roman" w:hAnsi="Times New Roman" w:cs="Times New Roman"/>
          <w:sz w:val="24"/>
          <w:szCs w:val="24"/>
          <w:lang w:val="en-US"/>
        </w:rPr>
      </w:pPr>
    </w:p>
    <w:p w14:paraId="70C69208" w14:textId="77777777" w:rsidR="008564DB" w:rsidRPr="008564DB" w:rsidRDefault="008564DB" w:rsidP="002C20EB">
      <w:pPr>
        <w:autoSpaceDE w:val="0"/>
        <w:autoSpaceDN w:val="0"/>
        <w:adjustRightInd w:val="0"/>
        <w:spacing w:after="0" w:line="480" w:lineRule="auto"/>
        <w:jc w:val="both"/>
        <w:rPr>
          <w:rFonts w:ascii="Times New Roman" w:hAnsi="Times New Roman" w:cs="Times New Roman"/>
          <w:sz w:val="24"/>
          <w:szCs w:val="24"/>
          <w:lang w:val="en-US"/>
        </w:rPr>
      </w:pPr>
    </w:p>
    <w:p w14:paraId="118B858E" w14:textId="3716EDAB" w:rsidR="001E6E21" w:rsidRPr="008564DB" w:rsidRDefault="001E6E21" w:rsidP="008D56C9">
      <w:pPr>
        <w:spacing w:line="480" w:lineRule="auto"/>
        <w:rPr>
          <w:sz w:val="24"/>
          <w:szCs w:val="24"/>
          <w:lang w:val="en-US"/>
        </w:rPr>
      </w:pPr>
    </w:p>
    <w:sectPr w:rsidR="001E6E21" w:rsidRPr="008564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dvOT8608a8d1+20">
    <w:altName w:val="Yu Gothic"/>
    <w:panose1 w:val="00000000000000000000"/>
    <w:charset w:val="80"/>
    <w:family w:val="auto"/>
    <w:notTrueType/>
    <w:pitch w:val="default"/>
    <w:sig w:usb0="00000003" w:usb1="08070000" w:usb2="00000010" w:usb3="00000000" w:csb0="00020001" w:csb1="00000000"/>
  </w:font>
  <w:font w:name="AdvOT8608a8d1+22">
    <w:altName w:val="Malgun Gothic"/>
    <w:panose1 w:val="00000000000000000000"/>
    <w:charset w:val="86"/>
    <w:family w:val="auto"/>
    <w:notTrueType/>
    <w:pitch w:val="default"/>
    <w:sig w:usb0="00000003" w:usb1="080E0000" w:usb2="00000010" w:usb3="00000000" w:csb0="00040001" w:csb1="00000000"/>
  </w:font>
  <w:font w:name="CMR10">
    <w:altName w:val="Yu Gothic"/>
    <w:panose1 w:val="00000000000000000000"/>
    <w:charset w:val="80"/>
    <w:family w:val="auto"/>
    <w:notTrueType/>
    <w:pitch w:val="default"/>
    <w:sig w:usb0="00000001" w:usb1="08070000" w:usb2="00000010" w:usb3="00000000" w:csb0="00020000"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sv-SE" w:vendorID="64" w:dllVersion="0" w:nlCheck="1" w:checkStyle="0"/>
  <w:activeWritingStyle w:appName="MSWord" w:lang="de-DE" w:vendorID="64" w:dllVersion="0" w:nlCheck="1" w:checkStyle="0"/>
  <w:activeWritingStyle w:appName="MSWord" w:lang="fr-BE" w:vendorID="64" w:dllVersion="6" w:nlCheck="1" w:checkStyle="0"/>
  <w:activeWritingStyle w:appName="MSWord" w:lang="fr-BE" w:vendorID="64" w:dllVersion="0" w:nlCheck="1" w:checkStyle="0"/>
  <w:activeWritingStyle w:appName="MSWord" w:lang="en-US" w:vendorID="64" w:dllVersion="131078" w:nlCheck="1" w:checkStyle="1"/>
  <w:activeWritingStyle w:appName="MSWord" w:lang="de-DE" w:vendorID="64" w:dllVersion="131078" w:nlCheck="1" w:checkStyle="0"/>
  <w:activeWritingStyle w:appName="MSWord" w:lang="fr-BE" w:vendorID="64" w:dllVersion="131078" w:nlCheck="1" w:checkStyle="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250"/>
    <w:rsid w:val="00000A62"/>
    <w:rsid w:val="000049DB"/>
    <w:rsid w:val="00006CC9"/>
    <w:rsid w:val="000115B3"/>
    <w:rsid w:val="000251EE"/>
    <w:rsid w:val="000274C1"/>
    <w:rsid w:val="0003660C"/>
    <w:rsid w:val="0003748A"/>
    <w:rsid w:val="000415E3"/>
    <w:rsid w:val="00044716"/>
    <w:rsid w:val="00051AFD"/>
    <w:rsid w:val="00054A0D"/>
    <w:rsid w:val="00055809"/>
    <w:rsid w:val="000575E0"/>
    <w:rsid w:val="000840AD"/>
    <w:rsid w:val="000844E9"/>
    <w:rsid w:val="00086221"/>
    <w:rsid w:val="0008653F"/>
    <w:rsid w:val="000A088D"/>
    <w:rsid w:val="000A11CE"/>
    <w:rsid w:val="000A11D1"/>
    <w:rsid w:val="000B4963"/>
    <w:rsid w:val="000D1650"/>
    <w:rsid w:val="000D69A1"/>
    <w:rsid w:val="000E08DE"/>
    <w:rsid w:val="000E287C"/>
    <w:rsid w:val="000E298B"/>
    <w:rsid w:val="000E3A24"/>
    <w:rsid w:val="000E4A97"/>
    <w:rsid w:val="000E5179"/>
    <w:rsid w:val="00111A08"/>
    <w:rsid w:val="0012209E"/>
    <w:rsid w:val="0012248C"/>
    <w:rsid w:val="00123A0D"/>
    <w:rsid w:val="00124D30"/>
    <w:rsid w:val="00125B06"/>
    <w:rsid w:val="00125BB1"/>
    <w:rsid w:val="001322E6"/>
    <w:rsid w:val="001461F5"/>
    <w:rsid w:val="00146B78"/>
    <w:rsid w:val="00151BD2"/>
    <w:rsid w:val="00162FEE"/>
    <w:rsid w:val="00165F59"/>
    <w:rsid w:val="00166F68"/>
    <w:rsid w:val="00167C09"/>
    <w:rsid w:val="001712E3"/>
    <w:rsid w:val="00172140"/>
    <w:rsid w:val="00172387"/>
    <w:rsid w:val="00172C68"/>
    <w:rsid w:val="00182012"/>
    <w:rsid w:val="0018650E"/>
    <w:rsid w:val="001933F9"/>
    <w:rsid w:val="00196FAF"/>
    <w:rsid w:val="001A0495"/>
    <w:rsid w:val="001A3FD7"/>
    <w:rsid w:val="001B11A4"/>
    <w:rsid w:val="001B5C56"/>
    <w:rsid w:val="001B603C"/>
    <w:rsid w:val="001C6C4A"/>
    <w:rsid w:val="001D0280"/>
    <w:rsid w:val="001D7445"/>
    <w:rsid w:val="001E363F"/>
    <w:rsid w:val="001E409E"/>
    <w:rsid w:val="001E6011"/>
    <w:rsid w:val="001E6E21"/>
    <w:rsid w:val="001F24D5"/>
    <w:rsid w:val="001F52E7"/>
    <w:rsid w:val="001F5EDF"/>
    <w:rsid w:val="001F76FC"/>
    <w:rsid w:val="001F7B39"/>
    <w:rsid w:val="00201D10"/>
    <w:rsid w:val="00215A69"/>
    <w:rsid w:val="0021609E"/>
    <w:rsid w:val="00217ECF"/>
    <w:rsid w:val="00220969"/>
    <w:rsid w:val="00236D1D"/>
    <w:rsid w:val="0024283E"/>
    <w:rsid w:val="00245A52"/>
    <w:rsid w:val="00245EDC"/>
    <w:rsid w:val="0029029F"/>
    <w:rsid w:val="002909BB"/>
    <w:rsid w:val="00296E2A"/>
    <w:rsid w:val="002A24E3"/>
    <w:rsid w:val="002A326E"/>
    <w:rsid w:val="002A5B64"/>
    <w:rsid w:val="002A6034"/>
    <w:rsid w:val="002B263A"/>
    <w:rsid w:val="002C0684"/>
    <w:rsid w:val="002C20EB"/>
    <w:rsid w:val="002C2B3C"/>
    <w:rsid w:val="002C68EB"/>
    <w:rsid w:val="002D02B2"/>
    <w:rsid w:val="002D73C8"/>
    <w:rsid w:val="002F0A67"/>
    <w:rsid w:val="002F5079"/>
    <w:rsid w:val="002F6EEC"/>
    <w:rsid w:val="002F7DA0"/>
    <w:rsid w:val="0030139D"/>
    <w:rsid w:val="00303113"/>
    <w:rsid w:val="0030531F"/>
    <w:rsid w:val="0030548E"/>
    <w:rsid w:val="00323BE6"/>
    <w:rsid w:val="0032421A"/>
    <w:rsid w:val="003245F6"/>
    <w:rsid w:val="003272DD"/>
    <w:rsid w:val="0033582E"/>
    <w:rsid w:val="00356377"/>
    <w:rsid w:val="00361EB3"/>
    <w:rsid w:val="00361EBA"/>
    <w:rsid w:val="00365292"/>
    <w:rsid w:val="0037017E"/>
    <w:rsid w:val="00370D73"/>
    <w:rsid w:val="0037590D"/>
    <w:rsid w:val="003779D9"/>
    <w:rsid w:val="00381933"/>
    <w:rsid w:val="003953E3"/>
    <w:rsid w:val="003A0D84"/>
    <w:rsid w:val="003A2FC8"/>
    <w:rsid w:val="003A3C06"/>
    <w:rsid w:val="003A4A6A"/>
    <w:rsid w:val="003A5CA7"/>
    <w:rsid w:val="003B2D07"/>
    <w:rsid w:val="003C1F93"/>
    <w:rsid w:val="003C5F70"/>
    <w:rsid w:val="003D3354"/>
    <w:rsid w:val="003D5321"/>
    <w:rsid w:val="003E3B27"/>
    <w:rsid w:val="003F6137"/>
    <w:rsid w:val="003F7328"/>
    <w:rsid w:val="00402E8E"/>
    <w:rsid w:val="004119C7"/>
    <w:rsid w:val="00440981"/>
    <w:rsid w:val="00451E96"/>
    <w:rsid w:val="00451EB8"/>
    <w:rsid w:val="004544F0"/>
    <w:rsid w:val="00455A76"/>
    <w:rsid w:val="00464DC4"/>
    <w:rsid w:val="00473805"/>
    <w:rsid w:val="00474E97"/>
    <w:rsid w:val="00476DB4"/>
    <w:rsid w:val="00480E40"/>
    <w:rsid w:val="00481521"/>
    <w:rsid w:val="00482CD3"/>
    <w:rsid w:val="004830B6"/>
    <w:rsid w:val="004912A2"/>
    <w:rsid w:val="00491C9A"/>
    <w:rsid w:val="00493B1D"/>
    <w:rsid w:val="00495444"/>
    <w:rsid w:val="00495C50"/>
    <w:rsid w:val="00497DBB"/>
    <w:rsid w:val="004A1E76"/>
    <w:rsid w:val="004A389D"/>
    <w:rsid w:val="004C0C01"/>
    <w:rsid w:val="004D1609"/>
    <w:rsid w:val="004D718E"/>
    <w:rsid w:val="004D72BE"/>
    <w:rsid w:val="004E3316"/>
    <w:rsid w:val="004F2DE5"/>
    <w:rsid w:val="004F3C6C"/>
    <w:rsid w:val="004F58F1"/>
    <w:rsid w:val="004F61A3"/>
    <w:rsid w:val="00502A05"/>
    <w:rsid w:val="00503F2D"/>
    <w:rsid w:val="0051692E"/>
    <w:rsid w:val="00527E27"/>
    <w:rsid w:val="005315B9"/>
    <w:rsid w:val="00551E1E"/>
    <w:rsid w:val="00560F0D"/>
    <w:rsid w:val="0056468B"/>
    <w:rsid w:val="00575584"/>
    <w:rsid w:val="00577761"/>
    <w:rsid w:val="00582367"/>
    <w:rsid w:val="00587377"/>
    <w:rsid w:val="005873E8"/>
    <w:rsid w:val="00591B3D"/>
    <w:rsid w:val="00597191"/>
    <w:rsid w:val="005B1934"/>
    <w:rsid w:val="005B33B6"/>
    <w:rsid w:val="005B37C5"/>
    <w:rsid w:val="005B5225"/>
    <w:rsid w:val="005C1104"/>
    <w:rsid w:val="005D4BFD"/>
    <w:rsid w:val="005D6A84"/>
    <w:rsid w:val="005F1F19"/>
    <w:rsid w:val="005F229C"/>
    <w:rsid w:val="005F73D2"/>
    <w:rsid w:val="00604AC3"/>
    <w:rsid w:val="00606EF0"/>
    <w:rsid w:val="00611B26"/>
    <w:rsid w:val="00612389"/>
    <w:rsid w:val="00614389"/>
    <w:rsid w:val="0063679F"/>
    <w:rsid w:val="00640B13"/>
    <w:rsid w:val="006606AD"/>
    <w:rsid w:val="006641AD"/>
    <w:rsid w:val="00683BB8"/>
    <w:rsid w:val="00690273"/>
    <w:rsid w:val="006923A8"/>
    <w:rsid w:val="006962D3"/>
    <w:rsid w:val="006A23C1"/>
    <w:rsid w:val="006A2517"/>
    <w:rsid w:val="006A2F0F"/>
    <w:rsid w:val="006A388E"/>
    <w:rsid w:val="006A3D67"/>
    <w:rsid w:val="006A481C"/>
    <w:rsid w:val="006A7FA4"/>
    <w:rsid w:val="006C70BC"/>
    <w:rsid w:val="006C78E0"/>
    <w:rsid w:val="006D62EC"/>
    <w:rsid w:val="006E30C5"/>
    <w:rsid w:val="006E4B66"/>
    <w:rsid w:val="006E59AF"/>
    <w:rsid w:val="006E7458"/>
    <w:rsid w:val="00700751"/>
    <w:rsid w:val="00707168"/>
    <w:rsid w:val="00707B7E"/>
    <w:rsid w:val="00722923"/>
    <w:rsid w:val="007355D8"/>
    <w:rsid w:val="00742ABF"/>
    <w:rsid w:val="00745FC9"/>
    <w:rsid w:val="007460CF"/>
    <w:rsid w:val="00753CA6"/>
    <w:rsid w:val="00754AE1"/>
    <w:rsid w:val="0077062E"/>
    <w:rsid w:val="00771303"/>
    <w:rsid w:val="00776436"/>
    <w:rsid w:val="0077701D"/>
    <w:rsid w:val="0078110F"/>
    <w:rsid w:val="00786E87"/>
    <w:rsid w:val="00790282"/>
    <w:rsid w:val="00790A87"/>
    <w:rsid w:val="00796246"/>
    <w:rsid w:val="007A1532"/>
    <w:rsid w:val="007B3B9A"/>
    <w:rsid w:val="007B6B16"/>
    <w:rsid w:val="007C0790"/>
    <w:rsid w:val="007C7BC6"/>
    <w:rsid w:val="007E7303"/>
    <w:rsid w:val="007E7C09"/>
    <w:rsid w:val="007F0F47"/>
    <w:rsid w:val="00801382"/>
    <w:rsid w:val="008128EC"/>
    <w:rsid w:val="00813F6E"/>
    <w:rsid w:val="00814BAD"/>
    <w:rsid w:val="00815E72"/>
    <w:rsid w:val="00821FE7"/>
    <w:rsid w:val="00824084"/>
    <w:rsid w:val="0082560C"/>
    <w:rsid w:val="00832C87"/>
    <w:rsid w:val="008343E6"/>
    <w:rsid w:val="00835C81"/>
    <w:rsid w:val="008376CE"/>
    <w:rsid w:val="00837BF8"/>
    <w:rsid w:val="00846B36"/>
    <w:rsid w:val="00847D69"/>
    <w:rsid w:val="008564DB"/>
    <w:rsid w:val="00857AB7"/>
    <w:rsid w:val="008629D4"/>
    <w:rsid w:val="008641B0"/>
    <w:rsid w:val="00866A99"/>
    <w:rsid w:val="00871AC1"/>
    <w:rsid w:val="00882F8C"/>
    <w:rsid w:val="0088577C"/>
    <w:rsid w:val="008877AC"/>
    <w:rsid w:val="00891BBB"/>
    <w:rsid w:val="00897B72"/>
    <w:rsid w:val="008D1647"/>
    <w:rsid w:val="008D5274"/>
    <w:rsid w:val="008D56C9"/>
    <w:rsid w:val="008D7286"/>
    <w:rsid w:val="008E3878"/>
    <w:rsid w:val="008F3DFC"/>
    <w:rsid w:val="008F43E1"/>
    <w:rsid w:val="008F56D0"/>
    <w:rsid w:val="0090146E"/>
    <w:rsid w:val="009247F9"/>
    <w:rsid w:val="00925AE0"/>
    <w:rsid w:val="00940129"/>
    <w:rsid w:val="0094322D"/>
    <w:rsid w:val="00947C7D"/>
    <w:rsid w:val="00954C5A"/>
    <w:rsid w:val="00955A57"/>
    <w:rsid w:val="00960D69"/>
    <w:rsid w:val="009645CF"/>
    <w:rsid w:val="00970F85"/>
    <w:rsid w:val="00972E0B"/>
    <w:rsid w:val="009866B8"/>
    <w:rsid w:val="009A0ECF"/>
    <w:rsid w:val="009A5831"/>
    <w:rsid w:val="009A5DE8"/>
    <w:rsid w:val="009B2653"/>
    <w:rsid w:val="009B2990"/>
    <w:rsid w:val="009B486C"/>
    <w:rsid w:val="009C5F6C"/>
    <w:rsid w:val="009D1A52"/>
    <w:rsid w:val="009D2FD0"/>
    <w:rsid w:val="009D7868"/>
    <w:rsid w:val="009E3B27"/>
    <w:rsid w:val="009E4929"/>
    <w:rsid w:val="009F0BEB"/>
    <w:rsid w:val="009F1305"/>
    <w:rsid w:val="009F541B"/>
    <w:rsid w:val="009F5EBB"/>
    <w:rsid w:val="00A0398B"/>
    <w:rsid w:val="00A157BE"/>
    <w:rsid w:val="00A15EE0"/>
    <w:rsid w:val="00A26CFF"/>
    <w:rsid w:val="00A2769B"/>
    <w:rsid w:val="00A27A74"/>
    <w:rsid w:val="00A356A1"/>
    <w:rsid w:val="00A368B9"/>
    <w:rsid w:val="00A4657E"/>
    <w:rsid w:val="00A50474"/>
    <w:rsid w:val="00A74203"/>
    <w:rsid w:val="00A80042"/>
    <w:rsid w:val="00A828CB"/>
    <w:rsid w:val="00A831D2"/>
    <w:rsid w:val="00A908F1"/>
    <w:rsid w:val="00A92694"/>
    <w:rsid w:val="00A953F8"/>
    <w:rsid w:val="00A97689"/>
    <w:rsid w:val="00AA450A"/>
    <w:rsid w:val="00AA7BDA"/>
    <w:rsid w:val="00AB050D"/>
    <w:rsid w:val="00AD4577"/>
    <w:rsid w:val="00AD5DFD"/>
    <w:rsid w:val="00AE275D"/>
    <w:rsid w:val="00AE5107"/>
    <w:rsid w:val="00AF6882"/>
    <w:rsid w:val="00AF764E"/>
    <w:rsid w:val="00B023A3"/>
    <w:rsid w:val="00B04BFC"/>
    <w:rsid w:val="00B10FB9"/>
    <w:rsid w:val="00B11AC3"/>
    <w:rsid w:val="00B329A0"/>
    <w:rsid w:val="00B43C84"/>
    <w:rsid w:val="00B62F50"/>
    <w:rsid w:val="00B6393D"/>
    <w:rsid w:val="00B77A10"/>
    <w:rsid w:val="00B813F7"/>
    <w:rsid w:val="00B83290"/>
    <w:rsid w:val="00B8691F"/>
    <w:rsid w:val="00B904C7"/>
    <w:rsid w:val="00B907BD"/>
    <w:rsid w:val="00BA2B9D"/>
    <w:rsid w:val="00BC4837"/>
    <w:rsid w:val="00BC6349"/>
    <w:rsid w:val="00BC6E65"/>
    <w:rsid w:val="00BE06A2"/>
    <w:rsid w:val="00BF01F0"/>
    <w:rsid w:val="00BF4818"/>
    <w:rsid w:val="00BF586C"/>
    <w:rsid w:val="00C14D3A"/>
    <w:rsid w:val="00C23E19"/>
    <w:rsid w:val="00C24AC9"/>
    <w:rsid w:val="00C443B6"/>
    <w:rsid w:val="00C45EB8"/>
    <w:rsid w:val="00C4638C"/>
    <w:rsid w:val="00C52F4D"/>
    <w:rsid w:val="00C5428B"/>
    <w:rsid w:val="00C67C0E"/>
    <w:rsid w:val="00C71FE0"/>
    <w:rsid w:val="00C73B01"/>
    <w:rsid w:val="00C73D5E"/>
    <w:rsid w:val="00C74236"/>
    <w:rsid w:val="00C8712A"/>
    <w:rsid w:val="00C87567"/>
    <w:rsid w:val="00C93F24"/>
    <w:rsid w:val="00C94A36"/>
    <w:rsid w:val="00CA7083"/>
    <w:rsid w:val="00CC3919"/>
    <w:rsid w:val="00CC3E1E"/>
    <w:rsid w:val="00CC7557"/>
    <w:rsid w:val="00CD1184"/>
    <w:rsid w:val="00CD2A62"/>
    <w:rsid w:val="00CD53CE"/>
    <w:rsid w:val="00D02874"/>
    <w:rsid w:val="00D04F5F"/>
    <w:rsid w:val="00D05A35"/>
    <w:rsid w:val="00D067D6"/>
    <w:rsid w:val="00D10DB7"/>
    <w:rsid w:val="00D201EA"/>
    <w:rsid w:val="00D242E8"/>
    <w:rsid w:val="00D43CAF"/>
    <w:rsid w:val="00D46299"/>
    <w:rsid w:val="00D463B5"/>
    <w:rsid w:val="00D54948"/>
    <w:rsid w:val="00D60145"/>
    <w:rsid w:val="00D61454"/>
    <w:rsid w:val="00D62AF8"/>
    <w:rsid w:val="00D66F03"/>
    <w:rsid w:val="00D71226"/>
    <w:rsid w:val="00D7142C"/>
    <w:rsid w:val="00D81A81"/>
    <w:rsid w:val="00D822B2"/>
    <w:rsid w:val="00D96250"/>
    <w:rsid w:val="00D970AD"/>
    <w:rsid w:val="00DB018F"/>
    <w:rsid w:val="00DB1F0B"/>
    <w:rsid w:val="00DB556D"/>
    <w:rsid w:val="00DC3E1B"/>
    <w:rsid w:val="00DC4469"/>
    <w:rsid w:val="00DC57F1"/>
    <w:rsid w:val="00DC6D68"/>
    <w:rsid w:val="00DE42BF"/>
    <w:rsid w:val="00DF24DF"/>
    <w:rsid w:val="00E06605"/>
    <w:rsid w:val="00E076D6"/>
    <w:rsid w:val="00E07F09"/>
    <w:rsid w:val="00E166CB"/>
    <w:rsid w:val="00E17B42"/>
    <w:rsid w:val="00E2397C"/>
    <w:rsid w:val="00E26D81"/>
    <w:rsid w:val="00E3358F"/>
    <w:rsid w:val="00E34195"/>
    <w:rsid w:val="00E40704"/>
    <w:rsid w:val="00E464C0"/>
    <w:rsid w:val="00E46625"/>
    <w:rsid w:val="00E50F68"/>
    <w:rsid w:val="00E5127C"/>
    <w:rsid w:val="00E63470"/>
    <w:rsid w:val="00E67F18"/>
    <w:rsid w:val="00E77937"/>
    <w:rsid w:val="00E77BBF"/>
    <w:rsid w:val="00E819D3"/>
    <w:rsid w:val="00E8717A"/>
    <w:rsid w:val="00E91673"/>
    <w:rsid w:val="00E965DB"/>
    <w:rsid w:val="00E97A92"/>
    <w:rsid w:val="00E97E41"/>
    <w:rsid w:val="00EA1D6E"/>
    <w:rsid w:val="00EA6A9A"/>
    <w:rsid w:val="00EB1CC1"/>
    <w:rsid w:val="00EC199F"/>
    <w:rsid w:val="00ED485C"/>
    <w:rsid w:val="00EE2DE7"/>
    <w:rsid w:val="00EE56CA"/>
    <w:rsid w:val="00F11F99"/>
    <w:rsid w:val="00F229D8"/>
    <w:rsid w:val="00F305D4"/>
    <w:rsid w:val="00F359C0"/>
    <w:rsid w:val="00F47387"/>
    <w:rsid w:val="00F50A00"/>
    <w:rsid w:val="00F5164F"/>
    <w:rsid w:val="00F5409E"/>
    <w:rsid w:val="00F61237"/>
    <w:rsid w:val="00F659AB"/>
    <w:rsid w:val="00F709B2"/>
    <w:rsid w:val="00F70A52"/>
    <w:rsid w:val="00F72542"/>
    <w:rsid w:val="00F81EE3"/>
    <w:rsid w:val="00F8766A"/>
    <w:rsid w:val="00F9085F"/>
    <w:rsid w:val="00F92BD7"/>
    <w:rsid w:val="00F95BB2"/>
    <w:rsid w:val="00F96419"/>
    <w:rsid w:val="00FA67D6"/>
    <w:rsid w:val="00FC3D72"/>
    <w:rsid w:val="00FD1337"/>
    <w:rsid w:val="00FE4636"/>
    <w:rsid w:val="00FE626E"/>
    <w:rsid w:val="00FF569F"/>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9DE23"/>
  <w15:chartTrackingRefBased/>
  <w15:docId w15:val="{EE1F648D-E5E2-4E01-9447-13E116761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A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C1F93"/>
    <w:pPr>
      <w:spacing w:line="240" w:lineRule="auto"/>
    </w:pPr>
    <w:rPr>
      <w:sz w:val="20"/>
      <w:szCs w:val="20"/>
    </w:rPr>
  </w:style>
  <w:style w:type="character" w:customStyle="1" w:styleId="CommentTextChar">
    <w:name w:val="Comment Text Char"/>
    <w:basedOn w:val="DefaultParagraphFont"/>
    <w:link w:val="CommentText"/>
    <w:uiPriority w:val="99"/>
    <w:rsid w:val="003C1F93"/>
    <w:rPr>
      <w:rFonts w:eastAsia="SimSun"/>
      <w:sz w:val="20"/>
      <w:szCs w:val="20"/>
    </w:rPr>
  </w:style>
  <w:style w:type="table" w:styleId="TableGrid">
    <w:name w:val="Table Grid"/>
    <w:basedOn w:val="TableNormal"/>
    <w:uiPriority w:val="39"/>
    <w:rsid w:val="00735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E5179"/>
    <w:rPr>
      <w:sz w:val="16"/>
      <w:szCs w:val="16"/>
    </w:rPr>
  </w:style>
  <w:style w:type="paragraph" w:styleId="CommentSubject">
    <w:name w:val="annotation subject"/>
    <w:basedOn w:val="CommentText"/>
    <w:next w:val="CommentText"/>
    <w:link w:val="CommentSubjectChar"/>
    <w:uiPriority w:val="99"/>
    <w:semiHidden/>
    <w:unhideWhenUsed/>
    <w:rsid w:val="000E5179"/>
    <w:rPr>
      <w:b/>
      <w:bCs/>
    </w:rPr>
  </w:style>
  <w:style w:type="character" w:customStyle="1" w:styleId="CommentSubjectChar">
    <w:name w:val="Comment Subject Char"/>
    <w:basedOn w:val="CommentTextChar"/>
    <w:link w:val="CommentSubject"/>
    <w:uiPriority w:val="99"/>
    <w:semiHidden/>
    <w:rsid w:val="000E5179"/>
    <w:rPr>
      <w:rFonts w:eastAsia="SimSun"/>
      <w:b/>
      <w:bCs/>
      <w:sz w:val="20"/>
      <w:szCs w:val="20"/>
    </w:rPr>
  </w:style>
  <w:style w:type="paragraph" w:styleId="BalloonText">
    <w:name w:val="Balloon Text"/>
    <w:basedOn w:val="Normal"/>
    <w:link w:val="BalloonTextChar"/>
    <w:uiPriority w:val="99"/>
    <w:semiHidden/>
    <w:unhideWhenUsed/>
    <w:rsid w:val="005B19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934"/>
    <w:rPr>
      <w:rFonts w:ascii="Segoe UI" w:hAnsi="Segoe UI" w:cs="Segoe UI"/>
      <w:sz w:val="18"/>
      <w:szCs w:val="18"/>
    </w:rPr>
  </w:style>
  <w:style w:type="character" w:styleId="PlaceholderText">
    <w:name w:val="Placeholder Text"/>
    <w:basedOn w:val="DefaultParagraphFont"/>
    <w:uiPriority w:val="99"/>
    <w:semiHidden/>
    <w:rsid w:val="000A088D"/>
    <w:rPr>
      <w:color w:val="808080"/>
    </w:rPr>
  </w:style>
  <w:style w:type="paragraph" w:styleId="ListParagraph">
    <w:name w:val="List Paragraph"/>
    <w:basedOn w:val="Normal"/>
    <w:uiPriority w:val="34"/>
    <w:qFormat/>
    <w:rsid w:val="002D73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36239">
      <w:bodyDiv w:val="1"/>
      <w:marLeft w:val="0"/>
      <w:marRight w:val="0"/>
      <w:marTop w:val="0"/>
      <w:marBottom w:val="0"/>
      <w:divBdr>
        <w:top w:val="none" w:sz="0" w:space="0" w:color="auto"/>
        <w:left w:val="none" w:sz="0" w:space="0" w:color="auto"/>
        <w:bottom w:val="none" w:sz="0" w:space="0" w:color="auto"/>
        <w:right w:val="none" w:sz="0" w:space="0" w:color="auto"/>
      </w:divBdr>
    </w:div>
    <w:div w:id="207492298">
      <w:bodyDiv w:val="1"/>
      <w:marLeft w:val="0"/>
      <w:marRight w:val="0"/>
      <w:marTop w:val="0"/>
      <w:marBottom w:val="0"/>
      <w:divBdr>
        <w:top w:val="none" w:sz="0" w:space="0" w:color="auto"/>
        <w:left w:val="none" w:sz="0" w:space="0" w:color="auto"/>
        <w:bottom w:val="none" w:sz="0" w:space="0" w:color="auto"/>
        <w:right w:val="none" w:sz="0" w:space="0" w:color="auto"/>
      </w:divBdr>
    </w:div>
    <w:div w:id="425081296">
      <w:bodyDiv w:val="1"/>
      <w:marLeft w:val="0"/>
      <w:marRight w:val="0"/>
      <w:marTop w:val="0"/>
      <w:marBottom w:val="0"/>
      <w:divBdr>
        <w:top w:val="none" w:sz="0" w:space="0" w:color="auto"/>
        <w:left w:val="none" w:sz="0" w:space="0" w:color="auto"/>
        <w:bottom w:val="none" w:sz="0" w:space="0" w:color="auto"/>
        <w:right w:val="none" w:sz="0" w:space="0" w:color="auto"/>
      </w:divBdr>
    </w:div>
    <w:div w:id="473184501">
      <w:bodyDiv w:val="1"/>
      <w:marLeft w:val="0"/>
      <w:marRight w:val="0"/>
      <w:marTop w:val="0"/>
      <w:marBottom w:val="0"/>
      <w:divBdr>
        <w:top w:val="none" w:sz="0" w:space="0" w:color="auto"/>
        <w:left w:val="none" w:sz="0" w:space="0" w:color="auto"/>
        <w:bottom w:val="none" w:sz="0" w:space="0" w:color="auto"/>
        <w:right w:val="none" w:sz="0" w:space="0" w:color="auto"/>
      </w:divBdr>
    </w:div>
    <w:div w:id="1347948033">
      <w:bodyDiv w:val="1"/>
      <w:marLeft w:val="0"/>
      <w:marRight w:val="0"/>
      <w:marTop w:val="0"/>
      <w:marBottom w:val="0"/>
      <w:divBdr>
        <w:top w:val="none" w:sz="0" w:space="0" w:color="auto"/>
        <w:left w:val="none" w:sz="0" w:space="0" w:color="auto"/>
        <w:bottom w:val="none" w:sz="0" w:space="0" w:color="auto"/>
        <w:right w:val="none" w:sz="0" w:space="0" w:color="auto"/>
      </w:divBdr>
    </w:div>
    <w:div w:id="1368793930">
      <w:bodyDiv w:val="1"/>
      <w:marLeft w:val="0"/>
      <w:marRight w:val="0"/>
      <w:marTop w:val="0"/>
      <w:marBottom w:val="0"/>
      <w:divBdr>
        <w:top w:val="none" w:sz="0" w:space="0" w:color="auto"/>
        <w:left w:val="none" w:sz="0" w:space="0" w:color="auto"/>
        <w:bottom w:val="none" w:sz="0" w:space="0" w:color="auto"/>
        <w:right w:val="none" w:sz="0" w:space="0" w:color="auto"/>
      </w:divBdr>
    </w:div>
    <w:div w:id="1410808033">
      <w:bodyDiv w:val="1"/>
      <w:marLeft w:val="0"/>
      <w:marRight w:val="0"/>
      <w:marTop w:val="0"/>
      <w:marBottom w:val="0"/>
      <w:divBdr>
        <w:top w:val="none" w:sz="0" w:space="0" w:color="auto"/>
        <w:left w:val="none" w:sz="0" w:space="0" w:color="auto"/>
        <w:bottom w:val="none" w:sz="0" w:space="0" w:color="auto"/>
        <w:right w:val="none" w:sz="0" w:space="0" w:color="auto"/>
      </w:divBdr>
    </w:div>
    <w:div w:id="1758287906">
      <w:bodyDiv w:val="1"/>
      <w:marLeft w:val="0"/>
      <w:marRight w:val="0"/>
      <w:marTop w:val="0"/>
      <w:marBottom w:val="0"/>
      <w:divBdr>
        <w:top w:val="none" w:sz="0" w:space="0" w:color="auto"/>
        <w:left w:val="none" w:sz="0" w:space="0" w:color="auto"/>
        <w:bottom w:val="none" w:sz="0" w:space="0" w:color="auto"/>
        <w:right w:val="none" w:sz="0" w:space="0" w:color="auto"/>
      </w:divBdr>
    </w:div>
    <w:div w:id="1851144525">
      <w:bodyDiv w:val="1"/>
      <w:marLeft w:val="0"/>
      <w:marRight w:val="0"/>
      <w:marTop w:val="0"/>
      <w:marBottom w:val="0"/>
      <w:divBdr>
        <w:top w:val="none" w:sz="0" w:space="0" w:color="auto"/>
        <w:left w:val="none" w:sz="0" w:space="0" w:color="auto"/>
        <w:bottom w:val="none" w:sz="0" w:space="0" w:color="auto"/>
        <w:right w:val="none" w:sz="0" w:space="0" w:color="auto"/>
      </w:divBdr>
    </w:div>
    <w:div w:id="1910769848">
      <w:bodyDiv w:val="1"/>
      <w:marLeft w:val="0"/>
      <w:marRight w:val="0"/>
      <w:marTop w:val="0"/>
      <w:marBottom w:val="0"/>
      <w:divBdr>
        <w:top w:val="none" w:sz="0" w:space="0" w:color="auto"/>
        <w:left w:val="none" w:sz="0" w:space="0" w:color="auto"/>
        <w:bottom w:val="none" w:sz="0" w:space="0" w:color="auto"/>
        <w:right w:val="none" w:sz="0" w:space="0" w:color="auto"/>
      </w:divBdr>
    </w:div>
    <w:div w:id="1922329837">
      <w:bodyDiv w:val="1"/>
      <w:marLeft w:val="0"/>
      <w:marRight w:val="0"/>
      <w:marTop w:val="0"/>
      <w:marBottom w:val="0"/>
      <w:divBdr>
        <w:top w:val="none" w:sz="0" w:space="0" w:color="auto"/>
        <w:left w:val="none" w:sz="0" w:space="0" w:color="auto"/>
        <w:bottom w:val="none" w:sz="0" w:space="0" w:color="auto"/>
        <w:right w:val="none" w:sz="0" w:space="0" w:color="auto"/>
      </w:divBdr>
    </w:div>
    <w:div w:id="2105103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hyperlink" Target="mailto:dan.zhao@liu.se" TargetMode="Externa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hyperlink" Target="mailto:xavier.crispin@liu.se" TargetMode="Externa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18</Pages>
  <Words>3155</Words>
  <Characters>16726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Ayesha Sultana</dc:creator>
  <cp:keywords/>
  <dc:description/>
  <cp:lastModifiedBy>Dan Zhao</cp:lastModifiedBy>
  <cp:revision>26</cp:revision>
  <dcterms:created xsi:type="dcterms:W3CDTF">2021-11-28T12:09:00Z</dcterms:created>
  <dcterms:modified xsi:type="dcterms:W3CDTF">2021-12-01T12:31:00Z</dcterms:modified>
</cp:coreProperties>
</file>