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EAF23" w14:textId="77777777" w:rsidR="00E27CC1" w:rsidRDefault="00E27CC1" w:rsidP="00E27CC1">
      <w:pPr>
        <w:rPr>
          <w:szCs w:val="21"/>
        </w:rPr>
      </w:pPr>
      <w:bookmarkStart w:id="0" w:name="OLE_LINK41"/>
      <w:bookmarkStart w:id="1" w:name="OLE_LINK42"/>
      <w:bookmarkStart w:id="2" w:name="OLE_LINK67"/>
    </w:p>
    <w:p w14:paraId="082179A8" w14:textId="77777777" w:rsidR="00E27CC1" w:rsidRPr="004346C0" w:rsidRDefault="00E27CC1" w:rsidP="004346C0">
      <w:pPr>
        <w:spacing w:line="480" w:lineRule="auto"/>
        <w:outlineLvl w:val="0"/>
        <w:rPr>
          <w:sz w:val="24"/>
        </w:rPr>
      </w:pPr>
      <w:r w:rsidRPr="004346C0">
        <w:rPr>
          <w:sz w:val="24"/>
        </w:rPr>
        <w:t>Highlights</w:t>
      </w:r>
    </w:p>
    <w:bookmarkEnd w:id="0"/>
    <w:bookmarkEnd w:id="1"/>
    <w:bookmarkEnd w:id="2"/>
    <w:p w14:paraId="0744CE65" w14:textId="77777777" w:rsidR="008659D2" w:rsidRPr="004346C0" w:rsidRDefault="0070052B" w:rsidP="004346C0">
      <w:pPr>
        <w:pStyle w:val="a7"/>
        <w:numPr>
          <w:ilvl w:val="0"/>
          <w:numId w:val="1"/>
        </w:numPr>
        <w:spacing w:line="480" w:lineRule="auto"/>
        <w:ind w:firstLineChars="0"/>
        <w:rPr>
          <w:sz w:val="24"/>
        </w:rPr>
      </w:pPr>
      <w:r w:rsidRPr="004346C0">
        <w:rPr>
          <w:sz w:val="24"/>
        </w:rPr>
        <w:t>A Budyko</w:t>
      </w:r>
      <w:r w:rsidR="0045180E" w:rsidRPr="004346C0">
        <w:rPr>
          <w:sz w:val="24"/>
        </w:rPr>
        <w:t xml:space="preserve">-type </w:t>
      </w:r>
      <w:r w:rsidRPr="004346C0">
        <w:rPr>
          <w:sz w:val="24"/>
        </w:rPr>
        <w:t xml:space="preserve">model </w:t>
      </w:r>
      <w:r w:rsidR="0045180E" w:rsidRPr="004346C0">
        <w:rPr>
          <w:sz w:val="24"/>
        </w:rPr>
        <w:t>for</w:t>
      </w:r>
      <w:r w:rsidRPr="004346C0">
        <w:rPr>
          <w:sz w:val="24"/>
        </w:rPr>
        <w:t xml:space="preserve"> </w:t>
      </w:r>
      <w:r w:rsidR="0045180E" w:rsidRPr="004346C0">
        <w:rPr>
          <w:sz w:val="24"/>
        </w:rPr>
        <w:t xml:space="preserve">lake </w:t>
      </w:r>
      <w:r w:rsidR="00E92BBC" w:rsidRPr="004346C0">
        <w:rPr>
          <w:sz w:val="24"/>
        </w:rPr>
        <w:t>water storage</w:t>
      </w:r>
      <w:r w:rsidR="0045180E" w:rsidRPr="004346C0">
        <w:rPr>
          <w:sz w:val="24"/>
        </w:rPr>
        <w:t xml:space="preserve"> </w:t>
      </w:r>
      <w:r w:rsidR="0045180E" w:rsidRPr="004346C0">
        <w:rPr>
          <w:rFonts w:hint="eastAsia"/>
          <w:sz w:val="24"/>
        </w:rPr>
        <w:t>(LWS)</w:t>
      </w:r>
      <w:r w:rsidR="00B96AE7" w:rsidRPr="004346C0">
        <w:rPr>
          <w:sz w:val="24"/>
        </w:rPr>
        <w:t xml:space="preserve"> </w:t>
      </w:r>
      <w:r w:rsidR="00951779" w:rsidRPr="004346C0">
        <w:rPr>
          <w:sz w:val="24"/>
        </w:rPr>
        <w:t>change</w:t>
      </w:r>
      <w:r w:rsidR="00E92BBC" w:rsidRPr="004346C0">
        <w:rPr>
          <w:sz w:val="24"/>
        </w:rPr>
        <w:t xml:space="preserve"> in regulated lake</w:t>
      </w:r>
      <w:r w:rsidR="00951779" w:rsidRPr="004346C0">
        <w:rPr>
          <w:sz w:val="24"/>
        </w:rPr>
        <w:t>s</w:t>
      </w:r>
      <w:r w:rsidR="0045180E" w:rsidRPr="004346C0">
        <w:rPr>
          <w:sz w:val="24"/>
        </w:rPr>
        <w:t xml:space="preserve"> is proposed</w:t>
      </w:r>
      <w:r w:rsidR="00E27CC1" w:rsidRPr="004346C0">
        <w:rPr>
          <w:rFonts w:hint="eastAsia"/>
          <w:sz w:val="24"/>
        </w:rPr>
        <w:t>.</w:t>
      </w:r>
    </w:p>
    <w:p w14:paraId="75AE9A2E" w14:textId="77777777" w:rsidR="00673C97" w:rsidRPr="004346C0" w:rsidRDefault="00951779" w:rsidP="004346C0">
      <w:pPr>
        <w:pStyle w:val="a7"/>
        <w:numPr>
          <w:ilvl w:val="0"/>
          <w:numId w:val="1"/>
        </w:numPr>
        <w:spacing w:line="480" w:lineRule="auto"/>
        <w:ind w:firstLineChars="0"/>
        <w:rPr>
          <w:sz w:val="24"/>
        </w:rPr>
      </w:pPr>
      <w:r w:rsidRPr="004346C0">
        <w:rPr>
          <w:sz w:val="24"/>
        </w:rPr>
        <w:t xml:space="preserve">The elasticity </w:t>
      </w:r>
      <w:r w:rsidR="0045180E" w:rsidRPr="004346C0">
        <w:rPr>
          <w:sz w:val="24"/>
        </w:rPr>
        <w:t>of LWS is derived based on the Budyko-based model</w:t>
      </w:r>
      <w:r w:rsidRPr="004346C0">
        <w:rPr>
          <w:sz w:val="24"/>
        </w:rPr>
        <w:t xml:space="preserve"> </w:t>
      </w:r>
      <w:r w:rsidR="0045180E" w:rsidRPr="004346C0">
        <w:rPr>
          <w:sz w:val="24"/>
        </w:rPr>
        <w:t>for</w:t>
      </w:r>
      <w:r w:rsidRPr="004346C0">
        <w:rPr>
          <w:sz w:val="24"/>
        </w:rPr>
        <w:t xml:space="preserve"> attribute</w:t>
      </w:r>
      <w:r w:rsidR="00673C97" w:rsidRPr="004346C0">
        <w:rPr>
          <w:sz w:val="24"/>
        </w:rPr>
        <w:t xml:space="preserve"> </w:t>
      </w:r>
      <w:r w:rsidR="0045180E" w:rsidRPr="004346C0">
        <w:rPr>
          <w:sz w:val="24"/>
        </w:rPr>
        <w:t>analysis</w:t>
      </w:r>
      <w:r w:rsidR="00673C97" w:rsidRPr="004346C0">
        <w:rPr>
          <w:sz w:val="24"/>
        </w:rPr>
        <w:t>.</w:t>
      </w:r>
    </w:p>
    <w:p w14:paraId="465DDE55" w14:textId="77777777" w:rsidR="0065790F" w:rsidRPr="004346C0" w:rsidRDefault="0065790F" w:rsidP="004346C0">
      <w:pPr>
        <w:pStyle w:val="a7"/>
        <w:numPr>
          <w:ilvl w:val="0"/>
          <w:numId w:val="1"/>
        </w:numPr>
        <w:spacing w:line="480" w:lineRule="auto"/>
        <w:ind w:firstLineChars="0"/>
        <w:rPr>
          <w:sz w:val="24"/>
        </w:rPr>
      </w:pPr>
      <w:r w:rsidRPr="004346C0">
        <w:rPr>
          <w:sz w:val="24"/>
        </w:rPr>
        <w:t xml:space="preserve">The model </w:t>
      </w:r>
      <w:r w:rsidR="0070052B" w:rsidRPr="004346C0">
        <w:rPr>
          <w:sz w:val="24"/>
        </w:rPr>
        <w:t>is</w:t>
      </w:r>
      <w:r w:rsidRPr="004346C0">
        <w:rPr>
          <w:sz w:val="24"/>
        </w:rPr>
        <w:t xml:space="preserve"> found to be satisfied for </w:t>
      </w:r>
      <w:r w:rsidR="0045180E" w:rsidRPr="004346C0">
        <w:rPr>
          <w:sz w:val="24"/>
        </w:rPr>
        <w:t>a typical</w:t>
      </w:r>
      <w:r w:rsidRPr="004346C0">
        <w:rPr>
          <w:sz w:val="24"/>
        </w:rPr>
        <w:t xml:space="preserve"> </w:t>
      </w:r>
      <w:r w:rsidR="00951779" w:rsidRPr="004346C0">
        <w:rPr>
          <w:sz w:val="24"/>
        </w:rPr>
        <w:t xml:space="preserve">regulated </w:t>
      </w:r>
      <w:r w:rsidR="0045180E" w:rsidRPr="004346C0">
        <w:rPr>
          <w:sz w:val="24"/>
        </w:rPr>
        <w:t xml:space="preserve">lake, </w:t>
      </w:r>
      <w:r w:rsidRPr="004346C0">
        <w:rPr>
          <w:sz w:val="24"/>
        </w:rPr>
        <w:t>Lake Dianchi</w:t>
      </w:r>
      <w:r w:rsidR="0045180E" w:rsidRPr="004346C0">
        <w:rPr>
          <w:sz w:val="24"/>
        </w:rPr>
        <w:t>.</w:t>
      </w:r>
    </w:p>
    <w:p w14:paraId="1A273407" w14:textId="696E0730" w:rsidR="000E2016" w:rsidRPr="004346C0" w:rsidRDefault="0065790F" w:rsidP="004346C0">
      <w:pPr>
        <w:pStyle w:val="a7"/>
        <w:numPr>
          <w:ilvl w:val="0"/>
          <w:numId w:val="1"/>
        </w:numPr>
        <w:spacing w:line="480" w:lineRule="auto"/>
        <w:ind w:firstLineChars="0"/>
        <w:rPr>
          <w:sz w:val="24"/>
        </w:rPr>
      </w:pPr>
      <w:r w:rsidRPr="004346C0">
        <w:rPr>
          <w:sz w:val="24"/>
        </w:rPr>
        <w:t>Lake regulation strategy</w:t>
      </w:r>
      <w:r w:rsidR="00E92BBC" w:rsidRPr="004346C0">
        <w:rPr>
          <w:sz w:val="24"/>
        </w:rPr>
        <w:t xml:space="preserve"> is the </w:t>
      </w:r>
      <w:r w:rsidRPr="004346C0">
        <w:rPr>
          <w:sz w:val="24"/>
        </w:rPr>
        <w:t>dominant</w:t>
      </w:r>
      <w:r w:rsidR="00E92BBC" w:rsidRPr="004346C0">
        <w:rPr>
          <w:sz w:val="24"/>
        </w:rPr>
        <w:t xml:space="preserve"> </w:t>
      </w:r>
      <w:r w:rsidRPr="004346C0">
        <w:rPr>
          <w:sz w:val="24"/>
        </w:rPr>
        <w:t>cause</w:t>
      </w:r>
      <w:r w:rsidR="00E92BBC" w:rsidRPr="004346C0">
        <w:rPr>
          <w:sz w:val="24"/>
        </w:rPr>
        <w:t xml:space="preserve"> of </w:t>
      </w:r>
      <w:r w:rsidRPr="004346C0">
        <w:rPr>
          <w:sz w:val="24"/>
        </w:rPr>
        <w:t>LWS</w:t>
      </w:r>
      <w:r w:rsidR="00E92BBC" w:rsidRPr="004346C0">
        <w:rPr>
          <w:sz w:val="24"/>
        </w:rPr>
        <w:t xml:space="preserve"> </w:t>
      </w:r>
      <w:r w:rsidRPr="004346C0">
        <w:rPr>
          <w:sz w:val="24"/>
        </w:rPr>
        <w:t>increase</w:t>
      </w:r>
      <w:r w:rsidR="00E92BBC" w:rsidRPr="004346C0">
        <w:rPr>
          <w:sz w:val="24"/>
        </w:rPr>
        <w:t xml:space="preserve"> </w:t>
      </w:r>
      <w:r w:rsidRPr="004346C0">
        <w:rPr>
          <w:sz w:val="24"/>
        </w:rPr>
        <w:t>in Lake Dianchi</w:t>
      </w:r>
      <w:r w:rsidR="00A4494E" w:rsidRPr="004346C0">
        <w:rPr>
          <w:rFonts w:hint="eastAsia"/>
          <w:sz w:val="24"/>
        </w:rPr>
        <w:t>.</w:t>
      </w:r>
    </w:p>
    <w:p w14:paraId="6D03BF84" w14:textId="77777777" w:rsidR="00A4494E" w:rsidRPr="00E82E03" w:rsidRDefault="00A4494E" w:rsidP="00A4494E">
      <w:pPr>
        <w:pStyle w:val="a7"/>
        <w:ind w:left="420" w:firstLineChars="0" w:firstLine="0"/>
        <w:rPr>
          <w:sz w:val="22"/>
        </w:rPr>
      </w:pPr>
    </w:p>
    <w:sectPr w:rsidR="00A4494E" w:rsidRPr="00E82E03" w:rsidSect="0045180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78F25" w14:textId="77777777" w:rsidR="007F36B2" w:rsidRDefault="007F36B2" w:rsidP="00E27CC1">
      <w:r>
        <w:separator/>
      </w:r>
    </w:p>
  </w:endnote>
  <w:endnote w:type="continuationSeparator" w:id="0">
    <w:p w14:paraId="539819D1" w14:textId="77777777" w:rsidR="007F36B2" w:rsidRDefault="007F36B2" w:rsidP="00E27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D1E52" w14:textId="77777777" w:rsidR="007F36B2" w:rsidRDefault="007F36B2" w:rsidP="00E27CC1">
      <w:r>
        <w:separator/>
      </w:r>
    </w:p>
  </w:footnote>
  <w:footnote w:type="continuationSeparator" w:id="0">
    <w:p w14:paraId="20EEC340" w14:textId="77777777" w:rsidR="007F36B2" w:rsidRDefault="007F36B2" w:rsidP="00E27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970AB"/>
    <w:multiLevelType w:val="hybridMultilevel"/>
    <w:tmpl w:val="46CEBD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26640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7CC1"/>
    <w:rsid w:val="000E2016"/>
    <w:rsid w:val="00112492"/>
    <w:rsid w:val="00291F1F"/>
    <w:rsid w:val="00343D42"/>
    <w:rsid w:val="003733E1"/>
    <w:rsid w:val="004346C0"/>
    <w:rsid w:val="0045180E"/>
    <w:rsid w:val="004C73FF"/>
    <w:rsid w:val="005924E3"/>
    <w:rsid w:val="0065790F"/>
    <w:rsid w:val="00673C97"/>
    <w:rsid w:val="0070052B"/>
    <w:rsid w:val="00732650"/>
    <w:rsid w:val="007F36B2"/>
    <w:rsid w:val="008659D2"/>
    <w:rsid w:val="00951779"/>
    <w:rsid w:val="00A4494E"/>
    <w:rsid w:val="00B15400"/>
    <w:rsid w:val="00B96AE7"/>
    <w:rsid w:val="00C27EEE"/>
    <w:rsid w:val="00C324AC"/>
    <w:rsid w:val="00CB3481"/>
    <w:rsid w:val="00CD2880"/>
    <w:rsid w:val="00DA7DAF"/>
    <w:rsid w:val="00E16C9D"/>
    <w:rsid w:val="00E27CC1"/>
    <w:rsid w:val="00E82E03"/>
    <w:rsid w:val="00E9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6B616"/>
  <w15:docId w15:val="{2CA1FE97-6BE0-44DD-BBB6-4C69CA857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C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27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27CC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27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27CC1"/>
    <w:rPr>
      <w:sz w:val="18"/>
      <w:szCs w:val="18"/>
    </w:rPr>
  </w:style>
  <w:style w:type="paragraph" w:styleId="a7">
    <w:name w:val="List Paragraph"/>
    <w:basedOn w:val="a"/>
    <w:uiPriority w:val="34"/>
    <w:qFormat/>
    <w:rsid w:val="00E27CC1"/>
    <w:pPr>
      <w:ind w:firstLineChars="200" w:firstLine="420"/>
    </w:pPr>
  </w:style>
  <w:style w:type="paragraph" w:styleId="a8">
    <w:name w:val="Document Map"/>
    <w:basedOn w:val="a"/>
    <w:link w:val="a9"/>
    <w:uiPriority w:val="99"/>
    <w:semiHidden/>
    <w:unhideWhenUsed/>
    <w:rsid w:val="00A4494E"/>
    <w:rPr>
      <w:rFonts w:ascii="宋体"/>
      <w:sz w:val="18"/>
      <w:szCs w:val="18"/>
    </w:rPr>
  </w:style>
  <w:style w:type="character" w:customStyle="1" w:styleId="a9">
    <w:name w:val="文档结构图 字符"/>
    <w:basedOn w:val="a0"/>
    <w:link w:val="a8"/>
    <w:uiPriority w:val="99"/>
    <w:semiHidden/>
    <w:rsid w:val="00A4494E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16</cp:revision>
  <dcterms:created xsi:type="dcterms:W3CDTF">2017-03-02T12:01:00Z</dcterms:created>
  <dcterms:modified xsi:type="dcterms:W3CDTF">2022-05-09T14:03:00Z</dcterms:modified>
</cp:coreProperties>
</file>