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color w:val="262626"/>
          <w:sz w:val="22"/>
        </w:rPr>
      </w:pPr>
      <w:r>
        <w:rPr>
          <w:rFonts w:ascii="Times New Roman" w:hAnsi="Times New Roman" w:cs="Times New Roman"/>
          <w:b/>
          <w:bCs/>
          <w:color w:val="262626"/>
          <w:sz w:val="22"/>
        </w:rPr>
        <w:t>T</w:t>
      </w:r>
      <w:r>
        <w:rPr>
          <w:rFonts w:hint="eastAsia" w:ascii="Times New Roman" w:hAnsi="Times New Roman" w:cs="Times New Roman"/>
          <w:b/>
          <w:bCs/>
          <w:color w:val="262626"/>
          <w:sz w:val="22"/>
        </w:rPr>
        <w:t xml:space="preserve">able </w:t>
      </w:r>
      <w:r>
        <w:rPr>
          <w:rFonts w:ascii="Times New Roman" w:hAnsi="Times New Roman" w:cs="Times New Roman"/>
          <w:b/>
          <w:bCs/>
          <w:color w:val="262626"/>
          <w:sz w:val="22"/>
        </w:rPr>
        <w:t>S1 Summary of Hi-C sequencing data quality</w:t>
      </w:r>
    </w:p>
    <w:tbl>
      <w:tblPr>
        <w:tblStyle w:val="5"/>
        <w:tblW w:w="79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845"/>
        <w:gridCol w:w="1845"/>
        <w:gridCol w:w="1134"/>
        <w:gridCol w:w="99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Sample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Raw bases(bp)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Clean bases(bp)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Effective rate(%)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Q20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Q30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2Q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174,016,746,900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167,834,950,500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97.28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96.65%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2W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164,039,352,000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159,404,012,400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96.28%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90.70%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4Q</w:t>
            </w:r>
          </w:p>
        </w:tc>
        <w:tc>
          <w:tcPr>
            <w:tcW w:w="18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164,088,497,100</w:t>
            </w:r>
          </w:p>
        </w:tc>
        <w:tc>
          <w:tcPr>
            <w:tcW w:w="18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159,505,047,900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96.73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95.97%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90.11%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4W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159,112,480,800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154,749,425,400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96.75%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91.54%</w:t>
            </w:r>
          </w:p>
        </w:tc>
      </w:tr>
    </w:tbl>
    <w:p>
      <w:pPr>
        <w:rPr>
          <w:rFonts w:ascii="Times New Roman" w:hAnsi="Times New Roman" w:cs="Times New Roman"/>
          <w:color w:val="262626"/>
          <w:sz w:val="22"/>
        </w:rPr>
      </w:pPr>
    </w:p>
    <w:p>
      <w:pPr>
        <w:jc w:val="center"/>
        <w:rPr>
          <w:rFonts w:ascii="Times New Roman" w:hAnsi="Times New Roman" w:cs="Times New Roman"/>
          <w:b/>
          <w:bCs/>
          <w:color w:val="262626"/>
          <w:sz w:val="22"/>
        </w:rPr>
      </w:pPr>
      <w:r>
        <w:rPr>
          <w:rFonts w:ascii="Times New Roman" w:hAnsi="Times New Roman" w:cs="Times New Roman"/>
          <w:b/>
          <w:bCs/>
          <w:color w:val="262626"/>
          <w:sz w:val="22"/>
        </w:rPr>
        <w:t>T</w:t>
      </w:r>
      <w:r>
        <w:rPr>
          <w:rFonts w:hint="eastAsia" w:ascii="Times New Roman" w:hAnsi="Times New Roman" w:cs="Times New Roman"/>
          <w:b/>
          <w:bCs/>
          <w:color w:val="262626"/>
          <w:sz w:val="22"/>
        </w:rPr>
        <w:t xml:space="preserve">able </w:t>
      </w:r>
      <w:r>
        <w:rPr>
          <w:rFonts w:ascii="Times New Roman" w:hAnsi="Times New Roman" w:cs="Times New Roman"/>
          <w:b/>
          <w:bCs/>
          <w:color w:val="262626"/>
          <w:sz w:val="22"/>
        </w:rPr>
        <w:t>S2 Summary of ATAC sequencing data quality</w:t>
      </w:r>
    </w:p>
    <w:tbl>
      <w:tblPr>
        <w:tblStyle w:val="5"/>
        <w:tblW w:w="79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323"/>
        <w:gridCol w:w="1323"/>
        <w:gridCol w:w="1323"/>
        <w:gridCol w:w="1323"/>
        <w:gridCol w:w="1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Sample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Raw_reads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Clean_reads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Clean_bases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Q20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Q30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2Q-1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51954062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51261830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12.08G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97.19%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2Q-2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55155521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54327819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13.37G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96.83%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2Q-3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51110017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50105080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12.46G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96.38%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90.90%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2W-1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49634019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47953544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11.38G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96.44%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2W-2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48187236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46824938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11.15G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96.69%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2W-3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67677152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65740942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15.65G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96.66%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91.51%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4Q-1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60746927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60214453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12.79G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97.80%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93.82%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4Q-2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57953156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57502987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11.53G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98.03%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94.35%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4Q-3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52524073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52116424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10.15G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97.93%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94.14%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4W-1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54146398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52906849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13.43G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96.21%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90.52%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4W-2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58732102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57894330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14.59G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96.58%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4W-3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48687014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47999448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11.53G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97.08%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92.35%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color w:val="262626"/>
          <w:sz w:val="22"/>
        </w:rPr>
      </w:pPr>
    </w:p>
    <w:p>
      <w:pPr>
        <w:jc w:val="center"/>
        <w:rPr>
          <w:rFonts w:ascii="Times New Roman" w:hAnsi="Times New Roman" w:cs="Times New Roman"/>
          <w:b/>
          <w:bCs/>
          <w:color w:val="262626"/>
          <w:sz w:val="22"/>
        </w:rPr>
      </w:pPr>
      <w:r>
        <w:rPr>
          <w:rFonts w:ascii="Times New Roman" w:hAnsi="Times New Roman" w:cs="Times New Roman"/>
          <w:b/>
          <w:bCs/>
          <w:color w:val="262626"/>
          <w:sz w:val="22"/>
        </w:rPr>
        <w:t>T</w:t>
      </w:r>
      <w:r>
        <w:rPr>
          <w:rFonts w:hint="eastAsia" w:ascii="Times New Roman" w:hAnsi="Times New Roman" w:cs="Times New Roman"/>
          <w:b/>
          <w:bCs/>
          <w:color w:val="262626"/>
          <w:sz w:val="22"/>
        </w:rPr>
        <w:t xml:space="preserve">able </w:t>
      </w:r>
      <w:r>
        <w:rPr>
          <w:rFonts w:ascii="Times New Roman" w:hAnsi="Times New Roman" w:cs="Times New Roman"/>
          <w:b/>
          <w:bCs/>
          <w:color w:val="262626"/>
          <w:sz w:val="22"/>
        </w:rPr>
        <w:t>S3 Summary of C</w:t>
      </w:r>
      <w:r>
        <w:rPr>
          <w:rFonts w:hint="eastAsia" w:ascii="Times New Roman" w:hAnsi="Times New Roman" w:cs="Times New Roman"/>
          <w:b/>
          <w:bCs/>
          <w:color w:val="262626"/>
          <w:sz w:val="22"/>
        </w:rPr>
        <w:t>hip</w:t>
      </w:r>
      <w:r>
        <w:rPr>
          <w:rFonts w:ascii="Times New Roman" w:hAnsi="Times New Roman" w:cs="Times New Roman"/>
          <w:b/>
          <w:bCs/>
          <w:color w:val="262626"/>
          <w:sz w:val="22"/>
        </w:rPr>
        <w:t xml:space="preserve"> sequencing data quality</w:t>
      </w:r>
    </w:p>
    <w:tbl>
      <w:tblPr>
        <w:tblStyle w:val="5"/>
        <w:tblW w:w="79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323"/>
        <w:gridCol w:w="1323"/>
        <w:gridCol w:w="1323"/>
        <w:gridCol w:w="1323"/>
        <w:gridCol w:w="1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Sample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Raw-reads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Clean-reads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Clean-bases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Q20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Q30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2Q-1-IP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14093925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13611172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3.96G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96.69%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2Q-1-In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11606062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11355197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3.29G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96.95%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2Q-2-IP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14087469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13535005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3.96G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96.35%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90.90%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2Q-2-In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11673766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11488832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3.35G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97.03%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2Q-3-IP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13227922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12857886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3.76G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96.90%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2Q-3-In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12679347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12138169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3.53G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96.28%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90.86%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2W-1-IP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14877196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14351280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4.24G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96.45%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2W-1-In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11912122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11761430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3.42G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97.38%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2W-2-IP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11571243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11135825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3.26G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96.69%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2W-2-In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11785190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11625109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3.37G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97.09%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2W-3-IP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14450606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14178284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4.13G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97.23%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92.54%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2W-3-In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16148785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15888358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4.58G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97.12%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92.19%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4Q-1-IP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10150595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9849160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2.88G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96.71%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91.59%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4Q-1-In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11971066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11800077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3.41G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97.14%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92.35%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4Q-2-IP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13669968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13361553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3.94G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97.00%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92.05%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4Q-2-In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11127635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10938533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3.18G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96.87%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91.72%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4Q-3-IP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12622128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12164883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3.60G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96.45%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91.04%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4Q-3-In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11839262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11651392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3.43G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97.15%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92.15%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4W-1-IP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12389959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12018174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3.53G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96.79%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4W-1-In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14292084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14019768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4.02G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97.11%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92.22%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4W-2-IP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12973300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12730809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3.71G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97.35%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4W-2-In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12748893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12512339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3.61G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96.97%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4W-3-IP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13478734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13192060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3.87G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97.11%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4W-3-In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11418041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11241926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3.26G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97.26%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92.47%</w:t>
            </w:r>
          </w:p>
        </w:tc>
      </w:tr>
    </w:tbl>
    <w:p/>
    <w:p>
      <w:pPr>
        <w:jc w:val="center"/>
        <w:rPr>
          <w:rFonts w:ascii="Times New Roman" w:hAnsi="Times New Roman" w:cs="Times New Roman"/>
          <w:b/>
          <w:bCs/>
          <w:color w:val="262626"/>
          <w:sz w:val="22"/>
        </w:rPr>
      </w:pPr>
      <w:bookmarkStart w:id="0" w:name="_GoBack"/>
      <w:r>
        <w:rPr>
          <w:rFonts w:ascii="Times New Roman" w:hAnsi="Times New Roman" w:cs="Times New Roman"/>
          <w:b/>
          <w:bCs/>
          <w:color w:val="262626"/>
          <w:sz w:val="22"/>
        </w:rPr>
        <w:t>T</w:t>
      </w:r>
      <w:r>
        <w:rPr>
          <w:rFonts w:hint="eastAsia" w:ascii="Times New Roman" w:hAnsi="Times New Roman" w:cs="Times New Roman"/>
          <w:b/>
          <w:bCs/>
          <w:color w:val="262626"/>
          <w:sz w:val="22"/>
        </w:rPr>
        <w:t xml:space="preserve">able </w:t>
      </w:r>
      <w:r>
        <w:rPr>
          <w:rFonts w:ascii="Times New Roman" w:hAnsi="Times New Roman" w:cs="Times New Roman"/>
          <w:b/>
          <w:bCs/>
          <w:color w:val="262626"/>
          <w:sz w:val="22"/>
        </w:rPr>
        <w:t>S4 Summary of RNA sequencing data quality</w:t>
      </w:r>
      <w:bookmarkEnd w:id="0"/>
    </w:p>
    <w:tbl>
      <w:tblPr>
        <w:tblStyle w:val="5"/>
        <w:tblW w:w="79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323"/>
        <w:gridCol w:w="1323"/>
        <w:gridCol w:w="1323"/>
        <w:gridCol w:w="1323"/>
        <w:gridCol w:w="1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Sample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Raw_reads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Clean_reads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Clean_bases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Q20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Q30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2Q-1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40635718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39798466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5.97G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97.32%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92.49%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2Q-2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46026660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45094652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6.76G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97.66%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93.16%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2Q-3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45458402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44547736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6.68G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97.78%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93.46%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2W-1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45499830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44073916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6.61G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97.67%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93.32%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2W-2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46087592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45285506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6.79G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97.03%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2W-3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45539272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44711848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6.71G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97.13%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92.16%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4Q-1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47492266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46557810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6.98G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97.88%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93.67%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4Q-2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48056474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47021542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7.05G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97.95%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93.90%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4Q-3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46448564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45511910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6.83G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97.89%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93.74%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4W-1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46666998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45756634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6.86G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97.30%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4W-2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45497550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44618032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6.69G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97.26%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4W-3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45209478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44509088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6.68G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97.54%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93.14%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9D"/>
    <w:rsid w:val="00000848"/>
    <w:rsid w:val="000F6854"/>
    <w:rsid w:val="0016112E"/>
    <w:rsid w:val="001A709B"/>
    <w:rsid w:val="001D612A"/>
    <w:rsid w:val="001F2B54"/>
    <w:rsid w:val="002430D8"/>
    <w:rsid w:val="00252EE7"/>
    <w:rsid w:val="00254C62"/>
    <w:rsid w:val="002618CF"/>
    <w:rsid w:val="002727C7"/>
    <w:rsid w:val="002766DE"/>
    <w:rsid w:val="002810E4"/>
    <w:rsid w:val="002B042D"/>
    <w:rsid w:val="002B6EB0"/>
    <w:rsid w:val="003224E5"/>
    <w:rsid w:val="00362259"/>
    <w:rsid w:val="00366BEF"/>
    <w:rsid w:val="003D4CC9"/>
    <w:rsid w:val="003E1428"/>
    <w:rsid w:val="003F13C7"/>
    <w:rsid w:val="003F6969"/>
    <w:rsid w:val="00401C04"/>
    <w:rsid w:val="00410FDD"/>
    <w:rsid w:val="00421FFF"/>
    <w:rsid w:val="00495E54"/>
    <w:rsid w:val="004A7878"/>
    <w:rsid w:val="004E05CE"/>
    <w:rsid w:val="004F1E96"/>
    <w:rsid w:val="005055E8"/>
    <w:rsid w:val="00512340"/>
    <w:rsid w:val="005143B8"/>
    <w:rsid w:val="005309BA"/>
    <w:rsid w:val="00535182"/>
    <w:rsid w:val="00553789"/>
    <w:rsid w:val="0057010C"/>
    <w:rsid w:val="005804FF"/>
    <w:rsid w:val="00592665"/>
    <w:rsid w:val="005A3CA5"/>
    <w:rsid w:val="005D5CD9"/>
    <w:rsid w:val="00693FA7"/>
    <w:rsid w:val="006C160B"/>
    <w:rsid w:val="006D08E7"/>
    <w:rsid w:val="006D46C8"/>
    <w:rsid w:val="006E2E60"/>
    <w:rsid w:val="00735108"/>
    <w:rsid w:val="00752EAA"/>
    <w:rsid w:val="007619DB"/>
    <w:rsid w:val="00762F58"/>
    <w:rsid w:val="00763757"/>
    <w:rsid w:val="00765DCA"/>
    <w:rsid w:val="00771413"/>
    <w:rsid w:val="00773D2E"/>
    <w:rsid w:val="007D34A5"/>
    <w:rsid w:val="007E0F59"/>
    <w:rsid w:val="007F25CC"/>
    <w:rsid w:val="008572CD"/>
    <w:rsid w:val="00863E36"/>
    <w:rsid w:val="008A4E15"/>
    <w:rsid w:val="008B02CF"/>
    <w:rsid w:val="008E1E4A"/>
    <w:rsid w:val="0091044A"/>
    <w:rsid w:val="00927998"/>
    <w:rsid w:val="0093131B"/>
    <w:rsid w:val="00972392"/>
    <w:rsid w:val="00987DD2"/>
    <w:rsid w:val="009950B0"/>
    <w:rsid w:val="009B03E4"/>
    <w:rsid w:val="009B62FE"/>
    <w:rsid w:val="009C2944"/>
    <w:rsid w:val="009D3A5E"/>
    <w:rsid w:val="009D4BD0"/>
    <w:rsid w:val="00A067A9"/>
    <w:rsid w:val="00A12DC7"/>
    <w:rsid w:val="00A26A45"/>
    <w:rsid w:val="00A45036"/>
    <w:rsid w:val="00A5490B"/>
    <w:rsid w:val="00A56F16"/>
    <w:rsid w:val="00A76AE1"/>
    <w:rsid w:val="00A84897"/>
    <w:rsid w:val="00AA02FF"/>
    <w:rsid w:val="00AA0B93"/>
    <w:rsid w:val="00AA5BB4"/>
    <w:rsid w:val="00AB4645"/>
    <w:rsid w:val="00AF7AFC"/>
    <w:rsid w:val="00B023FA"/>
    <w:rsid w:val="00B128EF"/>
    <w:rsid w:val="00B91430"/>
    <w:rsid w:val="00BC3104"/>
    <w:rsid w:val="00C36E83"/>
    <w:rsid w:val="00C4560A"/>
    <w:rsid w:val="00C506F1"/>
    <w:rsid w:val="00CC6B9F"/>
    <w:rsid w:val="00CE37A5"/>
    <w:rsid w:val="00D071BE"/>
    <w:rsid w:val="00D375A0"/>
    <w:rsid w:val="00D44D01"/>
    <w:rsid w:val="00D572D9"/>
    <w:rsid w:val="00DA494F"/>
    <w:rsid w:val="00DD2A4A"/>
    <w:rsid w:val="00DD7C0E"/>
    <w:rsid w:val="00DE1253"/>
    <w:rsid w:val="00E0393B"/>
    <w:rsid w:val="00E32594"/>
    <w:rsid w:val="00E3576F"/>
    <w:rsid w:val="00E92A6A"/>
    <w:rsid w:val="00EA0D4B"/>
    <w:rsid w:val="00EA39F8"/>
    <w:rsid w:val="00F05B0F"/>
    <w:rsid w:val="00F139ED"/>
    <w:rsid w:val="00F232DD"/>
    <w:rsid w:val="00F36CA8"/>
    <w:rsid w:val="00F50ABF"/>
    <w:rsid w:val="00F7232F"/>
    <w:rsid w:val="00F84FE2"/>
    <w:rsid w:val="00FB44CD"/>
    <w:rsid w:val="00FD0BFE"/>
    <w:rsid w:val="00FF5603"/>
    <w:rsid w:val="00FF5A15"/>
    <w:rsid w:val="00FF629D"/>
    <w:rsid w:val="105E4688"/>
    <w:rsid w:val="26617384"/>
    <w:rsid w:val="30866396"/>
    <w:rsid w:val="5B31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898</Words>
  <Characters>5121</Characters>
  <Lines>42</Lines>
  <Paragraphs>12</Paragraphs>
  <TotalTime>172</TotalTime>
  <ScaleCrop>false</ScaleCrop>
  <LinksUpToDate>false</LinksUpToDate>
  <CharactersWithSpaces>6007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2022-02-20T04:55:00Z</dcterms:created>
  <dc:creator>3877</dc:creator>
  <cp:lastModifiedBy>hexujiang</cp:lastModifiedBy>
  <dcterms:modified xsi:type="dcterms:W3CDTF">2022-04-02T04:44:47Z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BFA7D1B7BD674F3D851562EEA06E2BD4</vt:lpwstr>
  </property>
</Properties>
</file>