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F28908" w14:textId="237FD2B2" w:rsidR="00776BA5" w:rsidRPr="002939A9" w:rsidRDefault="00776BA5" w:rsidP="00776BA5">
      <w:pPr>
        <w:spacing w:line="480" w:lineRule="auto"/>
        <w:jc w:val="left"/>
        <w:rPr>
          <w:rFonts w:ascii="Times New Roman" w:hAnsi="Times New Roman" w:cs="Times New Roman"/>
          <w:b/>
          <w:sz w:val="28"/>
          <w:szCs w:val="28"/>
        </w:rPr>
      </w:pPr>
      <w:r w:rsidRPr="002939A9">
        <w:rPr>
          <w:rFonts w:ascii="Times New Roman" w:hAnsi="Times New Roman" w:cs="Times New Roman"/>
          <w:b/>
          <w:sz w:val="28"/>
          <w:szCs w:val="28"/>
        </w:rPr>
        <w:t xml:space="preserve">Brief </w:t>
      </w:r>
      <w:r w:rsidR="001F7FEF">
        <w:rPr>
          <w:rFonts w:ascii="Times New Roman" w:hAnsi="Times New Roman" w:cs="Times New Roman"/>
          <w:b/>
          <w:sz w:val="28"/>
          <w:szCs w:val="28"/>
        </w:rPr>
        <w:t>communication</w:t>
      </w:r>
      <w:r w:rsidRPr="002939A9">
        <w:rPr>
          <w:rFonts w:ascii="Times New Roman" w:hAnsi="Times New Roman" w:cs="Times New Roman"/>
          <w:b/>
          <w:sz w:val="28"/>
          <w:szCs w:val="28"/>
        </w:rPr>
        <w:t>:</w:t>
      </w:r>
    </w:p>
    <w:p w14:paraId="687FF975" w14:textId="77777777" w:rsidR="00776BA5" w:rsidRPr="002939A9" w:rsidRDefault="00776BA5" w:rsidP="00776BA5">
      <w:pPr>
        <w:spacing w:line="480" w:lineRule="auto"/>
        <w:jc w:val="lef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An i</w:t>
      </w:r>
      <w:r w:rsidRPr="002939A9">
        <w:rPr>
          <w:rFonts w:ascii="Times New Roman" w:hAnsi="Times New Roman" w:cs="Times New Roman"/>
          <w:b/>
          <w:sz w:val="28"/>
          <w:szCs w:val="28"/>
        </w:rPr>
        <w:t>ncrease</w:t>
      </w:r>
      <w:r>
        <w:rPr>
          <w:rFonts w:ascii="Times New Roman" w:hAnsi="Times New Roman" w:cs="Times New Roman"/>
          <w:b/>
          <w:sz w:val="28"/>
          <w:szCs w:val="28"/>
        </w:rPr>
        <w:t xml:space="preserve"> in</w:t>
      </w:r>
      <w:r w:rsidRPr="002939A9">
        <w:rPr>
          <w:rFonts w:ascii="Times New Roman" w:hAnsi="Times New Roman" w:cs="Times New Roman"/>
          <w:b/>
          <w:sz w:val="28"/>
          <w:szCs w:val="28"/>
        </w:rPr>
        <w:t xml:space="preserve"> peripheral blood CD86-positive plasmacytoid dendritic cell</w:t>
      </w:r>
      <w:r>
        <w:rPr>
          <w:rFonts w:ascii="Times New Roman" w:hAnsi="Times New Roman" w:cs="Times New Roman"/>
          <w:b/>
          <w:sz w:val="28"/>
          <w:szCs w:val="28"/>
        </w:rPr>
        <w:t>s</w:t>
      </w:r>
      <w:r w:rsidRPr="002939A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is</w:t>
      </w:r>
      <w:r w:rsidRPr="002939A9">
        <w:rPr>
          <w:rFonts w:ascii="Times New Roman" w:hAnsi="Times New Roman" w:cs="Times New Roman"/>
          <w:b/>
          <w:sz w:val="28"/>
          <w:szCs w:val="28"/>
        </w:rPr>
        <w:t xml:space="preserve"> associated with immune-related adverse event</w:t>
      </w:r>
      <w:r>
        <w:rPr>
          <w:rFonts w:ascii="Times New Roman" w:hAnsi="Times New Roman" w:cs="Times New Roman"/>
          <w:b/>
          <w:sz w:val="28"/>
          <w:szCs w:val="28"/>
        </w:rPr>
        <w:t>s</w:t>
      </w:r>
      <w:r w:rsidRPr="002939A9">
        <w:rPr>
          <w:rFonts w:ascii="Times New Roman" w:hAnsi="Times New Roman" w:cs="Times New Roman"/>
          <w:b/>
          <w:sz w:val="28"/>
          <w:szCs w:val="28"/>
        </w:rPr>
        <w:t xml:space="preserve"> after immune checkpoint inhibitor</w:t>
      </w:r>
      <w:r>
        <w:rPr>
          <w:rFonts w:ascii="Times New Roman" w:hAnsi="Times New Roman" w:cs="Times New Roman"/>
          <w:b/>
          <w:sz w:val="28"/>
          <w:szCs w:val="28"/>
        </w:rPr>
        <w:t xml:space="preserve"> therapy</w:t>
      </w:r>
      <w:r w:rsidRPr="002939A9">
        <w:rPr>
          <w:rFonts w:ascii="Times New Roman" w:hAnsi="Times New Roman" w:cs="Times New Roman"/>
          <w:b/>
          <w:sz w:val="28"/>
          <w:szCs w:val="28"/>
        </w:rPr>
        <w:t xml:space="preserve"> in patients with non-small cell lung cancer</w:t>
      </w:r>
    </w:p>
    <w:p w14:paraId="1091D998" w14:textId="77777777" w:rsidR="00776BA5" w:rsidRPr="002939A9" w:rsidRDefault="00776BA5" w:rsidP="00776BA5">
      <w:pPr>
        <w:spacing w:line="480" w:lineRule="auto"/>
        <w:ind w:rightChars="79" w:right="190"/>
        <w:jc w:val="left"/>
        <w:rPr>
          <w:rFonts w:ascii="Times New Roman" w:hAnsi="Times New Roman" w:cs="Times New Roman"/>
          <w:color w:val="000000" w:themeColor="text1"/>
        </w:rPr>
      </w:pPr>
    </w:p>
    <w:p w14:paraId="2E43A3B1" w14:textId="383EBE57" w:rsidR="00776BA5" w:rsidRDefault="00776BA5" w:rsidP="00776BA5">
      <w:pPr>
        <w:widowControl/>
        <w:jc w:val="left"/>
        <w:rPr>
          <w:rFonts w:ascii="Times New Roman" w:hAnsi="Times New Roman" w:cs="Times New Roman"/>
          <w:b/>
          <w:bCs/>
        </w:rPr>
      </w:pPr>
      <w:r w:rsidRPr="002939A9">
        <w:rPr>
          <w:rFonts w:ascii="Times New Roman" w:hAnsi="Times New Roman" w:cs="Times New Roman"/>
          <w:b/>
          <w:color w:val="000000" w:themeColor="text1"/>
        </w:rPr>
        <w:t>Authors:</w:t>
      </w:r>
      <w:r w:rsidRPr="002939A9">
        <w:rPr>
          <w:rFonts w:ascii="Times New Roman" w:hAnsi="Times New Roman" w:cs="Times New Roman"/>
          <w:color w:val="000000" w:themeColor="text1"/>
        </w:rPr>
        <w:t xml:space="preserve"> Masato Karayama, MD, PhD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Yukihiro Mizoguchi, BS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Yusuke Inoue, MD, PhD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Hironao Hozumi, MD, PhD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Yuzo Suzuki, MD, PhD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Kazuki Furuhashi, MD, PhD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Tomoyuki Fujisawa, MD, PhD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Noriyuki Enomoto, MD, PhD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Yutaro Nakamura, MD, PhD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Naoki Inui, MD, PhD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Takafumi Suda, MD, PhD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</w:t>
      </w:r>
      <w:r w:rsidRPr="002939A9">
        <w:rPr>
          <w:rFonts w:ascii="Times New Roman" w:hAnsi="Times New Roman" w:cs="Times New Roman"/>
          <w:noProof/>
        </w:rPr>
        <w:t>Shigehisa Kitano, MD, PhD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Kazunori Aoki, MD, PhD</w:t>
      </w:r>
      <w:r>
        <w:rPr>
          <w:rFonts w:ascii="Times New Roman" w:hAnsi="Times New Roman" w:cs="Times New Roman"/>
          <w:color w:val="000000" w:themeColor="text1"/>
        </w:rPr>
        <w:t>;</w:t>
      </w:r>
      <w:r w:rsidRPr="002939A9">
        <w:rPr>
          <w:rFonts w:ascii="Times New Roman" w:hAnsi="Times New Roman" w:cs="Times New Roman"/>
          <w:color w:val="000000" w:themeColor="text1"/>
        </w:rPr>
        <w:t xml:space="preserve"> Yasuhide Yamada, MD, PhD.</w:t>
      </w:r>
    </w:p>
    <w:p w14:paraId="3CCF5B68" w14:textId="77777777" w:rsidR="00776BA5" w:rsidRDefault="00776BA5" w:rsidP="0051625F">
      <w:pPr>
        <w:widowControl/>
        <w:jc w:val="left"/>
        <w:rPr>
          <w:rFonts w:ascii="Times New Roman" w:hAnsi="Times New Roman" w:cs="Times New Roman"/>
          <w:b/>
          <w:bCs/>
        </w:rPr>
        <w:sectPr w:rsidR="00776BA5" w:rsidSect="005C2A74">
          <w:headerReference w:type="default" r:id="rId7"/>
          <w:pgSz w:w="11900" w:h="16840"/>
          <w:pgMar w:top="1985" w:right="1701" w:bottom="1701" w:left="1701" w:header="851" w:footer="992" w:gutter="0"/>
          <w:cols w:space="425"/>
          <w:docGrid w:type="lines" w:linePitch="360"/>
        </w:sectPr>
      </w:pPr>
    </w:p>
    <w:p w14:paraId="77746FAF" w14:textId="6395F819" w:rsidR="00212434" w:rsidRPr="00212434" w:rsidRDefault="00212434" w:rsidP="0051625F">
      <w:pPr>
        <w:widowControl/>
        <w:jc w:val="left"/>
        <w:rPr>
          <w:rFonts w:ascii="Times New Roman" w:hAnsi="Times New Roman" w:cs="Times New Roman"/>
          <w:b/>
          <w:bCs/>
        </w:rPr>
      </w:pPr>
      <w:r w:rsidRPr="00212434">
        <w:rPr>
          <w:rFonts w:ascii="Times New Roman" w:hAnsi="Times New Roman" w:cs="Times New Roman" w:hint="eastAsia"/>
          <w:b/>
          <w:bCs/>
        </w:rPr>
        <w:lastRenderedPageBreak/>
        <w:t>S</w:t>
      </w:r>
      <w:r w:rsidRPr="00212434">
        <w:rPr>
          <w:rFonts w:ascii="Times New Roman" w:hAnsi="Times New Roman" w:cs="Times New Roman"/>
          <w:b/>
          <w:bCs/>
        </w:rPr>
        <w:t>upplementary Methods</w:t>
      </w:r>
      <w:r>
        <w:rPr>
          <w:rFonts w:ascii="Times New Roman" w:hAnsi="Times New Roman" w:cs="Times New Roman"/>
          <w:b/>
          <w:bCs/>
        </w:rPr>
        <w:t xml:space="preserve"> 1</w:t>
      </w:r>
      <w:r w:rsidRPr="0021243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  <w:b/>
          <w:bCs/>
        </w:rPr>
        <w:t xml:space="preserve"> Collection of PBMCs</w:t>
      </w:r>
    </w:p>
    <w:p w14:paraId="451D35F7" w14:textId="77777777" w:rsidR="00212434" w:rsidRDefault="00212434" w:rsidP="0051625F">
      <w:pPr>
        <w:widowControl/>
        <w:jc w:val="left"/>
        <w:rPr>
          <w:rFonts w:ascii="Times New Roman" w:hAnsi="Times New Roman" w:cs="Times New Roman"/>
        </w:rPr>
      </w:pPr>
    </w:p>
    <w:p w14:paraId="46128395" w14:textId="4C91263A" w:rsidR="00212434" w:rsidRDefault="00212434" w:rsidP="0051625F">
      <w:pPr>
        <w:widowControl/>
        <w:jc w:val="left"/>
        <w:rPr>
          <w:rFonts w:ascii="Times New Roman" w:eastAsia="ヒラギノ明朝 Pro W3" w:hAnsi="Times New Roman" w:cs="Times New Roman"/>
          <w:color w:val="000000" w:themeColor="text1"/>
        </w:rPr>
      </w:pPr>
      <w:r w:rsidRPr="00212434">
        <w:rPr>
          <w:rFonts w:ascii="Times New Roman" w:hAnsi="Times New Roman" w:cs="Times New Roman"/>
        </w:rPr>
        <w:t>A total of 16 mL of peripheral blood samples</w:t>
      </w:r>
      <w:r w:rsidRPr="00212434">
        <w:rPr>
          <w:rFonts w:ascii="Times New Roman" w:eastAsia="ヒラギノ明朝 Pro W3" w:hAnsi="Times New Roman" w:cs="Times New Roman"/>
          <w:color w:val="000000" w:themeColor="text1"/>
        </w:rPr>
        <w:t xml:space="preserve"> were collected using two preparation tubes (8mL for each) containing sodium heparin (BD Vacutainer CPT; Becton, Dickinson and Company, Franklin Lakes, NJ, USA). The collection tubes were gently inverted 8 to 10 times to mix anticoagulant with blood. After centrifugation at 1500 × g for 15 min at room temperature, </w:t>
      </w:r>
      <w:r w:rsidRPr="00212434">
        <w:rPr>
          <w:rFonts w:ascii="Times New Roman" w:hAnsi="Times New Roman" w:cs="Times New Roman"/>
        </w:rPr>
        <w:t>peripheral blood mononuclear cells</w:t>
      </w:r>
      <w:r w:rsidRPr="00212434">
        <w:rPr>
          <w:rFonts w:ascii="Times New Roman" w:eastAsia="ヒラギノ明朝 Pro W3" w:hAnsi="Times New Roman" w:cs="Times New Roman"/>
          <w:color w:val="000000" w:themeColor="text1"/>
        </w:rPr>
        <w:t xml:space="preserve"> (PBMCs)</w:t>
      </w:r>
      <w:r w:rsidRPr="00212434">
        <w:rPr>
          <w:rFonts w:ascii="Times New Roman" w:hAnsi="Times New Roman" w:cs="Times New Roman"/>
          <w:kern w:val="0"/>
        </w:rPr>
        <w:t xml:space="preserve"> were in a whitish layer just under</w:t>
      </w:r>
      <w:r w:rsidRPr="00212434">
        <w:rPr>
          <w:rFonts w:ascii="Times New Roman" w:hAnsi="Times New Roman" w:cs="Times New Roman" w:hint="eastAsia"/>
          <w:kern w:val="0"/>
        </w:rPr>
        <w:t xml:space="preserve"> </w:t>
      </w:r>
      <w:r w:rsidRPr="00212434">
        <w:rPr>
          <w:rFonts w:ascii="Times New Roman" w:hAnsi="Times New Roman" w:cs="Times New Roman"/>
          <w:kern w:val="0"/>
        </w:rPr>
        <w:t>the plasma layer. Then PBMCs were collected with Pasteur pipettes</w:t>
      </w:r>
      <w:r w:rsidRPr="00212434">
        <w:rPr>
          <w:rFonts w:ascii="Times New Roman" w:eastAsia="ヒラギノ明朝 Pro W3" w:hAnsi="Times New Roman" w:cs="Times New Roman"/>
          <w:color w:val="000000" w:themeColor="text1"/>
        </w:rPr>
        <w:t xml:space="preserve"> and cryopreserved immediately in CellBanker 1</w:t>
      </w:r>
      <w:r w:rsidRPr="00212434">
        <w:rPr>
          <w:rFonts w:ascii="Times New Roman" w:eastAsia="ヒラギノ明朝 Pro W3" w:hAnsi="Times New Roman" w:cs="Times New Roman"/>
          <w:color w:val="000000" w:themeColor="text1"/>
          <w:vertAlign w:val="superscript"/>
        </w:rPr>
        <w:t>®</w:t>
      </w:r>
      <w:r w:rsidRPr="00212434">
        <w:rPr>
          <w:rFonts w:ascii="Times New Roman" w:eastAsia="ヒラギノ明朝 Pro W3" w:hAnsi="Times New Roman" w:cs="Times New Roman"/>
          <w:color w:val="000000" w:themeColor="text1"/>
        </w:rPr>
        <w:t xml:space="preserve"> medium (Takara Bio Inc., Tokyo, Japan) and stored at −80°C.</w:t>
      </w:r>
    </w:p>
    <w:p w14:paraId="6D11525A" w14:textId="44B7F097" w:rsidR="00212434" w:rsidRDefault="00212434" w:rsidP="0051625F">
      <w:pPr>
        <w:widowControl/>
        <w:jc w:val="left"/>
        <w:rPr>
          <w:rFonts w:ascii="Times New Roman" w:hAnsi="Times New Roman" w:cs="Times New Roman"/>
          <w:b/>
          <w:bCs/>
        </w:rPr>
      </w:pPr>
    </w:p>
    <w:p w14:paraId="0B214795" w14:textId="103C1B04" w:rsidR="00212434" w:rsidRPr="00212434" w:rsidRDefault="00212434" w:rsidP="00212434">
      <w:pPr>
        <w:widowControl/>
        <w:jc w:val="left"/>
        <w:rPr>
          <w:rFonts w:ascii="Times New Roman" w:hAnsi="Times New Roman" w:cs="Times New Roman"/>
          <w:b/>
          <w:bCs/>
        </w:rPr>
      </w:pPr>
      <w:r w:rsidRPr="00212434">
        <w:rPr>
          <w:rFonts w:ascii="Times New Roman" w:hAnsi="Times New Roman" w:cs="Times New Roman" w:hint="eastAsia"/>
          <w:b/>
          <w:bCs/>
        </w:rPr>
        <w:t>S</w:t>
      </w:r>
      <w:r w:rsidRPr="00212434">
        <w:rPr>
          <w:rFonts w:ascii="Times New Roman" w:hAnsi="Times New Roman" w:cs="Times New Roman"/>
          <w:b/>
          <w:bCs/>
        </w:rPr>
        <w:t>upplementary Methods</w:t>
      </w:r>
      <w:r>
        <w:rPr>
          <w:rFonts w:ascii="Times New Roman" w:hAnsi="Times New Roman" w:cs="Times New Roman"/>
          <w:b/>
          <w:bCs/>
        </w:rPr>
        <w:t xml:space="preserve"> 2</w:t>
      </w:r>
      <w:r w:rsidRPr="0021243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  <w:b/>
          <w:bCs/>
        </w:rPr>
        <w:t xml:space="preserve"> </w:t>
      </w:r>
      <w:r w:rsidR="002749F2">
        <w:rPr>
          <w:rFonts w:ascii="Times New Roman" w:hAnsi="Times New Roman" w:cs="Times New Roman"/>
          <w:b/>
          <w:bCs/>
        </w:rPr>
        <w:t>Flow cytometry</w:t>
      </w:r>
    </w:p>
    <w:p w14:paraId="16C3D2C2" w14:textId="6CE51E2D" w:rsidR="00212434" w:rsidRDefault="00212434" w:rsidP="00212434">
      <w:pPr>
        <w:widowControl/>
        <w:jc w:val="left"/>
        <w:rPr>
          <w:rFonts w:ascii="Times New Roman" w:hAnsi="Times New Roman" w:cs="Times New Roman"/>
        </w:rPr>
      </w:pPr>
    </w:p>
    <w:p w14:paraId="2CC38741" w14:textId="3997352E" w:rsidR="002749F2" w:rsidRDefault="002749F2" w:rsidP="00212434">
      <w:pPr>
        <w:widowControl/>
        <w:jc w:val="left"/>
        <w:rPr>
          <w:rFonts w:ascii="Times New Roman" w:hAnsi="Times New Roman" w:cs="Times New Roman"/>
        </w:rPr>
      </w:pPr>
      <w:r w:rsidRPr="002939A9">
        <w:rPr>
          <w:rFonts w:ascii="Times New Roman" w:hAnsi="Times New Roman" w:cs="Times New Roman"/>
        </w:rPr>
        <w:t xml:space="preserve">For assessment of immune cell </w:t>
      </w:r>
      <w:r>
        <w:rPr>
          <w:rFonts w:ascii="Times New Roman" w:hAnsi="Times New Roman" w:cs="Times New Roman"/>
        </w:rPr>
        <w:t>type</w:t>
      </w:r>
      <w:r w:rsidRPr="002939A9">
        <w:rPr>
          <w:rFonts w:ascii="Times New Roman" w:hAnsi="Times New Roman" w:cs="Times New Roman"/>
        </w:rPr>
        <w:t xml:space="preserve">s, aliquots of the frozen PBMCs were suspended in </w:t>
      </w:r>
      <w:r>
        <w:rPr>
          <w:rFonts w:ascii="Times New Roman" w:hAnsi="Times New Roman" w:cs="Times New Roman"/>
        </w:rPr>
        <w:t>50</w:t>
      </w:r>
      <w:r w:rsidRPr="002939A9">
        <w:rPr>
          <w:rFonts w:ascii="Times New Roman" w:hAnsi="Times New Roman" w:cs="Times New Roman"/>
        </w:rPr>
        <w:t xml:space="preserve"> </w:t>
      </w:r>
      <w:r w:rsidRPr="002939A9">
        <w:rPr>
          <w:rFonts w:ascii="Symbol" w:hAnsi="Symbol" w:cs="Times New Roman"/>
        </w:rPr>
        <w:t></w:t>
      </w:r>
      <w:r w:rsidRPr="002939A9">
        <w:rPr>
          <w:rFonts w:ascii="Times New Roman" w:hAnsi="Times New Roman" w:cs="Times New Roman"/>
        </w:rPr>
        <w:t xml:space="preserve">L </w:t>
      </w:r>
      <w:r>
        <w:rPr>
          <w:rFonts w:ascii="Times New Roman" w:hAnsi="Times New Roman" w:cs="Times New Roman"/>
        </w:rPr>
        <w:t>phosphate buffered saline (PBS)</w:t>
      </w:r>
      <w:r w:rsidRPr="002939A9">
        <w:rPr>
          <w:rFonts w:ascii="Times New Roman" w:hAnsi="Times New Roman" w:cs="Times New Roman"/>
        </w:rPr>
        <w:t>.</w:t>
      </w:r>
      <w:r w:rsidRPr="00B9327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Then, t</w:t>
      </w:r>
      <w:r w:rsidRPr="00B93270">
        <w:rPr>
          <w:rFonts w:ascii="Times New Roman" w:hAnsi="Times New Roman" w:cs="Times New Roman"/>
        </w:rPr>
        <w:t>he</w:t>
      </w:r>
      <w:r>
        <w:rPr>
          <w:rFonts w:ascii="Times New Roman" w:hAnsi="Times New Roman" w:cs="Times New Roman"/>
        </w:rPr>
        <w:t xml:space="preserve"> 50 </w:t>
      </w:r>
      <w:r w:rsidRPr="00572903">
        <w:rPr>
          <w:rFonts w:ascii="Symbol" w:hAnsi="Symbol" w:cs="Times New Roman"/>
        </w:rPr>
        <w:t></w:t>
      </w:r>
      <w:r>
        <w:rPr>
          <w:rFonts w:ascii="Times New Roman" w:hAnsi="Times New Roman" w:cs="Times New Roman"/>
        </w:rPr>
        <w:t>L of</w:t>
      </w:r>
      <w:r w:rsidRPr="00B9327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fluorescent labeled-</w:t>
      </w:r>
      <w:r w:rsidRPr="00B93270">
        <w:rPr>
          <w:rFonts w:ascii="Times New Roman" w:hAnsi="Times New Roman" w:cs="Times New Roman"/>
        </w:rPr>
        <w:t>surface marker antibody (</w:t>
      </w:r>
      <w:r w:rsidRPr="002939A9">
        <w:rPr>
          <w:rFonts w:ascii="Times New Roman" w:hAnsi="Times New Roman" w:cs="Times New Roman"/>
        </w:rPr>
        <w:t>Supplementary</w:t>
      </w:r>
      <w:r w:rsidRPr="00B93270">
        <w:rPr>
          <w:rFonts w:ascii="Times New Roman" w:hAnsi="Times New Roman" w:cs="Times New Roman"/>
        </w:rPr>
        <w:t xml:space="preserve"> Table) </w:t>
      </w:r>
      <w:r>
        <w:rPr>
          <w:rFonts w:ascii="Times New Roman" w:hAnsi="Times New Roman" w:cs="Times New Roman"/>
        </w:rPr>
        <w:t>with</w:t>
      </w:r>
      <w:r w:rsidRPr="00B93270">
        <w:rPr>
          <w:rFonts w:ascii="Times New Roman" w:hAnsi="Times New Roman" w:cs="Times New Roman"/>
        </w:rPr>
        <w:t xml:space="preserve"> Brilliant Stain Buffer</w:t>
      </w:r>
      <w:r>
        <w:rPr>
          <w:rFonts w:ascii="Times New Roman" w:hAnsi="Times New Roman" w:cs="Times New Roman"/>
        </w:rPr>
        <w:t xml:space="preserve"> (</w:t>
      </w:r>
      <w:r w:rsidRPr="002939A9">
        <w:rPr>
          <w:rFonts w:ascii="Times New Roman" w:eastAsia="ヒラギノ明朝 Pro W3" w:hAnsi="Times New Roman" w:cs="Times New Roman"/>
          <w:color w:val="000000" w:themeColor="text1"/>
        </w:rPr>
        <w:t>Becton, Dickinson and Company, Franklin Lakes, NJ, USA)</w:t>
      </w:r>
      <w:r w:rsidRPr="00B9327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was</w:t>
      </w:r>
      <w:r w:rsidRPr="00B93270">
        <w:rPr>
          <w:rFonts w:ascii="Times New Roman" w:hAnsi="Times New Roman" w:cs="Times New Roman"/>
        </w:rPr>
        <w:t xml:space="preserve"> combined with PBMC</w:t>
      </w:r>
      <w:r>
        <w:rPr>
          <w:rFonts w:ascii="Times New Roman" w:hAnsi="Times New Roman" w:cs="Times New Roman"/>
        </w:rPr>
        <w:t>s</w:t>
      </w:r>
      <w:r w:rsidRPr="00B93270">
        <w:rPr>
          <w:rFonts w:ascii="Times New Roman" w:hAnsi="Times New Roman" w:cs="Times New Roman"/>
        </w:rPr>
        <w:t xml:space="preserve"> to make </w:t>
      </w:r>
      <w:r>
        <w:rPr>
          <w:rFonts w:ascii="Times New Roman" w:hAnsi="Times New Roman" w:cs="Times New Roman"/>
        </w:rPr>
        <w:t xml:space="preserve">a total of 100 </w:t>
      </w:r>
      <w:r w:rsidRPr="00FC6618">
        <w:rPr>
          <w:rFonts w:ascii="Symbol" w:hAnsi="Symbol" w:cs="Times New Roman"/>
        </w:rPr>
        <w:t></w:t>
      </w:r>
      <w:r>
        <w:rPr>
          <w:rFonts w:ascii="Times New Roman" w:hAnsi="Times New Roman" w:cs="Times New Roman"/>
        </w:rPr>
        <w:t xml:space="preserve">L of cell solution, </w:t>
      </w:r>
      <w:r w:rsidRPr="002939A9">
        <w:rPr>
          <w:rFonts w:ascii="Times New Roman" w:hAnsi="Times New Roman" w:cs="Times New Roman"/>
        </w:rPr>
        <w:t>followed by a 20 min incubation at 4</w:t>
      </w:r>
      <w:r>
        <w:rPr>
          <w:rFonts w:ascii="Times New Roman" w:hAnsi="Times New Roman" w:cs="Times New Roman"/>
        </w:rPr>
        <w:t>°</w:t>
      </w:r>
      <w:r w:rsidRPr="002939A9">
        <w:rPr>
          <w:rFonts w:ascii="Times New Roman" w:hAnsi="Times New Roman" w:cs="Times New Roman"/>
        </w:rPr>
        <w:t>C</w:t>
      </w:r>
      <w:r>
        <w:rPr>
          <w:rFonts w:ascii="Times New Roman" w:hAnsi="Times New Roman" w:cs="Times New Roman"/>
        </w:rPr>
        <w:t>.</w:t>
      </w:r>
      <w:r w:rsidRPr="002939A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PBMCs were immediately washed once with 2.0 mL of PBS, and after washing, samples were fixed using BD CellFIX (</w:t>
      </w:r>
      <w:r w:rsidRPr="002939A9">
        <w:rPr>
          <w:rFonts w:ascii="Times New Roman" w:eastAsia="ヒラギノ明朝 Pro W3" w:hAnsi="Times New Roman" w:cs="Times New Roman"/>
          <w:color w:val="000000" w:themeColor="text1"/>
        </w:rPr>
        <w:t>Becton, Dickinson and Company, Franklin Lakes, NJ, USA)</w:t>
      </w:r>
      <w:r>
        <w:rPr>
          <w:rFonts w:ascii="Times New Roman" w:eastAsia="ヒラギノ明朝 Pro W3" w:hAnsi="Times New Roman" w:cs="Times New Roman"/>
          <w:color w:val="000000" w:themeColor="text1"/>
        </w:rPr>
        <w:t xml:space="preserve">. </w:t>
      </w:r>
      <w:r>
        <w:rPr>
          <w:rFonts w:ascii="Times New Roman" w:hAnsi="Times New Roman" w:cs="Times New Roman" w:hint="eastAsia"/>
        </w:rPr>
        <w:t>A</w:t>
      </w:r>
      <w:r>
        <w:rPr>
          <w:rFonts w:ascii="Times New Roman" w:hAnsi="Times New Roman" w:cs="Times New Roman"/>
        </w:rPr>
        <w:t xml:space="preserve">t least 50,000 live events </w:t>
      </w:r>
      <w:r w:rsidRPr="002939A9">
        <w:rPr>
          <w:rFonts w:ascii="Times New Roman" w:hAnsi="Times New Roman" w:cs="Times New Roman"/>
        </w:rPr>
        <w:t>were detected using an LSRFortessa</w:t>
      </w:r>
      <w:r w:rsidRPr="00136E3F">
        <w:rPr>
          <w:rFonts w:ascii="Times New Roman" w:hAnsi="Times New Roman" w:cs="Times New Roman"/>
          <w:vertAlign w:val="superscript"/>
        </w:rPr>
        <w:t>TM</w:t>
      </w:r>
      <w:r w:rsidRPr="002939A9">
        <w:rPr>
          <w:rFonts w:ascii="Times New Roman" w:hAnsi="Times New Roman" w:cs="Times New Roman"/>
        </w:rPr>
        <w:t xml:space="preserve"> X-20 </w:t>
      </w:r>
      <w:r>
        <w:rPr>
          <w:rFonts w:ascii="Times New Roman" w:hAnsi="Times New Roman" w:cs="Times New Roman"/>
        </w:rPr>
        <w:t>f</w:t>
      </w:r>
      <w:r w:rsidRPr="002939A9">
        <w:rPr>
          <w:rFonts w:ascii="Times New Roman" w:hAnsi="Times New Roman" w:cs="Times New Roman"/>
        </w:rPr>
        <w:t xml:space="preserve">low </w:t>
      </w:r>
      <w:r>
        <w:rPr>
          <w:rFonts w:ascii="Times New Roman" w:hAnsi="Times New Roman" w:cs="Times New Roman"/>
        </w:rPr>
        <w:t>c</w:t>
      </w:r>
      <w:r w:rsidRPr="002939A9">
        <w:rPr>
          <w:rFonts w:ascii="Times New Roman" w:hAnsi="Times New Roman" w:cs="Times New Roman"/>
        </w:rPr>
        <w:t>ytometer with FACSDiva</w:t>
      </w:r>
      <w:r w:rsidRPr="00136E3F">
        <w:rPr>
          <w:rFonts w:ascii="Times New Roman" w:hAnsi="Times New Roman" w:cs="Times New Roman"/>
          <w:vertAlign w:val="superscript"/>
        </w:rPr>
        <w:t>TM</w:t>
      </w:r>
      <w:r w:rsidRPr="002939A9">
        <w:rPr>
          <w:rFonts w:ascii="Times New Roman" w:hAnsi="Times New Roman" w:cs="Times New Roman"/>
        </w:rPr>
        <w:t xml:space="preserve"> software (BD Biosciences, San Jose, CA</w:t>
      </w:r>
      <w:r>
        <w:rPr>
          <w:rFonts w:ascii="Times New Roman" w:hAnsi="Times New Roman" w:cs="Times New Roman"/>
        </w:rPr>
        <w:t>, USA</w:t>
      </w:r>
      <w:r w:rsidRPr="002939A9">
        <w:rPr>
          <w:rFonts w:ascii="Times New Roman" w:hAnsi="Times New Roman" w:cs="Times New Roman"/>
        </w:rPr>
        <w:t xml:space="preserve">). </w:t>
      </w:r>
      <w:r>
        <w:rPr>
          <w:rFonts w:ascii="Times New Roman" w:hAnsi="Times New Roman" w:cs="Times New Roman"/>
        </w:rPr>
        <w:t xml:space="preserve">For analysis of immune cell profile, </w:t>
      </w:r>
      <w:r w:rsidRPr="006E180F">
        <w:rPr>
          <w:rFonts w:ascii="Times New Roman" w:hAnsi="Times New Roman" w:cs="Times New Roman"/>
        </w:rPr>
        <w:t>at the beginning of the gating strategy</w:t>
      </w:r>
      <w:r>
        <w:rPr>
          <w:rFonts w:ascii="Times New Roman" w:hAnsi="Times New Roman" w:cs="Times New Roman"/>
        </w:rPr>
        <w:t xml:space="preserve">, the </w:t>
      </w:r>
      <w:r w:rsidRPr="00572903">
        <w:rPr>
          <w:rFonts w:ascii="Times New Roman" w:hAnsi="Times New Roman" w:cs="Times New Roman"/>
        </w:rPr>
        <w:t xml:space="preserve">discrimination of single cells from doublets </w:t>
      </w:r>
      <w:r>
        <w:rPr>
          <w:rFonts w:ascii="Times New Roman" w:hAnsi="Times New Roman" w:cs="Times New Roman"/>
        </w:rPr>
        <w:t>wa</w:t>
      </w:r>
      <w:r w:rsidRPr="00572903">
        <w:rPr>
          <w:rFonts w:ascii="Times New Roman" w:hAnsi="Times New Roman" w:cs="Times New Roman"/>
        </w:rPr>
        <w:t xml:space="preserve">s performed using a </w:t>
      </w:r>
      <w:r>
        <w:rPr>
          <w:rFonts w:ascii="Times New Roman" w:hAnsi="Times New Roman" w:cs="Times New Roman"/>
        </w:rPr>
        <w:t>f</w:t>
      </w:r>
      <w:r w:rsidRPr="00572903">
        <w:rPr>
          <w:rFonts w:ascii="Times New Roman" w:hAnsi="Times New Roman" w:cs="Times New Roman"/>
        </w:rPr>
        <w:t xml:space="preserve">orward </w:t>
      </w:r>
      <w:r>
        <w:rPr>
          <w:rFonts w:ascii="Times New Roman" w:hAnsi="Times New Roman" w:cs="Times New Roman"/>
        </w:rPr>
        <w:t>scatter</w:t>
      </w:r>
      <w:r w:rsidRPr="00572903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>a</w:t>
      </w:r>
      <w:r w:rsidRPr="00572903">
        <w:rPr>
          <w:rFonts w:ascii="Times New Roman" w:hAnsi="Times New Roman" w:cs="Times New Roman"/>
        </w:rPr>
        <w:t>r</w:t>
      </w:r>
      <w:r>
        <w:rPr>
          <w:rFonts w:ascii="Times New Roman" w:hAnsi="Times New Roman" w:cs="Times New Roman"/>
        </w:rPr>
        <w:t>e</w:t>
      </w:r>
      <w:r w:rsidRPr="00572903">
        <w:rPr>
          <w:rFonts w:ascii="Times New Roman" w:hAnsi="Times New Roman" w:cs="Times New Roman"/>
        </w:rPr>
        <w:t xml:space="preserve">a (FSC-A) versus </w:t>
      </w:r>
      <w:r>
        <w:rPr>
          <w:rFonts w:ascii="Times New Roman" w:hAnsi="Times New Roman" w:cs="Times New Roman"/>
        </w:rPr>
        <w:t>f</w:t>
      </w:r>
      <w:r w:rsidRPr="00572903">
        <w:rPr>
          <w:rFonts w:ascii="Times New Roman" w:hAnsi="Times New Roman" w:cs="Times New Roman"/>
        </w:rPr>
        <w:t xml:space="preserve">orward </w:t>
      </w:r>
      <w:r>
        <w:rPr>
          <w:rFonts w:ascii="Times New Roman" w:hAnsi="Times New Roman" w:cs="Times New Roman"/>
        </w:rPr>
        <w:t>scatter</w:t>
      </w:r>
      <w:r w:rsidRPr="00572903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>h</w:t>
      </w:r>
      <w:r w:rsidRPr="00572903">
        <w:rPr>
          <w:rFonts w:ascii="Times New Roman" w:hAnsi="Times New Roman" w:cs="Times New Roman"/>
        </w:rPr>
        <w:t>eight (FSC-H)</w:t>
      </w:r>
      <w:r>
        <w:rPr>
          <w:rFonts w:ascii="Times New Roman" w:hAnsi="Times New Roman" w:cs="Times New Roman"/>
        </w:rPr>
        <w:t xml:space="preserve">, followed by </w:t>
      </w:r>
      <w:r w:rsidRPr="002D0358">
        <w:rPr>
          <w:rFonts w:ascii="Times New Roman" w:hAnsi="Times New Roman" w:cs="Times New Roman"/>
        </w:rPr>
        <w:t xml:space="preserve">using a </w:t>
      </w:r>
      <w:r>
        <w:rPr>
          <w:rFonts w:ascii="Times New Roman" w:hAnsi="Times New Roman" w:cs="Times New Roman"/>
        </w:rPr>
        <w:t>side</w:t>
      </w:r>
      <w:r w:rsidRPr="002D035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scatter</w:t>
      </w:r>
      <w:r w:rsidRPr="002D0358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>a</w:t>
      </w:r>
      <w:r w:rsidRPr="002D0358">
        <w:rPr>
          <w:rFonts w:ascii="Times New Roman" w:hAnsi="Times New Roman" w:cs="Times New Roman"/>
        </w:rPr>
        <w:t>r</w:t>
      </w:r>
      <w:r>
        <w:rPr>
          <w:rFonts w:ascii="Times New Roman" w:hAnsi="Times New Roman" w:cs="Times New Roman"/>
        </w:rPr>
        <w:t>e</w:t>
      </w:r>
      <w:r w:rsidRPr="002D0358">
        <w:rPr>
          <w:rFonts w:ascii="Times New Roman" w:hAnsi="Times New Roman" w:cs="Times New Roman"/>
        </w:rPr>
        <w:t>a (</w:t>
      </w:r>
      <w:r>
        <w:rPr>
          <w:rFonts w:ascii="Times New Roman" w:hAnsi="Times New Roman" w:cs="Times New Roman"/>
        </w:rPr>
        <w:t>SSC-A</w:t>
      </w:r>
      <w:r w:rsidRPr="002D0358">
        <w:rPr>
          <w:rFonts w:ascii="Times New Roman" w:hAnsi="Times New Roman" w:cs="Times New Roman"/>
        </w:rPr>
        <w:t xml:space="preserve">) versus </w:t>
      </w:r>
      <w:r>
        <w:rPr>
          <w:rFonts w:ascii="Times New Roman" w:hAnsi="Times New Roman" w:cs="Times New Roman"/>
        </w:rPr>
        <w:t>side</w:t>
      </w:r>
      <w:r w:rsidRPr="002D035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scatter</w:t>
      </w:r>
      <w:r w:rsidRPr="002D0358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>h</w:t>
      </w:r>
      <w:r w:rsidRPr="002D0358">
        <w:rPr>
          <w:rFonts w:ascii="Times New Roman" w:hAnsi="Times New Roman" w:cs="Times New Roman"/>
        </w:rPr>
        <w:t>eight (</w:t>
      </w:r>
      <w:r>
        <w:rPr>
          <w:rFonts w:ascii="Times New Roman" w:hAnsi="Times New Roman" w:cs="Times New Roman"/>
        </w:rPr>
        <w:t>SSC-H</w:t>
      </w:r>
      <w:r w:rsidRPr="002D0358">
        <w:rPr>
          <w:rFonts w:ascii="Times New Roman" w:hAnsi="Times New Roman" w:cs="Times New Roman"/>
        </w:rPr>
        <w:t>) bivariate plot</w:t>
      </w:r>
      <w:r w:rsidRPr="00572903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Then, the </w:t>
      </w:r>
      <w:r w:rsidRPr="00AE25E0">
        <w:rPr>
          <w:rFonts w:ascii="Times New Roman" w:hAnsi="Times New Roman" w:cs="Times New Roman"/>
        </w:rPr>
        <w:t>dead cell</w:t>
      </w:r>
      <w:r>
        <w:rPr>
          <w:rFonts w:ascii="Times New Roman" w:hAnsi="Times New Roman" w:cs="Times New Roman"/>
        </w:rPr>
        <w:t>s were removed</w:t>
      </w:r>
      <w:r w:rsidRPr="00AE25E0">
        <w:rPr>
          <w:rFonts w:ascii="Times New Roman" w:hAnsi="Times New Roman" w:cs="Times New Roman"/>
        </w:rPr>
        <w:t xml:space="preserve"> using Fixable Viability Dye.</w:t>
      </w:r>
      <w:r>
        <w:rPr>
          <w:rFonts w:ascii="Times New Roman" w:hAnsi="Times New Roman" w:cs="Times New Roman" w:hint="eastAsia"/>
        </w:rPr>
        <w:t xml:space="preserve"> </w:t>
      </w:r>
      <w:r w:rsidRPr="002939A9">
        <w:rPr>
          <w:rFonts w:ascii="Times New Roman" w:hAnsi="Times New Roman" w:cs="Times New Roman"/>
        </w:rPr>
        <w:t xml:space="preserve">All </w:t>
      </w:r>
      <w:r>
        <w:rPr>
          <w:rFonts w:ascii="Times New Roman" w:hAnsi="Times New Roman" w:cs="Times New Roman"/>
        </w:rPr>
        <w:t xml:space="preserve">flow cytometric </w:t>
      </w:r>
      <w:r w:rsidRPr="002939A9">
        <w:rPr>
          <w:rFonts w:ascii="Times New Roman" w:hAnsi="Times New Roman" w:cs="Times New Roman"/>
        </w:rPr>
        <w:t xml:space="preserve">analyses were </w:t>
      </w:r>
      <w:r>
        <w:rPr>
          <w:rFonts w:ascii="Times New Roman" w:hAnsi="Times New Roman" w:cs="Times New Roman"/>
        </w:rPr>
        <w:t>performed</w:t>
      </w:r>
      <w:r w:rsidRPr="002939A9">
        <w:rPr>
          <w:rFonts w:ascii="Times New Roman" w:hAnsi="Times New Roman" w:cs="Times New Roman"/>
        </w:rPr>
        <w:t xml:space="preserve"> using FlowJo (BD Biosciences).</w:t>
      </w:r>
      <w:r>
        <w:rPr>
          <w:rFonts w:ascii="Times New Roman" w:hAnsi="Times New Roman" w:cs="Times New Roman"/>
        </w:rPr>
        <w:t xml:space="preserve"> </w:t>
      </w:r>
      <w:r w:rsidRPr="00AE25E0">
        <w:rPr>
          <w:rFonts w:ascii="Times New Roman" w:hAnsi="Times New Roman" w:cs="Times New Roman"/>
        </w:rPr>
        <w:t xml:space="preserve">Details of FCM panel and gating strategy are described in </w:t>
      </w:r>
      <w:r>
        <w:rPr>
          <w:rFonts w:ascii="Times New Roman" w:hAnsi="Times New Roman" w:cs="Times New Roman"/>
        </w:rPr>
        <w:t>Supplementary Figure 1.</w:t>
      </w:r>
    </w:p>
    <w:p w14:paraId="3EBCB234" w14:textId="680D59E4" w:rsidR="00212434" w:rsidRDefault="00212434" w:rsidP="00212434">
      <w:pPr>
        <w:widowControl/>
        <w:jc w:val="left"/>
        <w:rPr>
          <w:rFonts w:ascii="Times New Roman" w:hAnsi="Times New Roman" w:cs="Times New Roman"/>
        </w:rPr>
      </w:pPr>
    </w:p>
    <w:p w14:paraId="633E7A56" w14:textId="77777777" w:rsidR="00212434" w:rsidRDefault="00212434" w:rsidP="00212434">
      <w:pPr>
        <w:widowControl/>
        <w:jc w:val="left"/>
        <w:rPr>
          <w:rFonts w:ascii="Times New Roman" w:hAnsi="Times New Roman" w:cs="Times New Roman"/>
          <w:b/>
          <w:bCs/>
        </w:rPr>
      </w:pPr>
    </w:p>
    <w:p w14:paraId="5E215FC4" w14:textId="77777777" w:rsidR="002749F2" w:rsidRDefault="002749F2">
      <w:pPr>
        <w:widowControl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3EF62AA5" w14:textId="25D4572F" w:rsidR="0051625F" w:rsidRPr="00F656C5" w:rsidRDefault="0051625F" w:rsidP="0051625F">
      <w:pPr>
        <w:widowControl/>
        <w:jc w:val="left"/>
        <w:rPr>
          <w:rFonts w:ascii="Times New Roman" w:hAnsi="Times New Roman" w:cs="Times New Roman"/>
        </w:rPr>
      </w:pPr>
      <w:r w:rsidRPr="00F656C5">
        <w:rPr>
          <w:rFonts w:ascii="Times New Roman" w:hAnsi="Times New Roman" w:cs="Times New Roman"/>
          <w:b/>
          <w:bCs/>
        </w:rPr>
        <w:lastRenderedPageBreak/>
        <w:t>Supplementary Table</w:t>
      </w:r>
      <w:r w:rsidR="007A0C35">
        <w:rPr>
          <w:rFonts w:ascii="Times New Roman" w:hAnsi="Times New Roman" w:cs="Times New Roman"/>
          <w:b/>
          <w:bCs/>
        </w:rPr>
        <w:t xml:space="preserve"> 1</w:t>
      </w:r>
      <w:r w:rsidRPr="00F656C5">
        <w:rPr>
          <w:rFonts w:ascii="Times New Roman" w:hAnsi="Times New Roman" w:cs="Times New Roman"/>
          <w:b/>
          <w:bCs/>
        </w:rPr>
        <w:t xml:space="preserve">. </w:t>
      </w:r>
      <w:r w:rsidRPr="0067486D">
        <w:rPr>
          <w:rFonts w:ascii="Times New Roman" w:hAnsi="Times New Roman" w:cs="Times New Roman"/>
          <w:b/>
          <w:bCs/>
        </w:rPr>
        <w:t>Antibodies used for flow cytometry</w:t>
      </w:r>
    </w:p>
    <w:p w14:paraId="2680B2D2" w14:textId="77777777" w:rsidR="0051625F" w:rsidRPr="00F656C5" w:rsidRDefault="0051625F" w:rsidP="0051625F">
      <w:pPr>
        <w:widowControl/>
        <w:jc w:val="left"/>
        <w:rPr>
          <w:rFonts w:ascii="Times New Roman" w:hAnsi="Times New Roman" w:cs="Times New Roman"/>
        </w:rPr>
      </w:pPr>
    </w:p>
    <w:tbl>
      <w:tblPr>
        <w:tblW w:w="836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8"/>
        <w:gridCol w:w="1276"/>
        <w:gridCol w:w="1276"/>
        <w:gridCol w:w="1843"/>
        <w:gridCol w:w="1701"/>
      </w:tblGrid>
      <w:tr w:rsidR="0051625F" w:rsidRPr="00F656C5" w14:paraId="491EF724" w14:textId="77777777" w:rsidTr="000605EE">
        <w:trPr>
          <w:trHeight w:val="489"/>
        </w:trPr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4CEC1C7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Antigen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AECADDD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Conjugate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4D69E19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Company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87C025F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Cat.#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873AF75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Clone</w:t>
            </w:r>
          </w:p>
        </w:tc>
      </w:tr>
      <w:tr w:rsidR="0051625F" w:rsidRPr="00F656C5" w14:paraId="17DA81B3" w14:textId="77777777" w:rsidTr="000605EE">
        <w:trPr>
          <w:trHeight w:val="327"/>
        </w:trPr>
        <w:tc>
          <w:tcPr>
            <w:tcW w:w="226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43FBFF89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CD3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35871458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BUV496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1A244B30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BD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7D653465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612940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2E97FD3B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UCHT1</w:t>
            </w:r>
          </w:p>
        </w:tc>
      </w:tr>
      <w:tr w:rsidR="0051625F" w:rsidRPr="00F656C5" w14:paraId="594CC66B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34AE6B85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225FAFB3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BV650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4BE42C76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BL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0B8A7AD2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317436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5A96767F" w14:textId="77777777" w:rsidR="0051625F" w:rsidRPr="00F656C5" w:rsidRDefault="0051625F" w:rsidP="000605E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OKT4</w:t>
            </w:r>
          </w:p>
        </w:tc>
      </w:tr>
      <w:tr w:rsidR="00926E0E" w:rsidRPr="00F656C5" w14:paraId="1173C526" w14:textId="77777777" w:rsidTr="00926E0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7164E05E" w14:textId="32B95AC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46006CC3" w14:textId="0BDC5A3D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APC-Cy7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19593D00" w14:textId="1F7E96C0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BL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0F85D968" w14:textId="566A0D41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344714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1CF22B4C" w14:textId="3D8B57B9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SK1</w:t>
            </w:r>
          </w:p>
        </w:tc>
      </w:tr>
      <w:tr w:rsidR="00926E0E" w:rsidRPr="00F656C5" w14:paraId="28CA8F71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215F01AC" w14:textId="15D67B59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CD11b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54CFE62B" w14:textId="17E14432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BV786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46BDF2C9" w14:textId="3EECF28E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BL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0017E9D5" w14:textId="6E114FC4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301346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30723791" w14:textId="637A2015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ICRF44</w:t>
            </w:r>
          </w:p>
        </w:tc>
      </w:tr>
      <w:tr w:rsidR="00926E0E" w:rsidRPr="00F656C5" w14:paraId="0001BD5D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7DEDBA63" w14:textId="79227886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CD11c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24146E17" w14:textId="740A2055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AF700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3ED0213A" w14:textId="3B6F5BED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BD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519782BD" w14:textId="6CD53FE3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561352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3C7F703E" w14:textId="568B61E9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B-ly6</w:t>
            </w:r>
          </w:p>
        </w:tc>
      </w:tr>
      <w:tr w:rsidR="00926E0E" w:rsidRPr="00F656C5" w14:paraId="6120DB6B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5DCA4D29" w14:textId="4A926FBF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CD14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34FEF676" w14:textId="1AE9002B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PerCP-Cy5.5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3441E908" w14:textId="6F70F65F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BD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5F959B6A" w14:textId="6B9DCEBF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550787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0978249A" w14:textId="5618B35C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M5E2</w:t>
            </w:r>
          </w:p>
        </w:tc>
      </w:tr>
      <w:tr w:rsidR="00926E0E" w:rsidRPr="00F656C5" w14:paraId="696C35CA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448E8FE8" w14:textId="4E5B91A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CD16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2C3390AC" w14:textId="66E65C75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BUV395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5141E4B5" w14:textId="79516DF0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BD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67EFE5DE" w14:textId="71928286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563785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795267FC" w14:textId="31BA369C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3G8</w:t>
            </w:r>
          </w:p>
        </w:tc>
      </w:tr>
      <w:tr w:rsidR="00926E0E" w:rsidRPr="00F656C5" w14:paraId="21246A6C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77588156" w14:textId="226BBFA4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CD19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1966C338" w14:textId="1696EC0B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PE-Cy5.5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165C024E" w14:textId="4C2FC12C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eBio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62D11E56" w14:textId="6856CB4B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35-0198-42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0B85A555" w14:textId="7E555819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SJ25C1</w:t>
            </w:r>
          </w:p>
        </w:tc>
      </w:tr>
      <w:tr w:rsidR="00926E0E" w:rsidRPr="00F656C5" w14:paraId="0E40DBDD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1BC5B31C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CD56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0A75065A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PE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4681619E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BD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6C8AC9B4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347747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23690065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MY31</w:t>
            </w:r>
          </w:p>
        </w:tc>
      </w:tr>
      <w:tr w:rsidR="00926E0E" w:rsidRPr="00F656C5" w14:paraId="69678542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7A8067E0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CD80 (B7-1)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2B1DF90F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BB515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37E87184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BD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6B57B037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565008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1E1010F7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L307.4</w:t>
            </w:r>
          </w:p>
        </w:tc>
      </w:tr>
      <w:tr w:rsidR="00926E0E" w:rsidRPr="00F656C5" w14:paraId="73B57BFA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618809C7" w14:textId="5DEB1D5D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I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gG1k</w:t>
            </w:r>
            <w:r w:rsidR="00F876A5">
              <w:rPr>
                <w:rFonts w:ascii="Times New Roman" w:hAnsi="Times New Roman" w:cs="Times New Roman"/>
                <w:sz w:val="21"/>
                <w:szCs w:val="21"/>
              </w:rPr>
              <w:t>,</w:t>
            </w:r>
            <w:r w:rsidR="007976B6">
              <w:rPr>
                <w:rFonts w:ascii="Times New Roman" w:hAnsi="Times New Roman" w:cs="Times New Roman"/>
                <w:sz w:val="21"/>
                <w:szCs w:val="21"/>
              </w:rPr>
              <w:t xml:space="preserve"> isotype control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3AEBF0D5" w14:textId="58D000AE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B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B515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0882F78B" w14:textId="3EB7094C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B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D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235F5302" w14:textId="0EEC8CA4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5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64416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1B004075" w14:textId="23DC35DD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X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40</w:t>
            </w:r>
          </w:p>
        </w:tc>
      </w:tr>
      <w:tr w:rsidR="00926E0E" w:rsidRPr="00F656C5" w14:paraId="0F37C869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4370114A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CD86 (B7-2)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3D541555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BV605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5DC3225D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BL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220A2460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305430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7A224180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IT2.2</w:t>
            </w:r>
          </w:p>
        </w:tc>
      </w:tr>
      <w:tr w:rsidR="00926E0E" w:rsidRPr="00F656C5" w14:paraId="43B168F4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146C3B62" w14:textId="09D129E9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I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gG2bk</w:t>
            </w:r>
            <w:r w:rsidR="007976B6">
              <w:rPr>
                <w:rFonts w:ascii="Times New Roman" w:hAnsi="Times New Roman" w:cs="Times New Roman"/>
                <w:sz w:val="21"/>
                <w:szCs w:val="21"/>
              </w:rPr>
              <w:t>, isotype control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172EEB42" w14:textId="404B220A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B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V605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7E03EF7B" w14:textId="1D65BA71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B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L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78073DD6" w14:textId="62AE4E9A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4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00350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48DC3A32" w14:textId="540A43B5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M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PC-11</w:t>
            </w:r>
          </w:p>
        </w:tc>
      </w:tr>
      <w:tr w:rsidR="00926E0E" w:rsidRPr="00F656C5" w14:paraId="632168EF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6A100FD3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CD123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053C0DE3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BV421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6BED7715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BD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0FFE549F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562517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2B011222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9F5</w:t>
            </w:r>
          </w:p>
        </w:tc>
      </w:tr>
      <w:tr w:rsidR="00926E0E" w:rsidRPr="00F656C5" w14:paraId="10A01157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13C376B6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CD141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4CADEE72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BV711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47A16C72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BD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16CA33DF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563155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6634BF69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1A4</w:t>
            </w:r>
          </w:p>
        </w:tc>
      </w:tr>
      <w:tr w:rsidR="00926E0E" w:rsidRPr="00F656C5" w14:paraId="11D4E18E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1AA09FFD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CD273 (PD-L2)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1F266F00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APC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207D0E6C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BL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789EFA48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345508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05F48D14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MIH18</w:t>
            </w:r>
          </w:p>
        </w:tc>
      </w:tr>
      <w:tr w:rsidR="00926E0E" w:rsidRPr="00F656C5" w14:paraId="75CBA80F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55B1FA18" w14:textId="3B374054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I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gG1k</w:t>
            </w:r>
            <w:r w:rsidR="007976B6">
              <w:rPr>
                <w:rFonts w:ascii="Times New Roman" w:hAnsi="Times New Roman" w:cs="Times New Roman"/>
                <w:sz w:val="21"/>
                <w:szCs w:val="21"/>
              </w:rPr>
              <w:t>, isotype control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27D4495B" w14:textId="3F8F441D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A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PC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160EEB59" w14:textId="7634E9E5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B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L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55676D27" w14:textId="66FDDC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4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00122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7BD3575E" w14:textId="33FFBF30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M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OPC-21</w:t>
            </w:r>
          </w:p>
        </w:tc>
      </w:tr>
      <w:tr w:rsidR="00926E0E" w:rsidRPr="00F656C5" w14:paraId="67DB38BD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2EDDBB49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CD274 (PD-L1)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0B66A9ED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PE-Cy7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7C91AABB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BD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7B4FCCA1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558017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3F6A30B4" w14:textId="77777777" w:rsidR="00926E0E" w:rsidRPr="00F656C5" w:rsidRDefault="00926E0E" w:rsidP="00926E0E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MIH1</w:t>
            </w:r>
          </w:p>
        </w:tc>
      </w:tr>
      <w:tr w:rsidR="00C50778" w:rsidRPr="00F656C5" w14:paraId="6F0B827F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167FE7A9" w14:textId="7B28F3E0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I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gG1k</w:t>
            </w:r>
            <w:r w:rsidR="007976B6">
              <w:rPr>
                <w:rFonts w:ascii="Times New Roman" w:hAnsi="Times New Roman" w:cs="Times New Roman"/>
                <w:sz w:val="21"/>
                <w:szCs w:val="21"/>
              </w:rPr>
              <w:t>, isotype control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43E6EBBA" w14:textId="03848475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P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E-Cy7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0CEE144B" w14:textId="0DDA1F6D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B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D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248D2CEE" w14:textId="03F43E71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5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57872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57017C54" w14:textId="4C0C1E1C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M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OPC-21</w:t>
            </w:r>
          </w:p>
        </w:tc>
      </w:tr>
      <w:tr w:rsidR="00C50778" w:rsidRPr="00F656C5" w14:paraId="4039066A" w14:textId="77777777" w:rsidTr="000605EE">
        <w:trPr>
          <w:trHeight w:val="327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29671D1C" w14:textId="77777777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HLA-DR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73D488B8" w14:textId="77777777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ECD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3B8DFAF9" w14:textId="77777777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BC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50E1ED4F" w14:textId="77777777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IM3636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hideMark/>
          </w:tcPr>
          <w:p w14:paraId="0659DB26" w14:textId="77777777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Immu-357</w:t>
            </w:r>
          </w:p>
        </w:tc>
      </w:tr>
      <w:tr w:rsidR="00C50778" w:rsidRPr="00F656C5" w14:paraId="2D5F0D94" w14:textId="77777777" w:rsidTr="000605EE">
        <w:trPr>
          <w:trHeight w:val="63"/>
        </w:trPr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41165098" w14:textId="77777777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Fixable Viability Dye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101EB0FC" w14:textId="77777777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eFluor506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04787E41" w14:textId="77777777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eBio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1D903AC3" w14:textId="77777777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F656C5">
              <w:rPr>
                <w:rFonts w:ascii="Times New Roman" w:hAnsi="Times New Roman" w:cs="Times New Roman"/>
                <w:sz w:val="21"/>
                <w:szCs w:val="21"/>
              </w:rPr>
              <w:t>65-0866-14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</w:tcPr>
          <w:p w14:paraId="412B18B1" w14:textId="77777777" w:rsidR="00C50778" w:rsidRPr="00F656C5" w:rsidRDefault="00C50778" w:rsidP="00C50778">
            <w:pPr>
              <w:widowControl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</w:tbl>
    <w:p w14:paraId="2FA8A171" w14:textId="77777777" w:rsidR="0051625F" w:rsidRDefault="0051625F">
      <w:pPr>
        <w:rPr>
          <w:rFonts w:ascii="Times New Roman" w:hAnsi="Times New Roman" w:cs="Times New Roman"/>
        </w:rPr>
      </w:pPr>
      <w:r w:rsidRPr="00F656C5">
        <w:rPr>
          <w:rFonts w:ascii="Times New Roman" w:hAnsi="Times New Roman" w:cs="Times New Roman"/>
        </w:rPr>
        <w:t>BD, Becton Dickinson; BL, BioLegend; eBio, eBioscience; BC, Beckman Coulter</w:t>
      </w:r>
    </w:p>
    <w:p w14:paraId="29A31BD6" w14:textId="77777777" w:rsidR="005C2A74" w:rsidRDefault="005C2A74">
      <w:pPr>
        <w:rPr>
          <w:rFonts w:ascii="Times New Roman" w:hAnsi="Times New Roman" w:cs="Times New Roman"/>
        </w:rPr>
      </w:pPr>
    </w:p>
    <w:p w14:paraId="1CDB7D51" w14:textId="77777777" w:rsidR="007E4C5D" w:rsidRDefault="007E4C5D" w:rsidP="005C2A74">
      <w:pPr>
        <w:rPr>
          <w:rFonts w:ascii="Times New Roman" w:hAnsi="Times New Roman" w:cs="Times New Roman"/>
        </w:rPr>
        <w:sectPr w:rsidR="007E4C5D" w:rsidSect="005C2A74">
          <w:pgSz w:w="11900" w:h="16840"/>
          <w:pgMar w:top="1985" w:right="1701" w:bottom="1701" w:left="1701" w:header="851" w:footer="992" w:gutter="0"/>
          <w:cols w:space="425"/>
          <w:docGrid w:type="lines" w:linePitch="360"/>
        </w:sectPr>
      </w:pPr>
    </w:p>
    <w:p w14:paraId="349A5487" w14:textId="77777777" w:rsidR="007E4C5D" w:rsidRDefault="007E4C5D" w:rsidP="007E4C5D">
      <w:pPr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</w:rPr>
        <w:lastRenderedPageBreak/>
        <w:t>S</w:t>
      </w:r>
      <w:r>
        <w:rPr>
          <w:rFonts w:ascii="Times New Roman" w:hAnsi="Times New Roman" w:cs="Times New Roman"/>
          <w:b/>
          <w:bCs/>
        </w:rPr>
        <w:t>upplementary Table 2: Definitions of immune cells</w:t>
      </w:r>
    </w:p>
    <w:p w14:paraId="1FA97C7D" w14:textId="77777777" w:rsidR="007E4C5D" w:rsidRDefault="007E4C5D" w:rsidP="007E4C5D">
      <w:pPr>
        <w:ind w:firstLineChars="50" w:firstLine="120"/>
        <w:rPr>
          <w:rFonts w:ascii="Times New Roman" w:hAnsi="Times New Roman" w:cs="Times New Roman"/>
          <w:b/>
          <w:bCs/>
        </w:rPr>
      </w:pPr>
    </w:p>
    <w:tbl>
      <w:tblPr>
        <w:tblStyle w:val="2"/>
        <w:tblW w:w="11907" w:type="dxa"/>
        <w:tblLayout w:type="fixed"/>
        <w:tblLook w:val="0600" w:firstRow="0" w:lastRow="0" w:firstColumn="0" w:lastColumn="0" w:noHBand="1" w:noVBand="1"/>
      </w:tblPr>
      <w:tblGrid>
        <w:gridCol w:w="5670"/>
        <w:gridCol w:w="6237"/>
      </w:tblGrid>
      <w:tr w:rsidR="001E7274" w:rsidRPr="003D21AD" w14:paraId="2C390B2B" w14:textId="77777777" w:rsidTr="001E7274">
        <w:trPr>
          <w:trHeight w:val="343"/>
        </w:trPr>
        <w:tc>
          <w:tcPr>
            <w:tcW w:w="5670" w:type="dxa"/>
            <w:shd w:val="clear" w:color="auto" w:fill="D9D9D9" w:themeFill="background1" w:themeFillShade="D9"/>
            <w:hideMark/>
          </w:tcPr>
          <w:p w14:paraId="441978CA" w14:textId="77777777" w:rsidR="007E4C5D" w:rsidRPr="001E7274" w:rsidRDefault="007E4C5D" w:rsidP="007E4C5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Subset</w:t>
            </w:r>
          </w:p>
        </w:tc>
        <w:tc>
          <w:tcPr>
            <w:tcW w:w="6237" w:type="dxa"/>
            <w:shd w:val="clear" w:color="auto" w:fill="D9D9D9" w:themeFill="background1" w:themeFillShade="D9"/>
            <w:hideMark/>
          </w:tcPr>
          <w:p w14:paraId="203BABC3" w14:textId="77777777" w:rsidR="007E4C5D" w:rsidRPr="001E7274" w:rsidRDefault="007E4C5D" w:rsidP="007E4C5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Phenotype</w:t>
            </w:r>
          </w:p>
        </w:tc>
      </w:tr>
      <w:tr w:rsidR="007E4C5D" w:rsidRPr="003D21AD" w14:paraId="5D4C1BC6" w14:textId="77777777" w:rsidTr="001E7274">
        <w:trPr>
          <w:trHeight w:val="343"/>
        </w:trPr>
        <w:tc>
          <w:tcPr>
            <w:tcW w:w="5670" w:type="dxa"/>
            <w:hideMark/>
          </w:tcPr>
          <w:p w14:paraId="236E345C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CD4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T cell</w:t>
            </w:r>
          </w:p>
        </w:tc>
        <w:tc>
          <w:tcPr>
            <w:tcW w:w="6237" w:type="dxa"/>
            <w:hideMark/>
          </w:tcPr>
          <w:p w14:paraId="55DB68B0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CD4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CD8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</w:p>
        </w:tc>
      </w:tr>
      <w:tr w:rsidR="007E4C5D" w:rsidRPr="003D21AD" w14:paraId="4D8272D9" w14:textId="77777777" w:rsidTr="001E7274">
        <w:trPr>
          <w:trHeight w:val="343"/>
        </w:trPr>
        <w:tc>
          <w:tcPr>
            <w:tcW w:w="5670" w:type="dxa"/>
            <w:hideMark/>
          </w:tcPr>
          <w:p w14:paraId="4BD27417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CD8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T cell</w:t>
            </w:r>
          </w:p>
        </w:tc>
        <w:tc>
          <w:tcPr>
            <w:tcW w:w="6237" w:type="dxa"/>
            <w:hideMark/>
          </w:tcPr>
          <w:p w14:paraId="63BC652E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CD4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CD8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</w:p>
        </w:tc>
      </w:tr>
      <w:tr w:rsidR="007E4C5D" w:rsidRPr="003D21AD" w14:paraId="5F345A46" w14:textId="77777777" w:rsidTr="001E7274">
        <w:trPr>
          <w:trHeight w:val="343"/>
        </w:trPr>
        <w:tc>
          <w:tcPr>
            <w:tcW w:w="5670" w:type="dxa"/>
            <w:hideMark/>
          </w:tcPr>
          <w:p w14:paraId="207CC035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B cell</w:t>
            </w:r>
          </w:p>
        </w:tc>
        <w:tc>
          <w:tcPr>
            <w:tcW w:w="6237" w:type="dxa"/>
            <w:hideMark/>
          </w:tcPr>
          <w:p w14:paraId="6CE66EC5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CD19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</w:p>
        </w:tc>
      </w:tr>
      <w:tr w:rsidR="007E4C5D" w:rsidRPr="003D21AD" w14:paraId="300483F6" w14:textId="77777777" w:rsidTr="001E7274">
        <w:trPr>
          <w:trHeight w:val="343"/>
        </w:trPr>
        <w:tc>
          <w:tcPr>
            <w:tcW w:w="5670" w:type="dxa"/>
            <w:hideMark/>
          </w:tcPr>
          <w:p w14:paraId="7678200B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Monocyte</w:t>
            </w:r>
          </w:p>
        </w:tc>
        <w:tc>
          <w:tcPr>
            <w:tcW w:w="6237" w:type="dxa"/>
            <w:hideMark/>
          </w:tcPr>
          <w:p w14:paraId="7972466C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CD19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CD14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CD11b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</w:p>
        </w:tc>
      </w:tr>
      <w:tr w:rsidR="007E4C5D" w:rsidRPr="001F7FEF" w14:paraId="717FB3BC" w14:textId="77777777" w:rsidTr="001E7274">
        <w:trPr>
          <w:trHeight w:val="343"/>
        </w:trPr>
        <w:tc>
          <w:tcPr>
            <w:tcW w:w="5670" w:type="dxa"/>
            <w:hideMark/>
          </w:tcPr>
          <w:p w14:paraId="38474F68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Proinflammatory monocyte</w:t>
            </w:r>
          </w:p>
        </w:tc>
        <w:tc>
          <w:tcPr>
            <w:tcW w:w="6237" w:type="dxa"/>
            <w:hideMark/>
          </w:tcPr>
          <w:p w14:paraId="22BE16DC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  <w:lang w:val="sv-SE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  <w:lang w:val="sv-SE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  <w:lang w:val="sv-SE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  <w:lang w:val="sv-SE"/>
              </w:rPr>
              <w:t>CD19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  <w:lang w:val="sv-SE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  <w:lang w:val="sv-SE"/>
              </w:rPr>
              <w:t>CD14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  <w:lang w:val="sv-SE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  <w:lang w:val="sv-SE"/>
              </w:rPr>
              <w:t>CD11b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  <w:lang w:val="sv-SE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  <w:lang w:val="sv-SE"/>
              </w:rPr>
              <w:t>CD16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  <w:lang w:val="sv-SE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  <w:lang w:val="sv-SE"/>
              </w:rPr>
              <w:t>HLA-DR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  <w:lang w:val="sv-SE"/>
              </w:rPr>
              <w:t>+</w:t>
            </w:r>
          </w:p>
        </w:tc>
      </w:tr>
      <w:tr w:rsidR="007E4C5D" w:rsidRPr="003D21AD" w14:paraId="78387692" w14:textId="77777777" w:rsidTr="001E7274">
        <w:trPr>
          <w:trHeight w:val="343"/>
        </w:trPr>
        <w:tc>
          <w:tcPr>
            <w:tcW w:w="5670" w:type="dxa"/>
            <w:hideMark/>
          </w:tcPr>
          <w:p w14:paraId="4B1F2DE1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Monocytic myeloid derived suppressor cell (mMDSC)</w:t>
            </w:r>
          </w:p>
        </w:tc>
        <w:tc>
          <w:tcPr>
            <w:tcW w:w="6237" w:type="dxa"/>
            <w:hideMark/>
          </w:tcPr>
          <w:p w14:paraId="062FF0E0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CD19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CD14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CD11b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 xml:space="preserve">HLA-DR 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low/-</w:t>
            </w:r>
          </w:p>
        </w:tc>
      </w:tr>
      <w:tr w:rsidR="007E4C5D" w:rsidRPr="003D21AD" w14:paraId="1E1DE865" w14:textId="77777777" w:rsidTr="001E7274">
        <w:trPr>
          <w:trHeight w:val="343"/>
        </w:trPr>
        <w:tc>
          <w:tcPr>
            <w:tcW w:w="5670" w:type="dxa"/>
            <w:hideMark/>
          </w:tcPr>
          <w:p w14:paraId="2929BDE5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Myeloid dendritic cell (mDC)</w:t>
            </w:r>
          </w:p>
        </w:tc>
        <w:tc>
          <w:tcPr>
            <w:tcW w:w="6237" w:type="dxa"/>
            <w:hideMark/>
          </w:tcPr>
          <w:p w14:paraId="4166C199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CD19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CD14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CD56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HLA-DR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CD11c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CD123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</w:p>
        </w:tc>
      </w:tr>
      <w:tr w:rsidR="007E4C5D" w:rsidRPr="003D21AD" w14:paraId="4B07AC9B" w14:textId="77777777" w:rsidTr="001E7274">
        <w:trPr>
          <w:trHeight w:val="343"/>
        </w:trPr>
        <w:tc>
          <w:tcPr>
            <w:tcW w:w="5670" w:type="dxa"/>
            <w:hideMark/>
          </w:tcPr>
          <w:p w14:paraId="7C692E0C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CD141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dendritic cell (CD141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DC)</w:t>
            </w:r>
          </w:p>
        </w:tc>
        <w:tc>
          <w:tcPr>
            <w:tcW w:w="6237" w:type="dxa"/>
            <w:hideMark/>
          </w:tcPr>
          <w:p w14:paraId="6A188DE0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CD19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CD14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CD56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HLA-DR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CD11c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CD123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CD141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</w:p>
        </w:tc>
      </w:tr>
      <w:tr w:rsidR="007E4C5D" w:rsidRPr="003D21AD" w14:paraId="24567F63" w14:textId="77777777" w:rsidTr="001E7274">
        <w:trPr>
          <w:trHeight w:val="343"/>
        </w:trPr>
        <w:tc>
          <w:tcPr>
            <w:tcW w:w="5670" w:type="dxa"/>
            <w:hideMark/>
          </w:tcPr>
          <w:p w14:paraId="0075952C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Plasmacytoid dendritic cell (pDC)</w:t>
            </w:r>
          </w:p>
        </w:tc>
        <w:tc>
          <w:tcPr>
            <w:tcW w:w="6237" w:type="dxa"/>
            <w:hideMark/>
          </w:tcPr>
          <w:p w14:paraId="39E86AD0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CD19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CD14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CD56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HLA-DR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CD11c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CD123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</w:p>
        </w:tc>
      </w:tr>
      <w:tr w:rsidR="007E4C5D" w:rsidRPr="003D21AD" w14:paraId="1ABB1C31" w14:textId="77777777" w:rsidTr="001E7274">
        <w:trPr>
          <w:trHeight w:val="343"/>
        </w:trPr>
        <w:tc>
          <w:tcPr>
            <w:tcW w:w="5670" w:type="dxa"/>
            <w:hideMark/>
          </w:tcPr>
          <w:p w14:paraId="2561C565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Basophil</w:t>
            </w:r>
          </w:p>
        </w:tc>
        <w:tc>
          <w:tcPr>
            <w:tcW w:w="6237" w:type="dxa"/>
            <w:hideMark/>
          </w:tcPr>
          <w:p w14:paraId="32DE71A9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CD19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CD14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CD56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HLA-DR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CD123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</w:p>
        </w:tc>
      </w:tr>
      <w:tr w:rsidR="007E4C5D" w:rsidRPr="003D21AD" w14:paraId="463E9D76" w14:textId="77777777" w:rsidTr="001E7274">
        <w:trPr>
          <w:trHeight w:val="343"/>
        </w:trPr>
        <w:tc>
          <w:tcPr>
            <w:tcW w:w="5670" w:type="dxa"/>
            <w:hideMark/>
          </w:tcPr>
          <w:p w14:paraId="17353555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Natural killer cell (NK)</w:t>
            </w:r>
          </w:p>
        </w:tc>
        <w:tc>
          <w:tcPr>
            <w:tcW w:w="6237" w:type="dxa"/>
            <w:hideMark/>
          </w:tcPr>
          <w:p w14:paraId="6F4BB3D3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CD19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CD14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CD56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CD16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</w:p>
        </w:tc>
      </w:tr>
      <w:tr w:rsidR="007E4C5D" w:rsidRPr="003D21AD" w14:paraId="1B5DE436" w14:textId="77777777" w:rsidTr="001E7274">
        <w:trPr>
          <w:trHeight w:val="343"/>
        </w:trPr>
        <w:tc>
          <w:tcPr>
            <w:tcW w:w="5670" w:type="dxa"/>
            <w:hideMark/>
          </w:tcPr>
          <w:p w14:paraId="6B2BA2CA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  <w:lang w:val="sv-SE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  <w:lang w:val="sv-SE"/>
              </w:rPr>
              <w:t>Minor natural killer cell (minor NK)</w:t>
            </w:r>
          </w:p>
        </w:tc>
        <w:tc>
          <w:tcPr>
            <w:tcW w:w="6237" w:type="dxa"/>
            <w:hideMark/>
          </w:tcPr>
          <w:p w14:paraId="041100F2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CD19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CD14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CD56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high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CD16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</w:p>
        </w:tc>
      </w:tr>
      <w:tr w:rsidR="007E4C5D" w:rsidRPr="003D21AD" w14:paraId="1364FCB9" w14:textId="77777777" w:rsidTr="001E7274">
        <w:trPr>
          <w:trHeight w:val="343"/>
        </w:trPr>
        <w:tc>
          <w:tcPr>
            <w:tcW w:w="5670" w:type="dxa"/>
            <w:hideMark/>
          </w:tcPr>
          <w:p w14:paraId="7C08AA1B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 xml:space="preserve">Natural killer T cell (NKT) </w:t>
            </w:r>
          </w:p>
        </w:tc>
        <w:tc>
          <w:tcPr>
            <w:tcW w:w="6237" w:type="dxa"/>
            <w:hideMark/>
          </w:tcPr>
          <w:p w14:paraId="7372BA60" w14:textId="77777777" w:rsidR="007E4C5D" w:rsidRPr="001E7274" w:rsidRDefault="007E4C5D" w:rsidP="00572903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1E7274">
              <w:rPr>
                <w:rFonts w:ascii="Times New Roman" w:hAnsi="Times New Roman" w:cs="Times New Roman"/>
                <w:color w:val="000000" w:themeColor="text1"/>
              </w:rPr>
              <w:t>CD3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  <w:r w:rsidRPr="001E7274">
              <w:rPr>
                <w:rFonts w:ascii="Times New Roman" w:hAnsi="Times New Roman" w:cs="Times New Roman"/>
                <w:color w:val="000000" w:themeColor="text1"/>
              </w:rPr>
              <w:t>CD56</w:t>
            </w:r>
            <w:r w:rsidRPr="001E7274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+</w:t>
            </w:r>
          </w:p>
        </w:tc>
      </w:tr>
    </w:tbl>
    <w:p w14:paraId="244004D3" w14:textId="77777777" w:rsidR="007E4C5D" w:rsidRDefault="007E4C5D" w:rsidP="007E4C5D">
      <w:pPr>
        <w:ind w:firstLineChars="50" w:firstLine="120"/>
        <w:rPr>
          <w:rFonts w:ascii="Times New Roman" w:hAnsi="Times New Roman" w:cs="Times New Roman"/>
          <w:b/>
          <w:bCs/>
        </w:rPr>
      </w:pPr>
    </w:p>
    <w:p w14:paraId="483D8FDE" w14:textId="6D191EAC" w:rsidR="007E4C5D" w:rsidRDefault="007E4C5D">
      <w:pPr>
        <w:widowControl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1058CB87" w14:textId="3B244C67" w:rsidR="007E4C5D" w:rsidRDefault="007E4C5D" w:rsidP="007E4C5D">
      <w:pPr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</w:rPr>
        <w:lastRenderedPageBreak/>
        <w:t>S</w:t>
      </w:r>
      <w:r>
        <w:rPr>
          <w:rFonts w:ascii="Times New Roman" w:hAnsi="Times New Roman" w:cs="Times New Roman"/>
          <w:b/>
          <w:bCs/>
        </w:rPr>
        <w:t xml:space="preserve">upplementary Table 3: </w:t>
      </w:r>
      <w:r w:rsidR="008D59C7">
        <w:rPr>
          <w:rFonts w:ascii="Times New Roman" w:hAnsi="Times New Roman" w:cs="Times New Roman"/>
          <w:b/>
          <w:bCs/>
        </w:rPr>
        <w:t>Results of all immune cells</w:t>
      </w:r>
    </w:p>
    <w:p w14:paraId="55488054" w14:textId="77777777" w:rsidR="007E4C5D" w:rsidRDefault="007E4C5D" w:rsidP="007E4C5D">
      <w:pPr>
        <w:widowControl/>
        <w:jc w:val="left"/>
        <w:rPr>
          <w:rFonts w:ascii="Times New Roman" w:hAnsi="Times New Roman" w:cs="Times New Roman"/>
          <w:b/>
          <w:bCs/>
        </w:rPr>
      </w:pPr>
    </w:p>
    <w:tbl>
      <w:tblPr>
        <w:tblStyle w:val="a3"/>
        <w:tblW w:w="1403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4"/>
        <w:gridCol w:w="1701"/>
        <w:gridCol w:w="1701"/>
        <w:gridCol w:w="1701"/>
        <w:gridCol w:w="992"/>
        <w:gridCol w:w="1701"/>
        <w:gridCol w:w="1701"/>
        <w:gridCol w:w="993"/>
      </w:tblGrid>
      <w:tr w:rsidR="007E4C5D" w:rsidRPr="002939A9" w14:paraId="066F7176" w14:textId="77777777" w:rsidTr="008D59C7">
        <w:trPr>
          <w:jc w:val="center"/>
        </w:trPr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9700914" w14:textId="77777777" w:rsidR="007E4C5D" w:rsidRP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4C5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Types of immune cells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3A193A0E" w14:textId="77777777" w:rsidR="007E4C5D" w:rsidRP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4C5D">
              <w:rPr>
                <w:rFonts w:ascii="Times New Roman" w:hAnsi="Times New Roman" w:cs="Times New Roman" w:hint="eastAsia"/>
                <w:b/>
                <w:bCs/>
                <w:sz w:val="21"/>
                <w:szCs w:val="21"/>
              </w:rPr>
              <w:t>A</w:t>
            </w:r>
            <w:r w:rsidRPr="007E4C5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ll cases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74D4F33D" w14:textId="77777777" w:rsidR="007E4C5D" w:rsidRP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4C5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irAE (+)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2884684B" w14:textId="77777777" w:rsidR="007E4C5D" w:rsidRP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4C5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irAE (−)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7AA1C5E8" w14:textId="77777777" w:rsidR="007E4C5D" w:rsidRP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4C5D">
              <w:rPr>
                <w:rFonts w:ascii="Times New Roman" w:hAnsi="Times New Roman" w:cs="Times New Roman"/>
                <w:b/>
                <w:bCs/>
                <w:i/>
                <w:iCs/>
                <w:sz w:val="21"/>
                <w:szCs w:val="21"/>
              </w:rPr>
              <w:t>p</w:t>
            </w:r>
            <w:r w:rsidRPr="007E4C5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-value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2B324C1E" w14:textId="77777777" w:rsidR="007E4C5D" w:rsidRP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4C5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Responder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439EF809" w14:textId="77777777" w:rsidR="007E4C5D" w:rsidRP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4C5D">
              <w:rPr>
                <w:rFonts w:ascii="Times New Roman" w:hAnsi="Times New Roman" w:cs="Times New Roman" w:hint="eastAsia"/>
                <w:b/>
                <w:bCs/>
                <w:sz w:val="21"/>
                <w:szCs w:val="21"/>
              </w:rPr>
              <w:t>N</w:t>
            </w:r>
            <w:r w:rsidRPr="007E4C5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on-responder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449E42A4" w14:textId="77777777" w:rsidR="007E4C5D" w:rsidRP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4C5D">
              <w:rPr>
                <w:rFonts w:ascii="Times New Roman" w:hAnsi="Times New Roman" w:cs="Times New Roman"/>
                <w:b/>
                <w:bCs/>
                <w:i/>
                <w:iCs/>
                <w:sz w:val="21"/>
                <w:szCs w:val="21"/>
              </w:rPr>
              <w:t>p</w:t>
            </w:r>
            <w:r w:rsidRPr="007E4C5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-value</w:t>
            </w:r>
          </w:p>
        </w:tc>
      </w:tr>
      <w:tr w:rsidR="007E4C5D" w:rsidRPr="002939A9" w14:paraId="76B4A64C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7C607436" w14:textId="77777777" w:rsidR="007E4C5D" w:rsidRPr="00A20672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A20672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CD4</w:t>
            </w:r>
            <w:r w:rsidRPr="00A20672">
              <w:rPr>
                <w:rFonts w:ascii="Times New Roman" w:hAnsi="Times New Roman" w:cs="Times New Roman"/>
                <w:b/>
                <w:bCs/>
                <w:sz w:val="21"/>
                <w:szCs w:val="21"/>
                <w:vertAlign w:val="superscript"/>
              </w:rPr>
              <w:t>+</w:t>
            </w:r>
            <w:r w:rsidRPr="00A20672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T cell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1B572C3D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7A48D3EF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56F7655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6BF8B690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3F80B656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47DFDD2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723502AD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7E4C5D" w:rsidRPr="002939A9" w14:paraId="2EEF9DE2" w14:textId="77777777" w:rsidTr="007E4C5D">
        <w:trPr>
          <w:jc w:val="center"/>
        </w:trPr>
        <w:tc>
          <w:tcPr>
            <w:tcW w:w="3544" w:type="dxa"/>
          </w:tcPr>
          <w:p w14:paraId="0B5CB0C4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%CD4</w:t>
            </w:r>
            <w:r w:rsidRPr="005C508A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/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PBMC</w:t>
            </w:r>
          </w:p>
        </w:tc>
        <w:tc>
          <w:tcPr>
            <w:tcW w:w="1701" w:type="dxa"/>
          </w:tcPr>
          <w:p w14:paraId="7DF60C1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22.4 (7.6-52.9)</w:t>
            </w:r>
          </w:p>
        </w:tc>
        <w:tc>
          <w:tcPr>
            <w:tcW w:w="1701" w:type="dxa"/>
            <w:vAlign w:val="bottom"/>
          </w:tcPr>
          <w:p w14:paraId="633BCE96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23.4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(15.4-36.7)</w:t>
            </w:r>
          </w:p>
        </w:tc>
        <w:tc>
          <w:tcPr>
            <w:tcW w:w="1701" w:type="dxa"/>
            <w:vAlign w:val="bottom"/>
          </w:tcPr>
          <w:p w14:paraId="08713BB8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20.2 (7.6-52.9)</w:t>
            </w:r>
          </w:p>
        </w:tc>
        <w:tc>
          <w:tcPr>
            <w:tcW w:w="992" w:type="dxa"/>
            <w:vAlign w:val="bottom"/>
          </w:tcPr>
          <w:p w14:paraId="7B0CB28B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0.793</w:t>
            </w:r>
          </w:p>
        </w:tc>
        <w:tc>
          <w:tcPr>
            <w:tcW w:w="1701" w:type="dxa"/>
            <w:vAlign w:val="bottom"/>
          </w:tcPr>
          <w:p w14:paraId="312A813F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22.0 (15.4-38.3)</w:t>
            </w:r>
          </w:p>
        </w:tc>
        <w:tc>
          <w:tcPr>
            <w:tcW w:w="1701" w:type="dxa"/>
            <w:vAlign w:val="bottom"/>
          </w:tcPr>
          <w:p w14:paraId="46AD2660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22.8 (7.6-52.9)</w:t>
            </w:r>
          </w:p>
        </w:tc>
        <w:tc>
          <w:tcPr>
            <w:tcW w:w="993" w:type="dxa"/>
          </w:tcPr>
          <w:p w14:paraId="7BA61E9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.832</w:t>
            </w:r>
          </w:p>
        </w:tc>
      </w:tr>
      <w:tr w:rsidR="007E4C5D" w:rsidRPr="002939A9" w14:paraId="7BA82769" w14:textId="77777777" w:rsidTr="007E4C5D">
        <w:trPr>
          <w:jc w:val="center"/>
        </w:trPr>
        <w:tc>
          <w:tcPr>
            <w:tcW w:w="3544" w:type="dxa"/>
          </w:tcPr>
          <w:p w14:paraId="3988AEA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%CD80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/CD4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</w:p>
        </w:tc>
        <w:tc>
          <w:tcPr>
            <w:tcW w:w="1701" w:type="dxa"/>
          </w:tcPr>
          <w:p w14:paraId="4BA14EC7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0.6 (0-1.8)</w:t>
            </w:r>
          </w:p>
        </w:tc>
        <w:tc>
          <w:tcPr>
            <w:tcW w:w="1701" w:type="dxa"/>
            <w:vAlign w:val="bottom"/>
          </w:tcPr>
          <w:p w14:paraId="065809C7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0.4 (0-1.3)</w:t>
            </w:r>
          </w:p>
        </w:tc>
        <w:tc>
          <w:tcPr>
            <w:tcW w:w="1701" w:type="dxa"/>
            <w:vAlign w:val="bottom"/>
          </w:tcPr>
          <w:p w14:paraId="7A7BD6D4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1.1 (0.1-1.8)</w:t>
            </w:r>
          </w:p>
        </w:tc>
        <w:tc>
          <w:tcPr>
            <w:tcW w:w="992" w:type="dxa"/>
            <w:vAlign w:val="bottom"/>
          </w:tcPr>
          <w:p w14:paraId="7BED846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0.227</w:t>
            </w:r>
          </w:p>
        </w:tc>
        <w:tc>
          <w:tcPr>
            <w:tcW w:w="1701" w:type="dxa"/>
          </w:tcPr>
          <w:p w14:paraId="61FDCB05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0.6 (0.1-1.8)</w:t>
            </w:r>
          </w:p>
        </w:tc>
        <w:tc>
          <w:tcPr>
            <w:tcW w:w="1701" w:type="dxa"/>
            <w:vAlign w:val="bottom"/>
          </w:tcPr>
          <w:p w14:paraId="60626A0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0.4 (0-1.5)</w:t>
            </w:r>
          </w:p>
        </w:tc>
        <w:tc>
          <w:tcPr>
            <w:tcW w:w="993" w:type="dxa"/>
          </w:tcPr>
          <w:p w14:paraId="3A8AD8B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.672</w:t>
            </w:r>
          </w:p>
        </w:tc>
      </w:tr>
      <w:tr w:rsidR="007E4C5D" w:rsidRPr="002939A9" w14:paraId="50B85D98" w14:textId="77777777" w:rsidTr="007E4C5D">
        <w:trPr>
          <w:jc w:val="center"/>
        </w:trPr>
        <w:tc>
          <w:tcPr>
            <w:tcW w:w="3544" w:type="dxa"/>
          </w:tcPr>
          <w:p w14:paraId="7CFCE5EB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%CD8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6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/CD4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</w:p>
        </w:tc>
        <w:tc>
          <w:tcPr>
            <w:tcW w:w="1701" w:type="dxa"/>
          </w:tcPr>
          <w:p w14:paraId="0D0D7577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 (0.1-3.2)</w:t>
            </w:r>
          </w:p>
        </w:tc>
        <w:tc>
          <w:tcPr>
            <w:tcW w:w="1701" w:type="dxa"/>
            <w:vAlign w:val="bottom"/>
          </w:tcPr>
          <w:p w14:paraId="58600AE7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.2 (0.1-2.1)</w:t>
            </w:r>
          </w:p>
        </w:tc>
        <w:tc>
          <w:tcPr>
            <w:tcW w:w="1701" w:type="dxa"/>
            <w:vAlign w:val="bottom"/>
          </w:tcPr>
          <w:p w14:paraId="778F345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.8 (0.3-3.2)</w:t>
            </w:r>
          </w:p>
        </w:tc>
        <w:tc>
          <w:tcPr>
            <w:tcW w:w="992" w:type="dxa"/>
            <w:vAlign w:val="bottom"/>
          </w:tcPr>
          <w:p w14:paraId="4BD86B3D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.372</w:t>
            </w:r>
          </w:p>
        </w:tc>
        <w:tc>
          <w:tcPr>
            <w:tcW w:w="1701" w:type="dxa"/>
          </w:tcPr>
          <w:p w14:paraId="4896D774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.0 (0.1-3.2)</w:t>
            </w:r>
          </w:p>
        </w:tc>
        <w:tc>
          <w:tcPr>
            <w:tcW w:w="1701" w:type="dxa"/>
            <w:vAlign w:val="bottom"/>
          </w:tcPr>
          <w:p w14:paraId="5DD4643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.3 (0.6-2.1)</w:t>
            </w:r>
          </w:p>
        </w:tc>
        <w:tc>
          <w:tcPr>
            <w:tcW w:w="993" w:type="dxa"/>
          </w:tcPr>
          <w:p w14:paraId="381675F7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0.341</w:t>
            </w:r>
          </w:p>
        </w:tc>
      </w:tr>
      <w:tr w:rsidR="007E4C5D" w:rsidRPr="002939A9" w14:paraId="3DE7CFC9" w14:textId="77777777" w:rsidTr="007E4C5D">
        <w:trPr>
          <w:jc w:val="center"/>
        </w:trPr>
        <w:tc>
          <w:tcPr>
            <w:tcW w:w="3544" w:type="dxa"/>
          </w:tcPr>
          <w:p w14:paraId="4BEB7A64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PD-L1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/CD4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</w:p>
        </w:tc>
        <w:tc>
          <w:tcPr>
            <w:tcW w:w="1701" w:type="dxa"/>
          </w:tcPr>
          <w:p w14:paraId="23C336E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.7 (0-5.2)</w:t>
            </w:r>
          </w:p>
        </w:tc>
        <w:tc>
          <w:tcPr>
            <w:tcW w:w="1701" w:type="dxa"/>
            <w:vAlign w:val="bottom"/>
          </w:tcPr>
          <w:p w14:paraId="131F11D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.0 (0.3-5.2)</w:t>
            </w:r>
          </w:p>
        </w:tc>
        <w:tc>
          <w:tcPr>
            <w:tcW w:w="1701" w:type="dxa"/>
            <w:vAlign w:val="bottom"/>
          </w:tcPr>
          <w:p w14:paraId="29FB521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.7 (0-3.8)</w:t>
            </w:r>
          </w:p>
        </w:tc>
        <w:tc>
          <w:tcPr>
            <w:tcW w:w="992" w:type="dxa"/>
            <w:vAlign w:val="bottom"/>
          </w:tcPr>
          <w:p w14:paraId="2989546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.128</w:t>
            </w:r>
          </w:p>
        </w:tc>
        <w:tc>
          <w:tcPr>
            <w:tcW w:w="1701" w:type="dxa"/>
          </w:tcPr>
          <w:p w14:paraId="14772280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 (0.3-4.7)</w:t>
            </w:r>
          </w:p>
        </w:tc>
        <w:tc>
          <w:tcPr>
            <w:tcW w:w="1701" w:type="dxa"/>
            <w:vAlign w:val="bottom"/>
          </w:tcPr>
          <w:p w14:paraId="3973356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.5 (0-5.2)</w:t>
            </w:r>
          </w:p>
        </w:tc>
        <w:tc>
          <w:tcPr>
            <w:tcW w:w="993" w:type="dxa"/>
          </w:tcPr>
          <w:p w14:paraId="13D3C2E0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.290</w:t>
            </w:r>
          </w:p>
        </w:tc>
      </w:tr>
      <w:tr w:rsidR="007E4C5D" w:rsidRPr="002939A9" w14:paraId="3577BECE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011B25A5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PD-L2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/CD4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97FD355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0.2 (0-0.5)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07DB13B0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.2 (0-0.5)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7A8F019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 (0-0.3)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5B3C09D4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.401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951ECB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 (0-0.3)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46F24AF8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.2 (0-0.5)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5832F1EC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.916</w:t>
            </w:r>
          </w:p>
        </w:tc>
      </w:tr>
      <w:tr w:rsidR="007E4C5D" w:rsidRPr="002939A9" w14:paraId="38C7F7CB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4DDFB708" w14:textId="77777777" w:rsidR="007E4C5D" w:rsidRPr="005C508A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 w:rsidRPr="00A20672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CD</w:t>
            </w:r>
            <w:r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8</w:t>
            </w:r>
            <w:r w:rsidRPr="00A20672">
              <w:rPr>
                <w:rFonts w:ascii="Times New Roman" w:hAnsi="Times New Roman" w:cs="Times New Roman"/>
                <w:b/>
                <w:bCs/>
                <w:sz w:val="21"/>
                <w:szCs w:val="21"/>
                <w:vertAlign w:val="superscript"/>
              </w:rPr>
              <w:t>+</w:t>
            </w:r>
            <w:r w:rsidRPr="00A20672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T cell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1A7D91B7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5E4BCADB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1CB2284D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79C0C54C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735DDEB4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7335A76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6C634E8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7E4C5D" w:rsidRPr="002939A9" w14:paraId="6C3BA077" w14:textId="77777777" w:rsidTr="007E4C5D">
        <w:trPr>
          <w:jc w:val="center"/>
        </w:trPr>
        <w:tc>
          <w:tcPr>
            <w:tcW w:w="3544" w:type="dxa"/>
          </w:tcPr>
          <w:p w14:paraId="6A79F87E" w14:textId="77777777" w:rsidR="007E4C5D" w:rsidRPr="005035A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highlight w:val="yellow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%CD8</w:t>
            </w:r>
            <w:r w:rsidRPr="005C508A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/PBMC</w:t>
            </w:r>
          </w:p>
        </w:tc>
        <w:tc>
          <w:tcPr>
            <w:tcW w:w="1701" w:type="dxa"/>
          </w:tcPr>
          <w:p w14:paraId="643EDA21" w14:textId="77777777" w:rsidR="007E4C5D" w:rsidRPr="005035A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highlight w:val="yellow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2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1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 xml:space="preserve"> (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4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4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-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21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1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)</w:t>
            </w:r>
          </w:p>
        </w:tc>
        <w:tc>
          <w:tcPr>
            <w:tcW w:w="1701" w:type="dxa"/>
            <w:vAlign w:val="bottom"/>
          </w:tcPr>
          <w:p w14:paraId="5A431474" w14:textId="77777777" w:rsidR="007E4C5D" w:rsidRPr="005035A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highlight w:val="yellow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15.0 (6.4-31.3)</w:t>
            </w:r>
          </w:p>
        </w:tc>
        <w:tc>
          <w:tcPr>
            <w:tcW w:w="1701" w:type="dxa"/>
            <w:vAlign w:val="bottom"/>
          </w:tcPr>
          <w:p w14:paraId="5A7498A1" w14:textId="77777777" w:rsidR="007E4C5D" w:rsidRPr="005035A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highlight w:val="yellow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11.6 (5.3-18.6)</w:t>
            </w:r>
          </w:p>
        </w:tc>
        <w:tc>
          <w:tcPr>
            <w:tcW w:w="992" w:type="dxa"/>
            <w:vAlign w:val="bottom"/>
          </w:tcPr>
          <w:p w14:paraId="4610474F" w14:textId="77777777" w:rsidR="007E4C5D" w:rsidRPr="005035A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highlight w:val="yellow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0.495</w:t>
            </w:r>
          </w:p>
        </w:tc>
        <w:tc>
          <w:tcPr>
            <w:tcW w:w="1701" w:type="dxa"/>
          </w:tcPr>
          <w:p w14:paraId="798C6DF9" w14:textId="77777777" w:rsidR="007E4C5D" w:rsidRPr="005035A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highlight w:val="yellow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2.5 (6.4-17.5)</w:t>
            </w:r>
          </w:p>
        </w:tc>
        <w:tc>
          <w:tcPr>
            <w:tcW w:w="1701" w:type="dxa"/>
            <w:vAlign w:val="bottom"/>
          </w:tcPr>
          <w:p w14:paraId="1B63E637" w14:textId="77777777" w:rsidR="007E4C5D" w:rsidRPr="005035A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highlight w:val="yellow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18.2 (5.3-31.3)</w:t>
            </w:r>
          </w:p>
        </w:tc>
        <w:tc>
          <w:tcPr>
            <w:tcW w:w="993" w:type="dxa"/>
          </w:tcPr>
          <w:p w14:paraId="62839017" w14:textId="77777777" w:rsidR="007E4C5D" w:rsidRPr="005035A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highlight w:val="yellow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.169</w:t>
            </w:r>
          </w:p>
        </w:tc>
      </w:tr>
      <w:tr w:rsidR="007E4C5D" w:rsidRPr="002939A9" w14:paraId="309D7D1D" w14:textId="77777777" w:rsidTr="007E4C5D">
        <w:trPr>
          <w:jc w:val="center"/>
        </w:trPr>
        <w:tc>
          <w:tcPr>
            <w:tcW w:w="3544" w:type="dxa"/>
          </w:tcPr>
          <w:p w14:paraId="4687D477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%CD80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/CD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8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</w:p>
        </w:tc>
        <w:tc>
          <w:tcPr>
            <w:tcW w:w="1701" w:type="dxa"/>
          </w:tcPr>
          <w:p w14:paraId="63EEADF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-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2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8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)</w:t>
            </w:r>
          </w:p>
        </w:tc>
        <w:tc>
          <w:tcPr>
            <w:tcW w:w="1701" w:type="dxa"/>
            <w:vAlign w:val="bottom"/>
          </w:tcPr>
          <w:p w14:paraId="5695140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 (0-2.8)</w:t>
            </w:r>
          </w:p>
        </w:tc>
        <w:tc>
          <w:tcPr>
            <w:tcW w:w="1701" w:type="dxa"/>
            <w:vAlign w:val="bottom"/>
          </w:tcPr>
          <w:p w14:paraId="302D4F7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 (0-0.5)</w:t>
            </w:r>
          </w:p>
        </w:tc>
        <w:tc>
          <w:tcPr>
            <w:tcW w:w="992" w:type="dxa"/>
            <w:vAlign w:val="bottom"/>
          </w:tcPr>
          <w:p w14:paraId="554D7D2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1.00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</w:tcPr>
          <w:p w14:paraId="18C7894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-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2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8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)</w:t>
            </w:r>
          </w:p>
        </w:tc>
        <w:tc>
          <w:tcPr>
            <w:tcW w:w="1701" w:type="dxa"/>
            <w:vAlign w:val="bottom"/>
          </w:tcPr>
          <w:p w14:paraId="39EB2F08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 (0-0.1)</w:t>
            </w:r>
          </w:p>
        </w:tc>
        <w:tc>
          <w:tcPr>
            <w:tcW w:w="993" w:type="dxa"/>
          </w:tcPr>
          <w:p w14:paraId="0E781A8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.101</w:t>
            </w:r>
          </w:p>
        </w:tc>
      </w:tr>
      <w:tr w:rsidR="007E4C5D" w:rsidRPr="002939A9" w14:paraId="7C6846BE" w14:textId="77777777" w:rsidTr="007E4C5D">
        <w:trPr>
          <w:jc w:val="center"/>
        </w:trPr>
        <w:tc>
          <w:tcPr>
            <w:tcW w:w="3544" w:type="dxa"/>
          </w:tcPr>
          <w:p w14:paraId="24D5887F" w14:textId="77777777" w:rsidR="007E4C5D" w:rsidRPr="00082844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%CD8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6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/CD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8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</w:p>
        </w:tc>
        <w:tc>
          <w:tcPr>
            <w:tcW w:w="1701" w:type="dxa"/>
          </w:tcPr>
          <w:p w14:paraId="2EE2242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.5 (0.3-7.0)</w:t>
            </w:r>
          </w:p>
        </w:tc>
        <w:tc>
          <w:tcPr>
            <w:tcW w:w="1701" w:type="dxa"/>
            <w:vAlign w:val="bottom"/>
          </w:tcPr>
          <w:p w14:paraId="34912EC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.6 (1.0-7.0)</w:t>
            </w:r>
          </w:p>
        </w:tc>
        <w:tc>
          <w:tcPr>
            <w:tcW w:w="1701" w:type="dxa"/>
            <w:vAlign w:val="bottom"/>
          </w:tcPr>
          <w:p w14:paraId="40BD516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.3 (0.3-6.9)</w:t>
            </w:r>
          </w:p>
        </w:tc>
        <w:tc>
          <w:tcPr>
            <w:tcW w:w="992" w:type="dxa"/>
            <w:vAlign w:val="bottom"/>
          </w:tcPr>
          <w:p w14:paraId="39E7C716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.172</w:t>
            </w:r>
          </w:p>
        </w:tc>
        <w:tc>
          <w:tcPr>
            <w:tcW w:w="1701" w:type="dxa"/>
          </w:tcPr>
          <w:p w14:paraId="0BCD7076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.5 (0.5-6.9)</w:t>
            </w:r>
          </w:p>
        </w:tc>
        <w:tc>
          <w:tcPr>
            <w:tcW w:w="1701" w:type="dxa"/>
            <w:vAlign w:val="bottom"/>
          </w:tcPr>
          <w:p w14:paraId="63600DB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.6 (0.3-7.0)</w:t>
            </w:r>
          </w:p>
        </w:tc>
        <w:tc>
          <w:tcPr>
            <w:tcW w:w="993" w:type="dxa"/>
          </w:tcPr>
          <w:p w14:paraId="76FA53A8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.832</w:t>
            </w:r>
          </w:p>
        </w:tc>
      </w:tr>
      <w:tr w:rsidR="007E4C5D" w:rsidRPr="002939A9" w14:paraId="338DA2F0" w14:textId="77777777" w:rsidTr="007E4C5D">
        <w:trPr>
          <w:jc w:val="center"/>
        </w:trPr>
        <w:tc>
          <w:tcPr>
            <w:tcW w:w="3544" w:type="dxa"/>
          </w:tcPr>
          <w:p w14:paraId="476EEAD2" w14:textId="77777777" w:rsidR="007E4C5D" w:rsidRPr="00916D82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PD-L1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/CD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8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</w:p>
        </w:tc>
        <w:tc>
          <w:tcPr>
            <w:tcW w:w="1701" w:type="dxa"/>
          </w:tcPr>
          <w:p w14:paraId="0533679D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.0 (0.2-3.1)</w:t>
            </w:r>
          </w:p>
        </w:tc>
        <w:tc>
          <w:tcPr>
            <w:tcW w:w="1701" w:type="dxa"/>
            <w:vAlign w:val="bottom"/>
          </w:tcPr>
          <w:p w14:paraId="201AA60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 (0.5-2.4)</w:t>
            </w:r>
          </w:p>
        </w:tc>
        <w:tc>
          <w:tcPr>
            <w:tcW w:w="1701" w:type="dxa"/>
            <w:vAlign w:val="bottom"/>
          </w:tcPr>
          <w:p w14:paraId="3960835B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.9 (0.2-3.1)</w:t>
            </w:r>
          </w:p>
        </w:tc>
        <w:tc>
          <w:tcPr>
            <w:tcW w:w="992" w:type="dxa"/>
            <w:vAlign w:val="bottom"/>
          </w:tcPr>
          <w:p w14:paraId="469C1CF7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.372</w:t>
            </w:r>
          </w:p>
        </w:tc>
        <w:tc>
          <w:tcPr>
            <w:tcW w:w="1701" w:type="dxa"/>
          </w:tcPr>
          <w:p w14:paraId="6E10009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.0 (0.5-3.1)</w:t>
            </w:r>
          </w:p>
        </w:tc>
        <w:tc>
          <w:tcPr>
            <w:tcW w:w="1701" w:type="dxa"/>
            <w:vAlign w:val="bottom"/>
          </w:tcPr>
          <w:p w14:paraId="76F3073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 (0.2-2.4)</w:t>
            </w:r>
          </w:p>
        </w:tc>
        <w:tc>
          <w:tcPr>
            <w:tcW w:w="993" w:type="dxa"/>
          </w:tcPr>
          <w:p w14:paraId="646937C6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.597</w:t>
            </w:r>
          </w:p>
        </w:tc>
      </w:tr>
      <w:tr w:rsidR="007E4C5D" w:rsidRPr="002939A9" w14:paraId="3AD8DDF4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5BB09C44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PD-L2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/CD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8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167B6B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.5 (0-2.8)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22D883E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.6 (0-2.2)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674952C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.2 (0-2.8)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02FA04B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.628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C93F1E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.2 (0-2.8)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62B48D80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.6 (0-2.2)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43A5632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.744</w:t>
            </w:r>
          </w:p>
        </w:tc>
      </w:tr>
      <w:tr w:rsidR="007E4C5D" w:rsidRPr="002939A9" w14:paraId="4B219748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2CC7A1DF" w14:textId="77777777" w:rsidR="007E4C5D" w:rsidRPr="005C508A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B</w:t>
            </w:r>
            <w:r w:rsidRPr="00A20672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 xml:space="preserve"> cell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0199C5C0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03441325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659F355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27CEAAE7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3E7F2C0C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2FC990D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62C56E3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7E4C5D" w:rsidRPr="002939A9" w14:paraId="35302C1E" w14:textId="77777777" w:rsidTr="007E4C5D">
        <w:trPr>
          <w:jc w:val="center"/>
        </w:trPr>
        <w:tc>
          <w:tcPr>
            <w:tcW w:w="3544" w:type="dxa"/>
          </w:tcPr>
          <w:p w14:paraId="62B58F8D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B cell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/PBMC</w:t>
            </w:r>
          </w:p>
        </w:tc>
        <w:tc>
          <w:tcPr>
            <w:tcW w:w="1701" w:type="dxa"/>
          </w:tcPr>
          <w:p w14:paraId="6A5111B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3.2 (0.3-7.8)</w:t>
            </w:r>
          </w:p>
        </w:tc>
        <w:tc>
          <w:tcPr>
            <w:tcW w:w="1701" w:type="dxa"/>
            <w:vAlign w:val="bottom"/>
          </w:tcPr>
          <w:p w14:paraId="4321EFED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2.2 (0.3-4.9)</w:t>
            </w:r>
          </w:p>
        </w:tc>
        <w:tc>
          <w:tcPr>
            <w:tcW w:w="1701" w:type="dxa"/>
            <w:vAlign w:val="bottom"/>
          </w:tcPr>
          <w:p w14:paraId="07FE2B65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3.2 (1.0-7.8)</w:t>
            </w:r>
          </w:p>
        </w:tc>
        <w:tc>
          <w:tcPr>
            <w:tcW w:w="992" w:type="dxa"/>
            <w:vAlign w:val="bottom"/>
          </w:tcPr>
          <w:p w14:paraId="3CD3826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0.318</w:t>
            </w:r>
          </w:p>
        </w:tc>
        <w:tc>
          <w:tcPr>
            <w:tcW w:w="1701" w:type="dxa"/>
          </w:tcPr>
          <w:p w14:paraId="193F8D68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.1 (0.7-4.9)</w:t>
            </w:r>
          </w:p>
        </w:tc>
        <w:tc>
          <w:tcPr>
            <w:tcW w:w="1701" w:type="dxa"/>
            <w:vAlign w:val="bottom"/>
          </w:tcPr>
          <w:p w14:paraId="3620814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3.9 (0.3-7.8)</w:t>
            </w:r>
          </w:p>
        </w:tc>
        <w:tc>
          <w:tcPr>
            <w:tcW w:w="993" w:type="dxa"/>
          </w:tcPr>
          <w:p w14:paraId="180C9155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.204</w:t>
            </w:r>
          </w:p>
        </w:tc>
      </w:tr>
      <w:tr w:rsidR="007E4C5D" w:rsidRPr="002939A9" w14:paraId="5A5AEBA2" w14:textId="77777777" w:rsidTr="007E4C5D">
        <w:trPr>
          <w:jc w:val="center"/>
        </w:trPr>
        <w:tc>
          <w:tcPr>
            <w:tcW w:w="3544" w:type="dxa"/>
          </w:tcPr>
          <w:p w14:paraId="1419444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16D82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%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CD80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916D82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B cell</w:t>
            </w:r>
          </w:p>
        </w:tc>
        <w:tc>
          <w:tcPr>
            <w:tcW w:w="1701" w:type="dxa"/>
          </w:tcPr>
          <w:p w14:paraId="285C44C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34.4 (11.3-53.4)</w:t>
            </w:r>
          </w:p>
        </w:tc>
        <w:tc>
          <w:tcPr>
            <w:tcW w:w="1701" w:type="dxa"/>
            <w:vAlign w:val="bottom"/>
          </w:tcPr>
          <w:p w14:paraId="76C79E5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37.7 (26.9-53.4)</w:t>
            </w:r>
          </w:p>
        </w:tc>
        <w:tc>
          <w:tcPr>
            <w:tcW w:w="1701" w:type="dxa"/>
            <w:vAlign w:val="bottom"/>
          </w:tcPr>
          <w:p w14:paraId="63119EA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29.7 (11.3-49.9)</w:t>
            </w:r>
          </w:p>
        </w:tc>
        <w:tc>
          <w:tcPr>
            <w:tcW w:w="992" w:type="dxa"/>
            <w:vAlign w:val="bottom"/>
          </w:tcPr>
          <w:p w14:paraId="360172D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0.052</w:t>
            </w:r>
          </w:p>
        </w:tc>
        <w:tc>
          <w:tcPr>
            <w:tcW w:w="1701" w:type="dxa"/>
          </w:tcPr>
          <w:p w14:paraId="709EB48F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3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3.9 (25.9-53.4)</w:t>
            </w:r>
          </w:p>
        </w:tc>
        <w:tc>
          <w:tcPr>
            <w:tcW w:w="1701" w:type="dxa"/>
            <w:vAlign w:val="bottom"/>
          </w:tcPr>
          <w:p w14:paraId="1381BCB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34.8 (11.3-47.9)</w:t>
            </w:r>
          </w:p>
        </w:tc>
        <w:tc>
          <w:tcPr>
            <w:tcW w:w="993" w:type="dxa"/>
          </w:tcPr>
          <w:p w14:paraId="7331D8E6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.459</w:t>
            </w:r>
          </w:p>
        </w:tc>
      </w:tr>
      <w:tr w:rsidR="007E4C5D" w:rsidRPr="002939A9" w14:paraId="5DA72890" w14:textId="77777777" w:rsidTr="007E4C5D">
        <w:trPr>
          <w:jc w:val="center"/>
        </w:trPr>
        <w:tc>
          <w:tcPr>
            <w:tcW w:w="3544" w:type="dxa"/>
          </w:tcPr>
          <w:p w14:paraId="6D0E9E4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16D82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%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CD8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6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916D82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B cell</w:t>
            </w:r>
          </w:p>
        </w:tc>
        <w:tc>
          <w:tcPr>
            <w:tcW w:w="1701" w:type="dxa"/>
          </w:tcPr>
          <w:p w14:paraId="64DA4635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2.1 (1.9-53.1)</w:t>
            </w:r>
          </w:p>
        </w:tc>
        <w:tc>
          <w:tcPr>
            <w:tcW w:w="1701" w:type="dxa"/>
            <w:vAlign w:val="bottom"/>
          </w:tcPr>
          <w:p w14:paraId="24C43F64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6.3 (2.2-44.4)</w:t>
            </w:r>
          </w:p>
        </w:tc>
        <w:tc>
          <w:tcPr>
            <w:tcW w:w="1701" w:type="dxa"/>
            <w:vAlign w:val="bottom"/>
          </w:tcPr>
          <w:p w14:paraId="17C09488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7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.5 (1.9-53.1)</w:t>
            </w:r>
          </w:p>
        </w:tc>
        <w:tc>
          <w:tcPr>
            <w:tcW w:w="992" w:type="dxa"/>
            <w:vAlign w:val="bottom"/>
          </w:tcPr>
          <w:p w14:paraId="520ED788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.156</w:t>
            </w:r>
          </w:p>
        </w:tc>
        <w:tc>
          <w:tcPr>
            <w:tcW w:w="1701" w:type="dxa"/>
          </w:tcPr>
          <w:p w14:paraId="1E6F6A1B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2.2 (2.2-53.1)</w:t>
            </w:r>
          </w:p>
        </w:tc>
        <w:tc>
          <w:tcPr>
            <w:tcW w:w="1701" w:type="dxa"/>
            <w:vAlign w:val="bottom"/>
          </w:tcPr>
          <w:p w14:paraId="33463E4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2.0 (1.9-44.4)</w:t>
            </w:r>
          </w:p>
        </w:tc>
        <w:tc>
          <w:tcPr>
            <w:tcW w:w="993" w:type="dxa"/>
          </w:tcPr>
          <w:p w14:paraId="28D0645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.397</w:t>
            </w:r>
          </w:p>
        </w:tc>
      </w:tr>
      <w:tr w:rsidR="007E4C5D" w:rsidRPr="002939A9" w14:paraId="2E9E295E" w14:textId="77777777" w:rsidTr="007E4C5D">
        <w:trPr>
          <w:jc w:val="center"/>
        </w:trPr>
        <w:tc>
          <w:tcPr>
            <w:tcW w:w="3544" w:type="dxa"/>
          </w:tcPr>
          <w:p w14:paraId="70CC01E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16D82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PD-L1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916D82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B cell</w:t>
            </w:r>
          </w:p>
        </w:tc>
        <w:tc>
          <w:tcPr>
            <w:tcW w:w="1701" w:type="dxa"/>
          </w:tcPr>
          <w:p w14:paraId="5D72538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.7 (0-3.7)</w:t>
            </w:r>
          </w:p>
        </w:tc>
        <w:tc>
          <w:tcPr>
            <w:tcW w:w="1701" w:type="dxa"/>
            <w:vAlign w:val="bottom"/>
          </w:tcPr>
          <w:p w14:paraId="05FB8D68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.6 (0.8-3.7)</w:t>
            </w:r>
          </w:p>
        </w:tc>
        <w:tc>
          <w:tcPr>
            <w:tcW w:w="1701" w:type="dxa"/>
            <w:vAlign w:val="bottom"/>
          </w:tcPr>
          <w:p w14:paraId="1E6C921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.9 (0-3.0)</w:t>
            </w:r>
          </w:p>
        </w:tc>
        <w:tc>
          <w:tcPr>
            <w:tcW w:w="992" w:type="dxa"/>
            <w:vAlign w:val="bottom"/>
          </w:tcPr>
          <w:p w14:paraId="462C745C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.875</w:t>
            </w:r>
          </w:p>
        </w:tc>
        <w:tc>
          <w:tcPr>
            <w:tcW w:w="1701" w:type="dxa"/>
          </w:tcPr>
          <w:p w14:paraId="3278D3A0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.8 (0.4-3.7)</w:t>
            </w:r>
          </w:p>
        </w:tc>
        <w:tc>
          <w:tcPr>
            <w:tcW w:w="1701" w:type="dxa"/>
            <w:vAlign w:val="bottom"/>
          </w:tcPr>
          <w:p w14:paraId="605B71AC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.4 (0-2.5)</w:t>
            </w:r>
          </w:p>
        </w:tc>
        <w:tc>
          <w:tcPr>
            <w:tcW w:w="993" w:type="dxa"/>
          </w:tcPr>
          <w:p w14:paraId="2F24B77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.138</w:t>
            </w:r>
          </w:p>
        </w:tc>
      </w:tr>
      <w:tr w:rsidR="007E4C5D" w:rsidRPr="00C171C1" w14:paraId="1369704C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04A5C149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916D82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PD-L2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916D82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B cell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65F4C198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.5 (0-2.5)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79B3C745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 (0-2.5)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00F0A738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.8 (0-1.5)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2B4BBA47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.188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133612B5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 (0-2.5)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1C7871BA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.2 (0-1.2)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53AF9EBC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.111</w:t>
            </w:r>
          </w:p>
        </w:tc>
      </w:tr>
      <w:tr w:rsidR="007E4C5D" w:rsidRPr="002939A9" w14:paraId="5DE3310C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4F05D53F" w14:textId="77777777" w:rsidR="007E4C5D" w:rsidRPr="00A20672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b/>
                <w:bCs/>
                <w:sz w:val="21"/>
                <w:szCs w:val="21"/>
                <w:lang w:val="fr-FR"/>
              </w:rPr>
            </w:pPr>
            <w:r w:rsidRPr="00A20672">
              <w:rPr>
                <w:rFonts w:ascii="Times New Roman" w:hAnsi="Times New Roman" w:cs="Times New Roman" w:hint="eastAsia"/>
                <w:b/>
                <w:bCs/>
                <w:sz w:val="21"/>
                <w:szCs w:val="21"/>
                <w:lang w:val="fr-FR"/>
              </w:rPr>
              <w:t>M</w:t>
            </w:r>
            <w:r w:rsidRPr="00A20672">
              <w:rPr>
                <w:rFonts w:ascii="Times New Roman" w:hAnsi="Times New Roman" w:cs="Times New Roman"/>
                <w:b/>
                <w:bCs/>
                <w:sz w:val="21"/>
                <w:szCs w:val="21"/>
                <w:lang w:val="fr-FR"/>
              </w:rPr>
              <w:t>onocyte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2DD2B03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06BF487D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734C855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59A4B266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1E5CD1B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69E53696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196BF6A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7E4C5D" w:rsidRPr="002939A9" w14:paraId="3E34095E" w14:textId="77777777" w:rsidTr="007E4C5D">
        <w:trPr>
          <w:jc w:val="center"/>
        </w:trPr>
        <w:tc>
          <w:tcPr>
            <w:tcW w:w="3544" w:type="dxa"/>
          </w:tcPr>
          <w:p w14:paraId="6FDD9045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%monocyte/PBMC</w:t>
            </w:r>
          </w:p>
        </w:tc>
        <w:tc>
          <w:tcPr>
            <w:tcW w:w="1701" w:type="dxa"/>
          </w:tcPr>
          <w:p w14:paraId="21F48B06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23.0 (6.4-60.1)</w:t>
            </w:r>
          </w:p>
        </w:tc>
        <w:tc>
          <w:tcPr>
            <w:tcW w:w="1701" w:type="dxa"/>
            <w:vAlign w:val="bottom"/>
          </w:tcPr>
          <w:p w14:paraId="3D8624A5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27.3 (13.6-42.8)</w:t>
            </w:r>
          </w:p>
        </w:tc>
        <w:tc>
          <w:tcPr>
            <w:tcW w:w="1701" w:type="dxa"/>
            <w:vAlign w:val="bottom"/>
          </w:tcPr>
          <w:p w14:paraId="5E38A20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17.2 (6.4-60.1)</w:t>
            </w:r>
          </w:p>
        </w:tc>
        <w:tc>
          <w:tcPr>
            <w:tcW w:w="992" w:type="dxa"/>
            <w:vAlign w:val="bottom"/>
          </w:tcPr>
          <w:p w14:paraId="3DAC1F4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0.637</w:t>
            </w:r>
          </w:p>
        </w:tc>
        <w:tc>
          <w:tcPr>
            <w:tcW w:w="1701" w:type="dxa"/>
          </w:tcPr>
          <w:p w14:paraId="0F391754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25.7 (12.6-42.8)</w:t>
            </w:r>
          </w:p>
        </w:tc>
        <w:tc>
          <w:tcPr>
            <w:tcW w:w="1701" w:type="dxa"/>
            <w:vAlign w:val="bottom"/>
          </w:tcPr>
          <w:p w14:paraId="1C40A2E5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19.3 (6.4-60.1)</w:t>
            </w:r>
          </w:p>
        </w:tc>
        <w:tc>
          <w:tcPr>
            <w:tcW w:w="993" w:type="dxa"/>
          </w:tcPr>
          <w:p w14:paraId="76B5F990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.916</w:t>
            </w:r>
          </w:p>
        </w:tc>
      </w:tr>
      <w:tr w:rsidR="007E4C5D" w:rsidRPr="00C171C1" w14:paraId="338186D9" w14:textId="77777777" w:rsidTr="007E4C5D">
        <w:trPr>
          <w:jc w:val="center"/>
        </w:trPr>
        <w:tc>
          <w:tcPr>
            <w:tcW w:w="3544" w:type="dxa"/>
          </w:tcPr>
          <w:p w14:paraId="6D581EF5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CD80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/monocyte</w:t>
            </w:r>
          </w:p>
        </w:tc>
        <w:tc>
          <w:tcPr>
            <w:tcW w:w="1701" w:type="dxa"/>
          </w:tcPr>
          <w:p w14:paraId="68A8859A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(0-1.5)</w:t>
            </w:r>
          </w:p>
        </w:tc>
        <w:tc>
          <w:tcPr>
            <w:tcW w:w="1701" w:type="dxa"/>
            <w:vAlign w:val="bottom"/>
          </w:tcPr>
          <w:p w14:paraId="241A54AA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(0-0.8)</w:t>
            </w:r>
          </w:p>
        </w:tc>
        <w:tc>
          <w:tcPr>
            <w:tcW w:w="1701" w:type="dxa"/>
            <w:vAlign w:val="bottom"/>
          </w:tcPr>
          <w:p w14:paraId="212ED0EE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(0-1.5)</w:t>
            </w:r>
          </w:p>
        </w:tc>
        <w:tc>
          <w:tcPr>
            <w:tcW w:w="992" w:type="dxa"/>
            <w:vAlign w:val="bottom"/>
          </w:tcPr>
          <w:p w14:paraId="1C1205C4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.706</w:t>
            </w:r>
          </w:p>
        </w:tc>
        <w:tc>
          <w:tcPr>
            <w:tcW w:w="1701" w:type="dxa"/>
          </w:tcPr>
          <w:p w14:paraId="7A73F8BB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(0-1.5)</w:t>
            </w:r>
          </w:p>
        </w:tc>
        <w:tc>
          <w:tcPr>
            <w:tcW w:w="1701" w:type="dxa"/>
            <w:vAlign w:val="bottom"/>
          </w:tcPr>
          <w:p w14:paraId="4E1A178B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0.1 </w:t>
            </w:r>
            <w:r w:rsidRPr="002B10D0">
              <w:rPr>
                <w:rFonts w:ascii="Times New Roman" w:hAnsi="Times New Roman" w:cs="Times New Roman"/>
                <w:sz w:val="21"/>
                <w:szCs w:val="21"/>
              </w:rPr>
              <w:t>(0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-0.5)</w:t>
            </w:r>
          </w:p>
        </w:tc>
        <w:tc>
          <w:tcPr>
            <w:tcW w:w="993" w:type="dxa"/>
          </w:tcPr>
          <w:p w14:paraId="5A0601D7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.703</w:t>
            </w:r>
          </w:p>
        </w:tc>
      </w:tr>
      <w:tr w:rsidR="007E4C5D" w:rsidRPr="002939A9" w14:paraId="38FAFC7F" w14:textId="77777777" w:rsidTr="007E4C5D">
        <w:trPr>
          <w:jc w:val="center"/>
        </w:trPr>
        <w:tc>
          <w:tcPr>
            <w:tcW w:w="3544" w:type="dxa"/>
          </w:tcPr>
          <w:p w14:paraId="0B1F0256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CD8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6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/monocyte</w:t>
            </w:r>
          </w:p>
        </w:tc>
        <w:tc>
          <w:tcPr>
            <w:tcW w:w="1701" w:type="dxa"/>
          </w:tcPr>
          <w:p w14:paraId="3FA9460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8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8.1 (24.4-99.2)</w:t>
            </w:r>
          </w:p>
        </w:tc>
        <w:tc>
          <w:tcPr>
            <w:tcW w:w="1701" w:type="dxa"/>
            <w:vAlign w:val="bottom"/>
          </w:tcPr>
          <w:p w14:paraId="5BEF670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8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6.7 (24.4-99.0)</w:t>
            </w:r>
          </w:p>
        </w:tc>
        <w:tc>
          <w:tcPr>
            <w:tcW w:w="1701" w:type="dxa"/>
            <w:vAlign w:val="bottom"/>
          </w:tcPr>
          <w:p w14:paraId="0A4F9EFB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8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9.6 (51.9-99.2)</w:t>
            </w:r>
          </w:p>
        </w:tc>
        <w:tc>
          <w:tcPr>
            <w:tcW w:w="992" w:type="dxa"/>
            <w:vAlign w:val="bottom"/>
          </w:tcPr>
          <w:p w14:paraId="2B92C23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.637</w:t>
            </w:r>
          </w:p>
        </w:tc>
        <w:tc>
          <w:tcPr>
            <w:tcW w:w="1701" w:type="dxa"/>
          </w:tcPr>
          <w:p w14:paraId="3830EF27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0.9 (24.4-99.2)</w:t>
            </w:r>
          </w:p>
        </w:tc>
        <w:tc>
          <w:tcPr>
            <w:tcW w:w="1701" w:type="dxa"/>
            <w:vAlign w:val="bottom"/>
          </w:tcPr>
          <w:p w14:paraId="48536FB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6.3 (51.9-98.7)</w:t>
            </w:r>
          </w:p>
        </w:tc>
        <w:tc>
          <w:tcPr>
            <w:tcW w:w="993" w:type="dxa"/>
          </w:tcPr>
          <w:p w14:paraId="43F2142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.169</w:t>
            </w:r>
          </w:p>
        </w:tc>
      </w:tr>
      <w:tr w:rsidR="007E4C5D" w:rsidRPr="002939A9" w14:paraId="2FB2DC89" w14:textId="77777777" w:rsidTr="007E4C5D">
        <w:trPr>
          <w:jc w:val="center"/>
        </w:trPr>
        <w:tc>
          <w:tcPr>
            <w:tcW w:w="3544" w:type="dxa"/>
          </w:tcPr>
          <w:p w14:paraId="0FB56B0F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PD-L1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/monocyte</w:t>
            </w:r>
          </w:p>
        </w:tc>
        <w:tc>
          <w:tcPr>
            <w:tcW w:w="1701" w:type="dxa"/>
          </w:tcPr>
          <w:p w14:paraId="3DD8C68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 (2.1-78.1)</w:t>
            </w:r>
          </w:p>
        </w:tc>
        <w:tc>
          <w:tcPr>
            <w:tcW w:w="1701" w:type="dxa"/>
            <w:vAlign w:val="bottom"/>
          </w:tcPr>
          <w:p w14:paraId="4045566D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7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(2.1-23.1)</w:t>
            </w:r>
          </w:p>
        </w:tc>
        <w:tc>
          <w:tcPr>
            <w:tcW w:w="1701" w:type="dxa"/>
            <w:vAlign w:val="bottom"/>
          </w:tcPr>
          <w:p w14:paraId="3F11799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5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(2.1-78.1)</w:t>
            </w:r>
          </w:p>
        </w:tc>
        <w:tc>
          <w:tcPr>
            <w:tcW w:w="992" w:type="dxa"/>
            <w:vAlign w:val="bottom"/>
          </w:tcPr>
          <w:p w14:paraId="1C71DE6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.637</w:t>
            </w:r>
          </w:p>
        </w:tc>
        <w:tc>
          <w:tcPr>
            <w:tcW w:w="1701" w:type="dxa"/>
          </w:tcPr>
          <w:p w14:paraId="576E2C1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5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.9 (2.1-78.1)</w:t>
            </w:r>
          </w:p>
        </w:tc>
        <w:tc>
          <w:tcPr>
            <w:tcW w:w="1701" w:type="dxa"/>
            <w:vAlign w:val="bottom"/>
          </w:tcPr>
          <w:p w14:paraId="389E9FA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 (2.1-23.1)</w:t>
            </w:r>
          </w:p>
        </w:tc>
        <w:tc>
          <w:tcPr>
            <w:tcW w:w="993" w:type="dxa"/>
          </w:tcPr>
          <w:p w14:paraId="385F00E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.832</w:t>
            </w:r>
          </w:p>
        </w:tc>
      </w:tr>
      <w:tr w:rsidR="007E4C5D" w:rsidRPr="002939A9" w14:paraId="742ACA23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7BC35134" w14:textId="77777777" w:rsidR="007E4C5D" w:rsidRPr="00C171C1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PD-L2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/monocyte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F0F2524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(0-0.8)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5310834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(0-0.8)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3B88691F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(0-0.6)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7B35A48C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.371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53F68A57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(0-0.8)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342612A2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(0-0.3)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33A5A15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.596</w:t>
            </w:r>
          </w:p>
        </w:tc>
      </w:tr>
      <w:tr w:rsidR="007E4C5D" w:rsidRPr="00B00B2D" w14:paraId="00D56C22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28998A84" w14:textId="77777777" w:rsidR="007E4C5D" w:rsidRPr="00B00B2D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mMDSC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2563AFB7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7C58B713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72744B8F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7283B04C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10F3D7C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00B68ADA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75F987A3" w14:textId="77777777" w:rsidR="007E4C5D" w:rsidRPr="00732402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7E4C5D" w:rsidRPr="00B00B2D" w14:paraId="5E4A06A6" w14:textId="77777777" w:rsidTr="007E4C5D">
        <w:trPr>
          <w:jc w:val="center"/>
        </w:trPr>
        <w:tc>
          <w:tcPr>
            <w:tcW w:w="3544" w:type="dxa"/>
          </w:tcPr>
          <w:p w14:paraId="16A2135E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%mMDSC/PBMC</w:t>
            </w:r>
          </w:p>
        </w:tc>
        <w:tc>
          <w:tcPr>
            <w:tcW w:w="1701" w:type="dxa"/>
          </w:tcPr>
          <w:p w14:paraId="62CDCDC5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0.5 (0.1-17.1)</w:t>
            </w:r>
          </w:p>
        </w:tc>
        <w:tc>
          <w:tcPr>
            <w:tcW w:w="1701" w:type="dxa"/>
            <w:vAlign w:val="bottom"/>
          </w:tcPr>
          <w:p w14:paraId="0C5BF4FE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0.8 (0.1-6.5)</w:t>
            </w:r>
          </w:p>
        </w:tc>
        <w:tc>
          <w:tcPr>
            <w:tcW w:w="1701" w:type="dxa"/>
            <w:vAlign w:val="bottom"/>
          </w:tcPr>
          <w:p w14:paraId="3ED27E27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0.4 (0.1-17.1)</w:t>
            </w:r>
          </w:p>
        </w:tc>
        <w:tc>
          <w:tcPr>
            <w:tcW w:w="992" w:type="dxa"/>
            <w:vAlign w:val="bottom"/>
          </w:tcPr>
          <w:p w14:paraId="2C3E7BC1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.713</w:t>
            </w:r>
          </w:p>
        </w:tc>
        <w:tc>
          <w:tcPr>
            <w:tcW w:w="1701" w:type="dxa"/>
          </w:tcPr>
          <w:p w14:paraId="741E6FEE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.5 (0.1-5.1)</w:t>
            </w:r>
          </w:p>
        </w:tc>
        <w:tc>
          <w:tcPr>
            <w:tcW w:w="1701" w:type="dxa"/>
            <w:vAlign w:val="bottom"/>
          </w:tcPr>
          <w:p w14:paraId="4EB8EEFA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0.5 (0.1-17.1)</w:t>
            </w:r>
          </w:p>
        </w:tc>
        <w:tc>
          <w:tcPr>
            <w:tcW w:w="993" w:type="dxa"/>
          </w:tcPr>
          <w:p w14:paraId="27B4CDDB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.597</w:t>
            </w:r>
          </w:p>
        </w:tc>
      </w:tr>
      <w:tr w:rsidR="007E4C5D" w:rsidRPr="00B00B2D" w14:paraId="268A2BB5" w14:textId="77777777" w:rsidTr="007E4C5D">
        <w:trPr>
          <w:jc w:val="center"/>
        </w:trPr>
        <w:tc>
          <w:tcPr>
            <w:tcW w:w="3544" w:type="dxa"/>
          </w:tcPr>
          <w:p w14:paraId="58EE0211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F64F44">
              <w:rPr>
                <w:rFonts w:ascii="Times New Roman" w:hAnsi="Times New Roman" w:cs="Times New Roman"/>
                <w:sz w:val="21"/>
                <w:szCs w:val="21"/>
              </w:rPr>
              <w:t>CD80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/mMDSC</w:t>
            </w:r>
          </w:p>
        </w:tc>
        <w:tc>
          <w:tcPr>
            <w:tcW w:w="1701" w:type="dxa"/>
          </w:tcPr>
          <w:p w14:paraId="3DD2385E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(0-13.3)</w:t>
            </w:r>
          </w:p>
        </w:tc>
        <w:tc>
          <w:tcPr>
            <w:tcW w:w="1701" w:type="dxa"/>
            <w:vAlign w:val="bottom"/>
          </w:tcPr>
          <w:p w14:paraId="44C94118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(0-13.3)</w:t>
            </w:r>
          </w:p>
        </w:tc>
        <w:tc>
          <w:tcPr>
            <w:tcW w:w="1701" w:type="dxa"/>
            <w:vAlign w:val="bottom"/>
          </w:tcPr>
          <w:p w14:paraId="77D3127A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(0-2.4)</w:t>
            </w:r>
          </w:p>
        </w:tc>
        <w:tc>
          <w:tcPr>
            <w:tcW w:w="992" w:type="dxa"/>
            <w:vAlign w:val="bottom"/>
          </w:tcPr>
          <w:p w14:paraId="7778CD93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.365</w:t>
            </w:r>
          </w:p>
        </w:tc>
        <w:tc>
          <w:tcPr>
            <w:tcW w:w="1701" w:type="dxa"/>
          </w:tcPr>
          <w:p w14:paraId="707378F6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(0-2.6)</w:t>
            </w:r>
          </w:p>
        </w:tc>
        <w:tc>
          <w:tcPr>
            <w:tcW w:w="1701" w:type="dxa"/>
            <w:vAlign w:val="bottom"/>
          </w:tcPr>
          <w:p w14:paraId="18F45940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(0-13.3)</w:t>
            </w:r>
          </w:p>
        </w:tc>
        <w:tc>
          <w:tcPr>
            <w:tcW w:w="993" w:type="dxa"/>
          </w:tcPr>
          <w:p w14:paraId="7110A4AB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.715</w:t>
            </w:r>
          </w:p>
        </w:tc>
      </w:tr>
      <w:tr w:rsidR="007E4C5D" w:rsidRPr="002939A9" w14:paraId="6BBF4E87" w14:textId="77777777" w:rsidTr="007E4C5D">
        <w:trPr>
          <w:jc w:val="center"/>
        </w:trPr>
        <w:tc>
          <w:tcPr>
            <w:tcW w:w="3544" w:type="dxa"/>
          </w:tcPr>
          <w:p w14:paraId="1DBB94B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F64F44">
              <w:rPr>
                <w:rFonts w:ascii="Times New Roman" w:hAnsi="Times New Roman" w:cs="Times New Roman"/>
                <w:sz w:val="21"/>
                <w:szCs w:val="21"/>
              </w:rPr>
              <w:t>CD8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6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mMDSC/mMDSC</w:t>
            </w:r>
          </w:p>
        </w:tc>
        <w:tc>
          <w:tcPr>
            <w:tcW w:w="1701" w:type="dxa"/>
          </w:tcPr>
          <w:p w14:paraId="4044579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2.1 (27.1-100)</w:t>
            </w:r>
          </w:p>
        </w:tc>
        <w:tc>
          <w:tcPr>
            <w:tcW w:w="1701" w:type="dxa"/>
            <w:vAlign w:val="bottom"/>
          </w:tcPr>
          <w:p w14:paraId="18E211E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1.7 (27.1-99.3)</w:t>
            </w:r>
          </w:p>
        </w:tc>
        <w:tc>
          <w:tcPr>
            <w:tcW w:w="1701" w:type="dxa"/>
            <w:vAlign w:val="bottom"/>
          </w:tcPr>
          <w:p w14:paraId="33D5AC0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4.3 (62.8-100)</w:t>
            </w:r>
          </w:p>
        </w:tc>
        <w:tc>
          <w:tcPr>
            <w:tcW w:w="992" w:type="dxa"/>
            <w:vAlign w:val="bottom"/>
          </w:tcPr>
          <w:p w14:paraId="27354B9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.713</w:t>
            </w:r>
          </w:p>
        </w:tc>
        <w:tc>
          <w:tcPr>
            <w:tcW w:w="1701" w:type="dxa"/>
          </w:tcPr>
          <w:p w14:paraId="42A2429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5.5 (69.8-100)</w:t>
            </w:r>
          </w:p>
        </w:tc>
        <w:tc>
          <w:tcPr>
            <w:tcW w:w="1701" w:type="dxa"/>
            <w:vAlign w:val="bottom"/>
          </w:tcPr>
          <w:p w14:paraId="65E1670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0.4 (27.1-97.3)</w:t>
            </w:r>
          </w:p>
        </w:tc>
        <w:tc>
          <w:tcPr>
            <w:tcW w:w="993" w:type="dxa"/>
          </w:tcPr>
          <w:p w14:paraId="133B79E0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.090</w:t>
            </w:r>
          </w:p>
        </w:tc>
      </w:tr>
      <w:tr w:rsidR="007E4C5D" w:rsidRPr="002939A9" w14:paraId="0E9956FF" w14:textId="77777777" w:rsidTr="007E4C5D">
        <w:trPr>
          <w:jc w:val="center"/>
        </w:trPr>
        <w:tc>
          <w:tcPr>
            <w:tcW w:w="3544" w:type="dxa"/>
          </w:tcPr>
          <w:p w14:paraId="25348E2D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PD-L1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mMDSC/mMDSC</w:t>
            </w:r>
          </w:p>
        </w:tc>
        <w:tc>
          <w:tcPr>
            <w:tcW w:w="1701" w:type="dxa"/>
          </w:tcPr>
          <w:p w14:paraId="6C3F150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3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 (0-76.5)</w:t>
            </w:r>
          </w:p>
        </w:tc>
        <w:tc>
          <w:tcPr>
            <w:tcW w:w="1701" w:type="dxa"/>
            <w:vAlign w:val="bottom"/>
          </w:tcPr>
          <w:p w14:paraId="4B15E490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5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 (1.7-41.7)</w:t>
            </w:r>
          </w:p>
        </w:tc>
        <w:tc>
          <w:tcPr>
            <w:tcW w:w="1701" w:type="dxa"/>
            <w:vAlign w:val="bottom"/>
          </w:tcPr>
          <w:p w14:paraId="21EE457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 (0-76.5)</w:t>
            </w:r>
          </w:p>
        </w:tc>
        <w:tc>
          <w:tcPr>
            <w:tcW w:w="992" w:type="dxa"/>
            <w:vAlign w:val="bottom"/>
          </w:tcPr>
          <w:p w14:paraId="4CEB1E26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.318</w:t>
            </w:r>
          </w:p>
        </w:tc>
        <w:tc>
          <w:tcPr>
            <w:tcW w:w="1701" w:type="dxa"/>
          </w:tcPr>
          <w:p w14:paraId="72F07BA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.9 (0-76.5)</w:t>
            </w:r>
          </w:p>
        </w:tc>
        <w:tc>
          <w:tcPr>
            <w:tcW w:w="1701" w:type="dxa"/>
            <w:vAlign w:val="bottom"/>
          </w:tcPr>
          <w:p w14:paraId="0EC5C74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5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 (1.4-41.7)</w:t>
            </w:r>
          </w:p>
        </w:tc>
        <w:tc>
          <w:tcPr>
            <w:tcW w:w="993" w:type="dxa"/>
          </w:tcPr>
          <w:p w14:paraId="547B05C6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.597</w:t>
            </w:r>
          </w:p>
        </w:tc>
      </w:tr>
      <w:tr w:rsidR="007E4C5D" w:rsidRPr="002939A9" w14:paraId="714D104A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2BAB34D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PD-L2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mMDSC/mMDSC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62175C3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(0-8.4)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3539C60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 (0-8.4)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046FEEA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(0-0.41)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5522BE1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.056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0E3D1F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(0-8.3)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2EFA1D56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(0-8.4)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4C443FB6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.816</w:t>
            </w:r>
          </w:p>
        </w:tc>
      </w:tr>
      <w:tr w:rsidR="007E4C5D" w:rsidRPr="002939A9" w14:paraId="1536424D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3476EBA8" w14:textId="77777777" w:rsidR="007E4C5D" w:rsidRPr="00A20672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A20672">
              <w:rPr>
                <w:rFonts w:ascii="Times New Roman" w:hAnsi="Times New Roman" w:cs="Times New Roman" w:hint="eastAsia"/>
                <w:b/>
                <w:bCs/>
                <w:sz w:val="21"/>
                <w:szCs w:val="21"/>
              </w:rPr>
              <w:t>P</w:t>
            </w:r>
            <w:r w:rsidRPr="00A20672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roinframmatory monocyte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13B60C6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6DFC767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095A0B6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5E74233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2878DD8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3FD7ACB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500970B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7E4C5D" w:rsidRPr="002939A9" w14:paraId="2A017B5F" w14:textId="77777777" w:rsidTr="007E4C5D">
        <w:trPr>
          <w:jc w:val="center"/>
        </w:trPr>
        <w:tc>
          <w:tcPr>
            <w:tcW w:w="3544" w:type="dxa"/>
          </w:tcPr>
          <w:p w14:paraId="5D9A365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%proinframmatory monocyte/PBMC</w:t>
            </w:r>
          </w:p>
        </w:tc>
        <w:tc>
          <w:tcPr>
            <w:tcW w:w="1701" w:type="dxa"/>
          </w:tcPr>
          <w:p w14:paraId="0022EA6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1.5 (0.2-9.8)</w:t>
            </w:r>
          </w:p>
        </w:tc>
        <w:tc>
          <w:tcPr>
            <w:tcW w:w="1701" w:type="dxa"/>
            <w:vAlign w:val="bottom"/>
          </w:tcPr>
          <w:p w14:paraId="5686C8C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1.6 (1.1-9.7)</w:t>
            </w:r>
          </w:p>
        </w:tc>
        <w:tc>
          <w:tcPr>
            <w:tcW w:w="1701" w:type="dxa"/>
            <w:vAlign w:val="bottom"/>
          </w:tcPr>
          <w:p w14:paraId="0BD275C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.0 (0.2-3.3)</w:t>
            </w:r>
          </w:p>
        </w:tc>
        <w:tc>
          <w:tcPr>
            <w:tcW w:w="992" w:type="dxa"/>
            <w:vAlign w:val="bottom"/>
          </w:tcPr>
          <w:p w14:paraId="23FE4870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0.104</w:t>
            </w:r>
          </w:p>
        </w:tc>
        <w:tc>
          <w:tcPr>
            <w:tcW w:w="1701" w:type="dxa"/>
          </w:tcPr>
          <w:p w14:paraId="6D2DBA0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1.5 (0.3-4.7)</w:t>
            </w:r>
          </w:p>
        </w:tc>
        <w:tc>
          <w:tcPr>
            <w:tcW w:w="1701" w:type="dxa"/>
            <w:vAlign w:val="bottom"/>
          </w:tcPr>
          <w:p w14:paraId="0E470B2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1.5 (0.2-9.7)</w:t>
            </w:r>
          </w:p>
        </w:tc>
        <w:tc>
          <w:tcPr>
            <w:tcW w:w="993" w:type="dxa"/>
          </w:tcPr>
          <w:p w14:paraId="56843C1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.916</w:t>
            </w:r>
          </w:p>
        </w:tc>
      </w:tr>
      <w:tr w:rsidR="007E4C5D" w:rsidRPr="002939A9" w14:paraId="18938E5B" w14:textId="77777777" w:rsidTr="007E4C5D">
        <w:trPr>
          <w:jc w:val="center"/>
        </w:trPr>
        <w:tc>
          <w:tcPr>
            <w:tcW w:w="3544" w:type="dxa"/>
          </w:tcPr>
          <w:p w14:paraId="15E6B685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64F44"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%CD80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pl-PL"/>
              </w:rPr>
              <w:t>+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/proinframmatory monocyte</w:t>
            </w:r>
          </w:p>
        </w:tc>
        <w:tc>
          <w:tcPr>
            <w:tcW w:w="1701" w:type="dxa"/>
          </w:tcPr>
          <w:p w14:paraId="4EF4B8F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.6 (0-15.6)</w:t>
            </w:r>
          </w:p>
        </w:tc>
        <w:tc>
          <w:tcPr>
            <w:tcW w:w="1701" w:type="dxa"/>
            <w:vAlign w:val="bottom"/>
          </w:tcPr>
          <w:p w14:paraId="1D690C30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 xml:space="preserve"> (0-1.5)</w:t>
            </w:r>
          </w:p>
        </w:tc>
        <w:tc>
          <w:tcPr>
            <w:tcW w:w="1701" w:type="dxa"/>
            <w:vAlign w:val="bottom"/>
          </w:tcPr>
          <w:p w14:paraId="62055E3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.4 (0.2-15.6)</w:t>
            </w:r>
          </w:p>
        </w:tc>
        <w:tc>
          <w:tcPr>
            <w:tcW w:w="992" w:type="dxa"/>
            <w:vAlign w:val="bottom"/>
          </w:tcPr>
          <w:p w14:paraId="02FC101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1463DE"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 w:rsidRPr="001463DE"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.051</w:t>
            </w:r>
          </w:p>
        </w:tc>
        <w:tc>
          <w:tcPr>
            <w:tcW w:w="1701" w:type="dxa"/>
          </w:tcPr>
          <w:p w14:paraId="1B0301D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.7 (0-10.3)</w:t>
            </w:r>
          </w:p>
        </w:tc>
        <w:tc>
          <w:tcPr>
            <w:tcW w:w="1701" w:type="dxa"/>
            <w:vAlign w:val="bottom"/>
          </w:tcPr>
          <w:p w14:paraId="5D6ACF7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.4 (0-15.6)</w:t>
            </w:r>
          </w:p>
        </w:tc>
        <w:tc>
          <w:tcPr>
            <w:tcW w:w="993" w:type="dxa"/>
          </w:tcPr>
          <w:p w14:paraId="65A57C0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.874</w:t>
            </w:r>
          </w:p>
        </w:tc>
      </w:tr>
      <w:tr w:rsidR="007E4C5D" w:rsidRPr="00B00B2D" w14:paraId="02F0F00A" w14:textId="77777777" w:rsidTr="007E4C5D">
        <w:trPr>
          <w:jc w:val="center"/>
        </w:trPr>
        <w:tc>
          <w:tcPr>
            <w:tcW w:w="3544" w:type="dxa"/>
          </w:tcPr>
          <w:p w14:paraId="6FC8F7EC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F64F44"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%CD8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6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pl-PL"/>
              </w:rPr>
              <w:t>+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/proinframmatory monocyte</w:t>
            </w:r>
          </w:p>
        </w:tc>
        <w:tc>
          <w:tcPr>
            <w:tcW w:w="1701" w:type="dxa"/>
          </w:tcPr>
          <w:p w14:paraId="0BDC01CA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5.6 (67.3-100)</w:t>
            </w:r>
          </w:p>
        </w:tc>
        <w:tc>
          <w:tcPr>
            <w:tcW w:w="1701" w:type="dxa"/>
            <w:vAlign w:val="bottom"/>
          </w:tcPr>
          <w:p w14:paraId="123D48F9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6.4 (67.3-99.4)</w:t>
            </w:r>
          </w:p>
        </w:tc>
        <w:tc>
          <w:tcPr>
            <w:tcW w:w="1701" w:type="dxa"/>
            <w:vAlign w:val="bottom"/>
          </w:tcPr>
          <w:p w14:paraId="542540D6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3.3 (81.2-100)</w:t>
            </w:r>
          </w:p>
        </w:tc>
        <w:tc>
          <w:tcPr>
            <w:tcW w:w="992" w:type="dxa"/>
            <w:vAlign w:val="bottom"/>
          </w:tcPr>
          <w:p w14:paraId="34353D6A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.793</w:t>
            </w:r>
          </w:p>
        </w:tc>
        <w:tc>
          <w:tcPr>
            <w:tcW w:w="1701" w:type="dxa"/>
          </w:tcPr>
          <w:p w14:paraId="7981E605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5.6 (67.3-100)</w:t>
            </w:r>
          </w:p>
        </w:tc>
        <w:tc>
          <w:tcPr>
            <w:tcW w:w="1701" w:type="dxa"/>
            <w:vAlign w:val="bottom"/>
          </w:tcPr>
          <w:p w14:paraId="076237D8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3.6 (81.2-98.9)</w:t>
            </w:r>
          </w:p>
        </w:tc>
        <w:tc>
          <w:tcPr>
            <w:tcW w:w="993" w:type="dxa"/>
          </w:tcPr>
          <w:p w14:paraId="5E050DD8" w14:textId="77777777" w:rsidR="007E4C5D" w:rsidRPr="00B00B2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.397</w:t>
            </w:r>
          </w:p>
        </w:tc>
      </w:tr>
      <w:tr w:rsidR="007E4C5D" w:rsidRPr="002939A9" w14:paraId="37F104A8" w14:textId="77777777" w:rsidTr="007E4C5D">
        <w:trPr>
          <w:jc w:val="center"/>
        </w:trPr>
        <w:tc>
          <w:tcPr>
            <w:tcW w:w="3544" w:type="dxa"/>
          </w:tcPr>
          <w:p w14:paraId="7035579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64F44"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%</w:t>
            </w:r>
            <w:r w:rsidRPr="00530499"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PD-L1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pl-PL"/>
              </w:rPr>
              <w:t>+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/proinframmatory monocyte</w:t>
            </w:r>
          </w:p>
        </w:tc>
        <w:tc>
          <w:tcPr>
            <w:tcW w:w="1701" w:type="dxa"/>
          </w:tcPr>
          <w:p w14:paraId="496D4EC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.8 (2.6-60.5)</w:t>
            </w:r>
          </w:p>
        </w:tc>
        <w:tc>
          <w:tcPr>
            <w:tcW w:w="1701" w:type="dxa"/>
            <w:vAlign w:val="bottom"/>
          </w:tcPr>
          <w:p w14:paraId="01736DC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8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.5 (2.9-34.5)</w:t>
            </w:r>
          </w:p>
        </w:tc>
        <w:tc>
          <w:tcPr>
            <w:tcW w:w="1701" w:type="dxa"/>
            <w:vAlign w:val="bottom"/>
          </w:tcPr>
          <w:p w14:paraId="4447241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2.0 (2.6-60.5)</w:t>
            </w:r>
          </w:p>
        </w:tc>
        <w:tc>
          <w:tcPr>
            <w:tcW w:w="992" w:type="dxa"/>
            <w:vAlign w:val="bottom"/>
          </w:tcPr>
          <w:p w14:paraId="7840540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.637</w:t>
            </w:r>
          </w:p>
        </w:tc>
        <w:tc>
          <w:tcPr>
            <w:tcW w:w="1701" w:type="dxa"/>
          </w:tcPr>
          <w:p w14:paraId="56E59040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7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.5 (2.6-60.5)</w:t>
            </w:r>
          </w:p>
        </w:tc>
        <w:tc>
          <w:tcPr>
            <w:tcW w:w="1701" w:type="dxa"/>
            <w:vAlign w:val="bottom"/>
          </w:tcPr>
          <w:p w14:paraId="3FDBC82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2.4 (6.2-34.5)</w:t>
            </w:r>
          </w:p>
        </w:tc>
        <w:tc>
          <w:tcPr>
            <w:tcW w:w="993" w:type="dxa"/>
          </w:tcPr>
          <w:p w14:paraId="6D9994D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.204</w:t>
            </w:r>
          </w:p>
        </w:tc>
      </w:tr>
      <w:tr w:rsidR="007E4C5D" w:rsidRPr="002939A9" w14:paraId="3A3E5C92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344C6C2F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64F44"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%</w:t>
            </w:r>
            <w:r w:rsidRPr="00530499"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PD-L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2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pl-PL"/>
              </w:rPr>
              <w:t>+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/proinframmatory monocyte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72DF280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.2 (0-6.3)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760F966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.4 (0-0.9)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4F09724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.2 (0-6.3)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3872536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.914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14F5898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.1 (0-0.9)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2AAAD3D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.8 (0-6.3)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768DD55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0</w:t>
            </w:r>
            <w:r>
              <w:rPr>
                <w:rFonts w:ascii="Times New Roman" w:hAnsi="Times New Roman" w:cs="Times New Roman" w:hint="eastAsia"/>
                <w:sz w:val="21"/>
                <w:szCs w:val="21"/>
                <w:lang w:val="pl-PL"/>
              </w:rPr>
              <w:t>.</w:t>
            </w:r>
            <w:r>
              <w:rPr>
                <w:rFonts w:ascii="Times New Roman" w:hAnsi="Times New Roman" w:cs="Times New Roman"/>
                <w:sz w:val="21"/>
                <w:szCs w:val="21"/>
                <w:lang w:val="pl-PL"/>
              </w:rPr>
              <w:t>142</w:t>
            </w:r>
          </w:p>
        </w:tc>
      </w:tr>
      <w:tr w:rsidR="007E4C5D" w:rsidRPr="002939A9" w14:paraId="7FA815D3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05723186" w14:textId="77777777" w:rsidR="007E4C5D" w:rsidRPr="003E53E6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3E53E6">
              <w:rPr>
                <w:rFonts w:ascii="Times New Roman" w:hAnsi="Times New Roman" w:cs="Times New Roman" w:hint="eastAsia"/>
                <w:b/>
                <w:bCs/>
                <w:sz w:val="21"/>
                <w:szCs w:val="21"/>
              </w:rPr>
              <w:t>m</w:t>
            </w:r>
            <w:r w:rsidRPr="003E53E6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DC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08E2850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7516ED0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0B8F42C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120209F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73440BC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14840DE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2917586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7E4C5D" w:rsidRPr="002939A9" w14:paraId="7C61CEA8" w14:textId="77777777" w:rsidTr="007E4C5D">
        <w:trPr>
          <w:jc w:val="center"/>
        </w:trPr>
        <w:tc>
          <w:tcPr>
            <w:tcW w:w="3544" w:type="dxa"/>
          </w:tcPr>
          <w:p w14:paraId="6E5A43C0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%mDC/PBMC</w:t>
            </w:r>
          </w:p>
        </w:tc>
        <w:tc>
          <w:tcPr>
            <w:tcW w:w="1701" w:type="dxa"/>
          </w:tcPr>
          <w:p w14:paraId="17E5FF9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0.9 (0.1-2.1)</w:t>
            </w:r>
          </w:p>
        </w:tc>
        <w:tc>
          <w:tcPr>
            <w:tcW w:w="1701" w:type="dxa"/>
            <w:vAlign w:val="bottom"/>
          </w:tcPr>
          <w:p w14:paraId="6D8AC11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0.9 (0.1-2.1)</w:t>
            </w:r>
          </w:p>
        </w:tc>
        <w:tc>
          <w:tcPr>
            <w:tcW w:w="1701" w:type="dxa"/>
            <w:vAlign w:val="bottom"/>
          </w:tcPr>
          <w:p w14:paraId="7F1E272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0.6 (0.2-1.8)</w:t>
            </w:r>
          </w:p>
        </w:tc>
        <w:tc>
          <w:tcPr>
            <w:tcW w:w="992" w:type="dxa"/>
            <w:vAlign w:val="bottom"/>
          </w:tcPr>
          <w:p w14:paraId="42D206E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0.875</w:t>
            </w:r>
          </w:p>
        </w:tc>
        <w:tc>
          <w:tcPr>
            <w:tcW w:w="1701" w:type="dxa"/>
            <w:vAlign w:val="bottom"/>
          </w:tcPr>
          <w:p w14:paraId="0E60654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.9 (0.1-2.1)</w:t>
            </w:r>
          </w:p>
        </w:tc>
        <w:tc>
          <w:tcPr>
            <w:tcW w:w="1701" w:type="dxa"/>
            <w:vAlign w:val="bottom"/>
          </w:tcPr>
          <w:p w14:paraId="231A0A9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0.8 (0.2-1.4)</w:t>
            </w:r>
          </w:p>
        </w:tc>
        <w:tc>
          <w:tcPr>
            <w:tcW w:w="993" w:type="dxa"/>
          </w:tcPr>
          <w:p w14:paraId="39152CB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.751</w:t>
            </w:r>
          </w:p>
        </w:tc>
      </w:tr>
      <w:tr w:rsidR="007E4C5D" w:rsidRPr="002939A9" w14:paraId="28351A15" w14:textId="77777777" w:rsidTr="007E4C5D">
        <w:trPr>
          <w:jc w:val="center"/>
        </w:trPr>
        <w:tc>
          <w:tcPr>
            <w:tcW w:w="3544" w:type="dxa"/>
          </w:tcPr>
          <w:p w14:paraId="4F42033C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CD80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/mDC</w:t>
            </w:r>
          </w:p>
        </w:tc>
        <w:tc>
          <w:tcPr>
            <w:tcW w:w="1701" w:type="dxa"/>
          </w:tcPr>
          <w:p w14:paraId="3282E68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-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2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4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)</w:t>
            </w:r>
          </w:p>
        </w:tc>
        <w:tc>
          <w:tcPr>
            <w:tcW w:w="1701" w:type="dxa"/>
            <w:vAlign w:val="bottom"/>
          </w:tcPr>
          <w:p w14:paraId="62D342D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(0-0.9)</w:t>
            </w:r>
          </w:p>
        </w:tc>
        <w:tc>
          <w:tcPr>
            <w:tcW w:w="1701" w:type="dxa"/>
            <w:vAlign w:val="bottom"/>
          </w:tcPr>
          <w:p w14:paraId="5DB895A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(0-2.4)</w:t>
            </w:r>
          </w:p>
        </w:tc>
        <w:tc>
          <w:tcPr>
            <w:tcW w:w="992" w:type="dxa"/>
            <w:vAlign w:val="bottom"/>
          </w:tcPr>
          <w:p w14:paraId="0D5266E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.695</w:t>
            </w:r>
          </w:p>
        </w:tc>
        <w:tc>
          <w:tcPr>
            <w:tcW w:w="1701" w:type="dxa"/>
          </w:tcPr>
          <w:p w14:paraId="2D41DAE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(0-2.4)</w:t>
            </w:r>
          </w:p>
        </w:tc>
        <w:tc>
          <w:tcPr>
            <w:tcW w:w="1701" w:type="dxa"/>
            <w:vAlign w:val="bottom"/>
          </w:tcPr>
          <w:p w14:paraId="52785C0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(0-1.0)</w:t>
            </w:r>
          </w:p>
        </w:tc>
        <w:tc>
          <w:tcPr>
            <w:tcW w:w="993" w:type="dxa"/>
          </w:tcPr>
          <w:p w14:paraId="6E6EB57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.498</w:t>
            </w:r>
          </w:p>
        </w:tc>
      </w:tr>
      <w:tr w:rsidR="007E4C5D" w:rsidRPr="002939A9" w14:paraId="6E135313" w14:textId="77777777" w:rsidTr="007E4C5D">
        <w:trPr>
          <w:jc w:val="center"/>
        </w:trPr>
        <w:tc>
          <w:tcPr>
            <w:tcW w:w="3544" w:type="dxa"/>
          </w:tcPr>
          <w:p w14:paraId="18366EC6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CD8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6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/mDC</w:t>
            </w:r>
          </w:p>
        </w:tc>
        <w:tc>
          <w:tcPr>
            <w:tcW w:w="1701" w:type="dxa"/>
          </w:tcPr>
          <w:p w14:paraId="7B445EE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9.8 (2.3-81.8)</w:t>
            </w:r>
          </w:p>
        </w:tc>
        <w:tc>
          <w:tcPr>
            <w:tcW w:w="1701" w:type="dxa"/>
            <w:vAlign w:val="bottom"/>
          </w:tcPr>
          <w:p w14:paraId="08FA580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3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4.0 (19.9-81.8)</w:t>
            </w:r>
          </w:p>
        </w:tc>
        <w:tc>
          <w:tcPr>
            <w:tcW w:w="1701" w:type="dxa"/>
            <w:vAlign w:val="bottom"/>
          </w:tcPr>
          <w:p w14:paraId="070FEBB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7.9 (2.3-79.1)</w:t>
            </w:r>
          </w:p>
        </w:tc>
        <w:tc>
          <w:tcPr>
            <w:tcW w:w="992" w:type="dxa"/>
            <w:vAlign w:val="bottom"/>
          </w:tcPr>
          <w:p w14:paraId="08D2D04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.318</w:t>
            </w:r>
          </w:p>
        </w:tc>
        <w:tc>
          <w:tcPr>
            <w:tcW w:w="1701" w:type="dxa"/>
          </w:tcPr>
          <w:p w14:paraId="1A8C225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5.9 (10.4-81.8)</w:t>
            </w:r>
          </w:p>
        </w:tc>
        <w:tc>
          <w:tcPr>
            <w:tcW w:w="1701" w:type="dxa"/>
            <w:vAlign w:val="bottom"/>
          </w:tcPr>
          <w:p w14:paraId="0D0EE79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3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3.8 (2.3-69.5)</w:t>
            </w:r>
          </w:p>
        </w:tc>
        <w:tc>
          <w:tcPr>
            <w:tcW w:w="993" w:type="dxa"/>
          </w:tcPr>
          <w:p w14:paraId="0FD80A6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.459</w:t>
            </w:r>
          </w:p>
        </w:tc>
      </w:tr>
      <w:tr w:rsidR="007E4C5D" w:rsidRPr="002939A9" w14:paraId="4A39774B" w14:textId="77777777" w:rsidTr="007E4C5D">
        <w:trPr>
          <w:jc w:val="center"/>
        </w:trPr>
        <w:tc>
          <w:tcPr>
            <w:tcW w:w="3544" w:type="dxa"/>
          </w:tcPr>
          <w:p w14:paraId="7666FB4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PD-L1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/mDC</w:t>
            </w:r>
          </w:p>
        </w:tc>
        <w:tc>
          <w:tcPr>
            <w:tcW w:w="1701" w:type="dxa"/>
          </w:tcPr>
          <w:p w14:paraId="67C3E5D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4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 (0-50.0)</w:t>
            </w:r>
          </w:p>
        </w:tc>
        <w:tc>
          <w:tcPr>
            <w:tcW w:w="1701" w:type="dxa"/>
            <w:vAlign w:val="bottom"/>
          </w:tcPr>
          <w:p w14:paraId="6154F80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4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 (0-50.0)</w:t>
            </w:r>
          </w:p>
        </w:tc>
        <w:tc>
          <w:tcPr>
            <w:tcW w:w="1701" w:type="dxa"/>
            <w:vAlign w:val="bottom"/>
          </w:tcPr>
          <w:p w14:paraId="13BB90E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5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 (0-34.3)</w:t>
            </w:r>
          </w:p>
        </w:tc>
        <w:tc>
          <w:tcPr>
            <w:tcW w:w="992" w:type="dxa"/>
            <w:vAlign w:val="bottom"/>
          </w:tcPr>
          <w:p w14:paraId="1DB3243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.752</w:t>
            </w:r>
          </w:p>
        </w:tc>
        <w:tc>
          <w:tcPr>
            <w:tcW w:w="1701" w:type="dxa"/>
          </w:tcPr>
          <w:p w14:paraId="7C814F8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 (0-50.0)</w:t>
            </w:r>
          </w:p>
        </w:tc>
        <w:tc>
          <w:tcPr>
            <w:tcW w:w="1701" w:type="dxa"/>
            <w:vAlign w:val="bottom"/>
          </w:tcPr>
          <w:p w14:paraId="07D60B4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.9 (0-26.3)</w:t>
            </w:r>
          </w:p>
        </w:tc>
        <w:tc>
          <w:tcPr>
            <w:tcW w:w="993" w:type="dxa"/>
          </w:tcPr>
          <w:p w14:paraId="397B4CA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.595</w:t>
            </w:r>
          </w:p>
        </w:tc>
      </w:tr>
      <w:tr w:rsidR="007E4C5D" w:rsidRPr="002939A9" w14:paraId="684AF1A1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19A2480C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PD-L2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/mDC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1B2B8F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(0-2.3)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406FD0C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(0-1.0)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1CAA0AD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(0-0.3)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426F883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.958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BC98E3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(0-1.0)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0E61542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 (0-2.3)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46E55DC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.237</w:t>
            </w:r>
          </w:p>
        </w:tc>
      </w:tr>
      <w:tr w:rsidR="007E4C5D" w:rsidRPr="002939A9" w14:paraId="014776C9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1E24ADFE" w14:textId="77777777" w:rsidR="007E4C5D" w:rsidRPr="003E53E6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3E53E6">
              <w:rPr>
                <w:rFonts w:ascii="Times New Roman" w:hAnsi="Times New Roman" w:cs="Times New Roman" w:hint="eastAsia"/>
                <w:b/>
                <w:bCs/>
                <w:sz w:val="21"/>
                <w:szCs w:val="21"/>
              </w:rPr>
              <w:t>p</w:t>
            </w:r>
            <w:r w:rsidRPr="003E53E6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DC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0033B076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5A05416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16AB28D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3F4BBF10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7EDB0A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549F3A2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7B86E68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7E4C5D" w:rsidRPr="002939A9" w14:paraId="29E2F934" w14:textId="77777777" w:rsidTr="007E4C5D">
        <w:trPr>
          <w:jc w:val="center"/>
        </w:trPr>
        <w:tc>
          <w:tcPr>
            <w:tcW w:w="3544" w:type="dxa"/>
          </w:tcPr>
          <w:p w14:paraId="2DA49C1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%pDC/PBMC</w:t>
            </w:r>
          </w:p>
        </w:tc>
        <w:tc>
          <w:tcPr>
            <w:tcW w:w="1701" w:type="dxa"/>
          </w:tcPr>
          <w:p w14:paraId="1F05ECF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0.2 (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-0.5)</w:t>
            </w:r>
          </w:p>
        </w:tc>
        <w:tc>
          <w:tcPr>
            <w:tcW w:w="1701" w:type="dxa"/>
            <w:vAlign w:val="bottom"/>
          </w:tcPr>
          <w:p w14:paraId="41616CD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0.2 (0.1-0.5)</w:t>
            </w:r>
          </w:p>
        </w:tc>
        <w:tc>
          <w:tcPr>
            <w:tcW w:w="1701" w:type="dxa"/>
            <w:vAlign w:val="bottom"/>
          </w:tcPr>
          <w:p w14:paraId="5198EB1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0.2 (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-0.4)</w:t>
            </w:r>
          </w:p>
        </w:tc>
        <w:tc>
          <w:tcPr>
            <w:tcW w:w="992" w:type="dxa"/>
            <w:vAlign w:val="bottom"/>
          </w:tcPr>
          <w:p w14:paraId="727F293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0.713</w:t>
            </w:r>
          </w:p>
        </w:tc>
        <w:tc>
          <w:tcPr>
            <w:tcW w:w="1701" w:type="dxa"/>
          </w:tcPr>
          <w:p w14:paraId="135C2F3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.2 (0.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1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-0.3)</w:t>
            </w:r>
          </w:p>
        </w:tc>
        <w:tc>
          <w:tcPr>
            <w:tcW w:w="1701" w:type="dxa"/>
            <w:vAlign w:val="bottom"/>
          </w:tcPr>
          <w:p w14:paraId="528C38E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0.3 (0-0.5)</w:t>
            </w:r>
          </w:p>
        </w:tc>
        <w:tc>
          <w:tcPr>
            <w:tcW w:w="993" w:type="dxa"/>
          </w:tcPr>
          <w:p w14:paraId="686FF3A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.169</w:t>
            </w:r>
          </w:p>
        </w:tc>
      </w:tr>
      <w:tr w:rsidR="007E4C5D" w:rsidRPr="002939A9" w14:paraId="36F83159" w14:textId="77777777" w:rsidTr="007E4C5D">
        <w:trPr>
          <w:jc w:val="center"/>
        </w:trPr>
        <w:tc>
          <w:tcPr>
            <w:tcW w:w="3544" w:type="dxa"/>
          </w:tcPr>
          <w:p w14:paraId="037F07D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CD80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/pDC</w:t>
            </w:r>
          </w:p>
        </w:tc>
        <w:tc>
          <w:tcPr>
            <w:tcW w:w="1701" w:type="dxa"/>
          </w:tcPr>
          <w:p w14:paraId="3B5BEB8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(0-1.1)</w:t>
            </w:r>
          </w:p>
        </w:tc>
        <w:tc>
          <w:tcPr>
            <w:tcW w:w="1701" w:type="dxa"/>
            <w:vAlign w:val="bottom"/>
          </w:tcPr>
          <w:p w14:paraId="5066F3D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(0-0.4)</w:t>
            </w:r>
          </w:p>
        </w:tc>
        <w:tc>
          <w:tcPr>
            <w:tcW w:w="1701" w:type="dxa"/>
            <w:vAlign w:val="bottom"/>
          </w:tcPr>
          <w:p w14:paraId="18A4F3C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(0-1.1)</w:t>
            </w:r>
          </w:p>
        </w:tc>
        <w:tc>
          <w:tcPr>
            <w:tcW w:w="992" w:type="dxa"/>
            <w:vAlign w:val="bottom"/>
          </w:tcPr>
          <w:p w14:paraId="0B297C2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.700</w:t>
            </w:r>
          </w:p>
        </w:tc>
        <w:tc>
          <w:tcPr>
            <w:tcW w:w="1701" w:type="dxa"/>
          </w:tcPr>
          <w:p w14:paraId="518DA47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(0-1.1)</w:t>
            </w:r>
          </w:p>
        </w:tc>
        <w:tc>
          <w:tcPr>
            <w:tcW w:w="1701" w:type="dxa"/>
            <w:vAlign w:val="bottom"/>
          </w:tcPr>
          <w:p w14:paraId="41EC169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(0-0.2)</w:t>
            </w:r>
          </w:p>
        </w:tc>
        <w:tc>
          <w:tcPr>
            <w:tcW w:w="993" w:type="dxa"/>
          </w:tcPr>
          <w:p w14:paraId="192B8E20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.641</w:t>
            </w:r>
          </w:p>
        </w:tc>
      </w:tr>
      <w:tr w:rsidR="007E4C5D" w:rsidRPr="002939A9" w14:paraId="27CF6DC0" w14:textId="77777777" w:rsidTr="007E4C5D">
        <w:trPr>
          <w:jc w:val="center"/>
        </w:trPr>
        <w:tc>
          <w:tcPr>
            <w:tcW w:w="3544" w:type="dxa"/>
          </w:tcPr>
          <w:p w14:paraId="6A8A075C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CD8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6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/pDC</w:t>
            </w:r>
          </w:p>
        </w:tc>
        <w:tc>
          <w:tcPr>
            <w:tcW w:w="1701" w:type="dxa"/>
          </w:tcPr>
          <w:p w14:paraId="4C49411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5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(0-22.9)</w:t>
            </w:r>
          </w:p>
        </w:tc>
        <w:tc>
          <w:tcPr>
            <w:tcW w:w="1701" w:type="dxa"/>
            <w:vAlign w:val="bottom"/>
          </w:tcPr>
          <w:p w14:paraId="3152118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 (2.2-22.9)</w:t>
            </w:r>
          </w:p>
        </w:tc>
        <w:tc>
          <w:tcPr>
            <w:tcW w:w="1701" w:type="dxa"/>
            <w:vAlign w:val="bottom"/>
          </w:tcPr>
          <w:p w14:paraId="3478290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 (0-7.2)</w:t>
            </w:r>
          </w:p>
        </w:tc>
        <w:tc>
          <w:tcPr>
            <w:tcW w:w="992" w:type="dxa"/>
            <w:vAlign w:val="bottom"/>
          </w:tcPr>
          <w:p w14:paraId="00CB1DC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.014</w:t>
            </w:r>
          </w:p>
        </w:tc>
        <w:tc>
          <w:tcPr>
            <w:tcW w:w="1701" w:type="dxa"/>
          </w:tcPr>
          <w:p w14:paraId="0B43320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5.3 (0.4-22.9)</w:t>
            </w:r>
          </w:p>
        </w:tc>
        <w:tc>
          <w:tcPr>
            <w:tcW w:w="1701" w:type="dxa"/>
            <w:vAlign w:val="bottom"/>
          </w:tcPr>
          <w:p w14:paraId="2BE2968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5.0 (0-7.2)</w:t>
            </w:r>
          </w:p>
        </w:tc>
        <w:tc>
          <w:tcPr>
            <w:tcW w:w="993" w:type="dxa"/>
          </w:tcPr>
          <w:p w14:paraId="2EB66F0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.244</w:t>
            </w:r>
          </w:p>
        </w:tc>
      </w:tr>
      <w:tr w:rsidR="007E4C5D" w:rsidRPr="002939A9" w14:paraId="582E57E6" w14:textId="77777777" w:rsidTr="007E4C5D">
        <w:trPr>
          <w:jc w:val="center"/>
        </w:trPr>
        <w:tc>
          <w:tcPr>
            <w:tcW w:w="3544" w:type="dxa"/>
          </w:tcPr>
          <w:p w14:paraId="5BB23208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PD-L1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/pDC</w:t>
            </w:r>
          </w:p>
        </w:tc>
        <w:tc>
          <w:tcPr>
            <w:tcW w:w="1701" w:type="dxa"/>
          </w:tcPr>
          <w:p w14:paraId="5E3645D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 (0-68.9)</w:t>
            </w:r>
          </w:p>
        </w:tc>
        <w:tc>
          <w:tcPr>
            <w:tcW w:w="1701" w:type="dxa"/>
            <w:vAlign w:val="bottom"/>
          </w:tcPr>
          <w:p w14:paraId="6322450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 (0-68.9)</w:t>
            </w:r>
          </w:p>
        </w:tc>
        <w:tc>
          <w:tcPr>
            <w:tcW w:w="1701" w:type="dxa"/>
            <w:vAlign w:val="bottom"/>
          </w:tcPr>
          <w:p w14:paraId="34BF54B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(0-23.5)</w:t>
            </w:r>
          </w:p>
        </w:tc>
        <w:tc>
          <w:tcPr>
            <w:tcW w:w="992" w:type="dxa"/>
            <w:vAlign w:val="bottom"/>
          </w:tcPr>
          <w:p w14:paraId="2B22DB2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.169</w:t>
            </w:r>
          </w:p>
        </w:tc>
        <w:tc>
          <w:tcPr>
            <w:tcW w:w="1701" w:type="dxa"/>
          </w:tcPr>
          <w:p w14:paraId="733D869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4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(0-68.9)</w:t>
            </w:r>
          </w:p>
        </w:tc>
        <w:tc>
          <w:tcPr>
            <w:tcW w:w="1701" w:type="dxa"/>
            <w:vAlign w:val="bottom"/>
          </w:tcPr>
          <w:p w14:paraId="1A60FD2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 (0-13.0)</w:t>
            </w:r>
          </w:p>
        </w:tc>
        <w:tc>
          <w:tcPr>
            <w:tcW w:w="993" w:type="dxa"/>
          </w:tcPr>
          <w:p w14:paraId="15DCF1A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.337</w:t>
            </w:r>
          </w:p>
        </w:tc>
      </w:tr>
      <w:tr w:rsidR="007E4C5D" w:rsidRPr="002939A9" w14:paraId="36528FB4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04EEE50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PD-L2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B04125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/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pDC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5BD5FD0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(0-3.8)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3B592FE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 (0-3.8)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678F0DB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760D7DF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74DED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374DED">
              <w:rPr>
                <w:rFonts w:ascii="Times New Roman" w:hAnsi="Times New Roman" w:cs="Times New Roman"/>
                <w:sz w:val="21"/>
                <w:szCs w:val="21"/>
              </w:rPr>
              <w:t>.051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7EA75DA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(0-3.8)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75C19EF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(0-1.5)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1FFC8A4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.330</w:t>
            </w:r>
          </w:p>
        </w:tc>
      </w:tr>
      <w:tr w:rsidR="007E4C5D" w:rsidRPr="002939A9" w14:paraId="1D2299FF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185FBD2B" w14:textId="77777777" w:rsidR="007E4C5D" w:rsidRPr="003E53E6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3E53E6">
              <w:rPr>
                <w:rFonts w:ascii="Times New Roman" w:hAnsi="Times New Roman" w:cs="Times New Roman" w:hint="eastAsia"/>
                <w:b/>
                <w:bCs/>
                <w:sz w:val="21"/>
                <w:szCs w:val="21"/>
              </w:rPr>
              <w:t>N</w:t>
            </w:r>
            <w:r w:rsidRPr="003E53E6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K cell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2BE8C6C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1C1DB36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3A794A3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5A21163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25E2DF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3215815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7E0EE98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7E4C5D" w:rsidRPr="002939A9" w14:paraId="4BEE1593" w14:textId="77777777" w:rsidTr="007E4C5D">
        <w:trPr>
          <w:jc w:val="center"/>
        </w:trPr>
        <w:tc>
          <w:tcPr>
            <w:tcW w:w="3544" w:type="dxa"/>
          </w:tcPr>
          <w:p w14:paraId="537A821C" w14:textId="77777777" w:rsidR="007E4C5D" w:rsidRPr="00506AE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06AEA">
              <w:rPr>
                <w:rFonts w:ascii="Times New Roman" w:hAnsi="Times New Roman" w:cs="Times New Roman"/>
                <w:sz w:val="21"/>
                <w:szCs w:val="21"/>
              </w:rPr>
              <w:t>%NK cell/PBMC</w:t>
            </w:r>
          </w:p>
        </w:tc>
        <w:tc>
          <w:tcPr>
            <w:tcW w:w="1701" w:type="dxa"/>
          </w:tcPr>
          <w:p w14:paraId="1DDE4809" w14:textId="77777777" w:rsidR="007E4C5D" w:rsidRPr="00506AE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06AEA"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 w:rsidRPr="00506AEA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6.3 (4.7-33.0)</w:t>
            </w:r>
          </w:p>
        </w:tc>
        <w:tc>
          <w:tcPr>
            <w:tcW w:w="1701" w:type="dxa"/>
            <w:vAlign w:val="bottom"/>
          </w:tcPr>
          <w:p w14:paraId="737E4F44" w14:textId="77777777" w:rsidR="007E4C5D" w:rsidRPr="00506AE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06AEA"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 w:rsidRPr="00506AEA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4.6 (11.0-25.7)</w:t>
            </w:r>
          </w:p>
        </w:tc>
        <w:tc>
          <w:tcPr>
            <w:tcW w:w="1701" w:type="dxa"/>
            <w:vAlign w:val="bottom"/>
          </w:tcPr>
          <w:p w14:paraId="4FB3E747" w14:textId="77777777" w:rsidR="007E4C5D" w:rsidRPr="00506AE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06AEA"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 w:rsidRPr="00506AEA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6.9 (4.7-33.0)</w:t>
            </w:r>
          </w:p>
        </w:tc>
        <w:tc>
          <w:tcPr>
            <w:tcW w:w="992" w:type="dxa"/>
            <w:vAlign w:val="bottom"/>
          </w:tcPr>
          <w:p w14:paraId="43BC6722" w14:textId="77777777" w:rsidR="007E4C5D" w:rsidRPr="00506AE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06AEA"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 w:rsidRPr="00506AEA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.954</w:t>
            </w:r>
          </w:p>
        </w:tc>
        <w:tc>
          <w:tcPr>
            <w:tcW w:w="1701" w:type="dxa"/>
          </w:tcPr>
          <w:p w14:paraId="2DCD631D" w14:textId="77777777" w:rsidR="007E4C5D" w:rsidRPr="00506AE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06AEA"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 w:rsidRPr="00506AEA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8.9 (11.8-33.0)</w:t>
            </w:r>
          </w:p>
        </w:tc>
        <w:tc>
          <w:tcPr>
            <w:tcW w:w="1701" w:type="dxa"/>
            <w:vAlign w:val="bottom"/>
          </w:tcPr>
          <w:p w14:paraId="3B600842" w14:textId="77777777" w:rsidR="007E4C5D" w:rsidRPr="00506AE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06AEA"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1</w:t>
            </w:r>
            <w:r w:rsidRPr="00506AEA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1.0 (4.7-18.8)</w:t>
            </w:r>
          </w:p>
        </w:tc>
        <w:tc>
          <w:tcPr>
            <w:tcW w:w="993" w:type="dxa"/>
          </w:tcPr>
          <w:p w14:paraId="6E2992B5" w14:textId="77777777" w:rsidR="007E4C5D" w:rsidRPr="00506AE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06AEA">
              <w:rPr>
                <w:rFonts w:ascii="Times New Roman" w:hAnsi="Times New Roman" w:cs="Times New Roman" w:hint="eastAsia"/>
                <w:sz w:val="21"/>
                <w:szCs w:val="21"/>
                <w:lang w:val="fr-FR"/>
              </w:rPr>
              <w:t>0</w:t>
            </w:r>
            <w:r w:rsidRPr="00506AEA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.024</w:t>
            </w:r>
          </w:p>
        </w:tc>
      </w:tr>
      <w:tr w:rsidR="007E4C5D" w:rsidRPr="002939A9" w14:paraId="7B6CEDCA" w14:textId="77777777" w:rsidTr="007E4C5D">
        <w:trPr>
          <w:jc w:val="center"/>
        </w:trPr>
        <w:tc>
          <w:tcPr>
            <w:tcW w:w="3544" w:type="dxa"/>
          </w:tcPr>
          <w:p w14:paraId="07BE90EE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F64F44">
              <w:rPr>
                <w:rFonts w:ascii="Times New Roman" w:hAnsi="Times New Roman" w:cs="Times New Roman"/>
                <w:sz w:val="21"/>
                <w:szCs w:val="21"/>
              </w:rPr>
              <w:t>CD80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/NK cell</w:t>
            </w:r>
          </w:p>
        </w:tc>
        <w:tc>
          <w:tcPr>
            <w:tcW w:w="1701" w:type="dxa"/>
          </w:tcPr>
          <w:p w14:paraId="34CABCD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(0-0.3)</w:t>
            </w:r>
          </w:p>
        </w:tc>
        <w:tc>
          <w:tcPr>
            <w:tcW w:w="1701" w:type="dxa"/>
            <w:vAlign w:val="bottom"/>
          </w:tcPr>
          <w:p w14:paraId="60BBA81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(0-0.3)</w:t>
            </w:r>
          </w:p>
        </w:tc>
        <w:tc>
          <w:tcPr>
            <w:tcW w:w="1701" w:type="dxa"/>
            <w:vAlign w:val="bottom"/>
          </w:tcPr>
          <w:p w14:paraId="1A2D9E8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(0-0.3)</w:t>
            </w:r>
          </w:p>
        </w:tc>
        <w:tc>
          <w:tcPr>
            <w:tcW w:w="992" w:type="dxa"/>
            <w:vAlign w:val="bottom"/>
          </w:tcPr>
          <w:p w14:paraId="632879A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.848</w:t>
            </w:r>
          </w:p>
        </w:tc>
        <w:tc>
          <w:tcPr>
            <w:tcW w:w="1701" w:type="dxa"/>
          </w:tcPr>
          <w:p w14:paraId="22CF4A1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(0-0.3)</w:t>
            </w:r>
          </w:p>
        </w:tc>
        <w:tc>
          <w:tcPr>
            <w:tcW w:w="1701" w:type="dxa"/>
            <w:vAlign w:val="bottom"/>
          </w:tcPr>
          <w:p w14:paraId="05593E9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(0-0.3)</w:t>
            </w:r>
          </w:p>
        </w:tc>
        <w:tc>
          <w:tcPr>
            <w:tcW w:w="993" w:type="dxa"/>
          </w:tcPr>
          <w:p w14:paraId="4BC2636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.000</w:t>
            </w:r>
          </w:p>
        </w:tc>
      </w:tr>
      <w:tr w:rsidR="007E4C5D" w:rsidRPr="00530499" w14:paraId="5D141BCC" w14:textId="77777777" w:rsidTr="007E4C5D">
        <w:trPr>
          <w:jc w:val="center"/>
        </w:trPr>
        <w:tc>
          <w:tcPr>
            <w:tcW w:w="3544" w:type="dxa"/>
          </w:tcPr>
          <w:p w14:paraId="1CEB4A22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F64F44">
              <w:rPr>
                <w:rFonts w:ascii="Times New Roman" w:hAnsi="Times New Roman" w:cs="Times New Roman"/>
                <w:sz w:val="21"/>
                <w:szCs w:val="21"/>
              </w:rPr>
              <w:t>CD8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6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/NK cell</w:t>
            </w:r>
          </w:p>
        </w:tc>
        <w:tc>
          <w:tcPr>
            <w:tcW w:w="1701" w:type="dxa"/>
          </w:tcPr>
          <w:p w14:paraId="0987B5A0" w14:textId="77777777" w:rsidR="007E4C5D" w:rsidRPr="007D149F" w:rsidRDefault="007E4C5D" w:rsidP="00572903">
            <w:pPr>
              <w:pStyle w:val="a9"/>
              <w:spacing w:line="360" w:lineRule="auto"/>
              <w:ind w:leftChars="0" w:left="360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.8 (0-2.9)</w:t>
            </w:r>
          </w:p>
        </w:tc>
        <w:tc>
          <w:tcPr>
            <w:tcW w:w="1701" w:type="dxa"/>
            <w:vAlign w:val="bottom"/>
          </w:tcPr>
          <w:p w14:paraId="364F623D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(0.6-2.9)</w:t>
            </w:r>
          </w:p>
        </w:tc>
        <w:tc>
          <w:tcPr>
            <w:tcW w:w="1701" w:type="dxa"/>
            <w:vAlign w:val="bottom"/>
          </w:tcPr>
          <w:p w14:paraId="1E7890F5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 (0-2/5)</w:t>
            </w:r>
          </w:p>
        </w:tc>
        <w:tc>
          <w:tcPr>
            <w:tcW w:w="992" w:type="dxa"/>
            <w:vAlign w:val="bottom"/>
          </w:tcPr>
          <w:p w14:paraId="125DD5D5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.031</w:t>
            </w:r>
          </w:p>
        </w:tc>
        <w:tc>
          <w:tcPr>
            <w:tcW w:w="1701" w:type="dxa"/>
          </w:tcPr>
          <w:p w14:paraId="34E10327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 (0-2.9)</w:t>
            </w:r>
          </w:p>
        </w:tc>
        <w:tc>
          <w:tcPr>
            <w:tcW w:w="1701" w:type="dxa"/>
            <w:vAlign w:val="bottom"/>
          </w:tcPr>
          <w:p w14:paraId="3742C08A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 (0-2.8)</w:t>
            </w:r>
          </w:p>
        </w:tc>
        <w:tc>
          <w:tcPr>
            <w:tcW w:w="993" w:type="dxa"/>
          </w:tcPr>
          <w:p w14:paraId="16E15204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.314</w:t>
            </w:r>
          </w:p>
        </w:tc>
      </w:tr>
      <w:tr w:rsidR="007E4C5D" w:rsidRPr="00530499" w14:paraId="4C34793F" w14:textId="77777777" w:rsidTr="007E4C5D">
        <w:trPr>
          <w:jc w:val="center"/>
        </w:trPr>
        <w:tc>
          <w:tcPr>
            <w:tcW w:w="3544" w:type="dxa"/>
          </w:tcPr>
          <w:p w14:paraId="677B51B9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530499">
              <w:rPr>
                <w:rFonts w:ascii="Times New Roman" w:hAnsi="Times New Roman" w:cs="Times New Roman"/>
                <w:sz w:val="21"/>
                <w:szCs w:val="21"/>
              </w:rPr>
              <w:t>PD-L1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/NK cell</w:t>
            </w:r>
          </w:p>
        </w:tc>
        <w:tc>
          <w:tcPr>
            <w:tcW w:w="1701" w:type="dxa"/>
          </w:tcPr>
          <w:p w14:paraId="00FB26A3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 (0-1.6)</w:t>
            </w:r>
          </w:p>
        </w:tc>
        <w:tc>
          <w:tcPr>
            <w:tcW w:w="1701" w:type="dxa"/>
            <w:vAlign w:val="bottom"/>
          </w:tcPr>
          <w:p w14:paraId="3E05FB6E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(0-1.6)</w:t>
            </w:r>
          </w:p>
        </w:tc>
        <w:tc>
          <w:tcPr>
            <w:tcW w:w="1701" w:type="dxa"/>
            <w:vAlign w:val="bottom"/>
          </w:tcPr>
          <w:p w14:paraId="068B77FE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(0-1.3)</w:t>
            </w:r>
          </w:p>
        </w:tc>
        <w:tc>
          <w:tcPr>
            <w:tcW w:w="992" w:type="dxa"/>
            <w:vAlign w:val="bottom"/>
          </w:tcPr>
          <w:p w14:paraId="2F86FFB9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.115</w:t>
            </w:r>
          </w:p>
        </w:tc>
        <w:tc>
          <w:tcPr>
            <w:tcW w:w="1701" w:type="dxa"/>
          </w:tcPr>
          <w:p w14:paraId="690D3BBD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 (0-1.6)</w:t>
            </w:r>
          </w:p>
        </w:tc>
        <w:tc>
          <w:tcPr>
            <w:tcW w:w="1701" w:type="dxa"/>
            <w:vAlign w:val="bottom"/>
          </w:tcPr>
          <w:p w14:paraId="3BB9B234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(0-1.3)</w:t>
            </w:r>
          </w:p>
        </w:tc>
        <w:tc>
          <w:tcPr>
            <w:tcW w:w="993" w:type="dxa"/>
          </w:tcPr>
          <w:p w14:paraId="5DF647FC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.596</w:t>
            </w:r>
          </w:p>
        </w:tc>
      </w:tr>
      <w:tr w:rsidR="007E4C5D" w:rsidRPr="00530499" w14:paraId="5762ABDA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141C328B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530499">
              <w:rPr>
                <w:rFonts w:ascii="Times New Roman" w:hAnsi="Times New Roman" w:cs="Times New Roman"/>
                <w:sz w:val="21"/>
                <w:szCs w:val="21"/>
              </w:rPr>
              <w:t>PD-L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2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/NK cell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18CBAB02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(0-1.3)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586C1B28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(0-1.3)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465AA68C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(0-0.6)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1EB41A9C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.518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7E6D8CAA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(0-1.1)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4BBA463A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(0-1.3)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4424EB46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.871</w:t>
            </w:r>
          </w:p>
        </w:tc>
      </w:tr>
      <w:tr w:rsidR="007E4C5D" w:rsidRPr="002939A9" w14:paraId="5C5F16DF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7F67B8B6" w14:textId="77777777" w:rsidR="007E4C5D" w:rsidRPr="003E53E6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3E53E6">
              <w:rPr>
                <w:rFonts w:ascii="Times New Roman" w:hAnsi="Times New Roman" w:cs="Times New Roman" w:hint="eastAsia"/>
                <w:b/>
                <w:bCs/>
                <w:sz w:val="21"/>
                <w:szCs w:val="21"/>
              </w:rPr>
              <w:t>N</w:t>
            </w:r>
            <w:r w:rsidRPr="003E53E6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KT cell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9261B3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55F026E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7911AF7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3685DEA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8BC2FF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768A165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2A88C7A0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7E4C5D" w:rsidRPr="002939A9" w14:paraId="1D5F21B3" w14:textId="77777777" w:rsidTr="007E4C5D">
        <w:trPr>
          <w:jc w:val="center"/>
        </w:trPr>
        <w:tc>
          <w:tcPr>
            <w:tcW w:w="3544" w:type="dxa"/>
          </w:tcPr>
          <w:p w14:paraId="46FD495F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%NKT cell/PBMC</w:t>
            </w:r>
          </w:p>
        </w:tc>
        <w:tc>
          <w:tcPr>
            <w:tcW w:w="1701" w:type="dxa"/>
          </w:tcPr>
          <w:p w14:paraId="7DF48B9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3.1 (1.3-14.7)</w:t>
            </w:r>
          </w:p>
        </w:tc>
        <w:tc>
          <w:tcPr>
            <w:tcW w:w="1701" w:type="dxa"/>
            <w:vAlign w:val="bottom"/>
          </w:tcPr>
          <w:p w14:paraId="299CF88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4.9 (1.9-14.0)</w:t>
            </w:r>
          </w:p>
        </w:tc>
        <w:tc>
          <w:tcPr>
            <w:tcW w:w="1701" w:type="dxa"/>
            <w:vAlign w:val="bottom"/>
          </w:tcPr>
          <w:p w14:paraId="05F71B8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2.1 (1.3-14.7)</w:t>
            </w:r>
          </w:p>
        </w:tc>
        <w:tc>
          <w:tcPr>
            <w:tcW w:w="992" w:type="dxa"/>
            <w:vAlign w:val="bottom"/>
          </w:tcPr>
          <w:p w14:paraId="73E6C9C6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0.293</w:t>
            </w:r>
          </w:p>
        </w:tc>
        <w:tc>
          <w:tcPr>
            <w:tcW w:w="1701" w:type="dxa"/>
          </w:tcPr>
          <w:p w14:paraId="77D7ADA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.0 (1.9-12.3)</w:t>
            </w:r>
          </w:p>
        </w:tc>
        <w:tc>
          <w:tcPr>
            <w:tcW w:w="1701" w:type="dxa"/>
            <w:vAlign w:val="bottom"/>
          </w:tcPr>
          <w:p w14:paraId="282EFD0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5.5 (1.3-14.7)</w:t>
            </w:r>
          </w:p>
        </w:tc>
        <w:tc>
          <w:tcPr>
            <w:tcW w:w="993" w:type="dxa"/>
          </w:tcPr>
          <w:p w14:paraId="2DAE938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.090</w:t>
            </w:r>
          </w:p>
        </w:tc>
      </w:tr>
      <w:tr w:rsidR="007E4C5D" w:rsidRPr="00530499" w14:paraId="28139A1D" w14:textId="77777777" w:rsidTr="007E4C5D">
        <w:trPr>
          <w:jc w:val="center"/>
        </w:trPr>
        <w:tc>
          <w:tcPr>
            <w:tcW w:w="3544" w:type="dxa"/>
          </w:tcPr>
          <w:p w14:paraId="659CA093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CD80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/NKT cell</w:t>
            </w:r>
          </w:p>
        </w:tc>
        <w:tc>
          <w:tcPr>
            <w:tcW w:w="1701" w:type="dxa"/>
          </w:tcPr>
          <w:p w14:paraId="44C90B5B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-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2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1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)</w:t>
            </w:r>
          </w:p>
        </w:tc>
        <w:tc>
          <w:tcPr>
            <w:tcW w:w="1701" w:type="dxa"/>
            <w:vAlign w:val="bottom"/>
          </w:tcPr>
          <w:p w14:paraId="6FC587BC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(0-2.1)</w:t>
            </w:r>
          </w:p>
        </w:tc>
        <w:tc>
          <w:tcPr>
            <w:tcW w:w="1701" w:type="dxa"/>
            <w:vAlign w:val="bottom"/>
          </w:tcPr>
          <w:p w14:paraId="07F523CC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(0-0.8)</w:t>
            </w:r>
          </w:p>
        </w:tc>
        <w:tc>
          <w:tcPr>
            <w:tcW w:w="992" w:type="dxa"/>
            <w:vAlign w:val="bottom"/>
          </w:tcPr>
          <w:p w14:paraId="626AFD2F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.866</w:t>
            </w:r>
          </w:p>
        </w:tc>
        <w:tc>
          <w:tcPr>
            <w:tcW w:w="1701" w:type="dxa"/>
          </w:tcPr>
          <w:p w14:paraId="3D7FD721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(0-2.1)</w:t>
            </w:r>
          </w:p>
        </w:tc>
        <w:tc>
          <w:tcPr>
            <w:tcW w:w="1701" w:type="dxa"/>
            <w:vAlign w:val="bottom"/>
          </w:tcPr>
          <w:p w14:paraId="6C6CEBC5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(0-0.7)</w:t>
            </w:r>
          </w:p>
        </w:tc>
        <w:tc>
          <w:tcPr>
            <w:tcW w:w="993" w:type="dxa"/>
          </w:tcPr>
          <w:p w14:paraId="299DDC27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.194</w:t>
            </w:r>
          </w:p>
        </w:tc>
      </w:tr>
      <w:tr w:rsidR="007E4C5D" w:rsidRPr="002939A9" w14:paraId="5A7422EE" w14:textId="77777777" w:rsidTr="007E4C5D">
        <w:trPr>
          <w:jc w:val="center"/>
        </w:trPr>
        <w:tc>
          <w:tcPr>
            <w:tcW w:w="3544" w:type="dxa"/>
          </w:tcPr>
          <w:p w14:paraId="130C0B20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CD8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6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/NKT cell</w:t>
            </w:r>
          </w:p>
        </w:tc>
        <w:tc>
          <w:tcPr>
            <w:tcW w:w="1701" w:type="dxa"/>
          </w:tcPr>
          <w:p w14:paraId="5013942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(0.6-10.7)</w:t>
            </w:r>
          </w:p>
        </w:tc>
        <w:tc>
          <w:tcPr>
            <w:tcW w:w="1701" w:type="dxa"/>
            <w:vAlign w:val="bottom"/>
          </w:tcPr>
          <w:p w14:paraId="1A26971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 (0.6-10.0)</w:t>
            </w:r>
          </w:p>
        </w:tc>
        <w:tc>
          <w:tcPr>
            <w:tcW w:w="1701" w:type="dxa"/>
            <w:vAlign w:val="bottom"/>
          </w:tcPr>
          <w:p w14:paraId="557F5D2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(0.8-10.7)</w:t>
            </w:r>
          </w:p>
        </w:tc>
        <w:tc>
          <w:tcPr>
            <w:tcW w:w="992" w:type="dxa"/>
            <w:vAlign w:val="bottom"/>
          </w:tcPr>
          <w:p w14:paraId="12251DB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.958</w:t>
            </w:r>
          </w:p>
        </w:tc>
        <w:tc>
          <w:tcPr>
            <w:tcW w:w="1701" w:type="dxa"/>
          </w:tcPr>
          <w:p w14:paraId="34F20E6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.9 (0.6-10.7)</w:t>
            </w:r>
          </w:p>
        </w:tc>
        <w:tc>
          <w:tcPr>
            <w:tcW w:w="1701" w:type="dxa"/>
            <w:vAlign w:val="bottom"/>
          </w:tcPr>
          <w:p w14:paraId="451FA19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(0.7-3.2)</w:t>
            </w:r>
          </w:p>
        </w:tc>
        <w:tc>
          <w:tcPr>
            <w:tcW w:w="993" w:type="dxa"/>
          </w:tcPr>
          <w:p w14:paraId="6986263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.459</w:t>
            </w:r>
          </w:p>
        </w:tc>
      </w:tr>
      <w:tr w:rsidR="007E4C5D" w:rsidRPr="002939A9" w14:paraId="70490BDF" w14:textId="77777777" w:rsidTr="007E4C5D">
        <w:trPr>
          <w:jc w:val="center"/>
        </w:trPr>
        <w:tc>
          <w:tcPr>
            <w:tcW w:w="3544" w:type="dxa"/>
          </w:tcPr>
          <w:p w14:paraId="346CEB57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%</w:t>
            </w:r>
            <w:r w:rsidRPr="00530499">
              <w:rPr>
                <w:rFonts w:ascii="Times New Roman" w:hAnsi="Times New Roman" w:cs="Times New Roman"/>
                <w:sz w:val="21"/>
                <w:szCs w:val="21"/>
              </w:rPr>
              <w:t>PD-L1</w:t>
            </w:r>
            <w:r w:rsidRPr="00530499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/NKT cell</w:t>
            </w:r>
          </w:p>
        </w:tc>
        <w:tc>
          <w:tcPr>
            <w:tcW w:w="1701" w:type="dxa"/>
          </w:tcPr>
          <w:p w14:paraId="518D2B2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 (0.5-14.0)</w:t>
            </w:r>
          </w:p>
        </w:tc>
        <w:tc>
          <w:tcPr>
            <w:tcW w:w="1701" w:type="dxa"/>
            <w:vAlign w:val="bottom"/>
          </w:tcPr>
          <w:p w14:paraId="2FBCE94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 (0.7-14.0)</w:t>
            </w:r>
          </w:p>
        </w:tc>
        <w:tc>
          <w:tcPr>
            <w:tcW w:w="1701" w:type="dxa"/>
            <w:vAlign w:val="bottom"/>
          </w:tcPr>
          <w:p w14:paraId="7D4F3E6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 80.5-10.3)</w:t>
            </w:r>
          </w:p>
        </w:tc>
        <w:tc>
          <w:tcPr>
            <w:tcW w:w="992" w:type="dxa"/>
            <w:vAlign w:val="bottom"/>
          </w:tcPr>
          <w:p w14:paraId="641928C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.793</w:t>
            </w:r>
          </w:p>
        </w:tc>
        <w:tc>
          <w:tcPr>
            <w:tcW w:w="1701" w:type="dxa"/>
          </w:tcPr>
          <w:p w14:paraId="343DC816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.8 (0.6-14.0)</w:t>
            </w:r>
          </w:p>
        </w:tc>
        <w:tc>
          <w:tcPr>
            <w:tcW w:w="1701" w:type="dxa"/>
            <w:vAlign w:val="bottom"/>
          </w:tcPr>
          <w:p w14:paraId="4131C88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 (0.5-2.6)</w:t>
            </w:r>
          </w:p>
        </w:tc>
        <w:tc>
          <w:tcPr>
            <w:tcW w:w="993" w:type="dxa"/>
          </w:tcPr>
          <w:p w14:paraId="2DE61F3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.525</w:t>
            </w:r>
          </w:p>
        </w:tc>
      </w:tr>
      <w:tr w:rsidR="007E4C5D" w:rsidRPr="00530499" w14:paraId="0D6611F1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3D596A5D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de-DE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530499">
              <w:rPr>
                <w:rFonts w:ascii="Times New Roman" w:hAnsi="Times New Roman" w:cs="Times New Roman"/>
                <w:sz w:val="21"/>
                <w:szCs w:val="21"/>
              </w:rPr>
              <w:t>PD-L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2</w:t>
            </w:r>
            <w:r w:rsidRPr="00530499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/NKT cell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A525178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de-DE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(0-2.0)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330C40B6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de-DE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 (0-2.0)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781B50F8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de-DE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(0-1.1)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4AFE258A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de-DE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.139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12F30B42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de-DE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 (0-2.0)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11039A94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de-DE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(0-1.6)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524DCAB3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de-DE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.394</w:t>
            </w:r>
          </w:p>
        </w:tc>
      </w:tr>
      <w:tr w:rsidR="007E4C5D" w:rsidRPr="002939A9" w14:paraId="48052691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1FCB0705" w14:textId="77777777" w:rsidR="007E4C5D" w:rsidRPr="003E53E6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3E53E6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CD141</w:t>
            </w:r>
            <w:r w:rsidRPr="003E53E6">
              <w:rPr>
                <w:rFonts w:ascii="Times New Roman" w:hAnsi="Times New Roman" w:cs="Times New Roman"/>
                <w:b/>
                <w:bCs/>
                <w:sz w:val="21"/>
                <w:szCs w:val="21"/>
                <w:vertAlign w:val="superscript"/>
              </w:rPr>
              <w:t>+</w:t>
            </w:r>
            <w:r w:rsidRPr="003E53E6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DC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AD914B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04FBCE4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4B24421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490777B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3E87A24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74689976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6BD43BC0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7E4C5D" w:rsidRPr="002939A9" w14:paraId="75199A55" w14:textId="77777777" w:rsidTr="007E4C5D">
        <w:trPr>
          <w:jc w:val="center"/>
        </w:trPr>
        <w:tc>
          <w:tcPr>
            <w:tcW w:w="3544" w:type="dxa"/>
          </w:tcPr>
          <w:p w14:paraId="08A55F39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%CD141</w:t>
            </w:r>
            <w:r w:rsidRPr="005C508A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DC/PBMC</w:t>
            </w:r>
          </w:p>
        </w:tc>
        <w:tc>
          <w:tcPr>
            <w:tcW w:w="1701" w:type="dxa"/>
          </w:tcPr>
          <w:p w14:paraId="4B42B951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 (0-0.2)</w:t>
            </w:r>
          </w:p>
        </w:tc>
        <w:tc>
          <w:tcPr>
            <w:tcW w:w="1701" w:type="dxa"/>
            <w:vAlign w:val="bottom"/>
          </w:tcPr>
          <w:p w14:paraId="59CC275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(0-0.2)</w:t>
            </w:r>
          </w:p>
        </w:tc>
        <w:tc>
          <w:tcPr>
            <w:tcW w:w="1701" w:type="dxa"/>
            <w:vAlign w:val="bottom"/>
          </w:tcPr>
          <w:p w14:paraId="080D7F4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(0-0.1)</w:t>
            </w:r>
          </w:p>
        </w:tc>
        <w:tc>
          <w:tcPr>
            <w:tcW w:w="992" w:type="dxa"/>
            <w:vAlign w:val="bottom"/>
          </w:tcPr>
          <w:p w14:paraId="08D7D43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0.207</w:t>
            </w:r>
          </w:p>
        </w:tc>
        <w:tc>
          <w:tcPr>
            <w:tcW w:w="1701" w:type="dxa"/>
          </w:tcPr>
          <w:p w14:paraId="5AF5995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(0-0.2)</w:t>
            </w:r>
          </w:p>
        </w:tc>
        <w:tc>
          <w:tcPr>
            <w:tcW w:w="1701" w:type="dxa"/>
            <w:vAlign w:val="bottom"/>
          </w:tcPr>
          <w:p w14:paraId="1B07E05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(0-0.1)</w:t>
            </w:r>
          </w:p>
        </w:tc>
        <w:tc>
          <w:tcPr>
            <w:tcW w:w="993" w:type="dxa"/>
          </w:tcPr>
          <w:p w14:paraId="1836459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.340</w:t>
            </w:r>
          </w:p>
        </w:tc>
      </w:tr>
      <w:tr w:rsidR="007E4C5D" w:rsidRPr="002939A9" w14:paraId="4B81A00E" w14:textId="77777777" w:rsidTr="007E4C5D">
        <w:trPr>
          <w:jc w:val="center"/>
        </w:trPr>
        <w:tc>
          <w:tcPr>
            <w:tcW w:w="3544" w:type="dxa"/>
          </w:tcPr>
          <w:p w14:paraId="7242AA35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F64F44">
              <w:rPr>
                <w:rFonts w:ascii="Times New Roman" w:hAnsi="Times New Roman" w:cs="Times New Roman"/>
                <w:sz w:val="21"/>
                <w:szCs w:val="21"/>
              </w:rPr>
              <w:t>CD80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/CD141</w:t>
            </w:r>
            <w:r w:rsidRPr="005C508A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DC</w:t>
            </w:r>
          </w:p>
        </w:tc>
        <w:tc>
          <w:tcPr>
            <w:tcW w:w="1701" w:type="dxa"/>
          </w:tcPr>
          <w:p w14:paraId="0288B2DC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4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(0-50.0)</w:t>
            </w:r>
          </w:p>
        </w:tc>
        <w:tc>
          <w:tcPr>
            <w:tcW w:w="1701" w:type="dxa"/>
            <w:vAlign w:val="bottom"/>
          </w:tcPr>
          <w:p w14:paraId="5142624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7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(0-50.0)</w:t>
            </w:r>
          </w:p>
        </w:tc>
        <w:tc>
          <w:tcPr>
            <w:tcW w:w="1701" w:type="dxa"/>
            <w:vAlign w:val="bottom"/>
          </w:tcPr>
          <w:p w14:paraId="7AC1657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(0-10.7)</w:t>
            </w:r>
          </w:p>
        </w:tc>
        <w:tc>
          <w:tcPr>
            <w:tcW w:w="992" w:type="dxa"/>
            <w:vAlign w:val="bottom"/>
          </w:tcPr>
          <w:p w14:paraId="685F242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.216</w:t>
            </w:r>
          </w:p>
        </w:tc>
        <w:tc>
          <w:tcPr>
            <w:tcW w:w="1701" w:type="dxa"/>
          </w:tcPr>
          <w:p w14:paraId="24FAF1C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7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(0-50.0)</w:t>
            </w:r>
          </w:p>
        </w:tc>
        <w:tc>
          <w:tcPr>
            <w:tcW w:w="1701" w:type="dxa"/>
            <w:vAlign w:val="bottom"/>
          </w:tcPr>
          <w:p w14:paraId="4A19C0D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(0-17.0)</w:t>
            </w:r>
          </w:p>
        </w:tc>
        <w:tc>
          <w:tcPr>
            <w:tcW w:w="993" w:type="dxa"/>
          </w:tcPr>
          <w:p w14:paraId="59090E9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.589</w:t>
            </w:r>
          </w:p>
        </w:tc>
      </w:tr>
      <w:tr w:rsidR="007E4C5D" w:rsidRPr="002939A9" w14:paraId="6D013CFA" w14:textId="77777777" w:rsidTr="007E4C5D">
        <w:trPr>
          <w:jc w:val="center"/>
        </w:trPr>
        <w:tc>
          <w:tcPr>
            <w:tcW w:w="3544" w:type="dxa"/>
          </w:tcPr>
          <w:p w14:paraId="46E613D3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F64F44">
              <w:rPr>
                <w:rFonts w:ascii="Times New Roman" w:hAnsi="Times New Roman" w:cs="Times New Roman"/>
                <w:sz w:val="21"/>
                <w:szCs w:val="21"/>
              </w:rPr>
              <w:t>CD8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6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/CD141</w:t>
            </w:r>
            <w:r w:rsidRPr="005C508A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DC</w:t>
            </w:r>
          </w:p>
        </w:tc>
        <w:tc>
          <w:tcPr>
            <w:tcW w:w="1701" w:type="dxa"/>
          </w:tcPr>
          <w:p w14:paraId="03935E3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3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9.2 (0-83.4)</w:t>
            </w:r>
          </w:p>
        </w:tc>
        <w:tc>
          <w:tcPr>
            <w:tcW w:w="1701" w:type="dxa"/>
            <w:vAlign w:val="bottom"/>
          </w:tcPr>
          <w:p w14:paraId="479258A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5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0.7 (24.8-83.4)</w:t>
            </w:r>
          </w:p>
        </w:tc>
        <w:tc>
          <w:tcPr>
            <w:tcW w:w="1701" w:type="dxa"/>
            <w:vAlign w:val="bottom"/>
          </w:tcPr>
          <w:p w14:paraId="545F84A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3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4.2 (0-83.4)</w:t>
            </w:r>
          </w:p>
        </w:tc>
        <w:tc>
          <w:tcPr>
            <w:tcW w:w="992" w:type="dxa"/>
            <w:vAlign w:val="bottom"/>
          </w:tcPr>
          <w:p w14:paraId="6F71359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.132</w:t>
            </w:r>
          </w:p>
        </w:tc>
        <w:tc>
          <w:tcPr>
            <w:tcW w:w="1701" w:type="dxa"/>
          </w:tcPr>
          <w:p w14:paraId="6522A94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4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2.5 (0-83.4)</w:t>
            </w:r>
          </w:p>
        </w:tc>
        <w:tc>
          <w:tcPr>
            <w:tcW w:w="1701" w:type="dxa"/>
            <w:vAlign w:val="bottom"/>
          </w:tcPr>
          <w:p w14:paraId="7DC5736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3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6.8 (0-70.0)</w:t>
            </w:r>
          </w:p>
        </w:tc>
        <w:tc>
          <w:tcPr>
            <w:tcW w:w="993" w:type="dxa"/>
          </w:tcPr>
          <w:p w14:paraId="1AE8B8A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.637</w:t>
            </w:r>
          </w:p>
        </w:tc>
      </w:tr>
      <w:tr w:rsidR="007E4C5D" w:rsidRPr="00530499" w14:paraId="58DAD5D6" w14:textId="77777777" w:rsidTr="007E4C5D">
        <w:trPr>
          <w:jc w:val="center"/>
        </w:trPr>
        <w:tc>
          <w:tcPr>
            <w:tcW w:w="3544" w:type="dxa"/>
          </w:tcPr>
          <w:p w14:paraId="638D4040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30499"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%PD-L1</w:t>
            </w:r>
            <w:r w:rsidRPr="00530499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de-DE"/>
              </w:rPr>
              <w:t>+</w:t>
            </w:r>
            <w:r w:rsidRPr="00530499"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/CD141</w:t>
            </w:r>
            <w:r w:rsidRPr="00530499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de-DE"/>
              </w:rPr>
              <w:t>+</w:t>
            </w:r>
            <w:r w:rsidRPr="00530499"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DC</w:t>
            </w:r>
          </w:p>
        </w:tc>
        <w:tc>
          <w:tcPr>
            <w:tcW w:w="1701" w:type="dxa"/>
          </w:tcPr>
          <w:p w14:paraId="3CE6B3C9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4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.2 (0-28.9)</w:t>
            </w:r>
          </w:p>
        </w:tc>
        <w:tc>
          <w:tcPr>
            <w:tcW w:w="1701" w:type="dxa"/>
            <w:vAlign w:val="bottom"/>
          </w:tcPr>
          <w:p w14:paraId="798C0C5E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4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.4 (1.7-21.5)</w:t>
            </w:r>
          </w:p>
        </w:tc>
        <w:tc>
          <w:tcPr>
            <w:tcW w:w="1701" w:type="dxa"/>
            <w:vAlign w:val="bottom"/>
          </w:tcPr>
          <w:p w14:paraId="0CC37700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.9 (0-28.9)</w:t>
            </w:r>
          </w:p>
        </w:tc>
        <w:tc>
          <w:tcPr>
            <w:tcW w:w="992" w:type="dxa"/>
            <w:vAlign w:val="bottom"/>
          </w:tcPr>
          <w:p w14:paraId="41B8F06D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.223</w:t>
            </w:r>
          </w:p>
        </w:tc>
        <w:tc>
          <w:tcPr>
            <w:tcW w:w="1701" w:type="dxa"/>
          </w:tcPr>
          <w:p w14:paraId="6EEC4CA1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.9 (0-28.9)</w:t>
            </w:r>
          </w:p>
        </w:tc>
        <w:tc>
          <w:tcPr>
            <w:tcW w:w="1701" w:type="dxa"/>
            <w:vAlign w:val="bottom"/>
          </w:tcPr>
          <w:p w14:paraId="7A449DD1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4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.5 (0-7.8)</w:t>
            </w:r>
          </w:p>
        </w:tc>
        <w:tc>
          <w:tcPr>
            <w:tcW w:w="993" w:type="dxa"/>
          </w:tcPr>
          <w:p w14:paraId="35675955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.000</w:t>
            </w:r>
          </w:p>
        </w:tc>
      </w:tr>
      <w:tr w:rsidR="007E4C5D" w:rsidRPr="00530499" w14:paraId="092B72B4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5E4A6947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30499"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%PD-L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2</w:t>
            </w:r>
            <w:r w:rsidRPr="00530499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de-DE"/>
              </w:rPr>
              <w:t>+</w:t>
            </w:r>
            <w:r w:rsidRPr="00530499"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/CD141</w:t>
            </w:r>
            <w:r w:rsidRPr="00530499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de-DE"/>
              </w:rPr>
              <w:t>+</w:t>
            </w:r>
            <w:r w:rsidRPr="00530499"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DC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67B5B044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.3 (0-59.7)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40381AFD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.5 (0-28.6)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4370202C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 xml:space="preserve"> (0-59.7)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3F8EFDAB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.583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6BA6601C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(0-59.7)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68C20DF4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.8 (0-17.0)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779E262D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  <w:lang w:val="de-DE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  <w:lang w:val="de-DE"/>
              </w:rPr>
              <w:t>.756</w:t>
            </w:r>
          </w:p>
        </w:tc>
      </w:tr>
      <w:tr w:rsidR="007E4C5D" w:rsidRPr="00530499" w14:paraId="3A27E91A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62DC1BA9" w14:textId="77777777" w:rsidR="007E4C5D" w:rsidRPr="003E53E6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b/>
                <w:bCs/>
                <w:sz w:val="21"/>
                <w:szCs w:val="21"/>
                <w:lang w:val="fr-FR"/>
              </w:rPr>
            </w:pPr>
            <w:r w:rsidRPr="003E53E6">
              <w:rPr>
                <w:rFonts w:ascii="Times New Roman" w:hAnsi="Times New Roman" w:cs="Times New Roman" w:hint="eastAsia"/>
                <w:b/>
                <w:bCs/>
                <w:sz w:val="21"/>
                <w:szCs w:val="21"/>
                <w:lang w:val="fr-FR"/>
              </w:rPr>
              <w:t>M</w:t>
            </w:r>
            <w:r w:rsidRPr="003E53E6">
              <w:rPr>
                <w:rFonts w:ascii="Times New Roman" w:hAnsi="Times New Roman" w:cs="Times New Roman"/>
                <w:b/>
                <w:bCs/>
                <w:sz w:val="21"/>
                <w:szCs w:val="21"/>
                <w:lang w:val="fr-FR"/>
              </w:rPr>
              <w:t>inor NK cell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311E0C0B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68C0E02E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4A652AEA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262C238F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065CE28B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346BADD0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21F7CAB3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</w:p>
        </w:tc>
      </w:tr>
      <w:tr w:rsidR="007E4C5D" w:rsidRPr="00530499" w14:paraId="0271AED7" w14:textId="77777777" w:rsidTr="007E4C5D">
        <w:trPr>
          <w:jc w:val="center"/>
        </w:trPr>
        <w:tc>
          <w:tcPr>
            <w:tcW w:w="3544" w:type="dxa"/>
          </w:tcPr>
          <w:p w14:paraId="28266D81" w14:textId="77777777" w:rsidR="007E4C5D" w:rsidRPr="001207A2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%minor NK cell/PBMC</w:t>
            </w:r>
          </w:p>
        </w:tc>
        <w:tc>
          <w:tcPr>
            <w:tcW w:w="1701" w:type="dxa"/>
          </w:tcPr>
          <w:p w14:paraId="6543A648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0.4 (0.1-1.1)</w:t>
            </w:r>
          </w:p>
        </w:tc>
        <w:tc>
          <w:tcPr>
            <w:tcW w:w="1701" w:type="dxa"/>
            <w:vAlign w:val="bottom"/>
          </w:tcPr>
          <w:p w14:paraId="6F4F0FBD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0.4 (0.1-0.8)</w:t>
            </w:r>
          </w:p>
        </w:tc>
        <w:tc>
          <w:tcPr>
            <w:tcW w:w="1701" w:type="dxa"/>
            <w:vAlign w:val="bottom"/>
          </w:tcPr>
          <w:p w14:paraId="471BC1F7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0.3 (0.1-1.1)</w:t>
            </w:r>
          </w:p>
        </w:tc>
        <w:tc>
          <w:tcPr>
            <w:tcW w:w="992" w:type="dxa"/>
            <w:vAlign w:val="bottom"/>
          </w:tcPr>
          <w:p w14:paraId="0EED07C3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0.431</w:t>
            </w:r>
          </w:p>
        </w:tc>
        <w:tc>
          <w:tcPr>
            <w:tcW w:w="1701" w:type="dxa"/>
          </w:tcPr>
          <w:p w14:paraId="364F6DF3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.4 (0.1-0.8)</w:t>
            </w:r>
          </w:p>
        </w:tc>
        <w:tc>
          <w:tcPr>
            <w:tcW w:w="1701" w:type="dxa"/>
            <w:vAlign w:val="bottom"/>
          </w:tcPr>
          <w:p w14:paraId="2039E044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0.3 (0.1-1.1)</w:t>
            </w:r>
          </w:p>
        </w:tc>
        <w:tc>
          <w:tcPr>
            <w:tcW w:w="993" w:type="dxa"/>
          </w:tcPr>
          <w:p w14:paraId="675D5423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.751</w:t>
            </w:r>
          </w:p>
        </w:tc>
      </w:tr>
      <w:tr w:rsidR="007E4C5D" w:rsidRPr="00530499" w14:paraId="6BCBF81D" w14:textId="77777777" w:rsidTr="007E4C5D">
        <w:trPr>
          <w:jc w:val="center"/>
        </w:trPr>
        <w:tc>
          <w:tcPr>
            <w:tcW w:w="3544" w:type="dxa"/>
          </w:tcPr>
          <w:p w14:paraId="5E4D25B3" w14:textId="77777777" w:rsidR="007E4C5D" w:rsidRPr="001207A2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F64F44">
              <w:rPr>
                <w:rFonts w:ascii="Times New Roman" w:hAnsi="Times New Roman" w:cs="Times New Roman"/>
                <w:sz w:val="21"/>
                <w:szCs w:val="21"/>
              </w:rPr>
              <w:t>CD80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/minor NK cell</w:t>
            </w:r>
          </w:p>
        </w:tc>
        <w:tc>
          <w:tcPr>
            <w:tcW w:w="1701" w:type="dxa"/>
          </w:tcPr>
          <w:p w14:paraId="50AC3BB1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(0-48.2)</w:t>
            </w:r>
          </w:p>
        </w:tc>
        <w:tc>
          <w:tcPr>
            <w:tcW w:w="1701" w:type="dxa"/>
            <w:vAlign w:val="bottom"/>
          </w:tcPr>
          <w:p w14:paraId="7A7AC2D9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(0-48.2)</w:t>
            </w:r>
          </w:p>
        </w:tc>
        <w:tc>
          <w:tcPr>
            <w:tcW w:w="1701" w:type="dxa"/>
            <w:vAlign w:val="bottom"/>
          </w:tcPr>
          <w:p w14:paraId="5291FEF5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(0-22.7)</w:t>
            </w:r>
          </w:p>
        </w:tc>
        <w:tc>
          <w:tcPr>
            <w:tcW w:w="992" w:type="dxa"/>
            <w:vAlign w:val="bottom"/>
          </w:tcPr>
          <w:p w14:paraId="45EEEE38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.547</w:t>
            </w:r>
          </w:p>
        </w:tc>
        <w:tc>
          <w:tcPr>
            <w:tcW w:w="1701" w:type="dxa"/>
          </w:tcPr>
          <w:p w14:paraId="7A35C5CA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(0-48.2)</w:t>
            </w:r>
          </w:p>
        </w:tc>
        <w:tc>
          <w:tcPr>
            <w:tcW w:w="1701" w:type="dxa"/>
            <w:vAlign w:val="bottom"/>
          </w:tcPr>
          <w:p w14:paraId="7BF1C25A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(0-22.7)</w:t>
            </w:r>
          </w:p>
        </w:tc>
        <w:tc>
          <w:tcPr>
            <w:tcW w:w="993" w:type="dxa"/>
          </w:tcPr>
          <w:p w14:paraId="04B9ED29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.185</w:t>
            </w:r>
          </w:p>
        </w:tc>
      </w:tr>
      <w:tr w:rsidR="007E4C5D" w:rsidRPr="00530499" w14:paraId="109E7AED" w14:textId="77777777" w:rsidTr="007E4C5D">
        <w:trPr>
          <w:jc w:val="center"/>
        </w:trPr>
        <w:tc>
          <w:tcPr>
            <w:tcW w:w="3544" w:type="dxa"/>
          </w:tcPr>
          <w:p w14:paraId="0AFA4F8C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F64F44">
              <w:rPr>
                <w:rFonts w:ascii="Times New Roman" w:hAnsi="Times New Roman" w:cs="Times New Roman"/>
                <w:sz w:val="21"/>
                <w:szCs w:val="21"/>
              </w:rPr>
              <w:t>CD8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6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/minor NK cell</w:t>
            </w:r>
          </w:p>
        </w:tc>
        <w:tc>
          <w:tcPr>
            <w:tcW w:w="1701" w:type="dxa"/>
          </w:tcPr>
          <w:p w14:paraId="3FCA6DA0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4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 (0-23.4)</w:t>
            </w:r>
          </w:p>
        </w:tc>
        <w:tc>
          <w:tcPr>
            <w:tcW w:w="1701" w:type="dxa"/>
            <w:vAlign w:val="bottom"/>
          </w:tcPr>
          <w:p w14:paraId="53DC5CB4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9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 (0-23.4)</w:t>
            </w:r>
          </w:p>
        </w:tc>
        <w:tc>
          <w:tcPr>
            <w:tcW w:w="1701" w:type="dxa"/>
            <w:vAlign w:val="bottom"/>
          </w:tcPr>
          <w:p w14:paraId="47DD4D77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 (0-13.3)</w:t>
            </w:r>
          </w:p>
        </w:tc>
        <w:tc>
          <w:tcPr>
            <w:tcW w:w="992" w:type="dxa"/>
            <w:vAlign w:val="bottom"/>
          </w:tcPr>
          <w:p w14:paraId="0FF1B389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.293</w:t>
            </w:r>
          </w:p>
        </w:tc>
        <w:tc>
          <w:tcPr>
            <w:tcW w:w="1701" w:type="dxa"/>
          </w:tcPr>
          <w:p w14:paraId="4681586D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8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 (1.6-23.4)</w:t>
            </w:r>
          </w:p>
        </w:tc>
        <w:tc>
          <w:tcPr>
            <w:tcW w:w="1701" w:type="dxa"/>
            <w:vAlign w:val="bottom"/>
          </w:tcPr>
          <w:p w14:paraId="6B2A1647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 (0-19.1)</w:t>
            </w:r>
          </w:p>
        </w:tc>
        <w:tc>
          <w:tcPr>
            <w:tcW w:w="993" w:type="dxa"/>
          </w:tcPr>
          <w:p w14:paraId="48A582FA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.340</w:t>
            </w:r>
          </w:p>
        </w:tc>
      </w:tr>
      <w:tr w:rsidR="007E4C5D" w:rsidRPr="002939A9" w14:paraId="06D80F67" w14:textId="77777777" w:rsidTr="007E4C5D">
        <w:trPr>
          <w:jc w:val="center"/>
        </w:trPr>
        <w:tc>
          <w:tcPr>
            <w:tcW w:w="3544" w:type="dxa"/>
          </w:tcPr>
          <w:p w14:paraId="2ADEA23A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PD-L1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/minor NK cell</w:t>
            </w:r>
          </w:p>
        </w:tc>
        <w:tc>
          <w:tcPr>
            <w:tcW w:w="1701" w:type="dxa"/>
          </w:tcPr>
          <w:p w14:paraId="3A02538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(0-2.6)</w:t>
            </w:r>
          </w:p>
        </w:tc>
        <w:tc>
          <w:tcPr>
            <w:tcW w:w="1701" w:type="dxa"/>
            <w:vAlign w:val="bottom"/>
          </w:tcPr>
          <w:p w14:paraId="064B2E5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.9 (0-2.6)</w:t>
            </w:r>
          </w:p>
        </w:tc>
        <w:tc>
          <w:tcPr>
            <w:tcW w:w="1701" w:type="dxa"/>
            <w:vAlign w:val="bottom"/>
          </w:tcPr>
          <w:p w14:paraId="0D3CD62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(0-2.2)</w:t>
            </w:r>
          </w:p>
        </w:tc>
        <w:tc>
          <w:tcPr>
            <w:tcW w:w="992" w:type="dxa"/>
            <w:vAlign w:val="bottom"/>
          </w:tcPr>
          <w:p w14:paraId="71F18D1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.000</w:t>
            </w:r>
          </w:p>
        </w:tc>
        <w:tc>
          <w:tcPr>
            <w:tcW w:w="1701" w:type="dxa"/>
          </w:tcPr>
          <w:p w14:paraId="5ABF4250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 (0-2.6)</w:t>
            </w:r>
          </w:p>
        </w:tc>
        <w:tc>
          <w:tcPr>
            <w:tcW w:w="1701" w:type="dxa"/>
            <w:vAlign w:val="bottom"/>
          </w:tcPr>
          <w:p w14:paraId="765FDA7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(0-1.6)</w:t>
            </w:r>
          </w:p>
        </w:tc>
        <w:tc>
          <w:tcPr>
            <w:tcW w:w="993" w:type="dxa"/>
          </w:tcPr>
          <w:p w14:paraId="564DEF0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.082</w:t>
            </w:r>
          </w:p>
        </w:tc>
      </w:tr>
      <w:tr w:rsidR="007E4C5D" w:rsidRPr="002939A9" w14:paraId="3BE4FB60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29D3A1CF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PD-L2</w:t>
            </w:r>
            <w:r w:rsidRPr="00F64F4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/minor NK cell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6F34F4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 (0-3.8)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2F36134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 (0-1.3)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488EE150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.9 (0-3.8)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2C66955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.560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767B7421" w14:textId="77777777" w:rsidR="007E4C5D" w:rsidRDefault="007E4C5D" w:rsidP="00572903">
            <w:pPr>
              <w:tabs>
                <w:tab w:val="left" w:pos="267"/>
                <w:tab w:val="center" w:pos="742"/>
              </w:tabs>
              <w:spacing w:line="360" w:lineRule="auto"/>
              <w:jc w:val="left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 (0-2.5)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7923142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 (0-3.8)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51C98AF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.670</w:t>
            </w:r>
          </w:p>
        </w:tc>
      </w:tr>
      <w:tr w:rsidR="007E4C5D" w:rsidRPr="00530499" w14:paraId="25A57E3C" w14:textId="77777777" w:rsidTr="007E4C5D">
        <w:trPr>
          <w:jc w:val="center"/>
        </w:trPr>
        <w:tc>
          <w:tcPr>
            <w:tcW w:w="3544" w:type="dxa"/>
            <w:tcBorders>
              <w:top w:val="single" w:sz="4" w:space="0" w:color="auto"/>
            </w:tcBorders>
          </w:tcPr>
          <w:p w14:paraId="5A8C5CF4" w14:textId="77777777" w:rsidR="007E4C5D" w:rsidRPr="003E53E6" w:rsidRDefault="007E4C5D" w:rsidP="00572903">
            <w:pPr>
              <w:spacing w:line="360" w:lineRule="auto"/>
              <w:jc w:val="left"/>
              <w:rPr>
                <w:rFonts w:ascii="Times New Roman" w:hAnsi="Times New Roman" w:cs="Times New Roman"/>
                <w:b/>
                <w:bCs/>
                <w:sz w:val="21"/>
                <w:szCs w:val="21"/>
                <w:lang w:val="pl-PL"/>
              </w:rPr>
            </w:pPr>
            <w:r w:rsidRPr="003E53E6">
              <w:rPr>
                <w:rFonts w:ascii="Times New Roman" w:hAnsi="Times New Roman" w:cs="Times New Roman" w:hint="eastAsia"/>
                <w:b/>
                <w:bCs/>
                <w:sz w:val="21"/>
                <w:szCs w:val="21"/>
                <w:lang w:val="pl-PL"/>
              </w:rPr>
              <w:t>B</w:t>
            </w:r>
            <w:r w:rsidRPr="003E53E6">
              <w:rPr>
                <w:rFonts w:ascii="Times New Roman" w:hAnsi="Times New Roman" w:cs="Times New Roman"/>
                <w:b/>
                <w:bCs/>
                <w:sz w:val="21"/>
                <w:szCs w:val="21"/>
                <w:lang w:val="pl-PL"/>
              </w:rPr>
              <w:t>asophil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5D6D6A1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2DF4BE19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212D963B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14:paraId="6CE92468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72694DB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14:paraId="2E295EC4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04254A71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pl-PL"/>
              </w:rPr>
            </w:pPr>
          </w:p>
        </w:tc>
      </w:tr>
      <w:tr w:rsidR="007E4C5D" w:rsidRPr="002939A9" w14:paraId="388E1AA9" w14:textId="77777777" w:rsidTr="007E4C5D">
        <w:trPr>
          <w:jc w:val="center"/>
        </w:trPr>
        <w:tc>
          <w:tcPr>
            <w:tcW w:w="3544" w:type="dxa"/>
          </w:tcPr>
          <w:p w14:paraId="58E88B94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%basophil/PBMC</w:t>
            </w:r>
          </w:p>
        </w:tc>
        <w:tc>
          <w:tcPr>
            <w:tcW w:w="1701" w:type="dxa"/>
          </w:tcPr>
          <w:p w14:paraId="6C3F870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(0-5.0)</w:t>
            </w:r>
          </w:p>
        </w:tc>
        <w:tc>
          <w:tcPr>
            <w:tcW w:w="1701" w:type="dxa"/>
            <w:vAlign w:val="bottom"/>
          </w:tcPr>
          <w:p w14:paraId="5C2CF93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-0.2)</w:t>
            </w:r>
          </w:p>
        </w:tc>
        <w:tc>
          <w:tcPr>
            <w:tcW w:w="1701" w:type="dxa"/>
            <w:vAlign w:val="bottom"/>
          </w:tcPr>
          <w:p w14:paraId="446126E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-5.0)</w:t>
            </w:r>
          </w:p>
        </w:tc>
        <w:tc>
          <w:tcPr>
            <w:tcW w:w="992" w:type="dxa"/>
            <w:vAlign w:val="bottom"/>
          </w:tcPr>
          <w:p w14:paraId="5E1ED5D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0.207</w:t>
            </w:r>
          </w:p>
        </w:tc>
        <w:tc>
          <w:tcPr>
            <w:tcW w:w="1701" w:type="dxa"/>
          </w:tcPr>
          <w:p w14:paraId="5FFE9C7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-0.2)</w:t>
            </w:r>
          </w:p>
        </w:tc>
        <w:tc>
          <w:tcPr>
            <w:tcW w:w="1701" w:type="dxa"/>
            <w:vAlign w:val="bottom"/>
          </w:tcPr>
          <w:p w14:paraId="45C4F7F0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 xml:space="preserve"> 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(0-5.0)</w:t>
            </w:r>
          </w:p>
        </w:tc>
        <w:tc>
          <w:tcPr>
            <w:tcW w:w="993" w:type="dxa"/>
          </w:tcPr>
          <w:p w14:paraId="30689E4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.290</w:t>
            </w:r>
          </w:p>
        </w:tc>
      </w:tr>
      <w:tr w:rsidR="007E4C5D" w:rsidRPr="002939A9" w14:paraId="76883434" w14:textId="77777777" w:rsidTr="007E4C5D">
        <w:trPr>
          <w:jc w:val="center"/>
        </w:trPr>
        <w:tc>
          <w:tcPr>
            <w:tcW w:w="3544" w:type="dxa"/>
          </w:tcPr>
          <w:p w14:paraId="3EA196B1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CD80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/basophil</w:t>
            </w:r>
          </w:p>
        </w:tc>
        <w:tc>
          <w:tcPr>
            <w:tcW w:w="1701" w:type="dxa"/>
          </w:tcPr>
          <w:p w14:paraId="581EE136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(0-6.8)</w:t>
            </w:r>
          </w:p>
        </w:tc>
        <w:tc>
          <w:tcPr>
            <w:tcW w:w="1701" w:type="dxa"/>
            <w:vAlign w:val="bottom"/>
          </w:tcPr>
          <w:p w14:paraId="33B2B773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 (0-6.8)</w:t>
            </w:r>
          </w:p>
        </w:tc>
        <w:tc>
          <w:tcPr>
            <w:tcW w:w="1701" w:type="dxa"/>
            <w:vAlign w:val="bottom"/>
          </w:tcPr>
          <w:p w14:paraId="6A3480A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 (0-4.5)</w:t>
            </w:r>
          </w:p>
        </w:tc>
        <w:tc>
          <w:tcPr>
            <w:tcW w:w="992" w:type="dxa"/>
            <w:vAlign w:val="bottom"/>
          </w:tcPr>
          <w:p w14:paraId="7B388A9D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.614</w:t>
            </w:r>
          </w:p>
        </w:tc>
        <w:tc>
          <w:tcPr>
            <w:tcW w:w="1701" w:type="dxa"/>
          </w:tcPr>
          <w:p w14:paraId="432AA43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(0-6.8)</w:t>
            </w:r>
          </w:p>
        </w:tc>
        <w:tc>
          <w:tcPr>
            <w:tcW w:w="1701" w:type="dxa"/>
            <w:vAlign w:val="bottom"/>
          </w:tcPr>
          <w:p w14:paraId="55EAC37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(0-2.0)</w:t>
            </w:r>
          </w:p>
        </w:tc>
        <w:tc>
          <w:tcPr>
            <w:tcW w:w="993" w:type="dxa"/>
          </w:tcPr>
          <w:p w14:paraId="2A5AC018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.309</w:t>
            </w:r>
          </w:p>
        </w:tc>
      </w:tr>
      <w:tr w:rsidR="007E4C5D" w:rsidRPr="002939A9" w14:paraId="00B904C7" w14:textId="77777777" w:rsidTr="007E4C5D">
        <w:trPr>
          <w:jc w:val="center"/>
        </w:trPr>
        <w:tc>
          <w:tcPr>
            <w:tcW w:w="3544" w:type="dxa"/>
          </w:tcPr>
          <w:p w14:paraId="6247A6C6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CD8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6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/basophil</w:t>
            </w:r>
          </w:p>
        </w:tc>
        <w:tc>
          <w:tcPr>
            <w:tcW w:w="1701" w:type="dxa"/>
          </w:tcPr>
          <w:p w14:paraId="71D5EBBE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.8 (0-74.0)</w:t>
            </w:r>
          </w:p>
        </w:tc>
        <w:tc>
          <w:tcPr>
            <w:tcW w:w="1701" w:type="dxa"/>
            <w:vAlign w:val="bottom"/>
          </w:tcPr>
          <w:p w14:paraId="36C1D4DB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4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.2 (0-13.3)</w:t>
            </w:r>
          </w:p>
        </w:tc>
        <w:tc>
          <w:tcPr>
            <w:tcW w:w="1701" w:type="dxa"/>
            <w:vAlign w:val="bottom"/>
          </w:tcPr>
          <w:p w14:paraId="450FA0B6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.8 (0-74.0)</w:t>
            </w:r>
          </w:p>
        </w:tc>
        <w:tc>
          <w:tcPr>
            <w:tcW w:w="992" w:type="dxa"/>
            <w:vAlign w:val="bottom"/>
          </w:tcPr>
          <w:p w14:paraId="03954714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.706</w:t>
            </w:r>
          </w:p>
        </w:tc>
        <w:tc>
          <w:tcPr>
            <w:tcW w:w="1701" w:type="dxa"/>
          </w:tcPr>
          <w:p w14:paraId="10D47F6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(0-74.0)</w:t>
            </w:r>
          </w:p>
        </w:tc>
        <w:tc>
          <w:tcPr>
            <w:tcW w:w="1701" w:type="dxa"/>
            <w:vAlign w:val="bottom"/>
          </w:tcPr>
          <w:p w14:paraId="4327F0DA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3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.3 (0-11.6)</w:t>
            </w:r>
          </w:p>
        </w:tc>
        <w:tc>
          <w:tcPr>
            <w:tcW w:w="993" w:type="dxa"/>
          </w:tcPr>
          <w:p w14:paraId="6E4FA6A5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.828</w:t>
            </w:r>
          </w:p>
        </w:tc>
      </w:tr>
      <w:tr w:rsidR="007E4C5D" w:rsidRPr="002939A9" w14:paraId="1AEE7E64" w14:textId="77777777" w:rsidTr="007E4C5D">
        <w:trPr>
          <w:jc w:val="center"/>
        </w:trPr>
        <w:tc>
          <w:tcPr>
            <w:tcW w:w="3544" w:type="dxa"/>
          </w:tcPr>
          <w:p w14:paraId="54F8EB15" w14:textId="77777777" w:rsidR="007E4C5D" w:rsidRPr="005C508A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PD-L1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/basophil</w:t>
            </w:r>
          </w:p>
        </w:tc>
        <w:tc>
          <w:tcPr>
            <w:tcW w:w="1701" w:type="dxa"/>
          </w:tcPr>
          <w:p w14:paraId="6C5F6596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3.7 (0-69.5)</w:t>
            </w:r>
          </w:p>
        </w:tc>
        <w:tc>
          <w:tcPr>
            <w:tcW w:w="1701" w:type="dxa"/>
            <w:vAlign w:val="bottom"/>
          </w:tcPr>
          <w:p w14:paraId="22C9127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2.7 (0-43.5)</w:t>
            </w:r>
          </w:p>
        </w:tc>
        <w:tc>
          <w:tcPr>
            <w:tcW w:w="1701" w:type="dxa"/>
            <w:vAlign w:val="bottom"/>
          </w:tcPr>
          <w:p w14:paraId="16D5691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7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 (0-69.5)</w:t>
            </w:r>
          </w:p>
        </w:tc>
        <w:tc>
          <w:tcPr>
            <w:tcW w:w="992" w:type="dxa"/>
            <w:vAlign w:val="bottom"/>
          </w:tcPr>
          <w:p w14:paraId="142CA039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.401</w:t>
            </w:r>
          </w:p>
        </w:tc>
        <w:tc>
          <w:tcPr>
            <w:tcW w:w="1701" w:type="dxa"/>
          </w:tcPr>
          <w:p w14:paraId="0F0B6587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5.0 (0-69.5)</w:t>
            </w:r>
          </w:p>
        </w:tc>
        <w:tc>
          <w:tcPr>
            <w:tcW w:w="1701" w:type="dxa"/>
            <w:vAlign w:val="bottom"/>
          </w:tcPr>
          <w:p w14:paraId="4342B612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8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 (0-43.5)</w:t>
            </w:r>
          </w:p>
        </w:tc>
        <w:tc>
          <w:tcPr>
            <w:tcW w:w="993" w:type="dxa"/>
          </w:tcPr>
          <w:p w14:paraId="714FBC0F" w14:textId="77777777" w:rsidR="007E4C5D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.125</w:t>
            </w:r>
          </w:p>
        </w:tc>
      </w:tr>
      <w:tr w:rsidR="007E4C5D" w:rsidRPr="001207A2" w14:paraId="4CFE68DE" w14:textId="77777777" w:rsidTr="007E4C5D">
        <w:trPr>
          <w:jc w:val="center"/>
        </w:trPr>
        <w:tc>
          <w:tcPr>
            <w:tcW w:w="3544" w:type="dxa"/>
            <w:tcBorders>
              <w:bottom w:val="single" w:sz="4" w:space="0" w:color="auto"/>
            </w:tcBorders>
          </w:tcPr>
          <w:p w14:paraId="4A738E61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%</w:t>
            </w:r>
            <w:r>
              <w:rPr>
                <w:rFonts w:ascii="Times New Roman" w:hAnsi="Times New Roman" w:cs="Times New Roman"/>
                <w:sz w:val="21"/>
                <w:szCs w:val="21"/>
                <w:lang w:val="fr-FR"/>
              </w:rPr>
              <w:t>PD-L2</w:t>
            </w:r>
            <w:r w:rsidRPr="00082844">
              <w:rPr>
                <w:rFonts w:ascii="Times New Roman" w:hAnsi="Times New Roman" w:cs="Times New Roman"/>
                <w:sz w:val="21"/>
                <w:szCs w:val="21"/>
                <w:vertAlign w:val="superscript"/>
                <w:lang w:val="fr-FR"/>
              </w:rPr>
              <w:t>+</w:t>
            </w:r>
            <w:r w:rsidRPr="005C508A">
              <w:rPr>
                <w:rFonts w:ascii="Times New Roman" w:hAnsi="Times New Roman" w:cs="Times New Roman"/>
                <w:sz w:val="21"/>
                <w:szCs w:val="21"/>
              </w:rPr>
              <w:t>/basophil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E2A0717" w14:textId="77777777" w:rsidR="007E4C5D" w:rsidRPr="001207A2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(0-39.3)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3D5ECDC1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(0-39.3)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79083B21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(0-37.5)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14:paraId="4BD14EE8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.809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7CD061B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.8 (0-39.3)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14:paraId="4F6FFBE5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(0-0.1)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161F61FA" w14:textId="77777777" w:rsidR="007E4C5D" w:rsidRPr="00530499" w:rsidRDefault="007E4C5D" w:rsidP="00572903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fr-FR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.068</w:t>
            </w:r>
          </w:p>
        </w:tc>
      </w:tr>
    </w:tbl>
    <w:p w14:paraId="5709FD90" w14:textId="77777777" w:rsidR="007E4C5D" w:rsidRPr="00363242" w:rsidRDefault="007E4C5D" w:rsidP="007E4C5D">
      <w:pPr>
        <w:rPr>
          <w:rFonts w:ascii="Times New Roman" w:hAnsi="Times New Roman" w:cs="Times New Roman"/>
        </w:rPr>
      </w:pPr>
    </w:p>
    <w:p w14:paraId="35517340" w14:textId="77777777" w:rsidR="007E4C5D" w:rsidRPr="00363242" w:rsidRDefault="007E4C5D" w:rsidP="007E4C5D">
      <w:pPr>
        <w:rPr>
          <w:rFonts w:ascii="Times New Roman" w:hAnsi="Times New Roman" w:cs="Times New Roman"/>
        </w:rPr>
      </w:pPr>
      <w:r w:rsidRPr="00363242">
        <w:rPr>
          <w:rFonts w:ascii="Times New Roman" w:hAnsi="Times New Roman" w:cs="Times New Roman"/>
        </w:rPr>
        <w:t xml:space="preserve">Data </w:t>
      </w:r>
      <w:r>
        <w:rPr>
          <w:rFonts w:ascii="Times New Roman" w:hAnsi="Times New Roman" w:cs="Times New Roman"/>
        </w:rPr>
        <w:t>are expressed as median (range). irAE, immune-related adverse event; mDC, myeloid dendritic cell; mMDSC, monocytic myeloid derived suppressor cell, NK cell, natural killer cell, NKT cell, natural killer T cell; PBMC, peripheral blood mononuclear cell; pDC, plasmacytoid dendritic cell; PD-L1, programmed death-ligand 1; PD-L2, programmed death-ligand 2</w:t>
      </w:r>
    </w:p>
    <w:p w14:paraId="1763DCC5" w14:textId="61996870" w:rsidR="007E4C5D" w:rsidRPr="007E4C5D" w:rsidRDefault="007E4C5D" w:rsidP="007E4C5D">
      <w:pPr>
        <w:widowControl/>
        <w:jc w:val="left"/>
        <w:rPr>
          <w:rFonts w:ascii="Times New Roman" w:hAnsi="Times New Roman" w:cs="Times New Roman"/>
          <w:b/>
          <w:bCs/>
        </w:rPr>
        <w:sectPr w:rsidR="007E4C5D" w:rsidRPr="007E4C5D" w:rsidSect="007E4C5D">
          <w:pgSz w:w="16840" w:h="11900" w:orient="landscape"/>
          <w:pgMar w:top="1701" w:right="1701" w:bottom="1701" w:left="1985" w:header="851" w:footer="992" w:gutter="0"/>
          <w:cols w:space="425"/>
          <w:docGrid w:type="lines" w:linePitch="360"/>
        </w:sectPr>
      </w:pPr>
    </w:p>
    <w:p w14:paraId="480C33FF" w14:textId="2DD761ED" w:rsidR="00BC6E3A" w:rsidRDefault="00BC6E3A" w:rsidP="00BC6E3A">
      <w:pPr>
        <w:jc w:val="left"/>
        <w:rPr>
          <w:rFonts w:ascii="Times New Roman" w:hAnsi="Times New Roman" w:cs="Times New Roman"/>
          <w:b/>
          <w:bCs/>
        </w:rPr>
      </w:pPr>
      <w:r w:rsidRPr="0067486D">
        <w:rPr>
          <w:rFonts w:ascii="Times New Roman" w:hAnsi="Times New Roman" w:cs="Times New Roman"/>
          <w:b/>
          <w:bCs/>
        </w:rPr>
        <w:lastRenderedPageBreak/>
        <w:t xml:space="preserve">Supplementary Figure </w:t>
      </w:r>
      <w:r>
        <w:rPr>
          <w:rFonts w:ascii="Times New Roman" w:hAnsi="Times New Roman" w:cs="Times New Roman"/>
          <w:b/>
          <w:bCs/>
        </w:rPr>
        <w:t>1</w:t>
      </w:r>
      <w:r w:rsidRPr="0067486D">
        <w:rPr>
          <w:rFonts w:ascii="Times New Roman" w:hAnsi="Times New Roman" w:cs="Times New Roman"/>
          <w:b/>
          <w:bCs/>
        </w:rPr>
        <w:t>. Phenotypic characterization of Immune cell subsets by flow cytometry.</w:t>
      </w:r>
    </w:p>
    <w:p w14:paraId="3AD484E9" w14:textId="05FBA0E3" w:rsidR="00BC6E3A" w:rsidRDefault="00BC6E3A" w:rsidP="00BC6E3A">
      <w:pPr>
        <w:jc w:val="left"/>
        <w:rPr>
          <w:rFonts w:ascii="Times New Roman" w:hAnsi="Times New Roman" w:cs="Times New Roman"/>
          <w:b/>
          <w:bCs/>
        </w:rPr>
      </w:pPr>
    </w:p>
    <w:p w14:paraId="2157C775" w14:textId="3F8BA6AD" w:rsidR="00BC6E3A" w:rsidRPr="0067486D" w:rsidRDefault="00BC6E3A" w:rsidP="00BC6E3A">
      <w:pPr>
        <w:jc w:val="left"/>
        <w:rPr>
          <w:rFonts w:ascii="Times New Roman" w:hAnsi="Times New Roman" w:cs="Times New Roman"/>
          <w:b/>
          <w:bCs/>
        </w:rPr>
      </w:pPr>
      <w:r w:rsidRPr="001B7106">
        <w:rPr>
          <w:rFonts w:ascii="Times New Roman" w:hAnsi="Times New Roman" w:cs="Times New Roman"/>
          <w:noProof/>
        </w:rPr>
        <w:drawing>
          <wp:inline distT="0" distB="0" distL="0" distR="0" wp14:anchorId="6B860626" wp14:editId="0FA6CEB4">
            <wp:extent cx="5283200" cy="4323296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93483" cy="4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9D558" w14:textId="2D0FCF3B" w:rsidR="0067486D" w:rsidRDefault="0067486D">
      <w:pPr>
        <w:widowControl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612F79DE" w14:textId="77777777" w:rsidR="00C35042" w:rsidRDefault="00C35042" w:rsidP="00C35042">
      <w:pPr>
        <w:rPr>
          <w:rFonts w:ascii="Times New Roman" w:hAnsi="Times New Roman" w:cs="Times New Roman"/>
          <w:b/>
          <w:bCs/>
        </w:rPr>
      </w:pPr>
      <w:r w:rsidRPr="00107076">
        <w:rPr>
          <w:rFonts w:ascii="Times New Roman" w:hAnsi="Times New Roman" w:cs="Times New Roman"/>
          <w:b/>
          <w:bCs/>
        </w:rPr>
        <w:lastRenderedPageBreak/>
        <w:t xml:space="preserve">Supplementary Figure </w:t>
      </w:r>
      <w:r>
        <w:rPr>
          <w:rFonts w:ascii="Times New Roman" w:hAnsi="Times New Roman" w:cs="Times New Roman"/>
          <w:b/>
          <w:bCs/>
        </w:rPr>
        <w:t>2</w:t>
      </w:r>
      <w:r w:rsidRPr="00107076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  <w:b/>
          <w:bCs/>
        </w:rPr>
        <w:t>Time course of levels of peripheral CD86</w:t>
      </w:r>
      <w:r w:rsidRPr="004841ED">
        <w:rPr>
          <w:rFonts w:ascii="Times New Roman" w:hAnsi="Times New Roman" w:cs="Times New Roman"/>
          <w:b/>
          <w:bCs/>
          <w:vertAlign w:val="superscript"/>
        </w:rPr>
        <w:t>+</w:t>
      </w:r>
      <w:r>
        <w:rPr>
          <w:rFonts w:ascii="Times New Roman" w:hAnsi="Times New Roman" w:cs="Times New Roman"/>
          <w:b/>
          <w:bCs/>
        </w:rPr>
        <w:t>pDCs in individual case</w:t>
      </w:r>
    </w:p>
    <w:p w14:paraId="756327DD" w14:textId="77777777" w:rsidR="00C35042" w:rsidRDefault="00C35042" w:rsidP="00C35042">
      <w:pPr>
        <w:rPr>
          <w:rFonts w:ascii="Times New Roman" w:hAnsi="Times New Roman" w:cs="Times New Roman"/>
          <w:b/>
          <w:bCs/>
        </w:rPr>
      </w:pPr>
    </w:p>
    <w:p w14:paraId="77FD50E7" w14:textId="77777777" w:rsidR="00C35042" w:rsidRDefault="00C35042" w:rsidP="00C35042">
      <w:pPr>
        <w:rPr>
          <w:rFonts w:ascii="Times New Roman" w:hAnsi="Times New Roman" w:cs="Times New Roman"/>
          <w:b/>
          <w:bCs/>
        </w:rPr>
      </w:pPr>
      <w:r w:rsidRPr="00564845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4E66826" wp14:editId="063645B6">
            <wp:extent cx="5396230" cy="5210810"/>
            <wp:effectExtent l="0" t="0" r="127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521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5A56E" w14:textId="77777777" w:rsidR="00C35042" w:rsidRDefault="00C35042" w:rsidP="00C35042">
      <w:pPr>
        <w:rPr>
          <w:rFonts w:ascii="Times New Roman" w:hAnsi="Times New Roman" w:cs="Times New Roman"/>
          <w:b/>
          <w:bCs/>
        </w:rPr>
      </w:pPr>
    </w:p>
    <w:p w14:paraId="75783C02" w14:textId="77777777" w:rsidR="00C35042" w:rsidRPr="00564845" w:rsidRDefault="00C35042" w:rsidP="00C3504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An arrow indicates the occurrence of irAE in Case 1. In case 3, grade 3 diarrhea occurred at 23 days after ICI therapy; however, blood samples at 2 and 8 weeks were not available. The other cases experienced irAEs more than 8 weeks after ICI therapy.   </w:t>
      </w:r>
    </w:p>
    <w:p w14:paraId="20A30AC5" w14:textId="77777777" w:rsidR="00C35042" w:rsidRDefault="00C35042" w:rsidP="00C35042">
      <w:pPr>
        <w:rPr>
          <w:rFonts w:ascii="Times New Roman" w:hAnsi="Times New Roman" w:cs="Times New Roman"/>
          <w:b/>
          <w:bCs/>
        </w:rPr>
      </w:pPr>
    </w:p>
    <w:p w14:paraId="29E0ECBA" w14:textId="77777777" w:rsidR="00C35042" w:rsidRDefault="00C35042" w:rsidP="00C35042">
      <w:pPr>
        <w:rPr>
          <w:rFonts w:ascii="Times New Roman" w:hAnsi="Times New Roman" w:cs="Times New Roman"/>
          <w:b/>
          <w:bCs/>
        </w:rPr>
      </w:pPr>
    </w:p>
    <w:p w14:paraId="5CF5087B" w14:textId="77777777" w:rsidR="00C35042" w:rsidRDefault="00C35042" w:rsidP="00BC6E3A">
      <w:pPr>
        <w:rPr>
          <w:rFonts w:ascii="Times New Roman" w:hAnsi="Times New Roman" w:cs="Times New Roman"/>
          <w:b/>
          <w:bCs/>
        </w:rPr>
        <w:sectPr w:rsidR="00C35042" w:rsidSect="00494104">
          <w:headerReference w:type="default" r:id="rId10"/>
          <w:pgSz w:w="11900" w:h="16840"/>
          <w:pgMar w:top="1985" w:right="1701" w:bottom="1701" w:left="1701" w:header="851" w:footer="992" w:gutter="0"/>
          <w:cols w:space="425"/>
          <w:docGrid w:type="lines" w:linePitch="360"/>
        </w:sectPr>
      </w:pPr>
    </w:p>
    <w:p w14:paraId="5A57B3AF" w14:textId="77777777" w:rsidR="003102BA" w:rsidRDefault="003102BA" w:rsidP="003102BA">
      <w:pPr>
        <w:rPr>
          <w:rFonts w:ascii="Times New Roman" w:hAnsi="Times New Roman" w:cs="Times New Roman"/>
          <w:b/>
          <w:bCs/>
        </w:rPr>
      </w:pPr>
      <w:r w:rsidRPr="00107076">
        <w:rPr>
          <w:rFonts w:ascii="Times New Roman" w:hAnsi="Times New Roman" w:cs="Times New Roman"/>
          <w:b/>
          <w:bCs/>
        </w:rPr>
        <w:lastRenderedPageBreak/>
        <w:t xml:space="preserve">Supplementary Figure </w:t>
      </w:r>
      <w:r>
        <w:rPr>
          <w:rFonts w:ascii="Times New Roman" w:hAnsi="Times New Roman" w:cs="Times New Roman"/>
          <w:b/>
          <w:bCs/>
        </w:rPr>
        <w:t>3</w:t>
      </w:r>
      <w:r w:rsidRPr="00107076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  <w:b/>
          <w:bCs/>
        </w:rPr>
        <w:t>Levels of peripheral CD86</w:t>
      </w:r>
      <w:r w:rsidRPr="004841ED">
        <w:rPr>
          <w:rFonts w:ascii="Times New Roman" w:hAnsi="Times New Roman" w:cs="Times New Roman"/>
          <w:b/>
          <w:bCs/>
          <w:vertAlign w:val="superscript"/>
        </w:rPr>
        <w:t>+</w:t>
      </w:r>
      <w:r>
        <w:rPr>
          <w:rFonts w:ascii="Times New Roman" w:hAnsi="Times New Roman" w:cs="Times New Roman"/>
          <w:b/>
          <w:bCs/>
        </w:rPr>
        <w:t xml:space="preserve">pDCs and severity of irAEs </w:t>
      </w:r>
    </w:p>
    <w:p w14:paraId="719535FC" w14:textId="77777777" w:rsidR="003102BA" w:rsidRDefault="003102BA" w:rsidP="003102BA">
      <w:pPr>
        <w:rPr>
          <w:rFonts w:ascii="Times New Roman" w:hAnsi="Times New Roman" w:cs="Times New Roman"/>
          <w:b/>
          <w:bCs/>
        </w:rPr>
      </w:pPr>
    </w:p>
    <w:p w14:paraId="0444F697" w14:textId="77777777" w:rsidR="003102BA" w:rsidRDefault="003102BA" w:rsidP="003102BA">
      <w:pPr>
        <w:rPr>
          <w:rFonts w:ascii="Times New Roman" w:hAnsi="Times New Roman" w:cs="Times New Roman"/>
          <w:b/>
          <w:bCs/>
        </w:rPr>
      </w:pPr>
      <w:r w:rsidRPr="00107076">
        <w:rPr>
          <w:rFonts w:ascii="Times New Roman" w:hAnsi="Times New Roman" w:cs="Times New Roman"/>
          <w:b/>
          <w:bCs/>
        </w:rPr>
        <w:t xml:space="preserve"> </w:t>
      </w:r>
      <w:r w:rsidRPr="009D5B50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4A727B1" wp14:editId="2BAA86DF">
            <wp:extent cx="5396230" cy="2225040"/>
            <wp:effectExtent l="0" t="0" r="127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4C403" w14:textId="77777777" w:rsidR="003102BA" w:rsidRDefault="003102BA" w:rsidP="003102BA">
      <w:pPr>
        <w:rPr>
          <w:rFonts w:ascii="Times New Roman" w:hAnsi="Times New Roman" w:cs="Times New Roman"/>
          <w:b/>
          <w:bCs/>
        </w:rPr>
      </w:pPr>
    </w:p>
    <w:p w14:paraId="05D09A09" w14:textId="77777777" w:rsidR="003102BA" w:rsidRDefault="003102BA" w:rsidP="003102BA">
      <w:pPr>
        <w:rPr>
          <w:rFonts w:ascii="Times New Roman" w:hAnsi="Times New Roman" w:cs="Times New Roman"/>
          <w:b/>
          <w:bCs/>
        </w:rPr>
      </w:pPr>
    </w:p>
    <w:p w14:paraId="2EB1F0CF" w14:textId="77777777" w:rsidR="003102BA" w:rsidRDefault="003102BA" w:rsidP="003102BA">
      <w:pPr>
        <w:rPr>
          <w:rFonts w:ascii="Times New Roman" w:hAnsi="Times New Roman" w:cs="Times New Roman"/>
          <w:b/>
          <w:bCs/>
        </w:rPr>
      </w:pPr>
      <w:r w:rsidRPr="00107076">
        <w:rPr>
          <w:rFonts w:ascii="Times New Roman" w:hAnsi="Times New Roman" w:cs="Times New Roman"/>
          <w:b/>
          <w:bCs/>
        </w:rPr>
        <w:t xml:space="preserve">Supplementary Figure </w:t>
      </w:r>
      <w:r>
        <w:rPr>
          <w:rFonts w:ascii="Times New Roman" w:hAnsi="Times New Roman" w:cs="Times New Roman"/>
          <w:b/>
          <w:bCs/>
        </w:rPr>
        <w:t>4</w:t>
      </w:r>
      <w:r w:rsidRPr="00107076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  <w:b/>
          <w:bCs/>
        </w:rPr>
        <w:t>Levels of peripheral CD86</w:t>
      </w:r>
      <w:r w:rsidRPr="004841ED">
        <w:rPr>
          <w:rFonts w:ascii="Times New Roman" w:hAnsi="Times New Roman" w:cs="Times New Roman"/>
          <w:b/>
          <w:bCs/>
          <w:vertAlign w:val="superscript"/>
        </w:rPr>
        <w:t>+</w:t>
      </w:r>
      <w:r>
        <w:rPr>
          <w:rFonts w:ascii="Times New Roman" w:hAnsi="Times New Roman" w:cs="Times New Roman"/>
          <w:b/>
          <w:bCs/>
        </w:rPr>
        <w:t>pDCs and onset of irAEs</w:t>
      </w:r>
    </w:p>
    <w:p w14:paraId="7B700F1C" w14:textId="77777777" w:rsidR="003102BA" w:rsidRDefault="003102BA" w:rsidP="003102BA">
      <w:pPr>
        <w:rPr>
          <w:rFonts w:ascii="Times New Roman" w:hAnsi="Times New Roman" w:cs="Times New Roman"/>
          <w:b/>
          <w:bCs/>
        </w:rPr>
      </w:pPr>
      <w:r w:rsidRPr="009D5B50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4804DD1F" wp14:editId="7DA3CC5E">
            <wp:extent cx="5396230" cy="2198370"/>
            <wp:effectExtent l="0" t="0" r="127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D80B2" w14:textId="1500A42E" w:rsidR="00E51C21" w:rsidRDefault="003102BA" w:rsidP="003102BA">
      <w:pPr>
        <w:tabs>
          <w:tab w:val="left" w:pos="124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14:paraId="376F121E" w14:textId="77777777" w:rsidR="00E51C21" w:rsidRPr="00C00EA5" w:rsidRDefault="00E51C21" w:rsidP="00E51C21">
      <w:pPr>
        <w:tabs>
          <w:tab w:val="left" w:pos="1240"/>
        </w:tabs>
        <w:rPr>
          <w:rFonts w:ascii="Times New Roman" w:hAnsi="Times New Roman" w:cs="Times New Roman"/>
        </w:rPr>
      </w:pPr>
    </w:p>
    <w:p w14:paraId="36E49A8D" w14:textId="50208A71" w:rsidR="005C2A74" w:rsidRPr="00F656C5" w:rsidRDefault="005C2A74" w:rsidP="005C2A74">
      <w:pPr>
        <w:rPr>
          <w:rFonts w:ascii="Times New Roman" w:hAnsi="Times New Roman" w:cs="Times New Roman"/>
        </w:rPr>
      </w:pPr>
    </w:p>
    <w:sectPr w:rsidR="005C2A74" w:rsidRPr="00F656C5" w:rsidSect="00494104">
      <w:pgSz w:w="11900" w:h="16840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F56EF2" w14:textId="77777777" w:rsidR="00383510" w:rsidRDefault="00383510">
      <w:r>
        <w:separator/>
      </w:r>
    </w:p>
  </w:endnote>
  <w:endnote w:type="continuationSeparator" w:id="0">
    <w:p w14:paraId="1A4ECA34" w14:textId="77777777" w:rsidR="00383510" w:rsidRDefault="003835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ヒラギノ明朝 Pro W3">
    <w:panose1 w:val="02020300000000000000"/>
    <w:charset w:val="80"/>
    <w:family w:val="roman"/>
    <w:pitch w:val="variable"/>
    <w:sig w:usb0="E00002FF" w:usb1="7AC7FFFF" w:usb2="00000012" w:usb3="00000000" w:csb0="0002000D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0B3D3A" w14:textId="77777777" w:rsidR="00383510" w:rsidRDefault="00383510">
      <w:r>
        <w:separator/>
      </w:r>
    </w:p>
  </w:footnote>
  <w:footnote w:type="continuationSeparator" w:id="0">
    <w:p w14:paraId="3D376B52" w14:textId="77777777" w:rsidR="00383510" w:rsidRDefault="0038351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8D7EC5" w14:textId="4E4509C2" w:rsidR="00776BA5" w:rsidRPr="000C2BDE" w:rsidRDefault="0051625F">
    <w:pPr>
      <w:pStyle w:val="a4"/>
      <w:rPr>
        <w:rFonts w:asciiTheme="majorBidi" w:hAnsiTheme="majorBidi" w:cstheme="majorBidi"/>
        <w:sz w:val="24"/>
      </w:rPr>
    </w:pPr>
    <w:r w:rsidRPr="000C2BDE">
      <w:rPr>
        <w:rFonts w:asciiTheme="majorBidi" w:hAnsiTheme="majorBidi" w:cstheme="majorBidi"/>
        <w:sz w:val="24"/>
      </w:rPr>
      <w:t xml:space="preserve">Supplementary </w:t>
    </w:r>
    <w:r w:rsidR="00776BA5">
      <w:rPr>
        <w:rFonts w:asciiTheme="majorBidi" w:hAnsiTheme="majorBidi" w:cstheme="majorBidi"/>
        <w:sz w:val="24"/>
      </w:rPr>
      <w:t>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8718CD" w14:textId="77777777" w:rsidR="00DE5A14" w:rsidRPr="00DE5A14" w:rsidRDefault="00BA55DF">
    <w:pPr>
      <w:pStyle w:val="a4"/>
      <w:rPr>
        <w:rFonts w:ascii="Times New Roman" w:hAnsi="Times New Roman" w:cs="Times New Roman"/>
      </w:rPr>
    </w:pPr>
    <w:r w:rsidRPr="00DE5A14">
      <w:rPr>
        <w:rFonts w:ascii="Times New Roman" w:hAnsi="Times New Roman" w:cs="Times New Roman"/>
      </w:rPr>
      <w:t>Supplementary Figures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9A0109"/>
    <w:multiLevelType w:val="hybridMultilevel"/>
    <w:tmpl w:val="094886EA"/>
    <w:lvl w:ilvl="0" w:tplc="A40E35AA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21E22359"/>
    <w:multiLevelType w:val="multilevel"/>
    <w:tmpl w:val="5FFCCF94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defaultTabStop w:val="840"/>
  <w:drawingGridHorizontalSpacing w:val="12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625F"/>
    <w:rsid w:val="00024368"/>
    <w:rsid w:val="00074EC9"/>
    <w:rsid w:val="0010202B"/>
    <w:rsid w:val="001E7274"/>
    <w:rsid w:val="001F7FEF"/>
    <w:rsid w:val="0020055E"/>
    <w:rsid w:val="00212434"/>
    <w:rsid w:val="00265054"/>
    <w:rsid w:val="002749F2"/>
    <w:rsid w:val="003102BA"/>
    <w:rsid w:val="00383510"/>
    <w:rsid w:val="00384D5C"/>
    <w:rsid w:val="004C1D63"/>
    <w:rsid w:val="004C761F"/>
    <w:rsid w:val="0051625F"/>
    <w:rsid w:val="005C2A74"/>
    <w:rsid w:val="0067486D"/>
    <w:rsid w:val="00684826"/>
    <w:rsid w:val="00776BA5"/>
    <w:rsid w:val="00786996"/>
    <w:rsid w:val="007976B6"/>
    <w:rsid w:val="007A0C35"/>
    <w:rsid w:val="007C7997"/>
    <w:rsid w:val="007E4C5D"/>
    <w:rsid w:val="0083472B"/>
    <w:rsid w:val="008D59C7"/>
    <w:rsid w:val="008E10A8"/>
    <w:rsid w:val="00926E0E"/>
    <w:rsid w:val="00B15511"/>
    <w:rsid w:val="00BA55DF"/>
    <w:rsid w:val="00BC1D6A"/>
    <w:rsid w:val="00BC6E3A"/>
    <w:rsid w:val="00C35042"/>
    <w:rsid w:val="00C50778"/>
    <w:rsid w:val="00D12A13"/>
    <w:rsid w:val="00D81AF1"/>
    <w:rsid w:val="00E51C21"/>
    <w:rsid w:val="00E821D3"/>
    <w:rsid w:val="00F656C5"/>
    <w:rsid w:val="00F876A5"/>
    <w:rsid w:val="00FC6D0A"/>
    <w:rsid w:val="00FE7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3900C92"/>
  <w15:chartTrackingRefBased/>
  <w15:docId w15:val="{E97E0C22-1571-AA47-9847-FF9D252C3D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1625F"/>
    <w:pPr>
      <w:widowControl w:val="0"/>
      <w:jc w:val="both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1625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1625F"/>
    <w:pPr>
      <w:tabs>
        <w:tab w:val="center" w:pos="4252"/>
        <w:tab w:val="right" w:pos="8504"/>
      </w:tabs>
      <w:snapToGrid w:val="0"/>
    </w:pPr>
    <w:rPr>
      <w:sz w:val="21"/>
    </w:rPr>
  </w:style>
  <w:style w:type="character" w:customStyle="1" w:styleId="a5">
    <w:name w:val="ヘッダー (文字)"/>
    <w:basedOn w:val="a0"/>
    <w:link w:val="a4"/>
    <w:uiPriority w:val="99"/>
    <w:rsid w:val="0051625F"/>
  </w:style>
  <w:style w:type="paragraph" w:styleId="a6">
    <w:name w:val="footer"/>
    <w:basedOn w:val="a"/>
    <w:link w:val="a7"/>
    <w:uiPriority w:val="99"/>
    <w:unhideWhenUsed/>
    <w:rsid w:val="00776BA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776BA5"/>
    <w:rPr>
      <w:sz w:val="24"/>
    </w:rPr>
  </w:style>
  <w:style w:type="paragraph" w:styleId="a8">
    <w:name w:val="Revision"/>
    <w:hidden/>
    <w:uiPriority w:val="99"/>
    <w:semiHidden/>
    <w:rsid w:val="00D81AF1"/>
    <w:rPr>
      <w:sz w:val="24"/>
    </w:rPr>
  </w:style>
  <w:style w:type="table" w:styleId="6">
    <w:name w:val="List Table 6 Colorful"/>
    <w:basedOn w:val="a1"/>
    <w:uiPriority w:val="51"/>
    <w:rsid w:val="0010202B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">
    <w:name w:val="Plain Table 2"/>
    <w:basedOn w:val="a1"/>
    <w:uiPriority w:val="42"/>
    <w:rsid w:val="0010202B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9">
    <w:name w:val="List Paragraph"/>
    <w:basedOn w:val="a"/>
    <w:uiPriority w:val="34"/>
    <w:qFormat/>
    <w:rsid w:val="007E4C5D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4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13</Pages>
  <Words>1747</Words>
  <Characters>9960</Characters>
  <Application>Microsoft Office Word</Application>
  <DocSecurity>0</DocSecurity>
  <Lines>83</Lines>
  <Paragraphs>23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柄山 正人</cp:lastModifiedBy>
  <cp:revision>24</cp:revision>
  <dcterms:created xsi:type="dcterms:W3CDTF">2021-03-25T02:02:00Z</dcterms:created>
  <dcterms:modified xsi:type="dcterms:W3CDTF">2022-05-06T01:59:00Z</dcterms:modified>
</cp:coreProperties>
</file>