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AA6462A" w14:textId="45434F81" w:rsidR="00AF5A5D" w:rsidRPr="00CA11A9" w:rsidRDefault="00AF5A5D" w:rsidP="00DD354A">
      <w:pPr>
        <w:rPr>
          <w:rFonts w:ascii="Times New Roman" w:hAnsi="Times New Roman" w:cs="Times New Roman"/>
          <w:b/>
          <w:bCs/>
          <w:i/>
          <w:lang w:val="en-US"/>
        </w:rPr>
      </w:pPr>
      <w:r w:rsidRPr="00CA11A9">
        <w:rPr>
          <w:rFonts w:ascii="Times New Roman" w:hAnsi="Times New Roman" w:cs="Times New Roman"/>
          <w:b/>
          <w:bCs/>
          <w:i/>
          <w:lang w:val="en-US"/>
        </w:rPr>
        <w:t>Supplement</w:t>
      </w:r>
    </w:p>
    <w:p w14:paraId="424DDFAE" w14:textId="77777777" w:rsidR="00AF5A5D" w:rsidRPr="00E04998" w:rsidRDefault="00AF5A5D" w:rsidP="00DD354A">
      <w:pPr>
        <w:rPr>
          <w:rFonts w:ascii="Times New Roman" w:hAnsi="Times New Roman" w:cs="Times New Roman"/>
          <w:i/>
          <w:lang w:val="en-US"/>
        </w:rPr>
      </w:pPr>
    </w:p>
    <w:p w14:paraId="11FDB18B" w14:textId="7C4F5614" w:rsidR="00DD354A" w:rsidRPr="00E04998" w:rsidRDefault="00DD354A" w:rsidP="00DD354A">
      <w:pPr>
        <w:rPr>
          <w:rFonts w:ascii="Times New Roman" w:hAnsi="Times New Roman" w:cs="Times New Roman"/>
          <w:i/>
          <w:lang w:val="en-US"/>
        </w:rPr>
      </w:pPr>
      <w:r w:rsidRPr="00E04998">
        <w:rPr>
          <w:rFonts w:ascii="Times New Roman" w:hAnsi="Times New Roman" w:cs="Times New Roman"/>
          <w:i/>
          <w:lang w:val="en-US"/>
        </w:rPr>
        <w:t xml:space="preserve">Supplement 1: Effect of intervention on outcomes </w:t>
      </w:r>
    </w:p>
    <w:p w14:paraId="4C90E1B6" w14:textId="1DBD4EE9" w:rsidR="00DD354A" w:rsidRPr="00E04998" w:rsidRDefault="00DD354A" w:rsidP="00DD354A">
      <w:pPr>
        <w:rPr>
          <w:rFonts w:ascii="Times New Roman" w:hAnsi="Times New Roman" w:cs="Times New Roman"/>
          <w:i/>
          <w:lang w:val="en-US"/>
        </w:rPr>
      </w:pPr>
      <w:r w:rsidRPr="00E04998">
        <w:rPr>
          <w:rFonts w:ascii="Times New Roman" w:hAnsi="Times New Roman" w:cs="Times New Roman"/>
          <w:i/>
          <w:lang w:val="en-US"/>
        </w:rPr>
        <w:t>Supplement 2: Acceptance ratings (participant feedback for individual sessions)</w:t>
      </w:r>
    </w:p>
    <w:p w14:paraId="336BC30E" w14:textId="32ECA4CC" w:rsidR="00AF5A5D" w:rsidRPr="00A94E3F" w:rsidRDefault="00DD354A" w:rsidP="00AF5A5D">
      <w:pPr>
        <w:rPr>
          <w:rFonts w:ascii="Times New Roman" w:hAnsi="Times New Roman" w:cs="Times New Roman"/>
          <w:i/>
          <w:lang w:val="en-GB" w:eastAsia="de-DE"/>
        </w:rPr>
      </w:pPr>
      <w:r w:rsidRPr="00E04998">
        <w:rPr>
          <w:rFonts w:ascii="Times New Roman" w:hAnsi="Times New Roman" w:cs="Times New Roman"/>
          <w:i/>
          <w:lang w:val="en-US"/>
        </w:rPr>
        <w:t xml:space="preserve">Supplement 3: </w:t>
      </w:r>
      <w:r w:rsidR="00AF5A5D" w:rsidRPr="00E04998">
        <w:rPr>
          <w:rFonts w:ascii="Times New Roman" w:hAnsi="Times New Roman" w:cs="Times New Roman"/>
          <w:i/>
          <w:lang w:val="en-US"/>
        </w:rPr>
        <w:t>Acceptance ratings</w:t>
      </w:r>
      <w:r w:rsidR="00AF5A5D" w:rsidRPr="00AF5A5D">
        <w:rPr>
          <w:rFonts w:ascii="Times New Roman" w:hAnsi="Times New Roman" w:cs="Times New Roman"/>
          <w:i/>
          <w:lang w:val="en-GB" w:eastAsia="de-DE"/>
        </w:rPr>
        <w:t xml:space="preserve"> </w:t>
      </w:r>
      <w:proofErr w:type="spellStart"/>
      <w:r w:rsidR="00AF5A5D" w:rsidRPr="00AF5A5D">
        <w:rPr>
          <w:rFonts w:ascii="Times New Roman" w:hAnsi="Times New Roman" w:cs="Times New Roman"/>
          <w:i/>
          <w:lang w:val="en-GB" w:eastAsia="de-DE"/>
        </w:rPr>
        <w:t>Families’ratings</w:t>
      </w:r>
      <w:proofErr w:type="spellEnd"/>
      <w:r w:rsidR="00AF5A5D" w:rsidRPr="00AF5A5D">
        <w:rPr>
          <w:rFonts w:ascii="Times New Roman" w:hAnsi="Times New Roman" w:cs="Times New Roman"/>
          <w:i/>
          <w:lang w:val="en-GB" w:eastAsia="de-DE"/>
        </w:rPr>
        <w:t xml:space="preserve"> of intervention (individual sessions)</w:t>
      </w:r>
    </w:p>
    <w:p w14:paraId="7D866563" w14:textId="298E4CEC" w:rsidR="00AF5A5D" w:rsidRPr="00AF5A5D" w:rsidRDefault="00AF5A5D" w:rsidP="00AF5A5D">
      <w:pPr>
        <w:contextualSpacing/>
        <w:rPr>
          <w:rFonts w:ascii="Times New Roman" w:hAnsi="Times New Roman" w:cs="Times New Roman"/>
          <w:bCs/>
          <w:i/>
          <w:iCs/>
          <w:lang w:val="en-US"/>
        </w:rPr>
      </w:pPr>
      <w:r w:rsidRPr="00AF5A5D">
        <w:rPr>
          <w:rFonts w:ascii="Times New Roman" w:hAnsi="Times New Roman" w:cs="Times New Roman"/>
          <w:bCs/>
          <w:i/>
          <w:iCs/>
          <w:lang w:val="en-US"/>
        </w:rPr>
        <w:t xml:space="preserve">Supplement </w:t>
      </w:r>
      <w:r w:rsidR="00A94E3F">
        <w:rPr>
          <w:rFonts w:ascii="Times New Roman" w:hAnsi="Times New Roman" w:cs="Times New Roman"/>
          <w:bCs/>
          <w:i/>
          <w:iCs/>
          <w:lang w:val="en-US"/>
        </w:rPr>
        <w:t>4</w:t>
      </w:r>
      <w:r w:rsidRPr="00AF5A5D">
        <w:rPr>
          <w:rFonts w:ascii="Times New Roman" w:hAnsi="Times New Roman" w:cs="Times New Roman"/>
          <w:bCs/>
          <w:i/>
          <w:iCs/>
          <w:lang w:val="en-US"/>
        </w:rPr>
        <w:t>: Missing values</w:t>
      </w:r>
    </w:p>
    <w:p w14:paraId="27A8646C" w14:textId="025C717B" w:rsidR="00AF5A5D" w:rsidRPr="00E04998" w:rsidRDefault="00AF5A5D" w:rsidP="00AF5A5D">
      <w:pPr>
        <w:rPr>
          <w:rFonts w:ascii="Times New Roman" w:hAnsi="Times New Roman" w:cs="Times New Roman"/>
          <w:i/>
          <w:lang w:val="en-US"/>
        </w:rPr>
      </w:pPr>
      <w:r w:rsidRPr="00E04998">
        <w:rPr>
          <w:rFonts w:ascii="Times New Roman" w:hAnsi="Times New Roman" w:cs="Times New Roman"/>
          <w:i/>
          <w:lang w:val="en-US"/>
        </w:rPr>
        <w:t xml:space="preserve">Supplement </w:t>
      </w:r>
      <w:r w:rsidR="00A94E3F">
        <w:rPr>
          <w:rFonts w:ascii="Times New Roman" w:hAnsi="Times New Roman" w:cs="Times New Roman"/>
          <w:i/>
          <w:lang w:val="en-US"/>
        </w:rPr>
        <w:t>5</w:t>
      </w:r>
      <w:r w:rsidRPr="00E04998">
        <w:rPr>
          <w:rFonts w:ascii="Times New Roman" w:hAnsi="Times New Roman" w:cs="Times New Roman"/>
          <w:i/>
          <w:lang w:val="en-US"/>
        </w:rPr>
        <w:t xml:space="preserve">: CONSORT statement checklist </w:t>
      </w:r>
    </w:p>
    <w:p w14:paraId="672A6659" w14:textId="77777777" w:rsidR="00D11148" w:rsidRPr="00AF5A5D" w:rsidRDefault="00D11148">
      <w:pPr>
        <w:rPr>
          <w:rFonts w:ascii="Times New Roman" w:hAnsi="Times New Roman" w:cs="Times New Roman"/>
          <w:lang w:val="en-US"/>
        </w:rPr>
      </w:pPr>
    </w:p>
    <w:p w14:paraId="0A37501D" w14:textId="77777777" w:rsidR="00D11148" w:rsidRPr="00AF5A5D" w:rsidRDefault="00D11148">
      <w:pPr>
        <w:rPr>
          <w:rFonts w:ascii="Times New Roman" w:hAnsi="Times New Roman" w:cs="Times New Roman"/>
          <w:lang w:val="en-US"/>
        </w:rPr>
      </w:pPr>
    </w:p>
    <w:p w14:paraId="177CC954" w14:textId="77777777" w:rsidR="000F7DAD" w:rsidRPr="00E04998" w:rsidRDefault="000F7DAD" w:rsidP="000F7DAD">
      <w:pPr>
        <w:textAlignment w:val="baseline"/>
        <w:rPr>
          <w:rFonts w:ascii="Times New Roman" w:eastAsia="Times New Roman" w:hAnsi="Times New Roman" w:cs="Times New Roman"/>
          <w:sz w:val="18"/>
          <w:szCs w:val="18"/>
          <w:lang w:val="en-US" w:eastAsia="de-DE"/>
        </w:rPr>
      </w:pPr>
    </w:p>
    <w:p w14:paraId="65DE2D4D" w14:textId="77777777" w:rsidR="000F7DAD" w:rsidRPr="00AF5A5D" w:rsidRDefault="000F7DAD" w:rsidP="00096740">
      <w:pPr>
        <w:rPr>
          <w:rStyle w:val="normaltextrun"/>
          <w:rFonts w:ascii="Times New Roman" w:hAnsi="Times New Roman" w:cs="Times New Roman"/>
          <w:bCs/>
          <w:color w:val="000000" w:themeColor="text1"/>
          <w:lang w:val="en-GB"/>
        </w:rPr>
      </w:pPr>
    </w:p>
    <w:p w14:paraId="2C7B7C28" w14:textId="77777777" w:rsidR="00AF5A5D" w:rsidRDefault="00AF5A5D">
      <w:pPr>
        <w:rPr>
          <w:rStyle w:val="normaltextrun"/>
          <w:rFonts w:ascii="Times New Roman" w:hAnsi="Times New Roman" w:cs="Times New Roman"/>
          <w:b/>
          <w:bCs/>
          <w:i/>
          <w:color w:val="000000" w:themeColor="text1"/>
          <w:lang w:val="en-GB"/>
        </w:rPr>
      </w:pPr>
      <w:r>
        <w:rPr>
          <w:rStyle w:val="normaltextrun"/>
          <w:rFonts w:ascii="Times New Roman" w:hAnsi="Times New Roman" w:cs="Times New Roman"/>
          <w:b/>
          <w:bCs/>
          <w:i/>
          <w:color w:val="000000" w:themeColor="text1"/>
          <w:lang w:val="en-GB"/>
        </w:rPr>
        <w:br w:type="page"/>
      </w:r>
    </w:p>
    <w:p w14:paraId="22E67AA6" w14:textId="49514073" w:rsidR="00096740" w:rsidRPr="007E146F" w:rsidRDefault="00096740" w:rsidP="00096740">
      <w:pPr>
        <w:rPr>
          <w:rFonts w:ascii="Times New Roman" w:hAnsi="Times New Roman" w:cs="Times New Roman"/>
          <w:b/>
          <w:i/>
          <w:color w:val="000000" w:themeColor="text1"/>
          <w:lang w:val="en-US"/>
        </w:rPr>
      </w:pPr>
      <w:r w:rsidRPr="00AF5A5D">
        <w:rPr>
          <w:rStyle w:val="normaltextrun"/>
          <w:rFonts w:ascii="Times New Roman" w:hAnsi="Times New Roman" w:cs="Times New Roman"/>
          <w:b/>
          <w:bCs/>
          <w:i/>
          <w:color w:val="000000" w:themeColor="text1"/>
          <w:lang w:val="en-GB"/>
        </w:rPr>
        <w:lastRenderedPageBreak/>
        <w:t>Supplement 1</w:t>
      </w:r>
      <w:r w:rsidR="000F7DAD" w:rsidRPr="00AF5A5D">
        <w:rPr>
          <w:rStyle w:val="normaltextrun"/>
          <w:rFonts w:ascii="Times New Roman" w:hAnsi="Times New Roman" w:cs="Times New Roman"/>
          <w:b/>
          <w:bCs/>
          <w:i/>
          <w:color w:val="000000" w:themeColor="text1"/>
          <w:lang w:val="en-GB"/>
        </w:rPr>
        <w:t xml:space="preserve"> </w:t>
      </w:r>
      <w:r w:rsidR="00DD354A" w:rsidRPr="00E04998">
        <w:rPr>
          <w:rFonts w:ascii="Times New Roman" w:hAnsi="Times New Roman" w:cs="Times New Roman"/>
          <w:b/>
          <w:i/>
          <w:color w:val="000000" w:themeColor="text1"/>
          <w:lang w:val="en-US"/>
        </w:rPr>
        <w:t>Effect of intervention on outcomes</w:t>
      </w:r>
    </w:p>
    <w:p w14:paraId="4D17554C" w14:textId="541D0802" w:rsidR="00D11148" w:rsidRPr="00AF5A5D" w:rsidRDefault="78ED0982" w:rsidP="78ED0982">
      <w:pPr>
        <w:pStyle w:val="paragraph"/>
        <w:spacing w:before="0" w:beforeAutospacing="0" w:after="0" w:afterAutospacing="0"/>
        <w:jc w:val="both"/>
        <w:textAlignment w:val="baseline"/>
        <w:rPr>
          <w:sz w:val="18"/>
          <w:szCs w:val="18"/>
          <w:lang w:val="en-US"/>
        </w:rPr>
      </w:pPr>
      <w:r w:rsidRPr="00AF5A5D">
        <w:rPr>
          <w:rStyle w:val="normaltextrun"/>
          <w:lang w:val="en-GB"/>
        </w:rPr>
        <w:t> </w:t>
      </w:r>
      <w:r w:rsidR="00D11148" w:rsidRPr="00AF5A5D">
        <w:rPr>
          <w:noProof/>
        </w:rPr>
        <w:drawing>
          <wp:inline distT="0" distB="0" distL="0" distR="0" wp14:anchorId="21DFAF1D" wp14:editId="048F468D">
            <wp:extent cx="4665306" cy="5022941"/>
            <wp:effectExtent l="0" t="0" r="0" b="0"/>
            <wp:docPr id="2028800386" name="Grafik 20288003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extLst>
                        <a:ext uri="{28A0092B-C50C-407E-A947-70E740481C1C}">
                          <a14:useLocalDpi xmlns:a14="http://schemas.microsoft.com/office/drawing/2010/main" val="0"/>
                        </a:ext>
                      </a:extLst>
                    </a:blip>
                    <a:stretch>
                      <a:fillRect/>
                    </a:stretch>
                  </pic:blipFill>
                  <pic:spPr>
                    <a:xfrm>
                      <a:off x="0" y="0"/>
                      <a:ext cx="4694714" cy="5054603"/>
                    </a:xfrm>
                    <a:prstGeom prst="rect">
                      <a:avLst/>
                    </a:prstGeom>
                  </pic:spPr>
                </pic:pic>
              </a:graphicData>
            </a:graphic>
          </wp:inline>
        </w:drawing>
      </w:r>
      <w:r w:rsidRPr="00AF5A5D">
        <w:rPr>
          <w:rStyle w:val="eop"/>
          <w:sz w:val="20"/>
          <w:szCs w:val="20"/>
          <w:lang w:val="en-US"/>
        </w:rPr>
        <w:t> </w:t>
      </w:r>
    </w:p>
    <w:p w14:paraId="02EB378F" w14:textId="07923225" w:rsidR="00D11148" w:rsidRPr="007E146F" w:rsidRDefault="78ED0982" w:rsidP="00D11148">
      <w:pPr>
        <w:pStyle w:val="paragraph"/>
        <w:spacing w:before="0" w:beforeAutospacing="0" w:after="0" w:afterAutospacing="0"/>
        <w:jc w:val="both"/>
        <w:textAlignment w:val="baseline"/>
        <w:rPr>
          <w:sz w:val="18"/>
          <w:szCs w:val="18"/>
          <w:lang w:val="en-GB"/>
        </w:rPr>
      </w:pPr>
      <w:r w:rsidRPr="00AF5A5D">
        <w:rPr>
          <w:rStyle w:val="normaltextrun"/>
          <w:i/>
          <w:iCs/>
          <w:sz w:val="20"/>
          <w:szCs w:val="20"/>
          <w:lang w:val="en-GB"/>
        </w:rPr>
        <w:t>Note</w:t>
      </w:r>
      <w:r w:rsidRPr="00AF5A5D">
        <w:rPr>
          <w:rStyle w:val="normaltextrun"/>
          <w:sz w:val="20"/>
          <w:szCs w:val="20"/>
          <w:lang w:val="en-GB"/>
        </w:rPr>
        <w:t>. All values are raw values. </w:t>
      </w:r>
      <w:proofErr w:type="spellStart"/>
      <w:proofErr w:type="gramStart"/>
      <w:r w:rsidRPr="00AF5A5D">
        <w:rPr>
          <w:rStyle w:val="normaltextrun"/>
          <w:sz w:val="20"/>
          <w:szCs w:val="20"/>
          <w:lang w:val="en-GB"/>
        </w:rPr>
        <w:t>anx</w:t>
      </w:r>
      <w:proofErr w:type="spellEnd"/>
      <w:r w:rsidRPr="00AF5A5D">
        <w:rPr>
          <w:rStyle w:val="normaltextrun"/>
          <w:sz w:val="20"/>
          <w:szCs w:val="20"/>
          <w:lang w:val="en-GB"/>
        </w:rPr>
        <w:t>./</w:t>
      </w:r>
      <w:proofErr w:type="spellStart"/>
      <w:proofErr w:type="gramEnd"/>
      <w:r w:rsidRPr="00AF5A5D">
        <w:rPr>
          <w:rStyle w:val="normaltextrun"/>
          <w:sz w:val="20"/>
          <w:szCs w:val="20"/>
          <w:lang w:val="en-GB"/>
        </w:rPr>
        <w:t>depr</w:t>
      </w:r>
      <w:proofErr w:type="spellEnd"/>
      <w:r w:rsidRPr="00AF5A5D">
        <w:rPr>
          <w:rStyle w:val="normaltextrun"/>
          <w:sz w:val="20"/>
          <w:szCs w:val="20"/>
          <w:lang w:val="en-GB"/>
        </w:rPr>
        <w:t>. = anxiety/depressive symptoms; CBCL = Child Behaviour Checklist; DIKJ = Depressions-</w:t>
      </w:r>
      <w:proofErr w:type="spellStart"/>
      <w:r w:rsidRPr="00AF5A5D">
        <w:rPr>
          <w:rStyle w:val="normaltextrun"/>
          <w:sz w:val="20"/>
          <w:szCs w:val="20"/>
          <w:lang w:val="en-GB"/>
        </w:rPr>
        <w:t>Inventar</w:t>
      </w:r>
      <w:proofErr w:type="spellEnd"/>
      <w:r w:rsidRPr="00AF5A5D">
        <w:rPr>
          <w:rStyle w:val="normaltextrun"/>
          <w:sz w:val="20"/>
          <w:szCs w:val="20"/>
          <w:lang w:val="en-GB"/>
        </w:rPr>
        <w:t> </w:t>
      </w:r>
      <w:proofErr w:type="spellStart"/>
      <w:r w:rsidRPr="00AF5A5D">
        <w:rPr>
          <w:rStyle w:val="normaltextrun"/>
          <w:sz w:val="20"/>
          <w:szCs w:val="20"/>
          <w:lang w:val="en-GB"/>
        </w:rPr>
        <w:t>für</w:t>
      </w:r>
      <w:proofErr w:type="spellEnd"/>
      <w:r w:rsidRPr="00AF5A5D">
        <w:rPr>
          <w:rStyle w:val="normaltextrun"/>
          <w:sz w:val="20"/>
          <w:szCs w:val="20"/>
          <w:lang w:val="en-GB"/>
        </w:rPr>
        <w:t> Kinder und </w:t>
      </w:r>
      <w:proofErr w:type="spellStart"/>
      <w:r w:rsidRPr="00AF5A5D">
        <w:rPr>
          <w:rStyle w:val="normaltextrun"/>
          <w:sz w:val="20"/>
          <w:szCs w:val="20"/>
          <w:lang w:val="en-GB"/>
        </w:rPr>
        <w:t>Jugendliche</w:t>
      </w:r>
      <w:proofErr w:type="spellEnd"/>
      <w:r w:rsidRPr="00AF5A5D">
        <w:rPr>
          <w:rStyle w:val="normaltextrun"/>
          <w:sz w:val="20"/>
          <w:szCs w:val="20"/>
          <w:lang w:val="en-GB"/>
        </w:rPr>
        <w:t>; ext. = externalising symptoms, int. = internalising symptoms, YSR = Youth Self-Report, error indicators are 5% CI. </w:t>
      </w:r>
    </w:p>
    <w:p w14:paraId="4D819C74" w14:textId="11216666" w:rsidR="000F7DAD" w:rsidRPr="00AF5A5D" w:rsidRDefault="000F7DAD">
      <w:pPr>
        <w:rPr>
          <w:rFonts w:ascii="Times New Roman" w:hAnsi="Times New Roman" w:cs="Times New Roman"/>
          <w:color w:val="000000" w:themeColor="text1"/>
          <w:lang w:val="en-GB" w:eastAsia="de-DE"/>
        </w:rPr>
      </w:pPr>
    </w:p>
    <w:p w14:paraId="2420F2A3" w14:textId="68317C7C" w:rsidR="00D11148" w:rsidRPr="00AF5A5D" w:rsidRDefault="00D11148" w:rsidP="00096740">
      <w:pPr>
        <w:rPr>
          <w:rFonts w:ascii="Times New Roman" w:hAnsi="Times New Roman" w:cs="Times New Roman"/>
          <w:b/>
          <w:i/>
          <w:color w:val="000000" w:themeColor="text1"/>
          <w:lang w:val="en-GB" w:eastAsia="de-DE"/>
        </w:rPr>
      </w:pPr>
      <w:r w:rsidRPr="00AF5A5D">
        <w:rPr>
          <w:rFonts w:ascii="Times New Roman" w:hAnsi="Times New Roman" w:cs="Times New Roman"/>
          <w:b/>
          <w:i/>
          <w:color w:val="000000" w:themeColor="text1"/>
          <w:lang w:val="en-GB" w:eastAsia="de-DE"/>
        </w:rPr>
        <w:lastRenderedPageBreak/>
        <w:t>Supplement 2</w:t>
      </w:r>
      <w:r w:rsidR="00096740" w:rsidRPr="00AF5A5D">
        <w:rPr>
          <w:rFonts w:ascii="Times New Roman" w:hAnsi="Times New Roman" w:cs="Times New Roman"/>
          <w:b/>
          <w:i/>
          <w:color w:val="000000" w:themeColor="text1"/>
          <w:lang w:val="en-GB" w:eastAsia="de-DE"/>
        </w:rPr>
        <w:t xml:space="preserve"> </w:t>
      </w:r>
      <w:r w:rsidRPr="00AF5A5D">
        <w:rPr>
          <w:rFonts w:ascii="Times New Roman" w:hAnsi="Times New Roman" w:cs="Times New Roman"/>
          <w:b/>
          <w:i/>
          <w:color w:val="000000" w:themeColor="text1"/>
          <w:lang w:val="en-GB" w:eastAsia="de-DE"/>
        </w:rPr>
        <w:t>Families’</w:t>
      </w:r>
      <w:r w:rsidR="00096740" w:rsidRPr="00AF5A5D">
        <w:rPr>
          <w:rFonts w:ascii="Times New Roman" w:hAnsi="Times New Roman" w:cs="Times New Roman"/>
          <w:b/>
          <w:i/>
          <w:color w:val="000000" w:themeColor="text1"/>
          <w:lang w:val="en-GB" w:eastAsia="de-DE"/>
        </w:rPr>
        <w:t xml:space="preserve"> ratings </w:t>
      </w:r>
      <w:r w:rsidRPr="00AF5A5D">
        <w:rPr>
          <w:rFonts w:ascii="Times New Roman" w:hAnsi="Times New Roman" w:cs="Times New Roman"/>
          <w:b/>
          <w:i/>
          <w:color w:val="000000" w:themeColor="text1"/>
          <w:lang w:val="en-GB" w:eastAsia="de-DE"/>
        </w:rPr>
        <w:t>of</w:t>
      </w:r>
      <w:r w:rsidR="00096740" w:rsidRPr="00AF5A5D">
        <w:rPr>
          <w:rFonts w:ascii="Times New Roman" w:hAnsi="Times New Roman" w:cs="Times New Roman"/>
          <w:b/>
          <w:i/>
          <w:color w:val="000000" w:themeColor="text1"/>
          <w:lang w:val="en-GB" w:eastAsia="de-DE"/>
        </w:rPr>
        <w:t xml:space="preserve"> intervention </w:t>
      </w:r>
      <w:r w:rsidRPr="00AF5A5D">
        <w:rPr>
          <w:rFonts w:ascii="Times New Roman" w:hAnsi="Times New Roman" w:cs="Times New Roman"/>
          <w:b/>
          <w:i/>
          <w:color w:val="000000" w:themeColor="text1"/>
          <w:lang w:val="en-GB" w:eastAsia="de-DE"/>
        </w:rPr>
        <w:t>(average across all sessions)</w:t>
      </w:r>
    </w:p>
    <w:p w14:paraId="17084B3D" w14:textId="77777777" w:rsidR="000F7DAD" w:rsidRPr="00E04998" w:rsidRDefault="000F7DAD" w:rsidP="007E146F">
      <w:pPr>
        <w:contextualSpacing/>
        <w:rPr>
          <w:rFonts w:ascii="Times New Roman" w:hAnsi="Times New Roman" w:cs="Times New Roman"/>
          <w:b/>
          <w:lang w:val="en-US"/>
        </w:rPr>
      </w:pPr>
    </w:p>
    <w:p w14:paraId="61CDEF1F" w14:textId="4BC3944E" w:rsidR="000F7DAD" w:rsidRPr="00E04998" w:rsidRDefault="000F7DAD" w:rsidP="007E146F">
      <w:pPr>
        <w:contextualSpacing/>
        <w:rPr>
          <w:rFonts w:ascii="Times New Roman" w:hAnsi="Times New Roman" w:cs="Times New Roman"/>
          <w:bCs/>
          <w:lang w:val="en-US"/>
        </w:rPr>
      </w:pPr>
      <w:r w:rsidRPr="00E04998">
        <w:rPr>
          <w:rFonts w:ascii="Times New Roman" w:hAnsi="Times New Roman" w:cs="Times New Roman"/>
          <w:bCs/>
          <w:lang w:val="en-US"/>
        </w:rPr>
        <w:t>Feedback Questionnaire</w:t>
      </w:r>
    </w:p>
    <w:p w14:paraId="5CC01BC7" w14:textId="5E219997" w:rsidR="000F7DAD" w:rsidRPr="007E146F" w:rsidRDefault="000F7DAD" w:rsidP="007E146F">
      <w:pPr>
        <w:pBdr>
          <w:top w:val="single" w:sz="4" w:space="1" w:color="auto"/>
        </w:pBdr>
        <w:contextualSpacing/>
        <w:rPr>
          <w:rFonts w:ascii="Times New Roman" w:hAnsi="Times New Roman" w:cs="Times New Roman"/>
          <w:bCs/>
          <w:lang w:val="en-US"/>
        </w:rPr>
      </w:pPr>
      <w:r w:rsidRPr="00E04998">
        <w:rPr>
          <w:rFonts w:ascii="Times New Roman" w:hAnsi="Times New Roman" w:cs="Times New Roman"/>
          <w:bCs/>
          <w:lang w:val="en-US"/>
        </w:rPr>
        <w:t>RAISING HEALTHY CHILDREN: Session #    Evaluation</w:t>
      </w:r>
    </w:p>
    <w:p w14:paraId="1DAD38B2" w14:textId="4A0E153D" w:rsidR="000F7DAD" w:rsidRPr="00E04998" w:rsidRDefault="000F7DAD" w:rsidP="007E146F">
      <w:pPr>
        <w:contextualSpacing/>
        <w:rPr>
          <w:rFonts w:ascii="Times New Roman" w:hAnsi="Times New Roman" w:cs="Times New Roman"/>
          <w:lang w:val="en-US"/>
        </w:rPr>
      </w:pPr>
      <w:r w:rsidRPr="00E04998">
        <w:rPr>
          <w:rFonts w:ascii="Times New Roman" w:hAnsi="Times New Roman" w:cs="Times New Roman"/>
          <w:lang w:val="en-US"/>
        </w:rPr>
        <w:t xml:space="preserve">Date: </w:t>
      </w:r>
    </w:p>
    <w:p w14:paraId="1964BD3D" w14:textId="77777777" w:rsidR="000F7DAD" w:rsidRPr="00E04998" w:rsidRDefault="000F7DAD" w:rsidP="007E146F">
      <w:pPr>
        <w:contextualSpacing/>
        <w:rPr>
          <w:rFonts w:ascii="Times New Roman" w:hAnsi="Times New Roman" w:cs="Times New Roman"/>
          <w:lang w:val="en-US"/>
        </w:rPr>
      </w:pPr>
      <w:r w:rsidRPr="00E04998">
        <w:rPr>
          <w:rFonts w:ascii="Times New Roman" w:hAnsi="Times New Roman" w:cs="Times New Roman"/>
          <w:lang w:val="en-US"/>
        </w:rPr>
        <w:t xml:space="preserve">Please answer a few questions about tonight’s session to help us improve these sessions.  Please circle the answer that best describes how you are feeling.  </w:t>
      </w:r>
    </w:p>
    <w:p w14:paraId="48BC85F5" w14:textId="77777777" w:rsidR="000F7DAD" w:rsidRPr="00E04998" w:rsidRDefault="000F7DAD" w:rsidP="007E146F">
      <w:pPr>
        <w:contextualSpacing/>
        <w:rPr>
          <w:rFonts w:ascii="Times New Roman" w:hAnsi="Times New Roman" w:cs="Times New Roman"/>
          <w:lang w:val="en-US"/>
        </w:rPr>
      </w:pPr>
    </w:p>
    <w:p w14:paraId="5AF24217" w14:textId="071F7D96" w:rsidR="000F7DAD" w:rsidRPr="007E146F" w:rsidRDefault="000F7DAD" w:rsidP="007E146F">
      <w:pPr>
        <w:numPr>
          <w:ilvl w:val="0"/>
          <w:numId w:val="1"/>
        </w:numPr>
        <w:contextualSpacing/>
        <w:rPr>
          <w:rFonts w:ascii="Times New Roman" w:hAnsi="Times New Roman" w:cs="Times New Roman"/>
          <w:lang w:val="en-US"/>
        </w:rPr>
      </w:pPr>
      <w:r w:rsidRPr="00E04998">
        <w:rPr>
          <w:rFonts w:ascii="Times New Roman" w:hAnsi="Times New Roman" w:cs="Times New Roman"/>
          <w:lang w:val="en-US"/>
        </w:rPr>
        <w:t xml:space="preserve">How well did you understand the material that was covered in tonight’s session? </w:t>
      </w:r>
    </w:p>
    <w:p w14:paraId="1ADE552F" w14:textId="77777777" w:rsidR="000F7DAD" w:rsidRPr="00E04998" w:rsidRDefault="000F7DAD" w:rsidP="007E146F">
      <w:pPr>
        <w:tabs>
          <w:tab w:val="left" w:pos="720"/>
          <w:tab w:val="left" w:pos="2160"/>
          <w:tab w:val="left" w:pos="3600"/>
          <w:tab w:val="left" w:pos="5040"/>
          <w:tab w:val="left" w:pos="6480"/>
        </w:tabs>
        <w:contextualSpacing/>
        <w:rPr>
          <w:rFonts w:ascii="Times New Roman" w:hAnsi="Times New Roman" w:cs="Times New Roman"/>
          <w:lang w:val="en-US"/>
        </w:rPr>
      </w:pPr>
      <w:r w:rsidRPr="00E04998">
        <w:rPr>
          <w:rFonts w:ascii="Times New Roman" w:hAnsi="Times New Roman" w:cs="Times New Roman"/>
          <w:lang w:val="en-US"/>
        </w:rPr>
        <w:tab/>
        <w:t>1</w:t>
      </w:r>
      <w:r w:rsidRPr="00E04998">
        <w:rPr>
          <w:rFonts w:ascii="Times New Roman" w:hAnsi="Times New Roman" w:cs="Times New Roman"/>
          <w:lang w:val="en-US"/>
        </w:rPr>
        <w:tab/>
        <w:t>2</w:t>
      </w:r>
      <w:r w:rsidRPr="00E04998">
        <w:rPr>
          <w:rFonts w:ascii="Times New Roman" w:hAnsi="Times New Roman" w:cs="Times New Roman"/>
          <w:lang w:val="en-US"/>
        </w:rPr>
        <w:tab/>
        <w:t>3</w:t>
      </w:r>
      <w:r w:rsidRPr="00E04998">
        <w:rPr>
          <w:rFonts w:ascii="Times New Roman" w:hAnsi="Times New Roman" w:cs="Times New Roman"/>
          <w:lang w:val="en-US"/>
        </w:rPr>
        <w:tab/>
        <w:t>4</w:t>
      </w:r>
      <w:r w:rsidRPr="00E04998">
        <w:rPr>
          <w:rFonts w:ascii="Times New Roman" w:hAnsi="Times New Roman" w:cs="Times New Roman"/>
          <w:lang w:val="en-US"/>
        </w:rPr>
        <w:tab/>
        <w:t>5</w:t>
      </w:r>
    </w:p>
    <w:p w14:paraId="5E76A3F8" w14:textId="77777777" w:rsidR="000F7DAD" w:rsidRPr="00E04998" w:rsidRDefault="000F7DAD" w:rsidP="007E146F">
      <w:pPr>
        <w:tabs>
          <w:tab w:val="center" w:pos="720"/>
          <w:tab w:val="center" w:pos="2160"/>
          <w:tab w:val="center" w:pos="3600"/>
          <w:tab w:val="center" w:pos="5040"/>
          <w:tab w:val="center" w:pos="6480"/>
        </w:tabs>
        <w:contextualSpacing/>
        <w:rPr>
          <w:rFonts w:ascii="Times New Roman" w:hAnsi="Times New Roman" w:cs="Times New Roman"/>
          <w:lang w:val="en-US"/>
        </w:rPr>
      </w:pPr>
      <w:r w:rsidRPr="00E04998">
        <w:rPr>
          <w:rFonts w:ascii="Times New Roman" w:hAnsi="Times New Roman" w:cs="Times New Roman"/>
          <w:lang w:val="en-US"/>
        </w:rPr>
        <w:tab/>
        <w:t>not at all</w:t>
      </w:r>
      <w:r w:rsidRPr="00E04998">
        <w:rPr>
          <w:rFonts w:ascii="Times New Roman" w:hAnsi="Times New Roman" w:cs="Times New Roman"/>
          <w:lang w:val="en-US"/>
        </w:rPr>
        <w:tab/>
      </w:r>
      <w:r w:rsidRPr="00E04998">
        <w:rPr>
          <w:rFonts w:ascii="Times New Roman" w:hAnsi="Times New Roman" w:cs="Times New Roman"/>
          <w:lang w:val="en-US"/>
        </w:rPr>
        <w:tab/>
        <w:t>somewhat</w:t>
      </w:r>
      <w:r w:rsidRPr="00E04998">
        <w:rPr>
          <w:rFonts w:ascii="Times New Roman" w:hAnsi="Times New Roman" w:cs="Times New Roman"/>
          <w:lang w:val="en-US"/>
        </w:rPr>
        <w:tab/>
      </w:r>
      <w:r w:rsidRPr="00E04998">
        <w:rPr>
          <w:rFonts w:ascii="Times New Roman" w:hAnsi="Times New Roman" w:cs="Times New Roman"/>
          <w:lang w:val="en-US"/>
        </w:rPr>
        <w:tab/>
        <w:t>very much</w:t>
      </w:r>
    </w:p>
    <w:p w14:paraId="087D4E45" w14:textId="77777777" w:rsidR="000F7DAD" w:rsidRPr="00E04998" w:rsidRDefault="000F7DAD" w:rsidP="007E146F">
      <w:pPr>
        <w:contextualSpacing/>
        <w:rPr>
          <w:rFonts w:ascii="Times New Roman" w:hAnsi="Times New Roman" w:cs="Times New Roman"/>
          <w:lang w:val="en-US"/>
        </w:rPr>
      </w:pPr>
    </w:p>
    <w:p w14:paraId="3AF1FD51" w14:textId="1C41A3CB" w:rsidR="000F7DAD" w:rsidRPr="00E04998" w:rsidRDefault="000F7DAD" w:rsidP="007E146F">
      <w:pPr>
        <w:ind w:left="360" w:hanging="360"/>
        <w:contextualSpacing/>
        <w:rPr>
          <w:rFonts w:ascii="Times New Roman" w:hAnsi="Times New Roman" w:cs="Times New Roman"/>
          <w:lang w:val="en-US"/>
        </w:rPr>
      </w:pPr>
      <w:r w:rsidRPr="00E04998">
        <w:rPr>
          <w:rFonts w:ascii="Times New Roman" w:hAnsi="Times New Roman" w:cs="Times New Roman"/>
          <w:lang w:val="en-US"/>
        </w:rPr>
        <w:t>2.</w:t>
      </w:r>
      <w:r w:rsidRPr="00E04998">
        <w:rPr>
          <w:rFonts w:ascii="Times New Roman" w:hAnsi="Times New Roman" w:cs="Times New Roman"/>
          <w:lang w:val="en-US"/>
        </w:rPr>
        <w:tab/>
        <w:t>How much did you participate in session activities and discussions tonight?</w:t>
      </w:r>
    </w:p>
    <w:p w14:paraId="708FEE94" w14:textId="77777777" w:rsidR="000F7DAD" w:rsidRPr="00E04998" w:rsidRDefault="000F7DAD" w:rsidP="007E146F">
      <w:pPr>
        <w:tabs>
          <w:tab w:val="left" w:pos="720"/>
          <w:tab w:val="left" w:pos="2160"/>
          <w:tab w:val="left" w:pos="3600"/>
          <w:tab w:val="left" w:pos="5040"/>
          <w:tab w:val="left" w:pos="6480"/>
        </w:tabs>
        <w:contextualSpacing/>
        <w:rPr>
          <w:rFonts w:ascii="Times New Roman" w:hAnsi="Times New Roman" w:cs="Times New Roman"/>
          <w:lang w:val="en-US"/>
        </w:rPr>
      </w:pPr>
      <w:r w:rsidRPr="00E04998">
        <w:rPr>
          <w:rFonts w:ascii="Times New Roman" w:hAnsi="Times New Roman" w:cs="Times New Roman"/>
          <w:lang w:val="en-US"/>
        </w:rPr>
        <w:tab/>
        <w:t>1</w:t>
      </w:r>
      <w:r w:rsidRPr="00E04998">
        <w:rPr>
          <w:rFonts w:ascii="Times New Roman" w:hAnsi="Times New Roman" w:cs="Times New Roman"/>
          <w:lang w:val="en-US"/>
        </w:rPr>
        <w:tab/>
        <w:t>2</w:t>
      </w:r>
      <w:r w:rsidRPr="00E04998">
        <w:rPr>
          <w:rFonts w:ascii="Times New Roman" w:hAnsi="Times New Roman" w:cs="Times New Roman"/>
          <w:lang w:val="en-US"/>
        </w:rPr>
        <w:tab/>
        <w:t>3</w:t>
      </w:r>
      <w:r w:rsidRPr="00E04998">
        <w:rPr>
          <w:rFonts w:ascii="Times New Roman" w:hAnsi="Times New Roman" w:cs="Times New Roman"/>
          <w:lang w:val="en-US"/>
        </w:rPr>
        <w:tab/>
        <w:t>4</w:t>
      </w:r>
      <w:r w:rsidRPr="00E04998">
        <w:rPr>
          <w:rFonts w:ascii="Times New Roman" w:hAnsi="Times New Roman" w:cs="Times New Roman"/>
          <w:lang w:val="en-US"/>
        </w:rPr>
        <w:tab/>
        <w:t>5</w:t>
      </w:r>
    </w:p>
    <w:p w14:paraId="5CC0A205" w14:textId="77777777" w:rsidR="000F7DAD" w:rsidRPr="00E04998" w:rsidRDefault="000F7DAD" w:rsidP="007E146F">
      <w:pPr>
        <w:tabs>
          <w:tab w:val="center" w:pos="720"/>
          <w:tab w:val="center" w:pos="2160"/>
          <w:tab w:val="center" w:pos="3600"/>
          <w:tab w:val="center" w:pos="5040"/>
          <w:tab w:val="center" w:pos="6480"/>
        </w:tabs>
        <w:contextualSpacing/>
        <w:rPr>
          <w:rFonts w:ascii="Times New Roman" w:hAnsi="Times New Roman" w:cs="Times New Roman"/>
          <w:lang w:val="en-US"/>
        </w:rPr>
      </w:pPr>
      <w:r w:rsidRPr="00E04998">
        <w:rPr>
          <w:rFonts w:ascii="Times New Roman" w:hAnsi="Times New Roman" w:cs="Times New Roman"/>
          <w:lang w:val="en-US"/>
        </w:rPr>
        <w:tab/>
        <w:t>none</w:t>
      </w:r>
      <w:r w:rsidRPr="00E04998">
        <w:rPr>
          <w:rFonts w:ascii="Times New Roman" w:hAnsi="Times New Roman" w:cs="Times New Roman"/>
          <w:lang w:val="en-US"/>
        </w:rPr>
        <w:tab/>
      </w:r>
      <w:r w:rsidRPr="00E04998">
        <w:rPr>
          <w:rFonts w:ascii="Times New Roman" w:hAnsi="Times New Roman" w:cs="Times New Roman"/>
          <w:lang w:val="en-US"/>
        </w:rPr>
        <w:tab/>
        <w:t>some</w:t>
      </w:r>
      <w:r w:rsidRPr="00E04998">
        <w:rPr>
          <w:rFonts w:ascii="Times New Roman" w:hAnsi="Times New Roman" w:cs="Times New Roman"/>
          <w:lang w:val="en-US"/>
        </w:rPr>
        <w:tab/>
      </w:r>
      <w:r w:rsidRPr="00E04998">
        <w:rPr>
          <w:rFonts w:ascii="Times New Roman" w:hAnsi="Times New Roman" w:cs="Times New Roman"/>
          <w:lang w:val="en-US"/>
        </w:rPr>
        <w:tab/>
        <w:t>a lot</w:t>
      </w:r>
    </w:p>
    <w:p w14:paraId="65147633" w14:textId="77777777" w:rsidR="000F7DAD" w:rsidRPr="00E04998" w:rsidRDefault="000F7DAD" w:rsidP="007E146F">
      <w:pPr>
        <w:contextualSpacing/>
        <w:rPr>
          <w:rFonts w:ascii="Times New Roman" w:hAnsi="Times New Roman" w:cs="Times New Roman"/>
          <w:lang w:val="en-US"/>
        </w:rPr>
      </w:pPr>
    </w:p>
    <w:p w14:paraId="03F87411" w14:textId="586455EF" w:rsidR="000F7DAD" w:rsidRPr="00E04998" w:rsidRDefault="000F7DAD" w:rsidP="007E146F">
      <w:pPr>
        <w:ind w:left="360" w:hanging="360"/>
        <w:contextualSpacing/>
        <w:rPr>
          <w:rFonts w:ascii="Times New Roman" w:hAnsi="Times New Roman" w:cs="Times New Roman"/>
          <w:lang w:val="en-US"/>
        </w:rPr>
      </w:pPr>
      <w:r w:rsidRPr="00E04998">
        <w:rPr>
          <w:rFonts w:ascii="Times New Roman" w:hAnsi="Times New Roman" w:cs="Times New Roman"/>
          <w:lang w:val="en-US"/>
        </w:rPr>
        <w:t>3.</w:t>
      </w:r>
      <w:r w:rsidRPr="00E04998">
        <w:rPr>
          <w:rFonts w:ascii="Times New Roman" w:hAnsi="Times New Roman" w:cs="Times New Roman"/>
          <w:lang w:val="en-US"/>
        </w:rPr>
        <w:tab/>
        <w:t>How comfortable did you feel participating in tonight’s session?</w:t>
      </w:r>
    </w:p>
    <w:p w14:paraId="6D8964C6" w14:textId="77777777" w:rsidR="000F7DAD" w:rsidRPr="00E04998" w:rsidRDefault="000F7DAD" w:rsidP="007E146F">
      <w:pPr>
        <w:tabs>
          <w:tab w:val="left" w:pos="720"/>
          <w:tab w:val="left" w:pos="2160"/>
          <w:tab w:val="left" w:pos="3600"/>
          <w:tab w:val="left" w:pos="5040"/>
          <w:tab w:val="left" w:pos="6480"/>
        </w:tabs>
        <w:contextualSpacing/>
        <w:rPr>
          <w:rFonts w:ascii="Times New Roman" w:hAnsi="Times New Roman" w:cs="Times New Roman"/>
          <w:lang w:val="en-US"/>
        </w:rPr>
      </w:pPr>
      <w:r w:rsidRPr="00E04998">
        <w:rPr>
          <w:rFonts w:ascii="Times New Roman" w:hAnsi="Times New Roman" w:cs="Times New Roman"/>
          <w:lang w:val="en-US"/>
        </w:rPr>
        <w:tab/>
        <w:t>1</w:t>
      </w:r>
      <w:r w:rsidRPr="00E04998">
        <w:rPr>
          <w:rFonts w:ascii="Times New Roman" w:hAnsi="Times New Roman" w:cs="Times New Roman"/>
          <w:lang w:val="en-US"/>
        </w:rPr>
        <w:tab/>
        <w:t>2</w:t>
      </w:r>
      <w:r w:rsidRPr="00E04998">
        <w:rPr>
          <w:rFonts w:ascii="Times New Roman" w:hAnsi="Times New Roman" w:cs="Times New Roman"/>
          <w:lang w:val="en-US"/>
        </w:rPr>
        <w:tab/>
        <w:t>3</w:t>
      </w:r>
      <w:r w:rsidRPr="00E04998">
        <w:rPr>
          <w:rFonts w:ascii="Times New Roman" w:hAnsi="Times New Roman" w:cs="Times New Roman"/>
          <w:lang w:val="en-US"/>
        </w:rPr>
        <w:tab/>
        <w:t>4</w:t>
      </w:r>
      <w:r w:rsidRPr="00E04998">
        <w:rPr>
          <w:rFonts w:ascii="Times New Roman" w:hAnsi="Times New Roman" w:cs="Times New Roman"/>
          <w:lang w:val="en-US"/>
        </w:rPr>
        <w:tab/>
        <w:t>5</w:t>
      </w:r>
    </w:p>
    <w:p w14:paraId="4AEBED66" w14:textId="77777777" w:rsidR="000F7DAD" w:rsidRPr="00E04998" w:rsidRDefault="000F7DAD" w:rsidP="007E146F">
      <w:pPr>
        <w:tabs>
          <w:tab w:val="center" w:pos="720"/>
          <w:tab w:val="center" w:pos="2160"/>
          <w:tab w:val="center" w:pos="3600"/>
          <w:tab w:val="center" w:pos="5040"/>
          <w:tab w:val="center" w:pos="6480"/>
        </w:tabs>
        <w:contextualSpacing/>
        <w:rPr>
          <w:rFonts w:ascii="Times New Roman" w:hAnsi="Times New Roman" w:cs="Times New Roman"/>
          <w:lang w:val="en-US"/>
        </w:rPr>
      </w:pPr>
      <w:r w:rsidRPr="00E04998">
        <w:rPr>
          <w:rFonts w:ascii="Times New Roman" w:hAnsi="Times New Roman" w:cs="Times New Roman"/>
          <w:lang w:val="en-US"/>
        </w:rPr>
        <w:tab/>
        <w:t>not at all</w:t>
      </w:r>
      <w:r w:rsidRPr="00E04998">
        <w:rPr>
          <w:rFonts w:ascii="Times New Roman" w:hAnsi="Times New Roman" w:cs="Times New Roman"/>
          <w:lang w:val="en-US"/>
        </w:rPr>
        <w:tab/>
      </w:r>
      <w:r w:rsidRPr="00E04998">
        <w:rPr>
          <w:rFonts w:ascii="Times New Roman" w:hAnsi="Times New Roman" w:cs="Times New Roman"/>
          <w:lang w:val="en-US"/>
        </w:rPr>
        <w:tab/>
        <w:t>somewhat</w:t>
      </w:r>
      <w:r w:rsidRPr="00E04998">
        <w:rPr>
          <w:rFonts w:ascii="Times New Roman" w:hAnsi="Times New Roman" w:cs="Times New Roman"/>
          <w:lang w:val="en-US"/>
        </w:rPr>
        <w:tab/>
      </w:r>
      <w:r w:rsidRPr="00E04998">
        <w:rPr>
          <w:rFonts w:ascii="Times New Roman" w:hAnsi="Times New Roman" w:cs="Times New Roman"/>
          <w:lang w:val="en-US"/>
        </w:rPr>
        <w:tab/>
        <w:t>very much</w:t>
      </w:r>
    </w:p>
    <w:p w14:paraId="57FF4A6E" w14:textId="77777777" w:rsidR="000F7DAD" w:rsidRPr="00E04998" w:rsidRDefault="000F7DAD" w:rsidP="007E146F">
      <w:pPr>
        <w:contextualSpacing/>
        <w:rPr>
          <w:rFonts w:ascii="Times New Roman" w:hAnsi="Times New Roman" w:cs="Times New Roman"/>
          <w:lang w:val="en-US"/>
        </w:rPr>
      </w:pPr>
      <w:r w:rsidRPr="00E04998">
        <w:rPr>
          <w:rFonts w:ascii="Times New Roman" w:hAnsi="Times New Roman" w:cs="Times New Roman"/>
          <w:lang w:val="en-US"/>
        </w:rPr>
        <w:t xml:space="preserve"> </w:t>
      </w:r>
    </w:p>
    <w:p w14:paraId="16A9E377" w14:textId="478F1D50" w:rsidR="000F7DAD" w:rsidRPr="00E04998" w:rsidRDefault="000F7DAD" w:rsidP="007E146F">
      <w:pPr>
        <w:ind w:left="360" w:hanging="360"/>
        <w:contextualSpacing/>
        <w:rPr>
          <w:rFonts w:ascii="Times New Roman" w:hAnsi="Times New Roman" w:cs="Times New Roman"/>
          <w:lang w:val="en-US"/>
        </w:rPr>
      </w:pPr>
      <w:r w:rsidRPr="00E04998">
        <w:rPr>
          <w:rFonts w:ascii="Times New Roman" w:hAnsi="Times New Roman" w:cs="Times New Roman"/>
          <w:lang w:val="en-US"/>
        </w:rPr>
        <w:t>4.</w:t>
      </w:r>
      <w:r w:rsidRPr="00E04998">
        <w:rPr>
          <w:rFonts w:ascii="Times New Roman" w:hAnsi="Times New Roman" w:cs="Times New Roman"/>
          <w:lang w:val="en-US"/>
        </w:rPr>
        <w:tab/>
        <w:t>How much did you feel understood and supported by the group leaders tonight?</w:t>
      </w:r>
    </w:p>
    <w:p w14:paraId="0E88167D" w14:textId="77777777" w:rsidR="000F7DAD" w:rsidRPr="00E04998" w:rsidRDefault="000F7DAD" w:rsidP="007E146F">
      <w:pPr>
        <w:tabs>
          <w:tab w:val="left" w:pos="720"/>
          <w:tab w:val="left" w:pos="2160"/>
          <w:tab w:val="left" w:pos="3600"/>
          <w:tab w:val="left" w:pos="5040"/>
          <w:tab w:val="left" w:pos="6480"/>
        </w:tabs>
        <w:contextualSpacing/>
        <w:rPr>
          <w:rFonts w:ascii="Times New Roman" w:hAnsi="Times New Roman" w:cs="Times New Roman"/>
          <w:lang w:val="en-US"/>
        </w:rPr>
      </w:pPr>
      <w:r w:rsidRPr="00E04998">
        <w:rPr>
          <w:rFonts w:ascii="Times New Roman" w:hAnsi="Times New Roman" w:cs="Times New Roman"/>
          <w:lang w:val="en-US"/>
        </w:rPr>
        <w:tab/>
        <w:t>1</w:t>
      </w:r>
      <w:r w:rsidRPr="00E04998">
        <w:rPr>
          <w:rFonts w:ascii="Times New Roman" w:hAnsi="Times New Roman" w:cs="Times New Roman"/>
          <w:lang w:val="en-US"/>
        </w:rPr>
        <w:tab/>
        <w:t>2</w:t>
      </w:r>
      <w:r w:rsidRPr="00E04998">
        <w:rPr>
          <w:rFonts w:ascii="Times New Roman" w:hAnsi="Times New Roman" w:cs="Times New Roman"/>
          <w:lang w:val="en-US"/>
        </w:rPr>
        <w:tab/>
        <w:t>3</w:t>
      </w:r>
      <w:r w:rsidRPr="00E04998">
        <w:rPr>
          <w:rFonts w:ascii="Times New Roman" w:hAnsi="Times New Roman" w:cs="Times New Roman"/>
          <w:lang w:val="en-US"/>
        </w:rPr>
        <w:tab/>
        <w:t>4</w:t>
      </w:r>
      <w:r w:rsidRPr="00E04998">
        <w:rPr>
          <w:rFonts w:ascii="Times New Roman" w:hAnsi="Times New Roman" w:cs="Times New Roman"/>
          <w:lang w:val="en-US"/>
        </w:rPr>
        <w:tab/>
        <w:t>5</w:t>
      </w:r>
    </w:p>
    <w:p w14:paraId="15D36D1D" w14:textId="77777777" w:rsidR="000F7DAD" w:rsidRPr="00E04998" w:rsidRDefault="000F7DAD" w:rsidP="007E146F">
      <w:pPr>
        <w:tabs>
          <w:tab w:val="center" w:pos="720"/>
          <w:tab w:val="center" w:pos="2160"/>
          <w:tab w:val="center" w:pos="3600"/>
          <w:tab w:val="center" w:pos="5040"/>
          <w:tab w:val="center" w:pos="6480"/>
        </w:tabs>
        <w:contextualSpacing/>
        <w:rPr>
          <w:rFonts w:ascii="Times New Roman" w:hAnsi="Times New Roman" w:cs="Times New Roman"/>
          <w:lang w:val="en-US"/>
        </w:rPr>
      </w:pPr>
      <w:r w:rsidRPr="00E04998">
        <w:rPr>
          <w:rFonts w:ascii="Times New Roman" w:hAnsi="Times New Roman" w:cs="Times New Roman"/>
          <w:lang w:val="en-US"/>
        </w:rPr>
        <w:tab/>
        <w:t>not at all</w:t>
      </w:r>
      <w:r w:rsidRPr="00E04998">
        <w:rPr>
          <w:rFonts w:ascii="Times New Roman" w:hAnsi="Times New Roman" w:cs="Times New Roman"/>
          <w:lang w:val="en-US"/>
        </w:rPr>
        <w:tab/>
      </w:r>
      <w:r w:rsidRPr="00E04998">
        <w:rPr>
          <w:rFonts w:ascii="Times New Roman" w:hAnsi="Times New Roman" w:cs="Times New Roman"/>
          <w:lang w:val="en-US"/>
        </w:rPr>
        <w:tab/>
        <w:t>somewhat</w:t>
      </w:r>
      <w:r w:rsidRPr="00E04998">
        <w:rPr>
          <w:rFonts w:ascii="Times New Roman" w:hAnsi="Times New Roman" w:cs="Times New Roman"/>
          <w:lang w:val="en-US"/>
        </w:rPr>
        <w:tab/>
      </w:r>
      <w:r w:rsidRPr="00E04998">
        <w:rPr>
          <w:rFonts w:ascii="Times New Roman" w:hAnsi="Times New Roman" w:cs="Times New Roman"/>
          <w:lang w:val="en-US"/>
        </w:rPr>
        <w:tab/>
        <w:t>very much so</w:t>
      </w:r>
    </w:p>
    <w:p w14:paraId="6B0DB1BF" w14:textId="77777777" w:rsidR="000F7DAD" w:rsidRPr="00E04998" w:rsidRDefault="000F7DAD" w:rsidP="007E146F">
      <w:pPr>
        <w:contextualSpacing/>
        <w:rPr>
          <w:rFonts w:ascii="Times New Roman" w:hAnsi="Times New Roman" w:cs="Times New Roman"/>
          <w:lang w:val="en-US"/>
        </w:rPr>
      </w:pPr>
    </w:p>
    <w:p w14:paraId="5D5DA4A4" w14:textId="49547165" w:rsidR="000F7DAD" w:rsidRPr="00E04998" w:rsidRDefault="000F7DAD" w:rsidP="007E146F">
      <w:pPr>
        <w:ind w:left="360" w:hanging="360"/>
        <w:contextualSpacing/>
        <w:rPr>
          <w:rFonts w:ascii="Times New Roman" w:hAnsi="Times New Roman" w:cs="Times New Roman"/>
          <w:lang w:val="en-US"/>
        </w:rPr>
      </w:pPr>
      <w:r w:rsidRPr="00E04998">
        <w:rPr>
          <w:rFonts w:ascii="Times New Roman" w:hAnsi="Times New Roman" w:cs="Times New Roman"/>
          <w:lang w:val="en-US"/>
        </w:rPr>
        <w:t>5.</w:t>
      </w:r>
      <w:r w:rsidRPr="00E04998">
        <w:rPr>
          <w:rFonts w:ascii="Times New Roman" w:hAnsi="Times New Roman" w:cs="Times New Roman"/>
          <w:lang w:val="en-US"/>
        </w:rPr>
        <w:tab/>
        <w:t>After discussing last week’s homework in tonight’s session, how well do you feel you understand the homework?</w:t>
      </w:r>
    </w:p>
    <w:p w14:paraId="6C820F20" w14:textId="77777777" w:rsidR="000F7DAD" w:rsidRPr="00E04998" w:rsidRDefault="000F7DAD" w:rsidP="007E146F">
      <w:pPr>
        <w:tabs>
          <w:tab w:val="left" w:pos="720"/>
          <w:tab w:val="left" w:pos="2160"/>
          <w:tab w:val="left" w:pos="3600"/>
          <w:tab w:val="left" w:pos="5040"/>
          <w:tab w:val="left" w:pos="6480"/>
        </w:tabs>
        <w:contextualSpacing/>
        <w:rPr>
          <w:rFonts w:ascii="Times New Roman" w:hAnsi="Times New Roman" w:cs="Times New Roman"/>
          <w:lang w:val="en-US"/>
        </w:rPr>
      </w:pPr>
      <w:r w:rsidRPr="00E04998">
        <w:rPr>
          <w:rFonts w:ascii="Times New Roman" w:hAnsi="Times New Roman" w:cs="Times New Roman"/>
          <w:lang w:val="en-US"/>
        </w:rPr>
        <w:tab/>
        <w:t>1</w:t>
      </w:r>
      <w:r w:rsidRPr="00E04998">
        <w:rPr>
          <w:rFonts w:ascii="Times New Roman" w:hAnsi="Times New Roman" w:cs="Times New Roman"/>
          <w:lang w:val="en-US"/>
        </w:rPr>
        <w:tab/>
        <w:t>2</w:t>
      </w:r>
      <w:r w:rsidRPr="00E04998">
        <w:rPr>
          <w:rFonts w:ascii="Times New Roman" w:hAnsi="Times New Roman" w:cs="Times New Roman"/>
          <w:lang w:val="en-US"/>
        </w:rPr>
        <w:tab/>
        <w:t>3</w:t>
      </w:r>
      <w:r w:rsidRPr="00E04998">
        <w:rPr>
          <w:rFonts w:ascii="Times New Roman" w:hAnsi="Times New Roman" w:cs="Times New Roman"/>
          <w:lang w:val="en-US"/>
        </w:rPr>
        <w:tab/>
        <w:t>4</w:t>
      </w:r>
      <w:r w:rsidRPr="00E04998">
        <w:rPr>
          <w:rFonts w:ascii="Times New Roman" w:hAnsi="Times New Roman" w:cs="Times New Roman"/>
          <w:lang w:val="en-US"/>
        </w:rPr>
        <w:tab/>
        <w:t>5</w:t>
      </w:r>
    </w:p>
    <w:p w14:paraId="548B3FE0" w14:textId="77777777" w:rsidR="000F7DAD" w:rsidRPr="00E04998" w:rsidRDefault="000F7DAD" w:rsidP="007E146F">
      <w:pPr>
        <w:tabs>
          <w:tab w:val="center" w:pos="720"/>
          <w:tab w:val="center" w:pos="2160"/>
          <w:tab w:val="center" w:pos="3600"/>
          <w:tab w:val="center" w:pos="5040"/>
          <w:tab w:val="center" w:pos="6480"/>
        </w:tabs>
        <w:contextualSpacing/>
        <w:rPr>
          <w:rFonts w:ascii="Times New Roman" w:hAnsi="Times New Roman" w:cs="Times New Roman"/>
          <w:lang w:val="en-US"/>
        </w:rPr>
      </w:pPr>
      <w:r w:rsidRPr="00E04998">
        <w:rPr>
          <w:rFonts w:ascii="Times New Roman" w:hAnsi="Times New Roman" w:cs="Times New Roman"/>
          <w:lang w:val="en-US"/>
        </w:rPr>
        <w:tab/>
        <w:t>not at all</w:t>
      </w:r>
      <w:r w:rsidRPr="00E04998">
        <w:rPr>
          <w:rFonts w:ascii="Times New Roman" w:hAnsi="Times New Roman" w:cs="Times New Roman"/>
          <w:lang w:val="en-US"/>
        </w:rPr>
        <w:tab/>
      </w:r>
      <w:r w:rsidRPr="00E04998">
        <w:rPr>
          <w:rFonts w:ascii="Times New Roman" w:hAnsi="Times New Roman" w:cs="Times New Roman"/>
          <w:lang w:val="en-US"/>
        </w:rPr>
        <w:tab/>
        <w:t>somewhat</w:t>
      </w:r>
      <w:r w:rsidRPr="00E04998">
        <w:rPr>
          <w:rFonts w:ascii="Times New Roman" w:hAnsi="Times New Roman" w:cs="Times New Roman"/>
          <w:lang w:val="en-US"/>
        </w:rPr>
        <w:tab/>
      </w:r>
      <w:r w:rsidRPr="00E04998">
        <w:rPr>
          <w:rFonts w:ascii="Times New Roman" w:hAnsi="Times New Roman" w:cs="Times New Roman"/>
          <w:lang w:val="en-US"/>
        </w:rPr>
        <w:tab/>
        <w:t>very much</w:t>
      </w:r>
    </w:p>
    <w:p w14:paraId="7D1E5AF3" w14:textId="77777777" w:rsidR="000F7DAD" w:rsidRPr="00E04998" w:rsidRDefault="000F7DAD" w:rsidP="007E146F">
      <w:pPr>
        <w:contextualSpacing/>
        <w:rPr>
          <w:rFonts w:ascii="Times New Roman" w:hAnsi="Times New Roman" w:cs="Times New Roman"/>
          <w:lang w:val="en-US"/>
        </w:rPr>
      </w:pPr>
    </w:p>
    <w:p w14:paraId="1B29E279" w14:textId="6F19BC29" w:rsidR="000F7DAD" w:rsidRPr="00E04998" w:rsidRDefault="000F7DAD" w:rsidP="007E146F">
      <w:pPr>
        <w:ind w:left="360" w:hanging="360"/>
        <w:contextualSpacing/>
        <w:rPr>
          <w:rFonts w:ascii="Times New Roman" w:hAnsi="Times New Roman" w:cs="Times New Roman"/>
          <w:lang w:val="en-US"/>
        </w:rPr>
      </w:pPr>
      <w:r w:rsidRPr="00E04998">
        <w:rPr>
          <w:rFonts w:ascii="Times New Roman" w:hAnsi="Times New Roman" w:cs="Times New Roman"/>
          <w:lang w:val="en-US"/>
        </w:rPr>
        <w:t>6.</w:t>
      </w:r>
      <w:r w:rsidRPr="00E04998">
        <w:rPr>
          <w:rFonts w:ascii="Times New Roman" w:hAnsi="Times New Roman" w:cs="Times New Roman"/>
          <w:lang w:val="en-US"/>
        </w:rPr>
        <w:tab/>
        <w:t>How helpful did you find the activities in tonight’s session?</w:t>
      </w:r>
    </w:p>
    <w:p w14:paraId="30E1FD25" w14:textId="77777777" w:rsidR="000F7DAD" w:rsidRPr="00E04998" w:rsidRDefault="000F7DAD" w:rsidP="007E146F">
      <w:pPr>
        <w:tabs>
          <w:tab w:val="left" w:pos="720"/>
          <w:tab w:val="left" w:pos="2160"/>
          <w:tab w:val="left" w:pos="3600"/>
          <w:tab w:val="left" w:pos="5040"/>
          <w:tab w:val="left" w:pos="6480"/>
        </w:tabs>
        <w:contextualSpacing/>
        <w:rPr>
          <w:rFonts w:ascii="Times New Roman" w:hAnsi="Times New Roman" w:cs="Times New Roman"/>
          <w:lang w:val="en-US"/>
        </w:rPr>
      </w:pPr>
      <w:r w:rsidRPr="00E04998">
        <w:rPr>
          <w:rFonts w:ascii="Times New Roman" w:hAnsi="Times New Roman" w:cs="Times New Roman"/>
          <w:lang w:val="en-US"/>
        </w:rPr>
        <w:tab/>
        <w:t>1</w:t>
      </w:r>
      <w:r w:rsidRPr="00E04998">
        <w:rPr>
          <w:rFonts w:ascii="Times New Roman" w:hAnsi="Times New Roman" w:cs="Times New Roman"/>
          <w:lang w:val="en-US"/>
        </w:rPr>
        <w:tab/>
        <w:t>2</w:t>
      </w:r>
      <w:r w:rsidRPr="00E04998">
        <w:rPr>
          <w:rFonts w:ascii="Times New Roman" w:hAnsi="Times New Roman" w:cs="Times New Roman"/>
          <w:lang w:val="en-US"/>
        </w:rPr>
        <w:tab/>
        <w:t>3</w:t>
      </w:r>
      <w:r w:rsidRPr="00E04998">
        <w:rPr>
          <w:rFonts w:ascii="Times New Roman" w:hAnsi="Times New Roman" w:cs="Times New Roman"/>
          <w:lang w:val="en-US"/>
        </w:rPr>
        <w:tab/>
        <w:t>4</w:t>
      </w:r>
      <w:r w:rsidRPr="00E04998">
        <w:rPr>
          <w:rFonts w:ascii="Times New Roman" w:hAnsi="Times New Roman" w:cs="Times New Roman"/>
          <w:lang w:val="en-US"/>
        </w:rPr>
        <w:tab/>
        <w:t>5</w:t>
      </w:r>
    </w:p>
    <w:p w14:paraId="68B94F54" w14:textId="77777777" w:rsidR="000F7DAD" w:rsidRPr="00E04998" w:rsidRDefault="000F7DAD" w:rsidP="007E146F">
      <w:pPr>
        <w:tabs>
          <w:tab w:val="center" w:pos="720"/>
          <w:tab w:val="center" w:pos="2160"/>
          <w:tab w:val="center" w:pos="3600"/>
          <w:tab w:val="center" w:pos="5040"/>
          <w:tab w:val="center" w:pos="6480"/>
        </w:tabs>
        <w:contextualSpacing/>
        <w:rPr>
          <w:rFonts w:ascii="Times New Roman" w:hAnsi="Times New Roman" w:cs="Times New Roman"/>
          <w:lang w:val="en-US"/>
        </w:rPr>
      </w:pPr>
      <w:r w:rsidRPr="00E04998">
        <w:rPr>
          <w:rFonts w:ascii="Times New Roman" w:hAnsi="Times New Roman" w:cs="Times New Roman"/>
          <w:lang w:val="en-US"/>
        </w:rPr>
        <w:tab/>
        <w:t>not at all</w:t>
      </w:r>
      <w:r w:rsidRPr="00E04998">
        <w:rPr>
          <w:rFonts w:ascii="Times New Roman" w:hAnsi="Times New Roman" w:cs="Times New Roman"/>
          <w:lang w:val="en-US"/>
        </w:rPr>
        <w:tab/>
      </w:r>
      <w:r w:rsidRPr="00E04998">
        <w:rPr>
          <w:rFonts w:ascii="Times New Roman" w:hAnsi="Times New Roman" w:cs="Times New Roman"/>
          <w:lang w:val="en-US"/>
        </w:rPr>
        <w:tab/>
        <w:t>somewhat</w:t>
      </w:r>
      <w:r w:rsidRPr="00E04998">
        <w:rPr>
          <w:rFonts w:ascii="Times New Roman" w:hAnsi="Times New Roman" w:cs="Times New Roman"/>
          <w:lang w:val="en-US"/>
        </w:rPr>
        <w:tab/>
      </w:r>
      <w:r w:rsidRPr="00E04998">
        <w:rPr>
          <w:rFonts w:ascii="Times New Roman" w:hAnsi="Times New Roman" w:cs="Times New Roman"/>
          <w:lang w:val="en-US"/>
        </w:rPr>
        <w:tab/>
        <w:t>very much</w:t>
      </w:r>
    </w:p>
    <w:p w14:paraId="28253005" w14:textId="77777777" w:rsidR="000F7DAD" w:rsidRPr="00E04998" w:rsidRDefault="000F7DAD" w:rsidP="007E146F">
      <w:pPr>
        <w:contextualSpacing/>
        <w:rPr>
          <w:rFonts w:ascii="Times New Roman" w:hAnsi="Times New Roman" w:cs="Times New Roman"/>
          <w:lang w:val="en-US"/>
        </w:rPr>
      </w:pPr>
    </w:p>
    <w:p w14:paraId="35AFF5E0" w14:textId="77777777" w:rsidR="000F7DAD" w:rsidRPr="00E04998" w:rsidRDefault="000F7DAD" w:rsidP="007E146F">
      <w:pPr>
        <w:contextualSpacing/>
        <w:rPr>
          <w:rFonts w:ascii="Times New Roman" w:hAnsi="Times New Roman" w:cs="Times New Roman"/>
          <w:lang w:val="en-US"/>
        </w:rPr>
      </w:pPr>
    </w:p>
    <w:p w14:paraId="3A7865D9" w14:textId="77777777" w:rsidR="000F7DAD" w:rsidRPr="00AF5A5D" w:rsidRDefault="000F7DAD" w:rsidP="007E146F">
      <w:pPr>
        <w:contextualSpacing/>
        <w:rPr>
          <w:rFonts w:ascii="Times New Roman" w:hAnsi="Times New Roman" w:cs="Times New Roman"/>
        </w:rPr>
      </w:pPr>
      <w:r w:rsidRPr="00E04998">
        <w:rPr>
          <w:rFonts w:ascii="Times New Roman" w:hAnsi="Times New Roman" w:cs="Times New Roman"/>
          <w:lang w:val="en-US"/>
        </w:rPr>
        <w:t xml:space="preserve">Please write in this space below anything else that you’d like to let us know about tonight’s session.  </w:t>
      </w:r>
      <w:proofErr w:type="spellStart"/>
      <w:r w:rsidRPr="00AF5A5D">
        <w:rPr>
          <w:rFonts w:ascii="Times New Roman" w:hAnsi="Times New Roman" w:cs="Times New Roman"/>
        </w:rPr>
        <w:t>Thank</w:t>
      </w:r>
      <w:proofErr w:type="spellEnd"/>
      <w:r w:rsidRPr="00AF5A5D">
        <w:rPr>
          <w:rFonts w:ascii="Times New Roman" w:hAnsi="Times New Roman" w:cs="Times New Roman"/>
        </w:rPr>
        <w:t xml:space="preserve"> </w:t>
      </w:r>
      <w:proofErr w:type="spellStart"/>
      <w:r w:rsidRPr="00AF5A5D">
        <w:rPr>
          <w:rFonts w:ascii="Times New Roman" w:hAnsi="Times New Roman" w:cs="Times New Roman"/>
        </w:rPr>
        <w:t>you</w:t>
      </w:r>
      <w:proofErr w:type="spellEnd"/>
      <w:r w:rsidRPr="00AF5A5D">
        <w:rPr>
          <w:rFonts w:ascii="Times New Roman" w:hAnsi="Times New Roman" w:cs="Times New Roman"/>
        </w:rPr>
        <w:t>!</w:t>
      </w:r>
    </w:p>
    <w:p w14:paraId="37E7F6A5" w14:textId="77777777" w:rsidR="000F7DAD" w:rsidRPr="00AF5A5D" w:rsidRDefault="000F7DAD" w:rsidP="007E146F">
      <w:pPr>
        <w:contextualSpacing/>
        <w:rPr>
          <w:rFonts w:ascii="Times New Roman" w:hAnsi="Times New Roman" w:cs="Times New Roman"/>
        </w:rPr>
      </w:pPr>
    </w:p>
    <w:p w14:paraId="58EDF65A" w14:textId="77777777" w:rsidR="000F7DAD" w:rsidRPr="00AF5A5D" w:rsidRDefault="000F7DAD" w:rsidP="007E146F">
      <w:pPr>
        <w:contextualSpacing/>
        <w:rPr>
          <w:rFonts w:ascii="Times New Roman" w:hAnsi="Times New Roman" w:cs="Times New Roman"/>
        </w:rPr>
      </w:pPr>
    </w:p>
    <w:p w14:paraId="3C10AF71" w14:textId="77777777" w:rsidR="000F7DAD" w:rsidRPr="00AF5A5D" w:rsidRDefault="000F7DAD" w:rsidP="007E146F">
      <w:pPr>
        <w:pBdr>
          <w:top w:val="single" w:sz="12" w:space="1" w:color="auto"/>
          <w:bottom w:val="single" w:sz="12" w:space="1" w:color="auto"/>
        </w:pBdr>
        <w:contextualSpacing/>
        <w:rPr>
          <w:rFonts w:ascii="Times New Roman" w:hAnsi="Times New Roman" w:cs="Times New Roman"/>
        </w:rPr>
      </w:pPr>
    </w:p>
    <w:p w14:paraId="6727463C" w14:textId="77777777" w:rsidR="000F7DAD" w:rsidRPr="00AF5A5D" w:rsidRDefault="000F7DAD" w:rsidP="007E146F">
      <w:pPr>
        <w:pBdr>
          <w:bottom w:val="single" w:sz="12" w:space="1" w:color="auto"/>
          <w:between w:val="single" w:sz="12" w:space="1" w:color="auto"/>
        </w:pBdr>
        <w:contextualSpacing/>
        <w:rPr>
          <w:rFonts w:ascii="Times New Roman" w:hAnsi="Times New Roman" w:cs="Times New Roman"/>
        </w:rPr>
      </w:pPr>
    </w:p>
    <w:p w14:paraId="5DC27617" w14:textId="77777777" w:rsidR="00AF5A5D" w:rsidRDefault="00AF5A5D" w:rsidP="007E146F">
      <w:pPr>
        <w:rPr>
          <w:rFonts w:ascii="Times New Roman" w:hAnsi="Times New Roman" w:cs="Times New Roman"/>
          <w:color w:val="000000" w:themeColor="text1"/>
          <w:lang w:val="en-US" w:eastAsia="de-DE"/>
        </w:rPr>
      </w:pPr>
    </w:p>
    <w:p w14:paraId="185BD792" w14:textId="77777777" w:rsidR="00AF5A5D" w:rsidRDefault="00AF5A5D" w:rsidP="00096740">
      <w:pPr>
        <w:rPr>
          <w:rFonts w:ascii="Times New Roman" w:hAnsi="Times New Roman" w:cs="Times New Roman"/>
          <w:color w:val="000000" w:themeColor="text1"/>
          <w:lang w:val="en-US" w:eastAsia="de-DE"/>
        </w:rPr>
      </w:pPr>
    </w:p>
    <w:p w14:paraId="6E7C7843" w14:textId="77777777" w:rsidR="00AF5A5D" w:rsidRDefault="00AF5A5D" w:rsidP="00096740">
      <w:pPr>
        <w:rPr>
          <w:rFonts w:ascii="Times New Roman" w:hAnsi="Times New Roman" w:cs="Times New Roman"/>
          <w:color w:val="000000" w:themeColor="text1"/>
          <w:lang w:val="en-US" w:eastAsia="de-DE"/>
        </w:rPr>
      </w:pPr>
    </w:p>
    <w:p w14:paraId="5556CB62" w14:textId="1669A8C6" w:rsidR="000F7DAD" w:rsidRPr="00AF5A5D" w:rsidRDefault="000F7DAD" w:rsidP="00096740">
      <w:pPr>
        <w:rPr>
          <w:rFonts w:ascii="Times New Roman" w:hAnsi="Times New Roman" w:cs="Times New Roman"/>
          <w:color w:val="000000" w:themeColor="text1"/>
          <w:lang w:val="en-US" w:eastAsia="de-DE"/>
        </w:rPr>
      </w:pPr>
      <w:r w:rsidRPr="00AF5A5D">
        <w:rPr>
          <w:rFonts w:ascii="Times New Roman" w:hAnsi="Times New Roman" w:cs="Times New Roman"/>
          <w:color w:val="000000" w:themeColor="text1"/>
          <w:lang w:val="en-US" w:eastAsia="de-DE"/>
        </w:rPr>
        <w:t>Results across all families and sessions</w:t>
      </w:r>
    </w:p>
    <w:p w14:paraId="6C14E93D" w14:textId="77777777" w:rsidR="00096740" w:rsidRPr="00AF5A5D" w:rsidRDefault="00096740" w:rsidP="00096740">
      <w:pPr>
        <w:rPr>
          <w:rFonts w:ascii="Times New Roman" w:hAnsi="Times New Roman" w:cs="Times New Roman"/>
          <w:color w:val="000000" w:themeColor="text1"/>
          <w:sz w:val="18"/>
          <w:szCs w:val="18"/>
          <w:lang w:val="en-US" w:eastAsia="de-DE"/>
        </w:rPr>
      </w:pPr>
    </w:p>
    <w:tbl>
      <w:tblPr>
        <w:tblW w:w="0" w:type="dxa"/>
        <w:tblInd w:w="45"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4965"/>
        <w:gridCol w:w="1260"/>
        <w:gridCol w:w="1125"/>
        <w:gridCol w:w="840"/>
        <w:gridCol w:w="840"/>
      </w:tblGrid>
      <w:tr w:rsidR="00D11148" w:rsidRPr="00AF5A5D" w14:paraId="167B6B64" w14:textId="77777777" w:rsidTr="00D11148">
        <w:trPr>
          <w:trHeight w:val="300"/>
        </w:trPr>
        <w:tc>
          <w:tcPr>
            <w:tcW w:w="4965" w:type="dxa"/>
            <w:tcBorders>
              <w:top w:val="single" w:sz="6" w:space="0" w:color="000000"/>
              <w:left w:val="nil"/>
              <w:bottom w:val="single" w:sz="6" w:space="0" w:color="000000"/>
              <w:right w:val="nil"/>
            </w:tcBorders>
            <w:shd w:val="clear" w:color="auto" w:fill="auto"/>
            <w:vAlign w:val="bottom"/>
            <w:hideMark/>
          </w:tcPr>
          <w:p w14:paraId="7B27B941" w14:textId="2A6C7E51" w:rsidR="00D11148" w:rsidRPr="00AF5A5D" w:rsidRDefault="00D11148" w:rsidP="00D11148">
            <w:pPr>
              <w:textAlignment w:val="baseline"/>
              <w:rPr>
                <w:rFonts w:ascii="Times New Roman" w:eastAsia="Times New Roman" w:hAnsi="Times New Roman" w:cs="Times New Roman"/>
                <w:lang w:eastAsia="de-DE"/>
              </w:rPr>
            </w:pPr>
            <w:r w:rsidRPr="00AF5A5D">
              <w:rPr>
                <w:rFonts w:ascii="Times New Roman" w:eastAsia="Times New Roman" w:hAnsi="Times New Roman" w:cs="Times New Roman"/>
                <w:b/>
                <w:bCs/>
                <w:lang w:val="en-GB" w:eastAsia="de-DE"/>
              </w:rPr>
              <w:t>Parents</w:t>
            </w:r>
          </w:p>
        </w:tc>
        <w:tc>
          <w:tcPr>
            <w:tcW w:w="1260" w:type="dxa"/>
            <w:tcBorders>
              <w:top w:val="single" w:sz="6" w:space="0" w:color="000000"/>
              <w:left w:val="nil"/>
              <w:bottom w:val="single" w:sz="6" w:space="0" w:color="000000"/>
              <w:right w:val="nil"/>
            </w:tcBorders>
            <w:shd w:val="clear" w:color="auto" w:fill="auto"/>
            <w:vAlign w:val="bottom"/>
            <w:hideMark/>
          </w:tcPr>
          <w:p w14:paraId="541871EB" w14:textId="0889555D" w:rsidR="00D11148" w:rsidRPr="00AF5A5D" w:rsidRDefault="00D11148" w:rsidP="00D11148">
            <w:pPr>
              <w:jc w:val="center"/>
              <w:textAlignment w:val="baseline"/>
              <w:rPr>
                <w:rFonts w:ascii="Times New Roman" w:eastAsia="Times New Roman" w:hAnsi="Times New Roman" w:cs="Times New Roman"/>
                <w:lang w:eastAsia="de-DE"/>
              </w:rPr>
            </w:pPr>
            <w:r w:rsidRPr="00AF5A5D">
              <w:rPr>
                <w:rFonts w:ascii="Times New Roman" w:eastAsia="Times New Roman" w:hAnsi="Times New Roman" w:cs="Times New Roman"/>
                <w:color w:val="000000"/>
                <w:lang w:val="en-GB" w:eastAsia="de-DE"/>
              </w:rPr>
              <w:t>M</w:t>
            </w:r>
          </w:p>
        </w:tc>
        <w:tc>
          <w:tcPr>
            <w:tcW w:w="1125" w:type="dxa"/>
            <w:tcBorders>
              <w:top w:val="single" w:sz="6" w:space="0" w:color="000000"/>
              <w:left w:val="nil"/>
              <w:bottom w:val="single" w:sz="6" w:space="0" w:color="000000"/>
              <w:right w:val="nil"/>
            </w:tcBorders>
            <w:shd w:val="clear" w:color="auto" w:fill="auto"/>
            <w:vAlign w:val="bottom"/>
            <w:hideMark/>
          </w:tcPr>
          <w:p w14:paraId="42C92F69" w14:textId="70A55800" w:rsidR="00D11148" w:rsidRPr="00AF5A5D" w:rsidRDefault="00D11148" w:rsidP="00D11148">
            <w:pPr>
              <w:jc w:val="center"/>
              <w:textAlignment w:val="baseline"/>
              <w:rPr>
                <w:rFonts w:ascii="Times New Roman" w:eastAsia="Times New Roman" w:hAnsi="Times New Roman" w:cs="Times New Roman"/>
                <w:lang w:eastAsia="de-DE"/>
              </w:rPr>
            </w:pPr>
            <w:r w:rsidRPr="00AF5A5D">
              <w:rPr>
                <w:rFonts w:ascii="Times New Roman" w:eastAsia="Times New Roman" w:hAnsi="Times New Roman" w:cs="Times New Roman"/>
                <w:color w:val="000000"/>
                <w:lang w:val="en-GB" w:eastAsia="de-DE"/>
              </w:rPr>
              <w:t>SD</w:t>
            </w:r>
          </w:p>
        </w:tc>
        <w:tc>
          <w:tcPr>
            <w:tcW w:w="840" w:type="dxa"/>
            <w:tcBorders>
              <w:top w:val="single" w:sz="6" w:space="0" w:color="000000"/>
              <w:left w:val="nil"/>
              <w:bottom w:val="single" w:sz="6" w:space="0" w:color="000000"/>
              <w:right w:val="nil"/>
            </w:tcBorders>
            <w:shd w:val="clear" w:color="auto" w:fill="auto"/>
            <w:vAlign w:val="bottom"/>
            <w:hideMark/>
          </w:tcPr>
          <w:p w14:paraId="5302C786" w14:textId="744D7002" w:rsidR="00D11148" w:rsidRPr="00AF5A5D" w:rsidRDefault="00D11148" w:rsidP="00D11148">
            <w:pPr>
              <w:jc w:val="center"/>
              <w:textAlignment w:val="baseline"/>
              <w:rPr>
                <w:rFonts w:ascii="Times New Roman" w:eastAsia="Times New Roman" w:hAnsi="Times New Roman" w:cs="Times New Roman"/>
                <w:lang w:eastAsia="de-DE"/>
              </w:rPr>
            </w:pPr>
            <w:r w:rsidRPr="00AF5A5D">
              <w:rPr>
                <w:rFonts w:ascii="Times New Roman" w:eastAsia="Times New Roman" w:hAnsi="Times New Roman" w:cs="Times New Roman"/>
                <w:color w:val="000000"/>
                <w:lang w:val="en-GB" w:eastAsia="de-DE"/>
              </w:rPr>
              <w:t>Min</w:t>
            </w:r>
          </w:p>
        </w:tc>
        <w:tc>
          <w:tcPr>
            <w:tcW w:w="840" w:type="dxa"/>
            <w:tcBorders>
              <w:top w:val="single" w:sz="6" w:space="0" w:color="000000"/>
              <w:left w:val="nil"/>
              <w:bottom w:val="single" w:sz="6" w:space="0" w:color="000000"/>
              <w:right w:val="nil"/>
            </w:tcBorders>
            <w:shd w:val="clear" w:color="auto" w:fill="auto"/>
            <w:vAlign w:val="bottom"/>
            <w:hideMark/>
          </w:tcPr>
          <w:p w14:paraId="4175A4ED" w14:textId="75897CD6" w:rsidR="00D11148" w:rsidRPr="00AF5A5D" w:rsidRDefault="00D11148" w:rsidP="00D11148">
            <w:pPr>
              <w:jc w:val="center"/>
              <w:textAlignment w:val="baseline"/>
              <w:rPr>
                <w:rFonts w:ascii="Times New Roman" w:eastAsia="Times New Roman" w:hAnsi="Times New Roman" w:cs="Times New Roman"/>
                <w:lang w:eastAsia="de-DE"/>
              </w:rPr>
            </w:pPr>
            <w:r w:rsidRPr="00AF5A5D">
              <w:rPr>
                <w:rFonts w:ascii="Times New Roman" w:eastAsia="Times New Roman" w:hAnsi="Times New Roman" w:cs="Times New Roman"/>
                <w:color w:val="000000"/>
                <w:lang w:val="en-GB" w:eastAsia="de-DE"/>
              </w:rPr>
              <w:t>Max</w:t>
            </w:r>
          </w:p>
        </w:tc>
      </w:tr>
      <w:tr w:rsidR="00D11148" w:rsidRPr="00AF5A5D" w14:paraId="061C09A2" w14:textId="77777777" w:rsidTr="00D11148">
        <w:trPr>
          <w:trHeight w:val="300"/>
        </w:trPr>
        <w:tc>
          <w:tcPr>
            <w:tcW w:w="4965" w:type="dxa"/>
            <w:tcBorders>
              <w:top w:val="single" w:sz="6" w:space="0" w:color="000000"/>
              <w:left w:val="nil"/>
              <w:bottom w:val="nil"/>
              <w:right w:val="nil"/>
            </w:tcBorders>
            <w:shd w:val="clear" w:color="auto" w:fill="auto"/>
            <w:vAlign w:val="bottom"/>
            <w:hideMark/>
          </w:tcPr>
          <w:p w14:paraId="299C2A17" w14:textId="69E6F762" w:rsidR="00D11148" w:rsidRPr="00AF5A5D" w:rsidRDefault="00D11148" w:rsidP="00D11148">
            <w:pPr>
              <w:ind w:firstLine="225"/>
              <w:textAlignment w:val="baseline"/>
              <w:rPr>
                <w:rFonts w:ascii="Times New Roman" w:eastAsia="Times New Roman" w:hAnsi="Times New Roman" w:cs="Times New Roman"/>
                <w:lang w:eastAsia="de-DE"/>
              </w:rPr>
            </w:pPr>
            <w:r w:rsidRPr="00AF5A5D">
              <w:rPr>
                <w:rFonts w:ascii="Times New Roman" w:eastAsia="Times New Roman" w:hAnsi="Times New Roman" w:cs="Times New Roman"/>
                <w:color w:val="000000"/>
                <w:lang w:val="en-GB" w:eastAsia="de-DE"/>
              </w:rPr>
              <w:t>Understanding the content</w:t>
            </w:r>
          </w:p>
        </w:tc>
        <w:tc>
          <w:tcPr>
            <w:tcW w:w="1260" w:type="dxa"/>
            <w:tcBorders>
              <w:top w:val="single" w:sz="6" w:space="0" w:color="000000"/>
              <w:left w:val="nil"/>
              <w:bottom w:val="nil"/>
              <w:right w:val="nil"/>
            </w:tcBorders>
            <w:shd w:val="clear" w:color="auto" w:fill="auto"/>
            <w:vAlign w:val="bottom"/>
            <w:hideMark/>
          </w:tcPr>
          <w:p w14:paraId="1AFA98B1" w14:textId="43660739" w:rsidR="00D11148" w:rsidRPr="00AF5A5D" w:rsidRDefault="00D11148" w:rsidP="00D11148">
            <w:pPr>
              <w:jc w:val="center"/>
              <w:textAlignment w:val="baseline"/>
              <w:rPr>
                <w:rFonts w:ascii="Times New Roman" w:eastAsia="Times New Roman" w:hAnsi="Times New Roman" w:cs="Times New Roman"/>
                <w:lang w:eastAsia="de-DE"/>
              </w:rPr>
            </w:pPr>
            <w:r w:rsidRPr="00AF5A5D">
              <w:rPr>
                <w:rFonts w:ascii="Times New Roman" w:eastAsia="Times New Roman" w:hAnsi="Times New Roman" w:cs="Times New Roman"/>
                <w:color w:val="000000"/>
                <w:lang w:val="en-GB" w:eastAsia="de-DE"/>
              </w:rPr>
              <w:t>4.64</w:t>
            </w:r>
          </w:p>
        </w:tc>
        <w:tc>
          <w:tcPr>
            <w:tcW w:w="1125" w:type="dxa"/>
            <w:tcBorders>
              <w:top w:val="single" w:sz="6" w:space="0" w:color="000000"/>
              <w:left w:val="nil"/>
              <w:bottom w:val="nil"/>
              <w:right w:val="nil"/>
            </w:tcBorders>
            <w:shd w:val="clear" w:color="auto" w:fill="auto"/>
            <w:vAlign w:val="bottom"/>
            <w:hideMark/>
          </w:tcPr>
          <w:p w14:paraId="5341932B" w14:textId="17029427" w:rsidR="00D11148" w:rsidRPr="00AF5A5D" w:rsidRDefault="00D11148" w:rsidP="00D11148">
            <w:pPr>
              <w:jc w:val="center"/>
              <w:textAlignment w:val="baseline"/>
              <w:rPr>
                <w:rFonts w:ascii="Times New Roman" w:eastAsia="Times New Roman" w:hAnsi="Times New Roman" w:cs="Times New Roman"/>
                <w:lang w:eastAsia="de-DE"/>
              </w:rPr>
            </w:pPr>
            <w:r w:rsidRPr="00AF5A5D">
              <w:rPr>
                <w:rFonts w:ascii="Times New Roman" w:eastAsia="Times New Roman" w:hAnsi="Times New Roman" w:cs="Times New Roman"/>
                <w:color w:val="000000"/>
                <w:lang w:val="en-GB" w:eastAsia="de-DE"/>
              </w:rPr>
              <w:t>0.62</w:t>
            </w:r>
          </w:p>
        </w:tc>
        <w:tc>
          <w:tcPr>
            <w:tcW w:w="840" w:type="dxa"/>
            <w:tcBorders>
              <w:top w:val="single" w:sz="6" w:space="0" w:color="000000"/>
              <w:left w:val="nil"/>
              <w:bottom w:val="nil"/>
              <w:right w:val="nil"/>
            </w:tcBorders>
            <w:shd w:val="clear" w:color="auto" w:fill="auto"/>
            <w:vAlign w:val="bottom"/>
            <w:hideMark/>
          </w:tcPr>
          <w:p w14:paraId="14F757DE" w14:textId="3CBD3805" w:rsidR="00D11148" w:rsidRPr="00AF5A5D" w:rsidRDefault="00D11148" w:rsidP="00D11148">
            <w:pPr>
              <w:jc w:val="center"/>
              <w:textAlignment w:val="baseline"/>
              <w:rPr>
                <w:rFonts w:ascii="Times New Roman" w:eastAsia="Times New Roman" w:hAnsi="Times New Roman" w:cs="Times New Roman"/>
                <w:lang w:eastAsia="de-DE"/>
              </w:rPr>
            </w:pPr>
            <w:r w:rsidRPr="00AF5A5D">
              <w:rPr>
                <w:rFonts w:ascii="Times New Roman" w:eastAsia="Times New Roman" w:hAnsi="Times New Roman" w:cs="Times New Roman"/>
                <w:color w:val="000000"/>
                <w:lang w:val="en-GB" w:eastAsia="de-DE"/>
              </w:rPr>
              <w:t>1</w:t>
            </w:r>
          </w:p>
        </w:tc>
        <w:tc>
          <w:tcPr>
            <w:tcW w:w="840" w:type="dxa"/>
            <w:tcBorders>
              <w:top w:val="single" w:sz="6" w:space="0" w:color="000000"/>
              <w:left w:val="nil"/>
              <w:bottom w:val="nil"/>
              <w:right w:val="nil"/>
            </w:tcBorders>
            <w:shd w:val="clear" w:color="auto" w:fill="auto"/>
            <w:vAlign w:val="bottom"/>
            <w:hideMark/>
          </w:tcPr>
          <w:p w14:paraId="07498B55" w14:textId="427B8A22" w:rsidR="00D11148" w:rsidRPr="00AF5A5D" w:rsidRDefault="00D11148" w:rsidP="00D11148">
            <w:pPr>
              <w:jc w:val="center"/>
              <w:textAlignment w:val="baseline"/>
              <w:rPr>
                <w:rFonts w:ascii="Times New Roman" w:eastAsia="Times New Roman" w:hAnsi="Times New Roman" w:cs="Times New Roman"/>
                <w:lang w:eastAsia="de-DE"/>
              </w:rPr>
            </w:pPr>
            <w:r w:rsidRPr="00AF5A5D">
              <w:rPr>
                <w:rFonts w:ascii="Times New Roman" w:eastAsia="Times New Roman" w:hAnsi="Times New Roman" w:cs="Times New Roman"/>
                <w:color w:val="000000"/>
                <w:lang w:val="en-GB" w:eastAsia="de-DE"/>
              </w:rPr>
              <w:t>5</w:t>
            </w:r>
          </w:p>
        </w:tc>
      </w:tr>
      <w:tr w:rsidR="00D11148" w:rsidRPr="00AF5A5D" w14:paraId="143BDA80" w14:textId="77777777" w:rsidTr="00D11148">
        <w:trPr>
          <w:trHeight w:val="300"/>
        </w:trPr>
        <w:tc>
          <w:tcPr>
            <w:tcW w:w="4965" w:type="dxa"/>
            <w:tcBorders>
              <w:top w:val="nil"/>
              <w:left w:val="nil"/>
              <w:bottom w:val="nil"/>
              <w:right w:val="nil"/>
            </w:tcBorders>
            <w:shd w:val="clear" w:color="auto" w:fill="auto"/>
            <w:vAlign w:val="bottom"/>
            <w:hideMark/>
          </w:tcPr>
          <w:p w14:paraId="7CD7E42A" w14:textId="7ECB4D59" w:rsidR="00D11148" w:rsidRPr="00AF5A5D" w:rsidRDefault="00D11148" w:rsidP="00D11148">
            <w:pPr>
              <w:ind w:firstLine="225"/>
              <w:textAlignment w:val="baseline"/>
              <w:rPr>
                <w:rFonts w:ascii="Times New Roman" w:eastAsia="Times New Roman" w:hAnsi="Times New Roman" w:cs="Times New Roman"/>
                <w:lang w:eastAsia="de-DE"/>
              </w:rPr>
            </w:pPr>
            <w:r w:rsidRPr="00AF5A5D">
              <w:rPr>
                <w:rFonts w:ascii="Times New Roman" w:eastAsia="Times New Roman" w:hAnsi="Times New Roman" w:cs="Times New Roman"/>
                <w:color w:val="000000"/>
                <w:lang w:val="en-GB" w:eastAsia="de-DE"/>
              </w:rPr>
              <w:t>Active participation</w:t>
            </w:r>
          </w:p>
        </w:tc>
        <w:tc>
          <w:tcPr>
            <w:tcW w:w="1260" w:type="dxa"/>
            <w:tcBorders>
              <w:top w:val="nil"/>
              <w:left w:val="nil"/>
              <w:bottom w:val="nil"/>
              <w:right w:val="nil"/>
            </w:tcBorders>
            <w:shd w:val="clear" w:color="auto" w:fill="auto"/>
            <w:vAlign w:val="bottom"/>
            <w:hideMark/>
          </w:tcPr>
          <w:p w14:paraId="5146CD3E" w14:textId="2916274D" w:rsidR="00D11148" w:rsidRPr="00AF5A5D" w:rsidRDefault="00D11148" w:rsidP="00D11148">
            <w:pPr>
              <w:jc w:val="center"/>
              <w:textAlignment w:val="baseline"/>
              <w:rPr>
                <w:rFonts w:ascii="Times New Roman" w:eastAsia="Times New Roman" w:hAnsi="Times New Roman" w:cs="Times New Roman"/>
                <w:lang w:eastAsia="de-DE"/>
              </w:rPr>
            </w:pPr>
            <w:r w:rsidRPr="00AF5A5D">
              <w:rPr>
                <w:rFonts w:ascii="Times New Roman" w:eastAsia="Times New Roman" w:hAnsi="Times New Roman" w:cs="Times New Roman"/>
                <w:color w:val="000000"/>
                <w:lang w:val="en-GB" w:eastAsia="de-DE"/>
              </w:rPr>
              <w:t>4.02</w:t>
            </w:r>
          </w:p>
        </w:tc>
        <w:tc>
          <w:tcPr>
            <w:tcW w:w="1125" w:type="dxa"/>
            <w:tcBorders>
              <w:top w:val="nil"/>
              <w:left w:val="nil"/>
              <w:bottom w:val="nil"/>
              <w:right w:val="nil"/>
            </w:tcBorders>
            <w:shd w:val="clear" w:color="auto" w:fill="auto"/>
            <w:vAlign w:val="bottom"/>
            <w:hideMark/>
          </w:tcPr>
          <w:p w14:paraId="1CF86F50" w14:textId="18E1DB2E" w:rsidR="00D11148" w:rsidRPr="00AF5A5D" w:rsidRDefault="00D11148" w:rsidP="00D11148">
            <w:pPr>
              <w:jc w:val="center"/>
              <w:textAlignment w:val="baseline"/>
              <w:rPr>
                <w:rFonts w:ascii="Times New Roman" w:eastAsia="Times New Roman" w:hAnsi="Times New Roman" w:cs="Times New Roman"/>
                <w:lang w:eastAsia="de-DE"/>
              </w:rPr>
            </w:pPr>
            <w:r w:rsidRPr="00AF5A5D">
              <w:rPr>
                <w:rFonts w:ascii="Times New Roman" w:eastAsia="Times New Roman" w:hAnsi="Times New Roman" w:cs="Times New Roman"/>
                <w:color w:val="000000"/>
                <w:lang w:val="en-GB" w:eastAsia="de-DE"/>
              </w:rPr>
              <w:t>0.75</w:t>
            </w:r>
          </w:p>
        </w:tc>
        <w:tc>
          <w:tcPr>
            <w:tcW w:w="840" w:type="dxa"/>
            <w:tcBorders>
              <w:top w:val="nil"/>
              <w:left w:val="nil"/>
              <w:bottom w:val="nil"/>
              <w:right w:val="nil"/>
            </w:tcBorders>
            <w:shd w:val="clear" w:color="auto" w:fill="auto"/>
            <w:vAlign w:val="bottom"/>
            <w:hideMark/>
          </w:tcPr>
          <w:p w14:paraId="708C175A" w14:textId="202E1AC3" w:rsidR="00D11148" w:rsidRPr="00AF5A5D" w:rsidRDefault="00D11148" w:rsidP="00D11148">
            <w:pPr>
              <w:jc w:val="center"/>
              <w:textAlignment w:val="baseline"/>
              <w:rPr>
                <w:rFonts w:ascii="Times New Roman" w:eastAsia="Times New Roman" w:hAnsi="Times New Roman" w:cs="Times New Roman"/>
                <w:lang w:eastAsia="de-DE"/>
              </w:rPr>
            </w:pPr>
            <w:r w:rsidRPr="00AF5A5D">
              <w:rPr>
                <w:rFonts w:ascii="Times New Roman" w:eastAsia="Times New Roman" w:hAnsi="Times New Roman" w:cs="Times New Roman"/>
                <w:color w:val="000000"/>
                <w:lang w:val="en-GB" w:eastAsia="de-DE"/>
              </w:rPr>
              <w:t>2</w:t>
            </w:r>
          </w:p>
        </w:tc>
        <w:tc>
          <w:tcPr>
            <w:tcW w:w="840" w:type="dxa"/>
            <w:tcBorders>
              <w:top w:val="nil"/>
              <w:left w:val="nil"/>
              <w:bottom w:val="nil"/>
              <w:right w:val="nil"/>
            </w:tcBorders>
            <w:shd w:val="clear" w:color="auto" w:fill="auto"/>
            <w:vAlign w:val="bottom"/>
            <w:hideMark/>
          </w:tcPr>
          <w:p w14:paraId="550E7FC8" w14:textId="4C374A02" w:rsidR="00D11148" w:rsidRPr="00AF5A5D" w:rsidRDefault="00D11148" w:rsidP="00D11148">
            <w:pPr>
              <w:jc w:val="center"/>
              <w:textAlignment w:val="baseline"/>
              <w:rPr>
                <w:rFonts w:ascii="Times New Roman" w:eastAsia="Times New Roman" w:hAnsi="Times New Roman" w:cs="Times New Roman"/>
                <w:lang w:eastAsia="de-DE"/>
              </w:rPr>
            </w:pPr>
            <w:r w:rsidRPr="00AF5A5D">
              <w:rPr>
                <w:rFonts w:ascii="Times New Roman" w:eastAsia="Times New Roman" w:hAnsi="Times New Roman" w:cs="Times New Roman"/>
                <w:color w:val="000000"/>
                <w:lang w:val="en-GB" w:eastAsia="de-DE"/>
              </w:rPr>
              <w:t>5</w:t>
            </w:r>
          </w:p>
        </w:tc>
      </w:tr>
      <w:tr w:rsidR="00D11148" w:rsidRPr="00AF5A5D" w14:paraId="3708F716" w14:textId="77777777" w:rsidTr="00D11148">
        <w:trPr>
          <w:trHeight w:val="300"/>
        </w:trPr>
        <w:tc>
          <w:tcPr>
            <w:tcW w:w="4965" w:type="dxa"/>
            <w:tcBorders>
              <w:top w:val="nil"/>
              <w:left w:val="nil"/>
              <w:bottom w:val="nil"/>
              <w:right w:val="nil"/>
            </w:tcBorders>
            <w:shd w:val="clear" w:color="auto" w:fill="auto"/>
            <w:vAlign w:val="bottom"/>
            <w:hideMark/>
          </w:tcPr>
          <w:p w14:paraId="7E014F2D" w14:textId="7428B583" w:rsidR="00D11148" w:rsidRPr="00AF5A5D" w:rsidRDefault="00D11148" w:rsidP="00D11148">
            <w:pPr>
              <w:ind w:firstLine="225"/>
              <w:textAlignment w:val="baseline"/>
              <w:rPr>
                <w:rFonts w:ascii="Times New Roman" w:eastAsia="Times New Roman" w:hAnsi="Times New Roman" w:cs="Times New Roman"/>
                <w:lang w:eastAsia="de-DE"/>
              </w:rPr>
            </w:pPr>
            <w:r w:rsidRPr="00AF5A5D">
              <w:rPr>
                <w:rFonts w:ascii="Times New Roman" w:eastAsia="Times New Roman" w:hAnsi="Times New Roman" w:cs="Times New Roman"/>
                <w:color w:val="000000"/>
                <w:lang w:val="en-GB" w:eastAsia="de-DE"/>
              </w:rPr>
              <w:t>Feeling comfortable</w:t>
            </w:r>
          </w:p>
        </w:tc>
        <w:tc>
          <w:tcPr>
            <w:tcW w:w="1260" w:type="dxa"/>
            <w:tcBorders>
              <w:top w:val="nil"/>
              <w:left w:val="nil"/>
              <w:bottom w:val="nil"/>
              <w:right w:val="nil"/>
            </w:tcBorders>
            <w:shd w:val="clear" w:color="auto" w:fill="auto"/>
            <w:vAlign w:val="bottom"/>
            <w:hideMark/>
          </w:tcPr>
          <w:p w14:paraId="0AE3F738" w14:textId="3662FC71" w:rsidR="00D11148" w:rsidRPr="00AF5A5D" w:rsidRDefault="00D11148" w:rsidP="00D11148">
            <w:pPr>
              <w:jc w:val="center"/>
              <w:textAlignment w:val="baseline"/>
              <w:rPr>
                <w:rFonts w:ascii="Times New Roman" w:eastAsia="Times New Roman" w:hAnsi="Times New Roman" w:cs="Times New Roman"/>
                <w:lang w:eastAsia="de-DE"/>
              </w:rPr>
            </w:pPr>
            <w:r w:rsidRPr="00AF5A5D">
              <w:rPr>
                <w:rFonts w:ascii="Times New Roman" w:eastAsia="Times New Roman" w:hAnsi="Times New Roman" w:cs="Times New Roman"/>
                <w:color w:val="000000"/>
                <w:lang w:val="en-GB" w:eastAsia="de-DE"/>
              </w:rPr>
              <w:t>4.27</w:t>
            </w:r>
          </w:p>
        </w:tc>
        <w:tc>
          <w:tcPr>
            <w:tcW w:w="1125" w:type="dxa"/>
            <w:tcBorders>
              <w:top w:val="nil"/>
              <w:left w:val="nil"/>
              <w:bottom w:val="nil"/>
              <w:right w:val="nil"/>
            </w:tcBorders>
            <w:shd w:val="clear" w:color="auto" w:fill="auto"/>
            <w:vAlign w:val="bottom"/>
            <w:hideMark/>
          </w:tcPr>
          <w:p w14:paraId="4B859DA8" w14:textId="09F68962" w:rsidR="00D11148" w:rsidRPr="00AF5A5D" w:rsidRDefault="00D11148" w:rsidP="00D11148">
            <w:pPr>
              <w:jc w:val="center"/>
              <w:textAlignment w:val="baseline"/>
              <w:rPr>
                <w:rFonts w:ascii="Times New Roman" w:eastAsia="Times New Roman" w:hAnsi="Times New Roman" w:cs="Times New Roman"/>
                <w:lang w:eastAsia="de-DE"/>
              </w:rPr>
            </w:pPr>
            <w:r w:rsidRPr="00AF5A5D">
              <w:rPr>
                <w:rFonts w:ascii="Times New Roman" w:eastAsia="Times New Roman" w:hAnsi="Times New Roman" w:cs="Times New Roman"/>
                <w:color w:val="000000"/>
                <w:lang w:val="en-GB" w:eastAsia="de-DE"/>
              </w:rPr>
              <w:t>0.78</w:t>
            </w:r>
          </w:p>
        </w:tc>
        <w:tc>
          <w:tcPr>
            <w:tcW w:w="840" w:type="dxa"/>
            <w:tcBorders>
              <w:top w:val="nil"/>
              <w:left w:val="nil"/>
              <w:bottom w:val="nil"/>
              <w:right w:val="nil"/>
            </w:tcBorders>
            <w:shd w:val="clear" w:color="auto" w:fill="auto"/>
            <w:vAlign w:val="bottom"/>
            <w:hideMark/>
          </w:tcPr>
          <w:p w14:paraId="7630D3C9" w14:textId="6B043E71" w:rsidR="00D11148" w:rsidRPr="00AF5A5D" w:rsidRDefault="00D11148" w:rsidP="00D11148">
            <w:pPr>
              <w:jc w:val="center"/>
              <w:textAlignment w:val="baseline"/>
              <w:rPr>
                <w:rFonts w:ascii="Times New Roman" w:eastAsia="Times New Roman" w:hAnsi="Times New Roman" w:cs="Times New Roman"/>
                <w:lang w:eastAsia="de-DE"/>
              </w:rPr>
            </w:pPr>
            <w:r w:rsidRPr="00AF5A5D">
              <w:rPr>
                <w:rFonts w:ascii="Times New Roman" w:eastAsia="Times New Roman" w:hAnsi="Times New Roman" w:cs="Times New Roman"/>
                <w:color w:val="000000"/>
                <w:lang w:val="en-GB" w:eastAsia="de-DE"/>
              </w:rPr>
              <w:t>1</w:t>
            </w:r>
          </w:p>
        </w:tc>
        <w:tc>
          <w:tcPr>
            <w:tcW w:w="840" w:type="dxa"/>
            <w:tcBorders>
              <w:top w:val="nil"/>
              <w:left w:val="nil"/>
              <w:bottom w:val="nil"/>
              <w:right w:val="nil"/>
            </w:tcBorders>
            <w:shd w:val="clear" w:color="auto" w:fill="auto"/>
            <w:vAlign w:val="bottom"/>
            <w:hideMark/>
          </w:tcPr>
          <w:p w14:paraId="42568D14" w14:textId="697A0B25" w:rsidR="00D11148" w:rsidRPr="00AF5A5D" w:rsidRDefault="00D11148" w:rsidP="00D11148">
            <w:pPr>
              <w:jc w:val="center"/>
              <w:textAlignment w:val="baseline"/>
              <w:rPr>
                <w:rFonts w:ascii="Times New Roman" w:eastAsia="Times New Roman" w:hAnsi="Times New Roman" w:cs="Times New Roman"/>
                <w:lang w:eastAsia="de-DE"/>
              </w:rPr>
            </w:pPr>
            <w:r w:rsidRPr="00AF5A5D">
              <w:rPr>
                <w:rFonts w:ascii="Times New Roman" w:eastAsia="Times New Roman" w:hAnsi="Times New Roman" w:cs="Times New Roman"/>
                <w:color w:val="000000"/>
                <w:lang w:val="en-GB" w:eastAsia="de-DE"/>
              </w:rPr>
              <w:t>5</w:t>
            </w:r>
          </w:p>
        </w:tc>
      </w:tr>
      <w:tr w:rsidR="00D11148" w:rsidRPr="00AF5A5D" w14:paraId="36ADF09B" w14:textId="77777777" w:rsidTr="00D11148">
        <w:trPr>
          <w:trHeight w:val="300"/>
        </w:trPr>
        <w:tc>
          <w:tcPr>
            <w:tcW w:w="4965" w:type="dxa"/>
            <w:tcBorders>
              <w:top w:val="nil"/>
              <w:left w:val="nil"/>
              <w:bottom w:val="nil"/>
              <w:right w:val="nil"/>
            </w:tcBorders>
            <w:shd w:val="clear" w:color="auto" w:fill="auto"/>
            <w:vAlign w:val="bottom"/>
            <w:hideMark/>
          </w:tcPr>
          <w:p w14:paraId="43B78DA0" w14:textId="5E11ACCF" w:rsidR="00D11148" w:rsidRPr="00AF5A5D" w:rsidRDefault="00096740" w:rsidP="00D11148">
            <w:pPr>
              <w:ind w:right="-360" w:firstLine="225"/>
              <w:textAlignment w:val="baseline"/>
              <w:rPr>
                <w:rFonts w:ascii="Times New Roman" w:eastAsia="Times New Roman" w:hAnsi="Times New Roman" w:cs="Times New Roman"/>
                <w:lang w:eastAsia="de-DE"/>
              </w:rPr>
            </w:pPr>
            <w:r w:rsidRPr="00AF5A5D">
              <w:rPr>
                <w:rFonts w:ascii="Times New Roman" w:eastAsia="Times New Roman" w:hAnsi="Times New Roman" w:cs="Times New Roman"/>
                <w:color w:val="000000"/>
                <w:lang w:val="en-GB" w:eastAsia="de-DE"/>
              </w:rPr>
              <w:t>Feeling understood / supported</w:t>
            </w:r>
          </w:p>
        </w:tc>
        <w:tc>
          <w:tcPr>
            <w:tcW w:w="1260" w:type="dxa"/>
            <w:tcBorders>
              <w:top w:val="nil"/>
              <w:left w:val="nil"/>
              <w:bottom w:val="nil"/>
              <w:right w:val="nil"/>
            </w:tcBorders>
            <w:shd w:val="clear" w:color="auto" w:fill="auto"/>
            <w:vAlign w:val="bottom"/>
            <w:hideMark/>
          </w:tcPr>
          <w:p w14:paraId="60D97905" w14:textId="71F5C92B" w:rsidR="00D11148" w:rsidRPr="00AF5A5D" w:rsidRDefault="00D11148" w:rsidP="00D11148">
            <w:pPr>
              <w:jc w:val="center"/>
              <w:textAlignment w:val="baseline"/>
              <w:rPr>
                <w:rFonts w:ascii="Times New Roman" w:eastAsia="Times New Roman" w:hAnsi="Times New Roman" w:cs="Times New Roman"/>
                <w:lang w:eastAsia="de-DE"/>
              </w:rPr>
            </w:pPr>
            <w:r w:rsidRPr="00AF5A5D">
              <w:rPr>
                <w:rFonts w:ascii="Times New Roman" w:eastAsia="Times New Roman" w:hAnsi="Times New Roman" w:cs="Times New Roman"/>
                <w:color w:val="000000"/>
                <w:lang w:val="en-GB" w:eastAsia="de-DE"/>
              </w:rPr>
              <w:t>4.59</w:t>
            </w:r>
          </w:p>
        </w:tc>
        <w:tc>
          <w:tcPr>
            <w:tcW w:w="1125" w:type="dxa"/>
            <w:tcBorders>
              <w:top w:val="nil"/>
              <w:left w:val="nil"/>
              <w:bottom w:val="nil"/>
              <w:right w:val="nil"/>
            </w:tcBorders>
            <w:shd w:val="clear" w:color="auto" w:fill="auto"/>
            <w:vAlign w:val="bottom"/>
            <w:hideMark/>
          </w:tcPr>
          <w:p w14:paraId="3CE7BD5A" w14:textId="142E7920" w:rsidR="00D11148" w:rsidRPr="00AF5A5D" w:rsidRDefault="00D11148" w:rsidP="00D11148">
            <w:pPr>
              <w:jc w:val="center"/>
              <w:textAlignment w:val="baseline"/>
              <w:rPr>
                <w:rFonts w:ascii="Times New Roman" w:eastAsia="Times New Roman" w:hAnsi="Times New Roman" w:cs="Times New Roman"/>
                <w:lang w:eastAsia="de-DE"/>
              </w:rPr>
            </w:pPr>
            <w:r w:rsidRPr="00AF5A5D">
              <w:rPr>
                <w:rFonts w:ascii="Times New Roman" w:eastAsia="Times New Roman" w:hAnsi="Times New Roman" w:cs="Times New Roman"/>
                <w:color w:val="000000"/>
                <w:lang w:val="en-GB" w:eastAsia="de-DE"/>
              </w:rPr>
              <w:t>0.73</w:t>
            </w:r>
          </w:p>
        </w:tc>
        <w:tc>
          <w:tcPr>
            <w:tcW w:w="840" w:type="dxa"/>
            <w:tcBorders>
              <w:top w:val="nil"/>
              <w:left w:val="nil"/>
              <w:bottom w:val="nil"/>
              <w:right w:val="nil"/>
            </w:tcBorders>
            <w:shd w:val="clear" w:color="auto" w:fill="auto"/>
            <w:vAlign w:val="bottom"/>
            <w:hideMark/>
          </w:tcPr>
          <w:p w14:paraId="748E6413" w14:textId="4E494A6E" w:rsidR="00D11148" w:rsidRPr="00AF5A5D" w:rsidRDefault="00D11148" w:rsidP="00D11148">
            <w:pPr>
              <w:jc w:val="center"/>
              <w:textAlignment w:val="baseline"/>
              <w:rPr>
                <w:rFonts w:ascii="Times New Roman" w:eastAsia="Times New Roman" w:hAnsi="Times New Roman" w:cs="Times New Roman"/>
                <w:lang w:eastAsia="de-DE"/>
              </w:rPr>
            </w:pPr>
            <w:r w:rsidRPr="00AF5A5D">
              <w:rPr>
                <w:rFonts w:ascii="Times New Roman" w:eastAsia="Times New Roman" w:hAnsi="Times New Roman" w:cs="Times New Roman"/>
                <w:color w:val="000000"/>
                <w:lang w:val="en-GB" w:eastAsia="de-DE"/>
              </w:rPr>
              <w:t>2</w:t>
            </w:r>
          </w:p>
        </w:tc>
        <w:tc>
          <w:tcPr>
            <w:tcW w:w="840" w:type="dxa"/>
            <w:tcBorders>
              <w:top w:val="nil"/>
              <w:left w:val="nil"/>
              <w:bottom w:val="nil"/>
              <w:right w:val="nil"/>
            </w:tcBorders>
            <w:shd w:val="clear" w:color="auto" w:fill="auto"/>
            <w:vAlign w:val="bottom"/>
            <w:hideMark/>
          </w:tcPr>
          <w:p w14:paraId="5DC29D9A" w14:textId="5D68CEFC" w:rsidR="00D11148" w:rsidRPr="00AF5A5D" w:rsidRDefault="00D11148" w:rsidP="00D11148">
            <w:pPr>
              <w:jc w:val="center"/>
              <w:textAlignment w:val="baseline"/>
              <w:rPr>
                <w:rFonts w:ascii="Times New Roman" w:eastAsia="Times New Roman" w:hAnsi="Times New Roman" w:cs="Times New Roman"/>
                <w:lang w:eastAsia="de-DE"/>
              </w:rPr>
            </w:pPr>
            <w:r w:rsidRPr="00AF5A5D">
              <w:rPr>
                <w:rFonts w:ascii="Times New Roman" w:eastAsia="Times New Roman" w:hAnsi="Times New Roman" w:cs="Times New Roman"/>
                <w:color w:val="000000"/>
                <w:lang w:val="en-GB" w:eastAsia="de-DE"/>
              </w:rPr>
              <w:t>5</w:t>
            </w:r>
          </w:p>
        </w:tc>
      </w:tr>
      <w:tr w:rsidR="00D11148" w:rsidRPr="00AF5A5D" w14:paraId="5152999A" w14:textId="77777777" w:rsidTr="00D11148">
        <w:trPr>
          <w:trHeight w:val="300"/>
        </w:trPr>
        <w:tc>
          <w:tcPr>
            <w:tcW w:w="4965" w:type="dxa"/>
            <w:tcBorders>
              <w:top w:val="nil"/>
              <w:left w:val="nil"/>
              <w:bottom w:val="nil"/>
              <w:right w:val="nil"/>
            </w:tcBorders>
            <w:shd w:val="clear" w:color="auto" w:fill="auto"/>
            <w:vAlign w:val="bottom"/>
            <w:hideMark/>
          </w:tcPr>
          <w:p w14:paraId="7BB96A53" w14:textId="3D528DFF" w:rsidR="00D11148" w:rsidRPr="00AF5A5D" w:rsidRDefault="00D11148" w:rsidP="00D11148">
            <w:pPr>
              <w:ind w:firstLine="225"/>
              <w:textAlignment w:val="baseline"/>
              <w:rPr>
                <w:rFonts w:ascii="Times New Roman" w:eastAsia="Times New Roman" w:hAnsi="Times New Roman" w:cs="Times New Roman"/>
                <w:lang w:eastAsia="de-DE"/>
              </w:rPr>
            </w:pPr>
            <w:r w:rsidRPr="00AF5A5D">
              <w:rPr>
                <w:rFonts w:ascii="Times New Roman" w:eastAsia="Times New Roman" w:hAnsi="Times New Roman" w:cs="Times New Roman"/>
                <w:color w:val="000000"/>
                <w:lang w:val="en-GB" w:eastAsia="de-DE"/>
              </w:rPr>
              <w:t>Understanding the exercises</w:t>
            </w:r>
          </w:p>
        </w:tc>
        <w:tc>
          <w:tcPr>
            <w:tcW w:w="1260" w:type="dxa"/>
            <w:tcBorders>
              <w:top w:val="nil"/>
              <w:left w:val="nil"/>
              <w:bottom w:val="nil"/>
              <w:right w:val="nil"/>
            </w:tcBorders>
            <w:shd w:val="clear" w:color="auto" w:fill="auto"/>
            <w:vAlign w:val="bottom"/>
            <w:hideMark/>
          </w:tcPr>
          <w:p w14:paraId="51C27724" w14:textId="4C12632A" w:rsidR="00D11148" w:rsidRPr="00AF5A5D" w:rsidRDefault="00D11148" w:rsidP="00D11148">
            <w:pPr>
              <w:jc w:val="center"/>
              <w:textAlignment w:val="baseline"/>
              <w:rPr>
                <w:rFonts w:ascii="Times New Roman" w:eastAsia="Times New Roman" w:hAnsi="Times New Roman" w:cs="Times New Roman"/>
                <w:lang w:eastAsia="de-DE"/>
              </w:rPr>
            </w:pPr>
            <w:r w:rsidRPr="00AF5A5D">
              <w:rPr>
                <w:rFonts w:ascii="Times New Roman" w:eastAsia="Times New Roman" w:hAnsi="Times New Roman" w:cs="Times New Roman"/>
                <w:color w:val="000000"/>
                <w:lang w:val="en-GB" w:eastAsia="de-DE"/>
              </w:rPr>
              <w:t>4.44</w:t>
            </w:r>
          </w:p>
        </w:tc>
        <w:tc>
          <w:tcPr>
            <w:tcW w:w="1125" w:type="dxa"/>
            <w:tcBorders>
              <w:top w:val="nil"/>
              <w:left w:val="nil"/>
              <w:bottom w:val="nil"/>
              <w:right w:val="nil"/>
            </w:tcBorders>
            <w:shd w:val="clear" w:color="auto" w:fill="auto"/>
            <w:vAlign w:val="bottom"/>
            <w:hideMark/>
          </w:tcPr>
          <w:p w14:paraId="63ACA6D2" w14:textId="7B53B5DE" w:rsidR="00D11148" w:rsidRPr="00AF5A5D" w:rsidRDefault="00D11148" w:rsidP="00D11148">
            <w:pPr>
              <w:jc w:val="center"/>
              <w:textAlignment w:val="baseline"/>
              <w:rPr>
                <w:rFonts w:ascii="Times New Roman" w:eastAsia="Times New Roman" w:hAnsi="Times New Roman" w:cs="Times New Roman"/>
                <w:lang w:eastAsia="de-DE"/>
              </w:rPr>
            </w:pPr>
            <w:r w:rsidRPr="00AF5A5D">
              <w:rPr>
                <w:rFonts w:ascii="Times New Roman" w:eastAsia="Times New Roman" w:hAnsi="Times New Roman" w:cs="Times New Roman"/>
                <w:color w:val="000000"/>
                <w:lang w:val="en-GB" w:eastAsia="de-DE"/>
              </w:rPr>
              <w:t>0.65</w:t>
            </w:r>
          </w:p>
        </w:tc>
        <w:tc>
          <w:tcPr>
            <w:tcW w:w="840" w:type="dxa"/>
            <w:tcBorders>
              <w:top w:val="nil"/>
              <w:left w:val="nil"/>
              <w:bottom w:val="nil"/>
              <w:right w:val="nil"/>
            </w:tcBorders>
            <w:shd w:val="clear" w:color="auto" w:fill="auto"/>
            <w:vAlign w:val="bottom"/>
            <w:hideMark/>
          </w:tcPr>
          <w:p w14:paraId="3D1A16AA" w14:textId="184B28E6" w:rsidR="00D11148" w:rsidRPr="00AF5A5D" w:rsidRDefault="00D11148" w:rsidP="00D11148">
            <w:pPr>
              <w:jc w:val="center"/>
              <w:textAlignment w:val="baseline"/>
              <w:rPr>
                <w:rFonts w:ascii="Times New Roman" w:eastAsia="Times New Roman" w:hAnsi="Times New Roman" w:cs="Times New Roman"/>
                <w:lang w:eastAsia="de-DE"/>
              </w:rPr>
            </w:pPr>
            <w:r w:rsidRPr="00AF5A5D">
              <w:rPr>
                <w:rFonts w:ascii="Times New Roman" w:eastAsia="Times New Roman" w:hAnsi="Times New Roman" w:cs="Times New Roman"/>
                <w:color w:val="000000"/>
                <w:lang w:val="en-GB" w:eastAsia="de-DE"/>
              </w:rPr>
              <w:t>1</w:t>
            </w:r>
          </w:p>
        </w:tc>
        <w:tc>
          <w:tcPr>
            <w:tcW w:w="840" w:type="dxa"/>
            <w:tcBorders>
              <w:top w:val="nil"/>
              <w:left w:val="nil"/>
              <w:bottom w:val="nil"/>
              <w:right w:val="nil"/>
            </w:tcBorders>
            <w:shd w:val="clear" w:color="auto" w:fill="auto"/>
            <w:vAlign w:val="bottom"/>
            <w:hideMark/>
          </w:tcPr>
          <w:p w14:paraId="699D36A9" w14:textId="7079B05B" w:rsidR="00D11148" w:rsidRPr="00AF5A5D" w:rsidRDefault="00D11148" w:rsidP="00D11148">
            <w:pPr>
              <w:jc w:val="center"/>
              <w:textAlignment w:val="baseline"/>
              <w:rPr>
                <w:rFonts w:ascii="Times New Roman" w:eastAsia="Times New Roman" w:hAnsi="Times New Roman" w:cs="Times New Roman"/>
                <w:lang w:eastAsia="de-DE"/>
              </w:rPr>
            </w:pPr>
            <w:r w:rsidRPr="00AF5A5D">
              <w:rPr>
                <w:rFonts w:ascii="Times New Roman" w:eastAsia="Times New Roman" w:hAnsi="Times New Roman" w:cs="Times New Roman"/>
                <w:color w:val="000000"/>
                <w:lang w:val="en-GB" w:eastAsia="de-DE"/>
              </w:rPr>
              <w:t>5</w:t>
            </w:r>
          </w:p>
        </w:tc>
      </w:tr>
      <w:tr w:rsidR="00D11148" w:rsidRPr="00AF5A5D" w14:paraId="07FB4162" w14:textId="77777777" w:rsidTr="00D11148">
        <w:trPr>
          <w:trHeight w:val="300"/>
        </w:trPr>
        <w:tc>
          <w:tcPr>
            <w:tcW w:w="4965" w:type="dxa"/>
            <w:tcBorders>
              <w:top w:val="nil"/>
              <w:left w:val="nil"/>
              <w:bottom w:val="single" w:sz="6" w:space="0" w:color="000000"/>
              <w:right w:val="nil"/>
            </w:tcBorders>
            <w:shd w:val="clear" w:color="auto" w:fill="auto"/>
            <w:vAlign w:val="bottom"/>
            <w:hideMark/>
          </w:tcPr>
          <w:p w14:paraId="1D6FF062" w14:textId="4A6E3FDE" w:rsidR="00D11148" w:rsidRPr="00AF5A5D" w:rsidRDefault="00096740" w:rsidP="00D11148">
            <w:pPr>
              <w:ind w:firstLine="225"/>
              <w:textAlignment w:val="baseline"/>
              <w:rPr>
                <w:rFonts w:ascii="Times New Roman" w:eastAsia="Times New Roman" w:hAnsi="Times New Roman" w:cs="Times New Roman"/>
                <w:lang w:eastAsia="de-DE"/>
              </w:rPr>
            </w:pPr>
            <w:r w:rsidRPr="00AF5A5D">
              <w:rPr>
                <w:rFonts w:ascii="Times New Roman" w:eastAsia="Times New Roman" w:hAnsi="Times New Roman" w:cs="Times New Roman"/>
                <w:color w:val="000000"/>
                <w:lang w:val="en-GB" w:eastAsia="de-DE"/>
              </w:rPr>
              <w:t>Usefulness of exercises</w:t>
            </w:r>
          </w:p>
        </w:tc>
        <w:tc>
          <w:tcPr>
            <w:tcW w:w="1260" w:type="dxa"/>
            <w:tcBorders>
              <w:top w:val="nil"/>
              <w:left w:val="nil"/>
              <w:bottom w:val="single" w:sz="6" w:space="0" w:color="000000"/>
              <w:right w:val="nil"/>
            </w:tcBorders>
            <w:shd w:val="clear" w:color="auto" w:fill="auto"/>
            <w:vAlign w:val="bottom"/>
            <w:hideMark/>
          </w:tcPr>
          <w:p w14:paraId="69AFC692" w14:textId="6E84ABE5" w:rsidR="00D11148" w:rsidRPr="00AF5A5D" w:rsidRDefault="00D11148" w:rsidP="00D11148">
            <w:pPr>
              <w:jc w:val="center"/>
              <w:textAlignment w:val="baseline"/>
              <w:rPr>
                <w:rFonts w:ascii="Times New Roman" w:eastAsia="Times New Roman" w:hAnsi="Times New Roman" w:cs="Times New Roman"/>
                <w:lang w:eastAsia="de-DE"/>
              </w:rPr>
            </w:pPr>
            <w:r w:rsidRPr="00AF5A5D">
              <w:rPr>
                <w:rFonts w:ascii="Times New Roman" w:eastAsia="Times New Roman" w:hAnsi="Times New Roman" w:cs="Times New Roman"/>
                <w:color w:val="000000"/>
                <w:lang w:val="en-GB" w:eastAsia="de-DE"/>
              </w:rPr>
              <w:t>4.14</w:t>
            </w:r>
          </w:p>
        </w:tc>
        <w:tc>
          <w:tcPr>
            <w:tcW w:w="1125" w:type="dxa"/>
            <w:tcBorders>
              <w:top w:val="nil"/>
              <w:left w:val="nil"/>
              <w:bottom w:val="single" w:sz="6" w:space="0" w:color="000000"/>
              <w:right w:val="nil"/>
            </w:tcBorders>
            <w:shd w:val="clear" w:color="auto" w:fill="auto"/>
            <w:vAlign w:val="bottom"/>
            <w:hideMark/>
          </w:tcPr>
          <w:p w14:paraId="58A892A9" w14:textId="05B90A95" w:rsidR="00D11148" w:rsidRPr="00AF5A5D" w:rsidRDefault="00D11148" w:rsidP="00D11148">
            <w:pPr>
              <w:jc w:val="center"/>
              <w:textAlignment w:val="baseline"/>
              <w:rPr>
                <w:rFonts w:ascii="Times New Roman" w:eastAsia="Times New Roman" w:hAnsi="Times New Roman" w:cs="Times New Roman"/>
                <w:lang w:eastAsia="de-DE"/>
              </w:rPr>
            </w:pPr>
            <w:r w:rsidRPr="00AF5A5D">
              <w:rPr>
                <w:rFonts w:ascii="Times New Roman" w:eastAsia="Times New Roman" w:hAnsi="Times New Roman" w:cs="Times New Roman"/>
                <w:color w:val="000000"/>
                <w:lang w:val="en-GB" w:eastAsia="de-DE"/>
              </w:rPr>
              <w:t>0.77</w:t>
            </w:r>
          </w:p>
        </w:tc>
        <w:tc>
          <w:tcPr>
            <w:tcW w:w="840" w:type="dxa"/>
            <w:tcBorders>
              <w:top w:val="nil"/>
              <w:left w:val="nil"/>
              <w:bottom w:val="single" w:sz="6" w:space="0" w:color="000000"/>
              <w:right w:val="nil"/>
            </w:tcBorders>
            <w:shd w:val="clear" w:color="auto" w:fill="auto"/>
            <w:vAlign w:val="bottom"/>
            <w:hideMark/>
          </w:tcPr>
          <w:p w14:paraId="6B3D1518" w14:textId="63B84498" w:rsidR="00D11148" w:rsidRPr="00AF5A5D" w:rsidRDefault="00D11148" w:rsidP="00D11148">
            <w:pPr>
              <w:jc w:val="center"/>
              <w:textAlignment w:val="baseline"/>
              <w:rPr>
                <w:rFonts w:ascii="Times New Roman" w:eastAsia="Times New Roman" w:hAnsi="Times New Roman" w:cs="Times New Roman"/>
                <w:lang w:eastAsia="de-DE"/>
              </w:rPr>
            </w:pPr>
            <w:r w:rsidRPr="00AF5A5D">
              <w:rPr>
                <w:rFonts w:ascii="Times New Roman" w:eastAsia="Times New Roman" w:hAnsi="Times New Roman" w:cs="Times New Roman"/>
                <w:color w:val="000000"/>
                <w:lang w:val="en-GB" w:eastAsia="de-DE"/>
              </w:rPr>
              <w:t>1</w:t>
            </w:r>
          </w:p>
        </w:tc>
        <w:tc>
          <w:tcPr>
            <w:tcW w:w="840" w:type="dxa"/>
            <w:tcBorders>
              <w:top w:val="nil"/>
              <w:left w:val="nil"/>
              <w:bottom w:val="single" w:sz="6" w:space="0" w:color="000000"/>
              <w:right w:val="nil"/>
            </w:tcBorders>
            <w:shd w:val="clear" w:color="auto" w:fill="auto"/>
            <w:vAlign w:val="bottom"/>
            <w:hideMark/>
          </w:tcPr>
          <w:p w14:paraId="05420D34" w14:textId="53DBE5B4" w:rsidR="00D11148" w:rsidRPr="00AF5A5D" w:rsidRDefault="00D11148" w:rsidP="00D11148">
            <w:pPr>
              <w:jc w:val="center"/>
              <w:textAlignment w:val="baseline"/>
              <w:rPr>
                <w:rFonts w:ascii="Times New Roman" w:eastAsia="Times New Roman" w:hAnsi="Times New Roman" w:cs="Times New Roman"/>
                <w:lang w:eastAsia="de-DE"/>
              </w:rPr>
            </w:pPr>
            <w:r w:rsidRPr="00AF5A5D">
              <w:rPr>
                <w:rFonts w:ascii="Times New Roman" w:eastAsia="Times New Roman" w:hAnsi="Times New Roman" w:cs="Times New Roman"/>
                <w:color w:val="000000"/>
                <w:lang w:val="en-GB" w:eastAsia="de-DE"/>
              </w:rPr>
              <w:t>5</w:t>
            </w:r>
          </w:p>
        </w:tc>
      </w:tr>
      <w:tr w:rsidR="00D11148" w:rsidRPr="00AF5A5D" w14:paraId="01125AFE" w14:textId="77777777" w:rsidTr="00D11148">
        <w:trPr>
          <w:trHeight w:val="300"/>
        </w:trPr>
        <w:tc>
          <w:tcPr>
            <w:tcW w:w="4965" w:type="dxa"/>
            <w:tcBorders>
              <w:top w:val="single" w:sz="6" w:space="0" w:color="000000"/>
              <w:left w:val="nil"/>
              <w:bottom w:val="single" w:sz="6" w:space="0" w:color="000000"/>
              <w:right w:val="nil"/>
            </w:tcBorders>
            <w:shd w:val="clear" w:color="auto" w:fill="auto"/>
            <w:vAlign w:val="bottom"/>
            <w:hideMark/>
          </w:tcPr>
          <w:p w14:paraId="46A8B791" w14:textId="0489FD16" w:rsidR="00D11148" w:rsidRPr="00AF5A5D" w:rsidRDefault="00D11148" w:rsidP="00D11148">
            <w:pPr>
              <w:textAlignment w:val="baseline"/>
              <w:rPr>
                <w:rFonts w:ascii="Times New Roman" w:eastAsia="Times New Roman" w:hAnsi="Times New Roman" w:cs="Times New Roman"/>
                <w:lang w:eastAsia="de-DE"/>
              </w:rPr>
            </w:pPr>
            <w:r w:rsidRPr="00AF5A5D">
              <w:rPr>
                <w:rFonts w:ascii="Times New Roman" w:eastAsia="Times New Roman" w:hAnsi="Times New Roman" w:cs="Times New Roman"/>
                <w:b/>
                <w:bCs/>
                <w:color w:val="000000"/>
                <w:lang w:val="en-GB" w:eastAsia="de-DE"/>
              </w:rPr>
              <w:t>Children</w:t>
            </w:r>
          </w:p>
        </w:tc>
        <w:tc>
          <w:tcPr>
            <w:tcW w:w="1260" w:type="dxa"/>
            <w:tcBorders>
              <w:top w:val="single" w:sz="6" w:space="0" w:color="000000"/>
              <w:left w:val="nil"/>
              <w:bottom w:val="single" w:sz="6" w:space="0" w:color="000000"/>
              <w:right w:val="nil"/>
            </w:tcBorders>
            <w:shd w:val="clear" w:color="auto" w:fill="auto"/>
            <w:vAlign w:val="bottom"/>
            <w:hideMark/>
          </w:tcPr>
          <w:p w14:paraId="6E7BEAA2" w14:textId="05337AE3" w:rsidR="00D11148" w:rsidRPr="00AF5A5D" w:rsidRDefault="00D11148" w:rsidP="00D11148">
            <w:pPr>
              <w:jc w:val="center"/>
              <w:textAlignment w:val="baseline"/>
              <w:rPr>
                <w:rFonts w:ascii="Times New Roman" w:eastAsia="Times New Roman" w:hAnsi="Times New Roman" w:cs="Times New Roman"/>
                <w:lang w:eastAsia="de-DE"/>
              </w:rPr>
            </w:pPr>
          </w:p>
        </w:tc>
        <w:tc>
          <w:tcPr>
            <w:tcW w:w="1125" w:type="dxa"/>
            <w:tcBorders>
              <w:top w:val="single" w:sz="6" w:space="0" w:color="000000"/>
              <w:left w:val="nil"/>
              <w:bottom w:val="single" w:sz="6" w:space="0" w:color="000000"/>
              <w:right w:val="nil"/>
            </w:tcBorders>
            <w:shd w:val="clear" w:color="auto" w:fill="auto"/>
            <w:vAlign w:val="bottom"/>
            <w:hideMark/>
          </w:tcPr>
          <w:p w14:paraId="63E4A9CD" w14:textId="0890E1F7" w:rsidR="00D11148" w:rsidRPr="00AF5A5D" w:rsidRDefault="00D11148" w:rsidP="00D11148">
            <w:pPr>
              <w:jc w:val="center"/>
              <w:textAlignment w:val="baseline"/>
              <w:rPr>
                <w:rFonts w:ascii="Times New Roman" w:eastAsia="Times New Roman" w:hAnsi="Times New Roman" w:cs="Times New Roman"/>
                <w:lang w:eastAsia="de-DE"/>
              </w:rPr>
            </w:pPr>
          </w:p>
        </w:tc>
        <w:tc>
          <w:tcPr>
            <w:tcW w:w="840" w:type="dxa"/>
            <w:tcBorders>
              <w:top w:val="single" w:sz="6" w:space="0" w:color="000000"/>
              <w:left w:val="nil"/>
              <w:bottom w:val="single" w:sz="6" w:space="0" w:color="000000"/>
              <w:right w:val="nil"/>
            </w:tcBorders>
            <w:shd w:val="clear" w:color="auto" w:fill="auto"/>
            <w:vAlign w:val="bottom"/>
            <w:hideMark/>
          </w:tcPr>
          <w:p w14:paraId="4F6584BE" w14:textId="053DA385" w:rsidR="00D11148" w:rsidRPr="00AF5A5D" w:rsidRDefault="00D11148" w:rsidP="00D11148">
            <w:pPr>
              <w:jc w:val="center"/>
              <w:textAlignment w:val="baseline"/>
              <w:rPr>
                <w:rFonts w:ascii="Times New Roman" w:eastAsia="Times New Roman" w:hAnsi="Times New Roman" w:cs="Times New Roman"/>
                <w:lang w:eastAsia="de-DE"/>
              </w:rPr>
            </w:pPr>
          </w:p>
        </w:tc>
        <w:tc>
          <w:tcPr>
            <w:tcW w:w="840" w:type="dxa"/>
            <w:tcBorders>
              <w:top w:val="single" w:sz="6" w:space="0" w:color="000000"/>
              <w:left w:val="nil"/>
              <w:bottom w:val="single" w:sz="6" w:space="0" w:color="000000"/>
              <w:right w:val="nil"/>
            </w:tcBorders>
            <w:shd w:val="clear" w:color="auto" w:fill="auto"/>
            <w:vAlign w:val="bottom"/>
            <w:hideMark/>
          </w:tcPr>
          <w:p w14:paraId="09AF38FC" w14:textId="7596FF5E" w:rsidR="00D11148" w:rsidRPr="00AF5A5D" w:rsidRDefault="00D11148" w:rsidP="00D11148">
            <w:pPr>
              <w:jc w:val="center"/>
              <w:textAlignment w:val="baseline"/>
              <w:rPr>
                <w:rFonts w:ascii="Times New Roman" w:eastAsia="Times New Roman" w:hAnsi="Times New Roman" w:cs="Times New Roman"/>
                <w:lang w:eastAsia="de-DE"/>
              </w:rPr>
            </w:pPr>
          </w:p>
        </w:tc>
      </w:tr>
      <w:tr w:rsidR="00D11148" w:rsidRPr="00AF5A5D" w14:paraId="0566D206" w14:textId="77777777" w:rsidTr="00D11148">
        <w:trPr>
          <w:trHeight w:val="300"/>
        </w:trPr>
        <w:tc>
          <w:tcPr>
            <w:tcW w:w="4965" w:type="dxa"/>
            <w:tcBorders>
              <w:top w:val="single" w:sz="6" w:space="0" w:color="000000"/>
              <w:left w:val="nil"/>
              <w:bottom w:val="nil"/>
              <w:right w:val="nil"/>
            </w:tcBorders>
            <w:shd w:val="clear" w:color="auto" w:fill="auto"/>
            <w:vAlign w:val="bottom"/>
            <w:hideMark/>
          </w:tcPr>
          <w:p w14:paraId="59BAA45D" w14:textId="0ACCB866" w:rsidR="00D11148" w:rsidRPr="00AF5A5D" w:rsidRDefault="00D11148" w:rsidP="00D11148">
            <w:pPr>
              <w:ind w:left="225"/>
              <w:textAlignment w:val="baseline"/>
              <w:rPr>
                <w:rFonts w:ascii="Times New Roman" w:eastAsia="Times New Roman" w:hAnsi="Times New Roman" w:cs="Times New Roman"/>
                <w:lang w:eastAsia="de-DE"/>
              </w:rPr>
            </w:pPr>
            <w:r w:rsidRPr="00AF5A5D">
              <w:rPr>
                <w:rFonts w:ascii="Times New Roman" w:eastAsia="Times New Roman" w:hAnsi="Times New Roman" w:cs="Times New Roman"/>
                <w:color w:val="000000"/>
                <w:lang w:val="en-GB" w:eastAsia="de-DE"/>
              </w:rPr>
              <w:t>Understanding the content</w:t>
            </w:r>
          </w:p>
        </w:tc>
        <w:tc>
          <w:tcPr>
            <w:tcW w:w="1260" w:type="dxa"/>
            <w:tcBorders>
              <w:top w:val="single" w:sz="6" w:space="0" w:color="000000"/>
              <w:left w:val="nil"/>
              <w:bottom w:val="nil"/>
              <w:right w:val="nil"/>
            </w:tcBorders>
            <w:shd w:val="clear" w:color="auto" w:fill="auto"/>
            <w:vAlign w:val="bottom"/>
            <w:hideMark/>
          </w:tcPr>
          <w:p w14:paraId="5901AC3C" w14:textId="073D6F50" w:rsidR="00D11148" w:rsidRPr="00AF5A5D" w:rsidRDefault="00D11148" w:rsidP="00D11148">
            <w:pPr>
              <w:jc w:val="center"/>
              <w:textAlignment w:val="baseline"/>
              <w:rPr>
                <w:rFonts w:ascii="Times New Roman" w:eastAsia="Times New Roman" w:hAnsi="Times New Roman" w:cs="Times New Roman"/>
                <w:lang w:eastAsia="de-DE"/>
              </w:rPr>
            </w:pPr>
            <w:r w:rsidRPr="00AF5A5D">
              <w:rPr>
                <w:rFonts w:ascii="Times New Roman" w:eastAsia="Times New Roman" w:hAnsi="Times New Roman" w:cs="Times New Roman"/>
                <w:color w:val="000000"/>
                <w:lang w:val="en-GB" w:eastAsia="de-DE"/>
              </w:rPr>
              <w:t>4.50</w:t>
            </w:r>
          </w:p>
        </w:tc>
        <w:tc>
          <w:tcPr>
            <w:tcW w:w="1125" w:type="dxa"/>
            <w:tcBorders>
              <w:top w:val="single" w:sz="6" w:space="0" w:color="000000"/>
              <w:left w:val="nil"/>
              <w:bottom w:val="nil"/>
              <w:right w:val="nil"/>
            </w:tcBorders>
            <w:shd w:val="clear" w:color="auto" w:fill="auto"/>
            <w:vAlign w:val="bottom"/>
            <w:hideMark/>
          </w:tcPr>
          <w:p w14:paraId="2584628E" w14:textId="2987468D" w:rsidR="00D11148" w:rsidRPr="00AF5A5D" w:rsidRDefault="00D11148" w:rsidP="00D11148">
            <w:pPr>
              <w:jc w:val="center"/>
              <w:textAlignment w:val="baseline"/>
              <w:rPr>
                <w:rFonts w:ascii="Times New Roman" w:eastAsia="Times New Roman" w:hAnsi="Times New Roman" w:cs="Times New Roman"/>
                <w:lang w:eastAsia="de-DE"/>
              </w:rPr>
            </w:pPr>
            <w:r w:rsidRPr="00AF5A5D">
              <w:rPr>
                <w:rFonts w:ascii="Times New Roman" w:eastAsia="Times New Roman" w:hAnsi="Times New Roman" w:cs="Times New Roman"/>
                <w:color w:val="000000"/>
                <w:lang w:val="en-GB" w:eastAsia="de-DE"/>
              </w:rPr>
              <w:t>0.71</w:t>
            </w:r>
          </w:p>
        </w:tc>
        <w:tc>
          <w:tcPr>
            <w:tcW w:w="840" w:type="dxa"/>
            <w:tcBorders>
              <w:top w:val="single" w:sz="6" w:space="0" w:color="000000"/>
              <w:left w:val="nil"/>
              <w:bottom w:val="nil"/>
              <w:right w:val="nil"/>
            </w:tcBorders>
            <w:shd w:val="clear" w:color="auto" w:fill="auto"/>
            <w:vAlign w:val="bottom"/>
            <w:hideMark/>
          </w:tcPr>
          <w:p w14:paraId="75747087" w14:textId="095E9150" w:rsidR="00D11148" w:rsidRPr="00AF5A5D" w:rsidRDefault="00D11148" w:rsidP="00D11148">
            <w:pPr>
              <w:jc w:val="center"/>
              <w:textAlignment w:val="baseline"/>
              <w:rPr>
                <w:rFonts w:ascii="Times New Roman" w:eastAsia="Times New Roman" w:hAnsi="Times New Roman" w:cs="Times New Roman"/>
                <w:lang w:eastAsia="de-DE"/>
              </w:rPr>
            </w:pPr>
            <w:r w:rsidRPr="00AF5A5D">
              <w:rPr>
                <w:rFonts w:ascii="Times New Roman" w:eastAsia="Times New Roman" w:hAnsi="Times New Roman" w:cs="Times New Roman"/>
                <w:color w:val="000000"/>
                <w:lang w:val="en-GB" w:eastAsia="de-DE"/>
              </w:rPr>
              <w:t>1</w:t>
            </w:r>
          </w:p>
        </w:tc>
        <w:tc>
          <w:tcPr>
            <w:tcW w:w="840" w:type="dxa"/>
            <w:tcBorders>
              <w:top w:val="single" w:sz="6" w:space="0" w:color="000000"/>
              <w:left w:val="nil"/>
              <w:bottom w:val="nil"/>
              <w:right w:val="nil"/>
            </w:tcBorders>
            <w:shd w:val="clear" w:color="auto" w:fill="auto"/>
            <w:vAlign w:val="bottom"/>
            <w:hideMark/>
          </w:tcPr>
          <w:p w14:paraId="12085DAE" w14:textId="4230CE13" w:rsidR="00D11148" w:rsidRPr="00AF5A5D" w:rsidRDefault="00D11148" w:rsidP="00D11148">
            <w:pPr>
              <w:jc w:val="center"/>
              <w:textAlignment w:val="baseline"/>
              <w:rPr>
                <w:rFonts w:ascii="Times New Roman" w:eastAsia="Times New Roman" w:hAnsi="Times New Roman" w:cs="Times New Roman"/>
                <w:lang w:eastAsia="de-DE"/>
              </w:rPr>
            </w:pPr>
            <w:r w:rsidRPr="00AF5A5D">
              <w:rPr>
                <w:rFonts w:ascii="Times New Roman" w:eastAsia="Times New Roman" w:hAnsi="Times New Roman" w:cs="Times New Roman"/>
                <w:color w:val="000000"/>
                <w:lang w:val="en-GB" w:eastAsia="de-DE"/>
              </w:rPr>
              <w:t>5</w:t>
            </w:r>
          </w:p>
        </w:tc>
      </w:tr>
      <w:tr w:rsidR="00D11148" w:rsidRPr="00AF5A5D" w14:paraId="31EAB79E" w14:textId="77777777" w:rsidTr="00D11148">
        <w:trPr>
          <w:trHeight w:val="300"/>
        </w:trPr>
        <w:tc>
          <w:tcPr>
            <w:tcW w:w="4965" w:type="dxa"/>
            <w:tcBorders>
              <w:top w:val="nil"/>
              <w:left w:val="nil"/>
              <w:bottom w:val="nil"/>
              <w:right w:val="nil"/>
            </w:tcBorders>
            <w:shd w:val="clear" w:color="auto" w:fill="auto"/>
            <w:vAlign w:val="bottom"/>
            <w:hideMark/>
          </w:tcPr>
          <w:p w14:paraId="3DB53A77" w14:textId="0A5DE64A" w:rsidR="00D11148" w:rsidRPr="00AF5A5D" w:rsidRDefault="00D11148" w:rsidP="00D11148">
            <w:pPr>
              <w:ind w:left="225"/>
              <w:textAlignment w:val="baseline"/>
              <w:rPr>
                <w:rFonts w:ascii="Times New Roman" w:eastAsia="Times New Roman" w:hAnsi="Times New Roman" w:cs="Times New Roman"/>
                <w:lang w:eastAsia="de-DE"/>
              </w:rPr>
            </w:pPr>
            <w:r w:rsidRPr="00AF5A5D">
              <w:rPr>
                <w:rFonts w:ascii="Times New Roman" w:eastAsia="Times New Roman" w:hAnsi="Times New Roman" w:cs="Times New Roman"/>
                <w:color w:val="000000"/>
                <w:lang w:val="en-GB" w:eastAsia="de-DE"/>
              </w:rPr>
              <w:t>Active participation</w:t>
            </w:r>
          </w:p>
        </w:tc>
        <w:tc>
          <w:tcPr>
            <w:tcW w:w="1260" w:type="dxa"/>
            <w:tcBorders>
              <w:top w:val="nil"/>
              <w:left w:val="nil"/>
              <w:bottom w:val="nil"/>
              <w:right w:val="nil"/>
            </w:tcBorders>
            <w:shd w:val="clear" w:color="auto" w:fill="auto"/>
            <w:vAlign w:val="bottom"/>
            <w:hideMark/>
          </w:tcPr>
          <w:p w14:paraId="2AA20923" w14:textId="77DE9D02" w:rsidR="00D11148" w:rsidRPr="00AF5A5D" w:rsidRDefault="00D11148" w:rsidP="00D11148">
            <w:pPr>
              <w:jc w:val="center"/>
              <w:textAlignment w:val="baseline"/>
              <w:rPr>
                <w:rFonts w:ascii="Times New Roman" w:eastAsia="Times New Roman" w:hAnsi="Times New Roman" w:cs="Times New Roman"/>
                <w:lang w:eastAsia="de-DE"/>
              </w:rPr>
            </w:pPr>
            <w:r w:rsidRPr="00AF5A5D">
              <w:rPr>
                <w:rFonts w:ascii="Times New Roman" w:eastAsia="Times New Roman" w:hAnsi="Times New Roman" w:cs="Times New Roman"/>
                <w:color w:val="000000"/>
                <w:lang w:val="en-GB" w:eastAsia="de-DE"/>
              </w:rPr>
              <w:t>4.01</w:t>
            </w:r>
          </w:p>
        </w:tc>
        <w:tc>
          <w:tcPr>
            <w:tcW w:w="1125" w:type="dxa"/>
            <w:tcBorders>
              <w:top w:val="nil"/>
              <w:left w:val="nil"/>
              <w:bottom w:val="nil"/>
              <w:right w:val="nil"/>
            </w:tcBorders>
            <w:shd w:val="clear" w:color="auto" w:fill="auto"/>
            <w:vAlign w:val="bottom"/>
            <w:hideMark/>
          </w:tcPr>
          <w:p w14:paraId="4ECF3893" w14:textId="6D7F25AC" w:rsidR="00D11148" w:rsidRPr="00AF5A5D" w:rsidRDefault="00D11148" w:rsidP="00D11148">
            <w:pPr>
              <w:jc w:val="center"/>
              <w:textAlignment w:val="baseline"/>
              <w:rPr>
                <w:rFonts w:ascii="Times New Roman" w:eastAsia="Times New Roman" w:hAnsi="Times New Roman" w:cs="Times New Roman"/>
                <w:lang w:eastAsia="de-DE"/>
              </w:rPr>
            </w:pPr>
            <w:r w:rsidRPr="00AF5A5D">
              <w:rPr>
                <w:rFonts w:ascii="Times New Roman" w:eastAsia="Times New Roman" w:hAnsi="Times New Roman" w:cs="Times New Roman"/>
                <w:color w:val="000000"/>
                <w:lang w:val="en-GB" w:eastAsia="de-DE"/>
              </w:rPr>
              <w:t>1.07</w:t>
            </w:r>
          </w:p>
        </w:tc>
        <w:tc>
          <w:tcPr>
            <w:tcW w:w="840" w:type="dxa"/>
            <w:tcBorders>
              <w:top w:val="nil"/>
              <w:left w:val="nil"/>
              <w:bottom w:val="nil"/>
              <w:right w:val="nil"/>
            </w:tcBorders>
            <w:shd w:val="clear" w:color="auto" w:fill="auto"/>
            <w:vAlign w:val="bottom"/>
            <w:hideMark/>
          </w:tcPr>
          <w:p w14:paraId="5F906D13" w14:textId="7B9CDF82" w:rsidR="00D11148" w:rsidRPr="00AF5A5D" w:rsidRDefault="00D11148" w:rsidP="00D11148">
            <w:pPr>
              <w:jc w:val="center"/>
              <w:textAlignment w:val="baseline"/>
              <w:rPr>
                <w:rFonts w:ascii="Times New Roman" w:eastAsia="Times New Roman" w:hAnsi="Times New Roman" w:cs="Times New Roman"/>
                <w:lang w:eastAsia="de-DE"/>
              </w:rPr>
            </w:pPr>
            <w:r w:rsidRPr="00AF5A5D">
              <w:rPr>
                <w:rFonts w:ascii="Times New Roman" w:eastAsia="Times New Roman" w:hAnsi="Times New Roman" w:cs="Times New Roman"/>
                <w:color w:val="000000"/>
                <w:lang w:val="en-GB" w:eastAsia="de-DE"/>
              </w:rPr>
              <w:t>1</w:t>
            </w:r>
          </w:p>
        </w:tc>
        <w:tc>
          <w:tcPr>
            <w:tcW w:w="840" w:type="dxa"/>
            <w:tcBorders>
              <w:top w:val="nil"/>
              <w:left w:val="nil"/>
              <w:bottom w:val="nil"/>
              <w:right w:val="nil"/>
            </w:tcBorders>
            <w:shd w:val="clear" w:color="auto" w:fill="auto"/>
            <w:vAlign w:val="bottom"/>
            <w:hideMark/>
          </w:tcPr>
          <w:p w14:paraId="683F7741" w14:textId="5DAAC6F8" w:rsidR="00D11148" w:rsidRPr="00AF5A5D" w:rsidRDefault="00D11148" w:rsidP="00D11148">
            <w:pPr>
              <w:jc w:val="center"/>
              <w:textAlignment w:val="baseline"/>
              <w:rPr>
                <w:rFonts w:ascii="Times New Roman" w:eastAsia="Times New Roman" w:hAnsi="Times New Roman" w:cs="Times New Roman"/>
                <w:lang w:eastAsia="de-DE"/>
              </w:rPr>
            </w:pPr>
            <w:r w:rsidRPr="00AF5A5D">
              <w:rPr>
                <w:rFonts w:ascii="Times New Roman" w:eastAsia="Times New Roman" w:hAnsi="Times New Roman" w:cs="Times New Roman"/>
                <w:color w:val="000000"/>
                <w:lang w:val="en-GB" w:eastAsia="de-DE"/>
              </w:rPr>
              <w:t>5</w:t>
            </w:r>
          </w:p>
        </w:tc>
      </w:tr>
      <w:tr w:rsidR="00D11148" w:rsidRPr="00AF5A5D" w14:paraId="239DB0D9" w14:textId="77777777" w:rsidTr="00D11148">
        <w:trPr>
          <w:trHeight w:val="300"/>
        </w:trPr>
        <w:tc>
          <w:tcPr>
            <w:tcW w:w="4965" w:type="dxa"/>
            <w:tcBorders>
              <w:top w:val="nil"/>
              <w:left w:val="nil"/>
              <w:bottom w:val="nil"/>
              <w:right w:val="nil"/>
            </w:tcBorders>
            <w:shd w:val="clear" w:color="auto" w:fill="auto"/>
            <w:vAlign w:val="bottom"/>
            <w:hideMark/>
          </w:tcPr>
          <w:p w14:paraId="37F7EA11" w14:textId="03570D49" w:rsidR="00D11148" w:rsidRPr="00AF5A5D" w:rsidRDefault="00D11148" w:rsidP="00D11148">
            <w:pPr>
              <w:ind w:left="225"/>
              <w:textAlignment w:val="baseline"/>
              <w:rPr>
                <w:rFonts w:ascii="Times New Roman" w:eastAsia="Times New Roman" w:hAnsi="Times New Roman" w:cs="Times New Roman"/>
                <w:lang w:eastAsia="de-DE"/>
              </w:rPr>
            </w:pPr>
            <w:r w:rsidRPr="00AF5A5D">
              <w:rPr>
                <w:rFonts w:ascii="Times New Roman" w:eastAsia="Times New Roman" w:hAnsi="Times New Roman" w:cs="Times New Roman"/>
                <w:color w:val="000000"/>
                <w:lang w:val="en-GB" w:eastAsia="de-DE"/>
              </w:rPr>
              <w:t>Feeling comfortable</w:t>
            </w:r>
          </w:p>
        </w:tc>
        <w:tc>
          <w:tcPr>
            <w:tcW w:w="1260" w:type="dxa"/>
            <w:tcBorders>
              <w:top w:val="nil"/>
              <w:left w:val="nil"/>
              <w:bottom w:val="nil"/>
              <w:right w:val="nil"/>
            </w:tcBorders>
            <w:shd w:val="clear" w:color="auto" w:fill="auto"/>
            <w:vAlign w:val="bottom"/>
            <w:hideMark/>
          </w:tcPr>
          <w:p w14:paraId="1CC960DB" w14:textId="03D413A4" w:rsidR="00D11148" w:rsidRPr="00AF5A5D" w:rsidRDefault="00D11148" w:rsidP="00D11148">
            <w:pPr>
              <w:jc w:val="center"/>
              <w:textAlignment w:val="baseline"/>
              <w:rPr>
                <w:rFonts w:ascii="Times New Roman" w:eastAsia="Times New Roman" w:hAnsi="Times New Roman" w:cs="Times New Roman"/>
                <w:lang w:eastAsia="de-DE"/>
              </w:rPr>
            </w:pPr>
            <w:r w:rsidRPr="00AF5A5D">
              <w:rPr>
                <w:rFonts w:ascii="Times New Roman" w:eastAsia="Times New Roman" w:hAnsi="Times New Roman" w:cs="Times New Roman"/>
                <w:color w:val="000000"/>
                <w:lang w:val="en-GB" w:eastAsia="de-DE"/>
              </w:rPr>
              <w:t>4.48</w:t>
            </w:r>
          </w:p>
        </w:tc>
        <w:tc>
          <w:tcPr>
            <w:tcW w:w="1125" w:type="dxa"/>
            <w:tcBorders>
              <w:top w:val="nil"/>
              <w:left w:val="nil"/>
              <w:bottom w:val="nil"/>
              <w:right w:val="nil"/>
            </w:tcBorders>
            <w:shd w:val="clear" w:color="auto" w:fill="auto"/>
            <w:vAlign w:val="bottom"/>
            <w:hideMark/>
          </w:tcPr>
          <w:p w14:paraId="6827090E" w14:textId="726DC9A5" w:rsidR="00D11148" w:rsidRPr="00AF5A5D" w:rsidRDefault="00D11148" w:rsidP="00D11148">
            <w:pPr>
              <w:jc w:val="center"/>
              <w:textAlignment w:val="baseline"/>
              <w:rPr>
                <w:rFonts w:ascii="Times New Roman" w:eastAsia="Times New Roman" w:hAnsi="Times New Roman" w:cs="Times New Roman"/>
                <w:lang w:eastAsia="de-DE"/>
              </w:rPr>
            </w:pPr>
            <w:r w:rsidRPr="00AF5A5D">
              <w:rPr>
                <w:rFonts w:ascii="Times New Roman" w:eastAsia="Times New Roman" w:hAnsi="Times New Roman" w:cs="Times New Roman"/>
                <w:color w:val="000000"/>
                <w:lang w:val="en-GB" w:eastAsia="de-DE"/>
              </w:rPr>
              <w:t>0.81</w:t>
            </w:r>
          </w:p>
        </w:tc>
        <w:tc>
          <w:tcPr>
            <w:tcW w:w="840" w:type="dxa"/>
            <w:tcBorders>
              <w:top w:val="nil"/>
              <w:left w:val="nil"/>
              <w:bottom w:val="nil"/>
              <w:right w:val="nil"/>
            </w:tcBorders>
            <w:shd w:val="clear" w:color="auto" w:fill="auto"/>
            <w:vAlign w:val="bottom"/>
            <w:hideMark/>
          </w:tcPr>
          <w:p w14:paraId="20FBF224" w14:textId="35EA7EE7" w:rsidR="00D11148" w:rsidRPr="00AF5A5D" w:rsidRDefault="00D11148" w:rsidP="00D11148">
            <w:pPr>
              <w:jc w:val="center"/>
              <w:textAlignment w:val="baseline"/>
              <w:rPr>
                <w:rFonts w:ascii="Times New Roman" w:eastAsia="Times New Roman" w:hAnsi="Times New Roman" w:cs="Times New Roman"/>
                <w:lang w:eastAsia="de-DE"/>
              </w:rPr>
            </w:pPr>
            <w:r w:rsidRPr="00AF5A5D">
              <w:rPr>
                <w:rFonts w:ascii="Times New Roman" w:eastAsia="Times New Roman" w:hAnsi="Times New Roman" w:cs="Times New Roman"/>
                <w:color w:val="000000"/>
                <w:lang w:val="en-GB" w:eastAsia="de-DE"/>
              </w:rPr>
              <w:t>1</w:t>
            </w:r>
          </w:p>
        </w:tc>
        <w:tc>
          <w:tcPr>
            <w:tcW w:w="840" w:type="dxa"/>
            <w:tcBorders>
              <w:top w:val="nil"/>
              <w:left w:val="nil"/>
              <w:bottom w:val="nil"/>
              <w:right w:val="nil"/>
            </w:tcBorders>
            <w:shd w:val="clear" w:color="auto" w:fill="auto"/>
            <w:vAlign w:val="bottom"/>
            <w:hideMark/>
          </w:tcPr>
          <w:p w14:paraId="4404F521" w14:textId="6DA35F13" w:rsidR="00D11148" w:rsidRPr="00AF5A5D" w:rsidRDefault="00D11148" w:rsidP="00D11148">
            <w:pPr>
              <w:jc w:val="center"/>
              <w:textAlignment w:val="baseline"/>
              <w:rPr>
                <w:rFonts w:ascii="Times New Roman" w:eastAsia="Times New Roman" w:hAnsi="Times New Roman" w:cs="Times New Roman"/>
                <w:lang w:eastAsia="de-DE"/>
              </w:rPr>
            </w:pPr>
            <w:r w:rsidRPr="00AF5A5D">
              <w:rPr>
                <w:rFonts w:ascii="Times New Roman" w:eastAsia="Times New Roman" w:hAnsi="Times New Roman" w:cs="Times New Roman"/>
                <w:color w:val="000000"/>
                <w:lang w:val="en-GB" w:eastAsia="de-DE"/>
              </w:rPr>
              <w:t>5</w:t>
            </w:r>
          </w:p>
        </w:tc>
      </w:tr>
      <w:tr w:rsidR="00D11148" w:rsidRPr="00AF5A5D" w14:paraId="0B537D87" w14:textId="77777777" w:rsidTr="00D11148">
        <w:trPr>
          <w:trHeight w:val="300"/>
        </w:trPr>
        <w:tc>
          <w:tcPr>
            <w:tcW w:w="4965" w:type="dxa"/>
            <w:tcBorders>
              <w:top w:val="nil"/>
              <w:left w:val="nil"/>
              <w:bottom w:val="nil"/>
              <w:right w:val="nil"/>
            </w:tcBorders>
            <w:shd w:val="clear" w:color="auto" w:fill="auto"/>
            <w:vAlign w:val="bottom"/>
            <w:hideMark/>
          </w:tcPr>
          <w:p w14:paraId="4C9003A6" w14:textId="39D7688C" w:rsidR="00D11148" w:rsidRPr="00AF5A5D" w:rsidRDefault="00096740" w:rsidP="00D11148">
            <w:pPr>
              <w:ind w:left="225"/>
              <w:textAlignment w:val="baseline"/>
              <w:rPr>
                <w:rFonts w:ascii="Times New Roman" w:eastAsia="Times New Roman" w:hAnsi="Times New Roman" w:cs="Times New Roman"/>
                <w:lang w:eastAsia="de-DE"/>
              </w:rPr>
            </w:pPr>
            <w:r w:rsidRPr="00AF5A5D">
              <w:rPr>
                <w:rFonts w:ascii="Times New Roman" w:eastAsia="Times New Roman" w:hAnsi="Times New Roman" w:cs="Times New Roman"/>
                <w:color w:val="000000"/>
                <w:lang w:val="en-GB" w:eastAsia="de-DE"/>
              </w:rPr>
              <w:t>Feeling understood / supported</w:t>
            </w:r>
          </w:p>
        </w:tc>
        <w:tc>
          <w:tcPr>
            <w:tcW w:w="1260" w:type="dxa"/>
            <w:tcBorders>
              <w:top w:val="nil"/>
              <w:left w:val="nil"/>
              <w:bottom w:val="nil"/>
              <w:right w:val="nil"/>
            </w:tcBorders>
            <w:shd w:val="clear" w:color="auto" w:fill="auto"/>
            <w:vAlign w:val="bottom"/>
            <w:hideMark/>
          </w:tcPr>
          <w:p w14:paraId="0BBD6EAC" w14:textId="41F27225" w:rsidR="00D11148" w:rsidRPr="00AF5A5D" w:rsidRDefault="00D11148" w:rsidP="00D11148">
            <w:pPr>
              <w:jc w:val="center"/>
              <w:textAlignment w:val="baseline"/>
              <w:rPr>
                <w:rFonts w:ascii="Times New Roman" w:eastAsia="Times New Roman" w:hAnsi="Times New Roman" w:cs="Times New Roman"/>
                <w:lang w:eastAsia="de-DE"/>
              </w:rPr>
            </w:pPr>
            <w:r w:rsidRPr="00AF5A5D">
              <w:rPr>
                <w:rFonts w:ascii="Times New Roman" w:eastAsia="Times New Roman" w:hAnsi="Times New Roman" w:cs="Times New Roman"/>
                <w:color w:val="000000"/>
                <w:lang w:val="en-GB" w:eastAsia="de-DE"/>
              </w:rPr>
              <w:t>4.52</w:t>
            </w:r>
          </w:p>
        </w:tc>
        <w:tc>
          <w:tcPr>
            <w:tcW w:w="1125" w:type="dxa"/>
            <w:tcBorders>
              <w:top w:val="nil"/>
              <w:left w:val="nil"/>
              <w:bottom w:val="nil"/>
              <w:right w:val="nil"/>
            </w:tcBorders>
            <w:shd w:val="clear" w:color="auto" w:fill="auto"/>
            <w:vAlign w:val="bottom"/>
            <w:hideMark/>
          </w:tcPr>
          <w:p w14:paraId="216276BD" w14:textId="5ED236B9" w:rsidR="00D11148" w:rsidRPr="00AF5A5D" w:rsidRDefault="00D11148" w:rsidP="00D11148">
            <w:pPr>
              <w:jc w:val="center"/>
              <w:textAlignment w:val="baseline"/>
              <w:rPr>
                <w:rFonts w:ascii="Times New Roman" w:eastAsia="Times New Roman" w:hAnsi="Times New Roman" w:cs="Times New Roman"/>
                <w:lang w:eastAsia="de-DE"/>
              </w:rPr>
            </w:pPr>
            <w:r w:rsidRPr="00AF5A5D">
              <w:rPr>
                <w:rFonts w:ascii="Times New Roman" w:eastAsia="Times New Roman" w:hAnsi="Times New Roman" w:cs="Times New Roman"/>
                <w:color w:val="000000"/>
                <w:lang w:val="en-GB" w:eastAsia="de-DE"/>
              </w:rPr>
              <w:t>0.71</w:t>
            </w:r>
          </w:p>
        </w:tc>
        <w:tc>
          <w:tcPr>
            <w:tcW w:w="840" w:type="dxa"/>
            <w:tcBorders>
              <w:top w:val="nil"/>
              <w:left w:val="nil"/>
              <w:bottom w:val="nil"/>
              <w:right w:val="nil"/>
            </w:tcBorders>
            <w:shd w:val="clear" w:color="auto" w:fill="auto"/>
            <w:vAlign w:val="bottom"/>
            <w:hideMark/>
          </w:tcPr>
          <w:p w14:paraId="6A83C99E" w14:textId="6842084F" w:rsidR="00D11148" w:rsidRPr="00AF5A5D" w:rsidRDefault="00D11148" w:rsidP="00D11148">
            <w:pPr>
              <w:jc w:val="center"/>
              <w:textAlignment w:val="baseline"/>
              <w:rPr>
                <w:rFonts w:ascii="Times New Roman" w:eastAsia="Times New Roman" w:hAnsi="Times New Roman" w:cs="Times New Roman"/>
                <w:lang w:eastAsia="de-DE"/>
              </w:rPr>
            </w:pPr>
            <w:r w:rsidRPr="00AF5A5D">
              <w:rPr>
                <w:rFonts w:ascii="Times New Roman" w:eastAsia="Times New Roman" w:hAnsi="Times New Roman" w:cs="Times New Roman"/>
                <w:color w:val="000000"/>
                <w:lang w:val="en-GB" w:eastAsia="de-DE"/>
              </w:rPr>
              <w:t>1</w:t>
            </w:r>
          </w:p>
        </w:tc>
        <w:tc>
          <w:tcPr>
            <w:tcW w:w="840" w:type="dxa"/>
            <w:tcBorders>
              <w:top w:val="nil"/>
              <w:left w:val="nil"/>
              <w:bottom w:val="nil"/>
              <w:right w:val="nil"/>
            </w:tcBorders>
            <w:shd w:val="clear" w:color="auto" w:fill="auto"/>
            <w:vAlign w:val="bottom"/>
            <w:hideMark/>
          </w:tcPr>
          <w:p w14:paraId="4E8A778F" w14:textId="437B70F1" w:rsidR="00D11148" w:rsidRPr="00AF5A5D" w:rsidRDefault="00D11148" w:rsidP="00D11148">
            <w:pPr>
              <w:jc w:val="center"/>
              <w:textAlignment w:val="baseline"/>
              <w:rPr>
                <w:rFonts w:ascii="Times New Roman" w:eastAsia="Times New Roman" w:hAnsi="Times New Roman" w:cs="Times New Roman"/>
                <w:lang w:eastAsia="de-DE"/>
              </w:rPr>
            </w:pPr>
            <w:r w:rsidRPr="00AF5A5D">
              <w:rPr>
                <w:rFonts w:ascii="Times New Roman" w:eastAsia="Times New Roman" w:hAnsi="Times New Roman" w:cs="Times New Roman"/>
                <w:color w:val="000000"/>
                <w:lang w:val="en-GB" w:eastAsia="de-DE"/>
              </w:rPr>
              <w:t>5</w:t>
            </w:r>
          </w:p>
        </w:tc>
      </w:tr>
      <w:tr w:rsidR="00D11148" w:rsidRPr="00AF5A5D" w14:paraId="244E2B5E" w14:textId="77777777" w:rsidTr="00D11148">
        <w:trPr>
          <w:trHeight w:val="300"/>
        </w:trPr>
        <w:tc>
          <w:tcPr>
            <w:tcW w:w="4965" w:type="dxa"/>
            <w:tcBorders>
              <w:top w:val="nil"/>
              <w:left w:val="nil"/>
              <w:bottom w:val="nil"/>
              <w:right w:val="nil"/>
            </w:tcBorders>
            <w:shd w:val="clear" w:color="auto" w:fill="auto"/>
            <w:vAlign w:val="bottom"/>
            <w:hideMark/>
          </w:tcPr>
          <w:p w14:paraId="4508D7BC" w14:textId="025BBB0A" w:rsidR="00D11148" w:rsidRPr="00AF5A5D" w:rsidRDefault="00D11148" w:rsidP="00D11148">
            <w:pPr>
              <w:ind w:left="225"/>
              <w:textAlignment w:val="baseline"/>
              <w:rPr>
                <w:rFonts w:ascii="Times New Roman" w:eastAsia="Times New Roman" w:hAnsi="Times New Roman" w:cs="Times New Roman"/>
                <w:lang w:eastAsia="de-DE"/>
              </w:rPr>
            </w:pPr>
            <w:r w:rsidRPr="00AF5A5D">
              <w:rPr>
                <w:rFonts w:ascii="Times New Roman" w:eastAsia="Times New Roman" w:hAnsi="Times New Roman" w:cs="Times New Roman"/>
                <w:color w:val="000000"/>
                <w:lang w:val="en-GB" w:eastAsia="de-DE"/>
              </w:rPr>
              <w:t>Understanding the exercises</w:t>
            </w:r>
          </w:p>
        </w:tc>
        <w:tc>
          <w:tcPr>
            <w:tcW w:w="1260" w:type="dxa"/>
            <w:tcBorders>
              <w:top w:val="nil"/>
              <w:left w:val="nil"/>
              <w:bottom w:val="nil"/>
              <w:right w:val="nil"/>
            </w:tcBorders>
            <w:shd w:val="clear" w:color="auto" w:fill="auto"/>
            <w:vAlign w:val="bottom"/>
            <w:hideMark/>
          </w:tcPr>
          <w:p w14:paraId="3184D461" w14:textId="7E6F58A7" w:rsidR="00D11148" w:rsidRPr="00AF5A5D" w:rsidRDefault="00D11148" w:rsidP="00D11148">
            <w:pPr>
              <w:jc w:val="center"/>
              <w:textAlignment w:val="baseline"/>
              <w:rPr>
                <w:rFonts w:ascii="Times New Roman" w:eastAsia="Times New Roman" w:hAnsi="Times New Roman" w:cs="Times New Roman"/>
                <w:lang w:eastAsia="de-DE"/>
              </w:rPr>
            </w:pPr>
            <w:r w:rsidRPr="00AF5A5D">
              <w:rPr>
                <w:rFonts w:ascii="Times New Roman" w:eastAsia="Times New Roman" w:hAnsi="Times New Roman" w:cs="Times New Roman"/>
                <w:color w:val="000000"/>
                <w:lang w:val="en-GB" w:eastAsia="de-DE"/>
              </w:rPr>
              <w:t>4.38</w:t>
            </w:r>
          </w:p>
        </w:tc>
        <w:tc>
          <w:tcPr>
            <w:tcW w:w="1125" w:type="dxa"/>
            <w:tcBorders>
              <w:top w:val="nil"/>
              <w:left w:val="nil"/>
              <w:bottom w:val="nil"/>
              <w:right w:val="nil"/>
            </w:tcBorders>
            <w:shd w:val="clear" w:color="auto" w:fill="auto"/>
            <w:vAlign w:val="bottom"/>
            <w:hideMark/>
          </w:tcPr>
          <w:p w14:paraId="0098DFB5" w14:textId="5556E786" w:rsidR="00D11148" w:rsidRPr="00AF5A5D" w:rsidRDefault="00D11148" w:rsidP="00D11148">
            <w:pPr>
              <w:jc w:val="center"/>
              <w:textAlignment w:val="baseline"/>
              <w:rPr>
                <w:rFonts w:ascii="Times New Roman" w:eastAsia="Times New Roman" w:hAnsi="Times New Roman" w:cs="Times New Roman"/>
                <w:lang w:eastAsia="de-DE"/>
              </w:rPr>
            </w:pPr>
            <w:r w:rsidRPr="00AF5A5D">
              <w:rPr>
                <w:rFonts w:ascii="Times New Roman" w:eastAsia="Times New Roman" w:hAnsi="Times New Roman" w:cs="Times New Roman"/>
                <w:color w:val="000000"/>
                <w:lang w:val="en-GB" w:eastAsia="de-DE"/>
              </w:rPr>
              <w:t>0.89</w:t>
            </w:r>
          </w:p>
        </w:tc>
        <w:tc>
          <w:tcPr>
            <w:tcW w:w="840" w:type="dxa"/>
            <w:tcBorders>
              <w:top w:val="nil"/>
              <w:left w:val="nil"/>
              <w:bottom w:val="nil"/>
              <w:right w:val="nil"/>
            </w:tcBorders>
            <w:shd w:val="clear" w:color="auto" w:fill="auto"/>
            <w:vAlign w:val="bottom"/>
            <w:hideMark/>
          </w:tcPr>
          <w:p w14:paraId="78474323" w14:textId="25317546" w:rsidR="00D11148" w:rsidRPr="00AF5A5D" w:rsidRDefault="00D11148" w:rsidP="00D11148">
            <w:pPr>
              <w:jc w:val="center"/>
              <w:textAlignment w:val="baseline"/>
              <w:rPr>
                <w:rFonts w:ascii="Times New Roman" w:eastAsia="Times New Roman" w:hAnsi="Times New Roman" w:cs="Times New Roman"/>
                <w:lang w:eastAsia="de-DE"/>
              </w:rPr>
            </w:pPr>
            <w:r w:rsidRPr="00AF5A5D">
              <w:rPr>
                <w:rFonts w:ascii="Times New Roman" w:eastAsia="Times New Roman" w:hAnsi="Times New Roman" w:cs="Times New Roman"/>
                <w:color w:val="000000"/>
                <w:lang w:val="en-GB" w:eastAsia="de-DE"/>
              </w:rPr>
              <w:t>1</w:t>
            </w:r>
          </w:p>
        </w:tc>
        <w:tc>
          <w:tcPr>
            <w:tcW w:w="840" w:type="dxa"/>
            <w:tcBorders>
              <w:top w:val="nil"/>
              <w:left w:val="nil"/>
              <w:bottom w:val="nil"/>
              <w:right w:val="nil"/>
            </w:tcBorders>
            <w:shd w:val="clear" w:color="auto" w:fill="auto"/>
            <w:vAlign w:val="bottom"/>
            <w:hideMark/>
          </w:tcPr>
          <w:p w14:paraId="1FCF0090" w14:textId="58DB25EA" w:rsidR="00D11148" w:rsidRPr="00AF5A5D" w:rsidRDefault="00D11148" w:rsidP="00D11148">
            <w:pPr>
              <w:jc w:val="center"/>
              <w:textAlignment w:val="baseline"/>
              <w:rPr>
                <w:rFonts w:ascii="Times New Roman" w:eastAsia="Times New Roman" w:hAnsi="Times New Roman" w:cs="Times New Roman"/>
                <w:lang w:eastAsia="de-DE"/>
              </w:rPr>
            </w:pPr>
            <w:r w:rsidRPr="00AF5A5D">
              <w:rPr>
                <w:rFonts w:ascii="Times New Roman" w:eastAsia="Times New Roman" w:hAnsi="Times New Roman" w:cs="Times New Roman"/>
                <w:color w:val="000000"/>
                <w:lang w:val="en-GB" w:eastAsia="de-DE"/>
              </w:rPr>
              <w:t>5</w:t>
            </w:r>
          </w:p>
        </w:tc>
      </w:tr>
      <w:tr w:rsidR="00D11148" w:rsidRPr="00AF5A5D" w14:paraId="697970A6" w14:textId="77777777" w:rsidTr="00D11148">
        <w:trPr>
          <w:trHeight w:val="300"/>
        </w:trPr>
        <w:tc>
          <w:tcPr>
            <w:tcW w:w="4965" w:type="dxa"/>
            <w:tcBorders>
              <w:top w:val="nil"/>
              <w:left w:val="nil"/>
              <w:bottom w:val="single" w:sz="6" w:space="0" w:color="000000"/>
              <w:right w:val="nil"/>
            </w:tcBorders>
            <w:shd w:val="clear" w:color="auto" w:fill="auto"/>
            <w:vAlign w:val="bottom"/>
            <w:hideMark/>
          </w:tcPr>
          <w:p w14:paraId="6D65F0B7" w14:textId="33E39616" w:rsidR="00D11148" w:rsidRPr="00AF5A5D" w:rsidRDefault="00096740" w:rsidP="00D11148">
            <w:pPr>
              <w:ind w:left="225"/>
              <w:textAlignment w:val="baseline"/>
              <w:rPr>
                <w:rFonts w:ascii="Times New Roman" w:eastAsia="Times New Roman" w:hAnsi="Times New Roman" w:cs="Times New Roman"/>
                <w:lang w:eastAsia="de-DE"/>
              </w:rPr>
            </w:pPr>
            <w:r w:rsidRPr="00AF5A5D">
              <w:rPr>
                <w:rFonts w:ascii="Times New Roman" w:eastAsia="Times New Roman" w:hAnsi="Times New Roman" w:cs="Times New Roman"/>
                <w:color w:val="000000"/>
                <w:lang w:val="en-GB" w:eastAsia="de-DE"/>
              </w:rPr>
              <w:t>Usefulness of exercises</w:t>
            </w:r>
          </w:p>
        </w:tc>
        <w:tc>
          <w:tcPr>
            <w:tcW w:w="1260" w:type="dxa"/>
            <w:tcBorders>
              <w:top w:val="nil"/>
              <w:left w:val="nil"/>
              <w:bottom w:val="single" w:sz="6" w:space="0" w:color="000000"/>
              <w:right w:val="nil"/>
            </w:tcBorders>
            <w:shd w:val="clear" w:color="auto" w:fill="auto"/>
            <w:vAlign w:val="bottom"/>
            <w:hideMark/>
          </w:tcPr>
          <w:p w14:paraId="719F4E00" w14:textId="3F26B8AC" w:rsidR="00D11148" w:rsidRPr="00AF5A5D" w:rsidRDefault="00D11148" w:rsidP="00D11148">
            <w:pPr>
              <w:jc w:val="center"/>
              <w:textAlignment w:val="baseline"/>
              <w:rPr>
                <w:rFonts w:ascii="Times New Roman" w:eastAsia="Times New Roman" w:hAnsi="Times New Roman" w:cs="Times New Roman"/>
                <w:lang w:eastAsia="de-DE"/>
              </w:rPr>
            </w:pPr>
            <w:r w:rsidRPr="00AF5A5D">
              <w:rPr>
                <w:rFonts w:ascii="Times New Roman" w:eastAsia="Times New Roman" w:hAnsi="Times New Roman" w:cs="Times New Roman"/>
                <w:color w:val="000000"/>
                <w:lang w:val="en-GB" w:eastAsia="de-DE"/>
              </w:rPr>
              <w:t>4.33</w:t>
            </w:r>
          </w:p>
        </w:tc>
        <w:tc>
          <w:tcPr>
            <w:tcW w:w="1125" w:type="dxa"/>
            <w:tcBorders>
              <w:top w:val="nil"/>
              <w:left w:val="nil"/>
              <w:bottom w:val="single" w:sz="6" w:space="0" w:color="000000"/>
              <w:right w:val="nil"/>
            </w:tcBorders>
            <w:shd w:val="clear" w:color="auto" w:fill="auto"/>
            <w:vAlign w:val="bottom"/>
            <w:hideMark/>
          </w:tcPr>
          <w:p w14:paraId="567E40B9" w14:textId="25EC47AA" w:rsidR="00D11148" w:rsidRPr="00AF5A5D" w:rsidRDefault="00D11148" w:rsidP="00D11148">
            <w:pPr>
              <w:jc w:val="center"/>
              <w:textAlignment w:val="baseline"/>
              <w:rPr>
                <w:rFonts w:ascii="Times New Roman" w:eastAsia="Times New Roman" w:hAnsi="Times New Roman" w:cs="Times New Roman"/>
                <w:lang w:eastAsia="de-DE"/>
              </w:rPr>
            </w:pPr>
            <w:r w:rsidRPr="00AF5A5D">
              <w:rPr>
                <w:rFonts w:ascii="Times New Roman" w:eastAsia="Times New Roman" w:hAnsi="Times New Roman" w:cs="Times New Roman"/>
                <w:color w:val="000000"/>
                <w:lang w:val="en-GB" w:eastAsia="de-DE"/>
              </w:rPr>
              <w:t>0.82</w:t>
            </w:r>
          </w:p>
        </w:tc>
        <w:tc>
          <w:tcPr>
            <w:tcW w:w="840" w:type="dxa"/>
            <w:tcBorders>
              <w:top w:val="nil"/>
              <w:left w:val="nil"/>
              <w:bottom w:val="single" w:sz="6" w:space="0" w:color="000000"/>
              <w:right w:val="nil"/>
            </w:tcBorders>
            <w:shd w:val="clear" w:color="auto" w:fill="auto"/>
            <w:vAlign w:val="bottom"/>
            <w:hideMark/>
          </w:tcPr>
          <w:p w14:paraId="4C328259" w14:textId="2ACB6F79" w:rsidR="00D11148" w:rsidRPr="00AF5A5D" w:rsidRDefault="00D11148" w:rsidP="00D11148">
            <w:pPr>
              <w:jc w:val="center"/>
              <w:textAlignment w:val="baseline"/>
              <w:rPr>
                <w:rFonts w:ascii="Times New Roman" w:eastAsia="Times New Roman" w:hAnsi="Times New Roman" w:cs="Times New Roman"/>
                <w:lang w:eastAsia="de-DE"/>
              </w:rPr>
            </w:pPr>
            <w:r w:rsidRPr="00AF5A5D">
              <w:rPr>
                <w:rFonts w:ascii="Times New Roman" w:eastAsia="Times New Roman" w:hAnsi="Times New Roman" w:cs="Times New Roman"/>
                <w:color w:val="000000"/>
                <w:lang w:val="en-GB" w:eastAsia="de-DE"/>
              </w:rPr>
              <w:t>1</w:t>
            </w:r>
          </w:p>
        </w:tc>
        <w:tc>
          <w:tcPr>
            <w:tcW w:w="840" w:type="dxa"/>
            <w:tcBorders>
              <w:top w:val="nil"/>
              <w:left w:val="nil"/>
              <w:bottom w:val="single" w:sz="6" w:space="0" w:color="000000"/>
              <w:right w:val="nil"/>
            </w:tcBorders>
            <w:shd w:val="clear" w:color="auto" w:fill="auto"/>
            <w:vAlign w:val="bottom"/>
            <w:hideMark/>
          </w:tcPr>
          <w:p w14:paraId="621B278B" w14:textId="77FF2EE1" w:rsidR="00D11148" w:rsidRPr="00AF5A5D" w:rsidRDefault="00D11148" w:rsidP="00D11148">
            <w:pPr>
              <w:jc w:val="center"/>
              <w:textAlignment w:val="baseline"/>
              <w:rPr>
                <w:rFonts w:ascii="Times New Roman" w:eastAsia="Times New Roman" w:hAnsi="Times New Roman" w:cs="Times New Roman"/>
                <w:lang w:eastAsia="de-DE"/>
              </w:rPr>
            </w:pPr>
            <w:r w:rsidRPr="00AF5A5D">
              <w:rPr>
                <w:rFonts w:ascii="Times New Roman" w:eastAsia="Times New Roman" w:hAnsi="Times New Roman" w:cs="Times New Roman"/>
                <w:color w:val="000000"/>
                <w:lang w:val="en-GB" w:eastAsia="de-DE"/>
              </w:rPr>
              <w:t>5</w:t>
            </w:r>
          </w:p>
        </w:tc>
      </w:tr>
    </w:tbl>
    <w:p w14:paraId="3B15CD75" w14:textId="437C0461" w:rsidR="00D11148" w:rsidRPr="00AF5A5D" w:rsidRDefault="00096740" w:rsidP="00D11148">
      <w:pPr>
        <w:ind w:right="420"/>
        <w:textAlignment w:val="baseline"/>
        <w:rPr>
          <w:rFonts w:ascii="Times New Roman" w:eastAsia="Times New Roman" w:hAnsi="Times New Roman" w:cs="Times New Roman"/>
          <w:sz w:val="18"/>
          <w:szCs w:val="18"/>
          <w:lang w:val="en-US" w:eastAsia="de-DE"/>
        </w:rPr>
      </w:pPr>
      <w:proofErr w:type="gramStart"/>
      <w:r w:rsidRPr="00AF5A5D">
        <w:rPr>
          <w:rFonts w:ascii="Times New Roman" w:eastAsia="Times New Roman" w:hAnsi="Times New Roman" w:cs="Times New Roman"/>
          <w:i/>
          <w:iCs/>
          <w:sz w:val="20"/>
          <w:szCs w:val="20"/>
          <w:lang w:val="en-GB" w:eastAsia="de-DE"/>
        </w:rPr>
        <w:t>Note  .</w:t>
      </w:r>
      <w:proofErr w:type="gramEnd"/>
      <w:r w:rsidRPr="00AF5A5D">
        <w:rPr>
          <w:rFonts w:ascii="Times New Roman" w:eastAsia="Times New Roman" w:hAnsi="Times New Roman" w:cs="Times New Roman"/>
          <w:sz w:val="20"/>
          <w:szCs w:val="20"/>
          <w:lang w:val="en-GB" w:eastAsia="de-DE"/>
        </w:rPr>
        <w:t>Min = minimum; Max = maximum.</w:t>
      </w:r>
      <w:r w:rsidR="00D11148" w:rsidRPr="00AF5A5D">
        <w:rPr>
          <w:rFonts w:ascii="Times New Roman" w:eastAsia="Times New Roman" w:hAnsi="Times New Roman" w:cs="Times New Roman"/>
          <w:sz w:val="20"/>
          <w:szCs w:val="20"/>
          <w:lang w:val="en-GB" w:eastAsia="de-DE"/>
        </w:rPr>
        <w:t>1 = lowest rating; 5 = highest rating.</w:t>
      </w:r>
    </w:p>
    <w:p w14:paraId="15AA318D" w14:textId="77777777" w:rsidR="00D11148" w:rsidRPr="00AF5A5D" w:rsidRDefault="00D11148" w:rsidP="00D11148">
      <w:pPr>
        <w:ind w:right="420"/>
        <w:jc w:val="center"/>
        <w:textAlignment w:val="baseline"/>
        <w:rPr>
          <w:rFonts w:ascii="Times New Roman" w:eastAsia="Times New Roman" w:hAnsi="Times New Roman" w:cs="Times New Roman"/>
          <w:sz w:val="18"/>
          <w:szCs w:val="18"/>
          <w:lang w:val="en-US" w:eastAsia="de-DE"/>
        </w:rPr>
      </w:pPr>
      <w:r w:rsidRPr="00AF5A5D">
        <w:rPr>
          <w:rFonts w:ascii="Times New Roman" w:eastAsia="Times New Roman" w:hAnsi="Times New Roman" w:cs="Times New Roman"/>
          <w:lang w:val="en-US" w:eastAsia="de-DE"/>
        </w:rPr>
        <w:t> </w:t>
      </w:r>
    </w:p>
    <w:p w14:paraId="5A39BBE3" w14:textId="77777777" w:rsidR="00D11148" w:rsidRPr="00AF5A5D" w:rsidRDefault="00D11148" w:rsidP="00D11148">
      <w:pPr>
        <w:jc w:val="both"/>
        <w:textAlignment w:val="baseline"/>
        <w:rPr>
          <w:rFonts w:ascii="Times New Roman" w:eastAsia="Times New Roman" w:hAnsi="Times New Roman" w:cs="Times New Roman"/>
          <w:b/>
          <w:bCs/>
          <w:color w:val="4F81BD"/>
          <w:lang w:val="en-GB" w:eastAsia="de-DE"/>
        </w:rPr>
      </w:pPr>
    </w:p>
    <w:p w14:paraId="554247B0" w14:textId="77777777" w:rsidR="00AF5A5D" w:rsidRDefault="00AF5A5D">
      <w:pPr>
        <w:rPr>
          <w:rFonts w:ascii="Times New Roman" w:hAnsi="Times New Roman" w:cs="Times New Roman"/>
          <w:b/>
          <w:i/>
          <w:lang w:val="en-GB" w:eastAsia="de-DE"/>
        </w:rPr>
      </w:pPr>
      <w:r>
        <w:rPr>
          <w:rFonts w:ascii="Times New Roman" w:hAnsi="Times New Roman" w:cs="Times New Roman"/>
          <w:b/>
          <w:i/>
          <w:lang w:val="en-GB" w:eastAsia="de-DE"/>
        </w:rPr>
        <w:br w:type="page"/>
      </w:r>
    </w:p>
    <w:p w14:paraId="61C18E01" w14:textId="1856CEA5" w:rsidR="00D11148" w:rsidRPr="00AF5A5D" w:rsidRDefault="00DD354A" w:rsidP="00096740">
      <w:pPr>
        <w:rPr>
          <w:rFonts w:ascii="Times New Roman" w:hAnsi="Times New Roman" w:cs="Times New Roman"/>
          <w:b/>
          <w:i/>
          <w:lang w:val="en-GB" w:eastAsia="de-DE"/>
        </w:rPr>
      </w:pPr>
      <w:r w:rsidRPr="00AF5A5D">
        <w:rPr>
          <w:rFonts w:ascii="Times New Roman" w:hAnsi="Times New Roman" w:cs="Times New Roman"/>
          <w:b/>
          <w:i/>
          <w:lang w:val="en-GB" w:eastAsia="de-DE"/>
        </w:rPr>
        <w:lastRenderedPageBreak/>
        <w:t xml:space="preserve">Supplement 3 </w:t>
      </w:r>
      <w:r w:rsidRPr="00E04998">
        <w:rPr>
          <w:rFonts w:ascii="Times New Roman" w:hAnsi="Times New Roman" w:cs="Times New Roman"/>
          <w:b/>
          <w:i/>
          <w:lang w:val="en-US"/>
        </w:rPr>
        <w:t>Acceptance ratings</w:t>
      </w:r>
      <w:r w:rsidRPr="00AF5A5D">
        <w:rPr>
          <w:rFonts w:ascii="Times New Roman" w:hAnsi="Times New Roman" w:cs="Times New Roman"/>
          <w:b/>
          <w:i/>
          <w:lang w:val="en-GB" w:eastAsia="de-DE"/>
        </w:rPr>
        <w:t xml:space="preserve"> </w:t>
      </w:r>
      <w:proofErr w:type="spellStart"/>
      <w:r w:rsidR="00096740" w:rsidRPr="00AF5A5D">
        <w:rPr>
          <w:rFonts w:ascii="Times New Roman" w:hAnsi="Times New Roman" w:cs="Times New Roman"/>
          <w:b/>
          <w:i/>
          <w:lang w:val="en-GB" w:eastAsia="de-DE"/>
        </w:rPr>
        <w:t>Families’ratings</w:t>
      </w:r>
      <w:proofErr w:type="spellEnd"/>
      <w:r w:rsidR="00096740" w:rsidRPr="00AF5A5D">
        <w:rPr>
          <w:rFonts w:ascii="Times New Roman" w:hAnsi="Times New Roman" w:cs="Times New Roman"/>
          <w:b/>
          <w:i/>
          <w:lang w:val="en-GB" w:eastAsia="de-DE"/>
        </w:rPr>
        <w:t xml:space="preserve"> </w:t>
      </w:r>
      <w:r w:rsidR="00D11148" w:rsidRPr="00AF5A5D">
        <w:rPr>
          <w:rFonts w:ascii="Times New Roman" w:hAnsi="Times New Roman" w:cs="Times New Roman"/>
          <w:b/>
          <w:i/>
          <w:lang w:val="en-GB" w:eastAsia="de-DE"/>
        </w:rPr>
        <w:t>of intervention (individual sessions)</w:t>
      </w:r>
    </w:p>
    <w:p w14:paraId="581B3DD4" w14:textId="77777777" w:rsidR="00DD354A" w:rsidRPr="00AF5A5D" w:rsidRDefault="00DD354A" w:rsidP="00096740">
      <w:pPr>
        <w:rPr>
          <w:rFonts w:ascii="Times New Roman" w:hAnsi="Times New Roman" w:cs="Times New Roman"/>
          <w:sz w:val="18"/>
          <w:szCs w:val="18"/>
          <w:lang w:val="en-US" w:eastAsia="de-DE"/>
        </w:rPr>
      </w:pPr>
    </w:p>
    <w:p w14:paraId="0CD8701B" w14:textId="59C93DDF" w:rsidR="00D11B08" w:rsidRPr="007E146F" w:rsidRDefault="00D11148" w:rsidP="00D11B08">
      <w:pPr>
        <w:rPr>
          <w:rFonts w:ascii="Times New Roman" w:hAnsi="Times New Roman" w:cs="Times New Roman"/>
          <w:sz w:val="18"/>
          <w:szCs w:val="18"/>
          <w:lang w:val="en-US" w:eastAsia="de-DE"/>
        </w:rPr>
      </w:pPr>
      <w:r w:rsidRPr="00AF5A5D">
        <w:rPr>
          <w:rFonts w:ascii="Times New Roman" w:hAnsi="Times New Roman" w:cs="Times New Roman"/>
          <w:noProof/>
          <w:lang w:eastAsia="de-DE"/>
        </w:rPr>
        <w:drawing>
          <wp:inline distT="0" distB="0" distL="0" distR="0" wp14:anchorId="068304CA" wp14:editId="704E2D9E">
            <wp:extent cx="5876030" cy="3469005"/>
            <wp:effectExtent l="0" t="0" r="0" b="0"/>
            <wp:docPr id="1759726125"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
                    <pic:cNvPicPr/>
                  </pic:nvPicPr>
                  <pic:blipFill>
                    <a:blip r:embed="rId8">
                      <a:extLst>
                        <a:ext uri="{28A0092B-C50C-407E-A947-70E740481C1C}">
                          <a14:useLocalDpi xmlns:a14="http://schemas.microsoft.com/office/drawing/2010/main" val="0"/>
                        </a:ext>
                      </a:extLst>
                    </a:blip>
                    <a:stretch>
                      <a:fillRect/>
                    </a:stretch>
                  </pic:blipFill>
                  <pic:spPr>
                    <a:xfrm>
                      <a:off x="0" y="0"/>
                      <a:ext cx="5879607" cy="3471117"/>
                    </a:xfrm>
                    <a:prstGeom prst="rect">
                      <a:avLst/>
                    </a:prstGeom>
                  </pic:spPr>
                </pic:pic>
              </a:graphicData>
            </a:graphic>
          </wp:inline>
        </w:drawing>
      </w:r>
      <w:r w:rsidR="78ED0982" w:rsidRPr="00E04998">
        <w:rPr>
          <w:rFonts w:ascii="Times New Roman" w:hAnsi="Times New Roman" w:cs="Times New Roman"/>
          <w:lang w:val="en-US" w:eastAsia="de-DE"/>
        </w:rPr>
        <w:t> </w:t>
      </w:r>
    </w:p>
    <w:p w14:paraId="100C52AA" w14:textId="77777777" w:rsidR="000F7DAD" w:rsidRPr="00AF5A5D" w:rsidRDefault="000F7DAD" w:rsidP="000F7DAD">
      <w:pPr>
        <w:rPr>
          <w:rFonts w:ascii="Times New Roman" w:hAnsi="Times New Roman" w:cs="Times New Roman"/>
          <w:lang w:val="en-US"/>
        </w:rPr>
      </w:pPr>
      <w:r w:rsidRPr="00AF5A5D">
        <w:rPr>
          <w:rFonts w:ascii="Times New Roman" w:hAnsi="Times New Roman" w:cs="Times New Roman"/>
          <w:i/>
          <w:lang w:val="en-US"/>
        </w:rPr>
        <w:t>Note</w:t>
      </w:r>
      <w:r w:rsidRPr="00AF5A5D">
        <w:rPr>
          <w:rFonts w:ascii="Times New Roman" w:hAnsi="Times New Roman" w:cs="Times New Roman"/>
          <w:lang w:val="en-US"/>
        </w:rPr>
        <w:t xml:space="preserve">. N=135 children of n=100 families, </w:t>
      </w:r>
      <w:proofErr w:type="spellStart"/>
      <w:r w:rsidRPr="00AF5A5D">
        <w:rPr>
          <w:rFonts w:ascii="Times New Roman" w:hAnsi="Times New Roman" w:cs="Times New Roman"/>
          <w:lang w:val="en-US"/>
        </w:rPr>
        <w:t>signif</w:t>
      </w:r>
      <w:proofErr w:type="spellEnd"/>
      <w:r w:rsidRPr="00AF5A5D">
        <w:rPr>
          <w:rFonts w:ascii="Times New Roman" w:hAnsi="Times New Roman" w:cs="Times New Roman"/>
          <w:lang w:val="en-US"/>
        </w:rPr>
        <w:t xml:space="preserve">. codes:  0 ‘***’ 0.001 ‘**’ 0.01 ‘*’ 0.05 ‘.’ 0.1 </w:t>
      </w:r>
      <w:proofErr w:type="gramStart"/>
      <w:r w:rsidRPr="00AF5A5D">
        <w:rPr>
          <w:rFonts w:ascii="Times New Roman" w:hAnsi="Times New Roman" w:cs="Times New Roman"/>
          <w:lang w:val="en-US"/>
        </w:rPr>
        <w:t>‘ ’</w:t>
      </w:r>
      <w:proofErr w:type="gramEnd"/>
      <w:r w:rsidRPr="00AF5A5D">
        <w:rPr>
          <w:rFonts w:ascii="Times New Roman" w:hAnsi="Times New Roman" w:cs="Times New Roman"/>
          <w:lang w:val="en-US"/>
        </w:rPr>
        <w:t xml:space="preserve"> </w:t>
      </w:r>
    </w:p>
    <w:p w14:paraId="6F2BA5C6" w14:textId="77777777" w:rsidR="000F7DAD" w:rsidRPr="00AF5A5D" w:rsidRDefault="000F7DAD" w:rsidP="000F7DAD">
      <w:pPr>
        <w:contextualSpacing/>
        <w:jc w:val="center"/>
        <w:rPr>
          <w:rFonts w:ascii="Times New Roman" w:hAnsi="Times New Roman" w:cs="Times New Roman"/>
          <w:b/>
          <w:bCs/>
          <w:iCs/>
          <w:lang w:val="en-US"/>
        </w:rPr>
      </w:pPr>
    </w:p>
    <w:p w14:paraId="6BB178C9" w14:textId="77777777" w:rsidR="000F7DAD" w:rsidRPr="00AF5A5D" w:rsidRDefault="000F7DAD" w:rsidP="000F7DAD">
      <w:pPr>
        <w:contextualSpacing/>
        <w:jc w:val="center"/>
        <w:rPr>
          <w:rFonts w:ascii="Times New Roman" w:hAnsi="Times New Roman" w:cs="Times New Roman"/>
          <w:b/>
          <w:bCs/>
          <w:iCs/>
          <w:lang w:val="en-US"/>
        </w:rPr>
      </w:pPr>
    </w:p>
    <w:p w14:paraId="4704A7C3" w14:textId="77777777" w:rsidR="00AF5A5D" w:rsidRDefault="00AF5A5D">
      <w:pPr>
        <w:rPr>
          <w:rFonts w:ascii="Times New Roman" w:hAnsi="Times New Roman" w:cs="Times New Roman"/>
          <w:b/>
          <w:bCs/>
          <w:i/>
          <w:iCs/>
          <w:lang w:val="en-US"/>
        </w:rPr>
      </w:pPr>
      <w:r>
        <w:rPr>
          <w:rFonts w:ascii="Times New Roman" w:hAnsi="Times New Roman" w:cs="Times New Roman"/>
          <w:b/>
          <w:bCs/>
          <w:i/>
          <w:iCs/>
          <w:lang w:val="en-US"/>
        </w:rPr>
        <w:br w:type="page"/>
      </w:r>
    </w:p>
    <w:p w14:paraId="43CC0A31" w14:textId="6BA9631B" w:rsidR="000F7DAD" w:rsidRPr="00AF5A5D" w:rsidRDefault="000F7DAD" w:rsidP="00AF5A5D">
      <w:pPr>
        <w:contextualSpacing/>
        <w:rPr>
          <w:rFonts w:ascii="Times New Roman" w:hAnsi="Times New Roman" w:cs="Times New Roman"/>
          <w:b/>
          <w:bCs/>
          <w:i/>
          <w:iCs/>
          <w:lang w:val="en-US"/>
        </w:rPr>
      </w:pPr>
      <w:r w:rsidRPr="00AF5A5D">
        <w:rPr>
          <w:rFonts w:ascii="Times New Roman" w:hAnsi="Times New Roman" w:cs="Times New Roman"/>
          <w:b/>
          <w:bCs/>
          <w:i/>
          <w:iCs/>
          <w:lang w:val="en-US"/>
        </w:rPr>
        <w:lastRenderedPageBreak/>
        <w:t xml:space="preserve">Supplement </w:t>
      </w:r>
      <w:r w:rsidR="00A94E3F">
        <w:rPr>
          <w:rFonts w:ascii="Times New Roman" w:hAnsi="Times New Roman" w:cs="Times New Roman"/>
          <w:b/>
          <w:bCs/>
          <w:i/>
          <w:iCs/>
          <w:lang w:val="en-US"/>
        </w:rPr>
        <w:t>4</w:t>
      </w:r>
      <w:r w:rsidRPr="00AF5A5D">
        <w:rPr>
          <w:rFonts w:ascii="Times New Roman" w:hAnsi="Times New Roman" w:cs="Times New Roman"/>
          <w:b/>
          <w:bCs/>
          <w:i/>
          <w:iCs/>
          <w:lang w:val="en-US"/>
        </w:rPr>
        <w:t>: Missing values</w:t>
      </w:r>
    </w:p>
    <w:p w14:paraId="05AFC9C1" w14:textId="77777777" w:rsidR="000F7DAD" w:rsidRPr="00AF5A5D" w:rsidRDefault="000F7DAD" w:rsidP="000F7DAD">
      <w:pPr>
        <w:rPr>
          <w:rFonts w:ascii="Times New Roman" w:hAnsi="Times New Roman" w:cs="Times New Roman"/>
          <w:lang w:val="en-US"/>
        </w:rPr>
      </w:pPr>
    </w:p>
    <w:p w14:paraId="43DB9D52" w14:textId="77777777" w:rsidR="000F7DAD" w:rsidRPr="00AF5A5D" w:rsidRDefault="000F7DAD" w:rsidP="000F7DAD">
      <w:pPr>
        <w:rPr>
          <w:rFonts w:ascii="Times New Roman" w:hAnsi="Times New Roman" w:cs="Times New Roman"/>
          <w:lang w:val="en-US"/>
        </w:rPr>
      </w:pPr>
      <w:r w:rsidRPr="00AF5A5D">
        <w:rPr>
          <w:rFonts w:ascii="Times New Roman" w:hAnsi="Times New Roman" w:cs="Times New Roman"/>
          <w:lang w:val="en-US"/>
        </w:rPr>
        <w:t>Percentage of missing values at baseline and post-assessment</w:t>
      </w:r>
    </w:p>
    <w:p w14:paraId="5B2F3312" w14:textId="77777777" w:rsidR="000F7DAD" w:rsidRPr="00AF5A5D" w:rsidRDefault="000F7DAD" w:rsidP="000F7DAD">
      <w:pPr>
        <w:rPr>
          <w:rFonts w:ascii="Times New Roman" w:hAnsi="Times New Roman" w:cs="Times New Roman"/>
          <w:i/>
          <w:lang w:val="en-US"/>
        </w:rPr>
      </w:pPr>
    </w:p>
    <w:tbl>
      <w:tblPr>
        <w:tblStyle w:val="Tabellenraster"/>
        <w:tblW w:w="9066" w:type="dxa"/>
        <w:tblLook w:val="04A0" w:firstRow="1" w:lastRow="0" w:firstColumn="1" w:lastColumn="0" w:noHBand="0" w:noVBand="1"/>
      </w:tblPr>
      <w:tblGrid>
        <w:gridCol w:w="1043"/>
        <w:gridCol w:w="1070"/>
        <w:gridCol w:w="930"/>
        <w:gridCol w:w="1063"/>
        <w:gridCol w:w="919"/>
        <w:gridCol w:w="1068"/>
        <w:gridCol w:w="803"/>
        <w:gridCol w:w="1395"/>
        <w:gridCol w:w="775"/>
      </w:tblGrid>
      <w:tr w:rsidR="000F7DAD" w:rsidRPr="00AF5A5D" w14:paraId="4F7DA29A" w14:textId="77777777" w:rsidTr="00DD354A">
        <w:tc>
          <w:tcPr>
            <w:tcW w:w="1043" w:type="dxa"/>
          </w:tcPr>
          <w:p w14:paraId="3CC7230A" w14:textId="77777777" w:rsidR="000F7DAD" w:rsidRPr="00E04998" w:rsidRDefault="000F7DAD" w:rsidP="00DD354A">
            <w:pPr>
              <w:contextualSpacing/>
              <w:rPr>
                <w:rFonts w:ascii="Times New Roman" w:hAnsi="Times New Roman" w:cs="Times New Roman"/>
                <w:color w:val="000000" w:themeColor="text1"/>
                <w:lang w:val="en-US"/>
              </w:rPr>
            </w:pPr>
          </w:p>
        </w:tc>
        <w:tc>
          <w:tcPr>
            <w:tcW w:w="1070" w:type="dxa"/>
            <w:vAlign w:val="bottom"/>
          </w:tcPr>
          <w:p w14:paraId="3E9806E2" w14:textId="77777777" w:rsidR="000F7DAD" w:rsidRPr="00AF5A5D" w:rsidRDefault="000F7DAD" w:rsidP="00DD354A">
            <w:pPr>
              <w:contextualSpacing/>
              <w:jc w:val="center"/>
              <w:rPr>
                <w:rFonts w:ascii="Times New Roman" w:hAnsi="Times New Roman" w:cs="Times New Roman"/>
                <w:color w:val="000000" w:themeColor="text1"/>
              </w:rPr>
            </w:pPr>
            <w:r w:rsidRPr="00AF5A5D">
              <w:rPr>
                <w:rFonts w:ascii="Times New Roman" w:hAnsi="Times New Roman" w:cs="Times New Roman"/>
                <w:color w:val="000000" w:themeColor="text1"/>
              </w:rPr>
              <w:t>BDI-II</w:t>
            </w:r>
          </w:p>
        </w:tc>
        <w:tc>
          <w:tcPr>
            <w:tcW w:w="930" w:type="dxa"/>
            <w:vAlign w:val="bottom"/>
          </w:tcPr>
          <w:p w14:paraId="694CD42E" w14:textId="77777777" w:rsidR="000F7DAD" w:rsidRPr="00AF5A5D" w:rsidRDefault="000F7DAD" w:rsidP="00DD354A">
            <w:pPr>
              <w:contextualSpacing/>
              <w:jc w:val="center"/>
              <w:rPr>
                <w:rFonts w:ascii="Times New Roman" w:hAnsi="Times New Roman" w:cs="Times New Roman"/>
                <w:color w:val="000000" w:themeColor="text1"/>
              </w:rPr>
            </w:pPr>
            <w:r w:rsidRPr="00AF5A5D">
              <w:rPr>
                <w:rFonts w:ascii="Times New Roman" w:hAnsi="Times New Roman" w:cs="Times New Roman"/>
                <w:color w:val="000000" w:themeColor="text1"/>
              </w:rPr>
              <w:t>DIKJ</w:t>
            </w:r>
          </w:p>
        </w:tc>
        <w:tc>
          <w:tcPr>
            <w:tcW w:w="1063" w:type="dxa"/>
            <w:vAlign w:val="bottom"/>
          </w:tcPr>
          <w:p w14:paraId="4374DEDF" w14:textId="77777777" w:rsidR="000F7DAD" w:rsidRPr="00AF5A5D" w:rsidRDefault="000F7DAD" w:rsidP="00DD354A">
            <w:pPr>
              <w:contextualSpacing/>
              <w:jc w:val="center"/>
              <w:rPr>
                <w:rFonts w:ascii="Times New Roman" w:hAnsi="Times New Roman" w:cs="Times New Roman"/>
                <w:color w:val="000000" w:themeColor="text1"/>
              </w:rPr>
            </w:pPr>
            <w:r w:rsidRPr="00AF5A5D">
              <w:rPr>
                <w:rFonts w:ascii="Times New Roman" w:hAnsi="Times New Roman" w:cs="Times New Roman"/>
                <w:color w:val="000000" w:themeColor="text1"/>
              </w:rPr>
              <w:t>CBCL</w:t>
            </w:r>
          </w:p>
        </w:tc>
        <w:tc>
          <w:tcPr>
            <w:tcW w:w="919" w:type="dxa"/>
            <w:vAlign w:val="bottom"/>
          </w:tcPr>
          <w:p w14:paraId="7596FC02" w14:textId="77777777" w:rsidR="000F7DAD" w:rsidRPr="00AF5A5D" w:rsidRDefault="000F7DAD" w:rsidP="00DD354A">
            <w:pPr>
              <w:contextualSpacing/>
              <w:jc w:val="center"/>
              <w:rPr>
                <w:rFonts w:ascii="Times New Roman" w:hAnsi="Times New Roman" w:cs="Times New Roman"/>
                <w:color w:val="000000" w:themeColor="text1"/>
              </w:rPr>
            </w:pPr>
            <w:r w:rsidRPr="00AF5A5D">
              <w:rPr>
                <w:rFonts w:ascii="Times New Roman" w:hAnsi="Times New Roman" w:cs="Times New Roman"/>
                <w:color w:val="000000" w:themeColor="text1"/>
              </w:rPr>
              <w:t>YSR</w:t>
            </w:r>
          </w:p>
        </w:tc>
        <w:tc>
          <w:tcPr>
            <w:tcW w:w="1068" w:type="dxa"/>
            <w:vAlign w:val="bottom"/>
          </w:tcPr>
          <w:p w14:paraId="3C4EC141" w14:textId="77777777" w:rsidR="000F7DAD" w:rsidRPr="00AF5A5D" w:rsidRDefault="000F7DAD" w:rsidP="00DD354A">
            <w:pPr>
              <w:contextualSpacing/>
              <w:jc w:val="center"/>
              <w:rPr>
                <w:rFonts w:ascii="Times New Roman" w:hAnsi="Times New Roman" w:cs="Times New Roman"/>
                <w:color w:val="000000" w:themeColor="text1"/>
              </w:rPr>
            </w:pPr>
            <w:r w:rsidRPr="00AF5A5D">
              <w:rPr>
                <w:rFonts w:ascii="Times New Roman" w:hAnsi="Times New Roman" w:cs="Times New Roman"/>
                <w:color w:val="000000" w:themeColor="text1"/>
              </w:rPr>
              <w:t>FEEL-KJ</w:t>
            </w:r>
          </w:p>
        </w:tc>
        <w:tc>
          <w:tcPr>
            <w:tcW w:w="803" w:type="dxa"/>
            <w:vAlign w:val="bottom"/>
          </w:tcPr>
          <w:p w14:paraId="34589D13" w14:textId="77777777" w:rsidR="000F7DAD" w:rsidRPr="00AF5A5D" w:rsidRDefault="000F7DAD" w:rsidP="00DD354A">
            <w:pPr>
              <w:contextualSpacing/>
              <w:jc w:val="center"/>
              <w:rPr>
                <w:rFonts w:ascii="Times New Roman" w:hAnsi="Times New Roman" w:cs="Times New Roman"/>
                <w:color w:val="000000" w:themeColor="text1"/>
              </w:rPr>
            </w:pPr>
            <w:r w:rsidRPr="00AF5A5D">
              <w:rPr>
                <w:rFonts w:ascii="Times New Roman" w:hAnsi="Times New Roman" w:cs="Times New Roman"/>
                <w:color w:val="000000" w:themeColor="text1"/>
              </w:rPr>
              <w:t>ASF</w:t>
            </w:r>
          </w:p>
        </w:tc>
        <w:tc>
          <w:tcPr>
            <w:tcW w:w="1395" w:type="dxa"/>
            <w:vAlign w:val="bottom"/>
          </w:tcPr>
          <w:p w14:paraId="468EC029" w14:textId="77777777" w:rsidR="000F7DAD" w:rsidRPr="00AF5A5D" w:rsidRDefault="000F7DAD" w:rsidP="00DD354A">
            <w:pPr>
              <w:contextualSpacing/>
              <w:jc w:val="center"/>
              <w:rPr>
                <w:rFonts w:ascii="Times New Roman" w:hAnsi="Times New Roman" w:cs="Times New Roman"/>
                <w:color w:val="000000" w:themeColor="text1"/>
              </w:rPr>
            </w:pPr>
            <w:r w:rsidRPr="00AF5A5D">
              <w:rPr>
                <w:rFonts w:ascii="Times New Roman" w:hAnsi="Times New Roman" w:cs="Times New Roman"/>
                <w:color w:val="000000" w:themeColor="text1"/>
              </w:rPr>
              <w:t xml:space="preserve">Knowledge </w:t>
            </w:r>
            <w:proofErr w:type="spellStart"/>
            <w:r w:rsidRPr="00AF5A5D">
              <w:rPr>
                <w:rFonts w:ascii="Times New Roman" w:hAnsi="Times New Roman" w:cs="Times New Roman"/>
                <w:color w:val="000000" w:themeColor="text1"/>
              </w:rPr>
              <w:t>of</w:t>
            </w:r>
            <w:proofErr w:type="spellEnd"/>
            <w:r w:rsidRPr="00AF5A5D">
              <w:rPr>
                <w:rFonts w:ascii="Times New Roman" w:hAnsi="Times New Roman" w:cs="Times New Roman"/>
                <w:color w:val="000000" w:themeColor="text1"/>
              </w:rPr>
              <w:t xml:space="preserve"> Depression</w:t>
            </w:r>
          </w:p>
        </w:tc>
        <w:tc>
          <w:tcPr>
            <w:tcW w:w="775" w:type="dxa"/>
            <w:vAlign w:val="bottom"/>
          </w:tcPr>
          <w:p w14:paraId="6D6ED210" w14:textId="77777777" w:rsidR="000F7DAD" w:rsidRPr="00AF5A5D" w:rsidRDefault="000F7DAD" w:rsidP="00DD354A">
            <w:pPr>
              <w:contextualSpacing/>
              <w:jc w:val="center"/>
              <w:rPr>
                <w:rFonts w:ascii="Times New Roman" w:hAnsi="Times New Roman" w:cs="Times New Roman"/>
                <w:color w:val="000000" w:themeColor="text1"/>
              </w:rPr>
            </w:pPr>
            <w:r w:rsidRPr="00AF5A5D">
              <w:rPr>
                <w:rFonts w:ascii="Times New Roman" w:hAnsi="Times New Roman" w:cs="Times New Roman"/>
                <w:color w:val="000000" w:themeColor="text1"/>
              </w:rPr>
              <w:t>ESI</w:t>
            </w:r>
          </w:p>
        </w:tc>
      </w:tr>
      <w:tr w:rsidR="000F7DAD" w:rsidRPr="00AF5A5D" w14:paraId="3ABD0C61" w14:textId="77777777" w:rsidTr="00DD354A">
        <w:trPr>
          <w:trHeight w:val="283"/>
        </w:trPr>
        <w:tc>
          <w:tcPr>
            <w:tcW w:w="1043" w:type="dxa"/>
          </w:tcPr>
          <w:p w14:paraId="21D3D247" w14:textId="77777777" w:rsidR="000F7DAD" w:rsidRPr="00AF5A5D" w:rsidRDefault="000F7DAD" w:rsidP="00DD354A">
            <w:pPr>
              <w:contextualSpacing/>
              <w:rPr>
                <w:rFonts w:ascii="Times New Roman" w:hAnsi="Times New Roman" w:cs="Times New Roman"/>
                <w:color w:val="000000" w:themeColor="text1"/>
              </w:rPr>
            </w:pPr>
            <w:r w:rsidRPr="00AF5A5D">
              <w:rPr>
                <w:rFonts w:ascii="Times New Roman" w:hAnsi="Times New Roman" w:cs="Times New Roman"/>
                <w:color w:val="000000" w:themeColor="text1"/>
              </w:rPr>
              <w:t>Baseline</w:t>
            </w:r>
          </w:p>
        </w:tc>
        <w:tc>
          <w:tcPr>
            <w:tcW w:w="1070" w:type="dxa"/>
          </w:tcPr>
          <w:p w14:paraId="5636A996" w14:textId="77777777" w:rsidR="000F7DAD" w:rsidRPr="00AF5A5D" w:rsidRDefault="000F7DAD" w:rsidP="00DD354A">
            <w:pPr>
              <w:contextualSpacing/>
              <w:jc w:val="center"/>
              <w:rPr>
                <w:rFonts w:ascii="Times New Roman" w:hAnsi="Times New Roman" w:cs="Times New Roman"/>
                <w:color w:val="000000" w:themeColor="text1"/>
              </w:rPr>
            </w:pPr>
            <w:r w:rsidRPr="00AF5A5D">
              <w:rPr>
                <w:rFonts w:ascii="Times New Roman" w:eastAsia="Times New Roman" w:hAnsi="Times New Roman" w:cs="Times New Roman"/>
                <w:color w:val="000000" w:themeColor="text1"/>
                <w:lang w:eastAsia="de-DE"/>
              </w:rPr>
              <w:t>10</w:t>
            </w:r>
          </w:p>
        </w:tc>
        <w:tc>
          <w:tcPr>
            <w:tcW w:w="930" w:type="dxa"/>
          </w:tcPr>
          <w:p w14:paraId="0A14B763" w14:textId="77777777" w:rsidR="000F7DAD" w:rsidRPr="00AF5A5D" w:rsidRDefault="000F7DAD" w:rsidP="00DD354A">
            <w:pPr>
              <w:contextualSpacing/>
              <w:jc w:val="center"/>
              <w:rPr>
                <w:rFonts w:ascii="Times New Roman" w:hAnsi="Times New Roman" w:cs="Times New Roman"/>
                <w:color w:val="000000" w:themeColor="text1"/>
              </w:rPr>
            </w:pPr>
            <w:r w:rsidRPr="00AF5A5D">
              <w:rPr>
                <w:rFonts w:ascii="Times New Roman" w:eastAsia="Times New Roman" w:hAnsi="Times New Roman" w:cs="Times New Roman"/>
                <w:color w:val="000000" w:themeColor="text1"/>
                <w:lang w:eastAsia="de-DE"/>
              </w:rPr>
              <w:t>29</w:t>
            </w:r>
          </w:p>
        </w:tc>
        <w:tc>
          <w:tcPr>
            <w:tcW w:w="1063" w:type="dxa"/>
          </w:tcPr>
          <w:p w14:paraId="57CC06E9" w14:textId="77777777" w:rsidR="000F7DAD" w:rsidRPr="00AF5A5D" w:rsidRDefault="000F7DAD" w:rsidP="00DD354A">
            <w:pPr>
              <w:contextualSpacing/>
              <w:jc w:val="center"/>
              <w:rPr>
                <w:rFonts w:ascii="Times New Roman" w:hAnsi="Times New Roman" w:cs="Times New Roman"/>
                <w:color w:val="000000" w:themeColor="text1"/>
              </w:rPr>
            </w:pPr>
            <w:r w:rsidRPr="00AF5A5D">
              <w:rPr>
                <w:rFonts w:ascii="Times New Roman" w:eastAsia="Times New Roman" w:hAnsi="Times New Roman" w:cs="Times New Roman"/>
                <w:color w:val="000000" w:themeColor="text1"/>
                <w:lang w:eastAsia="de-DE"/>
              </w:rPr>
              <w:t>25</w:t>
            </w:r>
          </w:p>
        </w:tc>
        <w:tc>
          <w:tcPr>
            <w:tcW w:w="919" w:type="dxa"/>
          </w:tcPr>
          <w:p w14:paraId="49321074" w14:textId="77777777" w:rsidR="000F7DAD" w:rsidRPr="00AF5A5D" w:rsidRDefault="000F7DAD" w:rsidP="00DD354A">
            <w:pPr>
              <w:contextualSpacing/>
              <w:jc w:val="center"/>
              <w:rPr>
                <w:rFonts w:ascii="Times New Roman" w:hAnsi="Times New Roman" w:cs="Times New Roman"/>
                <w:color w:val="000000" w:themeColor="text1"/>
              </w:rPr>
            </w:pPr>
            <w:r w:rsidRPr="00AF5A5D">
              <w:rPr>
                <w:rFonts w:ascii="Times New Roman" w:eastAsia="Times New Roman" w:hAnsi="Times New Roman" w:cs="Times New Roman"/>
                <w:color w:val="000000" w:themeColor="text1"/>
                <w:lang w:eastAsia="de-DE"/>
              </w:rPr>
              <w:t>25</w:t>
            </w:r>
          </w:p>
        </w:tc>
        <w:tc>
          <w:tcPr>
            <w:tcW w:w="1068" w:type="dxa"/>
          </w:tcPr>
          <w:p w14:paraId="20AE1CFE" w14:textId="77777777" w:rsidR="000F7DAD" w:rsidRPr="00AF5A5D" w:rsidRDefault="000F7DAD" w:rsidP="00DD354A">
            <w:pPr>
              <w:contextualSpacing/>
              <w:jc w:val="center"/>
              <w:rPr>
                <w:rFonts w:ascii="Times New Roman" w:hAnsi="Times New Roman" w:cs="Times New Roman"/>
                <w:color w:val="000000" w:themeColor="text1"/>
              </w:rPr>
            </w:pPr>
            <w:r w:rsidRPr="00AF5A5D">
              <w:rPr>
                <w:rFonts w:ascii="Times New Roman" w:eastAsia="Times New Roman" w:hAnsi="Times New Roman" w:cs="Times New Roman"/>
                <w:color w:val="000000" w:themeColor="text1"/>
                <w:lang w:eastAsia="de-DE"/>
              </w:rPr>
              <w:t>19</w:t>
            </w:r>
          </w:p>
        </w:tc>
        <w:tc>
          <w:tcPr>
            <w:tcW w:w="803" w:type="dxa"/>
          </w:tcPr>
          <w:p w14:paraId="529AF07F" w14:textId="77777777" w:rsidR="000F7DAD" w:rsidRPr="00AF5A5D" w:rsidRDefault="000F7DAD" w:rsidP="00DD354A">
            <w:pPr>
              <w:contextualSpacing/>
              <w:jc w:val="center"/>
              <w:rPr>
                <w:rFonts w:ascii="Times New Roman" w:hAnsi="Times New Roman" w:cs="Times New Roman"/>
                <w:color w:val="000000" w:themeColor="text1"/>
              </w:rPr>
            </w:pPr>
            <w:r w:rsidRPr="00AF5A5D">
              <w:rPr>
                <w:rFonts w:ascii="Times New Roman" w:eastAsia="Times New Roman" w:hAnsi="Times New Roman" w:cs="Times New Roman"/>
                <w:color w:val="000000" w:themeColor="text1"/>
                <w:lang w:eastAsia="de-DE"/>
              </w:rPr>
              <w:t>26</w:t>
            </w:r>
          </w:p>
        </w:tc>
        <w:tc>
          <w:tcPr>
            <w:tcW w:w="1395" w:type="dxa"/>
          </w:tcPr>
          <w:p w14:paraId="1D092922" w14:textId="77777777" w:rsidR="000F7DAD" w:rsidRPr="00AF5A5D" w:rsidRDefault="000F7DAD" w:rsidP="00DD354A">
            <w:pPr>
              <w:contextualSpacing/>
              <w:jc w:val="center"/>
              <w:rPr>
                <w:rFonts w:ascii="Times New Roman" w:hAnsi="Times New Roman" w:cs="Times New Roman"/>
                <w:color w:val="000000" w:themeColor="text1"/>
              </w:rPr>
            </w:pPr>
            <w:r w:rsidRPr="00AF5A5D">
              <w:rPr>
                <w:rFonts w:ascii="Times New Roman" w:eastAsia="Times New Roman" w:hAnsi="Times New Roman" w:cs="Times New Roman"/>
                <w:color w:val="000000" w:themeColor="text1"/>
                <w:lang w:eastAsia="de-DE"/>
              </w:rPr>
              <w:t>26</w:t>
            </w:r>
          </w:p>
        </w:tc>
        <w:tc>
          <w:tcPr>
            <w:tcW w:w="775" w:type="dxa"/>
          </w:tcPr>
          <w:p w14:paraId="037BAD89" w14:textId="77777777" w:rsidR="000F7DAD" w:rsidRPr="00AF5A5D" w:rsidRDefault="000F7DAD" w:rsidP="00DD354A">
            <w:pPr>
              <w:contextualSpacing/>
              <w:jc w:val="center"/>
              <w:rPr>
                <w:rFonts w:ascii="Times New Roman" w:hAnsi="Times New Roman" w:cs="Times New Roman"/>
                <w:color w:val="000000" w:themeColor="text1"/>
              </w:rPr>
            </w:pPr>
            <w:r w:rsidRPr="00AF5A5D">
              <w:rPr>
                <w:rFonts w:ascii="Times New Roman" w:eastAsia="Times New Roman" w:hAnsi="Times New Roman" w:cs="Times New Roman"/>
                <w:color w:val="000000" w:themeColor="text1"/>
                <w:lang w:eastAsia="de-DE"/>
              </w:rPr>
              <w:t>24</w:t>
            </w:r>
          </w:p>
        </w:tc>
      </w:tr>
      <w:tr w:rsidR="000F7DAD" w:rsidRPr="00AF5A5D" w14:paraId="60861490" w14:textId="77777777" w:rsidTr="00DD354A">
        <w:tc>
          <w:tcPr>
            <w:tcW w:w="1043" w:type="dxa"/>
          </w:tcPr>
          <w:p w14:paraId="0190B424" w14:textId="77777777" w:rsidR="000F7DAD" w:rsidRPr="00AF5A5D" w:rsidRDefault="000F7DAD" w:rsidP="00DD354A">
            <w:pPr>
              <w:contextualSpacing/>
              <w:rPr>
                <w:rFonts w:ascii="Times New Roman" w:hAnsi="Times New Roman" w:cs="Times New Roman"/>
                <w:color w:val="000000" w:themeColor="text1"/>
              </w:rPr>
            </w:pPr>
            <w:r w:rsidRPr="00AF5A5D">
              <w:rPr>
                <w:rFonts w:ascii="Times New Roman" w:hAnsi="Times New Roman" w:cs="Times New Roman"/>
                <w:color w:val="000000" w:themeColor="text1"/>
              </w:rPr>
              <w:t xml:space="preserve">Post </w:t>
            </w:r>
          </w:p>
        </w:tc>
        <w:tc>
          <w:tcPr>
            <w:tcW w:w="1070" w:type="dxa"/>
          </w:tcPr>
          <w:p w14:paraId="275B86D2" w14:textId="77777777" w:rsidR="000F7DAD" w:rsidRPr="00AF5A5D" w:rsidRDefault="000F7DAD" w:rsidP="00DD354A">
            <w:pPr>
              <w:contextualSpacing/>
              <w:jc w:val="center"/>
              <w:rPr>
                <w:rFonts w:ascii="Times New Roman" w:hAnsi="Times New Roman" w:cs="Times New Roman"/>
                <w:color w:val="000000" w:themeColor="text1"/>
              </w:rPr>
            </w:pPr>
            <w:r w:rsidRPr="00AF5A5D">
              <w:rPr>
                <w:rFonts w:ascii="Times New Roman" w:eastAsia="Times New Roman" w:hAnsi="Times New Roman" w:cs="Times New Roman"/>
                <w:color w:val="000000" w:themeColor="text1"/>
                <w:lang w:eastAsia="de-DE"/>
              </w:rPr>
              <w:t>50</w:t>
            </w:r>
          </w:p>
        </w:tc>
        <w:tc>
          <w:tcPr>
            <w:tcW w:w="930" w:type="dxa"/>
          </w:tcPr>
          <w:p w14:paraId="7D4FF38A" w14:textId="77777777" w:rsidR="000F7DAD" w:rsidRPr="00AF5A5D" w:rsidRDefault="000F7DAD" w:rsidP="00DD354A">
            <w:pPr>
              <w:contextualSpacing/>
              <w:jc w:val="center"/>
              <w:rPr>
                <w:rFonts w:ascii="Times New Roman" w:hAnsi="Times New Roman" w:cs="Times New Roman"/>
                <w:color w:val="000000" w:themeColor="text1"/>
              </w:rPr>
            </w:pPr>
            <w:r w:rsidRPr="00AF5A5D">
              <w:rPr>
                <w:rFonts w:ascii="Times New Roman" w:hAnsi="Times New Roman" w:cs="Times New Roman"/>
                <w:color w:val="000000" w:themeColor="text1"/>
              </w:rPr>
              <w:t>58</w:t>
            </w:r>
          </w:p>
        </w:tc>
        <w:tc>
          <w:tcPr>
            <w:tcW w:w="1063" w:type="dxa"/>
          </w:tcPr>
          <w:p w14:paraId="7F3EE4E3" w14:textId="77777777" w:rsidR="000F7DAD" w:rsidRPr="00AF5A5D" w:rsidRDefault="000F7DAD" w:rsidP="00DD354A">
            <w:pPr>
              <w:contextualSpacing/>
              <w:jc w:val="center"/>
              <w:rPr>
                <w:rFonts w:ascii="Times New Roman" w:hAnsi="Times New Roman" w:cs="Times New Roman"/>
                <w:color w:val="000000" w:themeColor="text1"/>
              </w:rPr>
            </w:pPr>
            <w:r w:rsidRPr="00AF5A5D">
              <w:rPr>
                <w:rFonts w:ascii="Times New Roman" w:hAnsi="Times New Roman" w:cs="Times New Roman"/>
                <w:color w:val="000000" w:themeColor="text1"/>
              </w:rPr>
              <w:t>50</w:t>
            </w:r>
          </w:p>
        </w:tc>
        <w:tc>
          <w:tcPr>
            <w:tcW w:w="919" w:type="dxa"/>
          </w:tcPr>
          <w:p w14:paraId="2ADFC257" w14:textId="77777777" w:rsidR="000F7DAD" w:rsidRPr="00AF5A5D" w:rsidRDefault="000F7DAD" w:rsidP="00DD354A">
            <w:pPr>
              <w:contextualSpacing/>
              <w:jc w:val="center"/>
              <w:rPr>
                <w:rFonts w:ascii="Times New Roman" w:hAnsi="Times New Roman" w:cs="Times New Roman"/>
                <w:color w:val="000000" w:themeColor="text1"/>
              </w:rPr>
            </w:pPr>
            <w:r w:rsidRPr="00AF5A5D">
              <w:rPr>
                <w:rFonts w:ascii="Times New Roman" w:hAnsi="Times New Roman" w:cs="Times New Roman"/>
                <w:color w:val="000000" w:themeColor="text1"/>
              </w:rPr>
              <w:t>48</w:t>
            </w:r>
          </w:p>
        </w:tc>
        <w:tc>
          <w:tcPr>
            <w:tcW w:w="1068" w:type="dxa"/>
          </w:tcPr>
          <w:p w14:paraId="652F5068" w14:textId="77777777" w:rsidR="000F7DAD" w:rsidRPr="00AF5A5D" w:rsidRDefault="000F7DAD" w:rsidP="00DD354A">
            <w:pPr>
              <w:contextualSpacing/>
              <w:jc w:val="center"/>
              <w:rPr>
                <w:rFonts w:ascii="Times New Roman" w:hAnsi="Times New Roman" w:cs="Times New Roman"/>
                <w:color w:val="000000" w:themeColor="text1"/>
              </w:rPr>
            </w:pPr>
            <w:r w:rsidRPr="00AF5A5D">
              <w:rPr>
                <w:rFonts w:ascii="Times New Roman" w:hAnsi="Times New Roman" w:cs="Times New Roman"/>
                <w:color w:val="000000" w:themeColor="text1"/>
              </w:rPr>
              <w:t>47</w:t>
            </w:r>
          </w:p>
        </w:tc>
        <w:tc>
          <w:tcPr>
            <w:tcW w:w="803" w:type="dxa"/>
          </w:tcPr>
          <w:p w14:paraId="632C8696" w14:textId="77777777" w:rsidR="000F7DAD" w:rsidRPr="00AF5A5D" w:rsidRDefault="000F7DAD" w:rsidP="00DD354A">
            <w:pPr>
              <w:contextualSpacing/>
              <w:jc w:val="center"/>
              <w:rPr>
                <w:rFonts w:ascii="Times New Roman" w:hAnsi="Times New Roman" w:cs="Times New Roman"/>
                <w:color w:val="000000" w:themeColor="text1"/>
              </w:rPr>
            </w:pPr>
            <w:r w:rsidRPr="00AF5A5D">
              <w:rPr>
                <w:rFonts w:ascii="Times New Roman" w:hAnsi="Times New Roman" w:cs="Times New Roman"/>
                <w:color w:val="000000" w:themeColor="text1"/>
              </w:rPr>
              <w:t>46</w:t>
            </w:r>
          </w:p>
        </w:tc>
        <w:tc>
          <w:tcPr>
            <w:tcW w:w="1395" w:type="dxa"/>
          </w:tcPr>
          <w:p w14:paraId="3E341C68" w14:textId="77777777" w:rsidR="000F7DAD" w:rsidRPr="00AF5A5D" w:rsidRDefault="000F7DAD" w:rsidP="00DD354A">
            <w:pPr>
              <w:contextualSpacing/>
              <w:jc w:val="center"/>
              <w:rPr>
                <w:rFonts w:ascii="Times New Roman" w:hAnsi="Times New Roman" w:cs="Times New Roman"/>
                <w:color w:val="000000" w:themeColor="text1"/>
              </w:rPr>
            </w:pPr>
            <w:r w:rsidRPr="00AF5A5D">
              <w:rPr>
                <w:rFonts w:ascii="Times New Roman" w:hAnsi="Times New Roman" w:cs="Times New Roman"/>
                <w:color w:val="000000" w:themeColor="text1"/>
              </w:rPr>
              <w:t>48</w:t>
            </w:r>
          </w:p>
        </w:tc>
        <w:tc>
          <w:tcPr>
            <w:tcW w:w="775" w:type="dxa"/>
          </w:tcPr>
          <w:p w14:paraId="70329B8B" w14:textId="77777777" w:rsidR="000F7DAD" w:rsidRPr="00AF5A5D" w:rsidRDefault="000F7DAD" w:rsidP="00DD354A">
            <w:pPr>
              <w:keepNext/>
              <w:contextualSpacing/>
              <w:jc w:val="center"/>
              <w:rPr>
                <w:rFonts w:ascii="Times New Roman" w:hAnsi="Times New Roman" w:cs="Times New Roman"/>
                <w:color w:val="000000" w:themeColor="text1"/>
              </w:rPr>
            </w:pPr>
            <w:r w:rsidRPr="00AF5A5D">
              <w:rPr>
                <w:rFonts w:ascii="Times New Roman" w:hAnsi="Times New Roman" w:cs="Times New Roman"/>
                <w:color w:val="000000" w:themeColor="text1"/>
              </w:rPr>
              <w:t>48</w:t>
            </w:r>
          </w:p>
        </w:tc>
      </w:tr>
    </w:tbl>
    <w:p w14:paraId="12CFB5E7" w14:textId="77777777" w:rsidR="000F7DAD" w:rsidRPr="00AF5A5D" w:rsidRDefault="000F7DAD" w:rsidP="000F7DAD">
      <w:pPr>
        <w:rPr>
          <w:rFonts w:ascii="Times New Roman" w:hAnsi="Times New Roman" w:cs="Times New Roman"/>
          <w:i/>
          <w:lang w:val="en-US"/>
        </w:rPr>
      </w:pPr>
    </w:p>
    <w:p w14:paraId="45820D60" w14:textId="77777777" w:rsidR="000F7DAD" w:rsidRPr="002D1E2C" w:rsidRDefault="000F7DAD" w:rsidP="000F7DAD">
      <w:pPr>
        <w:rPr>
          <w:rFonts w:ascii="Times New Roman" w:eastAsia="Times New Roman" w:hAnsi="Times New Roman" w:cs="Times New Roman"/>
          <w:sz w:val="22"/>
        </w:rPr>
      </w:pPr>
      <w:r w:rsidRPr="002D1E2C">
        <w:rPr>
          <w:rFonts w:ascii="Times New Roman" w:eastAsia="Times New Roman" w:hAnsi="Times New Roman" w:cs="Times New Roman"/>
          <w:i/>
          <w:iCs/>
          <w:color w:val="000000" w:themeColor="text1"/>
          <w:sz w:val="22"/>
        </w:rPr>
        <w:t xml:space="preserve">Note. </w:t>
      </w:r>
      <w:r w:rsidRPr="002D1E2C">
        <w:rPr>
          <w:rFonts w:ascii="Times New Roman" w:eastAsia="Times New Roman" w:hAnsi="Times New Roman" w:cs="Times New Roman"/>
          <w:sz w:val="22"/>
        </w:rPr>
        <w:t xml:space="preserve">BDI-II = </w:t>
      </w:r>
      <w:proofErr w:type="spellStart"/>
      <w:r w:rsidRPr="002D1E2C">
        <w:rPr>
          <w:rFonts w:ascii="Times New Roman" w:eastAsia="Times New Roman" w:hAnsi="Times New Roman" w:cs="Times New Roman"/>
          <w:sz w:val="22"/>
        </w:rPr>
        <w:t>Beck’s</w:t>
      </w:r>
      <w:proofErr w:type="spellEnd"/>
      <w:r w:rsidRPr="002D1E2C">
        <w:rPr>
          <w:rFonts w:ascii="Times New Roman" w:eastAsia="Times New Roman" w:hAnsi="Times New Roman" w:cs="Times New Roman"/>
          <w:sz w:val="22"/>
        </w:rPr>
        <w:t xml:space="preserve"> Depression </w:t>
      </w:r>
      <w:proofErr w:type="spellStart"/>
      <w:r w:rsidRPr="002D1E2C">
        <w:rPr>
          <w:rFonts w:ascii="Times New Roman" w:eastAsia="Times New Roman" w:hAnsi="Times New Roman" w:cs="Times New Roman"/>
          <w:sz w:val="22"/>
        </w:rPr>
        <w:t>Inventory</w:t>
      </w:r>
      <w:proofErr w:type="spellEnd"/>
      <w:r w:rsidRPr="002D1E2C">
        <w:rPr>
          <w:rFonts w:ascii="Times New Roman" w:eastAsia="Times New Roman" w:hAnsi="Times New Roman" w:cs="Times New Roman"/>
          <w:sz w:val="22"/>
        </w:rPr>
        <w:t>;</w:t>
      </w:r>
      <w:r w:rsidRPr="002D1E2C">
        <w:rPr>
          <w:rFonts w:ascii="Times New Roman" w:eastAsia="Times New Roman" w:hAnsi="Times New Roman" w:cs="Times New Roman"/>
          <w:color w:val="000000" w:themeColor="text1"/>
          <w:sz w:val="22"/>
        </w:rPr>
        <w:t xml:space="preserve"> </w:t>
      </w:r>
      <w:r w:rsidRPr="002D1E2C">
        <w:rPr>
          <w:rFonts w:ascii="Times New Roman" w:eastAsia="Times New Roman" w:hAnsi="Times New Roman" w:cs="Times New Roman"/>
          <w:sz w:val="22"/>
        </w:rPr>
        <w:t>DIKJ = Depressions-Inventar für Kinder und Jugendliche;</w:t>
      </w:r>
      <w:r w:rsidRPr="002D1E2C">
        <w:rPr>
          <w:rFonts w:ascii="Times New Roman" w:eastAsia="Times New Roman" w:hAnsi="Times New Roman" w:cs="Times New Roman"/>
          <w:color w:val="000000" w:themeColor="text1"/>
          <w:sz w:val="22"/>
        </w:rPr>
        <w:t xml:space="preserve"> </w:t>
      </w:r>
      <w:r w:rsidRPr="002D1E2C">
        <w:rPr>
          <w:rFonts w:ascii="Times New Roman" w:eastAsia="Times New Roman" w:hAnsi="Times New Roman" w:cs="Times New Roman"/>
          <w:sz w:val="22"/>
        </w:rPr>
        <w:t xml:space="preserve">CBCL = Child </w:t>
      </w:r>
      <w:proofErr w:type="spellStart"/>
      <w:r w:rsidRPr="002D1E2C">
        <w:rPr>
          <w:rFonts w:ascii="Times New Roman" w:eastAsia="Times New Roman" w:hAnsi="Times New Roman" w:cs="Times New Roman"/>
          <w:sz w:val="22"/>
        </w:rPr>
        <w:t>Behaviour</w:t>
      </w:r>
      <w:proofErr w:type="spellEnd"/>
      <w:r w:rsidRPr="002D1E2C">
        <w:rPr>
          <w:rFonts w:ascii="Times New Roman" w:eastAsia="Times New Roman" w:hAnsi="Times New Roman" w:cs="Times New Roman"/>
          <w:sz w:val="22"/>
        </w:rPr>
        <w:t xml:space="preserve"> Checklist;</w:t>
      </w:r>
      <w:r w:rsidRPr="002D1E2C">
        <w:rPr>
          <w:rFonts w:ascii="Times New Roman" w:eastAsia="Times New Roman" w:hAnsi="Times New Roman" w:cs="Times New Roman"/>
          <w:color w:val="000000" w:themeColor="text1"/>
          <w:sz w:val="22"/>
        </w:rPr>
        <w:t xml:space="preserve"> </w:t>
      </w:r>
      <w:r w:rsidRPr="002D1E2C">
        <w:rPr>
          <w:rFonts w:ascii="Times New Roman" w:eastAsia="Times New Roman" w:hAnsi="Times New Roman" w:cs="Times New Roman"/>
          <w:sz w:val="22"/>
        </w:rPr>
        <w:t xml:space="preserve">YSR = Youth </w:t>
      </w:r>
      <w:proofErr w:type="spellStart"/>
      <w:r w:rsidRPr="002D1E2C">
        <w:rPr>
          <w:rFonts w:ascii="Times New Roman" w:eastAsia="Times New Roman" w:hAnsi="Times New Roman" w:cs="Times New Roman"/>
          <w:sz w:val="22"/>
        </w:rPr>
        <w:t>Self</w:t>
      </w:r>
      <w:proofErr w:type="spellEnd"/>
      <w:r w:rsidRPr="002D1E2C">
        <w:rPr>
          <w:rFonts w:ascii="Times New Roman" w:eastAsia="Times New Roman" w:hAnsi="Times New Roman" w:cs="Times New Roman"/>
          <w:sz w:val="22"/>
        </w:rPr>
        <w:t>-Report; FEEL-KJ = Fragebogen zur Erhebung der Emotionsregulation bei Kindern und Jugendlichen;</w:t>
      </w:r>
      <w:r w:rsidRPr="002D1E2C">
        <w:rPr>
          <w:rFonts w:ascii="Times New Roman" w:eastAsia="Times New Roman" w:hAnsi="Times New Roman" w:cs="Times New Roman"/>
          <w:color w:val="000000" w:themeColor="text1"/>
          <w:sz w:val="22"/>
        </w:rPr>
        <w:t xml:space="preserve"> </w:t>
      </w:r>
      <w:r w:rsidRPr="002D1E2C">
        <w:rPr>
          <w:rFonts w:ascii="Times New Roman" w:eastAsia="Times New Roman" w:hAnsi="Times New Roman" w:cs="Times New Roman"/>
          <w:sz w:val="22"/>
        </w:rPr>
        <w:t>ASF = Attributionsstil-Fragebogen für Kinder und Jugendliche;</w:t>
      </w:r>
      <w:r w:rsidRPr="002D1E2C">
        <w:rPr>
          <w:rFonts w:ascii="Times New Roman" w:eastAsia="Times New Roman" w:hAnsi="Times New Roman" w:cs="Times New Roman"/>
          <w:color w:val="000000" w:themeColor="text1"/>
          <w:sz w:val="22"/>
        </w:rPr>
        <w:t xml:space="preserve"> ESI = Erziehungsstil-Inventar. </w:t>
      </w:r>
    </w:p>
    <w:p w14:paraId="2947E708" w14:textId="77777777" w:rsidR="000F7DAD" w:rsidRPr="00AF5A5D" w:rsidRDefault="000F7DAD" w:rsidP="000F7DAD">
      <w:pPr>
        <w:rPr>
          <w:rFonts w:ascii="Times New Roman" w:hAnsi="Times New Roman" w:cs="Times New Roman"/>
        </w:rPr>
      </w:pPr>
    </w:p>
    <w:p w14:paraId="01476252" w14:textId="77777777" w:rsidR="00AF5A5D" w:rsidRDefault="00AF5A5D">
      <w:pPr>
        <w:rPr>
          <w:rFonts w:ascii="Times New Roman" w:hAnsi="Times New Roman" w:cs="Times New Roman"/>
          <w:b/>
          <w:i/>
        </w:rPr>
      </w:pPr>
      <w:r>
        <w:rPr>
          <w:rFonts w:ascii="Times New Roman" w:hAnsi="Times New Roman" w:cs="Times New Roman"/>
          <w:b/>
          <w:i/>
        </w:rPr>
        <w:br w:type="page"/>
      </w:r>
    </w:p>
    <w:p w14:paraId="27C44A52" w14:textId="6781A56C" w:rsidR="00AF5A5D" w:rsidRPr="00E04998" w:rsidRDefault="00AF5A5D" w:rsidP="00AF5A5D">
      <w:pPr>
        <w:rPr>
          <w:rFonts w:ascii="Times New Roman" w:hAnsi="Times New Roman" w:cs="Times New Roman"/>
          <w:b/>
          <w:i/>
          <w:lang w:val="en-US"/>
        </w:rPr>
      </w:pPr>
      <w:r w:rsidRPr="00E04998">
        <w:rPr>
          <w:rFonts w:ascii="Times New Roman" w:hAnsi="Times New Roman" w:cs="Times New Roman"/>
          <w:b/>
          <w:i/>
          <w:lang w:val="en-US"/>
        </w:rPr>
        <w:lastRenderedPageBreak/>
        <w:t xml:space="preserve">Supplement </w:t>
      </w:r>
      <w:r w:rsidR="00A94E3F">
        <w:rPr>
          <w:rFonts w:ascii="Times New Roman" w:hAnsi="Times New Roman" w:cs="Times New Roman"/>
          <w:b/>
          <w:i/>
          <w:lang w:val="en-US"/>
        </w:rPr>
        <w:t>5</w:t>
      </w:r>
      <w:r w:rsidRPr="00E04998">
        <w:rPr>
          <w:rFonts w:ascii="Times New Roman" w:hAnsi="Times New Roman" w:cs="Times New Roman"/>
          <w:b/>
          <w:i/>
          <w:lang w:val="en-US"/>
        </w:rPr>
        <w:t xml:space="preserve">: CONSORT statement checklist </w:t>
      </w:r>
    </w:p>
    <w:p w14:paraId="13C95579" w14:textId="145C30DB" w:rsidR="000F7DAD" w:rsidRPr="00AF5A5D" w:rsidRDefault="000F7DAD">
      <w:pPr>
        <w:rPr>
          <w:rFonts w:ascii="Times New Roman" w:hAnsi="Times New Roman" w:cs="Times New Roman"/>
          <w:lang w:val="en-US"/>
        </w:rPr>
      </w:pPr>
    </w:p>
    <w:p w14:paraId="1B6306B3" w14:textId="77777777" w:rsidR="00AF5A5D" w:rsidRPr="00AF5A5D" w:rsidRDefault="00AF5A5D" w:rsidP="00AF5A5D">
      <w:pPr>
        <w:pStyle w:val="TableHeader"/>
        <w:ind w:left="720"/>
        <w:jc w:val="center"/>
        <w:rPr>
          <w:bCs/>
        </w:rPr>
      </w:pPr>
      <w:r w:rsidRPr="00AF5A5D">
        <w:rPr>
          <w:bCs/>
          <w:noProof/>
          <w:sz w:val="32"/>
          <w:szCs w:val="32"/>
          <w:lang w:val="de-DE" w:eastAsia="de-DE"/>
        </w:rPr>
        <w:drawing>
          <wp:anchor distT="0" distB="0" distL="114300" distR="114300" simplePos="0" relativeHeight="251659264" behindDoc="0" locked="0" layoutInCell="1" allowOverlap="1" wp14:anchorId="1B8ECB39" wp14:editId="501717EE">
            <wp:simplePos x="0" y="0"/>
            <wp:positionH relativeFrom="column">
              <wp:posOffset>-76200</wp:posOffset>
            </wp:positionH>
            <wp:positionV relativeFrom="paragraph">
              <wp:posOffset>-38100</wp:posOffset>
            </wp:positionV>
            <wp:extent cx="390525" cy="457200"/>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90525" cy="4572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AF5A5D">
        <w:rPr>
          <w:bCs/>
          <w:sz w:val="32"/>
          <w:szCs w:val="32"/>
        </w:rPr>
        <w:t>CONSORT 2010 checklist of information to include when reporting a randomised trial</w:t>
      </w:r>
      <w:r w:rsidRPr="00AF5A5D">
        <w:rPr>
          <w:bCs/>
        </w:rPr>
        <w:t>*</w:t>
      </w:r>
    </w:p>
    <w:p w14:paraId="4104B674" w14:textId="77777777" w:rsidR="00AF5A5D" w:rsidRPr="00AF5A5D" w:rsidRDefault="00AF5A5D" w:rsidP="00AF5A5D">
      <w:pPr>
        <w:pStyle w:val="TableHeader"/>
        <w:tabs>
          <w:tab w:val="left" w:pos="2160"/>
        </w:tabs>
        <w:jc w:val="center"/>
        <w:rPr>
          <w:bCs/>
          <w:sz w:val="8"/>
          <w:szCs w:val="8"/>
        </w:rPr>
      </w:pPr>
    </w:p>
    <w:tbl>
      <w:tblPr>
        <w:tblW w:w="15498" w:type="dxa"/>
        <w:tblLayout w:type="fixed"/>
        <w:tblLook w:val="0000" w:firstRow="0" w:lastRow="0" w:firstColumn="0" w:lastColumn="0" w:noHBand="0" w:noVBand="0"/>
      </w:tblPr>
      <w:tblGrid>
        <w:gridCol w:w="2088"/>
        <w:gridCol w:w="720"/>
        <w:gridCol w:w="9207"/>
        <w:gridCol w:w="3483"/>
      </w:tblGrid>
      <w:tr w:rsidR="00AF5A5D" w:rsidRPr="00AF5A5D" w14:paraId="3C9D020A" w14:textId="77777777" w:rsidTr="00DB5675">
        <w:tc>
          <w:tcPr>
            <w:tcW w:w="2088" w:type="dxa"/>
            <w:tcBorders>
              <w:top w:val="single" w:sz="12" w:space="0" w:color="auto"/>
              <w:bottom w:val="single" w:sz="4" w:space="0" w:color="auto"/>
            </w:tcBorders>
            <w:shd w:val="clear" w:color="auto" w:fill="C6D9F1"/>
            <w:vAlign w:val="bottom"/>
          </w:tcPr>
          <w:p w14:paraId="6CD8472C" w14:textId="77777777" w:rsidR="00AF5A5D" w:rsidRPr="00AF5A5D" w:rsidRDefault="00AF5A5D" w:rsidP="00DB5675">
            <w:pPr>
              <w:pStyle w:val="TableHeader"/>
              <w:rPr>
                <w:szCs w:val="20"/>
                <w:lang w:val="en-GB" w:eastAsia="en-US"/>
              </w:rPr>
            </w:pPr>
            <w:r w:rsidRPr="00AF5A5D">
              <w:rPr>
                <w:szCs w:val="20"/>
                <w:lang w:val="en-GB" w:eastAsia="en-US"/>
              </w:rPr>
              <w:t>Section/Topic</w:t>
            </w:r>
          </w:p>
        </w:tc>
        <w:tc>
          <w:tcPr>
            <w:tcW w:w="720" w:type="dxa"/>
            <w:tcBorders>
              <w:top w:val="single" w:sz="12" w:space="0" w:color="auto"/>
              <w:bottom w:val="single" w:sz="4" w:space="0" w:color="auto"/>
            </w:tcBorders>
            <w:shd w:val="clear" w:color="auto" w:fill="C6D9F1"/>
            <w:vAlign w:val="bottom"/>
          </w:tcPr>
          <w:p w14:paraId="402F4451" w14:textId="77777777" w:rsidR="00AF5A5D" w:rsidRPr="00AF5A5D" w:rsidRDefault="00AF5A5D" w:rsidP="00DB5675">
            <w:pPr>
              <w:pStyle w:val="TableHeader"/>
              <w:jc w:val="center"/>
              <w:rPr>
                <w:szCs w:val="20"/>
                <w:lang w:val="en-GB" w:eastAsia="en-US"/>
              </w:rPr>
            </w:pPr>
            <w:r w:rsidRPr="00AF5A5D">
              <w:rPr>
                <w:szCs w:val="20"/>
                <w:lang w:val="en-GB" w:eastAsia="en-US"/>
              </w:rPr>
              <w:t>Item No</w:t>
            </w:r>
          </w:p>
        </w:tc>
        <w:tc>
          <w:tcPr>
            <w:tcW w:w="9207" w:type="dxa"/>
            <w:tcBorders>
              <w:top w:val="single" w:sz="12" w:space="0" w:color="auto"/>
              <w:bottom w:val="single" w:sz="4" w:space="0" w:color="auto"/>
            </w:tcBorders>
            <w:shd w:val="clear" w:color="auto" w:fill="C6D9F1"/>
            <w:vAlign w:val="bottom"/>
          </w:tcPr>
          <w:p w14:paraId="705CAF77" w14:textId="77777777" w:rsidR="00AF5A5D" w:rsidRPr="00AF5A5D" w:rsidRDefault="00AF5A5D" w:rsidP="00DB5675">
            <w:pPr>
              <w:pStyle w:val="TableHeader"/>
              <w:rPr>
                <w:szCs w:val="20"/>
                <w:lang w:val="en-GB" w:eastAsia="en-US"/>
              </w:rPr>
            </w:pPr>
            <w:r w:rsidRPr="00AF5A5D">
              <w:rPr>
                <w:szCs w:val="20"/>
                <w:lang w:val="en-GB" w:eastAsia="en-US"/>
              </w:rPr>
              <w:t>Checklist item</w:t>
            </w:r>
          </w:p>
        </w:tc>
        <w:tc>
          <w:tcPr>
            <w:tcW w:w="3483" w:type="dxa"/>
            <w:tcBorders>
              <w:top w:val="single" w:sz="12" w:space="0" w:color="auto"/>
              <w:bottom w:val="single" w:sz="4" w:space="0" w:color="auto"/>
            </w:tcBorders>
            <w:shd w:val="clear" w:color="auto" w:fill="C6D9F1"/>
            <w:vAlign w:val="bottom"/>
          </w:tcPr>
          <w:p w14:paraId="2EC4527B" w14:textId="77777777" w:rsidR="00AF5A5D" w:rsidRPr="00AF5A5D" w:rsidRDefault="00AF5A5D" w:rsidP="00DB5675">
            <w:pPr>
              <w:pStyle w:val="TableHeader"/>
              <w:jc w:val="center"/>
              <w:rPr>
                <w:szCs w:val="20"/>
                <w:lang w:val="en-GB" w:eastAsia="en-US"/>
              </w:rPr>
            </w:pPr>
            <w:r w:rsidRPr="00AF5A5D">
              <w:rPr>
                <w:szCs w:val="20"/>
                <w:lang w:val="en-GB" w:eastAsia="en-US"/>
              </w:rPr>
              <w:t>Reported on page No</w:t>
            </w:r>
          </w:p>
        </w:tc>
      </w:tr>
      <w:tr w:rsidR="00AF5A5D" w:rsidRPr="00AF5A5D" w14:paraId="0F4C0624" w14:textId="77777777" w:rsidTr="00DB5675">
        <w:tc>
          <w:tcPr>
            <w:tcW w:w="15498" w:type="dxa"/>
            <w:gridSpan w:val="4"/>
            <w:tcBorders>
              <w:top w:val="single" w:sz="4" w:space="0" w:color="auto"/>
            </w:tcBorders>
          </w:tcPr>
          <w:p w14:paraId="6E640CCD" w14:textId="77777777" w:rsidR="00AF5A5D" w:rsidRPr="00AF5A5D" w:rsidRDefault="00AF5A5D" w:rsidP="00DB5675">
            <w:pPr>
              <w:pStyle w:val="TableSubHead"/>
              <w:rPr>
                <w:sz w:val="22"/>
                <w:szCs w:val="22"/>
                <w:lang w:val="en-GB" w:eastAsia="en-US"/>
              </w:rPr>
            </w:pPr>
            <w:r w:rsidRPr="00AF5A5D">
              <w:rPr>
                <w:sz w:val="22"/>
                <w:szCs w:val="22"/>
                <w:lang w:val="en-GB" w:eastAsia="en-US"/>
              </w:rPr>
              <w:t>Title and abstract</w:t>
            </w:r>
          </w:p>
        </w:tc>
      </w:tr>
      <w:tr w:rsidR="00AF5A5D" w:rsidRPr="00AF5A5D" w14:paraId="09B248B0" w14:textId="77777777" w:rsidTr="00DB5675">
        <w:tc>
          <w:tcPr>
            <w:tcW w:w="2088" w:type="dxa"/>
            <w:vMerge w:val="restart"/>
          </w:tcPr>
          <w:p w14:paraId="72945BAE" w14:textId="77777777" w:rsidR="00AF5A5D" w:rsidRPr="00AF5A5D" w:rsidRDefault="00AF5A5D" w:rsidP="00DB5675">
            <w:pPr>
              <w:rPr>
                <w:rFonts w:ascii="Times New Roman" w:hAnsi="Times New Roman" w:cs="Times New Roman"/>
                <w:sz w:val="22"/>
                <w:szCs w:val="22"/>
              </w:rPr>
            </w:pPr>
          </w:p>
        </w:tc>
        <w:tc>
          <w:tcPr>
            <w:tcW w:w="720" w:type="dxa"/>
          </w:tcPr>
          <w:p w14:paraId="408E22CA" w14:textId="77777777" w:rsidR="00AF5A5D" w:rsidRPr="00AF5A5D" w:rsidRDefault="00AF5A5D" w:rsidP="00DB5675">
            <w:pPr>
              <w:jc w:val="center"/>
              <w:rPr>
                <w:rFonts w:ascii="Times New Roman" w:hAnsi="Times New Roman" w:cs="Times New Roman"/>
                <w:sz w:val="22"/>
                <w:szCs w:val="22"/>
              </w:rPr>
            </w:pPr>
            <w:r w:rsidRPr="00AF5A5D">
              <w:rPr>
                <w:rFonts w:ascii="Times New Roman" w:hAnsi="Times New Roman" w:cs="Times New Roman"/>
                <w:sz w:val="22"/>
                <w:szCs w:val="22"/>
              </w:rPr>
              <w:t>1a</w:t>
            </w:r>
          </w:p>
        </w:tc>
        <w:tc>
          <w:tcPr>
            <w:tcW w:w="9207" w:type="dxa"/>
          </w:tcPr>
          <w:p w14:paraId="27D96D89" w14:textId="77777777" w:rsidR="00AF5A5D" w:rsidRPr="00E04998" w:rsidRDefault="00AF5A5D" w:rsidP="00DB5675">
            <w:pPr>
              <w:rPr>
                <w:rFonts w:ascii="Times New Roman" w:hAnsi="Times New Roman" w:cs="Times New Roman"/>
                <w:sz w:val="22"/>
                <w:szCs w:val="22"/>
                <w:lang w:val="en-US"/>
              </w:rPr>
            </w:pPr>
            <w:r w:rsidRPr="00E04998">
              <w:rPr>
                <w:rFonts w:ascii="Times New Roman" w:hAnsi="Times New Roman" w:cs="Times New Roman"/>
                <w:sz w:val="22"/>
                <w:szCs w:val="22"/>
                <w:lang w:val="en-US"/>
              </w:rPr>
              <w:t xml:space="preserve">Identification as a </w:t>
            </w:r>
            <w:proofErr w:type="spellStart"/>
            <w:r w:rsidRPr="00E04998">
              <w:rPr>
                <w:rFonts w:ascii="Times New Roman" w:hAnsi="Times New Roman" w:cs="Times New Roman"/>
                <w:sz w:val="22"/>
                <w:szCs w:val="22"/>
                <w:lang w:val="en-US"/>
              </w:rPr>
              <w:t>randomised</w:t>
            </w:r>
            <w:proofErr w:type="spellEnd"/>
            <w:r w:rsidRPr="00E04998">
              <w:rPr>
                <w:rFonts w:ascii="Times New Roman" w:hAnsi="Times New Roman" w:cs="Times New Roman"/>
                <w:sz w:val="22"/>
                <w:szCs w:val="22"/>
                <w:lang w:val="en-US"/>
              </w:rPr>
              <w:t xml:space="preserve"> trial in the title</w:t>
            </w:r>
          </w:p>
        </w:tc>
        <w:tc>
          <w:tcPr>
            <w:tcW w:w="3483" w:type="dxa"/>
            <w:tcBorders>
              <w:bottom w:val="single" w:sz="4" w:space="0" w:color="auto"/>
            </w:tcBorders>
          </w:tcPr>
          <w:p w14:paraId="5B4BE58D" w14:textId="77777777" w:rsidR="00AF5A5D" w:rsidRPr="00AF5A5D" w:rsidRDefault="00AF5A5D" w:rsidP="00DB5675">
            <w:pPr>
              <w:rPr>
                <w:rFonts w:ascii="Times New Roman" w:hAnsi="Times New Roman" w:cs="Times New Roman"/>
                <w:color w:val="000000"/>
                <w:sz w:val="20"/>
                <w:szCs w:val="20"/>
              </w:rPr>
            </w:pPr>
            <w:r w:rsidRPr="00AF5A5D">
              <w:rPr>
                <w:rFonts w:ascii="Times New Roman" w:hAnsi="Times New Roman" w:cs="Times New Roman"/>
                <w:color w:val="000000"/>
                <w:sz w:val="20"/>
                <w:szCs w:val="20"/>
              </w:rPr>
              <w:t>Title Page</w:t>
            </w:r>
          </w:p>
        </w:tc>
      </w:tr>
      <w:tr w:rsidR="00AF5A5D" w:rsidRPr="00AF5A5D" w14:paraId="3B225614" w14:textId="77777777" w:rsidTr="00DB5675">
        <w:tc>
          <w:tcPr>
            <w:tcW w:w="2088" w:type="dxa"/>
            <w:vMerge/>
          </w:tcPr>
          <w:p w14:paraId="179B4216" w14:textId="77777777" w:rsidR="00AF5A5D" w:rsidRPr="00AF5A5D" w:rsidRDefault="00AF5A5D" w:rsidP="00DB5675">
            <w:pPr>
              <w:rPr>
                <w:rFonts w:ascii="Times New Roman" w:hAnsi="Times New Roman" w:cs="Times New Roman"/>
                <w:sz w:val="22"/>
                <w:szCs w:val="22"/>
              </w:rPr>
            </w:pPr>
          </w:p>
        </w:tc>
        <w:tc>
          <w:tcPr>
            <w:tcW w:w="720" w:type="dxa"/>
          </w:tcPr>
          <w:p w14:paraId="3A42F7AC" w14:textId="77777777" w:rsidR="00AF5A5D" w:rsidRPr="00AF5A5D" w:rsidRDefault="00AF5A5D" w:rsidP="00DB5675">
            <w:pPr>
              <w:jc w:val="center"/>
              <w:rPr>
                <w:rFonts w:ascii="Times New Roman" w:hAnsi="Times New Roman" w:cs="Times New Roman"/>
                <w:sz w:val="22"/>
                <w:szCs w:val="22"/>
              </w:rPr>
            </w:pPr>
            <w:r w:rsidRPr="00AF5A5D">
              <w:rPr>
                <w:rFonts w:ascii="Times New Roman" w:hAnsi="Times New Roman" w:cs="Times New Roman"/>
                <w:sz w:val="22"/>
                <w:szCs w:val="22"/>
              </w:rPr>
              <w:t>1b</w:t>
            </w:r>
          </w:p>
        </w:tc>
        <w:tc>
          <w:tcPr>
            <w:tcW w:w="9207" w:type="dxa"/>
          </w:tcPr>
          <w:p w14:paraId="3624455F" w14:textId="77777777" w:rsidR="00AF5A5D" w:rsidRPr="00E04998" w:rsidRDefault="00AF5A5D" w:rsidP="00DB5675">
            <w:pPr>
              <w:rPr>
                <w:rFonts w:ascii="Times New Roman" w:hAnsi="Times New Roman" w:cs="Times New Roman"/>
                <w:sz w:val="22"/>
                <w:szCs w:val="22"/>
                <w:lang w:val="en-US"/>
              </w:rPr>
            </w:pPr>
            <w:r w:rsidRPr="00E04998">
              <w:rPr>
                <w:rFonts w:ascii="Times New Roman" w:hAnsi="Times New Roman" w:cs="Times New Roman"/>
                <w:sz w:val="22"/>
                <w:szCs w:val="22"/>
                <w:lang w:val="en-US"/>
              </w:rPr>
              <w:t xml:space="preserve">Structured summary of trial design, methods, results, and conclusions </w:t>
            </w:r>
            <w:r w:rsidRPr="00E04998">
              <w:rPr>
                <w:rFonts w:ascii="Times New Roman" w:hAnsi="Times New Roman" w:cs="Times New Roman"/>
                <w:sz w:val="16"/>
                <w:szCs w:val="16"/>
                <w:lang w:val="en-US"/>
              </w:rPr>
              <w:t>(for specific guidance see CONSORT for abstracts)</w:t>
            </w:r>
          </w:p>
        </w:tc>
        <w:tc>
          <w:tcPr>
            <w:tcW w:w="3483" w:type="dxa"/>
            <w:tcBorders>
              <w:bottom w:val="single" w:sz="4" w:space="0" w:color="auto"/>
            </w:tcBorders>
          </w:tcPr>
          <w:p w14:paraId="288616B8" w14:textId="77777777" w:rsidR="00AF5A5D" w:rsidRPr="00AF5A5D" w:rsidRDefault="00AF5A5D" w:rsidP="00DB5675">
            <w:pPr>
              <w:rPr>
                <w:rFonts w:ascii="Times New Roman" w:hAnsi="Times New Roman" w:cs="Times New Roman"/>
                <w:color w:val="000000"/>
                <w:sz w:val="20"/>
                <w:szCs w:val="20"/>
              </w:rPr>
            </w:pPr>
            <w:r w:rsidRPr="00AF5A5D">
              <w:rPr>
                <w:rFonts w:ascii="Times New Roman" w:hAnsi="Times New Roman" w:cs="Times New Roman"/>
                <w:color w:val="000000"/>
                <w:sz w:val="20"/>
                <w:szCs w:val="20"/>
              </w:rPr>
              <w:t>1</w:t>
            </w:r>
          </w:p>
        </w:tc>
      </w:tr>
      <w:tr w:rsidR="00AF5A5D" w:rsidRPr="00AF5A5D" w14:paraId="3A8AC358" w14:textId="77777777" w:rsidTr="00DB5675">
        <w:tc>
          <w:tcPr>
            <w:tcW w:w="15498" w:type="dxa"/>
            <w:gridSpan w:val="4"/>
          </w:tcPr>
          <w:p w14:paraId="2F4D10D0" w14:textId="77777777" w:rsidR="00AF5A5D" w:rsidRPr="00AF5A5D" w:rsidRDefault="00AF5A5D" w:rsidP="00DB5675">
            <w:pPr>
              <w:pStyle w:val="TableSubHead"/>
              <w:rPr>
                <w:color w:val="000000"/>
                <w:sz w:val="22"/>
                <w:szCs w:val="22"/>
                <w:lang w:val="en-GB" w:eastAsia="en-US"/>
              </w:rPr>
            </w:pPr>
            <w:r w:rsidRPr="00AF5A5D">
              <w:rPr>
                <w:color w:val="000000"/>
                <w:sz w:val="22"/>
                <w:szCs w:val="22"/>
                <w:lang w:val="en-GB" w:eastAsia="en-US"/>
              </w:rPr>
              <w:t>Introduction</w:t>
            </w:r>
          </w:p>
        </w:tc>
      </w:tr>
      <w:tr w:rsidR="00AF5A5D" w:rsidRPr="00AF5A5D" w14:paraId="0F582CE9" w14:textId="77777777" w:rsidTr="00DB5675">
        <w:tc>
          <w:tcPr>
            <w:tcW w:w="2088" w:type="dxa"/>
            <w:vMerge w:val="restart"/>
          </w:tcPr>
          <w:p w14:paraId="7874E141" w14:textId="77777777" w:rsidR="00AF5A5D" w:rsidRPr="00AF5A5D" w:rsidRDefault="00AF5A5D" w:rsidP="00DB5675">
            <w:pPr>
              <w:rPr>
                <w:rFonts w:ascii="Times New Roman" w:hAnsi="Times New Roman" w:cs="Times New Roman"/>
                <w:sz w:val="22"/>
                <w:szCs w:val="22"/>
              </w:rPr>
            </w:pPr>
            <w:r w:rsidRPr="00AF5A5D">
              <w:rPr>
                <w:rFonts w:ascii="Times New Roman" w:hAnsi="Times New Roman" w:cs="Times New Roman"/>
                <w:sz w:val="22"/>
                <w:szCs w:val="22"/>
              </w:rPr>
              <w:t xml:space="preserve">Background </w:t>
            </w:r>
            <w:proofErr w:type="spellStart"/>
            <w:r w:rsidRPr="00AF5A5D">
              <w:rPr>
                <w:rFonts w:ascii="Times New Roman" w:hAnsi="Times New Roman" w:cs="Times New Roman"/>
                <w:sz w:val="22"/>
                <w:szCs w:val="22"/>
              </w:rPr>
              <w:t>and</w:t>
            </w:r>
            <w:proofErr w:type="spellEnd"/>
            <w:r w:rsidRPr="00AF5A5D">
              <w:rPr>
                <w:rFonts w:ascii="Times New Roman" w:hAnsi="Times New Roman" w:cs="Times New Roman"/>
                <w:sz w:val="22"/>
                <w:szCs w:val="22"/>
              </w:rPr>
              <w:t xml:space="preserve"> </w:t>
            </w:r>
            <w:proofErr w:type="spellStart"/>
            <w:r w:rsidRPr="00AF5A5D">
              <w:rPr>
                <w:rFonts w:ascii="Times New Roman" w:hAnsi="Times New Roman" w:cs="Times New Roman"/>
                <w:sz w:val="22"/>
                <w:szCs w:val="22"/>
              </w:rPr>
              <w:t>objectives</w:t>
            </w:r>
            <w:proofErr w:type="spellEnd"/>
          </w:p>
        </w:tc>
        <w:tc>
          <w:tcPr>
            <w:tcW w:w="720" w:type="dxa"/>
          </w:tcPr>
          <w:p w14:paraId="36F27619" w14:textId="77777777" w:rsidR="00AF5A5D" w:rsidRPr="00AF5A5D" w:rsidRDefault="00AF5A5D" w:rsidP="00DB5675">
            <w:pPr>
              <w:jc w:val="center"/>
              <w:rPr>
                <w:rFonts w:ascii="Times New Roman" w:hAnsi="Times New Roman" w:cs="Times New Roman"/>
                <w:sz w:val="22"/>
                <w:szCs w:val="22"/>
              </w:rPr>
            </w:pPr>
            <w:r w:rsidRPr="00AF5A5D">
              <w:rPr>
                <w:rFonts w:ascii="Times New Roman" w:hAnsi="Times New Roman" w:cs="Times New Roman"/>
                <w:sz w:val="22"/>
                <w:szCs w:val="22"/>
              </w:rPr>
              <w:t>2a</w:t>
            </w:r>
          </w:p>
        </w:tc>
        <w:tc>
          <w:tcPr>
            <w:tcW w:w="9207" w:type="dxa"/>
          </w:tcPr>
          <w:p w14:paraId="0EA95DC0" w14:textId="77777777" w:rsidR="00AF5A5D" w:rsidRPr="00E04998" w:rsidRDefault="00AF5A5D" w:rsidP="00DB5675">
            <w:pPr>
              <w:rPr>
                <w:rFonts w:ascii="Times New Roman" w:hAnsi="Times New Roman" w:cs="Times New Roman"/>
                <w:sz w:val="22"/>
                <w:szCs w:val="22"/>
                <w:lang w:val="en-US"/>
              </w:rPr>
            </w:pPr>
            <w:r w:rsidRPr="00E04998">
              <w:rPr>
                <w:rFonts w:ascii="Times New Roman" w:hAnsi="Times New Roman" w:cs="Times New Roman"/>
                <w:sz w:val="22"/>
                <w:szCs w:val="22"/>
                <w:lang w:val="en-US"/>
              </w:rPr>
              <w:t>Scientific background and explanation of rationale</w:t>
            </w:r>
          </w:p>
        </w:tc>
        <w:tc>
          <w:tcPr>
            <w:tcW w:w="3483" w:type="dxa"/>
            <w:tcBorders>
              <w:bottom w:val="single" w:sz="4" w:space="0" w:color="auto"/>
            </w:tcBorders>
          </w:tcPr>
          <w:p w14:paraId="127E38DD" w14:textId="02D6CBE6" w:rsidR="00AF5A5D" w:rsidRPr="00AF5A5D" w:rsidRDefault="00EB5DE9" w:rsidP="00DB5675">
            <w:pPr>
              <w:rPr>
                <w:rFonts w:ascii="Times New Roman" w:hAnsi="Times New Roman" w:cs="Times New Roman"/>
                <w:color w:val="000000"/>
                <w:sz w:val="20"/>
                <w:szCs w:val="20"/>
              </w:rPr>
            </w:pPr>
            <w:r>
              <w:rPr>
                <w:rFonts w:ascii="Times New Roman" w:hAnsi="Times New Roman" w:cs="Times New Roman"/>
                <w:color w:val="000000"/>
                <w:sz w:val="20"/>
                <w:szCs w:val="20"/>
              </w:rPr>
              <w:t>4-7</w:t>
            </w:r>
          </w:p>
        </w:tc>
      </w:tr>
      <w:tr w:rsidR="00AF5A5D" w:rsidRPr="00AF5A5D" w14:paraId="16F6CC9B" w14:textId="77777777" w:rsidTr="00DB5675">
        <w:trPr>
          <w:trHeight w:val="413"/>
        </w:trPr>
        <w:tc>
          <w:tcPr>
            <w:tcW w:w="2088" w:type="dxa"/>
            <w:vMerge/>
          </w:tcPr>
          <w:p w14:paraId="44BFAA14" w14:textId="77777777" w:rsidR="00AF5A5D" w:rsidRPr="00AF5A5D" w:rsidRDefault="00AF5A5D" w:rsidP="00DB5675">
            <w:pPr>
              <w:rPr>
                <w:rFonts w:ascii="Times New Roman" w:hAnsi="Times New Roman" w:cs="Times New Roman"/>
                <w:sz w:val="22"/>
                <w:szCs w:val="22"/>
              </w:rPr>
            </w:pPr>
          </w:p>
        </w:tc>
        <w:tc>
          <w:tcPr>
            <w:tcW w:w="720" w:type="dxa"/>
          </w:tcPr>
          <w:p w14:paraId="07ECAD64" w14:textId="77777777" w:rsidR="00AF5A5D" w:rsidRPr="00AF5A5D" w:rsidRDefault="00AF5A5D" w:rsidP="00DB5675">
            <w:pPr>
              <w:jc w:val="center"/>
              <w:rPr>
                <w:rFonts w:ascii="Times New Roman" w:hAnsi="Times New Roman" w:cs="Times New Roman"/>
                <w:sz w:val="22"/>
                <w:szCs w:val="22"/>
              </w:rPr>
            </w:pPr>
            <w:r w:rsidRPr="00AF5A5D">
              <w:rPr>
                <w:rFonts w:ascii="Times New Roman" w:hAnsi="Times New Roman" w:cs="Times New Roman"/>
                <w:sz w:val="22"/>
                <w:szCs w:val="22"/>
              </w:rPr>
              <w:t>2b</w:t>
            </w:r>
          </w:p>
        </w:tc>
        <w:tc>
          <w:tcPr>
            <w:tcW w:w="9207" w:type="dxa"/>
          </w:tcPr>
          <w:p w14:paraId="1DC48CED" w14:textId="77777777" w:rsidR="00AF5A5D" w:rsidRPr="00AF5A5D" w:rsidRDefault="00AF5A5D" w:rsidP="00DB5675">
            <w:pPr>
              <w:rPr>
                <w:rFonts w:ascii="Times New Roman" w:hAnsi="Times New Roman" w:cs="Times New Roman"/>
                <w:sz w:val="22"/>
                <w:szCs w:val="22"/>
              </w:rPr>
            </w:pPr>
            <w:proofErr w:type="spellStart"/>
            <w:r w:rsidRPr="00AF5A5D">
              <w:rPr>
                <w:rFonts w:ascii="Times New Roman" w:hAnsi="Times New Roman" w:cs="Times New Roman"/>
                <w:sz w:val="22"/>
                <w:szCs w:val="22"/>
              </w:rPr>
              <w:t>Specific</w:t>
            </w:r>
            <w:proofErr w:type="spellEnd"/>
            <w:r w:rsidRPr="00AF5A5D">
              <w:rPr>
                <w:rFonts w:ascii="Times New Roman" w:hAnsi="Times New Roman" w:cs="Times New Roman"/>
                <w:sz w:val="22"/>
                <w:szCs w:val="22"/>
              </w:rPr>
              <w:t xml:space="preserve"> </w:t>
            </w:r>
            <w:proofErr w:type="spellStart"/>
            <w:r w:rsidRPr="00AF5A5D">
              <w:rPr>
                <w:rFonts w:ascii="Times New Roman" w:hAnsi="Times New Roman" w:cs="Times New Roman"/>
                <w:sz w:val="22"/>
                <w:szCs w:val="22"/>
              </w:rPr>
              <w:t>objectives</w:t>
            </w:r>
            <w:proofErr w:type="spellEnd"/>
            <w:r w:rsidRPr="00AF5A5D">
              <w:rPr>
                <w:rFonts w:ascii="Times New Roman" w:hAnsi="Times New Roman" w:cs="Times New Roman"/>
                <w:sz w:val="22"/>
                <w:szCs w:val="22"/>
              </w:rPr>
              <w:t xml:space="preserve"> </w:t>
            </w:r>
            <w:proofErr w:type="spellStart"/>
            <w:r w:rsidRPr="00AF5A5D">
              <w:rPr>
                <w:rFonts w:ascii="Times New Roman" w:hAnsi="Times New Roman" w:cs="Times New Roman"/>
                <w:sz w:val="22"/>
                <w:szCs w:val="22"/>
              </w:rPr>
              <w:t>or</w:t>
            </w:r>
            <w:proofErr w:type="spellEnd"/>
            <w:r w:rsidRPr="00AF5A5D">
              <w:rPr>
                <w:rFonts w:ascii="Times New Roman" w:hAnsi="Times New Roman" w:cs="Times New Roman"/>
                <w:sz w:val="22"/>
                <w:szCs w:val="22"/>
              </w:rPr>
              <w:t xml:space="preserve"> </w:t>
            </w:r>
            <w:proofErr w:type="spellStart"/>
            <w:r w:rsidRPr="00AF5A5D">
              <w:rPr>
                <w:rFonts w:ascii="Times New Roman" w:hAnsi="Times New Roman" w:cs="Times New Roman"/>
                <w:sz w:val="22"/>
                <w:szCs w:val="22"/>
              </w:rPr>
              <w:t>hypotheses</w:t>
            </w:r>
            <w:proofErr w:type="spellEnd"/>
          </w:p>
        </w:tc>
        <w:tc>
          <w:tcPr>
            <w:tcW w:w="3483" w:type="dxa"/>
            <w:tcBorders>
              <w:top w:val="single" w:sz="4" w:space="0" w:color="auto"/>
              <w:bottom w:val="single" w:sz="4" w:space="0" w:color="auto"/>
            </w:tcBorders>
          </w:tcPr>
          <w:p w14:paraId="185F3166" w14:textId="097E309B" w:rsidR="00AF5A5D" w:rsidRPr="00AF5A5D" w:rsidRDefault="00EB5DE9" w:rsidP="00DB5675">
            <w:pPr>
              <w:rPr>
                <w:rFonts w:ascii="Times New Roman" w:hAnsi="Times New Roman" w:cs="Times New Roman"/>
                <w:color w:val="000000"/>
                <w:sz w:val="20"/>
                <w:szCs w:val="20"/>
              </w:rPr>
            </w:pPr>
            <w:r>
              <w:rPr>
                <w:rFonts w:ascii="Times New Roman" w:hAnsi="Times New Roman" w:cs="Times New Roman"/>
                <w:color w:val="000000"/>
                <w:sz w:val="20"/>
                <w:szCs w:val="20"/>
              </w:rPr>
              <w:t>7</w:t>
            </w:r>
          </w:p>
        </w:tc>
      </w:tr>
      <w:tr w:rsidR="00AF5A5D" w:rsidRPr="00AF5A5D" w14:paraId="3E21262C" w14:textId="77777777" w:rsidTr="00DB5675">
        <w:tc>
          <w:tcPr>
            <w:tcW w:w="15498" w:type="dxa"/>
            <w:gridSpan w:val="4"/>
          </w:tcPr>
          <w:p w14:paraId="151412C7" w14:textId="77777777" w:rsidR="00AF5A5D" w:rsidRPr="00AF5A5D" w:rsidRDefault="00AF5A5D" w:rsidP="00DB5675">
            <w:pPr>
              <w:pStyle w:val="TableSubHead"/>
              <w:rPr>
                <w:color w:val="000000"/>
                <w:sz w:val="22"/>
                <w:szCs w:val="22"/>
                <w:lang w:val="en-GB" w:eastAsia="en-US"/>
              </w:rPr>
            </w:pPr>
            <w:r w:rsidRPr="00AF5A5D">
              <w:rPr>
                <w:color w:val="000000"/>
                <w:sz w:val="22"/>
                <w:szCs w:val="22"/>
                <w:lang w:val="en-GB" w:eastAsia="en-US"/>
              </w:rPr>
              <w:t>Methods</w:t>
            </w:r>
          </w:p>
        </w:tc>
      </w:tr>
      <w:tr w:rsidR="00AF5A5D" w:rsidRPr="00AF5A5D" w14:paraId="75E53F5A" w14:textId="77777777" w:rsidTr="00DB5675">
        <w:tc>
          <w:tcPr>
            <w:tcW w:w="2088" w:type="dxa"/>
            <w:vMerge w:val="restart"/>
          </w:tcPr>
          <w:p w14:paraId="18C24393" w14:textId="77777777" w:rsidR="00AF5A5D" w:rsidRPr="00AF5A5D" w:rsidRDefault="00AF5A5D" w:rsidP="00DB5675">
            <w:pPr>
              <w:rPr>
                <w:rFonts w:ascii="Times New Roman" w:hAnsi="Times New Roman" w:cs="Times New Roman"/>
                <w:sz w:val="22"/>
                <w:szCs w:val="22"/>
              </w:rPr>
            </w:pPr>
            <w:r w:rsidRPr="00AF5A5D">
              <w:rPr>
                <w:rFonts w:ascii="Times New Roman" w:hAnsi="Times New Roman" w:cs="Times New Roman"/>
                <w:sz w:val="22"/>
                <w:szCs w:val="22"/>
              </w:rPr>
              <w:t>Trial design</w:t>
            </w:r>
          </w:p>
        </w:tc>
        <w:tc>
          <w:tcPr>
            <w:tcW w:w="720" w:type="dxa"/>
          </w:tcPr>
          <w:p w14:paraId="6FA70CDB" w14:textId="77777777" w:rsidR="00AF5A5D" w:rsidRPr="00AF5A5D" w:rsidRDefault="00AF5A5D" w:rsidP="00DB5675">
            <w:pPr>
              <w:jc w:val="center"/>
              <w:rPr>
                <w:rFonts w:ascii="Times New Roman" w:hAnsi="Times New Roman" w:cs="Times New Roman"/>
                <w:sz w:val="22"/>
                <w:szCs w:val="22"/>
              </w:rPr>
            </w:pPr>
            <w:r w:rsidRPr="00AF5A5D">
              <w:rPr>
                <w:rFonts w:ascii="Times New Roman" w:hAnsi="Times New Roman" w:cs="Times New Roman"/>
                <w:sz w:val="22"/>
                <w:szCs w:val="22"/>
              </w:rPr>
              <w:t>3a</w:t>
            </w:r>
          </w:p>
        </w:tc>
        <w:tc>
          <w:tcPr>
            <w:tcW w:w="9207" w:type="dxa"/>
          </w:tcPr>
          <w:p w14:paraId="76A51F12" w14:textId="77777777" w:rsidR="00AF5A5D" w:rsidRPr="00E04998" w:rsidRDefault="00AF5A5D" w:rsidP="00DB5675">
            <w:pPr>
              <w:rPr>
                <w:rFonts w:ascii="Times New Roman" w:hAnsi="Times New Roman" w:cs="Times New Roman"/>
                <w:sz w:val="22"/>
                <w:szCs w:val="22"/>
                <w:lang w:val="en-US"/>
              </w:rPr>
            </w:pPr>
            <w:r w:rsidRPr="00E04998">
              <w:rPr>
                <w:rFonts w:ascii="Times New Roman" w:hAnsi="Times New Roman" w:cs="Times New Roman"/>
                <w:sz w:val="22"/>
                <w:szCs w:val="22"/>
                <w:lang w:val="en-US"/>
              </w:rPr>
              <w:t>Description of trial design (such as parallel, factorial) including allocation ratio</w:t>
            </w:r>
          </w:p>
        </w:tc>
        <w:tc>
          <w:tcPr>
            <w:tcW w:w="3483" w:type="dxa"/>
            <w:tcBorders>
              <w:bottom w:val="single" w:sz="4" w:space="0" w:color="auto"/>
            </w:tcBorders>
          </w:tcPr>
          <w:p w14:paraId="37A5FCEF" w14:textId="130FAD10" w:rsidR="00AF5A5D" w:rsidRPr="00AF5A5D" w:rsidRDefault="00EB5DE9" w:rsidP="00DB5675">
            <w:pPr>
              <w:rPr>
                <w:rFonts w:ascii="Times New Roman" w:hAnsi="Times New Roman" w:cs="Times New Roman"/>
                <w:color w:val="000000"/>
                <w:sz w:val="20"/>
                <w:szCs w:val="20"/>
              </w:rPr>
            </w:pPr>
            <w:r>
              <w:rPr>
                <w:rFonts w:ascii="Times New Roman" w:hAnsi="Times New Roman" w:cs="Times New Roman"/>
                <w:color w:val="000000"/>
                <w:sz w:val="20"/>
                <w:szCs w:val="20"/>
              </w:rPr>
              <w:t>7</w:t>
            </w:r>
          </w:p>
        </w:tc>
      </w:tr>
      <w:tr w:rsidR="00AF5A5D" w:rsidRPr="00AF5A5D" w14:paraId="6B75C3D4" w14:textId="77777777" w:rsidTr="00DB5675">
        <w:trPr>
          <w:trHeight w:val="305"/>
        </w:trPr>
        <w:tc>
          <w:tcPr>
            <w:tcW w:w="2088" w:type="dxa"/>
            <w:vMerge/>
          </w:tcPr>
          <w:p w14:paraId="76BC5A6D" w14:textId="77777777" w:rsidR="00AF5A5D" w:rsidRPr="00AF5A5D" w:rsidRDefault="00AF5A5D" w:rsidP="00DB5675">
            <w:pPr>
              <w:rPr>
                <w:rFonts w:ascii="Times New Roman" w:hAnsi="Times New Roman" w:cs="Times New Roman"/>
                <w:sz w:val="22"/>
                <w:szCs w:val="22"/>
              </w:rPr>
            </w:pPr>
          </w:p>
        </w:tc>
        <w:tc>
          <w:tcPr>
            <w:tcW w:w="720" w:type="dxa"/>
          </w:tcPr>
          <w:p w14:paraId="32E5F5D1" w14:textId="77777777" w:rsidR="00AF5A5D" w:rsidRPr="00AF5A5D" w:rsidRDefault="00AF5A5D" w:rsidP="00DB5675">
            <w:pPr>
              <w:jc w:val="center"/>
              <w:rPr>
                <w:rFonts w:ascii="Times New Roman" w:hAnsi="Times New Roman" w:cs="Times New Roman"/>
                <w:sz w:val="22"/>
                <w:szCs w:val="22"/>
              </w:rPr>
            </w:pPr>
            <w:r w:rsidRPr="00AF5A5D">
              <w:rPr>
                <w:rFonts w:ascii="Times New Roman" w:hAnsi="Times New Roman" w:cs="Times New Roman"/>
                <w:sz w:val="22"/>
                <w:szCs w:val="22"/>
              </w:rPr>
              <w:t>3b</w:t>
            </w:r>
          </w:p>
        </w:tc>
        <w:tc>
          <w:tcPr>
            <w:tcW w:w="9207" w:type="dxa"/>
          </w:tcPr>
          <w:p w14:paraId="3B143442" w14:textId="77777777" w:rsidR="00AF5A5D" w:rsidRPr="00E04998" w:rsidRDefault="00AF5A5D" w:rsidP="00DB5675">
            <w:pPr>
              <w:rPr>
                <w:rFonts w:ascii="Times New Roman" w:hAnsi="Times New Roman" w:cs="Times New Roman"/>
                <w:sz w:val="22"/>
                <w:szCs w:val="22"/>
                <w:lang w:val="en-US"/>
              </w:rPr>
            </w:pPr>
            <w:r w:rsidRPr="00E04998">
              <w:rPr>
                <w:rFonts w:ascii="Times New Roman" w:hAnsi="Times New Roman" w:cs="Times New Roman"/>
                <w:sz w:val="22"/>
                <w:szCs w:val="22"/>
                <w:lang w:val="en-US"/>
              </w:rPr>
              <w:t>Important changes to methods after trial commencement (such as eligibility criteria), with reasons</w:t>
            </w:r>
          </w:p>
        </w:tc>
        <w:tc>
          <w:tcPr>
            <w:tcW w:w="3483" w:type="dxa"/>
            <w:tcBorders>
              <w:top w:val="single" w:sz="4" w:space="0" w:color="auto"/>
              <w:bottom w:val="single" w:sz="4" w:space="0" w:color="auto"/>
            </w:tcBorders>
          </w:tcPr>
          <w:p w14:paraId="11259FF2" w14:textId="77777777" w:rsidR="00AF5A5D" w:rsidRPr="00AF5A5D" w:rsidRDefault="00AF5A5D" w:rsidP="00DB5675">
            <w:pPr>
              <w:rPr>
                <w:rFonts w:ascii="Times New Roman" w:hAnsi="Times New Roman" w:cs="Times New Roman"/>
                <w:color w:val="000000"/>
                <w:sz w:val="20"/>
                <w:szCs w:val="20"/>
              </w:rPr>
            </w:pPr>
            <w:r w:rsidRPr="00AF5A5D">
              <w:rPr>
                <w:rFonts w:ascii="Times New Roman" w:hAnsi="Times New Roman" w:cs="Times New Roman"/>
                <w:color w:val="000000"/>
                <w:sz w:val="20"/>
                <w:szCs w:val="20"/>
              </w:rPr>
              <w:t>N.A.</w:t>
            </w:r>
          </w:p>
        </w:tc>
      </w:tr>
      <w:tr w:rsidR="00AF5A5D" w:rsidRPr="00AF5A5D" w14:paraId="048DA18A" w14:textId="77777777" w:rsidTr="00DB5675">
        <w:tc>
          <w:tcPr>
            <w:tcW w:w="2088" w:type="dxa"/>
            <w:vMerge w:val="restart"/>
          </w:tcPr>
          <w:p w14:paraId="1FE68FB5" w14:textId="77777777" w:rsidR="00AF5A5D" w:rsidRPr="00AF5A5D" w:rsidRDefault="00AF5A5D" w:rsidP="00DB5675">
            <w:pPr>
              <w:rPr>
                <w:rFonts w:ascii="Times New Roman" w:hAnsi="Times New Roman" w:cs="Times New Roman"/>
                <w:sz w:val="22"/>
                <w:szCs w:val="22"/>
              </w:rPr>
            </w:pPr>
            <w:proofErr w:type="spellStart"/>
            <w:r w:rsidRPr="00AF5A5D">
              <w:rPr>
                <w:rFonts w:ascii="Times New Roman" w:hAnsi="Times New Roman" w:cs="Times New Roman"/>
                <w:sz w:val="22"/>
                <w:szCs w:val="22"/>
              </w:rPr>
              <w:t>Participants</w:t>
            </w:r>
            <w:proofErr w:type="spellEnd"/>
          </w:p>
        </w:tc>
        <w:tc>
          <w:tcPr>
            <w:tcW w:w="720" w:type="dxa"/>
          </w:tcPr>
          <w:p w14:paraId="6B23D79C" w14:textId="77777777" w:rsidR="00AF5A5D" w:rsidRPr="00AF5A5D" w:rsidRDefault="00AF5A5D" w:rsidP="00DB5675">
            <w:pPr>
              <w:jc w:val="center"/>
              <w:rPr>
                <w:rFonts w:ascii="Times New Roman" w:hAnsi="Times New Roman" w:cs="Times New Roman"/>
                <w:sz w:val="22"/>
                <w:szCs w:val="22"/>
              </w:rPr>
            </w:pPr>
            <w:r w:rsidRPr="00AF5A5D">
              <w:rPr>
                <w:rFonts w:ascii="Times New Roman" w:hAnsi="Times New Roman" w:cs="Times New Roman"/>
                <w:sz w:val="22"/>
                <w:szCs w:val="22"/>
              </w:rPr>
              <w:t>4a</w:t>
            </w:r>
          </w:p>
        </w:tc>
        <w:tc>
          <w:tcPr>
            <w:tcW w:w="9207" w:type="dxa"/>
          </w:tcPr>
          <w:p w14:paraId="5913791A" w14:textId="77777777" w:rsidR="00AF5A5D" w:rsidRPr="00AF5A5D" w:rsidRDefault="00AF5A5D" w:rsidP="00DB5675">
            <w:pPr>
              <w:rPr>
                <w:rFonts w:ascii="Times New Roman" w:hAnsi="Times New Roman" w:cs="Times New Roman"/>
                <w:sz w:val="22"/>
                <w:szCs w:val="22"/>
              </w:rPr>
            </w:pPr>
            <w:proofErr w:type="spellStart"/>
            <w:r w:rsidRPr="00AF5A5D">
              <w:rPr>
                <w:rFonts w:ascii="Times New Roman" w:hAnsi="Times New Roman" w:cs="Times New Roman"/>
                <w:sz w:val="22"/>
                <w:szCs w:val="22"/>
              </w:rPr>
              <w:t>Eligibility</w:t>
            </w:r>
            <w:proofErr w:type="spellEnd"/>
            <w:r w:rsidRPr="00AF5A5D">
              <w:rPr>
                <w:rFonts w:ascii="Times New Roman" w:hAnsi="Times New Roman" w:cs="Times New Roman"/>
                <w:sz w:val="22"/>
                <w:szCs w:val="22"/>
              </w:rPr>
              <w:t xml:space="preserve"> </w:t>
            </w:r>
            <w:proofErr w:type="spellStart"/>
            <w:r w:rsidRPr="00AF5A5D">
              <w:rPr>
                <w:rFonts w:ascii="Times New Roman" w:hAnsi="Times New Roman" w:cs="Times New Roman"/>
                <w:sz w:val="22"/>
                <w:szCs w:val="22"/>
              </w:rPr>
              <w:t>criteria</w:t>
            </w:r>
            <w:proofErr w:type="spellEnd"/>
            <w:r w:rsidRPr="00AF5A5D">
              <w:rPr>
                <w:rFonts w:ascii="Times New Roman" w:hAnsi="Times New Roman" w:cs="Times New Roman"/>
                <w:sz w:val="22"/>
                <w:szCs w:val="22"/>
              </w:rPr>
              <w:t xml:space="preserve"> </w:t>
            </w:r>
            <w:proofErr w:type="spellStart"/>
            <w:r w:rsidRPr="00AF5A5D">
              <w:rPr>
                <w:rFonts w:ascii="Times New Roman" w:hAnsi="Times New Roman" w:cs="Times New Roman"/>
                <w:sz w:val="22"/>
                <w:szCs w:val="22"/>
              </w:rPr>
              <w:t>for</w:t>
            </w:r>
            <w:proofErr w:type="spellEnd"/>
            <w:r w:rsidRPr="00AF5A5D">
              <w:rPr>
                <w:rFonts w:ascii="Times New Roman" w:hAnsi="Times New Roman" w:cs="Times New Roman"/>
                <w:sz w:val="22"/>
                <w:szCs w:val="22"/>
              </w:rPr>
              <w:t xml:space="preserve"> </w:t>
            </w:r>
            <w:proofErr w:type="spellStart"/>
            <w:r w:rsidRPr="00AF5A5D">
              <w:rPr>
                <w:rFonts w:ascii="Times New Roman" w:hAnsi="Times New Roman" w:cs="Times New Roman"/>
                <w:sz w:val="22"/>
                <w:szCs w:val="22"/>
              </w:rPr>
              <w:t>participants</w:t>
            </w:r>
            <w:proofErr w:type="spellEnd"/>
          </w:p>
        </w:tc>
        <w:tc>
          <w:tcPr>
            <w:tcW w:w="3483" w:type="dxa"/>
            <w:tcBorders>
              <w:top w:val="single" w:sz="4" w:space="0" w:color="auto"/>
              <w:bottom w:val="single" w:sz="4" w:space="0" w:color="auto"/>
            </w:tcBorders>
          </w:tcPr>
          <w:p w14:paraId="5B19B6FB" w14:textId="6C4D95C6" w:rsidR="00AF5A5D" w:rsidRPr="00AF5A5D" w:rsidRDefault="00EB5DE9" w:rsidP="00DB5675">
            <w:pPr>
              <w:rPr>
                <w:rFonts w:ascii="Times New Roman" w:hAnsi="Times New Roman" w:cs="Times New Roman"/>
                <w:color w:val="000000"/>
                <w:sz w:val="20"/>
                <w:szCs w:val="20"/>
              </w:rPr>
            </w:pPr>
            <w:r>
              <w:rPr>
                <w:rFonts w:ascii="Times New Roman" w:hAnsi="Times New Roman" w:cs="Times New Roman"/>
                <w:color w:val="000000"/>
                <w:sz w:val="20"/>
                <w:szCs w:val="20"/>
              </w:rPr>
              <w:t>8-9</w:t>
            </w:r>
          </w:p>
        </w:tc>
      </w:tr>
      <w:tr w:rsidR="00AF5A5D" w:rsidRPr="00AF5A5D" w14:paraId="18A8F8F0" w14:textId="77777777" w:rsidTr="00DB5675">
        <w:tc>
          <w:tcPr>
            <w:tcW w:w="2088" w:type="dxa"/>
            <w:vMerge/>
          </w:tcPr>
          <w:p w14:paraId="487AE341" w14:textId="77777777" w:rsidR="00AF5A5D" w:rsidRPr="00AF5A5D" w:rsidRDefault="00AF5A5D" w:rsidP="00DB5675">
            <w:pPr>
              <w:rPr>
                <w:rFonts w:ascii="Times New Roman" w:hAnsi="Times New Roman" w:cs="Times New Roman"/>
                <w:sz w:val="22"/>
                <w:szCs w:val="22"/>
              </w:rPr>
            </w:pPr>
          </w:p>
        </w:tc>
        <w:tc>
          <w:tcPr>
            <w:tcW w:w="720" w:type="dxa"/>
          </w:tcPr>
          <w:p w14:paraId="2D6D1054" w14:textId="77777777" w:rsidR="00AF5A5D" w:rsidRPr="00AF5A5D" w:rsidRDefault="00AF5A5D" w:rsidP="00DB5675">
            <w:pPr>
              <w:jc w:val="center"/>
              <w:rPr>
                <w:rFonts w:ascii="Times New Roman" w:hAnsi="Times New Roman" w:cs="Times New Roman"/>
                <w:sz w:val="22"/>
                <w:szCs w:val="22"/>
              </w:rPr>
            </w:pPr>
            <w:r w:rsidRPr="00AF5A5D">
              <w:rPr>
                <w:rFonts w:ascii="Times New Roman" w:hAnsi="Times New Roman" w:cs="Times New Roman"/>
                <w:sz w:val="22"/>
                <w:szCs w:val="22"/>
              </w:rPr>
              <w:t>4b</w:t>
            </w:r>
          </w:p>
        </w:tc>
        <w:tc>
          <w:tcPr>
            <w:tcW w:w="9207" w:type="dxa"/>
          </w:tcPr>
          <w:p w14:paraId="4C182694" w14:textId="77777777" w:rsidR="00AF5A5D" w:rsidRPr="00E04998" w:rsidRDefault="00AF5A5D" w:rsidP="00DB5675">
            <w:pPr>
              <w:rPr>
                <w:rFonts w:ascii="Times New Roman" w:hAnsi="Times New Roman" w:cs="Times New Roman"/>
                <w:sz w:val="22"/>
                <w:szCs w:val="22"/>
                <w:lang w:val="en-US"/>
              </w:rPr>
            </w:pPr>
            <w:r w:rsidRPr="00E04998">
              <w:rPr>
                <w:rFonts w:ascii="Times New Roman" w:hAnsi="Times New Roman" w:cs="Times New Roman"/>
                <w:sz w:val="22"/>
                <w:szCs w:val="22"/>
                <w:lang w:val="en-US"/>
              </w:rPr>
              <w:t>Settings and locations where the data were collected</w:t>
            </w:r>
          </w:p>
        </w:tc>
        <w:tc>
          <w:tcPr>
            <w:tcW w:w="3483" w:type="dxa"/>
            <w:tcBorders>
              <w:top w:val="single" w:sz="4" w:space="0" w:color="auto"/>
              <w:bottom w:val="single" w:sz="4" w:space="0" w:color="auto"/>
            </w:tcBorders>
          </w:tcPr>
          <w:p w14:paraId="558CE138" w14:textId="588F72CC" w:rsidR="00AF5A5D" w:rsidRPr="00AF5A5D" w:rsidRDefault="00EB5DE9" w:rsidP="00DB5675">
            <w:pPr>
              <w:rPr>
                <w:rFonts w:ascii="Times New Roman" w:hAnsi="Times New Roman" w:cs="Times New Roman"/>
                <w:color w:val="000000"/>
                <w:sz w:val="20"/>
                <w:szCs w:val="20"/>
              </w:rPr>
            </w:pPr>
            <w:r>
              <w:rPr>
                <w:rFonts w:ascii="Times New Roman" w:hAnsi="Times New Roman" w:cs="Times New Roman"/>
                <w:color w:val="000000"/>
                <w:sz w:val="20"/>
                <w:szCs w:val="20"/>
              </w:rPr>
              <w:t>9</w:t>
            </w:r>
          </w:p>
        </w:tc>
      </w:tr>
      <w:tr w:rsidR="00AF5A5D" w:rsidRPr="00AF5A5D" w14:paraId="77392C52" w14:textId="77777777" w:rsidTr="00DB5675">
        <w:tc>
          <w:tcPr>
            <w:tcW w:w="2088" w:type="dxa"/>
          </w:tcPr>
          <w:p w14:paraId="2562CFA1" w14:textId="77777777" w:rsidR="00AF5A5D" w:rsidRPr="00AF5A5D" w:rsidRDefault="00AF5A5D" w:rsidP="00DB5675">
            <w:pPr>
              <w:rPr>
                <w:rFonts w:ascii="Times New Roman" w:hAnsi="Times New Roman" w:cs="Times New Roman"/>
                <w:sz w:val="22"/>
                <w:szCs w:val="22"/>
              </w:rPr>
            </w:pPr>
            <w:proofErr w:type="spellStart"/>
            <w:r w:rsidRPr="00AF5A5D">
              <w:rPr>
                <w:rFonts w:ascii="Times New Roman" w:hAnsi="Times New Roman" w:cs="Times New Roman"/>
                <w:sz w:val="22"/>
                <w:szCs w:val="22"/>
              </w:rPr>
              <w:t>Interventions</w:t>
            </w:r>
            <w:proofErr w:type="spellEnd"/>
          </w:p>
        </w:tc>
        <w:tc>
          <w:tcPr>
            <w:tcW w:w="720" w:type="dxa"/>
          </w:tcPr>
          <w:p w14:paraId="5AC40F0E" w14:textId="77777777" w:rsidR="00AF5A5D" w:rsidRPr="00AF5A5D" w:rsidRDefault="00AF5A5D" w:rsidP="00DB5675">
            <w:pPr>
              <w:jc w:val="center"/>
              <w:rPr>
                <w:rFonts w:ascii="Times New Roman" w:hAnsi="Times New Roman" w:cs="Times New Roman"/>
                <w:sz w:val="22"/>
                <w:szCs w:val="22"/>
              </w:rPr>
            </w:pPr>
            <w:r w:rsidRPr="00AF5A5D">
              <w:rPr>
                <w:rFonts w:ascii="Times New Roman" w:hAnsi="Times New Roman" w:cs="Times New Roman"/>
                <w:sz w:val="22"/>
                <w:szCs w:val="22"/>
              </w:rPr>
              <w:t>5</w:t>
            </w:r>
          </w:p>
        </w:tc>
        <w:tc>
          <w:tcPr>
            <w:tcW w:w="9207" w:type="dxa"/>
          </w:tcPr>
          <w:p w14:paraId="2E827570" w14:textId="77777777" w:rsidR="00AF5A5D" w:rsidRPr="00E04998" w:rsidRDefault="00AF5A5D" w:rsidP="00DB5675">
            <w:pPr>
              <w:rPr>
                <w:rFonts w:ascii="Times New Roman" w:hAnsi="Times New Roman" w:cs="Times New Roman"/>
                <w:sz w:val="22"/>
                <w:szCs w:val="22"/>
                <w:lang w:val="en-US"/>
              </w:rPr>
            </w:pPr>
            <w:r w:rsidRPr="00E04998">
              <w:rPr>
                <w:rFonts w:ascii="Times New Roman" w:hAnsi="Times New Roman" w:cs="Times New Roman"/>
                <w:sz w:val="22"/>
                <w:szCs w:val="22"/>
                <w:lang w:val="en-US"/>
              </w:rPr>
              <w:t>The interventions for each group with sufficient details to allow replication, including how and when they were actually administered</w:t>
            </w:r>
          </w:p>
        </w:tc>
        <w:tc>
          <w:tcPr>
            <w:tcW w:w="3483" w:type="dxa"/>
            <w:tcBorders>
              <w:top w:val="single" w:sz="4" w:space="0" w:color="auto"/>
              <w:bottom w:val="single" w:sz="4" w:space="0" w:color="auto"/>
            </w:tcBorders>
          </w:tcPr>
          <w:p w14:paraId="5DE00BFF" w14:textId="30B2E692" w:rsidR="00AF5A5D" w:rsidRPr="00AF5A5D" w:rsidRDefault="00EB5DE9" w:rsidP="00EB5DE9">
            <w:pPr>
              <w:rPr>
                <w:rFonts w:ascii="Times New Roman" w:hAnsi="Times New Roman" w:cs="Times New Roman"/>
                <w:color w:val="000000"/>
                <w:sz w:val="20"/>
                <w:szCs w:val="20"/>
              </w:rPr>
            </w:pPr>
            <w:r>
              <w:rPr>
                <w:rFonts w:ascii="Times New Roman" w:hAnsi="Times New Roman" w:cs="Times New Roman"/>
                <w:color w:val="000000"/>
                <w:sz w:val="20"/>
                <w:szCs w:val="20"/>
              </w:rPr>
              <w:t>15-16</w:t>
            </w:r>
          </w:p>
        </w:tc>
      </w:tr>
      <w:tr w:rsidR="00AF5A5D" w:rsidRPr="00AF5A5D" w14:paraId="088FD023" w14:textId="77777777" w:rsidTr="00DB5675">
        <w:tc>
          <w:tcPr>
            <w:tcW w:w="2088" w:type="dxa"/>
            <w:vMerge w:val="restart"/>
          </w:tcPr>
          <w:p w14:paraId="67663B33" w14:textId="77777777" w:rsidR="00AF5A5D" w:rsidRPr="00AF5A5D" w:rsidRDefault="00AF5A5D" w:rsidP="00DB5675">
            <w:pPr>
              <w:rPr>
                <w:rFonts w:ascii="Times New Roman" w:hAnsi="Times New Roman" w:cs="Times New Roman"/>
                <w:sz w:val="22"/>
                <w:szCs w:val="22"/>
              </w:rPr>
            </w:pPr>
            <w:r w:rsidRPr="00AF5A5D">
              <w:rPr>
                <w:rFonts w:ascii="Times New Roman" w:hAnsi="Times New Roman" w:cs="Times New Roman"/>
                <w:sz w:val="22"/>
                <w:szCs w:val="22"/>
              </w:rPr>
              <w:t>Outcomes</w:t>
            </w:r>
          </w:p>
        </w:tc>
        <w:tc>
          <w:tcPr>
            <w:tcW w:w="720" w:type="dxa"/>
          </w:tcPr>
          <w:p w14:paraId="57FA05A4" w14:textId="77777777" w:rsidR="00AF5A5D" w:rsidRPr="00AF5A5D" w:rsidRDefault="00AF5A5D" w:rsidP="00DB5675">
            <w:pPr>
              <w:jc w:val="center"/>
              <w:rPr>
                <w:rFonts w:ascii="Times New Roman" w:hAnsi="Times New Roman" w:cs="Times New Roman"/>
                <w:sz w:val="22"/>
                <w:szCs w:val="22"/>
              </w:rPr>
            </w:pPr>
            <w:r w:rsidRPr="00AF5A5D">
              <w:rPr>
                <w:rFonts w:ascii="Times New Roman" w:hAnsi="Times New Roman" w:cs="Times New Roman"/>
                <w:sz w:val="22"/>
                <w:szCs w:val="22"/>
              </w:rPr>
              <w:t>6a</w:t>
            </w:r>
          </w:p>
        </w:tc>
        <w:tc>
          <w:tcPr>
            <w:tcW w:w="9207" w:type="dxa"/>
          </w:tcPr>
          <w:p w14:paraId="2DB756EC" w14:textId="77777777" w:rsidR="00AF5A5D" w:rsidRPr="00E04998" w:rsidRDefault="00AF5A5D" w:rsidP="00DB5675">
            <w:pPr>
              <w:rPr>
                <w:rFonts w:ascii="Times New Roman" w:hAnsi="Times New Roman" w:cs="Times New Roman"/>
                <w:sz w:val="22"/>
                <w:szCs w:val="22"/>
                <w:lang w:val="en-US"/>
              </w:rPr>
            </w:pPr>
            <w:r w:rsidRPr="00E04998">
              <w:rPr>
                <w:rFonts w:ascii="Times New Roman" w:hAnsi="Times New Roman" w:cs="Times New Roman"/>
                <w:sz w:val="22"/>
                <w:szCs w:val="22"/>
                <w:lang w:val="en-US"/>
              </w:rPr>
              <w:t>Completely defined pre-specified primary and secondary outcome measures, including how and when they were assessed</w:t>
            </w:r>
          </w:p>
        </w:tc>
        <w:tc>
          <w:tcPr>
            <w:tcW w:w="3483" w:type="dxa"/>
            <w:tcBorders>
              <w:top w:val="single" w:sz="4" w:space="0" w:color="auto"/>
              <w:bottom w:val="single" w:sz="4" w:space="0" w:color="auto"/>
            </w:tcBorders>
          </w:tcPr>
          <w:p w14:paraId="6D8E5640" w14:textId="701BE7DD" w:rsidR="00AF5A5D" w:rsidRPr="00AF5A5D" w:rsidRDefault="00EB5DE9" w:rsidP="00EB5DE9">
            <w:pPr>
              <w:rPr>
                <w:rFonts w:ascii="Times New Roman" w:hAnsi="Times New Roman" w:cs="Times New Roman"/>
                <w:color w:val="000000"/>
                <w:sz w:val="20"/>
                <w:szCs w:val="20"/>
              </w:rPr>
            </w:pPr>
            <w:r>
              <w:rPr>
                <w:rFonts w:ascii="Times New Roman" w:hAnsi="Times New Roman" w:cs="Times New Roman"/>
                <w:color w:val="000000"/>
                <w:sz w:val="20"/>
                <w:szCs w:val="20"/>
              </w:rPr>
              <w:t>11-</w:t>
            </w:r>
            <w:r w:rsidR="00AF5A5D" w:rsidRPr="00AF5A5D">
              <w:rPr>
                <w:rFonts w:ascii="Times New Roman" w:hAnsi="Times New Roman" w:cs="Times New Roman"/>
                <w:color w:val="000000"/>
                <w:sz w:val="20"/>
                <w:szCs w:val="20"/>
              </w:rPr>
              <w:t>1</w:t>
            </w:r>
            <w:r>
              <w:rPr>
                <w:rFonts w:ascii="Times New Roman" w:hAnsi="Times New Roman" w:cs="Times New Roman"/>
                <w:color w:val="000000"/>
                <w:sz w:val="20"/>
                <w:szCs w:val="20"/>
              </w:rPr>
              <w:t>4</w:t>
            </w:r>
          </w:p>
        </w:tc>
      </w:tr>
      <w:tr w:rsidR="00AF5A5D" w:rsidRPr="00AF5A5D" w14:paraId="5FC13309" w14:textId="77777777" w:rsidTr="00DB5675">
        <w:tc>
          <w:tcPr>
            <w:tcW w:w="2088" w:type="dxa"/>
            <w:vMerge/>
          </w:tcPr>
          <w:p w14:paraId="10307DFF" w14:textId="77777777" w:rsidR="00AF5A5D" w:rsidRPr="00AF5A5D" w:rsidRDefault="00AF5A5D" w:rsidP="00DB5675">
            <w:pPr>
              <w:rPr>
                <w:rFonts w:ascii="Times New Roman" w:hAnsi="Times New Roman" w:cs="Times New Roman"/>
                <w:sz w:val="22"/>
                <w:szCs w:val="22"/>
              </w:rPr>
            </w:pPr>
          </w:p>
        </w:tc>
        <w:tc>
          <w:tcPr>
            <w:tcW w:w="720" w:type="dxa"/>
          </w:tcPr>
          <w:p w14:paraId="2F5E6AB7" w14:textId="77777777" w:rsidR="00AF5A5D" w:rsidRPr="00AF5A5D" w:rsidRDefault="00AF5A5D" w:rsidP="00DB5675">
            <w:pPr>
              <w:jc w:val="center"/>
              <w:rPr>
                <w:rFonts w:ascii="Times New Roman" w:hAnsi="Times New Roman" w:cs="Times New Roman"/>
                <w:sz w:val="22"/>
                <w:szCs w:val="22"/>
              </w:rPr>
            </w:pPr>
            <w:r w:rsidRPr="00AF5A5D">
              <w:rPr>
                <w:rFonts w:ascii="Times New Roman" w:hAnsi="Times New Roman" w:cs="Times New Roman"/>
                <w:sz w:val="22"/>
                <w:szCs w:val="22"/>
              </w:rPr>
              <w:t>6b</w:t>
            </w:r>
          </w:p>
        </w:tc>
        <w:tc>
          <w:tcPr>
            <w:tcW w:w="9207" w:type="dxa"/>
          </w:tcPr>
          <w:p w14:paraId="5430C878" w14:textId="77777777" w:rsidR="00AF5A5D" w:rsidRPr="00E04998" w:rsidRDefault="00AF5A5D" w:rsidP="00DB5675">
            <w:pPr>
              <w:rPr>
                <w:rFonts w:ascii="Times New Roman" w:hAnsi="Times New Roman" w:cs="Times New Roman"/>
                <w:sz w:val="22"/>
                <w:szCs w:val="22"/>
                <w:lang w:val="en-US"/>
              </w:rPr>
            </w:pPr>
            <w:r w:rsidRPr="00E04998">
              <w:rPr>
                <w:rFonts w:ascii="Times New Roman" w:hAnsi="Times New Roman" w:cs="Times New Roman"/>
                <w:sz w:val="22"/>
                <w:szCs w:val="22"/>
                <w:lang w:val="en-US"/>
              </w:rPr>
              <w:t>Any changes to trial outcomes after the trial commenced, with reasons</w:t>
            </w:r>
          </w:p>
        </w:tc>
        <w:tc>
          <w:tcPr>
            <w:tcW w:w="3483" w:type="dxa"/>
            <w:tcBorders>
              <w:top w:val="single" w:sz="4" w:space="0" w:color="auto"/>
              <w:bottom w:val="single" w:sz="4" w:space="0" w:color="auto"/>
            </w:tcBorders>
          </w:tcPr>
          <w:p w14:paraId="6E878333" w14:textId="77777777" w:rsidR="00AF5A5D" w:rsidRPr="00AF5A5D" w:rsidRDefault="00AF5A5D" w:rsidP="00DB5675">
            <w:pPr>
              <w:rPr>
                <w:rFonts w:ascii="Times New Roman" w:hAnsi="Times New Roman" w:cs="Times New Roman"/>
                <w:color w:val="000000"/>
                <w:sz w:val="20"/>
                <w:szCs w:val="20"/>
              </w:rPr>
            </w:pPr>
            <w:r w:rsidRPr="00AF5A5D">
              <w:rPr>
                <w:rFonts w:ascii="Times New Roman" w:hAnsi="Times New Roman" w:cs="Times New Roman"/>
                <w:color w:val="000000"/>
                <w:sz w:val="20"/>
                <w:szCs w:val="20"/>
              </w:rPr>
              <w:t>N.A.</w:t>
            </w:r>
          </w:p>
        </w:tc>
      </w:tr>
      <w:tr w:rsidR="00AF5A5D" w:rsidRPr="00AF5A5D" w14:paraId="3784FB38" w14:textId="77777777" w:rsidTr="00DB5675">
        <w:tc>
          <w:tcPr>
            <w:tcW w:w="2088" w:type="dxa"/>
            <w:vMerge w:val="restart"/>
          </w:tcPr>
          <w:p w14:paraId="11CFD5AF" w14:textId="77777777" w:rsidR="00AF5A5D" w:rsidRPr="00AF5A5D" w:rsidRDefault="00AF5A5D" w:rsidP="00DB5675">
            <w:pPr>
              <w:rPr>
                <w:rFonts w:ascii="Times New Roman" w:hAnsi="Times New Roman" w:cs="Times New Roman"/>
                <w:sz w:val="22"/>
                <w:szCs w:val="22"/>
              </w:rPr>
            </w:pPr>
            <w:r w:rsidRPr="00AF5A5D">
              <w:rPr>
                <w:rFonts w:ascii="Times New Roman" w:hAnsi="Times New Roman" w:cs="Times New Roman"/>
                <w:sz w:val="22"/>
                <w:szCs w:val="22"/>
              </w:rPr>
              <w:t xml:space="preserve">Sample </w:t>
            </w:r>
            <w:proofErr w:type="spellStart"/>
            <w:r w:rsidRPr="00AF5A5D">
              <w:rPr>
                <w:rFonts w:ascii="Times New Roman" w:hAnsi="Times New Roman" w:cs="Times New Roman"/>
                <w:sz w:val="22"/>
                <w:szCs w:val="22"/>
              </w:rPr>
              <w:t>size</w:t>
            </w:r>
            <w:proofErr w:type="spellEnd"/>
          </w:p>
        </w:tc>
        <w:tc>
          <w:tcPr>
            <w:tcW w:w="720" w:type="dxa"/>
          </w:tcPr>
          <w:p w14:paraId="6D456640" w14:textId="77777777" w:rsidR="00AF5A5D" w:rsidRPr="00AF5A5D" w:rsidRDefault="00AF5A5D" w:rsidP="00DB5675">
            <w:pPr>
              <w:jc w:val="center"/>
              <w:rPr>
                <w:rFonts w:ascii="Times New Roman" w:hAnsi="Times New Roman" w:cs="Times New Roman"/>
                <w:sz w:val="22"/>
                <w:szCs w:val="22"/>
              </w:rPr>
            </w:pPr>
            <w:r w:rsidRPr="00AF5A5D">
              <w:rPr>
                <w:rFonts w:ascii="Times New Roman" w:hAnsi="Times New Roman" w:cs="Times New Roman"/>
                <w:sz w:val="22"/>
                <w:szCs w:val="22"/>
              </w:rPr>
              <w:t>7a</w:t>
            </w:r>
          </w:p>
        </w:tc>
        <w:tc>
          <w:tcPr>
            <w:tcW w:w="9207" w:type="dxa"/>
          </w:tcPr>
          <w:p w14:paraId="1A7090A0" w14:textId="77777777" w:rsidR="00AF5A5D" w:rsidRPr="00E04998" w:rsidRDefault="00AF5A5D" w:rsidP="00DB5675">
            <w:pPr>
              <w:rPr>
                <w:rFonts w:ascii="Times New Roman" w:hAnsi="Times New Roman" w:cs="Times New Roman"/>
                <w:sz w:val="22"/>
                <w:szCs w:val="22"/>
                <w:lang w:val="en-US"/>
              </w:rPr>
            </w:pPr>
            <w:r w:rsidRPr="00E04998">
              <w:rPr>
                <w:rFonts w:ascii="Times New Roman" w:hAnsi="Times New Roman" w:cs="Times New Roman"/>
                <w:sz w:val="22"/>
                <w:szCs w:val="22"/>
                <w:lang w:val="en-US"/>
              </w:rPr>
              <w:t>How sample size was determined</w:t>
            </w:r>
          </w:p>
        </w:tc>
        <w:tc>
          <w:tcPr>
            <w:tcW w:w="3483" w:type="dxa"/>
            <w:tcBorders>
              <w:top w:val="single" w:sz="4" w:space="0" w:color="auto"/>
              <w:bottom w:val="single" w:sz="4" w:space="0" w:color="auto"/>
            </w:tcBorders>
          </w:tcPr>
          <w:p w14:paraId="6B6908D6" w14:textId="727B4C1D" w:rsidR="00AF5A5D" w:rsidRPr="00AF5A5D" w:rsidRDefault="00EB5DE9" w:rsidP="00DB5675">
            <w:pPr>
              <w:rPr>
                <w:rFonts w:ascii="Times New Roman" w:hAnsi="Times New Roman" w:cs="Times New Roman"/>
                <w:color w:val="000000"/>
                <w:sz w:val="20"/>
                <w:szCs w:val="20"/>
              </w:rPr>
            </w:pPr>
            <w:r>
              <w:rPr>
                <w:rFonts w:ascii="Times New Roman" w:hAnsi="Times New Roman" w:cs="Times New Roman"/>
                <w:color w:val="000000"/>
                <w:sz w:val="20"/>
                <w:szCs w:val="20"/>
              </w:rPr>
              <w:t>8</w:t>
            </w:r>
          </w:p>
        </w:tc>
      </w:tr>
      <w:tr w:rsidR="00AF5A5D" w:rsidRPr="00AF5A5D" w14:paraId="0E4B8375" w14:textId="77777777" w:rsidTr="00DB5675">
        <w:tc>
          <w:tcPr>
            <w:tcW w:w="2088" w:type="dxa"/>
            <w:vMerge/>
          </w:tcPr>
          <w:p w14:paraId="03A66864" w14:textId="77777777" w:rsidR="00AF5A5D" w:rsidRPr="00AF5A5D" w:rsidRDefault="00AF5A5D" w:rsidP="00DB5675">
            <w:pPr>
              <w:rPr>
                <w:rFonts w:ascii="Times New Roman" w:hAnsi="Times New Roman" w:cs="Times New Roman"/>
                <w:sz w:val="22"/>
                <w:szCs w:val="22"/>
              </w:rPr>
            </w:pPr>
          </w:p>
        </w:tc>
        <w:tc>
          <w:tcPr>
            <w:tcW w:w="720" w:type="dxa"/>
          </w:tcPr>
          <w:p w14:paraId="21FF7E06" w14:textId="77777777" w:rsidR="00AF5A5D" w:rsidRPr="00AF5A5D" w:rsidRDefault="00AF5A5D" w:rsidP="00DB5675">
            <w:pPr>
              <w:jc w:val="center"/>
              <w:rPr>
                <w:rFonts w:ascii="Times New Roman" w:hAnsi="Times New Roman" w:cs="Times New Roman"/>
                <w:sz w:val="22"/>
                <w:szCs w:val="22"/>
              </w:rPr>
            </w:pPr>
            <w:r w:rsidRPr="00AF5A5D">
              <w:rPr>
                <w:rFonts w:ascii="Times New Roman" w:hAnsi="Times New Roman" w:cs="Times New Roman"/>
                <w:sz w:val="22"/>
                <w:szCs w:val="22"/>
              </w:rPr>
              <w:t>7b</w:t>
            </w:r>
          </w:p>
        </w:tc>
        <w:tc>
          <w:tcPr>
            <w:tcW w:w="9207" w:type="dxa"/>
          </w:tcPr>
          <w:p w14:paraId="619280C6" w14:textId="77777777" w:rsidR="00AF5A5D" w:rsidRPr="00E04998" w:rsidRDefault="00AF5A5D" w:rsidP="00DB5675">
            <w:pPr>
              <w:rPr>
                <w:rFonts w:ascii="Times New Roman" w:hAnsi="Times New Roman" w:cs="Times New Roman"/>
                <w:sz w:val="22"/>
                <w:szCs w:val="22"/>
                <w:lang w:val="en-US"/>
              </w:rPr>
            </w:pPr>
            <w:r w:rsidRPr="00E04998">
              <w:rPr>
                <w:rFonts w:ascii="Times New Roman" w:hAnsi="Times New Roman" w:cs="Times New Roman"/>
                <w:sz w:val="22"/>
                <w:szCs w:val="22"/>
                <w:lang w:val="en-US"/>
              </w:rPr>
              <w:t>When applicable, explanation of any interim analyses and stopping guidelines</w:t>
            </w:r>
          </w:p>
        </w:tc>
        <w:tc>
          <w:tcPr>
            <w:tcW w:w="3483" w:type="dxa"/>
            <w:tcBorders>
              <w:top w:val="single" w:sz="4" w:space="0" w:color="auto"/>
              <w:bottom w:val="single" w:sz="4" w:space="0" w:color="auto"/>
            </w:tcBorders>
          </w:tcPr>
          <w:p w14:paraId="4C63088A" w14:textId="77777777" w:rsidR="00AF5A5D" w:rsidRPr="00AF5A5D" w:rsidRDefault="00AF5A5D" w:rsidP="00DB5675">
            <w:pPr>
              <w:rPr>
                <w:rFonts w:ascii="Times New Roman" w:hAnsi="Times New Roman" w:cs="Times New Roman"/>
                <w:color w:val="000000"/>
                <w:sz w:val="20"/>
                <w:szCs w:val="20"/>
              </w:rPr>
            </w:pPr>
            <w:r w:rsidRPr="00AF5A5D">
              <w:rPr>
                <w:rFonts w:ascii="Times New Roman" w:hAnsi="Times New Roman" w:cs="Times New Roman"/>
                <w:color w:val="000000"/>
                <w:sz w:val="20"/>
                <w:szCs w:val="20"/>
              </w:rPr>
              <w:t>N.A.</w:t>
            </w:r>
          </w:p>
        </w:tc>
      </w:tr>
      <w:tr w:rsidR="00AF5A5D" w:rsidRPr="00AF5A5D" w14:paraId="5EF9E67F" w14:textId="77777777" w:rsidTr="00DB5675">
        <w:tc>
          <w:tcPr>
            <w:tcW w:w="2088" w:type="dxa"/>
          </w:tcPr>
          <w:p w14:paraId="01FED382" w14:textId="77777777" w:rsidR="00AF5A5D" w:rsidRPr="00AF5A5D" w:rsidRDefault="00AF5A5D" w:rsidP="00DB5675">
            <w:pPr>
              <w:rPr>
                <w:rFonts w:ascii="Times New Roman" w:hAnsi="Times New Roman" w:cs="Times New Roman"/>
                <w:sz w:val="22"/>
                <w:szCs w:val="22"/>
              </w:rPr>
            </w:pPr>
            <w:proofErr w:type="spellStart"/>
            <w:r w:rsidRPr="00AF5A5D">
              <w:rPr>
                <w:rFonts w:ascii="Times New Roman" w:hAnsi="Times New Roman" w:cs="Times New Roman"/>
                <w:sz w:val="22"/>
                <w:szCs w:val="22"/>
              </w:rPr>
              <w:t>Randomisation</w:t>
            </w:r>
            <w:proofErr w:type="spellEnd"/>
            <w:r w:rsidRPr="00AF5A5D">
              <w:rPr>
                <w:rFonts w:ascii="Times New Roman" w:hAnsi="Times New Roman" w:cs="Times New Roman"/>
                <w:sz w:val="22"/>
                <w:szCs w:val="22"/>
              </w:rPr>
              <w:t>:</w:t>
            </w:r>
          </w:p>
        </w:tc>
        <w:tc>
          <w:tcPr>
            <w:tcW w:w="720" w:type="dxa"/>
          </w:tcPr>
          <w:p w14:paraId="2804D7F4" w14:textId="77777777" w:rsidR="00AF5A5D" w:rsidRPr="00AF5A5D" w:rsidRDefault="00AF5A5D" w:rsidP="00DB5675">
            <w:pPr>
              <w:jc w:val="center"/>
              <w:rPr>
                <w:rFonts w:ascii="Times New Roman" w:hAnsi="Times New Roman" w:cs="Times New Roman"/>
                <w:sz w:val="22"/>
                <w:szCs w:val="22"/>
              </w:rPr>
            </w:pPr>
          </w:p>
        </w:tc>
        <w:tc>
          <w:tcPr>
            <w:tcW w:w="9207" w:type="dxa"/>
          </w:tcPr>
          <w:p w14:paraId="5CDD682F" w14:textId="77777777" w:rsidR="00AF5A5D" w:rsidRPr="00AF5A5D" w:rsidRDefault="00AF5A5D" w:rsidP="00DB5675">
            <w:pPr>
              <w:rPr>
                <w:rFonts w:ascii="Times New Roman" w:hAnsi="Times New Roman" w:cs="Times New Roman"/>
                <w:sz w:val="22"/>
                <w:szCs w:val="22"/>
              </w:rPr>
            </w:pPr>
          </w:p>
        </w:tc>
        <w:tc>
          <w:tcPr>
            <w:tcW w:w="3483" w:type="dxa"/>
            <w:tcBorders>
              <w:top w:val="single" w:sz="4" w:space="0" w:color="auto"/>
            </w:tcBorders>
          </w:tcPr>
          <w:p w14:paraId="34F2BAED" w14:textId="77777777" w:rsidR="00AF5A5D" w:rsidRPr="00AF5A5D" w:rsidRDefault="00AF5A5D" w:rsidP="00DB5675">
            <w:pPr>
              <w:rPr>
                <w:rFonts w:ascii="Times New Roman" w:hAnsi="Times New Roman" w:cs="Times New Roman"/>
                <w:color w:val="000000"/>
                <w:sz w:val="20"/>
                <w:szCs w:val="20"/>
              </w:rPr>
            </w:pPr>
          </w:p>
        </w:tc>
      </w:tr>
      <w:tr w:rsidR="00AF5A5D" w:rsidRPr="00AF5A5D" w14:paraId="39BE67FB" w14:textId="77777777" w:rsidTr="00DB5675">
        <w:tc>
          <w:tcPr>
            <w:tcW w:w="2088" w:type="dxa"/>
            <w:vMerge w:val="restart"/>
          </w:tcPr>
          <w:p w14:paraId="340C6C28" w14:textId="77777777" w:rsidR="00AF5A5D" w:rsidRPr="00AF5A5D" w:rsidRDefault="00AF5A5D" w:rsidP="00DB5675">
            <w:pPr>
              <w:ind w:left="540" w:hanging="540"/>
              <w:rPr>
                <w:rFonts w:ascii="Times New Roman" w:hAnsi="Times New Roman" w:cs="Times New Roman"/>
                <w:sz w:val="22"/>
                <w:szCs w:val="22"/>
              </w:rPr>
            </w:pPr>
            <w:r w:rsidRPr="00AF5A5D">
              <w:rPr>
                <w:rFonts w:ascii="Times New Roman" w:hAnsi="Times New Roman" w:cs="Times New Roman"/>
                <w:sz w:val="22"/>
                <w:szCs w:val="22"/>
              </w:rPr>
              <w:t> </w:t>
            </w:r>
            <w:proofErr w:type="spellStart"/>
            <w:r w:rsidRPr="00AF5A5D">
              <w:rPr>
                <w:rFonts w:ascii="Times New Roman" w:hAnsi="Times New Roman" w:cs="Times New Roman"/>
                <w:sz w:val="22"/>
                <w:szCs w:val="22"/>
              </w:rPr>
              <w:t>Sequence</w:t>
            </w:r>
            <w:proofErr w:type="spellEnd"/>
            <w:r w:rsidRPr="00AF5A5D">
              <w:rPr>
                <w:rFonts w:ascii="Times New Roman" w:hAnsi="Times New Roman" w:cs="Times New Roman"/>
                <w:sz w:val="22"/>
                <w:szCs w:val="22"/>
              </w:rPr>
              <w:t xml:space="preserve"> </w:t>
            </w:r>
            <w:proofErr w:type="spellStart"/>
            <w:r w:rsidRPr="00AF5A5D">
              <w:rPr>
                <w:rFonts w:ascii="Times New Roman" w:hAnsi="Times New Roman" w:cs="Times New Roman"/>
                <w:sz w:val="22"/>
                <w:szCs w:val="22"/>
              </w:rPr>
              <w:t>generation</w:t>
            </w:r>
            <w:proofErr w:type="spellEnd"/>
          </w:p>
        </w:tc>
        <w:tc>
          <w:tcPr>
            <w:tcW w:w="720" w:type="dxa"/>
          </w:tcPr>
          <w:p w14:paraId="5B9E0216" w14:textId="77777777" w:rsidR="00AF5A5D" w:rsidRPr="00AF5A5D" w:rsidRDefault="00AF5A5D" w:rsidP="00DB5675">
            <w:pPr>
              <w:jc w:val="center"/>
              <w:rPr>
                <w:rFonts w:ascii="Times New Roman" w:hAnsi="Times New Roman" w:cs="Times New Roman"/>
                <w:sz w:val="22"/>
                <w:szCs w:val="22"/>
              </w:rPr>
            </w:pPr>
            <w:r w:rsidRPr="00AF5A5D">
              <w:rPr>
                <w:rFonts w:ascii="Times New Roman" w:hAnsi="Times New Roman" w:cs="Times New Roman"/>
                <w:sz w:val="22"/>
                <w:szCs w:val="22"/>
              </w:rPr>
              <w:t>8a</w:t>
            </w:r>
          </w:p>
        </w:tc>
        <w:tc>
          <w:tcPr>
            <w:tcW w:w="9207" w:type="dxa"/>
          </w:tcPr>
          <w:p w14:paraId="57C2F1BD" w14:textId="77777777" w:rsidR="00AF5A5D" w:rsidRPr="00E04998" w:rsidRDefault="00AF5A5D" w:rsidP="00DB5675">
            <w:pPr>
              <w:rPr>
                <w:rFonts w:ascii="Times New Roman" w:hAnsi="Times New Roman" w:cs="Times New Roman"/>
                <w:sz w:val="22"/>
                <w:szCs w:val="22"/>
                <w:lang w:val="en-US"/>
              </w:rPr>
            </w:pPr>
            <w:r w:rsidRPr="00E04998">
              <w:rPr>
                <w:rFonts w:ascii="Times New Roman" w:hAnsi="Times New Roman" w:cs="Times New Roman"/>
                <w:sz w:val="22"/>
                <w:szCs w:val="22"/>
                <w:lang w:val="en-US"/>
              </w:rPr>
              <w:t>Method used to generate the random allocation sequence</w:t>
            </w:r>
          </w:p>
        </w:tc>
        <w:tc>
          <w:tcPr>
            <w:tcW w:w="3483" w:type="dxa"/>
            <w:tcBorders>
              <w:bottom w:val="single" w:sz="4" w:space="0" w:color="auto"/>
            </w:tcBorders>
          </w:tcPr>
          <w:p w14:paraId="6CC0C124" w14:textId="1EE6F6BC" w:rsidR="00AF5A5D" w:rsidRPr="00AF5A5D" w:rsidRDefault="00EB5DE9" w:rsidP="00DB5675">
            <w:pPr>
              <w:rPr>
                <w:rFonts w:ascii="Times New Roman" w:hAnsi="Times New Roman" w:cs="Times New Roman"/>
                <w:color w:val="000000"/>
                <w:sz w:val="20"/>
                <w:szCs w:val="20"/>
              </w:rPr>
            </w:pPr>
            <w:r>
              <w:rPr>
                <w:rFonts w:ascii="Times New Roman" w:hAnsi="Times New Roman" w:cs="Times New Roman"/>
                <w:color w:val="000000"/>
                <w:sz w:val="20"/>
                <w:szCs w:val="20"/>
              </w:rPr>
              <w:t>8</w:t>
            </w:r>
          </w:p>
        </w:tc>
      </w:tr>
      <w:tr w:rsidR="00AF5A5D" w:rsidRPr="00AF5A5D" w14:paraId="4B21B580" w14:textId="77777777" w:rsidTr="00DB5675">
        <w:tc>
          <w:tcPr>
            <w:tcW w:w="2088" w:type="dxa"/>
            <w:vMerge/>
          </w:tcPr>
          <w:p w14:paraId="58A7E338" w14:textId="77777777" w:rsidR="00AF5A5D" w:rsidRPr="00AF5A5D" w:rsidRDefault="00AF5A5D" w:rsidP="00DB5675">
            <w:pPr>
              <w:rPr>
                <w:rFonts w:ascii="Times New Roman" w:hAnsi="Times New Roman" w:cs="Times New Roman"/>
                <w:sz w:val="22"/>
                <w:szCs w:val="22"/>
              </w:rPr>
            </w:pPr>
          </w:p>
        </w:tc>
        <w:tc>
          <w:tcPr>
            <w:tcW w:w="720" w:type="dxa"/>
          </w:tcPr>
          <w:p w14:paraId="3BC4CFC8" w14:textId="77777777" w:rsidR="00AF5A5D" w:rsidRPr="00AF5A5D" w:rsidRDefault="00AF5A5D" w:rsidP="00DB5675">
            <w:pPr>
              <w:jc w:val="center"/>
              <w:rPr>
                <w:rFonts w:ascii="Times New Roman" w:hAnsi="Times New Roman" w:cs="Times New Roman"/>
                <w:sz w:val="22"/>
                <w:szCs w:val="22"/>
              </w:rPr>
            </w:pPr>
            <w:r w:rsidRPr="00AF5A5D">
              <w:rPr>
                <w:rFonts w:ascii="Times New Roman" w:hAnsi="Times New Roman" w:cs="Times New Roman"/>
                <w:sz w:val="22"/>
                <w:szCs w:val="22"/>
              </w:rPr>
              <w:t>8b</w:t>
            </w:r>
          </w:p>
        </w:tc>
        <w:tc>
          <w:tcPr>
            <w:tcW w:w="9207" w:type="dxa"/>
          </w:tcPr>
          <w:p w14:paraId="08640FD7" w14:textId="77777777" w:rsidR="00AF5A5D" w:rsidRPr="00E04998" w:rsidRDefault="00AF5A5D" w:rsidP="00DB5675">
            <w:pPr>
              <w:rPr>
                <w:rFonts w:ascii="Times New Roman" w:hAnsi="Times New Roman" w:cs="Times New Roman"/>
                <w:sz w:val="22"/>
                <w:szCs w:val="22"/>
                <w:lang w:val="en-US"/>
              </w:rPr>
            </w:pPr>
            <w:r w:rsidRPr="00E04998">
              <w:rPr>
                <w:rFonts w:ascii="Times New Roman" w:hAnsi="Times New Roman" w:cs="Times New Roman"/>
                <w:sz w:val="22"/>
                <w:szCs w:val="22"/>
                <w:lang w:val="en-US"/>
              </w:rPr>
              <w:t xml:space="preserve">Type of </w:t>
            </w:r>
            <w:proofErr w:type="spellStart"/>
            <w:r w:rsidRPr="00E04998">
              <w:rPr>
                <w:rFonts w:ascii="Times New Roman" w:hAnsi="Times New Roman" w:cs="Times New Roman"/>
                <w:sz w:val="22"/>
                <w:szCs w:val="22"/>
                <w:lang w:val="en-US"/>
              </w:rPr>
              <w:t>randomisation</w:t>
            </w:r>
            <w:proofErr w:type="spellEnd"/>
            <w:r w:rsidRPr="00E04998">
              <w:rPr>
                <w:rFonts w:ascii="Times New Roman" w:hAnsi="Times New Roman" w:cs="Times New Roman"/>
                <w:sz w:val="22"/>
                <w:szCs w:val="22"/>
                <w:lang w:val="en-US"/>
              </w:rPr>
              <w:t>; details of any restriction (such as blocking and block size)</w:t>
            </w:r>
          </w:p>
        </w:tc>
        <w:tc>
          <w:tcPr>
            <w:tcW w:w="3483" w:type="dxa"/>
            <w:tcBorders>
              <w:top w:val="single" w:sz="4" w:space="0" w:color="auto"/>
              <w:bottom w:val="single" w:sz="4" w:space="0" w:color="auto"/>
            </w:tcBorders>
          </w:tcPr>
          <w:p w14:paraId="01C058F7" w14:textId="5E00E4D9" w:rsidR="00AF5A5D" w:rsidRPr="00AF5A5D" w:rsidRDefault="00EB5DE9" w:rsidP="00DB5675">
            <w:pPr>
              <w:rPr>
                <w:rFonts w:ascii="Times New Roman" w:hAnsi="Times New Roman" w:cs="Times New Roman"/>
                <w:color w:val="000000"/>
                <w:sz w:val="20"/>
                <w:szCs w:val="20"/>
              </w:rPr>
            </w:pPr>
            <w:r>
              <w:rPr>
                <w:rFonts w:ascii="Times New Roman" w:hAnsi="Times New Roman" w:cs="Times New Roman"/>
                <w:color w:val="000000"/>
                <w:sz w:val="20"/>
                <w:szCs w:val="20"/>
              </w:rPr>
              <w:t>8</w:t>
            </w:r>
          </w:p>
        </w:tc>
      </w:tr>
      <w:tr w:rsidR="00AF5A5D" w:rsidRPr="00AF5A5D" w14:paraId="694E3776" w14:textId="77777777" w:rsidTr="00DB5675">
        <w:tc>
          <w:tcPr>
            <w:tcW w:w="2088" w:type="dxa"/>
          </w:tcPr>
          <w:p w14:paraId="673CCB10" w14:textId="77777777" w:rsidR="00AF5A5D" w:rsidRPr="00AF5A5D" w:rsidRDefault="00AF5A5D" w:rsidP="00DB5675">
            <w:pPr>
              <w:ind w:left="540" w:hanging="540"/>
              <w:rPr>
                <w:rFonts w:ascii="Times New Roman" w:hAnsi="Times New Roman" w:cs="Times New Roman"/>
                <w:sz w:val="22"/>
                <w:szCs w:val="22"/>
              </w:rPr>
            </w:pPr>
            <w:r w:rsidRPr="00AF5A5D">
              <w:rPr>
                <w:rFonts w:ascii="Times New Roman" w:hAnsi="Times New Roman" w:cs="Times New Roman"/>
                <w:sz w:val="22"/>
                <w:szCs w:val="22"/>
              </w:rPr>
              <w:t> </w:t>
            </w:r>
            <w:proofErr w:type="spellStart"/>
            <w:r w:rsidRPr="00AF5A5D">
              <w:rPr>
                <w:rFonts w:ascii="Times New Roman" w:hAnsi="Times New Roman" w:cs="Times New Roman"/>
                <w:sz w:val="22"/>
                <w:szCs w:val="22"/>
              </w:rPr>
              <w:t>Allocation</w:t>
            </w:r>
            <w:proofErr w:type="spellEnd"/>
            <w:r w:rsidRPr="00AF5A5D">
              <w:rPr>
                <w:rFonts w:ascii="Times New Roman" w:hAnsi="Times New Roman" w:cs="Times New Roman"/>
                <w:sz w:val="22"/>
                <w:szCs w:val="22"/>
              </w:rPr>
              <w:t xml:space="preserve"> </w:t>
            </w:r>
            <w:proofErr w:type="spellStart"/>
            <w:r w:rsidRPr="00AF5A5D">
              <w:rPr>
                <w:rFonts w:ascii="Times New Roman" w:hAnsi="Times New Roman" w:cs="Times New Roman"/>
                <w:sz w:val="22"/>
                <w:szCs w:val="22"/>
              </w:rPr>
              <w:t>concealment</w:t>
            </w:r>
            <w:proofErr w:type="spellEnd"/>
            <w:r w:rsidRPr="00AF5A5D">
              <w:rPr>
                <w:rFonts w:ascii="Times New Roman" w:hAnsi="Times New Roman" w:cs="Times New Roman"/>
                <w:sz w:val="22"/>
                <w:szCs w:val="22"/>
              </w:rPr>
              <w:t xml:space="preserve"> </w:t>
            </w:r>
            <w:proofErr w:type="spellStart"/>
            <w:r w:rsidRPr="00AF5A5D">
              <w:rPr>
                <w:rFonts w:ascii="Times New Roman" w:hAnsi="Times New Roman" w:cs="Times New Roman"/>
                <w:sz w:val="22"/>
                <w:szCs w:val="22"/>
              </w:rPr>
              <w:t>mechanism</w:t>
            </w:r>
            <w:proofErr w:type="spellEnd"/>
          </w:p>
        </w:tc>
        <w:tc>
          <w:tcPr>
            <w:tcW w:w="720" w:type="dxa"/>
          </w:tcPr>
          <w:p w14:paraId="2247144F" w14:textId="77777777" w:rsidR="00AF5A5D" w:rsidRPr="00AF5A5D" w:rsidRDefault="00AF5A5D" w:rsidP="00DB5675">
            <w:pPr>
              <w:jc w:val="center"/>
              <w:rPr>
                <w:rFonts w:ascii="Times New Roman" w:hAnsi="Times New Roman" w:cs="Times New Roman"/>
                <w:sz w:val="22"/>
                <w:szCs w:val="22"/>
              </w:rPr>
            </w:pPr>
            <w:r w:rsidRPr="00AF5A5D">
              <w:rPr>
                <w:rFonts w:ascii="Times New Roman" w:hAnsi="Times New Roman" w:cs="Times New Roman"/>
                <w:sz w:val="22"/>
                <w:szCs w:val="22"/>
              </w:rPr>
              <w:t>9</w:t>
            </w:r>
          </w:p>
        </w:tc>
        <w:tc>
          <w:tcPr>
            <w:tcW w:w="9207" w:type="dxa"/>
          </w:tcPr>
          <w:p w14:paraId="1BE2D8F8" w14:textId="77777777" w:rsidR="00AF5A5D" w:rsidRPr="00E04998" w:rsidRDefault="00AF5A5D" w:rsidP="00DB5675">
            <w:pPr>
              <w:rPr>
                <w:rFonts w:ascii="Times New Roman" w:hAnsi="Times New Roman" w:cs="Times New Roman"/>
                <w:sz w:val="22"/>
                <w:szCs w:val="22"/>
                <w:lang w:val="en-US"/>
              </w:rPr>
            </w:pPr>
            <w:r w:rsidRPr="00E04998">
              <w:rPr>
                <w:rFonts w:ascii="Times New Roman" w:hAnsi="Times New Roman" w:cs="Times New Roman"/>
                <w:sz w:val="22"/>
                <w:szCs w:val="22"/>
                <w:lang w:val="en-US"/>
              </w:rPr>
              <w:t>Mechanism used to implement the random allocation sequence (such as sequentially numbered containers), describing any steps taken to conceal the sequence until interventions were assigned</w:t>
            </w:r>
          </w:p>
        </w:tc>
        <w:tc>
          <w:tcPr>
            <w:tcW w:w="3483" w:type="dxa"/>
            <w:tcBorders>
              <w:top w:val="single" w:sz="4" w:space="0" w:color="auto"/>
              <w:bottom w:val="single" w:sz="4" w:space="0" w:color="auto"/>
            </w:tcBorders>
          </w:tcPr>
          <w:p w14:paraId="68AA5365" w14:textId="4954E564" w:rsidR="00AF5A5D" w:rsidRPr="00AF5A5D" w:rsidRDefault="00EB5DE9" w:rsidP="00DB5675">
            <w:pPr>
              <w:rPr>
                <w:rFonts w:ascii="Times New Roman" w:hAnsi="Times New Roman" w:cs="Times New Roman"/>
                <w:color w:val="000000"/>
                <w:sz w:val="20"/>
                <w:szCs w:val="20"/>
              </w:rPr>
            </w:pPr>
            <w:r>
              <w:rPr>
                <w:rFonts w:ascii="Times New Roman" w:hAnsi="Times New Roman" w:cs="Times New Roman"/>
                <w:color w:val="000000"/>
                <w:sz w:val="20"/>
                <w:szCs w:val="20"/>
              </w:rPr>
              <w:t>8</w:t>
            </w:r>
          </w:p>
        </w:tc>
      </w:tr>
      <w:tr w:rsidR="00AF5A5D" w:rsidRPr="00AF5A5D" w14:paraId="1C1D63B5" w14:textId="77777777" w:rsidTr="00DB5675">
        <w:tc>
          <w:tcPr>
            <w:tcW w:w="2088" w:type="dxa"/>
          </w:tcPr>
          <w:p w14:paraId="78B287AD" w14:textId="77777777" w:rsidR="00AF5A5D" w:rsidRPr="00AF5A5D" w:rsidRDefault="00AF5A5D" w:rsidP="00DB5675">
            <w:pPr>
              <w:rPr>
                <w:rFonts w:ascii="Times New Roman" w:hAnsi="Times New Roman" w:cs="Times New Roman"/>
                <w:sz w:val="22"/>
                <w:szCs w:val="22"/>
              </w:rPr>
            </w:pPr>
            <w:r w:rsidRPr="00AF5A5D">
              <w:rPr>
                <w:rFonts w:ascii="Times New Roman" w:hAnsi="Times New Roman" w:cs="Times New Roman"/>
                <w:sz w:val="22"/>
                <w:szCs w:val="22"/>
              </w:rPr>
              <w:lastRenderedPageBreak/>
              <w:t> </w:t>
            </w:r>
            <w:r w:rsidRPr="00AF5A5D">
              <w:rPr>
                <w:rFonts w:ascii="Times New Roman" w:hAnsi="Times New Roman" w:cs="Times New Roman"/>
                <w:sz w:val="22"/>
                <w:szCs w:val="22"/>
              </w:rPr>
              <w:t>Implementation</w:t>
            </w:r>
          </w:p>
        </w:tc>
        <w:tc>
          <w:tcPr>
            <w:tcW w:w="720" w:type="dxa"/>
          </w:tcPr>
          <w:p w14:paraId="740BE192" w14:textId="77777777" w:rsidR="00AF5A5D" w:rsidRPr="00AF5A5D" w:rsidRDefault="00AF5A5D" w:rsidP="00DB5675">
            <w:pPr>
              <w:jc w:val="center"/>
              <w:rPr>
                <w:rFonts w:ascii="Times New Roman" w:hAnsi="Times New Roman" w:cs="Times New Roman"/>
                <w:sz w:val="22"/>
                <w:szCs w:val="22"/>
              </w:rPr>
            </w:pPr>
            <w:r w:rsidRPr="00AF5A5D">
              <w:rPr>
                <w:rFonts w:ascii="Times New Roman" w:hAnsi="Times New Roman" w:cs="Times New Roman"/>
                <w:sz w:val="22"/>
                <w:szCs w:val="22"/>
              </w:rPr>
              <w:t>10</w:t>
            </w:r>
          </w:p>
        </w:tc>
        <w:tc>
          <w:tcPr>
            <w:tcW w:w="9207" w:type="dxa"/>
          </w:tcPr>
          <w:p w14:paraId="06D98345" w14:textId="77777777" w:rsidR="00AF5A5D" w:rsidRPr="00E04998" w:rsidRDefault="00AF5A5D" w:rsidP="00DB5675">
            <w:pPr>
              <w:rPr>
                <w:rFonts w:ascii="Times New Roman" w:hAnsi="Times New Roman" w:cs="Times New Roman"/>
                <w:sz w:val="22"/>
                <w:szCs w:val="22"/>
                <w:lang w:val="en-US"/>
              </w:rPr>
            </w:pPr>
            <w:r w:rsidRPr="00E04998">
              <w:rPr>
                <w:rFonts w:ascii="Times New Roman" w:hAnsi="Times New Roman" w:cs="Times New Roman"/>
                <w:sz w:val="22"/>
                <w:szCs w:val="22"/>
                <w:lang w:val="en-US"/>
              </w:rPr>
              <w:t>Who generated the random allocation sequence, who enrolled participants, and who assigned participants to interventions</w:t>
            </w:r>
          </w:p>
        </w:tc>
        <w:tc>
          <w:tcPr>
            <w:tcW w:w="3483" w:type="dxa"/>
            <w:tcBorders>
              <w:top w:val="single" w:sz="4" w:space="0" w:color="auto"/>
              <w:bottom w:val="single" w:sz="4" w:space="0" w:color="auto"/>
            </w:tcBorders>
          </w:tcPr>
          <w:p w14:paraId="618DB0D3" w14:textId="2FCCC3E4" w:rsidR="00AF5A5D" w:rsidRPr="00AF5A5D" w:rsidRDefault="00EB5DE9" w:rsidP="00DB5675">
            <w:pPr>
              <w:rPr>
                <w:rFonts w:ascii="Times New Roman" w:hAnsi="Times New Roman" w:cs="Times New Roman"/>
                <w:color w:val="000000"/>
                <w:sz w:val="20"/>
                <w:szCs w:val="20"/>
              </w:rPr>
            </w:pPr>
            <w:r>
              <w:rPr>
                <w:rFonts w:ascii="Times New Roman" w:hAnsi="Times New Roman" w:cs="Times New Roman"/>
                <w:color w:val="000000"/>
                <w:sz w:val="20"/>
                <w:szCs w:val="20"/>
                <w:shd w:val="clear" w:color="auto" w:fill="FFFFFF"/>
              </w:rPr>
              <w:t>8</w:t>
            </w:r>
          </w:p>
          <w:p w14:paraId="13C588CA" w14:textId="77777777" w:rsidR="00AF5A5D" w:rsidRPr="00AF5A5D" w:rsidRDefault="00AF5A5D" w:rsidP="00DB5675">
            <w:pPr>
              <w:rPr>
                <w:rFonts w:ascii="Times New Roman" w:hAnsi="Times New Roman" w:cs="Times New Roman"/>
                <w:color w:val="000000"/>
                <w:sz w:val="20"/>
                <w:szCs w:val="20"/>
              </w:rPr>
            </w:pPr>
          </w:p>
        </w:tc>
      </w:tr>
      <w:tr w:rsidR="00AF5A5D" w:rsidRPr="00AF5A5D" w14:paraId="68661F32" w14:textId="77777777" w:rsidTr="00DB5675">
        <w:tc>
          <w:tcPr>
            <w:tcW w:w="2088" w:type="dxa"/>
            <w:vMerge w:val="restart"/>
          </w:tcPr>
          <w:p w14:paraId="2E86E4AE" w14:textId="77777777" w:rsidR="00AF5A5D" w:rsidRPr="00AF5A5D" w:rsidRDefault="00AF5A5D" w:rsidP="00DB5675">
            <w:pPr>
              <w:rPr>
                <w:rFonts w:ascii="Times New Roman" w:hAnsi="Times New Roman" w:cs="Times New Roman"/>
                <w:sz w:val="22"/>
                <w:szCs w:val="22"/>
              </w:rPr>
            </w:pPr>
            <w:proofErr w:type="spellStart"/>
            <w:r w:rsidRPr="00AF5A5D">
              <w:rPr>
                <w:rFonts w:ascii="Times New Roman" w:hAnsi="Times New Roman" w:cs="Times New Roman"/>
                <w:sz w:val="22"/>
                <w:szCs w:val="22"/>
              </w:rPr>
              <w:t>Blinding</w:t>
            </w:r>
            <w:proofErr w:type="spellEnd"/>
          </w:p>
        </w:tc>
        <w:tc>
          <w:tcPr>
            <w:tcW w:w="720" w:type="dxa"/>
          </w:tcPr>
          <w:p w14:paraId="07FFBD75" w14:textId="77777777" w:rsidR="00AF5A5D" w:rsidRPr="00AF5A5D" w:rsidRDefault="00AF5A5D" w:rsidP="00DB5675">
            <w:pPr>
              <w:jc w:val="center"/>
              <w:rPr>
                <w:rFonts w:ascii="Times New Roman" w:hAnsi="Times New Roman" w:cs="Times New Roman"/>
                <w:sz w:val="22"/>
                <w:szCs w:val="22"/>
              </w:rPr>
            </w:pPr>
            <w:r w:rsidRPr="00AF5A5D">
              <w:rPr>
                <w:rFonts w:ascii="Times New Roman" w:hAnsi="Times New Roman" w:cs="Times New Roman"/>
                <w:sz w:val="22"/>
                <w:szCs w:val="22"/>
              </w:rPr>
              <w:t>11a</w:t>
            </w:r>
          </w:p>
        </w:tc>
        <w:tc>
          <w:tcPr>
            <w:tcW w:w="9207" w:type="dxa"/>
          </w:tcPr>
          <w:p w14:paraId="7913E799" w14:textId="77777777" w:rsidR="00AF5A5D" w:rsidRPr="00E04998" w:rsidRDefault="00AF5A5D" w:rsidP="00DB5675">
            <w:pPr>
              <w:rPr>
                <w:rFonts w:ascii="Times New Roman" w:hAnsi="Times New Roman" w:cs="Times New Roman"/>
                <w:sz w:val="22"/>
                <w:szCs w:val="22"/>
                <w:lang w:val="en-US"/>
              </w:rPr>
            </w:pPr>
            <w:r w:rsidRPr="00E04998">
              <w:rPr>
                <w:rFonts w:ascii="Times New Roman" w:hAnsi="Times New Roman" w:cs="Times New Roman"/>
                <w:sz w:val="22"/>
                <w:szCs w:val="22"/>
                <w:lang w:val="en-US"/>
              </w:rPr>
              <w:t>If done, who was blinded after assignment to interventions (for example, participants, care providers, those assessing outcomes) and how</w:t>
            </w:r>
          </w:p>
        </w:tc>
        <w:tc>
          <w:tcPr>
            <w:tcW w:w="3483" w:type="dxa"/>
            <w:tcBorders>
              <w:top w:val="single" w:sz="4" w:space="0" w:color="auto"/>
              <w:bottom w:val="single" w:sz="4" w:space="0" w:color="auto"/>
            </w:tcBorders>
          </w:tcPr>
          <w:p w14:paraId="0BA8DE55" w14:textId="2624A594" w:rsidR="00AF5A5D" w:rsidRPr="00AF5A5D" w:rsidRDefault="00EB5DE9" w:rsidP="00DB5675">
            <w:pPr>
              <w:rPr>
                <w:rFonts w:ascii="Times New Roman" w:hAnsi="Times New Roman" w:cs="Times New Roman"/>
                <w:color w:val="000000"/>
                <w:sz w:val="20"/>
                <w:szCs w:val="20"/>
              </w:rPr>
            </w:pPr>
            <w:r>
              <w:rPr>
                <w:rFonts w:ascii="Times New Roman" w:hAnsi="Times New Roman" w:cs="Times New Roman"/>
                <w:color w:val="000000"/>
                <w:sz w:val="20"/>
                <w:szCs w:val="20"/>
              </w:rPr>
              <w:t>8</w:t>
            </w:r>
          </w:p>
        </w:tc>
      </w:tr>
      <w:tr w:rsidR="00AF5A5D" w:rsidRPr="00AF5A5D" w14:paraId="284C11F4" w14:textId="77777777" w:rsidTr="00DB5675">
        <w:tc>
          <w:tcPr>
            <w:tcW w:w="2088" w:type="dxa"/>
            <w:vMerge/>
          </w:tcPr>
          <w:p w14:paraId="30C7A379" w14:textId="77777777" w:rsidR="00AF5A5D" w:rsidRPr="00AF5A5D" w:rsidRDefault="00AF5A5D" w:rsidP="00DB5675">
            <w:pPr>
              <w:rPr>
                <w:rFonts w:ascii="Times New Roman" w:hAnsi="Times New Roman" w:cs="Times New Roman"/>
                <w:sz w:val="22"/>
                <w:szCs w:val="22"/>
              </w:rPr>
            </w:pPr>
          </w:p>
        </w:tc>
        <w:tc>
          <w:tcPr>
            <w:tcW w:w="720" w:type="dxa"/>
          </w:tcPr>
          <w:p w14:paraId="75D7186B" w14:textId="77777777" w:rsidR="00AF5A5D" w:rsidRPr="00AF5A5D" w:rsidRDefault="00AF5A5D" w:rsidP="00DB5675">
            <w:pPr>
              <w:jc w:val="center"/>
              <w:rPr>
                <w:rFonts w:ascii="Times New Roman" w:hAnsi="Times New Roman" w:cs="Times New Roman"/>
                <w:sz w:val="22"/>
                <w:szCs w:val="22"/>
              </w:rPr>
            </w:pPr>
            <w:r w:rsidRPr="00AF5A5D">
              <w:rPr>
                <w:rFonts w:ascii="Times New Roman" w:hAnsi="Times New Roman" w:cs="Times New Roman"/>
                <w:sz w:val="22"/>
                <w:szCs w:val="22"/>
              </w:rPr>
              <w:t>11b</w:t>
            </w:r>
          </w:p>
        </w:tc>
        <w:tc>
          <w:tcPr>
            <w:tcW w:w="9207" w:type="dxa"/>
          </w:tcPr>
          <w:p w14:paraId="57D0BB4E" w14:textId="77777777" w:rsidR="00AF5A5D" w:rsidRPr="00E04998" w:rsidRDefault="00AF5A5D" w:rsidP="00DB5675">
            <w:pPr>
              <w:rPr>
                <w:rFonts w:ascii="Times New Roman" w:hAnsi="Times New Roman" w:cs="Times New Roman"/>
                <w:sz w:val="22"/>
                <w:szCs w:val="22"/>
                <w:lang w:val="en-US"/>
              </w:rPr>
            </w:pPr>
            <w:r w:rsidRPr="00E04998">
              <w:rPr>
                <w:rFonts w:ascii="Times New Roman" w:hAnsi="Times New Roman" w:cs="Times New Roman"/>
                <w:sz w:val="22"/>
                <w:szCs w:val="22"/>
                <w:lang w:val="en-US"/>
              </w:rPr>
              <w:t>If relevant, description of the similarity of interventions</w:t>
            </w:r>
          </w:p>
        </w:tc>
        <w:tc>
          <w:tcPr>
            <w:tcW w:w="3483" w:type="dxa"/>
            <w:tcBorders>
              <w:top w:val="single" w:sz="4" w:space="0" w:color="auto"/>
              <w:bottom w:val="single" w:sz="4" w:space="0" w:color="auto"/>
            </w:tcBorders>
          </w:tcPr>
          <w:p w14:paraId="7DAE71AE" w14:textId="77777777" w:rsidR="00AF5A5D" w:rsidRPr="00AF5A5D" w:rsidRDefault="00AF5A5D" w:rsidP="00DB5675">
            <w:pPr>
              <w:rPr>
                <w:rFonts w:ascii="Times New Roman" w:hAnsi="Times New Roman" w:cs="Times New Roman"/>
                <w:color w:val="000000"/>
                <w:sz w:val="20"/>
                <w:szCs w:val="20"/>
              </w:rPr>
            </w:pPr>
            <w:r w:rsidRPr="00AF5A5D">
              <w:rPr>
                <w:rFonts w:ascii="Times New Roman" w:hAnsi="Times New Roman" w:cs="Times New Roman"/>
                <w:color w:val="000000"/>
                <w:sz w:val="20"/>
                <w:szCs w:val="20"/>
              </w:rPr>
              <w:t>N.A.</w:t>
            </w:r>
          </w:p>
        </w:tc>
      </w:tr>
      <w:tr w:rsidR="00AF5A5D" w:rsidRPr="00AF5A5D" w14:paraId="7DD90CEE" w14:textId="77777777" w:rsidTr="00DB5675">
        <w:tc>
          <w:tcPr>
            <w:tcW w:w="2088" w:type="dxa"/>
            <w:vMerge w:val="restart"/>
          </w:tcPr>
          <w:p w14:paraId="09598D4B" w14:textId="77777777" w:rsidR="00AF5A5D" w:rsidRPr="00AF5A5D" w:rsidRDefault="00AF5A5D" w:rsidP="00DB5675">
            <w:pPr>
              <w:rPr>
                <w:rFonts w:ascii="Times New Roman" w:hAnsi="Times New Roman" w:cs="Times New Roman"/>
                <w:sz w:val="22"/>
                <w:szCs w:val="22"/>
              </w:rPr>
            </w:pPr>
            <w:r w:rsidRPr="00AF5A5D">
              <w:rPr>
                <w:rFonts w:ascii="Times New Roman" w:hAnsi="Times New Roman" w:cs="Times New Roman"/>
                <w:sz w:val="22"/>
                <w:szCs w:val="22"/>
              </w:rPr>
              <w:t xml:space="preserve">Statistical </w:t>
            </w:r>
            <w:proofErr w:type="spellStart"/>
            <w:r w:rsidRPr="00AF5A5D">
              <w:rPr>
                <w:rFonts w:ascii="Times New Roman" w:hAnsi="Times New Roman" w:cs="Times New Roman"/>
                <w:sz w:val="22"/>
                <w:szCs w:val="22"/>
              </w:rPr>
              <w:t>methods</w:t>
            </w:r>
            <w:proofErr w:type="spellEnd"/>
          </w:p>
        </w:tc>
        <w:tc>
          <w:tcPr>
            <w:tcW w:w="720" w:type="dxa"/>
          </w:tcPr>
          <w:p w14:paraId="4B8E2CF2" w14:textId="77777777" w:rsidR="00AF5A5D" w:rsidRPr="00AF5A5D" w:rsidRDefault="00AF5A5D" w:rsidP="00DB5675">
            <w:pPr>
              <w:jc w:val="center"/>
              <w:rPr>
                <w:rFonts w:ascii="Times New Roman" w:hAnsi="Times New Roman" w:cs="Times New Roman"/>
                <w:sz w:val="22"/>
                <w:szCs w:val="22"/>
              </w:rPr>
            </w:pPr>
            <w:r w:rsidRPr="00AF5A5D">
              <w:rPr>
                <w:rFonts w:ascii="Times New Roman" w:hAnsi="Times New Roman" w:cs="Times New Roman"/>
                <w:sz w:val="22"/>
                <w:szCs w:val="22"/>
              </w:rPr>
              <w:t>12a</w:t>
            </w:r>
          </w:p>
        </w:tc>
        <w:tc>
          <w:tcPr>
            <w:tcW w:w="9207" w:type="dxa"/>
          </w:tcPr>
          <w:p w14:paraId="285F0A52" w14:textId="77777777" w:rsidR="00AF5A5D" w:rsidRPr="00E04998" w:rsidRDefault="00AF5A5D" w:rsidP="00DB5675">
            <w:pPr>
              <w:rPr>
                <w:rFonts w:ascii="Times New Roman" w:hAnsi="Times New Roman" w:cs="Times New Roman"/>
                <w:sz w:val="22"/>
                <w:szCs w:val="22"/>
                <w:lang w:val="en-US"/>
              </w:rPr>
            </w:pPr>
            <w:r w:rsidRPr="00E04998">
              <w:rPr>
                <w:rFonts w:ascii="Times New Roman" w:hAnsi="Times New Roman" w:cs="Times New Roman"/>
                <w:sz w:val="22"/>
                <w:szCs w:val="22"/>
                <w:lang w:val="en-US"/>
              </w:rPr>
              <w:t>Statistical methods used to compare groups for primary and secondary outcomes</w:t>
            </w:r>
          </w:p>
        </w:tc>
        <w:tc>
          <w:tcPr>
            <w:tcW w:w="3483" w:type="dxa"/>
            <w:tcBorders>
              <w:top w:val="single" w:sz="4" w:space="0" w:color="auto"/>
              <w:bottom w:val="single" w:sz="4" w:space="0" w:color="auto"/>
            </w:tcBorders>
          </w:tcPr>
          <w:p w14:paraId="611BAD6D" w14:textId="3A2B6120" w:rsidR="00AF5A5D" w:rsidRPr="00AF5A5D" w:rsidRDefault="00AF5A5D" w:rsidP="00EB5DE9">
            <w:pPr>
              <w:rPr>
                <w:rFonts w:ascii="Times New Roman" w:hAnsi="Times New Roman" w:cs="Times New Roman"/>
                <w:color w:val="000000"/>
                <w:sz w:val="20"/>
                <w:szCs w:val="20"/>
              </w:rPr>
            </w:pPr>
            <w:r w:rsidRPr="00AF5A5D">
              <w:rPr>
                <w:rFonts w:ascii="Times New Roman" w:hAnsi="Times New Roman" w:cs="Times New Roman"/>
                <w:color w:val="000000"/>
                <w:sz w:val="20"/>
                <w:szCs w:val="20"/>
              </w:rPr>
              <w:t>1</w:t>
            </w:r>
            <w:r w:rsidR="00EB5DE9">
              <w:rPr>
                <w:rFonts w:ascii="Times New Roman" w:hAnsi="Times New Roman" w:cs="Times New Roman"/>
                <w:color w:val="000000"/>
                <w:sz w:val="20"/>
                <w:szCs w:val="20"/>
              </w:rPr>
              <w:t>7-18</w:t>
            </w:r>
          </w:p>
        </w:tc>
      </w:tr>
      <w:tr w:rsidR="00AF5A5D" w:rsidRPr="00AF5A5D" w14:paraId="6C2B537B" w14:textId="77777777" w:rsidTr="00DB5675">
        <w:tc>
          <w:tcPr>
            <w:tcW w:w="2088" w:type="dxa"/>
            <w:vMerge/>
          </w:tcPr>
          <w:p w14:paraId="0AD1FA9A" w14:textId="77777777" w:rsidR="00AF5A5D" w:rsidRPr="00AF5A5D" w:rsidRDefault="00AF5A5D" w:rsidP="00DB5675">
            <w:pPr>
              <w:rPr>
                <w:rFonts w:ascii="Times New Roman" w:hAnsi="Times New Roman" w:cs="Times New Roman"/>
                <w:sz w:val="22"/>
                <w:szCs w:val="22"/>
              </w:rPr>
            </w:pPr>
          </w:p>
        </w:tc>
        <w:tc>
          <w:tcPr>
            <w:tcW w:w="720" w:type="dxa"/>
          </w:tcPr>
          <w:p w14:paraId="3487AE67" w14:textId="77777777" w:rsidR="00AF5A5D" w:rsidRPr="00AF5A5D" w:rsidRDefault="00AF5A5D" w:rsidP="00DB5675">
            <w:pPr>
              <w:jc w:val="center"/>
              <w:rPr>
                <w:rFonts w:ascii="Times New Roman" w:hAnsi="Times New Roman" w:cs="Times New Roman"/>
                <w:sz w:val="22"/>
                <w:szCs w:val="22"/>
              </w:rPr>
            </w:pPr>
            <w:r w:rsidRPr="00AF5A5D">
              <w:rPr>
                <w:rFonts w:ascii="Times New Roman" w:hAnsi="Times New Roman" w:cs="Times New Roman"/>
                <w:sz w:val="22"/>
                <w:szCs w:val="22"/>
              </w:rPr>
              <w:t>12b</w:t>
            </w:r>
          </w:p>
        </w:tc>
        <w:tc>
          <w:tcPr>
            <w:tcW w:w="9207" w:type="dxa"/>
          </w:tcPr>
          <w:p w14:paraId="543A71B2" w14:textId="77777777" w:rsidR="00AF5A5D" w:rsidRPr="00E04998" w:rsidRDefault="00AF5A5D" w:rsidP="00DB5675">
            <w:pPr>
              <w:rPr>
                <w:rFonts w:ascii="Times New Roman" w:hAnsi="Times New Roman" w:cs="Times New Roman"/>
                <w:sz w:val="22"/>
                <w:szCs w:val="22"/>
                <w:lang w:val="en-US"/>
              </w:rPr>
            </w:pPr>
            <w:r w:rsidRPr="00E04998">
              <w:rPr>
                <w:rFonts w:ascii="Times New Roman" w:hAnsi="Times New Roman" w:cs="Times New Roman"/>
                <w:sz w:val="22"/>
                <w:szCs w:val="22"/>
                <w:lang w:val="en-US"/>
              </w:rPr>
              <w:t>Methods for additional analyses, such as subgroup analyses and adjusted analyses</w:t>
            </w:r>
          </w:p>
        </w:tc>
        <w:tc>
          <w:tcPr>
            <w:tcW w:w="3483" w:type="dxa"/>
            <w:tcBorders>
              <w:top w:val="single" w:sz="4" w:space="0" w:color="auto"/>
              <w:bottom w:val="single" w:sz="4" w:space="0" w:color="auto"/>
            </w:tcBorders>
          </w:tcPr>
          <w:p w14:paraId="6128900E" w14:textId="0421DA05" w:rsidR="00AF5A5D" w:rsidRPr="00AF5A5D" w:rsidRDefault="00AF5A5D" w:rsidP="00EB5DE9">
            <w:pPr>
              <w:rPr>
                <w:rFonts w:ascii="Times New Roman" w:hAnsi="Times New Roman" w:cs="Times New Roman"/>
                <w:color w:val="000000"/>
                <w:sz w:val="20"/>
                <w:szCs w:val="20"/>
              </w:rPr>
            </w:pPr>
            <w:r w:rsidRPr="00AF5A5D">
              <w:rPr>
                <w:rFonts w:ascii="Times New Roman" w:hAnsi="Times New Roman" w:cs="Times New Roman"/>
                <w:color w:val="000000"/>
                <w:sz w:val="20"/>
                <w:szCs w:val="20"/>
              </w:rPr>
              <w:t>1</w:t>
            </w:r>
            <w:r w:rsidR="00EB5DE9">
              <w:rPr>
                <w:rFonts w:ascii="Times New Roman" w:hAnsi="Times New Roman" w:cs="Times New Roman"/>
                <w:color w:val="000000"/>
                <w:sz w:val="20"/>
                <w:szCs w:val="20"/>
              </w:rPr>
              <w:t>7-18</w:t>
            </w:r>
          </w:p>
        </w:tc>
      </w:tr>
      <w:tr w:rsidR="00AF5A5D" w:rsidRPr="00AF5A5D" w14:paraId="76D17BDD" w14:textId="77777777" w:rsidTr="00DB5675">
        <w:tc>
          <w:tcPr>
            <w:tcW w:w="15498" w:type="dxa"/>
            <w:gridSpan w:val="4"/>
          </w:tcPr>
          <w:p w14:paraId="552E9330" w14:textId="77777777" w:rsidR="00AF5A5D" w:rsidRPr="00AF5A5D" w:rsidRDefault="00AF5A5D" w:rsidP="00DB5675">
            <w:pPr>
              <w:pStyle w:val="TableSubHead"/>
              <w:rPr>
                <w:color w:val="000000"/>
                <w:sz w:val="22"/>
                <w:szCs w:val="22"/>
                <w:lang w:val="en-GB" w:eastAsia="en-US"/>
              </w:rPr>
            </w:pPr>
            <w:r w:rsidRPr="00AF5A5D">
              <w:rPr>
                <w:color w:val="000000"/>
                <w:sz w:val="22"/>
                <w:szCs w:val="22"/>
                <w:lang w:val="en-GB" w:eastAsia="en-US"/>
              </w:rPr>
              <w:t>Results</w:t>
            </w:r>
          </w:p>
        </w:tc>
      </w:tr>
      <w:tr w:rsidR="00AF5A5D" w:rsidRPr="00AF5A5D" w14:paraId="1A2AF93E" w14:textId="77777777" w:rsidTr="00DB5675">
        <w:tc>
          <w:tcPr>
            <w:tcW w:w="2088" w:type="dxa"/>
            <w:vMerge w:val="restart"/>
          </w:tcPr>
          <w:p w14:paraId="5D89CEE9" w14:textId="77777777" w:rsidR="00AF5A5D" w:rsidRPr="00E04998" w:rsidRDefault="00AF5A5D" w:rsidP="00DB5675">
            <w:pPr>
              <w:rPr>
                <w:rFonts w:ascii="Times New Roman" w:hAnsi="Times New Roman" w:cs="Times New Roman"/>
                <w:sz w:val="22"/>
                <w:szCs w:val="22"/>
                <w:lang w:val="en-US"/>
              </w:rPr>
            </w:pPr>
            <w:r w:rsidRPr="00E04998">
              <w:rPr>
                <w:rFonts w:ascii="Times New Roman" w:hAnsi="Times New Roman" w:cs="Times New Roman"/>
                <w:sz w:val="22"/>
                <w:szCs w:val="22"/>
                <w:lang w:val="en-US"/>
              </w:rPr>
              <w:t>Participant flow (a diagram is strongly recommended)</w:t>
            </w:r>
          </w:p>
        </w:tc>
        <w:tc>
          <w:tcPr>
            <w:tcW w:w="720" w:type="dxa"/>
          </w:tcPr>
          <w:p w14:paraId="0AD3A3C7" w14:textId="77777777" w:rsidR="00AF5A5D" w:rsidRPr="00AF5A5D" w:rsidRDefault="00AF5A5D" w:rsidP="00DB5675">
            <w:pPr>
              <w:jc w:val="center"/>
              <w:rPr>
                <w:rFonts w:ascii="Times New Roman" w:hAnsi="Times New Roman" w:cs="Times New Roman"/>
                <w:sz w:val="22"/>
                <w:szCs w:val="22"/>
              </w:rPr>
            </w:pPr>
            <w:r w:rsidRPr="00AF5A5D">
              <w:rPr>
                <w:rFonts w:ascii="Times New Roman" w:hAnsi="Times New Roman" w:cs="Times New Roman"/>
                <w:sz w:val="22"/>
                <w:szCs w:val="22"/>
              </w:rPr>
              <w:t>13a</w:t>
            </w:r>
          </w:p>
        </w:tc>
        <w:tc>
          <w:tcPr>
            <w:tcW w:w="9207" w:type="dxa"/>
          </w:tcPr>
          <w:p w14:paraId="743EC8AE" w14:textId="77777777" w:rsidR="00AF5A5D" w:rsidRPr="00E04998" w:rsidRDefault="00AF5A5D" w:rsidP="00DB5675">
            <w:pPr>
              <w:rPr>
                <w:rFonts w:ascii="Times New Roman" w:hAnsi="Times New Roman" w:cs="Times New Roman"/>
                <w:sz w:val="22"/>
                <w:szCs w:val="22"/>
                <w:lang w:val="en-US"/>
              </w:rPr>
            </w:pPr>
            <w:r w:rsidRPr="00E04998">
              <w:rPr>
                <w:rFonts w:ascii="Times New Roman" w:hAnsi="Times New Roman" w:cs="Times New Roman"/>
                <w:sz w:val="22"/>
                <w:szCs w:val="22"/>
                <w:lang w:val="en-US"/>
              </w:rPr>
              <w:t xml:space="preserve">For each group, the numbers of participants who were randomly assigned, received intended treatment, and were </w:t>
            </w:r>
            <w:proofErr w:type="spellStart"/>
            <w:r w:rsidRPr="00E04998">
              <w:rPr>
                <w:rFonts w:ascii="Times New Roman" w:hAnsi="Times New Roman" w:cs="Times New Roman"/>
                <w:sz w:val="22"/>
                <w:szCs w:val="22"/>
                <w:lang w:val="en-US"/>
              </w:rPr>
              <w:t>analysed</w:t>
            </w:r>
            <w:proofErr w:type="spellEnd"/>
            <w:r w:rsidRPr="00E04998">
              <w:rPr>
                <w:rFonts w:ascii="Times New Roman" w:hAnsi="Times New Roman" w:cs="Times New Roman"/>
                <w:sz w:val="22"/>
                <w:szCs w:val="22"/>
                <w:lang w:val="en-US"/>
              </w:rPr>
              <w:t xml:space="preserve"> for the primary outcome</w:t>
            </w:r>
          </w:p>
        </w:tc>
        <w:tc>
          <w:tcPr>
            <w:tcW w:w="3483" w:type="dxa"/>
            <w:tcBorders>
              <w:bottom w:val="single" w:sz="4" w:space="0" w:color="auto"/>
            </w:tcBorders>
          </w:tcPr>
          <w:p w14:paraId="27A5AEAD" w14:textId="79BDEB2E" w:rsidR="00AF5A5D" w:rsidRPr="00AF5A5D" w:rsidRDefault="00EB5DE9" w:rsidP="00DB5675">
            <w:pPr>
              <w:rPr>
                <w:rFonts w:ascii="Times New Roman" w:hAnsi="Times New Roman" w:cs="Times New Roman"/>
                <w:color w:val="000000"/>
                <w:sz w:val="22"/>
                <w:szCs w:val="22"/>
              </w:rPr>
            </w:pPr>
            <w:r>
              <w:rPr>
                <w:rFonts w:ascii="Times New Roman" w:hAnsi="Times New Roman" w:cs="Times New Roman"/>
                <w:color w:val="000000"/>
                <w:sz w:val="22"/>
                <w:szCs w:val="22"/>
              </w:rPr>
              <w:t>18-19</w:t>
            </w:r>
          </w:p>
        </w:tc>
      </w:tr>
      <w:tr w:rsidR="00AF5A5D" w:rsidRPr="00AF5A5D" w14:paraId="043F8824" w14:textId="77777777" w:rsidTr="00DB5675">
        <w:tc>
          <w:tcPr>
            <w:tcW w:w="2088" w:type="dxa"/>
            <w:vMerge/>
          </w:tcPr>
          <w:p w14:paraId="7DA8838E" w14:textId="77777777" w:rsidR="00AF5A5D" w:rsidRPr="00AF5A5D" w:rsidRDefault="00AF5A5D" w:rsidP="00DB5675">
            <w:pPr>
              <w:rPr>
                <w:rFonts w:ascii="Times New Roman" w:hAnsi="Times New Roman" w:cs="Times New Roman"/>
                <w:sz w:val="22"/>
                <w:szCs w:val="22"/>
              </w:rPr>
            </w:pPr>
          </w:p>
        </w:tc>
        <w:tc>
          <w:tcPr>
            <w:tcW w:w="720" w:type="dxa"/>
          </w:tcPr>
          <w:p w14:paraId="44CBDC17" w14:textId="77777777" w:rsidR="00AF5A5D" w:rsidRPr="00AF5A5D" w:rsidRDefault="00AF5A5D" w:rsidP="00DB5675">
            <w:pPr>
              <w:jc w:val="center"/>
              <w:rPr>
                <w:rFonts w:ascii="Times New Roman" w:hAnsi="Times New Roman" w:cs="Times New Roman"/>
                <w:sz w:val="22"/>
                <w:szCs w:val="22"/>
              </w:rPr>
            </w:pPr>
            <w:r w:rsidRPr="00AF5A5D">
              <w:rPr>
                <w:rFonts w:ascii="Times New Roman" w:hAnsi="Times New Roman" w:cs="Times New Roman"/>
                <w:sz w:val="22"/>
                <w:szCs w:val="22"/>
              </w:rPr>
              <w:t>13b</w:t>
            </w:r>
          </w:p>
        </w:tc>
        <w:tc>
          <w:tcPr>
            <w:tcW w:w="9207" w:type="dxa"/>
          </w:tcPr>
          <w:p w14:paraId="5BC741C9" w14:textId="77777777" w:rsidR="00AF5A5D" w:rsidRPr="00E04998" w:rsidRDefault="00AF5A5D" w:rsidP="00DB5675">
            <w:pPr>
              <w:rPr>
                <w:rFonts w:ascii="Times New Roman" w:hAnsi="Times New Roman" w:cs="Times New Roman"/>
                <w:sz w:val="22"/>
                <w:szCs w:val="22"/>
                <w:lang w:val="en-US"/>
              </w:rPr>
            </w:pPr>
            <w:r w:rsidRPr="00E04998">
              <w:rPr>
                <w:rFonts w:ascii="Times New Roman" w:hAnsi="Times New Roman" w:cs="Times New Roman"/>
                <w:sz w:val="22"/>
                <w:szCs w:val="22"/>
                <w:lang w:val="en-US"/>
              </w:rPr>
              <w:t xml:space="preserve">For each group, losses and exclusions after </w:t>
            </w:r>
            <w:proofErr w:type="spellStart"/>
            <w:r w:rsidRPr="00E04998">
              <w:rPr>
                <w:rFonts w:ascii="Times New Roman" w:hAnsi="Times New Roman" w:cs="Times New Roman"/>
                <w:sz w:val="22"/>
                <w:szCs w:val="22"/>
                <w:lang w:val="en-US"/>
              </w:rPr>
              <w:t>randomisation</w:t>
            </w:r>
            <w:proofErr w:type="spellEnd"/>
            <w:r w:rsidRPr="00E04998">
              <w:rPr>
                <w:rFonts w:ascii="Times New Roman" w:hAnsi="Times New Roman" w:cs="Times New Roman"/>
                <w:sz w:val="22"/>
                <w:szCs w:val="22"/>
                <w:lang w:val="en-US"/>
              </w:rPr>
              <w:t>,</w:t>
            </w:r>
            <w:r w:rsidRPr="00E04998" w:rsidDel="00646D6B">
              <w:rPr>
                <w:rFonts w:ascii="Times New Roman" w:hAnsi="Times New Roman" w:cs="Times New Roman"/>
                <w:sz w:val="22"/>
                <w:szCs w:val="22"/>
                <w:lang w:val="en-US"/>
              </w:rPr>
              <w:t xml:space="preserve"> </w:t>
            </w:r>
            <w:r w:rsidRPr="00E04998">
              <w:rPr>
                <w:rFonts w:ascii="Times New Roman" w:hAnsi="Times New Roman" w:cs="Times New Roman"/>
                <w:sz w:val="22"/>
                <w:szCs w:val="22"/>
                <w:lang w:val="en-US"/>
              </w:rPr>
              <w:t>together with reasons</w:t>
            </w:r>
          </w:p>
        </w:tc>
        <w:tc>
          <w:tcPr>
            <w:tcW w:w="3483" w:type="dxa"/>
            <w:tcBorders>
              <w:top w:val="single" w:sz="4" w:space="0" w:color="auto"/>
              <w:bottom w:val="single" w:sz="4" w:space="0" w:color="auto"/>
            </w:tcBorders>
          </w:tcPr>
          <w:p w14:paraId="06339749" w14:textId="48AAA542" w:rsidR="00AF5A5D" w:rsidRPr="00AF5A5D" w:rsidRDefault="00EB5DE9" w:rsidP="00DB5675">
            <w:pPr>
              <w:rPr>
                <w:rFonts w:ascii="Times New Roman" w:hAnsi="Times New Roman" w:cs="Times New Roman"/>
                <w:b/>
                <w:bCs/>
              </w:rPr>
            </w:pPr>
            <w:r>
              <w:rPr>
                <w:rFonts w:ascii="Times New Roman" w:hAnsi="Times New Roman" w:cs="Times New Roman"/>
                <w:color w:val="000000"/>
                <w:sz w:val="22"/>
                <w:szCs w:val="22"/>
              </w:rPr>
              <w:t>9-10</w:t>
            </w:r>
          </w:p>
        </w:tc>
      </w:tr>
      <w:tr w:rsidR="00AF5A5D" w:rsidRPr="00AF5A5D" w14:paraId="7E75ADA9" w14:textId="77777777" w:rsidTr="00DB5675">
        <w:tc>
          <w:tcPr>
            <w:tcW w:w="2088" w:type="dxa"/>
            <w:vMerge w:val="restart"/>
          </w:tcPr>
          <w:p w14:paraId="14567E89" w14:textId="77777777" w:rsidR="00AF5A5D" w:rsidRPr="00AF5A5D" w:rsidRDefault="00AF5A5D" w:rsidP="00DB5675">
            <w:pPr>
              <w:rPr>
                <w:rFonts w:ascii="Times New Roman" w:hAnsi="Times New Roman" w:cs="Times New Roman"/>
                <w:sz w:val="22"/>
                <w:szCs w:val="22"/>
              </w:rPr>
            </w:pPr>
            <w:proofErr w:type="spellStart"/>
            <w:r w:rsidRPr="00AF5A5D">
              <w:rPr>
                <w:rFonts w:ascii="Times New Roman" w:hAnsi="Times New Roman" w:cs="Times New Roman"/>
                <w:sz w:val="22"/>
                <w:szCs w:val="22"/>
              </w:rPr>
              <w:t>Recruitment</w:t>
            </w:r>
            <w:proofErr w:type="spellEnd"/>
          </w:p>
        </w:tc>
        <w:tc>
          <w:tcPr>
            <w:tcW w:w="720" w:type="dxa"/>
          </w:tcPr>
          <w:p w14:paraId="5540FCC0" w14:textId="77777777" w:rsidR="00AF5A5D" w:rsidRPr="00AF5A5D" w:rsidRDefault="00AF5A5D" w:rsidP="00DB5675">
            <w:pPr>
              <w:jc w:val="center"/>
              <w:rPr>
                <w:rFonts w:ascii="Times New Roman" w:hAnsi="Times New Roman" w:cs="Times New Roman"/>
                <w:sz w:val="22"/>
                <w:szCs w:val="22"/>
              </w:rPr>
            </w:pPr>
            <w:r w:rsidRPr="00AF5A5D">
              <w:rPr>
                <w:rFonts w:ascii="Times New Roman" w:hAnsi="Times New Roman" w:cs="Times New Roman"/>
                <w:sz w:val="22"/>
                <w:szCs w:val="22"/>
              </w:rPr>
              <w:t>14a</w:t>
            </w:r>
          </w:p>
        </w:tc>
        <w:tc>
          <w:tcPr>
            <w:tcW w:w="9207" w:type="dxa"/>
          </w:tcPr>
          <w:p w14:paraId="392D2752" w14:textId="77777777" w:rsidR="00AF5A5D" w:rsidRPr="00E04998" w:rsidRDefault="00AF5A5D" w:rsidP="00DB5675">
            <w:pPr>
              <w:rPr>
                <w:rFonts w:ascii="Times New Roman" w:hAnsi="Times New Roman" w:cs="Times New Roman"/>
                <w:sz w:val="22"/>
                <w:szCs w:val="22"/>
                <w:lang w:val="en-US"/>
              </w:rPr>
            </w:pPr>
            <w:r w:rsidRPr="00E04998">
              <w:rPr>
                <w:rFonts w:ascii="Times New Roman" w:hAnsi="Times New Roman" w:cs="Times New Roman"/>
                <w:sz w:val="22"/>
                <w:szCs w:val="22"/>
                <w:lang w:val="en-US"/>
              </w:rPr>
              <w:t>Dates defining the periods of recruitment and follow-up</w:t>
            </w:r>
          </w:p>
        </w:tc>
        <w:tc>
          <w:tcPr>
            <w:tcW w:w="3483" w:type="dxa"/>
            <w:tcBorders>
              <w:top w:val="single" w:sz="4" w:space="0" w:color="auto"/>
              <w:bottom w:val="single" w:sz="4" w:space="0" w:color="auto"/>
            </w:tcBorders>
          </w:tcPr>
          <w:p w14:paraId="144A38E7" w14:textId="609DA6BA" w:rsidR="00AF5A5D" w:rsidRPr="00AF5A5D" w:rsidRDefault="00EB5DE9" w:rsidP="00DB5675">
            <w:pPr>
              <w:rPr>
                <w:rFonts w:ascii="Times New Roman" w:hAnsi="Times New Roman" w:cs="Times New Roman"/>
                <w:color w:val="000000"/>
                <w:sz w:val="22"/>
                <w:szCs w:val="22"/>
              </w:rPr>
            </w:pPr>
            <w:r>
              <w:rPr>
                <w:rFonts w:ascii="Times New Roman" w:hAnsi="Times New Roman" w:cs="Times New Roman"/>
                <w:color w:val="000000"/>
                <w:sz w:val="22"/>
                <w:szCs w:val="22"/>
              </w:rPr>
              <w:t>11</w:t>
            </w:r>
          </w:p>
        </w:tc>
      </w:tr>
      <w:tr w:rsidR="00AF5A5D" w:rsidRPr="00AF5A5D" w14:paraId="42672961" w14:textId="77777777" w:rsidTr="00DB5675">
        <w:tc>
          <w:tcPr>
            <w:tcW w:w="2088" w:type="dxa"/>
            <w:vMerge/>
          </w:tcPr>
          <w:p w14:paraId="039431FF" w14:textId="77777777" w:rsidR="00AF5A5D" w:rsidRPr="00AF5A5D" w:rsidRDefault="00AF5A5D" w:rsidP="00DB5675">
            <w:pPr>
              <w:rPr>
                <w:rFonts w:ascii="Times New Roman" w:hAnsi="Times New Roman" w:cs="Times New Roman"/>
                <w:sz w:val="22"/>
                <w:szCs w:val="22"/>
              </w:rPr>
            </w:pPr>
          </w:p>
        </w:tc>
        <w:tc>
          <w:tcPr>
            <w:tcW w:w="720" w:type="dxa"/>
          </w:tcPr>
          <w:p w14:paraId="674EB204" w14:textId="77777777" w:rsidR="00AF5A5D" w:rsidRPr="00AF5A5D" w:rsidRDefault="00AF5A5D" w:rsidP="00DB5675">
            <w:pPr>
              <w:jc w:val="center"/>
              <w:rPr>
                <w:rFonts w:ascii="Times New Roman" w:hAnsi="Times New Roman" w:cs="Times New Roman"/>
                <w:sz w:val="22"/>
                <w:szCs w:val="22"/>
              </w:rPr>
            </w:pPr>
            <w:r w:rsidRPr="00AF5A5D">
              <w:rPr>
                <w:rFonts w:ascii="Times New Roman" w:hAnsi="Times New Roman" w:cs="Times New Roman"/>
                <w:sz w:val="22"/>
                <w:szCs w:val="22"/>
              </w:rPr>
              <w:t>14b</w:t>
            </w:r>
          </w:p>
        </w:tc>
        <w:tc>
          <w:tcPr>
            <w:tcW w:w="9207" w:type="dxa"/>
          </w:tcPr>
          <w:p w14:paraId="51102E00" w14:textId="77777777" w:rsidR="00AF5A5D" w:rsidRPr="00E04998" w:rsidRDefault="00AF5A5D" w:rsidP="00DB5675">
            <w:pPr>
              <w:rPr>
                <w:rFonts w:ascii="Times New Roman" w:hAnsi="Times New Roman" w:cs="Times New Roman"/>
                <w:sz w:val="22"/>
                <w:szCs w:val="22"/>
                <w:lang w:val="en-US"/>
              </w:rPr>
            </w:pPr>
            <w:r w:rsidRPr="00E04998">
              <w:rPr>
                <w:rFonts w:ascii="Times New Roman" w:hAnsi="Times New Roman" w:cs="Times New Roman"/>
                <w:sz w:val="22"/>
                <w:szCs w:val="22"/>
                <w:lang w:val="en-US"/>
              </w:rPr>
              <w:t>Why the trial ended or was stopped</w:t>
            </w:r>
          </w:p>
        </w:tc>
        <w:tc>
          <w:tcPr>
            <w:tcW w:w="3483" w:type="dxa"/>
            <w:tcBorders>
              <w:top w:val="single" w:sz="4" w:space="0" w:color="auto"/>
              <w:bottom w:val="single" w:sz="4" w:space="0" w:color="auto"/>
            </w:tcBorders>
          </w:tcPr>
          <w:p w14:paraId="74C19B13" w14:textId="77777777" w:rsidR="00AF5A5D" w:rsidRPr="00AF5A5D" w:rsidRDefault="00AF5A5D" w:rsidP="00DB5675">
            <w:pPr>
              <w:rPr>
                <w:rFonts w:ascii="Times New Roman" w:hAnsi="Times New Roman" w:cs="Times New Roman"/>
                <w:color w:val="000000"/>
                <w:sz w:val="22"/>
                <w:szCs w:val="22"/>
              </w:rPr>
            </w:pPr>
            <w:r w:rsidRPr="00AF5A5D">
              <w:rPr>
                <w:rFonts w:ascii="Times New Roman" w:hAnsi="Times New Roman" w:cs="Times New Roman"/>
                <w:color w:val="000000"/>
                <w:sz w:val="22"/>
                <w:szCs w:val="22"/>
              </w:rPr>
              <w:t>N.A.</w:t>
            </w:r>
          </w:p>
        </w:tc>
      </w:tr>
      <w:tr w:rsidR="00AF5A5D" w:rsidRPr="00AF5A5D" w14:paraId="04745B6A" w14:textId="77777777" w:rsidTr="00DB5675">
        <w:tc>
          <w:tcPr>
            <w:tcW w:w="2088" w:type="dxa"/>
          </w:tcPr>
          <w:p w14:paraId="0AAB4349" w14:textId="77777777" w:rsidR="00AF5A5D" w:rsidRPr="00AF5A5D" w:rsidRDefault="00AF5A5D" w:rsidP="00DB5675">
            <w:pPr>
              <w:rPr>
                <w:rFonts w:ascii="Times New Roman" w:hAnsi="Times New Roman" w:cs="Times New Roman"/>
                <w:sz w:val="22"/>
                <w:szCs w:val="22"/>
              </w:rPr>
            </w:pPr>
            <w:r w:rsidRPr="00AF5A5D">
              <w:rPr>
                <w:rFonts w:ascii="Times New Roman" w:hAnsi="Times New Roman" w:cs="Times New Roman"/>
                <w:sz w:val="22"/>
                <w:szCs w:val="22"/>
              </w:rPr>
              <w:t xml:space="preserve">Baseline </w:t>
            </w:r>
            <w:proofErr w:type="spellStart"/>
            <w:r w:rsidRPr="00AF5A5D">
              <w:rPr>
                <w:rFonts w:ascii="Times New Roman" w:hAnsi="Times New Roman" w:cs="Times New Roman"/>
                <w:sz w:val="22"/>
                <w:szCs w:val="22"/>
              </w:rPr>
              <w:t>data</w:t>
            </w:r>
            <w:proofErr w:type="spellEnd"/>
          </w:p>
        </w:tc>
        <w:tc>
          <w:tcPr>
            <w:tcW w:w="720" w:type="dxa"/>
          </w:tcPr>
          <w:p w14:paraId="67410136" w14:textId="77777777" w:rsidR="00AF5A5D" w:rsidRPr="00AF5A5D" w:rsidRDefault="00AF5A5D" w:rsidP="00DB5675">
            <w:pPr>
              <w:jc w:val="center"/>
              <w:rPr>
                <w:rFonts w:ascii="Times New Roman" w:hAnsi="Times New Roman" w:cs="Times New Roman"/>
                <w:sz w:val="22"/>
                <w:szCs w:val="22"/>
              </w:rPr>
            </w:pPr>
            <w:r w:rsidRPr="00AF5A5D">
              <w:rPr>
                <w:rFonts w:ascii="Times New Roman" w:hAnsi="Times New Roman" w:cs="Times New Roman"/>
                <w:sz w:val="22"/>
                <w:szCs w:val="22"/>
              </w:rPr>
              <w:t>15</w:t>
            </w:r>
          </w:p>
        </w:tc>
        <w:tc>
          <w:tcPr>
            <w:tcW w:w="9207" w:type="dxa"/>
          </w:tcPr>
          <w:p w14:paraId="43D86F93" w14:textId="77777777" w:rsidR="00AF5A5D" w:rsidRPr="00E04998" w:rsidRDefault="00AF5A5D" w:rsidP="00DB5675">
            <w:pPr>
              <w:rPr>
                <w:rFonts w:ascii="Times New Roman" w:hAnsi="Times New Roman" w:cs="Times New Roman"/>
                <w:sz w:val="22"/>
                <w:szCs w:val="22"/>
                <w:lang w:val="en-US"/>
              </w:rPr>
            </w:pPr>
            <w:r w:rsidRPr="00E04998">
              <w:rPr>
                <w:rFonts w:ascii="Times New Roman" w:hAnsi="Times New Roman" w:cs="Times New Roman"/>
                <w:sz w:val="22"/>
                <w:szCs w:val="22"/>
                <w:lang w:val="en-US"/>
              </w:rPr>
              <w:t>A table showing baseline demographic and clinical characteristics for each group</w:t>
            </w:r>
          </w:p>
        </w:tc>
        <w:tc>
          <w:tcPr>
            <w:tcW w:w="3483" w:type="dxa"/>
            <w:tcBorders>
              <w:top w:val="single" w:sz="4" w:space="0" w:color="auto"/>
              <w:bottom w:val="single" w:sz="4" w:space="0" w:color="auto"/>
            </w:tcBorders>
          </w:tcPr>
          <w:p w14:paraId="613D3703" w14:textId="327EF8FD" w:rsidR="00AF5A5D" w:rsidRPr="00AF5A5D" w:rsidRDefault="00EB5DE9" w:rsidP="00DB5675">
            <w:pPr>
              <w:rPr>
                <w:rFonts w:ascii="Times New Roman" w:hAnsi="Times New Roman" w:cs="Times New Roman"/>
                <w:color w:val="000000"/>
                <w:sz w:val="22"/>
                <w:szCs w:val="22"/>
              </w:rPr>
            </w:pPr>
            <w:r>
              <w:rPr>
                <w:rFonts w:ascii="Times New Roman" w:hAnsi="Times New Roman" w:cs="Times New Roman"/>
                <w:color w:val="000000"/>
                <w:sz w:val="22"/>
                <w:szCs w:val="22"/>
              </w:rPr>
              <w:t>18</w:t>
            </w:r>
            <w:r w:rsidR="00AF5A5D" w:rsidRPr="00AF5A5D">
              <w:rPr>
                <w:rFonts w:ascii="Times New Roman" w:hAnsi="Times New Roman" w:cs="Times New Roman"/>
                <w:color w:val="000000"/>
                <w:sz w:val="22"/>
                <w:szCs w:val="22"/>
              </w:rPr>
              <w:t xml:space="preserve"> (Table 3) </w:t>
            </w:r>
          </w:p>
        </w:tc>
      </w:tr>
      <w:tr w:rsidR="00AF5A5D" w:rsidRPr="00AF5A5D" w14:paraId="29BE91C7" w14:textId="77777777" w:rsidTr="00DB5675">
        <w:tc>
          <w:tcPr>
            <w:tcW w:w="2088" w:type="dxa"/>
          </w:tcPr>
          <w:p w14:paraId="7EE3A581" w14:textId="77777777" w:rsidR="00AF5A5D" w:rsidRPr="00AF5A5D" w:rsidRDefault="00AF5A5D" w:rsidP="00DB5675">
            <w:pPr>
              <w:rPr>
                <w:rFonts w:ascii="Times New Roman" w:hAnsi="Times New Roman" w:cs="Times New Roman"/>
                <w:sz w:val="22"/>
                <w:szCs w:val="22"/>
              </w:rPr>
            </w:pPr>
            <w:r w:rsidRPr="00AF5A5D">
              <w:rPr>
                <w:rFonts w:ascii="Times New Roman" w:hAnsi="Times New Roman" w:cs="Times New Roman"/>
                <w:sz w:val="22"/>
                <w:szCs w:val="22"/>
              </w:rPr>
              <w:t xml:space="preserve">Numbers </w:t>
            </w:r>
            <w:proofErr w:type="spellStart"/>
            <w:r w:rsidRPr="00AF5A5D">
              <w:rPr>
                <w:rFonts w:ascii="Times New Roman" w:hAnsi="Times New Roman" w:cs="Times New Roman"/>
                <w:sz w:val="22"/>
                <w:szCs w:val="22"/>
              </w:rPr>
              <w:t>analysed</w:t>
            </w:r>
            <w:proofErr w:type="spellEnd"/>
          </w:p>
        </w:tc>
        <w:tc>
          <w:tcPr>
            <w:tcW w:w="720" w:type="dxa"/>
          </w:tcPr>
          <w:p w14:paraId="7E51484F" w14:textId="77777777" w:rsidR="00AF5A5D" w:rsidRPr="00AF5A5D" w:rsidRDefault="00AF5A5D" w:rsidP="00DB5675">
            <w:pPr>
              <w:jc w:val="center"/>
              <w:rPr>
                <w:rFonts w:ascii="Times New Roman" w:hAnsi="Times New Roman" w:cs="Times New Roman"/>
                <w:sz w:val="22"/>
                <w:szCs w:val="22"/>
              </w:rPr>
            </w:pPr>
            <w:r w:rsidRPr="00AF5A5D">
              <w:rPr>
                <w:rFonts w:ascii="Times New Roman" w:hAnsi="Times New Roman" w:cs="Times New Roman"/>
                <w:sz w:val="22"/>
                <w:szCs w:val="22"/>
              </w:rPr>
              <w:t>16</w:t>
            </w:r>
          </w:p>
        </w:tc>
        <w:tc>
          <w:tcPr>
            <w:tcW w:w="9207" w:type="dxa"/>
          </w:tcPr>
          <w:p w14:paraId="0F50080C" w14:textId="77777777" w:rsidR="00AF5A5D" w:rsidRPr="00E04998" w:rsidRDefault="00AF5A5D" w:rsidP="00DB5675">
            <w:pPr>
              <w:rPr>
                <w:rFonts w:ascii="Times New Roman" w:hAnsi="Times New Roman" w:cs="Times New Roman"/>
                <w:sz w:val="22"/>
                <w:szCs w:val="22"/>
                <w:lang w:val="en-US"/>
              </w:rPr>
            </w:pPr>
            <w:r w:rsidRPr="00E04998">
              <w:rPr>
                <w:rFonts w:ascii="Times New Roman" w:hAnsi="Times New Roman" w:cs="Times New Roman"/>
                <w:sz w:val="22"/>
                <w:szCs w:val="22"/>
                <w:lang w:val="en-US"/>
              </w:rPr>
              <w:t>For each group, number of participants (denominator) included in each analysis and whether the analysis was by original assigned groups</w:t>
            </w:r>
          </w:p>
        </w:tc>
        <w:tc>
          <w:tcPr>
            <w:tcW w:w="3483" w:type="dxa"/>
            <w:tcBorders>
              <w:top w:val="single" w:sz="4" w:space="0" w:color="auto"/>
              <w:bottom w:val="single" w:sz="4" w:space="0" w:color="auto"/>
            </w:tcBorders>
          </w:tcPr>
          <w:p w14:paraId="0C5165E4" w14:textId="515B314B" w:rsidR="00AF5A5D" w:rsidRPr="00AF5A5D" w:rsidRDefault="00EB5DE9" w:rsidP="00EB5DE9">
            <w:pPr>
              <w:rPr>
                <w:rFonts w:ascii="Times New Roman" w:hAnsi="Times New Roman" w:cs="Times New Roman"/>
                <w:color w:val="000000"/>
                <w:sz w:val="22"/>
                <w:szCs w:val="22"/>
              </w:rPr>
            </w:pPr>
            <w:r>
              <w:rPr>
                <w:rFonts w:ascii="Times New Roman" w:hAnsi="Times New Roman" w:cs="Times New Roman"/>
                <w:color w:val="000000"/>
                <w:sz w:val="22"/>
                <w:szCs w:val="22"/>
              </w:rPr>
              <w:t>19-</w:t>
            </w:r>
            <w:r w:rsidR="00AF5A5D" w:rsidRPr="00AF5A5D">
              <w:rPr>
                <w:rFonts w:ascii="Times New Roman" w:hAnsi="Times New Roman" w:cs="Times New Roman"/>
                <w:color w:val="000000"/>
                <w:sz w:val="22"/>
                <w:szCs w:val="22"/>
              </w:rPr>
              <w:t>20</w:t>
            </w:r>
          </w:p>
        </w:tc>
      </w:tr>
      <w:tr w:rsidR="00AF5A5D" w:rsidRPr="00AF5A5D" w14:paraId="7E3967FF" w14:textId="77777777" w:rsidTr="00DB5675">
        <w:tc>
          <w:tcPr>
            <w:tcW w:w="2088" w:type="dxa"/>
            <w:vMerge w:val="restart"/>
          </w:tcPr>
          <w:p w14:paraId="0EEB50BE" w14:textId="77777777" w:rsidR="00AF5A5D" w:rsidRPr="00AF5A5D" w:rsidRDefault="00AF5A5D" w:rsidP="00DB5675">
            <w:pPr>
              <w:rPr>
                <w:rFonts w:ascii="Times New Roman" w:hAnsi="Times New Roman" w:cs="Times New Roman"/>
                <w:sz w:val="22"/>
                <w:szCs w:val="22"/>
              </w:rPr>
            </w:pPr>
            <w:r w:rsidRPr="00AF5A5D">
              <w:rPr>
                <w:rFonts w:ascii="Times New Roman" w:hAnsi="Times New Roman" w:cs="Times New Roman"/>
                <w:sz w:val="22"/>
                <w:szCs w:val="22"/>
              </w:rPr>
              <w:t xml:space="preserve">Outcomes </w:t>
            </w:r>
            <w:proofErr w:type="spellStart"/>
            <w:r w:rsidRPr="00AF5A5D">
              <w:rPr>
                <w:rFonts w:ascii="Times New Roman" w:hAnsi="Times New Roman" w:cs="Times New Roman"/>
                <w:sz w:val="22"/>
                <w:szCs w:val="22"/>
              </w:rPr>
              <w:t>and</w:t>
            </w:r>
            <w:proofErr w:type="spellEnd"/>
            <w:r w:rsidRPr="00AF5A5D">
              <w:rPr>
                <w:rFonts w:ascii="Times New Roman" w:hAnsi="Times New Roman" w:cs="Times New Roman"/>
                <w:sz w:val="22"/>
                <w:szCs w:val="22"/>
              </w:rPr>
              <w:t xml:space="preserve"> </w:t>
            </w:r>
            <w:proofErr w:type="spellStart"/>
            <w:r w:rsidRPr="00AF5A5D">
              <w:rPr>
                <w:rFonts w:ascii="Times New Roman" w:hAnsi="Times New Roman" w:cs="Times New Roman"/>
                <w:sz w:val="22"/>
                <w:szCs w:val="22"/>
              </w:rPr>
              <w:t>estimation</w:t>
            </w:r>
            <w:proofErr w:type="spellEnd"/>
          </w:p>
        </w:tc>
        <w:tc>
          <w:tcPr>
            <w:tcW w:w="720" w:type="dxa"/>
          </w:tcPr>
          <w:p w14:paraId="74854D81" w14:textId="77777777" w:rsidR="00AF5A5D" w:rsidRPr="00AF5A5D" w:rsidRDefault="00AF5A5D" w:rsidP="00DB5675">
            <w:pPr>
              <w:jc w:val="center"/>
              <w:rPr>
                <w:rFonts w:ascii="Times New Roman" w:hAnsi="Times New Roman" w:cs="Times New Roman"/>
                <w:sz w:val="22"/>
                <w:szCs w:val="22"/>
              </w:rPr>
            </w:pPr>
            <w:r w:rsidRPr="00AF5A5D">
              <w:rPr>
                <w:rFonts w:ascii="Times New Roman" w:hAnsi="Times New Roman" w:cs="Times New Roman"/>
                <w:sz w:val="22"/>
                <w:szCs w:val="22"/>
              </w:rPr>
              <w:t>17a</w:t>
            </w:r>
          </w:p>
        </w:tc>
        <w:tc>
          <w:tcPr>
            <w:tcW w:w="9207" w:type="dxa"/>
          </w:tcPr>
          <w:p w14:paraId="38FB4ED1" w14:textId="77777777" w:rsidR="00AF5A5D" w:rsidRPr="00E04998" w:rsidRDefault="00AF5A5D" w:rsidP="00DB5675">
            <w:pPr>
              <w:rPr>
                <w:rFonts w:ascii="Times New Roman" w:hAnsi="Times New Roman" w:cs="Times New Roman"/>
                <w:sz w:val="22"/>
                <w:szCs w:val="22"/>
                <w:lang w:val="en-US"/>
              </w:rPr>
            </w:pPr>
            <w:r w:rsidRPr="00E04998">
              <w:rPr>
                <w:rFonts w:ascii="Times New Roman" w:hAnsi="Times New Roman" w:cs="Times New Roman"/>
                <w:sz w:val="22"/>
                <w:szCs w:val="22"/>
                <w:lang w:val="en-US"/>
              </w:rPr>
              <w:t>For each primary and secondary outcome, results for each group, and the estimated effect size and its precision (such as 95% confidence interval)</w:t>
            </w:r>
          </w:p>
        </w:tc>
        <w:tc>
          <w:tcPr>
            <w:tcW w:w="3483" w:type="dxa"/>
            <w:tcBorders>
              <w:top w:val="single" w:sz="4" w:space="0" w:color="auto"/>
              <w:bottom w:val="single" w:sz="4" w:space="0" w:color="auto"/>
            </w:tcBorders>
          </w:tcPr>
          <w:p w14:paraId="1C0B72A2" w14:textId="4CBB46BA" w:rsidR="00AF5A5D" w:rsidRPr="00AF5A5D" w:rsidRDefault="00AF5A5D" w:rsidP="00EB5DE9">
            <w:pPr>
              <w:rPr>
                <w:rFonts w:ascii="Times New Roman" w:hAnsi="Times New Roman" w:cs="Times New Roman"/>
                <w:color w:val="000000"/>
                <w:sz w:val="22"/>
                <w:szCs w:val="22"/>
              </w:rPr>
            </w:pPr>
            <w:r w:rsidRPr="00AF5A5D">
              <w:rPr>
                <w:rFonts w:ascii="Times New Roman" w:hAnsi="Times New Roman" w:cs="Times New Roman"/>
                <w:color w:val="000000"/>
                <w:sz w:val="22"/>
                <w:szCs w:val="22"/>
              </w:rPr>
              <w:t>1</w:t>
            </w:r>
            <w:r w:rsidR="00EB5DE9">
              <w:rPr>
                <w:rFonts w:ascii="Times New Roman" w:hAnsi="Times New Roman" w:cs="Times New Roman"/>
                <w:color w:val="000000"/>
                <w:sz w:val="22"/>
                <w:szCs w:val="22"/>
              </w:rPr>
              <w:t>8</w:t>
            </w:r>
            <w:r w:rsidRPr="00AF5A5D">
              <w:rPr>
                <w:rFonts w:ascii="Times New Roman" w:hAnsi="Times New Roman" w:cs="Times New Roman"/>
                <w:color w:val="000000"/>
                <w:sz w:val="22"/>
                <w:szCs w:val="22"/>
              </w:rPr>
              <w:t xml:space="preserve"> </w:t>
            </w:r>
          </w:p>
        </w:tc>
      </w:tr>
      <w:tr w:rsidR="00AF5A5D" w:rsidRPr="00AF5A5D" w14:paraId="30690F48" w14:textId="77777777" w:rsidTr="00DB5675">
        <w:tc>
          <w:tcPr>
            <w:tcW w:w="2088" w:type="dxa"/>
            <w:vMerge/>
          </w:tcPr>
          <w:p w14:paraId="7B5795D9" w14:textId="77777777" w:rsidR="00AF5A5D" w:rsidRPr="00AF5A5D" w:rsidRDefault="00AF5A5D" w:rsidP="00DB5675">
            <w:pPr>
              <w:rPr>
                <w:rFonts w:ascii="Times New Roman" w:hAnsi="Times New Roman" w:cs="Times New Roman"/>
                <w:sz w:val="22"/>
                <w:szCs w:val="22"/>
              </w:rPr>
            </w:pPr>
          </w:p>
        </w:tc>
        <w:tc>
          <w:tcPr>
            <w:tcW w:w="720" w:type="dxa"/>
          </w:tcPr>
          <w:p w14:paraId="6A1C9B8B" w14:textId="77777777" w:rsidR="00AF5A5D" w:rsidRPr="00AF5A5D" w:rsidRDefault="00AF5A5D" w:rsidP="00DB5675">
            <w:pPr>
              <w:jc w:val="center"/>
              <w:rPr>
                <w:rFonts w:ascii="Times New Roman" w:hAnsi="Times New Roman" w:cs="Times New Roman"/>
                <w:sz w:val="22"/>
                <w:szCs w:val="22"/>
              </w:rPr>
            </w:pPr>
            <w:r w:rsidRPr="00AF5A5D">
              <w:rPr>
                <w:rFonts w:ascii="Times New Roman" w:hAnsi="Times New Roman" w:cs="Times New Roman"/>
                <w:sz w:val="22"/>
                <w:szCs w:val="22"/>
              </w:rPr>
              <w:t>17b</w:t>
            </w:r>
          </w:p>
        </w:tc>
        <w:tc>
          <w:tcPr>
            <w:tcW w:w="9207" w:type="dxa"/>
          </w:tcPr>
          <w:p w14:paraId="66880B1F" w14:textId="77777777" w:rsidR="00AF5A5D" w:rsidRPr="00E04998" w:rsidRDefault="00AF5A5D" w:rsidP="00DB5675">
            <w:pPr>
              <w:rPr>
                <w:rFonts w:ascii="Times New Roman" w:hAnsi="Times New Roman" w:cs="Times New Roman"/>
                <w:sz w:val="22"/>
                <w:szCs w:val="22"/>
                <w:lang w:val="en-US"/>
              </w:rPr>
            </w:pPr>
            <w:r w:rsidRPr="00E04998">
              <w:rPr>
                <w:rFonts w:ascii="Times New Roman" w:hAnsi="Times New Roman" w:cs="Times New Roman"/>
                <w:bCs/>
                <w:sz w:val="22"/>
                <w:szCs w:val="22"/>
                <w:lang w:val="en-US"/>
              </w:rPr>
              <w:t>For binary outcomes, presentation of both absolute and relative effect sizes is recommended</w:t>
            </w:r>
          </w:p>
        </w:tc>
        <w:tc>
          <w:tcPr>
            <w:tcW w:w="3483" w:type="dxa"/>
            <w:tcBorders>
              <w:top w:val="single" w:sz="4" w:space="0" w:color="auto"/>
              <w:bottom w:val="single" w:sz="4" w:space="0" w:color="auto"/>
            </w:tcBorders>
          </w:tcPr>
          <w:p w14:paraId="0C1F861F" w14:textId="77777777" w:rsidR="00AF5A5D" w:rsidRPr="00AF5A5D" w:rsidRDefault="00AF5A5D" w:rsidP="00DB5675">
            <w:pPr>
              <w:rPr>
                <w:rFonts w:ascii="Times New Roman" w:hAnsi="Times New Roman" w:cs="Times New Roman"/>
                <w:color w:val="000000"/>
                <w:sz w:val="22"/>
                <w:szCs w:val="22"/>
              </w:rPr>
            </w:pPr>
            <w:r w:rsidRPr="00AF5A5D">
              <w:rPr>
                <w:rFonts w:ascii="Times New Roman" w:hAnsi="Times New Roman" w:cs="Times New Roman"/>
                <w:color w:val="000000"/>
                <w:sz w:val="22"/>
                <w:szCs w:val="22"/>
              </w:rPr>
              <w:t>N.A.</w:t>
            </w:r>
          </w:p>
        </w:tc>
      </w:tr>
      <w:tr w:rsidR="00AF5A5D" w:rsidRPr="00AF5A5D" w14:paraId="1E89C950" w14:textId="77777777" w:rsidTr="00DB5675">
        <w:tc>
          <w:tcPr>
            <w:tcW w:w="2088" w:type="dxa"/>
          </w:tcPr>
          <w:p w14:paraId="497C0397" w14:textId="77777777" w:rsidR="00AF5A5D" w:rsidRPr="00AF5A5D" w:rsidRDefault="00AF5A5D" w:rsidP="00DB5675">
            <w:pPr>
              <w:rPr>
                <w:rFonts w:ascii="Times New Roman" w:hAnsi="Times New Roman" w:cs="Times New Roman"/>
                <w:sz w:val="22"/>
                <w:szCs w:val="22"/>
              </w:rPr>
            </w:pPr>
            <w:proofErr w:type="spellStart"/>
            <w:r w:rsidRPr="00AF5A5D">
              <w:rPr>
                <w:rFonts w:ascii="Times New Roman" w:hAnsi="Times New Roman" w:cs="Times New Roman"/>
                <w:sz w:val="22"/>
                <w:szCs w:val="22"/>
              </w:rPr>
              <w:t>Ancillary</w:t>
            </w:r>
            <w:proofErr w:type="spellEnd"/>
            <w:r w:rsidRPr="00AF5A5D">
              <w:rPr>
                <w:rFonts w:ascii="Times New Roman" w:hAnsi="Times New Roman" w:cs="Times New Roman"/>
                <w:sz w:val="22"/>
                <w:szCs w:val="22"/>
              </w:rPr>
              <w:t xml:space="preserve"> </w:t>
            </w:r>
            <w:proofErr w:type="spellStart"/>
            <w:r w:rsidRPr="00AF5A5D">
              <w:rPr>
                <w:rFonts w:ascii="Times New Roman" w:hAnsi="Times New Roman" w:cs="Times New Roman"/>
                <w:sz w:val="22"/>
                <w:szCs w:val="22"/>
              </w:rPr>
              <w:t>analyses</w:t>
            </w:r>
            <w:proofErr w:type="spellEnd"/>
          </w:p>
        </w:tc>
        <w:tc>
          <w:tcPr>
            <w:tcW w:w="720" w:type="dxa"/>
          </w:tcPr>
          <w:p w14:paraId="35A287CE" w14:textId="77777777" w:rsidR="00AF5A5D" w:rsidRPr="00AF5A5D" w:rsidRDefault="00AF5A5D" w:rsidP="00DB5675">
            <w:pPr>
              <w:jc w:val="center"/>
              <w:rPr>
                <w:rFonts w:ascii="Times New Roman" w:hAnsi="Times New Roman" w:cs="Times New Roman"/>
                <w:sz w:val="22"/>
                <w:szCs w:val="22"/>
              </w:rPr>
            </w:pPr>
            <w:r w:rsidRPr="00AF5A5D">
              <w:rPr>
                <w:rFonts w:ascii="Times New Roman" w:hAnsi="Times New Roman" w:cs="Times New Roman"/>
                <w:sz w:val="22"/>
                <w:szCs w:val="22"/>
              </w:rPr>
              <w:t>18</w:t>
            </w:r>
          </w:p>
        </w:tc>
        <w:tc>
          <w:tcPr>
            <w:tcW w:w="9207" w:type="dxa"/>
          </w:tcPr>
          <w:p w14:paraId="3740BC68" w14:textId="77777777" w:rsidR="00AF5A5D" w:rsidRPr="00E04998" w:rsidRDefault="00AF5A5D" w:rsidP="00DB5675">
            <w:pPr>
              <w:rPr>
                <w:rFonts w:ascii="Times New Roman" w:hAnsi="Times New Roman" w:cs="Times New Roman"/>
                <w:sz w:val="22"/>
                <w:szCs w:val="22"/>
                <w:lang w:val="en-US"/>
              </w:rPr>
            </w:pPr>
            <w:r w:rsidRPr="00E04998">
              <w:rPr>
                <w:rFonts w:ascii="Times New Roman" w:hAnsi="Times New Roman" w:cs="Times New Roman"/>
                <w:sz w:val="22"/>
                <w:szCs w:val="22"/>
                <w:lang w:val="en-US"/>
              </w:rPr>
              <w:t>Results of any other analyses performed, including subgroup analyses and adjusted analyses, distinguishing pre-specified from exploratory</w:t>
            </w:r>
          </w:p>
        </w:tc>
        <w:tc>
          <w:tcPr>
            <w:tcW w:w="3483" w:type="dxa"/>
            <w:tcBorders>
              <w:top w:val="single" w:sz="4" w:space="0" w:color="auto"/>
              <w:bottom w:val="single" w:sz="4" w:space="0" w:color="auto"/>
            </w:tcBorders>
          </w:tcPr>
          <w:p w14:paraId="4988C210" w14:textId="77777777" w:rsidR="00AF5A5D" w:rsidRPr="00AF5A5D" w:rsidRDefault="00AF5A5D" w:rsidP="00DB5675">
            <w:pPr>
              <w:rPr>
                <w:rFonts w:ascii="Times New Roman" w:hAnsi="Times New Roman" w:cs="Times New Roman"/>
                <w:color w:val="000000"/>
                <w:sz w:val="22"/>
                <w:szCs w:val="22"/>
              </w:rPr>
            </w:pPr>
            <w:r w:rsidRPr="00AF5A5D">
              <w:rPr>
                <w:rFonts w:ascii="Times New Roman" w:hAnsi="Times New Roman" w:cs="Times New Roman"/>
                <w:color w:val="000000"/>
                <w:sz w:val="22"/>
                <w:szCs w:val="22"/>
              </w:rPr>
              <w:t>N.A.</w:t>
            </w:r>
          </w:p>
        </w:tc>
      </w:tr>
      <w:tr w:rsidR="00AF5A5D" w:rsidRPr="00AF5A5D" w14:paraId="7932180E" w14:textId="77777777" w:rsidTr="00DB5675">
        <w:tc>
          <w:tcPr>
            <w:tcW w:w="2088" w:type="dxa"/>
          </w:tcPr>
          <w:p w14:paraId="26FCD250" w14:textId="77777777" w:rsidR="00AF5A5D" w:rsidRPr="00AF5A5D" w:rsidRDefault="00AF5A5D" w:rsidP="00DB5675">
            <w:pPr>
              <w:rPr>
                <w:rFonts w:ascii="Times New Roman" w:hAnsi="Times New Roman" w:cs="Times New Roman"/>
                <w:sz w:val="22"/>
                <w:szCs w:val="22"/>
              </w:rPr>
            </w:pPr>
            <w:r w:rsidRPr="00AF5A5D">
              <w:rPr>
                <w:rFonts w:ascii="Times New Roman" w:hAnsi="Times New Roman" w:cs="Times New Roman"/>
                <w:sz w:val="22"/>
                <w:szCs w:val="22"/>
              </w:rPr>
              <w:t>Harms</w:t>
            </w:r>
          </w:p>
        </w:tc>
        <w:tc>
          <w:tcPr>
            <w:tcW w:w="720" w:type="dxa"/>
          </w:tcPr>
          <w:p w14:paraId="4C1D0F25" w14:textId="77777777" w:rsidR="00AF5A5D" w:rsidRPr="00AF5A5D" w:rsidRDefault="00AF5A5D" w:rsidP="00DB5675">
            <w:pPr>
              <w:jc w:val="center"/>
              <w:rPr>
                <w:rFonts w:ascii="Times New Roman" w:hAnsi="Times New Roman" w:cs="Times New Roman"/>
                <w:sz w:val="22"/>
                <w:szCs w:val="22"/>
              </w:rPr>
            </w:pPr>
            <w:r w:rsidRPr="00AF5A5D">
              <w:rPr>
                <w:rFonts w:ascii="Times New Roman" w:hAnsi="Times New Roman" w:cs="Times New Roman"/>
                <w:sz w:val="22"/>
                <w:szCs w:val="22"/>
              </w:rPr>
              <w:t>19</w:t>
            </w:r>
          </w:p>
        </w:tc>
        <w:tc>
          <w:tcPr>
            <w:tcW w:w="9207" w:type="dxa"/>
          </w:tcPr>
          <w:p w14:paraId="11DACE3E" w14:textId="77777777" w:rsidR="00AF5A5D" w:rsidRPr="00E04998" w:rsidRDefault="00AF5A5D" w:rsidP="00DB5675">
            <w:pPr>
              <w:rPr>
                <w:rFonts w:ascii="Times New Roman" w:hAnsi="Times New Roman" w:cs="Times New Roman"/>
                <w:sz w:val="22"/>
                <w:szCs w:val="22"/>
                <w:lang w:val="en-US"/>
              </w:rPr>
            </w:pPr>
            <w:proofErr w:type="spellStart"/>
            <w:r w:rsidRPr="00E04998">
              <w:rPr>
                <w:rFonts w:ascii="Times New Roman" w:hAnsi="Times New Roman" w:cs="Times New Roman"/>
                <w:sz w:val="22"/>
                <w:szCs w:val="22"/>
                <w:lang w:val="en-US"/>
              </w:rPr>
              <w:t>All important</w:t>
            </w:r>
            <w:proofErr w:type="spellEnd"/>
            <w:r w:rsidRPr="00E04998">
              <w:rPr>
                <w:rFonts w:ascii="Times New Roman" w:hAnsi="Times New Roman" w:cs="Times New Roman"/>
                <w:sz w:val="22"/>
                <w:szCs w:val="22"/>
                <w:lang w:val="en-US"/>
              </w:rPr>
              <w:t xml:space="preserve"> harms or unintended effects in each group </w:t>
            </w:r>
            <w:r w:rsidRPr="00E04998">
              <w:rPr>
                <w:rFonts w:ascii="Times New Roman" w:hAnsi="Times New Roman" w:cs="Times New Roman"/>
                <w:sz w:val="16"/>
                <w:szCs w:val="16"/>
                <w:lang w:val="en-US"/>
              </w:rPr>
              <w:t>(for specific guidance see CONSORT for harms)</w:t>
            </w:r>
          </w:p>
        </w:tc>
        <w:tc>
          <w:tcPr>
            <w:tcW w:w="3483" w:type="dxa"/>
            <w:tcBorders>
              <w:top w:val="single" w:sz="4" w:space="0" w:color="auto"/>
              <w:bottom w:val="single" w:sz="4" w:space="0" w:color="auto"/>
            </w:tcBorders>
          </w:tcPr>
          <w:p w14:paraId="1226E529" w14:textId="77777777" w:rsidR="00AF5A5D" w:rsidRPr="00AF5A5D" w:rsidRDefault="00AF5A5D" w:rsidP="00DB5675">
            <w:pPr>
              <w:rPr>
                <w:rFonts w:ascii="Times New Roman" w:hAnsi="Times New Roman" w:cs="Times New Roman"/>
                <w:color w:val="000000"/>
                <w:sz w:val="22"/>
                <w:szCs w:val="22"/>
              </w:rPr>
            </w:pPr>
            <w:r w:rsidRPr="00AF5A5D">
              <w:rPr>
                <w:rFonts w:ascii="Times New Roman" w:hAnsi="Times New Roman" w:cs="Times New Roman"/>
                <w:color w:val="000000"/>
                <w:sz w:val="22"/>
                <w:szCs w:val="22"/>
              </w:rPr>
              <w:t xml:space="preserve">Not </w:t>
            </w:r>
            <w:proofErr w:type="spellStart"/>
            <w:r w:rsidRPr="00AF5A5D">
              <w:rPr>
                <w:rFonts w:ascii="Times New Roman" w:hAnsi="Times New Roman" w:cs="Times New Roman"/>
                <w:color w:val="000000"/>
                <w:sz w:val="22"/>
                <w:szCs w:val="22"/>
              </w:rPr>
              <w:t>reported</w:t>
            </w:r>
            <w:proofErr w:type="spellEnd"/>
          </w:p>
        </w:tc>
      </w:tr>
      <w:tr w:rsidR="00AF5A5D" w:rsidRPr="00AF5A5D" w14:paraId="35D31E2F" w14:textId="77777777" w:rsidTr="00DB5675">
        <w:tc>
          <w:tcPr>
            <w:tcW w:w="15498" w:type="dxa"/>
            <w:gridSpan w:val="4"/>
          </w:tcPr>
          <w:p w14:paraId="11D1B9D7" w14:textId="77777777" w:rsidR="00AF5A5D" w:rsidRPr="00AF5A5D" w:rsidRDefault="00AF5A5D" w:rsidP="00DB5675">
            <w:pPr>
              <w:pStyle w:val="TableSubHead"/>
              <w:rPr>
                <w:color w:val="000000"/>
                <w:sz w:val="22"/>
                <w:szCs w:val="22"/>
                <w:lang w:val="en-GB" w:eastAsia="en-US"/>
              </w:rPr>
            </w:pPr>
            <w:r w:rsidRPr="00AF5A5D">
              <w:rPr>
                <w:color w:val="000000"/>
                <w:sz w:val="22"/>
                <w:szCs w:val="22"/>
                <w:lang w:val="en-GB" w:eastAsia="en-US"/>
              </w:rPr>
              <w:t>Discussion</w:t>
            </w:r>
          </w:p>
        </w:tc>
      </w:tr>
      <w:tr w:rsidR="00AF5A5D" w:rsidRPr="00AF5A5D" w14:paraId="198297D5" w14:textId="77777777" w:rsidTr="00DB5675">
        <w:tc>
          <w:tcPr>
            <w:tcW w:w="2088" w:type="dxa"/>
          </w:tcPr>
          <w:p w14:paraId="7F39C9F0" w14:textId="77777777" w:rsidR="00AF5A5D" w:rsidRPr="00AF5A5D" w:rsidRDefault="00AF5A5D" w:rsidP="00DB5675">
            <w:pPr>
              <w:rPr>
                <w:rFonts w:ascii="Times New Roman" w:hAnsi="Times New Roman" w:cs="Times New Roman"/>
                <w:sz w:val="22"/>
                <w:szCs w:val="22"/>
              </w:rPr>
            </w:pPr>
            <w:proofErr w:type="spellStart"/>
            <w:r w:rsidRPr="00AF5A5D">
              <w:rPr>
                <w:rFonts w:ascii="Times New Roman" w:hAnsi="Times New Roman" w:cs="Times New Roman"/>
                <w:sz w:val="22"/>
                <w:szCs w:val="22"/>
              </w:rPr>
              <w:t>Limitations</w:t>
            </w:r>
            <w:proofErr w:type="spellEnd"/>
          </w:p>
        </w:tc>
        <w:tc>
          <w:tcPr>
            <w:tcW w:w="720" w:type="dxa"/>
          </w:tcPr>
          <w:p w14:paraId="6704E65C" w14:textId="77777777" w:rsidR="00AF5A5D" w:rsidRPr="00AF5A5D" w:rsidRDefault="00AF5A5D" w:rsidP="00DB5675">
            <w:pPr>
              <w:jc w:val="center"/>
              <w:rPr>
                <w:rFonts w:ascii="Times New Roman" w:hAnsi="Times New Roman" w:cs="Times New Roman"/>
                <w:sz w:val="22"/>
                <w:szCs w:val="22"/>
              </w:rPr>
            </w:pPr>
            <w:r w:rsidRPr="00AF5A5D">
              <w:rPr>
                <w:rFonts w:ascii="Times New Roman" w:hAnsi="Times New Roman" w:cs="Times New Roman"/>
                <w:sz w:val="22"/>
                <w:szCs w:val="22"/>
              </w:rPr>
              <w:t>20</w:t>
            </w:r>
          </w:p>
        </w:tc>
        <w:tc>
          <w:tcPr>
            <w:tcW w:w="9207" w:type="dxa"/>
          </w:tcPr>
          <w:p w14:paraId="42064019" w14:textId="77777777" w:rsidR="00AF5A5D" w:rsidRPr="00E04998" w:rsidRDefault="00AF5A5D" w:rsidP="00DB5675">
            <w:pPr>
              <w:rPr>
                <w:rFonts w:ascii="Times New Roman" w:hAnsi="Times New Roman" w:cs="Times New Roman"/>
                <w:sz w:val="22"/>
                <w:szCs w:val="22"/>
                <w:lang w:val="en-US"/>
              </w:rPr>
            </w:pPr>
            <w:r w:rsidRPr="00E04998">
              <w:rPr>
                <w:rFonts w:ascii="Times New Roman" w:hAnsi="Times New Roman" w:cs="Times New Roman"/>
                <w:sz w:val="22"/>
                <w:szCs w:val="22"/>
                <w:lang w:val="en-US"/>
              </w:rPr>
              <w:t>Trial limitations, addressing sources of potential bias, imprecision, and, if relevant, multiplicity of analyses</w:t>
            </w:r>
          </w:p>
        </w:tc>
        <w:tc>
          <w:tcPr>
            <w:tcW w:w="3483" w:type="dxa"/>
            <w:tcBorders>
              <w:bottom w:val="single" w:sz="4" w:space="0" w:color="auto"/>
            </w:tcBorders>
          </w:tcPr>
          <w:p w14:paraId="04D5CF69" w14:textId="009D3133" w:rsidR="00AF5A5D" w:rsidRPr="00AF5A5D" w:rsidRDefault="00AF5A5D" w:rsidP="00387A11">
            <w:pPr>
              <w:rPr>
                <w:rFonts w:ascii="Times New Roman" w:hAnsi="Times New Roman" w:cs="Times New Roman"/>
                <w:color w:val="000000"/>
                <w:sz w:val="22"/>
                <w:szCs w:val="22"/>
              </w:rPr>
            </w:pPr>
            <w:r w:rsidRPr="00AF5A5D">
              <w:rPr>
                <w:rFonts w:ascii="Times New Roman" w:hAnsi="Times New Roman" w:cs="Times New Roman"/>
                <w:color w:val="000000"/>
                <w:sz w:val="22"/>
                <w:szCs w:val="22"/>
              </w:rPr>
              <w:t>2</w:t>
            </w:r>
            <w:r w:rsidR="00387A11">
              <w:rPr>
                <w:rFonts w:ascii="Times New Roman" w:hAnsi="Times New Roman" w:cs="Times New Roman"/>
                <w:color w:val="000000"/>
                <w:sz w:val="22"/>
                <w:szCs w:val="22"/>
              </w:rPr>
              <w:t>7-28</w:t>
            </w:r>
          </w:p>
        </w:tc>
      </w:tr>
      <w:tr w:rsidR="00AF5A5D" w:rsidRPr="00AF5A5D" w14:paraId="1845A3AE" w14:textId="77777777" w:rsidTr="00DB5675">
        <w:tc>
          <w:tcPr>
            <w:tcW w:w="2088" w:type="dxa"/>
          </w:tcPr>
          <w:p w14:paraId="4207920F" w14:textId="77777777" w:rsidR="00AF5A5D" w:rsidRPr="00AF5A5D" w:rsidRDefault="00AF5A5D" w:rsidP="00DB5675">
            <w:pPr>
              <w:rPr>
                <w:rFonts w:ascii="Times New Roman" w:hAnsi="Times New Roman" w:cs="Times New Roman"/>
                <w:sz w:val="22"/>
                <w:szCs w:val="22"/>
              </w:rPr>
            </w:pPr>
            <w:proofErr w:type="spellStart"/>
            <w:r w:rsidRPr="00AF5A5D">
              <w:rPr>
                <w:rFonts w:ascii="Times New Roman" w:hAnsi="Times New Roman" w:cs="Times New Roman"/>
                <w:sz w:val="22"/>
                <w:szCs w:val="22"/>
              </w:rPr>
              <w:t>Generalisability</w:t>
            </w:r>
            <w:proofErr w:type="spellEnd"/>
          </w:p>
        </w:tc>
        <w:tc>
          <w:tcPr>
            <w:tcW w:w="720" w:type="dxa"/>
          </w:tcPr>
          <w:p w14:paraId="377B0E76" w14:textId="77777777" w:rsidR="00AF5A5D" w:rsidRPr="00AF5A5D" w:rsidRDefault="00AF5A5D" w:rsidP="00DB5675">
            <w:pPr>
              <w:jc w:val="center"/>
              <w:rPr>
                <w:rFonts w:ascii="Times New Roman" w:hAnsi="Times New Roman" w:cs="Times New Roman"/>
                <w:sz w:val="22"/>
                <w:szCs w:val="22"/>
              </w:rPr>
            </w:pPr>
            <w:r w:rsidRPr="00AF5A5D">
              <w:rPr>
                <w:rFonts w:ascii="Times New Roman" w:hAnsi="Times New Roman" w:cs="Times New Roman"/>
                <w:sz w:val="22"/>
                <w:szCs w:val="22"/>
              </w:rPr>
              <w:t>21</w:t>
            </w:r>
          </w:p>
        </w:tc>
        <w:tc>
          <w:tcPr>
            <w:tcW w:w="9207" w:type="dxa"/>
          </w:tcPr>
          <w:p w14:paraId="06E68383" w14:textId="77777777" w:rsidR="00AF5A5D" w:rsidRPr="00E04998" w:rsidRDefault="00AF5A5D" w:rsidP="00DB5675">
            <w:pPr>
              <w:rPr>
                <w:rFonts w:ascii="Times New Roman" w:hAnsi="Times New Roman" w:cs="Times New Roman"/>
                <w:sz w:val="22"/>
                <w:szCs w:val="22"/>
                <w:lang w:val="en-US"/>
              </w:rPr>
            </w:pPr>
            <w:proofErr w:type="spellStart"/>
            <w:r w:rsidRPr="00E04998">
              <w:rPr>
                <w:rFonts w:ascii="Times New Roman" w:hAnsi="Times New Roman" w:cs="Times New Roman"/>
                <w:sz w:val="22"/>
                <w:szCs w:val="22"/>
                <w:lang w:val="en-US"/>
              </w:rPr>
              <w:t>Generalisability</w:t>
            </w:r>
            <w:proofErr w:type="spellEnd"/>
            <w:r w:rsidRPr="00E04998">
              <w:rPr>
                <w:rFonts w:ascii="Times New Roman" w:hAnsi="Times New Roman" w:cs="Times New Roman"/>
                <w:sz w:val="22"/>
                <w:szCs w:val="22"/>
                <w:lang w:val="en-US"/>
              </w:rPr>
              <w:t xml:space="preserve"> (external validity, applicability) of the trial findings</w:t>
            </w:r>
          </w:p>
        </w:tc>
        <w:tc>
          <w:tcPr>
            <w:tcW w:w="3483" w:type="dxa"/>
            <w:tcBorders>
              <w:top w:val="single" w:sz="4" w:space="0" w:color="auto"/>
              <w:bottom w:val="single" w:sz="4" w:space="0" w:color="auto"/>
            </w:tcBorders>
          </w:tcPr>
          <w:p w14:paraId="544FE65F" w14:textId="1AA78BFB" w:rsidR="00AF5A5D" w:rsidRPr="00AF5A5D" w:rsidRDefault="00387A11" w:rsidP="00387A11">
            <w:pPr>
              <w:rPr>
                <w:rFonts w:ascii="Times New Roman" w:hAnsi="Times New Roman" w:cs="Times New Roman"/>
                <w:color w:val="000000"/>
                <w:sz w:val="22"/>
                <w:szCs w:val="22"/>
              </w:rPr>
            </w:pPr>
            <w:r>
              <w:rPr>
                <w:rFonts w:ascii="Times New Roman" w:hAnsi="Times New Roman" w:cs="Times New Roman"/>
                <w:color w:val="000000"/>
                <w:sz w:val="22"/>
                <w:szCs w:val="22"/>
              </w:rPr>
              <w:t>23</w:t>
            </w:r>
            <w:r w:rsidR="00AF5A5D" w:rsidRPr="00AF5A5D">
              <w:rPr>
                <w:rFonts w:ascii="Times New Roman" w:hAnsi="Times New Roman" w:cs="Times New Roman"/>
                <w:color w:val="000000"/>
                <w:sz w:val="22"/>
                <w:szCs w:val="22"/>
              </w:rPr>
              <w:t>-</w:t>
            </w:r>
            <w:r>
              <w:rPr>
                <w:rFonts w:ascii="Times New Roman" w:hAnsi="Times New Roman" w:cs="Times New Roman"/>
                <w:color w:val="000000"/>
                <w:sz w:val="22"/>
                <w:szCs w:val="22"/>
              </w:rPr>
              <w:t>24</w:t>
            </w:r>
          </w:p>
        </w:tc>
      </w:tr>
      <w:tr w:rsidR="00AF5A5D" w:rsidRPr="00AF5A5D" w14:paraId="7E1ADA2A" w14:textId="77777777" w:rsidTr="00DB5675">
        <w:tc>
          <w:tcPr>
            <w:tcW w:w="2088" w:type="dxa"/>
          </w:tcPr>
          <w:p w14:paraId="42A50388" w14:textId="77777777" w:rsidR="00AF5A5D" w:rsidRPr="00AF5A5D" w:rsidRDefault="00AF5A5D" w:rsidP="00DB5675">
            <w:pPr>
              <w:rPr>
                <w:rFonts w:ascii="Times New Roman" w:hAnsi="Times New Roman" w:cs="Times New Roman"/>
                <w:sz w:val="22"/>
                <w:szCs w:val="22"/>
              </w:rPr>
            </w:pPr>
            <w:r w:rsidRPr="00AF5A5D">
              <w:rPr>
                <w:rFonts w:ascii="Times New Roman" w:hAnsi="Times New Roman" w:cs="Times New Roman"/>
                <w:sz w:val="22"/>
                <w:szCs w:val="22"/>
              </w:rPr>
              <w:t>Interpretation</w:t>
            </w:r>
          </w:p>
        </w:tc>
        <w:tc>
          <w:tcPr>
            <w:tcW w:w="720" w:type="dxa"/>
          </w:tcPr>
          <w:p w14:paraId="4F855085" w14:textId="77777777" w:rsidR="00AF5A5D" w:rsidRPr="00AF5A5D" w:rsidRDefault="00AF5A5D" w:rsidP="00DB5675">
            <w:pPr>
              <w:jc w:val="center"/>
              <w:rPr>
                <w:rFonts w:ascii="Times New Roman" w:hAnsi="Times New Roman" w:cs="Times New Roman"/>
                <w:sz w:val="22"/>
                <w:szCs w:val="22"/>
              </w:rPr>
            </w:pPr>
            <w:r w:rsidRPr="00AF5A5D">
              <w:rPr>
                <w:rFonts w:ascii="Times New Roman" w:hAnsi="Times New Roman" w:cs="Times New Roman"/>
                <w:sz w:val="22"/>
                <w:szCs w:val="22"/>
              </w:rPr>
              <w:t>22</w:t>
            </w:r>
          </w:p>
        </w:tc>
        <w:tc>
          <w:tcPr>
            <w:tcW w:w="9207" w:type="dxa"/>
          </w:tcPr>
          <w:p w14:paraId="486EEF88" w14:textId="77777777" w:rsidR="00AF5A5D" w:rsidRPr="00E04998" w:rsidRDefault="00AF5A5D" w:rsidP="00DB5675">
            <w:pPr>
              <w:rPr>
                <w:rFonts w:ascii="Times New Roman" w:hAnsi="Times New Roman" w:cs="Times New Roman"/>
                <w:sz w:val="22"/>
                <w:szCs w:val="22"/>
                <w:lang w:val="en-US"/>
              </w:rPr>
            </w:pPr>
            <w:r w:rsidRPr="00E04998">
              <w:rPr>
                <w:rFonts w:ascii="Times New Roman" w:hAnsi="Times New Roman" w:cs="Times New Roman"/>
                <w:sz w:val="22"/>
                <w:szCs w:val="22"/>
                <w:lang w:val="en-US"/>
              </w:rPr>
              <w:t>Interpretation consistent with results, balancing benefits and harms, and considering other relevant evidence</w:t>
            </w:r>
          </w:p>
        </w:tc>
        <w:tc>
          <w:tcPr>
            <w:tcW w:w="3483" w:type="dxa"/>
            <w:tcBorders>
              <w:top w:val="single" w:sz="4" w:space="0" w:color="auto"/>
              <w:bottom w:val="single" w:sz="4" w:space="0" w:color="auto"/>
            </w:tcBorders>
          </w:tcPr>
          <w:p w14:paraId="62E81FDA" w14:textId="77777777" w:rsidR="00AF5A5D" w:rsidRPr="00AF5A5D" w:rsidRDefault="00AF5A5D" w:rsidP="00DB5675">
            <w:pPr>
              <w:rPr>
                <w:rFonts w:ascii="Times New Roman" w:hAnsi="Times New Roman" w:cs="Times New Roman"/>
                <w:color w:val="000000"/>
                <w:sz w:val="22"/>
                <w:szCs w:val="22"/>
              </w:rPr>
            </w:pPr>
            <w:r w:rsidRPr="00AF5A5D">
              <w:rPr>
                <w:rFonts w:ascii="Times New Roman" w:hAnsi="Times New Roman" w:cs="Times New Roman"/>
                <w:color w:val="000000"/>
                <w:sz w:val="22"/>
                <w:szCs w:val="22"/>
              </w:rPr>
              <w:t>22-26</w:t>
            </w:r>
          </w:p>
        </w:tc>
      </w:tr>
      <w:tr w:rsidR="00AF5A5D" w:rsidRPr="00AF5A5D" w14:paraId="2288FCD9" w14:textId="77777777" w:rsidTr="00DB5675">
        <w:tc>
          <w:tcPr>
            <w:tcW w:w="12015" w:type="dxa"/>
            <w:gridSpan w:val="3"/>
          </w:tcPr>
          <w:p w14:paraId="673073A4" w14:textId="77777777" w:rsidR="00AF5A5D" w:rsidRPr="00AF5A5D" w:rsidRDefault="00AF5A5D" w:rsidP="00DB5675">
            <w:pPr>
              <w:pStyle w:val="TableSubHead"/>
              <w:rPr>
                <w:sz w:val="22"/>
                <w:szCs w:val="22"/>
                <w:lang w:val="en-GB" w:eastAsia="en-US"/>
              </w:rPr>
            </w:pPr>
            <w:r w:rsidRPr="00AF5A5D">
              <w:rPr>
                <w:sz w:val="22"/>
                <w:szCs w:val="22"/>
                <w:lang w:val="en-GB" w:eastAsia="en-US"/>
              </w:rPr>
              <w:t>Other information</w:t>
            </w:r>
          </w:p>
        </w:tc>
        <w:tc>
          <w:tcPr>
            <w:tcW w:w="3483" w:type="dxa"/>
            <w:tcBorders>
              <w:top w:val="single" w:sz="4" w:space="0" w:color="auto"/>
            </w:tcBorders>
          </w:tcPr>
          <w:p w14:paraId="48D15A7B" w14:textId="77777777" w:rsidR="00AF5A5D" w:rsidRPr="00AF5A5D" w:rsidRDefault="00AF5A5D" w:rsidP="00DB5675">
            <w:pPr>
              <w:rPr>
                <w:rFonts w:ascii="Times New Roman" w:hAnsi="Times New Roman" w:cs="Times New Roman"/>
                <w:color w:val="000000"/>
                <w:sz w:val="22"/>
                <w:szCs w:val="22"/>
              </w:rPr>
            </w:pPr>
          </w:p>
        </w:tc>
      </w:tr>
      <w:tr w:rsidR="00AF5A5D" w:rsidRPr="00AF5A5D" w14:paraId="7F9F4507" w14:textId="77777777" w:rsidTr="00DB5675">
        <w:tc>
          <w:tcPr>
            <w:tcW w:w="2088" w:type="dxa"/>
          </w:tcPr>
          <w:p w14:paraId="7C58D457" w14:textId="77777777" w:rsidR="00AF5A5D" w:rsidRPr="00AF5A5D" w:rsidRDefault="00AF5A5D" w:rsidP="00DB5675">
            <w:pPr>
              <w:rPr>
                <w:rFonts w:ascii="Times New Roman" w:hAnsi="Times New Roman" w:cs="Times New Roman"/>
                <w:i/>
                <w:caps/>
                <w:sz w:val="22"/>
                <w:szCs w:val="22"/>
              </w:rPr>
            </w:pPr>
            <w:r w:rsidRPr="00AF5A5D">
              <w:rPr>
                <w:rFonts w:ascii="Times New Roman" w:hAnsi="Times New Roman" w:cs="Times New Roman"/>
                <w:sz w:val="22"/>
                <w:szCs w:val="22"/>
              </w:rPr>
              <w:t>Registration</w:t>
            </w:r>
          </w:p>
        </w:tc>
        <w:tc>
          <w:tcPr>
            <w:tcW w:w="720" w:type="dxa"/>
          </w:tcPr>
          <w:p w14:paraId="76D700B1" w14:textId="77777777" w:rsidR="00AF5A5D" w:rsidRPr="00AF5A5D" w:rsidRDefault="00AF5A5D" w:rsidP="00DB5675">
            <w:pPr>
              <w:jc w:val="center"/>
              <w:rPr>
                <w:rFonts w:ascii="Times New Roman" w:hAnsi="Times New Roman" w:cs="Times New Roman"/>
                <w:sz w:val="22"/>
                <w:szCs w:val="22"/>
              </w:rPr>
            </w:pPr>
            <w:r w:rsidRPr="00AF5A5D">
              <w:rPr>
                <w:rFonts w:ascii="Times New Roman" w:hAnsi="Times New Roman" w:cs="Times New Roman"/>
                <w:sz w:val="22"/>
                <w:szCs w:val="22"/>
              </w:rPr>
              <w:t>23</w:t>
            </w:r>
          </w:p>
        </w:tc>
        <w:tc>
          <w:tcPr>
            <w:tcW w:w="9207" w:type="dxa"/>
          </w:tcPr>
          <w:p w14:paraId="31428681" w14:textId="77777777" w:rsidR="00AF5A5D" w:rsidRPr="00E04998" w:rsidRDefault="00AF5A5D" w:rsidP="00DB5675">
            <w:pPr>
              <w:rPr>
                <w:rFonts w:ascii="Times New Roman" w:hAnsi="Times New Roman" w:cs="Times New Roman"/>
                <w:sz w:val="22"/>
                <w:szCs w:val="22"/>
                <w:lang w:val="en-US"/>
              </w:rPr>
            </w:pPr>
            <w:r w:rsidRPr="00E04998">
              <w:rPr>
                <w:rFonts w:ascii="Times New Roman" w:hAnsi="Times New Roman" w:cs="Times New Roman"/>
                <w:sz w:val="22"/>
                <w:szCs w:val="22"/>
                <w:lang w:val="en-US"/>
              </w:rPr>
              <w:t>Registration number and name of trial registry</w:t>
            </w:r>
          </w:p>
        </w:tc>
        <w:tc>
          <w:tcPr>
            <w:tcW w:w="3483" w:type="dxa"/>
            <w:tcBorders>
              <w:bottom w:val="single" w:sz="4" w:space="0" w:color="auto"/>
            </w:tcBorders>
          </w:tcPr>
          <w:p w14:paraId="602ED49C" w14:textId="77777777" w:rsidR="00AF5A5D" w:rsidRPr="00AF5A5D" w:rsidRDefault="00AF5A5D" w:rsidP="00DB5675">
            <w:pPr>
              <w:rPr>
                <w:rFonts w:ascii="Times New Roman" w:hAnsi="Times New Roman" w:cs="Times New Roman"/>
                <w:color w:val="000000"/>
                <w:sz w:val="22"/>
                <w:szCs w:val="22"/>
              </w:rPr>
            </w:pPr>
            <w:r w:rsidRPr="00AF5A5D">
              <w:rPr>
                <w:rFonts w:ascii="Times New Roman" w:hAnsi="Times New Roman" w:cs="Times New Roman"/>
                <w:color w:val="000000"/>
                <w:sz w:val="22"/>
                <w:szCs w:val="22"/>
              </w:rPr>
              <w:t>1</w:t>
            </w:r>
          </w:p>
        </w:tc>
      </w:tr>
      <w:tr w:rsidR="00AF5A5D" w:rsidRPr="00AF5A5D" w14:paraId="53C81558" w14:textId="77777777" w:rsidTr="00DB5675">
        <w:tc>
          <w:tcPr>
            <w:tcW w:w="2088" w:type="dxa"/>
          </w:tcPr>
          <w:p w14:paraId="1C280E03" w14:textId="77777777" w:rsidR="00AF5A5D" w:rsidRPr="00AF5A5D" w:rsidRDefault="00AF5A5D" w:rsidP="00DB5675">
            <w:pPr>
              <w:rPr>
                <w:rFonts w:ascii="Times New Roman" w:hAnsi="Times New Roman" w:cs="Times New Roman"/>
                <w:i/>
                <w:caps/>
                <w:sz w:val="22"/>
                <w:szCs w:val="22"/>
              </w:rPr>
            </w:pPr>
            <w:r w:rsidRPr="00AF5A5D">
              <w:rPr>
                <w:rFonts w:ascii="Times New Roman" w:hAnsi="Times New Roman" w:cs="Times New Roman"/>
                <w:sz w:val="22"/>
                <w:szCs w:val="22"/>
              </w:rPr>
              <w:t>Protocol</w:t>
            </w:r>
          </w:p>
        </w:tc>
        <w:tc>
          <w:tcPr>
            <w:tcW w:w="720" w:type="dxa"/>
          </w:tcPr>
          <w:p w14:paraId="47AE554B" w14:textId="77777777" w:rsidR="00AF5A5D" w:rsidRPr="00AF5A5D" w:rsidRDefault="00AF5A5D" w:rsidP="00DB5675">
            <w:pPr>
              <w:jc w:val="center"/>
              <w:rPr>
                <w:rFonts w:ascii="Times New Roman" w:hAnsi="Times New Roman" w:cs="Times New Roman"/>
                <w:sz w:val="22"/>
                <w:szCs w:val="22"/>
              </w:rPr>
            </w:pPr>
            <w:r w:rsidRPr="00AF5A5D">
              <w:rPr>
                <w:rFonts w:ascii="Times New Roman" w:hAnsi="Times New Roman" w:cs="Times New Roman"/>
                <w:sz w:val="22"/>
                <w:szCs w:val="22"/>
              </w:rPr>
              <w:t>24</w:t>
            </w:r>
          </w:p>
        </w:tc>
        <w:tc>
          <w:tcPr>
            <w:tcW w:w="9207" w:type="dxa"/>
          </w:tcPr>
          <w:p w14:paraId="060AEDAD" w14:textId="77777777" w:rsidR="00AF5A5D" w:rsidRPr="00E04998" w:rsidRDefault="00AF5A5D" w:rsidP="00DB5675">
            <w:pPr>
              <w:rPr>
                <w:rFonts w:ascii="Times New Roman" w:hAnsi="Times New Roman" w:cs="Times New Roman"/>
                <w:sz w:val="22"/>
                <w:szCs w:val="22"/>
                <w:lang w:val="en-US"/>
              </w:rPr>
            </w:pPr>
            <w:r w:rsidRPr="00E04998">
              <w:rPr>
                <w:rFonts w:ascii="Times New Roman" w:hAnsi="Times New Roman" w:cs="Times New Roman"/>
                <w:sz w:val="22"/>
                <w:szCs w:val="22"/>
                <w:lang w:val="en-US"/>
              </w:rPr>
              <w:t>Where the full trial protocol can be accessed, if available</w:t>
            </w:r>
          </w:p>
        </w:tc>
        <w:tc>
          <w:tcPr>
            <w:tcW w:w="3483" w:type="dxa"/>
            <w:tcBorders>
              <w:top w:val="single" w:sz="4" w:space="0" w:color="auto"/>
              <w:bottom w:val="single" w:sz="4" w:space="0" w:color="auto"/>
            </w:tcBorders>
          </w:tcPr>
          <w:p w14:paraId="6C4CA7A3" w14:textId="77777777" w:rsidR="00AF5A5D" w:rsidRPr="00AF5A5D" w:rsidRDefault="00AF5A5D" w:rsidP="00DB5675">
            <w:pPr>
              <w:rPr>
                <w:rFonts w:ascii="Times New Roman" w:hAnsi="Times New Roman" w:cs="Times New Roman"/>
                <w:color w:val="000000"/>
                <w:sz w:val="22"/>
                <w:szCs w:val="22"/>
              </w:rPr>
            </w:pPr>
            <w:r w:rsidRPr="00AF5A5D">
              <w:rPr>
                <w:rFonts w:ascii="Times New Roman" w:hAnsi="Times New Roman" w:cs="Times New Roman"/>
                <w:color w:val="000000"/>
                <w:sz w:val="22"/>
                <w:szCs w:val="22"/>
              </w:rPr>
              <w:t>1</w:t>
            </w:r>
          </w:p>
        </w:tc>
      </w:tr>
      <w:tr w:rsidR="00AF5A5D" w:rsidRPr="00AF5A5D" w14:paraId="1826FB83" w14:textId="77777777" w:rsidTr="00DB5675">
        <w:tc>
          <w:tcPr>
            <w:tcW w:w="2088" w:type="dxa"/>
            <w:tcBorders>
              <w:bottom w:val="single" w:sz="12" w:space="0" w:color="auto"/>
            </w:tcBorders>
          </w:tcPr>
          <w:p w14:paraId="3DE7B7FF" w14:textId="77777777" w:rsidR="00AF5A5D" w:rsidRPr="00AF5A5D" w:rsidRDefault="00AF5A5D" w:rsidP="00DB5675">
            <w:pPr>
              <w:rPr>
                <w:rFonts w:ascii="Times New Roman" w:hAnsi="Times New Roman" w:cs="Times New Roman"/>
                <w:i/>
                <w:caps/>
                <w:sz w:val="22"/>
                <w:szCs w:val="22"/>
              </w:rPr>
            </w:pPr>
            <w:proofErr w:type="spellStart"/>
            <w:r w:rsidRPr="00AF5A5D">
              <w:rPr>
                <w:rFonts w:ascii="Times New Roman" w:hAnsi="Times New Roman" w:cs="Times New Roman"/>
                <w:sz w:val="22"/>
                <w:szCs w:val="22"/>
              </w:rPr>
              <w:t>Funding</w:t>
            </w:r>
            <w:proofErr w:type="spellEnd"/>
          </w:p>
        </w:tc>
        <w:tc>
          <w:tcPr>
            <w:tcW w:w="720" w:type="dxa"/>
            <w:tcBorders>
              <w:bottom w:val="single" w:sz="12" w:space="0" w:color="auto"/>
            </w:tcBorders>
          </w:tcPr>
          <w:p w14:paraId="7D8A821B" w14:textId="77777777" w:rsidR="00AF5A5D" w:rsidRPr="00AF5A5D" w:rsidRDefault="00AF5A5D" w:rsidP="00DB5675">
            <w:pPr>
              <w:jc w:val="center"/>
              <w:rPr>
                <w:rFonts w:ascii="Times New Roman" w:hAnsi="Times New Roman" w:cs="Times New Roman"/>
                <w:sz w:val="22"/>
                <w:szCs w:val="22"/>
              </w:rPr>
            </w:pPr>
            <w:r w:rsidRPr="00AF5A5D">
              <w:rPr>
                <w:rFonts w:ascii="Times New Roman" w:hAnsi="Times New Roman" w:cs="Times New Roman"/>
                <w:sz w:val="22"/>
                <w:szCs w:val="22"/>
              </w:rPr>
              <w:t>25</w:t>
            </w:r>
          </w:p>
        </w:tc>
        <w:tc>
          <w:tcPr>
            <w:tcW w:w="9207" w:type="dxa"/>
            <w:tcBorders>
              <w:bottom w:val="single" w:sz="12" w:space="0" w:color="auto"/>
            </w:tcBorders>
          </w:tcPr>
          <w:p w14:paraId="45AE4928" w14:textId="77777777" w:rsidR="00AF5A5D" w:rsidRPr="00AF5A5D" w:rsidRDefault="00AF5A5D" w:rsidP="00DB5675">
            <w:pPr>
              <w:rPr>
                <w:rFonts w:ascii="Times New Roman" w:hAnsi="Times New Roman" w:cs="Times New Roman"/>
                <w:sz w:val="22"/>
                <w:szCs w:val="22"/>
                <w:lang w:val="en-CA"/>
              </w:rPr>
            </w:pPr>
            <w:r w:rsidRPr="00E04998">
              <w:rPr>
                <w:rFonts w:ascii="Times New Roman" w:hAnsi="Times New Roman" w:cs="Times New Roman"/>
                <w:sz w:val="22"/>
                <w:szCs w:val="22"/>
                <w:lang w:val="en-US"/>
              </w:rPr>
              <w:t xml:space="preserve">Sources of funding </w:t>
            </w:r>
            <w:r w:rsidRPr="00AF5A5D">
              <w:rPr>
                <w:rFonts w:ascii="Times New Roman" w:hAnsi="Times New Roman" w:cs="Times New Roman"/>
                <w:bCs/>
                <w:sz w:val="22"/>
                <w:szCs w:val="22"/>
                <w:lang w:val="en-CA"/>
              </w:rPr>
              <w:t>and other support (such as supply of drugs), role of funders</w:t>
            </w:r>
          </w:p>
        </w:tc>
        <w:tc>
          <w:tcPr>
            <w:tcW w:w="3483" w:type="dxa"/>
            <w:tcBorders>
              <w:top w:val="single" w:sz="4" w:space="0" w:color="auto"/>
              <w:bottom w:val="single" w:sz="12" w:space="0" w:color="auto"/>
            </w:tcBorders>
          </w:tcPr>
          <w:p w14:paraId="4A396D68" w14:textId="77777777" w:rsidR="00AF5A5D" w:rsidRPr="00AF5A5D" w:rsidRDefault="00AF5A5D" w:rsidP="00DB5675">
            <w:pPr>
              <w:rPr>
                <w:rFonts w:ascii="Times New Roman" w:hAnsi="Times New Roman" w:cs="Times New Roman"/>
                <w:color w:val="000000"/>
                <w:sz w:val="22"/>
                <w:szCs w:val="22"/>
              </w:rPr>
            </w:pPr>
            <w:r w:rsidRPr="00AF5A5D">
              <w:rPr>
                <w:rFonts w:ascii="Times New Roman" w:hAnsi="Times New Roman" w:cs="Times New Roman"/>
                <w:color w:val="000000"/>
                <w:sz w:val="22"/>
                <w:szCs w:val="22"/>
              </w:rPr>
              <w:t xml:space="preserve">Not </w:t>
            </w:r>
            <w:proofErr w:type="spellStart"/>
            <w:r w:rsidRPr="00AF5A5D">
              <w:rPr>
                <w:rFonts w:ascii="Times New Roman" w:hAnsi="Times New Roman" w:cs="Times New Roman"/>
                <w:color w:val="000000"/>
                <w:sz w:val="22"/>
                <w:szCs w:val="22"/>
              </w:rPr>
              <w:t>reported</w:t>
            </w:r>
            <w:proofErr w:type="spellEnd"/>
          </w:p>
        </w:tc>
      </w:tr>
    </w:tbl>
    <w:p w14:paraId="2A8B8411" w14:textId="77777777" w:rsidR="00AF5A5D" w:rsidRPr="00AF5A5D" w:rsidRDefault="00AF5A5D" w:rsidP="00AF5A5D">
      <w:pPr>
        <w:pStyle w:val="TableNote"/>
        <w:tabs>
          <w:tab w:val="left" w:pos="4830"/>
        </w:tabs>
        <w:rPr>
          <w:sz w:val="8"/>
          <w:szCs w:val="8"/>
        </w:rPr>
      </w:pPr>
    </w:p>
    <w:p w14:paraId="455651D9" w14:textId="77777777" w:rsidR="00AF5A5D" w:rsidRPr="00AF5A5D" w:rsidRDefault="00AF5A5D" w:rsidP="00AF5A5D">
      <w:pPr>
        <w:pStyle w:val="TableNote"/>
        <w:rPr>
          <w:sz w:val="20"/>
        </w:rPr>
      </w:pPr>
      <w:r w:rsidRPr="00AF5A5D">
        <w:rPr>
          <w:sz w:val="20"/>
        </w:rPr>
        <w:lastRenderedPageBreak/>
        <w:t xml:space="preserve">*We strongly recommend reading this statement in conjunction with the CONSORT 2010 Explanation and Elaboration for important clarifications on all the items. If relevant, we also recommend reading CONSORT extensions for cluster randomised trials, non-inferiority and equivalence trials, non-pharmacological treatments, herbal interventions, and pragmatic trials. Additional extensions are forthcoming: for those and for up to date references relevant to this checklist, see </w:t>
      </w:r>
      <w:hyperlink r:id="rId10" w:history="1">
        <w:r w:rsidRPr="00AF5A5D">
          <w:rPr>
            <w:rStyle w:val="Hyperlink"/>
            <w:sz w:val="20"/>
          </w:rPr>
          <w:t>www.consort-statement.org</w:t>
        </w:r>
      </w:hyperlink>
      <w:r w:rsidRPr="00AF5A5D">
        <w:rPr>
          <w:sz w:val="20"/>
        </w:rPr>
        <w:t>.</w:t>
      </w:r>
    </w:p>
    <w:p w14:paraId="2FCB0A9D" w14:textId="77777777" w:rsidR="00AF5A5D" w:rsidRPr="00AF5A5D" w:rsidRDefault="00AF5A5D">
      <w:pPr>
        <w:rPr>
          <w:rFonts w:ascii="Times New Roman" w:hAnsi="Times New Roman" w:cs="Times New Roman"/>
          <w:lang w:val="en-US"/>
        </w:rPr>
      </w:pPr>
    </w:p>
    <w:sectPr w:rsidR="00AF5A5D" w:rsidRPr="00AF5A5D" w:rsidSect="002D1E2C">
      <w:pgSz w:w="16840" w:h="11900" w:orient="landscape"/>
      <w:pgMar w:top="1417" w:right="1417" w:bottom="1417"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4F1C85D" w14:textId="77777777" w:rsidR="008B3FC3" w:rsidRDefault="008B3FC3" w:rsidP="00D11B08">
      <w:r>
        <w:separator/>
      </w:r>
    </w:p>
  </w:endnote>
  <w:endnote w:type="continuationSeparator" w:id="0">
    <w:p w14:paraId="24CA001D" w14:textId="77777777" w:rsidR="008B3FC3" w:rsidRDefault="008B3FC3" w:rsidP="00D11B0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Segoe UI">
    <w:altName w:val="Sylfaen"/>
    <w:panose1 w:val="020B0604020202020204"/>
    <w:charset w:val="00"/>
    <w:family w:val="swiss"/>
    <w:pitch w:val="variable"/>
    <w:sig w:usb0="E4002EFF" w:usb1="C000E47F" w:usb2="00000009" w:usb3="00000000" w:csb0="000001FF" w:csb1="00000000"/>
  </w:font>
  <w:font w:name="Cambria">
    <w:panose1 w:val="02040503050406030204"/>
    <w:charset w:val="00"/>
    <w:family w:val="roman"/>
    <w:pitch w:val="variable"/>
    <w:sig w:usb0="A00002EF" w:usb1="4000004B"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CE4CE2B" w14:textId="77777777" w:rsidR="008B3FC3" w:rsidRDefault="008B3FC3" w:rsidP="00D11B08">
      <w:r>
        <w:separator/>
      </w:r>
    </w:p>
  </w:footnote>
  <w:footnote w:type="continuationSeparator" w:id="0">
    <w:p w14:paraId="5B690443" w14:textId="77777777" w:rsidR="008B3FC3" w:rsidRDefault="008B3FC3" w:rsidP="00D11B0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4DD9495D"/>
    <w:multiLevelType w:val="singleLevel"/>
    <w:tmpl w:val="0409000F"/>
    <w:lvl w:ilvl="0">
      <w:start w:val="1"/>
      <w:numFmt w:val="decimal"/>
      <w:lvlText w:val="%1."/>
      <w:lvlJc w:val="left"/>
      <w:pPr>
        <w:tabs>
          <w:tab w:val="num" w:pos="360"/>
        </w:tabs>
        <w:ind w:left="360" w:hanging="36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8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11148"/>
    <w:rsid w:val="00096740"/>
    <w:rsid w:val="000E2DFC"/>
    <w:rsid w:val="000F7DAD"/>
    <w:rsid w:val="0027190C"/>
    <w:rsid w:val="002D1E2C"/>
    <w:rsid w:val="00387A11"/>
    <w:rsid w:val="00476B34"/>
    <w:rsid w:val="004B4147"/>
    <w:rsid w:val="004E3867"/>
    <w:rsid w:val="007E146F"/>
    <w:rsid w:val="008B3FC3"/>
    <w:rsid w:val="00A94E3F"/>
    <w:rsid w:val="00AB007E"/>
    <w:rsid w:val="00AD78C6"/>
    <w:rsid w:val="00AF5A5D"/>
    <w:rsid w:val="00B178E0"/>
    <w:rsid w:val="00C55587"/>
    <w:rsid w:val="00CA11A9"/>
    <w:rsid w:val="00D11148"/>
    <w:rsid w:val="00D11B08"/>
    <w:rsid w:val="00DB400A"/>
    <w:rsid w:val="00DD354A"/>
    <w:rsid w:val="00E04998"/>
    <w:rsid w:val="00E50890"/>
    <w:rsid w:val="00EB5DE9"/>
    <w:rsid w:val="78ED0982"/>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F1B7C4"/>
  <w15:chartTrackingRefBased/>
  <w15:docId w15:val="{309CF26E-773D-A744-9091-DB33439DD7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normaltextrun">
    <w:name w:val="normaltextrun"/>
    <w:basedOn w:val="Absatz-Standardschriftart"/>
    <w:rsid w:val="00D11148"/>
  </w:style>
  <w:style w:type="character" w:customStyle="1" w:styleId="eop">
    <w:name w:val="eop"/>
    <w:basedOn w:val="Absatz-Standardschriftart"/>
    <w:rsid w:val="00D11148"/>
  </w:style>
  <w:style w:type="paragraph" w:customStyle="1" w:styleId="paragraph">
    <w:name w:val="paragraph"/>
    <w:basedOn w:val="Standard"/>
    <w:rsid w:val="00D11148"/>
    <w:pPr>
      <w:spacing w:before="100" w:beforeAutospacing="1" w:after="100" w:afterAutospacing="1"/>
    </w:pPr>
    <w:rPr>
      <w:rFonts w:ascii="Times New Roman" w:eastAsia="Times New Roman" w:hAnsi="Times New Roman" w:cs="Times New Roman"/>
      <w:lang w:eastAsia="de-DE"/>
    </w:rPr>
  </w:style>
  <w:style w:type="table" w:styleId="Tabellenraster">
    <w:name w:val="Table Grid"/>
    <w:basedOn w:val="NormaleTabelle"/>
    <w:uiPriority w:val="39"/>
    <w:rsid w:val="000F7DA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Kommentarzeichen">
    <w:name w:val="annotation reference"/>
    <w:basedOn w:val="Absatz-Standardschriftart"/>
    <w:uiPriority w:val="99"/>
    <w:semiHidden/>
    <w:unhideWhenUsed/>
    <w:rsid w:val="000F7DAD"/>
    <w:rPr>
      <w:sz w:val="16"/>
      <w:szCs w:val="16"/>
    </w:rPr>
  </w:style>
  <w:style w:type="paragraph" w:styleId="Kommentartext">
    <w:name w:val="annotation text"/>
    <w:basedOn w:val="Standard"/>
    <w:link w:val="KommentartextZchn"/>
    <w:uiPriority w:val="99"/>
    <w:semiHidden/>
    <w:unhideWhenUsed/>
    <w:rsid w:val="000F7DAD"/>
    <w:pPr>
      <w:spacing w:after="200"/>
      <w:jc w:val="both"/>
    </w:pPr>
    <w:rPr>
      <w:rFonts w:ascii="Times New Roman" w:hAnsi="Times New Roman"/>
      <w:sz w:val="20"/>
      <w:szCs w:val="20"/>
      <w:lang w:val="en-GB"/>
    </w:rPr>
  </w:style>
  <w:style w:type="character" w:customStyle="1" w:styleId="KommentartextZchn">
    <w:name w:val="Kommentartext Zchn"/>
    <w:basedOn w:val="Absatz-Standardschriftart"/>
    <w:link w:val="Kommentartext"/>
    <w:uiPriority w:val="99"/>
    <w:semiHidden/>
    <w:rsid w:val="000F7DAD"/>
    <w:rPr>
      <w:rFonts w:ascii="Times New Roman" w:hAnsi="Times New Roman"/>
      <w:sz w:val="20"/>
      <w:szCs w:val="20"/>
      <w:lang w:val="en-GB"/>
    </w:rPr>
  </w:style>
  <w:style w:type="paragraph" w:styleId="Sprechblasentext">
    <w:name w:val="Balloon Text"/>
    <w:basedOn w:val="Standard"/>
    <w:link w:val="SprechblasentextZchn"/>
    <w:uiPriority w:val="99"/>
    <w:semiHidden/>
    <w:unhideWhenUsed/>
    <w:rsid w:val="000F7DAD"/>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0F7DAD"/>
    <w:rPr>
      <w:rFonts w:ascii="Segoe UI" w:hAnsi="Segoe UI" w:cs="Segoe UI"/>
      <w:sz w:val="18"/>
      <w:szCs w:val="18"/>
    </w:rPr>
  </w:style>
  <w:style w:type="paragraph" w:customStyle="1" w:styleId="TableNote">
    <w:name w:val="TableNote"/>
    <w:basedOn w:val="Standard"/>
    <w:rsid w:val="00AF5A5D"/>
    <w:rPr>
      <w:rFonts w:ascii="Times New Roman" w:eastAsia="Times New Roman" w:hAnsi="Times New Roman" w:cs="Times New Roman"/>
      <w:lang w:val="en-AU" w:eastAsia="en-GB"/>
    </w:rPr>
  </w:style>
  <w:style w:type="character" w:styleId="Hyperlink">
    <w:name w:val="Hyperlink"/>
    <w:rsid w:val="00AF5A5D"/>
    <w:rPr>
      <w:color w:val="0000FF"/>
      <w:u w:val="single"/>
    </w:rPr>
  </w:style>
  <w:style w:type="paragraph" w:customStyle="1" w:styleId="TableHeader">
    <w:name w:val="TableHeader"/>
    <w:basedOn w:val="Standard"/>
    <w:rsid w:val="00AF5A5D"/>
    <w:pPr>
      <w:spacing w:before="120"/>
    </w:pPr>
    <w:rPr>
      <w:rFonts w:ascii="Times New Roman" w:eastAsia="Times New Roman" w:hAnsi="Times New Roman" w:cs="Times New Roman"/>
      <w:b/>
      <w:lang w:val="en-AU" w:eastAsia="en-GB"/>
    </w:rPr>
  </w:style>
  <w:style w:type="paragraph" w:customStyle="1" w:styleId="TableSubHead">
    <w:name w:val="TableSubHead"/>
    <w:basedOn w:val="TableHeader"/>
    <w:rsid w:val="00AF5A5D"/>
  </w:style>
  <w:style w:type="paragraph" w:styleId="Funotentext">
    <w:name w:val="footnote text"/>
    <w:basedOn w:val="Standard"/>
    <w:link w:val="FunotentextZchn"/>
    <w:uiPriority w:val="99"/>
    <w:unhideWhenUsed/>
    <w:rsid w:val="00D11B08"/>
    <w:pPr>
      <w:jc w:val="both"/>
    </w:pPr>
    <w:rPr>
      <w:rFonts w:ascii="Cambria" w:eastAsia="MS Mincho" w:hAnsi="Cambria" w:cs="Cambria"/>
      <w:sz w:val="20"/>
      <w:szCs w:val="20"/>
      <w:lang w:val="en-GB" w:eastAsia="de-DE"/>
    </w:rPr>
  </w:style>
  <w:style w:type="character" w:customStyle="1" w:styleId="FunotentextZchn">
    <w:name w:val="Fußnotentext Zchn"/>
    <w:basedOn w:val="Absatz-Standardschriftart"/>
    <w:link w:val="Funotentext"/>
    <w:uiPriority w:val="99"/>
    <w:rsid w:val="00D11B08"/>
    <w:rPr>
      <w:rFonts w:ascii="Cambria" w:eastAsia="MS Mincho" w:hAnsi="Cambria" w:cs="Cambria"/>
      <w:sz w:val="20"/>
      <w:szCs w:val="20"/>
      <w:lang w:val="en-GB" w:eastAsia="de-DE"/>
    </w:rPr>
  </w:style>
  <w:style w:type="character" w:styleId="Funotenzeichen">
    <w:name w:val="footnote reference"/>
    <w:basedOn w:val="Absatz-Standardschriftart"/>
    <w:uiPriority w:val="99"/>
    <w:unhideWhenUsed/>
    <w:rsid w:val="00D11B08"/>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09625883">
      <w:bodyDiv w:val="1"/>
      <w:marLeft w:val="0"/>
      <w:marRight w:val="0"/>
      <w:marTop w:val="0"/>
      <w:marBottom w:val="0"/>
      <w:divBdr>
        <w:top w:val="none" w:sz="0" w:space="0" w:color="auto"/>
        <w:left w:val="none" w:sz="0" w:space="0" w:color="auto"/>
        <w:bottom w:val="none" w:sz="0" w:space="0" w:color="auto"/>
        <w:right w:val="none" w:sz="0" w:space="0" w:color="auto"/>
      </w:divBdr>
      <w:divsChild>
        <w:div w:id="519470742">
          <w:marLeft w:val="0"/>
          <w:marRight w:val="0"/>
          <w:marTop w:val="0"/>
          <w:marBottom w:val="0"/>
          <w:divBdr>
            <w:top w:val="none" w:sz="0" w:space="0" w:color="auto"/>
            <w:left w:val="none" w:sz="0" w:space="0" w:color="auto"/>
            <w:bottom w:val="none" w:sz="0" w:space="0" w:color="auto"/>
            <w:right w:val="none" w:sz="0" w:space="0" w:color="auto"/>
          </w:divBdr>
        </w:div>
        <w:div w:id="1980845085">
          <w:marLeft w:val="0"/>
          <w:marRight w:val="0"/>
          <w:marTop w:val="0"/>
          <w:marBottom w:val="0"/>
          <w:divBdr>
            <w:top w:val="none" w:sz="0" w:space="0" w:color="auto"/>
            <w:left w:val="none" w:sz="0" w:space="0" w:color="auto"/>
            <w:bottom w:val="none" w:sz="0" w:space="0" w:color="auto"/>
            <w:right w:val="none" w:sz="0" w:space="0" w:color="auto"/>
          </w:divBdr>
        </w:div>
      </w:divsChild>
    </w:div>
    <w:div w:id="836968857">
      <w:bodyDiv w:val="1"/>
      <w:marLeft w:val="0"/>
      <w:marRight w:val="0"/>
      <w:marTop w:val="0"/>
      <w:marBottom w:val="0"/>
      <w:divBdr>
        <w:top w:val="none" w:sz="0" w:space="0" w:color="auto"/>
        <w:left w:val="none" w:sz="0" w:space="0" w:color="auto"/>
        <w:bottom w:val="none" w:sz="0" w:space="0" w:color="auto"/>
        <w:right w:val="none" w:sz="0" w:space="0" w:color="auto"/>
      </w:divBdr>
    </w:div>
    <w:div w:id="1405835821">
      <w:bodyDiv w:val="1"/>
      <w:marLeft w:val="0"/>
      <w:marRight w:val="0"/>
      <w:marTop w:val="0"/>
      <w:marBottom w:val="0"/>
      <w:divBdr>
        <w:top w:val="none" w:sz="0" w:space="0" w:color="auto"/>
        <w:left w:val="none" w:sz="0" w:space="0" w:color="auto"/>
        <w:bottom w:val="none" w:sz="0" w:space="0" w:color="auto"/>
        <w:right w:val="none" w:sz="0" w:space="0" w:color="auto"/>
      </w:divBdr>
      <w:divsChild>
        <w:div w:id="1098015578">
          <w:marLeft w:val="0"/>
          <w:marRight w:val="0"/>
          <w:marTop w:val="0"/>
          <w:marBottom w:val="0"/>
          <w:divBdr>
            <w:top w:val="none" w:sz="0" w:space="0" w:color="auto"/>
            <w:left w:val="none" w:sz="0" w:space="0" w:color="auto"/>
            <w:bottom w:val="none" w:sz="0" w:space="0" w:color="auto"/>
            <w:right w:val="none" w:sz="0" w:space="0" w:color="auto"/>
          </w:divBdr>
        </w:div>
        <w:div w:id="742483460">
          <w:marLeft w:val="0"/>
          <w:marRight w:val="0"/>
          <w:marTop w:val="0"/>
          <w:marBottom w:val="0"/>
          <w:divBdr>
            <w:top w:val="none" w:sz="0" w:space="0" w:color="auto"/>
            <w:left w:val="none" w:sz="0" w:space="0" w:color="auto"/>
            <w:bottom w:val="none" w:sz="0" w:space="0" w:color="auto"/>
            <w:right w:val="none" w:sz="0" w:space="0" w:color="auto"/>
          </w:divBdr>
          <w:divsChild>
            <w:div w:id="1138646237">
              <w:marLeft w:val="-75"/>
              <w:marRight w:val="0"/>
              <w:marTop w:val="30"/>
              <w:marBottom w:val="30"/>
              <w:divBdr>
                <w:top w:val="none" w:sz="0" w:space="0" w:color="auto"/>
                <w:left w:val="none" w:sz="0" w:space="0" w:color="auto"/>
                <w:bottom w:val="none" w:sz="0" w:space="0" w:color="auto"/>
                <w:right w:val="none" w:sz="0" w:space="0" w:color="auto"/>
              </w:divBdr>
              <w:divsChild>
                <w:div w:id="2070376009">
                  <w:marLeft w:val="0"/>
                  <w:marRight w:val="0"/>
                  <w:marTop w:val="0"/>
                  <w:marBottom w:val="0"/>
                  <w:divBdr>
                    <w:top w:val="none" w:sz="0" w:space="0" w:color="auto"/>
                    <w:left w:val="none" w:sz="0" w:space="0" w:color="auto"/>
                    <w:bottom w:val="none" w:sz="0" w:space="0" w:color="auto"/>
                    <w:right w:val="none" w:sz="0" w:space="0" w:color="auto"/>
                  </w:divBdr>
                  <w:divsChild>
                    <w:div w:id="295570619">
                      <w:marLeft w:val="0"/>
                      <w:marRight w:val="0"/>
                      <w:marTop w:val="0"/>
                      <w:marBottom w:val="0"/>
                      <w:divBdr>
                        <w:top w:val="none" w:sz="0" w:space="0" w:color="auto"/>
                        <w:left w:val="none" w:sz="0" w:space="0" w:color="auto"/>
                        <w:bottom w:val="none" w:sz="0" w:space="0" w:color="auto"/>
                        <w:right w:val="none" w:sz="0" w:space="0" w:color="auto"/>
                      </w:divBdr>
                    </w:div>
                  </w:divsChild>
                </w:div>
                <w:div w:id="1175530109">
                  <w:marLeft w:val="0"/>
                  <w:marRight w:val="0"/>
                  <w:marTop w:val="0"/>
                  <w:marBottom w:val="0"/>
                  <w:divBdr>
                    <w:top w:val="none" w:sz="0" w:space="0" w:color="auto"/>
                    <w:left w:val="none" w:sz="0" w:space="0" w:color="auto"/>
                    <w:bottom w:val="none" w:sz="0" w:space="0" w:color="auto"/>
                    <w:right w:val="none" w:sz="0" w:space="0" w:color="auto"/>
                  </w:divBdr>
                  <w:divsChild>
                    <w:div w:id="35785554">
                      <w:marLeft w:val="0"/>
                      <w:marRight w:val="0"/>
                      <w:marTop w:val="0"/>
                      <w:marBottom w:val="0"/>
                      <w:divBdr>
                        <w:top w:val="none" w:sz="0" w:space="0" w:color="auto"/>
                        <w:left w:val="none" w:sz="0" w:space="0" w:color="auto"/>
                        <w:bottom w:val="none" w:sz="0" w:space="0" w:color="auto"/>
                        <w:right w:val="none" w:sz="0" w:space="0" w:color="auto"/>
                      </w:divBdr>
                    </w:div>
                  </w:divsChild>
                </w:div>
                <w:div w:id="879785876">
                  <w:marLeft w:val="0"/>
                  <w:marRight w:val="0"/>
                  <w:marTop w:val="0"/>
                  <w:marBottom w:val="0"/>
                  <w:divBdr>
                    <w:top w:val="none" w:sz="0" w:space="0" w:color="auto"/>
                    <w:left w:val="none" w:sz="0" w:space="0" w:color="auto"/>
                    <w:bottom w:val="none" w:sz="0" w:space="0" w:color="auto"/>
                    <w:right w:val="none" w:sz="0" w:space="0" w:color="auto"/>
                  </w:divBdr>
                  <w:divsChild>
                    <w:div w:id="350834995">
                      <w:marLeft w:val="0"/>
                      <w:marRight w:val="0"/>
                      <w:marTop w:val="0"/>
                      <w:marBottom w:val="0"/>
                      <w:divBdr>
                        <w:top w:val="none" w:sz="0" w:space="0" w:color="auto"/>
                        <w:left w:val="none" w:sz="0" w:space="0" w:color="auto"/>
                        <w:bottom w:val="none" w:sz="0" w:space="0" w:color="auto"/>
                        <w:right w:val="none" w:sz="0" w:space="0" w:color="auto"/>
                      </w:divBdr>
                    </w:div>
                  </w:divsChild>
                </w:div>
                <w:div w:id="1450734092">
                  <w:marLeft w:val="0"/>
                  <w:marRight w:val="0"/>
                  <w:marTop w:val="0"/>
                  <w:marBottom w:val="0"/>
                  <w:divBdr>
                    <w:top w:val="none" w:sz="0" w:space="0" w:color="auto"/>
                    <w:left w:val="none" w:sz="0" w:space="0" w:color="auto"/>
                    <w:bottom w:val="none" w:sz="0" w:space="0" w:color="auto"/>
                    <w:right w:val="none" w:sz="0" w:space="0" w:color="auto"/>
                  </w:divBdr>
                  <w:divsChild>
                    <w:div w:id="390887972">
                      <w:marLeft w:val="0"/>
                      <w:marRight w:val="0"/>
                      <w:marTop w:val="0"/>
                      <w:marBottom w:val="0"/>
                      <w:divBdr>
                        <w:top w:val="none" w:sz="0" w:space="0" w:color="auto"/>
                        <w:left w:val="none" w:sz="0" w:space="0" w:color="auto"/>
                        <w:bottom w:val="none" w:sz="0" w:space="0" w:color="auto"/>
                        <w:right w:val="none" w:sz="0" w:space="0" w:color="auto"/>
                      </w:divBdr>
                    </w:div>
                  </w:divsChild>
                </w:div>
                <w:div w:id="890964380">
                  <w:marLeft w:val="0"/>
                  <w:marRight w:val="0"/>
                  <w:marTop w:val="0"/>
                  <w:marBottom w:val="0"/>
                  <w:divBdr>
                    <w:top w:val="none" w:sz="0" w:space="0" w:color="auto"/>
                    <w:left w:val="none" w:sz="0" w:space="0" w:color="auto"/>
                    <w:bottom w:val="none" w:sz="0" w:space="0" w:color="auto"/>
                    <w:right w:val="none" w:sz="0" w:space="0" w:color="auto"/>
                  </w:divBdr>
                  <w:divsChild>
                    <w:div w:id="1581284722">
                      <w:marLeft w:val="0"/>
                      <w:marRight w:val="0"/>
                      <w:marTop w:val="0"/>
                      <w:marBottom w:val="0"/>
                      <w:divBdr>
                        <w:top w:val="none" w:sz="0" w:space="0" w:color="auto"/>
                        <w:left w:val="none" w:sz="0" w:space="0" w:color="auto"/>
                        <w:bottom w:val="none" w:sz="0" w:space="0" w:color="auto"/>
                        <w:right w:val="none" w:sz="0" w:space="0" w:color="auto"/>
                      </w:divBdr>
                    </w:div>
                  </w:divsChild>
                </w:div>
                <w:div w:id="1456563475">
                  <w:marLeft w:val="0"/>
                  <w:marRight w:val="0"/>
                  <w:marTop w:val="0"/>
                  <w:marBottom w:val="0"/>
                  <w:divBdr>
                    <w:top w:val="none" w:sz="0" w:space="0" w:color="auto"/>
                    <w:left w:val="none" w:sz="0" w:space="0" w:color="auto"/>
                    <w:bottom w:val="none" w:sz="0" w:space="0" w:color="auto"/>
                    <w:right w:val="none" w:sz="0" w:space="0" w:color="auto"/>
                  </w:divBdr>
                  <w:divsChild>
                    <w:div w:id="813721916">
                      <w:marLeft w:val="0"/>
                      <w:marRight w:val="0"/>
                      <w:marTop w:val="0"/>
                      <w:marBottom w:val="0"/>
                      <w:divBdr>
                        <w:top w:val="none" w:sz="0" w:space="0" w:color="auto"/>
                        <w:left w:val="none" w:sz="0" w:space="0" w:color="auto"/>
                        <w:bottom w:val="none" w:sz="0" w:space="0" w:color="auto"/>
                        <w:right w:val="none" w:sz="0" w:space="0" w:color="auto"/>
                      </w:divBdr>
                    </w:div>
                  </w:divsChild>
                </w:div>
                <w:div w:id="1144931492">
                  <w:marLeft w:val="0"/>
                  <w:marRight w:val="0"/>
                  <w:marTop w:val="0"/>
                  <w:marBottom w:val="0"/>
                  <w:divBdr>
                    <w:top w:val="none" w:sz="0" w:space="0" w:color="auto"/>
                    <w:left w:val="none" w:sz="0" w:space="0" w:color="auto"/>
                    <w:bottom w:val="none" w:sz="0" w:space="0" w:color="auto"/>
                    <w:right w:val="none" w:sz="0" w:space="0" w:color="auto"/>
                  </w:divBdr>
                  <w:divsChild>
                    <w:div w:id="820662196">
                      <w:marLeft w:val="0"/>
                      <w:marRight w:val="0"/>
                      <w:marTop w:val="0"/>
                      <w:marBottom w:val="0"/>
                      <w:divBdr>
                        <w:top w:val="none" w:sz="0" w:space="0" w:color="auto"/>
                        <w:left w:val="none" w:sz="0" w:space="0" w:color="auto"/>
                        <w:bottom w:val="none" w:sz="0" w:space="0" w:color="auto"/>
                        <w:right w:val="none" w:sz="0" w:space="0" w:color="auto"/>
                      </w:divBdr>
                    </w:div>
                  </w:divsChild>
                </w:div>
                <w:div w:id="2101441705">
                  <w:marLeft w:val="0"/>
                  <w:marRight w:val="0"/>
                  <w:marTop w:val="0"/>
                  <w:marBottom w:val="0"/>
                  <w:divBdr>
                    <w:top w:val="none" w:sz="0" w:space="0" w:color="auto"/>
                    <w:left w:val="none" w:sz="0" w:space="0" w:color="auto"/>
                    <w:bottom w:val="none" w:sz="0" w:space="0" w:color="auto"/>
                    <w:right w:val="none" w:sz="0" w:space="0" w:color="auto"/>
                  </w:divBdr>
                  <w:divsChild>
                    <w:div w:id="1423264039">
                      <w:marLeft w:val="0"/>
                      <w:marRight w:val="0"/>
                      <w:marTop w:val="0"/>
                      <w:marBottom w:val="0"/>
                      <w:divBdr>
                        <w:top w:val="none" w:sz="0" w:space="0" w:color="auto"/>
                        <w:left w:val="none" w:sz="0" w:space="0" w:color="auto"/>
                        <w:bottom w:val="none" w:sz="0" w:space="0" w:color="auto"/>
                        <w:right w:val="none" w:sz="0" w:space="0" w:color="auto"/>
                      </w:divBdr>
                    </w:div>
                  </w:divsChild>
                </w:div>
                <w:div w:id="1915624821">
                  <w:marLeft w:val="0"/>
                  <w:marRight w:val="0"/>
                  <w:marTop w:val="0"/>
                  <w:marBottom w:val="0"/>
                  <w:divBdr>
                    <w:top w:val="none" w:sz="0" w:space="0" w:color="auto"/>
                    <w:left w:val="none" w:sz="0" w:space="0" w:color="auto"/>
                    <w:bottom w:val="none" w:sz="0" w:space="0" w:color="auto"/>
                    <w:right w:val="none" w:sz="0" w:space="0" w:color="auto"/>
                  </w:divBdr>
                  <w:divsChild>
                    <w:div w:id="557521121">
                      <w:marLeft w:val="0"/>
                      <w:marRight w:val="0"/>
                      <w:marTop w:val="0"/>
                      <w:marBottom w:val="0"/>
                      <w:divBdr>
                        <w:top w:val="none" w:sz="0" w:space="0" w:color="auto"/>
                        <w:left w:val="none" w:sz="0" w:space="0" w:color="auto"/>
                        <w:bottom w:val="none" w:sz="0" w:space="0" w:color="auto"/>
                        <w:right w:val="none" w:sz="0" w:space="0" w:color="auto"/>
                      </w:divBdr>
                    </w:div>
                  </w:divsChild>
                </w:div>
                <w:div w:id="1367372733">
                  <w:marLeft w:val="0"/>
                  <w:marRight w:val="0"/>
                  <w:marTop w:val="0"/>
                  <w:marBottom w:val="0"/>
                  <w:divBdr>
                    <w:top w:val="none" w:sz="0" w:space="0" w:color="auto"/>
                    <w:left w:val="none" w:sz="0" w:space="0" w:color="auto"/>
                    <w:bottom w:val="none" w:sz="0" w:space="0" w:color="auto"/>
                    <w:right w:val="none" w:sz="0" w:space="0" w:color="auto"/>
                  </w:divBdr>
                  <w:divsChild>
                    <w:div w:id="543180724">
                      <w:marLeft w:val="0"/>
                      <w:marRight w:val="0"/>
                      <w:marTop w:val="0"/>
                      <w:marBottom w:val="0"/>
                      <w:divBdr>
                        <w:top w:val="none" w:sz="0" w:space="0" w:color="auto"/>
                        <w:left w:val="none" w:sz="0" w:space="0" w:color="auto"/>
                        <w:bottom w:val="none" w:sz="0" w:space="0" w:color="auto"/>
                        <w:right w:val="none" w:sz="0" w:space="0" w:color="auto"/>
                      </w:divBdr>
                    </w:div>
                  </w:divsChild>
                </w:div>
                <w:div w:id="382559191">
                  <w:marLeft w:val="0"/>
                  <w:marRight w:val="0"/>
                  <w:marTop w:val="0"/>
                  <w:marBottom w:val="0"/>
                  <w:divBdr>
                    <w:top w:val="none" w:sz="0" w:space="0" w:color="auto"/>
                    <w:left w:val="none" w:sz="0" w:space="0" w:color="auto"/>
                    <w:bottom w:val="none" w:sz="0" w:space="0" w:color="auto"/>
                    <w:right w:val="none" w:sz="0" w:space="0" w:color="auto"/>
                  </w:divBdr>
                  <w:divsChild>
                    <w:div w:id="843907846">
                      <w:marLeft w:val="0"/>
                      <w:marRight w:val="0"/>
                      <w:marTop w:val="0"/>
                      <w:marBottom w:val="0"/>
                      <w:divBdr>
                        <w:top w:val="none" w:sz="0" w:space="0" w:color="auto"/>
                        <w:left w:val="none" w:sz="0" w:space="0" w:color="auto"/>
                        <w:bottom w:val="none" w:sz="0" w:space="0" w:color="auto"/>
                        <w:right w:val="none" w:sz="0" w:space="0" w:color="auto"/>
                      </w:divBdr>
                    </w:div>
                  </w:divsChild>
                </w:div>
                <w:div w:id="286786958">
                  <w:marLeft w:val="0"/>
                  <w:marRight w:val="0"/>
                  <w:marTop w:val="0"/>
                  <w:marBottom w:val="0"/>
                  <w:divBdr>
                    <w:top w:val="none" w:sz="0" w:space="0" w:color="auto"/>
                    <w:left w:val="none" w:sz="0" w:space="0" w:color="auto"/>
                    <w:bottom w:val="none" w:sz="0" w:space="0" w:color="auto"/>
                    <w:right w:val="none" w:sz="0" w:space="0" w:color="auto"/>
                  </w:divBdr>
                  <w:divsChild>
                    <w:div w:id="1487429889">
                      <w:marLeft w:val="0"/>
                      <w:marRight w:val="0"/>
                      <w:marTop w:val="0"/>
                      <w:marBottom w:val="0"/>
                      <w:divBdr>
                        <w:top w:val="none" w:sz="0" w:space="0" w:color="auto"/>
                        <w:left w:val="none" w:sz="0" w:space="0" w:color="auto"/>
                        <w:bottom w:val="none" w:sz="0" w:space="0" w:color="auto"/>
                        <w:right w:val="none" w:sz="0" w:space="0" w:color="auto"/>
                      </w:divBdr>
                    </w:div>
                  </w:divsChild>
                </w:div>
                <w:div w:id="1138886922">
                  <w:marLeft w:val="0"/>
                  <w:marRight w:val="0"/>
                  <w:marTop w:val="0"/>
                  <w:marBottom w:val="0"/>
                  <w:divBdr>
                    <w:top w:val="none" w:sz="0" w:space="0" w:color="auto"/>
                    <w:left w:val="none" w:sz="0" w:space="0" w:color="auto"/>
                    <w:bottom w:val="none" w:sz="0" w:space="0" w:color="auto"/>
                    <w:right w:val="none" w:sz="0" w:space="0" w:color="auto"/>
                  </w:divBdr>
                  <w:divsChild>
                    <w:div w:id="382562724">
                      <w:marLeft w:val="0"/>
                      <w:marRight w:val="0"/>
                      <w:marTop w:val="0"/>
                      <w:marBottom w:val="0"/>
                      <w:divBdr>
                        <w:top w:val="none" w:sz="0" w:space="0" w:color="auto"/>
                        <w:left w:val="none" w:sz="0" w:space="0" w:color="auto"/>
                        <w:bottom w:val="none" w:sz="0" w:space="0" w:color="auto"/>
                        <w:right w:val="none" w:sz="0" w:space="0" w:color="auto"/>
                      </w:divBdr>
                    </w:div>
                  </w:divsChild>
                </w:div>
                <w:div w:id="1531382506">
                  <w:marLeft w:val="0"/>
                  <w:marRight w:val="0"/>
                  <w:marTop w:val="0"/>
                  <w:marBottom w:val="0"/>
                  <w:divBdr>
                    <w:top w:val="none" w:sz="0" w:space="0" w:color="auto"/>
                    <w:left w:val="none" w:sz="0" w:space="0" w:color="auto"/>
                    <w:bottom w:val="none" w:sz="0" w:space="0" w:color="auto"/>
                    <w:right w:val="none" w:sz="0" w:space="0" w:color="auto"/>
                  </w:divBdr>
                  <w:divsChild>
                    <w:div w:id="1300065453">
                      <w:marLeft w:val="0"/>
                      <w:marRight w:val="0"/>
                      <w:marTop w:val="0"/>
                      <w:marBottom w:val="0"/>
                      <w:divBdr>
                        <w:top w:val="none" w:sz="0" w:space="0" w:color="auto"/>
                        <w:left w:val="none" w:sz="0" w:space="0" w:color="auto"/>
                        <w:bottom w:val="none" w:sz="0" w:space="0" w:color="auto"/>
                        <w:right w:val="none" w:sz="0" w:space="0" w:color="auto"/>
                      </w:divBdr>
                    </w:div>
                  </w:divsChild>
                </w:div>
                <w:div w:id="1518036695">
                  <w:marLeft w:val="0"/>
                  <w:marRight w:val="0"/>
                  <w:marTop w:val="0"/>
                  <w:marBottom w:val="0"/>
                  <w:divBdr>
                    <w:top w:val="none" w:sz="0" w:space="0" w:color="auto"/>
                    <w:left w:val="none" w:sz="0" w:space="0" w:color="auto"/>
                    <w:bottom w:val="none" w:sz="0" w:space="0" w:color="auto"/>
                    <w:right w:val="none" w:sz="0" w:space="0" w:color="auto"/>
                  </w:divBdr>
                  <w:divsChild>
                    <w:div w:id="767896982">
                      <w:marLeft w:val="0"/>
                      <w:marRight w:val="0"/>
                      <w:marTop w:val="0"/>
                      <w:marBottom w:val="0"/>
                      <w:divBdr>
                        <w:top w:val="none" w:sz="0" w:space="0" w:color="auto"/>
                        <w:left w:val="none" w:sz="0" w:space="0" w:color="auto"/>
                        <w:bottom w:val="none" w:sz="0" w:space="0" w:color="auto"/>
                        <w:right w:val="none" w:sz="0" w:space="0" w:color="auto"/>
                      </w:divBdr>
                    </w:div>
                  </w:divsChild>
                </w:div>
                <w:div w:id="608586722">
                  <w:marLeft w:val="0"/>
                  <w:marRight w:val="0"/>
                  <w:marTop w:val="0"/>
                  <w:marBottom w:val="0"/>
                  <w:divBdr>
                    <w:top w:val="none" w:sz="0" w:space="0" w:color="auto"/>
                    <w:left w:val="none" w:sz="0" w:space="0" w:color="auto"/>
                    <w:bottom w:val="none" w:sz="0" w:space="0" w:color="auto"/>
                    <w:right w:val="none" w:sz="0" w:space="0" w:color="auto"/>
                  </w:divBdr>
                  <w:divsChild>
                    <w:div w:id="1797530721">
                      <w:marLeft w:val="0"/>
                      <w:marRight w:val="0"/>
                      <w:marTop w:val="0"/>
                      <w:marBottom w:val="0"/>
                      <w:divBdr>
                        <w:top w:val="none" w:sz="0" w:space="0" w:color="auto"/>
                        <w:left w:val="none" w:sz="0" w:space="0" w:color="auto"/>
                        <w:bottom w:val="none" w:sz="0" w:space="0" w:color="auto"/>
                        <w:right w:val="none" w:sz="0" w:space="0" w:color="auto"/>
                      </w:divBdr>
                    </w:div>
                  </w:divsChild>
                </w:div>
                <w:div w:id="1084495580">
                  <w:marLeft w:val="0"/>
                  <w:marRight w:val="0"/>
                  <w:marTop w:val="0"/>
                  <w:marBottom w:val="0"/>
                  <w:divBdr>
                    <w:top w:val="none" w:sz="0" w:space="0" w:color="auto"/>
                    <w:left w:val="none" w:sz="0" w:space="0" w:color="auto"/>
                    <w:bottom w:val="none" w:sz="0" w:space="0" w:color="auto"/>
                    <w:right w:val="none" w:sz="0" w:space="0" w:color="auto"/>
                  </w:divBdr>
                  <w:divsChild>
                    <w:div w:id="1231622974">
                      <w:marLeft w:val="0"/>
                      <w:marRight w:val="0"/>
                      <w:marTop w:val="0"/>
                      <w:marBottom w:val="0"/>
                      <w:divBdr>
                        <w:top w:val="none" w:sz="0" w:space="0" w:color="auto"/>
                        <w:left w:val="none" w:sz="0" w:space="0" w:color="auto"/>
                        <w:bottom w:val="none" w:sz="0" w:space="0" w:color="auto"/>
                        <w:right w:val="none" w:sz="0" w:space="0" w:color="auto"/>
                      </w:divBdr>
                    </w:div>
                  </w:divsChild>
                </w:div>
                <w:div w:id="1590237792">
                  <w:marLeft w:val="0"/>
                  <w:marRight w:val="0"/>
                  <w:marTop w:val="0"/>
                  <w:marBottom w:val="0"/>
                  <w:divBdr>
                    <w:top w:val="none" w:sz="0" w:space="0" w:color="auto"/>
                    <w:left w:val="none" w:sz="0" w:space="0" w:color="auto"/>
                    <w:bottom w:val="none" w:sz="0" w:space="0" w:color="auto"/>
                    <w:right w:val="none" w:sz="0" w:space="0" w:color="auto"/>
                  </w:divBdr>
                  <w:divsChild>
                    <w:div w:id="2090156870">
                      <w:marLeft w:val="0"/>
                      <w:marRight w:val="0"/>
                      <w:marTop w:val="0"/>
                      <w:marBottom w:val="0"/>
                      <w:divBdr>
                        <w:top w:val="none" w:sz="0" w:space="0" w:color="auto"/>
                        <w:left w:val="none" w:sz="0" w:space="0" w:color="auto"/>
                        <w:bottom w:val="none" w:sz="0" w:space="0" w:color="auto"/>
                        <w:right w:val="none" w:sz="0" w:space="0" w:color="auto"/>
                      </w:divBdr>
                    </w:div>
                  </w:divsChild>
                </w:div>
                <w:div w:id="141967229">
                  <w:marLeft w:val="0"/>
                  <w:marRight w:val="0"/>
                  <w:marTop w:val="0"/>
                  <w:marBottom w:val="0"/>
                  <w:divBdr>
                    <w:top w:val="none" w:sz="0" w:space="0" w:color="auto"/>
                    <w:left w:val="none" w:sz="0" w:space="0" w:color="auto"/>
                    <w:bottom w:val="none" w:sz="0" w:space="0" w:color="auto"/>
                    <w:right w:val="none" w:sz="0" w:space="0" w:color="auto"/>
                  </w:divBdr>
                  <w:divsChild>
                    <w:div w:id="1809319716">
                      <w:marLeft w:val="0"/>
                      <w:marRight w:val="0"/>
                      <w:marTop w:val="0"/>
                      <w:marBottom w:val="0"/>
                      <w:divBdr>
                        <w:top w:val="none" w:sz="0" w:space="0" w:color="auto"/>
                        <w:left w:val="none" w:sz="0" w:space="0" w:color="auto"/>
                        <w:bottom w:val="none" w:sz="0" w:space="0" w:color="auto"/>
                        <w:right w:val="none" w:sz="0" w:space="0" w:color="auto"/>
                      </w:divBdr>
                    </w:div>
                  </w:divsChild>
                </w:div>
                <w:div w:id="1504512197">
                  <w:marLeft w:val="0"/>
                  <w:marRight w:val="0"/>
                  <w:marTop w:val="0"/>
                  <w:marBottom w:val="0"/>
                  <w:divBdr>
                    <w:top w:val="none" w:sz="0" w:space="0" w:color="auto"/>
                    <w:left w:val="none" w:sz="0" w:space="0" w:color="auto"/>
                    <w:bottom w:val="none" w:sz="0" w:space="0" w:color="auto"/>
                    <w:right w:val="none" w:sz="0" w:space="0" w:color="auto"/>
                  </w:divBdr>
                  <w:divsChild>
                    <w:div w:id="1193806714">
                      <w:marLeft w:val="0"/>
                      <w:marRight w:val="0"/>
                      <w:marTop w:val="0"/>
                      <w:marBottom w:val="0"/>
                      <w:divBdr>
                        <w:top w:val="none" w:sz="0" w:space="0" w:color="auto"/>
                        <w:left w:val="none" w:sz="0" w:space="0" w:color="auto"/>
                        <w:bottom w:val="none" w:sz="0" w:space="0" w:color="auto"/>
                        <w:right w:val="none" w:sz="0" w:space="0" w:color="auto"/>
                      </w:divBdr>
                    </w:div>
                  </w:divsChild>
                </w:div>
                <w:div w:id="1812864118">
                  <w:marLeft w:val="0"/>
                  <w:marRight w:val="0"/>
                  <w:marTop w:val="0"/>
                  <w:marBottom w:val="0"/>
                  <w:divBdr>
                    <w:top w:val="none" w:sz="0" w:space="0" w:color="auto"/>
                    <w:left w:val="none" w:sz="0" w:space="0" w:color="auto"/>
                    <w:bottom w:val="none" w:sz="0" w:space="0" w:color="auto"/>
                    <w:right w:val="none" w:sz="0" w:space="0" w:color="auto"/>
                  </w:divBdr>
                  <w:divsChild>
                    <w:div w:id="2101943948">
                      <w:marLeft w:val="0"/>
                      <w:marRight w:val="0"/>
                      <w:marTop w:val="0"/>
                      <w:marBottom w:val="0"/>
                      <w:divBdr>
                        <w:top w:val="none" w:sz="0" w:space="0" w:color="auto"/>
                        <w:left w:val="none" w:sz="0" w:space="0" w:color="auto"/>
                        <w:bottom w:val="none" w:sz="0" w:space="0" w:color="auto"/>
                        <w:right w:val="none" w:sz="0" w:space="0" w:color="auto"/>
                      </w:divBdr>
                    </w:div>
                  </w:divsChild>
                </w:div>
                <w:div w:id="1446458466">
                  <w:marLeft w:val="0"/>
                  <w:marRight w:val="0"/>
                  <w:marTop w:val="0"/>
                  <w:marBottom w:val="0"/>
                  <w:divBdr>
                    <w:top w:val="none" w:sz="0" w:space="0" w:color="auto"/>
                    <w:left w:val="none" w:sz="0" w:space="0" w:color="auto"/>
                    <w:bottom w:val="none" w:sz="0" w:space="0" w:color="auto"/>
                    <w:right w:val="none" w:sz="0" w:space="0" w:color="auto"/>
                  </w:divBdr>
                  <w:divsChild>
                    <w:div w:id="1935623248">
                      <w:marLeft w:val="0"/>
                      <w:marRight w:val="0"/>
                      <w:marTop w:val="0"/>
                      <w:marBottom w:val="0"/>
                      <w:divBdr>
                        <w:top w:val="none" w:sz="0" w:space="0" w:color="auto"/>
                        <w:left w:val="none" w:sz="0" w:space="0" w:color="auto"/>
                        <w:bottom w:val="none" w:sz="0" w:space="0" w:color="auto"/>
                        <w:right w:val="none" w:sz="0" w:space="0" w:color="auto"/>
                      </w:divBdr>
                    </w:div>
                  </w:divsChild>
                </w:div>
                <w:div w:id="468790572">
                  <w:marLeft w:val="0"/>
                  <w:marRight w:val="0"/>
                  <w:marTop w:val="0"/>
                  <w:marBottom w:val="0"/>
                  <w:divBdr>
                    <w:top w:val="none" w:sz="0" w:space="0" w:color="auto"/>
                    <w:left w:val="none" w:sz="0" w:space="0" w:color="auto"/>
                    <w:bottom w:val="none" w:sz="0" w:space="0" w:color="auto"/>
                    <w:right w:val="none" w:sz="0" w:space="0" w:color="auto"/>
                  </w:divBdr>
                  <w:divsChild>
                    <w:div w:id="1019741452">
                      <w:marLeft w:val="0"/>
                      <w:marRight w:val="0"/>
                      <w:marTop w:val="0"/>
                      <w:marBottom w:val="0"/>
                      <w:divBdr>
                        <w:top w:val="none" w:sz="0" w:space="0" w:color="auto"/>
                        <w:left w:val="none" w:sz="0" w:space="0" w:color="auto"/>
                        <w:bottom w:val="none" w:sz="0" w:space="0" w:color="auto"/>
                        <w:right w:val="none" w:sz="0" w:space="0" w:color="auto"/>
                      </w:divBdr>
                    </w:div>
                  </w:divsChild>
                </w:div>
                <w:div w:id="1457792489">
                  <w:marLeft w:val="0"/>
                  <w:marRight w:val="0"/>
                  <w:marTop w:val="0"/>
                  <w:marBottom w:val="0"/>
                  <w:divBdr>
                    <w:top w:val="none" w:sz="0" w:space="0" w:color="auto"/>
                    <w:left w:val="none" w:sz="0" w:space="0" w:color="auto"/>
                    <w:bottom w:val="none" w:sz="0" w:space="0" w:color="auto"/>
                    <w:right w:val="none" w:sz="0" w:space="0" w:color="auto"/>
                  </w:divBdr>
                  <w:divsChild>
                    <w:div w:id="186721585">
                      <w:marLeft w:val="0"/>
                      <w:marRight w:val="0"/>
                      <w:marTop w:val="0"/>
                      <w:marBottom w:val="0"/>
                      <w:divBdr>
                        <w:top w:val="none" w:sz="0" w:space="0" w:color="auto"/>
                        <w:left w:val="none" w:sz="0" w:space="0" w:color="auto"/>
                        <w:bottom w:val="none" w:sz="0" w:space="0" w:color="auto"/>
                        <w:right w:val="none" w:sz="0" w:space="0" w:color="auto"/>
                      </w:divBdr>
                    </w:div>
                  </w:divsChild>
                </w:div>
                <w:div w:id="893543125">
                  <w:marLeft w:val="0"/>
                  <w:marRight w:val="0"/>
                  <w:marTop w:val="0"/>
                  <w:marBottom w:val="0"/>
                  <w:divBdr>
                    <w:top w:val="none" w:sz="0" w:space="0" w:color="auto"/>
                    <w:left w:val="none" w:sz="0" w:space="0" w:color="auto"/>
                    <w:bottom w:val="none" w:sz="0" w:space="0" w:color="auto"/>
                    <w:right w:val="none" w:sz="0" w:space="0" w:color="auto"/>
                  </w:divBdr>
                  <w:divsChild>
                    <w:div w:id="1627270058">
                      <w:marLeft w:val="0"/>
                      <w:marRight w:val="0"/>
                      <w:marTop w:val="0"/>
                      <w:marBottom w:val="0"/>
                      <w:divBdr>
                        <w:top w:val="none" w:sz="0" w:space="0" w:color="auto"/>
                        <w:left w:val="none" w:sz="0" w:space="0" w:color="auto"/>
                        <w:bottom w:val="none" w:sz="0" w:space="0" w:color="auto"/>
                        <w:right w:val="none" w:sz="0" w:space="0" w:color="auto"/>
                      </w:divBdr>
                    </w:div>
                  </w:divsChild>
                </w:div>
                <w:div w:id="899638711">
                  <w:marLeft w:val="0"/>
                  <w:marRight w:val="0"/>
                  <w:marTop w:val="0"/>
                  <w:marBottom w:val="0"/>
                  <w:divBdr>
                    <w:top w:val="none" w:sz="0" w:space="0" w:color="auto"/>
                    <w:left w:val="none" w:sz="0" w:space="0" w:color="auto"/>
                    <w:bottom w:val="none" w:sz="0" w:space="0" w:color="auto"/>
                    <w:right w:val="none" w:sz="0" w:space="0" w:color="auto"/>
                  </w:divBdr>
                  <w:divsChild>
                    <w:div w:id="996231491">
                      <w:marLeft w:val="0"/>
                      <w:marRight w:val="0"/>
                      <w:marTop w:val="0"/>
                      <w:marBottom w:val="0"/>
                      <w:divBdr>
                        <w:top w:val="none" w:sz="0" w:space="0" w:color="auto"/>
                        <w:left w:val="none" w:sz="0" w:space="0" w:color="auto"/>
                        <w:bottom w:val="none" w:sz="0" w:space="0" w:color="auto"/>
                        <w:right w:val="none" w:sz="0" w:space="0" w:color="auto"/>
                      </w:divBdr>
                    </w:div>
                  </w:divsChild>
                </w:div>
                <w:div w:id="854735502">
                  <w:marLeft w:val="0"/>
                  <w:marRight w:val="0"/>
                  <w:marTop w:val="0"/>
                  <w:marBottom w:val="0"/>
                  <w:divBdr>
                    <w:top w:val="none" w:sz="0" w:space="0" w:color="auto"/>
                    <w:left w:val="none" w:sz="0" w:space="0" w:color="auto"/>
                    <w:bottom w:val="none" w:sz="0" w:space="0" w:color="auto"/>
                    <w:right w:val="none" w:sz="0" w:space="0" w:color="auto"/>
                  </w:divBdr>
                  <w:divsChild>
                    <w:div w:id="1238783547">
                      <w:marLeft w:val="0"/>
                      <w:marRight w:val="0"/>
                      <w:marTop w:val="0"/>
                      <w:marBottom w:val="0"/>
                      <w:divBdr>
                        <w:top w:val="none" w:sz="0" w:space="0" w:color="auto"/>
                        <w:left w:val="none" w:sz="0" w:space="0" w:color="auto"/>
                        <w:bottom w:val="none" w:sz="0" w:space="0" w:color="auto"/>
                        <w:right w:val="none" w:sz="0" w:space="0" w:color="auto"/>
                      </w:divBdr>
                    </w:div>
                  </w:divsChild>
                </w:div>
                <w:div w:id="1194685520">
                  <w:marLeft w:val="0"/>
                  <w:marRight w:val="0"/>
                  <w:marTop w:val="0"/>
                  <w:marBottom w:val="0"/>
                  <w:divBdr>
                    <w:top w:val="none" w:sz="0" w:space="0" w:color="auto"/>
                    <w:left w:val="none" w:sz="0" w:space="0" w:color="auto"/>
                    <w:bottom w:val="none" w:sz="0" w:space="0" w:color="auto"/>
                    <w:right w:val="none" w:sz="0" w:space="0" w:color="auto"/>
                  </w:divBdr>
                  <w:divsChild>
                    <w:div w:id="1959799953">
                      <w:marLeft w:val="0"/>
                      <w:marRight w:val="0"/>
                      <w:marTop w:val="0"/>
                      <w:marBottom w:val="0"/>
                      <w:divBdr>
                        <w:top w:val="none" w:sz="0" w:space="0" w:color="auto"/>
                        <w:left w:val="none" w:sz="0" w:space="0" w:color="auto"/>
                        <w:bottom w:val="none" w:sz="0" w:space="0" w:color="auto"/>
                        <w:right w:val="none" w:sz="0" w:space="0" w:color="auto"/>
                      </w:divBdr>
                    </w:div>
                  </w:divsChild>
                </w:div>
                <w:div w:id="186144878">
                  <w:marLeft w:val="0"/>
                  <w:marRight w:val="0"/>
                  <w:marTop w:val="0"/>
                  <w:marBottom w:val="0"/>
                  <w:divBdr>
                    <w:top w:val="none" w:sz="0" w:space="0" w:color="auto"/>
                    <w:left w:val="none" w:sz="0" w:space="0" w:color="auto"/>
                    <w:bottom w:val="none" w:sz="0" w:space="0" w:color="auto"/>
                    <w:right w:val="none" w:sz="0" w:space="0" w:color="auto"/>
                  </w:divBdr>
                  <w:divsChild>
                    <w:div w:id="952632450">
                      <w:marLeft w:val="0"/>
                      <w:marRight w:val="0"/>
                      <w:marTop w:val="0"/>
                      <w:marBottom w:val="0"/>
                      <w:divBdr>
                        <w:top w:val="none" w:sz="0" w:space="0" w:color="auto"/>
                        <w:left w:val="none" w:sz="0" w:space="0" w:color="auto"/>
                        <w:bottom w:val="none" w:sz="0" w:space="0" w:color="auto"/>
                        <w:right w:val="none" w:sz="0" w:space="0" w:color="auto"/>
                      </w:divBdr>
                    </w:div>
                  </w:divsChild>
                </w:div>
                <w:div w:id="1570994287">
                  <w:marLeft w:val="0"/>
                  <w:marRight w:val="0"/>
                  <w:marTop w:val="0"/>
                  <w:marBottom w:val="0"/>
                  <w:divBdr>
                    <w:top w:val="none" w:sz="0" w:space="0" w:color="auto"/>
                    <w:left w:val="none" w:sz="0" w:space="0" w:color="auto"/>
                    <w:bottom w:val="none" w:sz="0" w:space="0" w:color="auto"/>
                    <w:right w:val="none" w:sz="0" w:space="0" w:color="auto"/>
                  </w:divBdr>
                  <w:divsChild>
                    <w:div w:id="612518379">
                      <w:marLeft w:val="0"/>
                      <w:marRight w:val="0"/>
                      <w:marTop w:val="0"/>
                      <w:marBottom w:val="0"/>
                      <w:divBdr>
                        <w:top w:val="none" w:sz="0" w:space="0" w:color="auto"/>
                        <w:left w:val="none" w:sz="0" w:space="0" w:color="auto"/>
                        <w:bottom w:val="none" w:sz="0" w:space="0" w:color="auto"/>
                        <w:right w:val="none" w:sz="0" w:space="0" w:color="auto"/>
                      </w:divBdr>
                    </w:div>
                  </w:divsChild>
                </w:div>
                <w:div w:id="1438285142">
                  <w:marLeft w:val="0"/>
                  <w:marRight w:val="0"/>
                  <w:marTop w:val="0"/>
                  <w:marBottom w:val="0"/>
                  <w:divBdr>
                    <w:top w:val="none" w:sz="0" w:space="0" w:color="auto"/>
                    <w:left w:val="none" w:sz="0" w:space="0" w:color="auto"/>
                    <w:bottom w:val="none" w:sz="0" w:space="0" w:color="auto"/>
                    <w:right w:val="none" w:sz="0" w:space="0" w:color="auto"/>
                  </w:divBdr>
                  <w:divsChild>
                    <w:div w:id="1861620019">
                      <w:marLeft w:val="0"/>
                      <w:marRight w:val="0"/>
                      <w:marTop w:val="0"/>
                      <w:marBottom w:val="0"/>
                      <w:divBdr>
                        <w:top w:val="none" w:sz="0" w:space="0" w:color="auto"/>
                        <w:left w:val="none" w:sz="0" w:space="0" w:color="auto"/>
                        <w:bottom w:val="none" w:sz="0" w:space="0" w:color="auto"/>
                        <w:right w:val="none" w:sz="0" w:space="0" w:color="auto"/>
                      </w:divBdr>
                    </w:div>
                  </w:divsChild>
                </w:div>
                <w:div w:id="1385132678">
                  <w:marLeft w:val="0"/>
                  <w:marRight w:val="0"/>
                  <w:marTop w:val="0"/>
                  <w:marBottom w:val="0"/>
                  <w:divBdr>
                    <w:top w:val="none" w:sz="0" w:space="0" w:color="auto"/>
                    <w:left w:val="none" w:sz="0" w:space="0" w:color="auto"/>
                    <w:bottom w:val="none" w:sz="0" w:space="0" w:color="auto"/>
                    <w:right w:val="none" w:sz="0" w:space="0" w:color="auto"/>
                  </w:divBdr>
                  <w:divsChild>
                    <w:div w:id="1841457238">
                      <w:marLeft w:val="0"/>
                      <w:marRight w:val="0"/>
                      <w:marTop w:val="0"/>
                      <w:marBottom w:val="0"/>
                      <w:divBdr>
                        <w:top w:val="none" w:sz="0" w:space="0" w:color="auto"/>
                        <w:left w:val="none" w:sz="0" w:space="0" w:color="auto"/>
                        <w:bottom w:val="none" w:sz="0" w:space="0" w:color="auto"/>
                        <w:right w:val="none" w:sz="0" w:space="0" w:color="auto"/>
                      </w:divBdr>
                    </w:div>
                  </w:divsChild>
                </w:div>
                <w:div w:id="757218000">
                  <w:marLeft w:val="0"/>
                  <w:marRight w:val="0"/>
                  <w:marTop w:val="0"/>
                  <w:marBottom w:val="0"/>
                  <w:divBdr>
                    <w:top w:val="none" w:sz="0" w:space="0" w:color="auto"/>
                    <w:left w:val="none" w:sz="0" w:space="0" w:color="auto"/>
                    <w:bottom w:val="none" w:sz="0" w:space="0" w:color="auto"/>
                    <w:right w:val="none" w:sz="0" w:space="0" w:color="auto"/>
                  </w:divBdr>
                  <w:divsChild>
                    <w:div w:id="637148156">
                      <w:marLeft w:val="0"/>
                      <w:marRight w:val="0"/>
                      <w:marTop w:val="0"/>
                      <w:marBottom w:val="0"/>
                      <w:divBdr>
                        <w:top w:val="none" w:sz="0" w:space="0" w:color="auto"/>
                        <w:left w:val="none" w:sz="0" w:space="0" w:color="auto"/>
                        <w:bottom w:val="none" w:sz="0" w:space="0" w:color="auto"/>
                        <w:right w:val="none" w:sz="0" w:space="0" w:color="auto"/>
                      </w:divBdr>
                    </w:div>
                  </w:divsChild>
                </w:div>
                <w:div w:id="1764108149">
                  <w:marLeft w:val="0"/>
                  <w:marRight w:val="0"/>
                  <w:marTop w:val="0"/>
                  <w:marBottom w:val="0"/>
                  <w:divBdr>
                    <w:top w:val="none" w:sz="0" w:space="0" w:color="auto"/>
                    <w:left w:val="none" w:sz="0" w:space="0" w:color="auto"/>
                    <w:bottom w:val="none" w:sz="0" w:space="0" w:color="auto"/>
                    <w:right w:val="none" w:sz="0" w:space="0" w:color="auto"/>
                  </w:divBdr>
                  <w:divsChild>
                    <w:div w:id="1192760784">
                      <w:marLeft w:val="0"/>
                      <w:marRight w:val="0"/>
                      <w:marTop w:val="0"/>
                      <w:marBottom w:val="0"/>
                      <w:divBdr>
                        <w:top w:val="none" w:sz="0" w:space="0" w:color="auto"/>
                        <w:left w:val="none" w:sz="0" w:space="0" w:color="auto"/>
                        <w:bottom w:val="none" w:sz="0" w:space="0" w:color="auto"/>
                        <w:right w:val="none" w:sz="0" w:space="0" w:color="auto"/>
                      </w:divBdr>
                    </w:div>
                  </w:divsChild>
                </w:div>
                <w:div w:id="1638990186">
                  <w:marLeft w:val="0"/>
                  <w:marRight w:val="0"/>
                  <w:marTop w:val="0"/>
                  <w:marBottom w:val="0"/>
                  <w:divBdr>
                    <w:top w:val="none" w:sz="0" w:space="0" w:color="auto"/>
                    <w:left w:val="none" w:sz="0" w:space="0" w:color="auto"/>
                    <w:bottom w:val="none" w:sz="0" w:space="0" w:color="auto"/>
                    <w:right w:val="none" w:sz="0" w:space="0" w:color="auto"/>
                  </w:divBdr>
                  <w:divsChild>
                    <w:div w:id="1324428007">
                      <w:marLeft w:val="0"/>
                      <w:marRight w:val="0"/>
                      <w:marTop w:val="0"/>
                      <w:marBottom w:val="0"/>
                      <w:divBdr>
                        <w:top w:val="none" w:sz="0" w:space="0" w:color="auto"/>
                        <w:left w:val="none" w:sz="0" w:space="0" w:color="auto"/>
                        <w:bottom w:val="none" w:sz="0" w:space="0" w:color="auto"/>
                        <w:right w:val="none" w:sz="0" w:space="0" w:color="auto"/>
                      </w:divBdr>
                    </w:div>
                  </w:divsChild>
                </w:div>
                <w:div w:id="720593398">
                  <w:marLeft w:val="0"/>
                  <w:marRight w:val="0"/>
                  <w:marTop w:val="0"/>
                  <w:marBottom w:val="0"/>
                  <w:divBdr>
                    <w:top w:val="none" w:sz="0" w:space="0" w:color="auto"/>
                    <w:left w:val="none" w:sz="0" w:space="0" w:color="auto"/>
                    <w:bottom w:val="none" w:sz="0" w:space="0" w:color="auto"/>
                    <w:right w:val="none" w:sz="0" w:space="0" w:color="auto"/>
                  </w:divBdr>
                  <w:divsChild>
                    <w:div w:id="1246459433">
                      <w:marLeft w:val="0"/>
                      <w:marRight w:val="0"/>
                      <w:marTop w:val="0"/>
                      <w:marBottom w:val="0"/>
                      <w:divBdr>
                        <w:top w:val="none" w:sz="0" w:space="0" w:color="auto"/>
                        <w:left w:val="none" w:sz="0" w:space="0" w:color="auto"/>
                        <w:bottom w:val="none" w:sz="0" w:space="0" w:color="auto"/>
                        <w:right w:val="none" w:sz="0" w:space="0" w:color="auto"/>
                      </w:divBdr>
                    </w:div>
                  </w:divsChild>
                </w:div>
                <w:div w:id="1864710165">
                  <w:marLeft w:val="0"/>
                  <w:marRight w:val="0"/>
                  <w:marTop w:val="0"/>
                  <w:marBottom w:val="0"/>
                  <w:divBdr>
                    <w:top w:val="none" w:sz="0" w:space="0" w:color="auto"/>
                    <w:left w:val="none" w:sz="0" w:space="0" w:color="auto"/>
                    <w:bottom w:val="none" w:sz="0" w:space="0" w:color="auto"/>
                    <w:right w:val="none" w:sz="0" w:space="0" w:color="auto"/>
                  </w:divBdr>
                  <w:divsChild>
                    <w:div w:id="1267156549">
                      <w:marLeft w:val="0"/>
                      <w:marRight w:val="0"/>
                      <w:marTop w:val="0"/>
                      <w:marBottom w:val="0"/>
                      <w:divBdr>
                        <w:top w:val="none" w:sz="0" w:space="0" w:color="auto"/>
                        <w:left w:val="none" w:sz="0" w:space="0" w:color="auto"/>
                        <w:bottom w:val="none" w:sz="0" w:space="0" w:color="auto"/>
                        <w:right w:val="none" w:sz="0" w:space="0" w:color="auto"/>
                      </w:divBdr>
                    </w:div>
                  </w:divsChild>
                </w:div>
                <w:div w:id="708534182">
                  <w:marLeft w:val="0"/>
                  <w:marRight w:val="0"/>
                  <w:marTop w:val="0"/>
                  <w:marBottom w:val="0"/>
                  <w:divBdr>
                    <w:top w:val="none" w:sz="0" w:space="0" w:color="auto"/>
                    <w:left w:val="none" w:sz="0" w:space="0" w:color="auto"/>
                    <w:bottom w:val="none" w:sz="0" w:space="0" w:color="auto"/>
                    <w:right w:val="none" w:sz="0" w:space="0" w:color="auto"/>
                  </w:divBdr>
                  <w:divsChild>
                    <w:div w:id="264728405">
                      <w:marLeft w:val="0"/>
                      <w:marRight w:val="0"/>
                      <w:marTop w:val="0"/>
                      <w:marBottom w:val="0"/>
                      <w:divBdr>
                        <w:top w:val="none" w:sz="0" w:space="0" w:color="auto"/>
                        <w:left w:val="none" w:sz="0" w:space="0" w:color="auto"/>
                        <w:bottom w:val="none" w:sz="0" w:space="0" w:color="auto"/>
                        <w:right w:val="none" w:sz="0" w:space="0" w:color="auto"/>
                      </w:divBdr>
                    </w:div>
                  </w:divsChild>
                </w:div>
                <w:div w:id="1108895480">
                  <w:marLeft w:val="0"/>
                  <w:marRight w:val="0"/>
                  <w:marTop w:val="0"/>
                  <w:marBottom w:val="0"/>
                  <w:divBdr>
                    <w:top w:val="none" w:sz="0" w:space="0" w:color="auto"/>
                    <w:left w:val="none" w:sz="0" w:space="0" w:color="auto"/>
                    <w:bottom w:val="none" w:sz="0" w:space="0" w:color="auto"/>
                    <w:right w:val="none" w:sz="0" w:space="0" w:color="auto"/>
                  </w:divBdr>
                  <w:divsChild>
                    <w:div w:id="2038965386">
                      <w:marLeft w:val="0"/>
                      <w:marRight w:val="0"/>
                      <w:marTop w:val="0"/>
                      <w:marBottom w:val="0"/>
                      <w:divBdr>
                        <w:top w:val="none" w:sz="0" w:space="0" w:color="auto"/>
                        <w:left w:val="none" w:sz="0" w:space="0" w:color="auto"/>
                        <w:bottom w:val="none" w:sz="0" w:space="0" w:color="auto"/>
                        <w:right w:val="none" w:sz="0" w:space="0" w:color="auto"/>
                      </w:divBdr>
                    </w:div>
                  </w:divsChild>
                </w:div>
                <w:div w:id="1203322439">
                  <w:marLeft w:val="0"/>
                  <w:marRight w:val="0"/>
                  <w:marTop w:val="0"/>
                  <w:marBottom w:val="0"/>
                  <w:divBdr>
                    <w:top w:val="none" w:sz="0" w:space="0" w:color="auto"/>
                    <w:left w:val="none" w:sz="0" w:space="0" w:color="auto"/>
                    <w:bottom w:val="none" w:sz="0" w:space="0" w:color="auto"/>
                    <w:right w:val="none" w:sz="0" w:space="0" w:color="auto"/>
                  </w:divBdr>
                  <w:divsChild>
                    <w:div w:id="1277131563">
                      <w:marLeft w:val="0"/>
                      <w:marRight w:val="0"/>
                      <w:marTop w:val="0"/>
                      <w:marBottom w:val="0"/>
                      <w:divBdr>
                        <w:top w:val="none" w:sz="0" w:space="0" w:color="auto"/>
                        <w:left w:val="none" w:sz="0" w:space="0" w:color="auto"/>
                        <w:bottom w:val="none" w:sz="0" w:space="0" w:color="auto"/>
                        <w:right w:val="none" w:sz="0" w:space="0" w:color="auto"/>
                      </w:divBdr>
                    </w:div>
                  </w:divsChild>
                </w:div>
                <w:div w:id="2083405968">
                  <w:marLeft w:val="0"/>
                  <w:marRight w:val="0"/>
                  <w:marTop w:val="0"/>
                  <w:marBottom w:val="0"/>
                  <w:divBdr>
                    <w:top w:val="none" w:sz="0" w:space="0" w:color="auto"/>
                    <w:left w:val="none" w:sz="0" w:space="0" w:color="auto"/>
                    <w:bottom w:val="none" w:sz="0" w:space="0" w:color="auto"/>
                    <w:right w:val="none" w:sz="0" w:space="0" w:color="auto"/>
                  </w:divBdr>
                  <w:divsChild>
                    <w:div w:id="1169104154">
                      <w:marLeft w:val="0"/>
                      <w:marRight w:val="0"/>
                      <w:marTop w:val="0"/>
                      <w:marBottom w:val="0"/>
                      <w:divBdr>
                        <w:top w:val="none" w:sz="0" w:space="0" w:color="auto"/>
                        <w:left w:val="none" w:sz="0" w:space="0" w:color="auto"/>
                        <w:bottom w:val="none" w:sz="0" w:space="0" w:color="auto"/>
                        <w:right w:val="none" w:sz="0" w:space="0" w:color="auto"/>
                      </w:divBdr>
                    </w:div>
                  </w:divsChild>
                </w:div>
                <w:div w:id="94399428">
                  <w:marLeft w:val="0"/>
                  <w:marRight w:val="0"/>
                  <w:marTop w:val="0"/>
                  <w:marBottom w:val="0"/>
                  <w:divBdr>
                    <w:top w:val="none" w:sz="0" w:space="0" w:color="auto"/>
                    <w:left w:val="none" w:sz="0" w:space="0" w:color="auto"/>
                    <w:bottom w:val="none" w:sz="0" w:space="0" w:color="auto"/>
                    <w:right w:val="none" w:sz="0" w:space="0" w:color="auto"/>
                  </w:divBdr>
                  <w:divsChild>
                    <w:div w:id="1566069536">
                      <w:marLeft w:val="0"/>
                      <w:marRight w:val="0"/>
                      <w:marTop w:val="0"/>
                      <w:marBottom w:val="0"/>
                      <w:divBdr>
                        <w:top w:val="none" w:sz="0" w:space="0" w:color="auto"/>
                        <w:left w:val="none" w:sz="0" w:space="0" w:color="auto"/>
                        <w:bottom w:val="none" w:sz="0" w:space="0" w:color="auto"/>
                        <w:right w:val="none" w:sz="0" w:space="0" w:color="auto"/>
                      </w:divBdr>
                    </w:div>
                  </w:divsChild>
                </w:div>
                <w:div w:id="342167163">
                  <w:marLeft w:val="0"/>
                  <w:marRight w:val="0"/>
                  <w:marTop w:val="0"/>
                  <w:marBottom w:val="0"/>
                  <w:divBdr>
                    <w:top w:val="none" w:sz="0" w:space="0" w:color="auto"/>
                    <w:left w:val="none" w:sz="0" w:space="0" w:color="auto"/>
                    <w:bottom w:val="none" w:sz="0" w:space="0" w:color="auto"/>
                    <w:right w:val="none" w:sz="0" w:space="0" w:color="auto"/>
                  </w:divBdr>
                  <w:divsChild>
                    <w:div w:id="1746878149">
                      <w:marLeft w:val="0"/>
                      <w:marRight w:val="0"/>
                      <w:marTop w:val="0"/>
                      <w:marBottom w:val="0"/>
                      <w:divBdr>
                        <w:top w:val="none" w:sz="0" w:space="0" w:color="auto"/>
                        <w:left w:val="none" w:sz="0" w:space="0" w:color="auto"/>
                        <w:bottom w:val="none" w:sz="0" w:space="0" w:color="auto"/>
                        <w:right w:val="none" w:sz="0" w:space="0" w:color="auto"/>
                      </w:divBdr>
                    </w:div>
                  </w:divsChild>
                </w:div>
                <w:div w:id="58327295">
                  <w:marLeft w:val="0"/>
                  <w:marRight w:val="0"/>
                  <w:marTop w:val="0"/>
                  <w:marBottom w:val="0"/>
                  <w:divBdr>
                    <w:top w:val="none" w:sz="0" w:space="0" w:color="auto"/>
                    <w:left w:val="none" w:sz="0" w:space="0" w:color="auto"/>
                    <w:bottom w:val="none" w:sz="0" w:space="0" w:color="auto"/>
                    <w:right w:val="none" w:sz="0" w:space="0" w:color="auto"/>
                  </w:divBdr>
                  <w:divsChild>
                    <w:div w:id="167452324">
                      <w:marLeft w:val="0"/>
                      <w:marRight w:val="0"/>
                      <w:marTop w:val="0"/>
                      <w:marBottom w:val="0"/>
                      <w:divBdr>
                        <w:top w:val="none" w:sz="0" w:space="0" w:color="auto"/>
                        <w:left w:val="none" w:sz="0" w:space="0" w:color="auto"/>
                        <w:bottom w:val="none" w:sz="0" w:space="0" w:color="auto"/>
                        <w:right w:val="none" w:sz="0" w:space="0" w:color="auto"/>
                      </w:divBdr>
                    </w:div>
                  </w:divsChild>
                </w:div>
                <w:div w:id="1947342433">
                  <w:marLeft w:val="0"/>
                  <w:marRight w:val="0"/>
                  <w:marTop w:val="0"/>
                  <w:marBottom w:val="0"/>
                  <w:divBdr>
                    <w:top w:val="none" w:sz="0" w:space="0" w:color="auto"/>
                    <w:left w:val="none" w:sz="0" w:space="0" w:color="auto"/>
                    <w:bottom w:val="none" w:sz="0" w:space="0" w:color="auto"/>
                    <w:right w:val="none" w:sz="0" w:space="0" w:color="auto"/>
                  </w:divBdr>
                  <w:divsChild>
                    <w:div w:id="910503712">
                      <w:marLeft w:val="0"/>
                      <w:marRight w:val="0"/>
                      <w:marTop w:val="0"/>
                      <w:marBottom w:val="0"/>
                      <w:divBdr>
                        <w:top w:val="none" w:sz="0" w:space="0" w:color="auto"/>
                        <w:left w:val="none" w:sz="0" w:space="0" w:color="auto"/>
                        <w:bottom w:val="none" w:sz="0" w:space="0" w:color="auto"/>
                        <w:right w:val="none" w:sz="0" w:space="0" w:color="auto"/>
                      </w:divBdr>
                    </w:div>
                  </w:divsChild>
                </w:div>
                <w:div w:id="402022131">
                  <w:marLeft w:val="0"/>
                  <w:marRight w:val="0"/>
                  <w:marTop w:val="0"/>
                  <w:marBottom w:val="0"/>
                  <w:divBdr>
                    <w:top w:val="none" w:sz="0" w:space="0" w:color="auto"/>
                    <w:left w:val="none" w:sz="0" w:space="0" w:color="auto"/>
                    <w:bottom w:val="none" w:sz="0" w:space="0" w:color="auto"/>
                    <w:right w:val="none" w:sz="0" w:space="0" w:color="auto"/>
                  </w:divBdr>
                  <w:divsChild>
                    <w:div w:id="99688507">
                      <w:marLeft w:val="0"/>
                      <w:marRight w:val="0"/>
                      <w:marTop w:val="0"/>
                      <w:marBottom w:val="0"/>
                      <w:divBdr>
                        <w:top w:val="none" w:sz="0" w:space="0" w:color="auto"/>
                        <w:left w:val="none" w:sz="0" w:space="0" w:color="auto"/>
                        <w:bottom w:val="none" w:sz="0" w:space="0" w:color="auto"/>
                        <w:right w:val="none" w:sz="0" w:space="0" w:color="auto"/>
                      </w:divBdr>
                    </w:div>
                  </w:divsChild>
                </w:div>
                <w:div w:id="2101028364">
                  <w:marLeft w:val="0"/>
                  <w:marRight w:val="0"/>
                  <w:marTop w:val="0"/>
                  <w:marBottom w:val="0"/>
                  <w:divBdr>
                    <w:top w:val="none" w:sz="0" w:space="0" w:color="auto"/>
                    <w:left w:val="none" w:sz="0" w:space="0" w:color="auto"/>
                    <w:bottom w:val="none" w:sz="0" w:space="0" w:color="auto"/>
                    <w:right w:val="none" w:sz="0" w:space="0" w:color="auto"/>
                  </w:divBdr>
                  <w:divsChild>
                    <w:div w:id="726030379">
                      <w:marLeft w:val="0"/>
                      <w:marRight w:val="0"/>
                      <w:marTop w:val="0"/>
                      <w:marBottom w:val="0"/>
                      <w:divBdr>
                        <w:top w:val="none" w:sz="0" w:space="0" w:color="auto"/>
                        <w:left w:val="none" w:sz="0" w:space="0" w:color="auto"/>
                        <w:bottom w:val="none" w:sz="0" w:space="0" w:color="auto"/>
                        <w:right w:val="none" w:sz="0" w:space="0" w:color="auto"/>
                      </w:divBdr>
                    </w:div>
                  </w:divsChild>
                </w:div>
                <w:div w:id="1691102999">
                  <w:marLeft w:val="0"/>
                  <w:marRight w:val="0"/>
                  <w:marTop w:val="0"/>
                  <w:marBottom w:val="0"/>
                  <w:divBdr>
                    <w:top w:val="none" w:sz="0" w:space="0" w:color="auto"/>
                    <w:left w:val="none" w:sz="0" w:space="0" w:color="auto"/>
                    <w:bottom w:val="none" w:sz="0" w:space="0" w:color="auto"/>
                    <w:right w:val="none" w:sz="0" w:space="0" w:color="auto"/>
                  </w:divBdr>
                  <w:divsChild>
                    <w:div w:id="593168474">
                      <w:marLeft w:val="0"/>
                      <w:marRight w:val="0"/>
                      <w:marTop w:val="0"/>
                      <w:marBottom w:val="0"/>
                      <w:divBdr>
                        <w:top w:val="none" w:sz="0" w:space="0" w:color="auto"/>
                        <w:left w:val="none" w:sz="0" w:space="0" w:color="auto"/>
                        <w:bottom w:val="none" w:sz="0" w:space="0" w:color="auto"/>
                        <w:right w:val="none" w:sz="0" w:space="0" w:color="auto"/>
                      </w:divBdr>
                    </w:div>
                  </w:divsChild>
                </w:div>
                <w:div w:id="309405983">
                  <w:marLeft w:val="0"/>
                  <w:marRight w:val="0"/>
                  <w:marTop w:val="0"/>
                  <w:marBottom w:val="0"/>
                  <w:divBdr>
                    <w:top w:val="none" w:sz="0" w:space="0" w:color="auto"/>
                    <w:left w:val="none" w:sz="0" w:space="0" w:color="auto"/>
                    <w:bottom w:val="none" w:sz="0" w:space="0" w:color="auto"/>
                    <w:right w:val="none" w:sz="0" w:space="0" w:color="auto"/>
                  </w:divBdr>
                  <w:divsChild>
                    <w:div w:id="503862335">
                      <w:marLeft w:val="0"/>
                      <w:marRight w:val="0"/>
                      <w:marTop w:val="0"/>
                      <w:marBottom w:val="0"/>
                      <w:divBdr>
                        <w:top w:val="none" w:sz="0" w:space="0" w:color="auto"/>
                        <w:left w:val="none" w:sz="0" w:space="0" w:color="auto"/>
                        <w:bottom w:val="none" w:sz="0" w:space="0" w:color="auto"/>
                        <w:right w:val="none" w:sz="0" w:space="0" w:color="auto"/>
                      </w:divBdr>
                    </w:div>
                  </w:divsChild>
                </w:div>
                <w:div w:id="315498221">
                  <w:marLeft w:val="0"/>
                  <w:marRight w:val="0"/>
                  <w:marTop w:val="0"/>
                  <w:marBottom w:val="0"/>
                  <w:divBdr>
                    <w:top w:val="none" w:sz="0" w:space="0" w:color="auto"/>
                    <w:left w:val="none" w:sz="0" w:space="0" w:color="auto"/>
                    <w:bottom w:val="none" w:sz="0" w:space="0" w:color="auto"/>
                    <w:right w:val="none" w:sz="0" w:space="0" w:color="auto"/>
                  </w:divBdr>
                  <w:divsChild>
                    <w:div w:id="339087518">
                      <w:marLeft w:val="0"/>
                      <w:marRight w:val="0"/>
                      <w:marTop w:val="0"/>
                      <w:marBottom w:val="0"/>
                      <w:divBdr>
                        <w:top w:val="none" w:sz="0" w:space="0" w:color="auto"/>
                        <w:left w:val="none" w:sz="0" w:space="0" w:color="auto"/>
                        <w:bottom w:val="none" w:sz="0" w:space="0" w:color="auto"/>
                        <w:right w:val="none" w:sz="0" w:space="0" w:color="auto"/>
                      </w:divBdr>
                    </w:div>
                  </w:divsChild>
                </w:div>
                <w:div w:id="1840071432">
                  <w:marLeft w:val="0"/>
                  <w:marRight w:val="0"/>
                  <w:marTop w:val="0"/>
                  <w:marBottom w:val="0"/>
                  <w:divBdr>
                    <w:top w:val="none" w:sz="0" w:space="0" w:color="auto"/>
                    <w:left w:val="none" w:sz="0" w:space="0" w:color="auto"/>
                    <w:bottom w:val="none" w:sz="0" w:space="0" w:color="auto"/>
                    <w:right w:val="none" w:sz="0" w:space="0" w:color="auto"/>
                  </w:divBdr>
                  <w:divsChild>
                    <w:div w:id="221253756">
                      <w:marLeft w:val="0"/>
                      <w:marRight w:val="0"/>
                      <w:marTop w:val="0"/>
                      <w:marBottom w:val="0"/>
                      <w:divBdr>
                        <w:top w:val="none" w:sz="0" w:space="0" w:color="auto"/>
                        <w:left w:val="none" w:sz="0" w:space="0" w:color="auto"/>
                        <w:bottom w:val="none" w:sz="0" w:space="0" w:color="auto"/>
                        <w:right w:val="none" w:sz="0" w:space="0" w:color="auto"/>
                      </w:divBdr>
                    </w:div>
                  </w:divsChild>
                </w:div>
                <w:div w:id="1483233485">
                  <w:marLeft w:val="0"/>
                  <w:marRight w:val="0"/>
                  <w:marTop w:val="0"/>
                  <w:marBottom w:val="0"/>
                  <w:divBdr>
                    <w:top w:val="none" w:sz="0" w:space="0" w:color="auto"/>
                    <w:left w:val="none" w:sz="0" w:space="0" w:color="auto"/>
                    <w:bottom w:val="none" w:sz="0" w:space="0" w:color="auto"/>
                    <w:right w:val="none" w:sz="0" w:space="0" w:color="auto"/>
                  </w:divBdr>
                  <w:divsChild>
                    <w:div w:id="697968742">
                      <w:marLeft w:val="0"/>
                      <w:marRight w:val="0"/>
                      <w:marTop w:val="0"/>
                      <w:marBottom w:val="0"/>
                      <w:divBdr>
                        <w:top w:val="none" w:sz="0" w:space="0" w:color="auto"/>
                        <w:left w:val="none" w:sz="0" w:space="0" w:color="auto"/>
                        <w:bottom w:val="none" w:sz="0" w:space="0" w:color="auto"/>
                        <w:right w:val="none" w:sz="0" w:space="0" w:color="auto"/>
                      </w:divBdr>
                    </w:div>
                  </w:divsChild>
                </w:div>
                <w:div w:id="1058213035">
                  <w:marLeft w:val="0"/>
                  <w:marRight w:val="0"/>
                  <w:marTop w:val="0"/>
                  <w:marBottom w:val="0"/>
                  <w:divBdr>
                    <w:top w:val="none" w:sz="0" w:space="0" w:color="auto"/>
                    <w:left w:val="none" w:sz="0" w:space="0" w:color="auto"/>
                    <w:bottom w:val="none" w:sz="0" w:space="0" w:color="auto"/>
                    <w:right w:val="none" w:sz="0" w:space="0" w:color="auto"/>
                  </w:divBdr>
                  <w:divsChild>
                    <w:div w:id="1523858271">
                      <w:marLeft w:val="0"/>
                      <w:marRight w:val="0"/>
                      <w:marTop w:val="0"/>
                      <w:marBottom w:val="0"/>
                      <w:divBdr>
                        <w:top w:val="none" w:sz="0" w:space="0" w:color="auto"/>
                        <w:left w:val="none" w:sz="0" w:space="0" w:color="auto"/>
                        <w:bottom w:val="none" w:sz="0" w:space="0" w:color="auto"/>
                        <w:right w:val="none" w:sz="0" w:space="0" w:color="auto"/>
                      </w:divBdr>
                    </w:div>
                  </w:divsChild>
                </w:div>
                <w:div w:id="1310326785">
                  <w:marLeft w:val="0"/>
                  <w:marRight w:val="0"/>
                  <w:marTop w:val="0"/>
                  <w:marBottom w:val="0"/>
                  <w:divBdr>
                    <w:top w:val="none" w:sz="0" w:space="0" w:color="auto"/>
                    <w:left w:val="none" w:sz="0" w:space="0" w:color="auto"/>
                    <w:bottom w:val="none" w:sz="0" w:space="0" w:color="auto"/>
                    <w:right w:val="none" w:sz="0" w:space="0" w:color="auto"/>
                  </w:divBdr>
                  <w:divsChild>
                    <w:div w:id="2007978619">
                      <w:marLeft w:val="0"/>
                      <w:marRight w:val="0"/>
                      <w:marTop w:val="0"/>
                      <w:marBottom w:val="0"/>
                      <w:divBdr>
                        <w:top w:val="none" w:sz="0" w:space="0" w:color="auto"/>
                        <w:left w:val="none" w:sz="0" w:space="0" w:color="auto"/>
                        <w:bottom w:val="none" w:sz="0" w:space="0" w:color="auto"/>
                        <w:right w:val="none" w:sz="0" w:space="0" w:color="auto"/>
                      </w:divBdr>
                    </w:div>
                  </w:divsChild>
                </w:div>
                <w:div w:id="1886409889">
                  <w:marLeft w:val="0"/>
                  <w:marRight w:val="0"/>
                  <w:marTop w:val="0"/>
                  <w:marBottom w:val="0"/>
                  <w:divBdr>
                    <w:top w:val="none" w:sz="0" w:space="0" w:color="auto"/>
                    <w:left w:val="none" w:sz="0" w:space="0" w:color="auto"/>
                    <w:bottom w:val="none" w:sz="0" w:space="0" w:color="auto"/>
                    <w:right w:val="none" w:sz="0" w:space="0" w:color="auto"/>
                  </w:divBdr>
                  <w:divsChild>
                    <w:div w:id="538011231">
                      <w:marLeft w:val="0"/>
                      <w:marRight w:val="0"/>
                      <w:marTop w:val="0"/>
                      <w:marBottom w:val="0"/>
                      <w:divBdr>
                        <w:top w:val="none" w:sz="0" w:space="0" w:color="auto"/>
                        <w:left w:val="none" w:sz="0" w:space="0" w:color="auto"/>
                        <w:bottom w:val="none" w:sz="0" w:space="0" w:color="auto"/>
                        <w:right w:val="none" w:sz="0" w:space="0" w:color="auto"/>
                      </w:divBdr>
                    </w:div>
                  </w:divsChild>
                </w:div>
                <w:div w:id="1684429809">
                  <w:marLeft w:val="0"/>
                  <w:marRight w:val="0"/>
                  <w:marTop w:val="0"/>
                  <w:marBottom w:val="0"/>
                  <w:divBdr>
                    <w:top w:val="none" w:sz="0" w:space="0" w:color="auto"/>
                    <w:left w:val="none" w:sz="0" w:space="0" w:color="auto"/>
                    <w:bottom w:val="none" w:sz="0" w:space="0" w:color="auto"/>
                    <w:right w:val="none" w:sz="0" w:space="0" w:color="auto"/>
                  </w:divBdr>
                  <w:divsChild>
                    <w:div w:id="1402172353">
                      <w:marLeft w:val="0"/>
                      <w:marRight w:val="0"/>
                      <w:marTop w:val="0"/>
                      <w:marBottom w:val="0"/>
                      <w:divBdr>
                        <w:top w:val="none" w:sz="0" w:space="0" w:color="auto"/>
                        <w:left w:val="none" w:sz="0" w:space="0" w:color="auto"/>
                        <w:bottom w:val="none" w:sz="0" w:space="0" w:color="auto"/>
                        <w:right w:val="none" w:sz="0" w:space="0" w:color="auto"/>
                      </w:divBdr>
                    </w:div>
                  </w:divsChild>
                </w:div>
                <w:div w:id="583342440">
                  <w:marLeft w:val="0"/>
                  <w:marRight w:val="0"/>
                  <w:marTop w:val="0"/>
                  <w:marBottom w:val="0"/>
                  <w:divBdr>
                    <w:top w:val="none" w:sz="0" w:space="0" w:color="auto"/>
                    <w:left w:val="none" w:sz="0" w:space="0" w:color="auto"/>
                    <w:bottom w:val="none" w:sz="0" w:space="0" w:color="auto"/>
                    <w:right w:val="none" w:sz="0" w:space="0" w:color="auto"/>
                  </w:divBdr>
                  <w:divsChild>
                    <w:div w:id="1127552099">
                      <w:marLeft w:val="0"/>
                      <w:marRight w:val="0"/>
                      <w:marTop w:val="0"/>
                      <w:marBottom w:val="0"/>
                      <w:divBdr>
                        <w:top w:val="none" w:sz="0" w:space="0" w:color="auto"/>
                        <w:left w:val="none" w:sz="0" w:space="0" w:color="auto"/>
                        <w:bottom w:val="none" w:sz="0" w:space="0" w:color="auto"/>
                        <w:right w:val="none" w:sz="0" w:space="0" w:color="auto"/>
                      </w:divBdr>
                    </w:div>
                  </w:divsChild>
                </w:div>
                <w:div w:id="690643675">
                  <w:marLeft w:val="0"/>
                  <w:marRight w:val="0"/>
                  <w:marTop w:val="0"/>
                  <w:marBottom w:val="0"/>
                  <w:divBdr>
                    <w:top w:val="none" w:sz="0" w:space="0" w:color="auto"/>
                    <w:left w:val="none" w:sz="0" w:space="0" w:color="auto"/>
                    <w:bottom w:val="none" w:sz="0" w:space="0" w:color="auto"/>
                    <w:right w:val="none" w:sz="0" w:space="0" w:color="auto"/>
                  </w:divBdr>
                  <w:divsChild>
                    <w:div w:id="834876147">
                      <w:marLeft w:val="0"/>
                      <w:marRight w:val="0"/>
                      <w:marTop w:val="0"/>
                      <w:marBottom w:val="0"/>
                      <w:divBdr>
                        <w:top w:val="none" w:sz="0" w:space="0" w:color="auto"/>
                        <w:left w:val="none" w:sz="0" w:space="0" w:color="auto"/>
                        <w:bottom w:val="none" w:sz="0" w:space="0" w:color="auto"/>
                        <w:right w:val="none" w:sz="0" w:space="0" w:color="auto"/>
                      </w:divBdr>
                    </w:div>
                  </w:divsChild>
                </w:div>
                <w:div w:id="715811843">
                  <w:marLeft w:val="0"/>
                  <w:marRight w:val="0"/>
                  <w:marTop w:val="0"/>
                  <w:marBottom w:val="0"/>
                  <w:divBdr>
                    <w:top w:val="none" w:sz="0" w:space="0" w:color="auto"/>
                    <w:left w:val="none" w:sz="0" w:space="0" w:color="auto"/>
                    <w:bottom w:val="none" w:sz="0" w:space="0" w:color="auto"/>
                    <w:right w:val="none" w:sz="0" w:space="0" w:color="auto"/>
                  </w:divBdr>
                  <w:divsChild>
                    <w:div w:id="2129006257">
                      <w:marLeft w:val="0"/>
                      <w:marRight w:val="0"/>
                      <w:marTop w:val="0"/>
                      <w:marBottom w:val="0"/>
                      <w:divBdr>
                        <w:top w:val="none" w:sz="0" w:space="0" w:color="auto"/>
                        <w:left w:val="none" w:sz="0" w:space="0" w:color="auto"/>
                        <w:bottom w:val="none" w:sz="0" w:space="0" w:color="auto"/>
                        <w:right w:val="none" w:sz="0" w:space="0" w:color="auto"/>
                      </w:divBdr>
                    </w:div>
                  </w:divsChild>
                </w:div>
                <w:div w:id="561522100">
                  <w:marLeft w:val="0"/>
                  <w:marRight w:val="0"/>
                  <w:marTop w:val="0"/>
                  <w:marBottom w:val="0"/>
                  <w:divBdr>
                    <w:top w:val="none" w:sz="0" w:space="0" w:color="auto"/>
                    <w:left w:val="none" w:sz="0" w:space="0" w:color="auto"/>
                    <w:bottom w:val="none" w:sz="0" w:space="0" w:color="auto"/>
                    <w:right w:val="none" w:sz="0" w:space="0" w:color="auto"/>
                  </w:divBdr>
                  <w:divsChild>
                    <w:div w:id="1688945316">
                      <w:marLeft w:val="0"/>
                      <w:marRight w:val="0"/>
                      <w:marTop w:val="0"/>
                      <w:marBottom w:val="0"/>
                      <w:divBdr>
                        <w:top w:val="none" w:sz="0" w:space="0" w:color="auto"/>
                        <w:left w:val="none" w:sz="0" w:space="0" w:color="auto"/>
                        <w:bottom w:val="none" w:sz="0" w:space="0" w:color="auto"/>
                        <w:right w:val="none" w:sz="0" w:space="0" w:color="auto"/>
                      </w:divBdr>
                    </w:div>
                  </w:divsChild>
                </w:div>
                <w:div w:id="1183857565">
                  <w:marLeft w:val="0"/>
                  <w:marRight w:val="0"/>
                  <w:marTop w:val="0"/>
                  <w:marBottom w:val="0"/>
                  <w:divBdr>
                    <w:top w:val="none" w:sz="0" w:space="0" w:color="auto"/>
                    <w:left w:val="none" w:sz="0" w:space="0" w:color="auto"/>
                    <w:bottom w:val="none" w:sz="0" w:space="0" w:color="auto"/>
                    <w:right w:val="none" w:sz="0" w:space="0" w:color="auto"/>
                  </w:divBdr>
                  <w:divsChild>
                    <w:div w:id="1868563435">
                      <w:marLeft w:val="0"/>
                      <w:marRight w:val="0"/>
                      <w:marTop w:val="0"/>
                      <w:marBottom w:val="0"/>
                      <w:divBdr>
                        <w:top w:val="none" w:sz="0" w:space="0" w:color="auto"/>
                        <w:left w:val="none" w:sz="0" w:space="0" w:color="auto"/>
                        <w:bottom w:val="none" w:sz="0" w:space="0" w:color="auto"/>
                        <w:right w:val="none" w:sz="0" w:space="0" w:color="auto"/>
                      </w:divBdr>
                    </w:div>
                  </w:divsChild>
                </w:div>
                <w:div w:id="1193691464">
                  <w:marLeft w:val="0"/>
                  <w:marRight w:val="0"/>
                  <w:marTop w:val="0"/>
                  <w:marBottom w:val="0"/>
                  <w:divBdr>
                    <w:top w:val="none" w:sz="0" w:space="0" w:color="auto"/>
                    <w:left w:val="none" w:sz="0" w:space="0" w:color="auto"/>
                    <w:bottom w:val="none" w:sz="0" w:space="0" w:color="auto"/>
                    <w:right w:val="none" w:sz="0" w:space="0" w:color="auto"/>
                  </w:divBdr>
                  <w:divsChild>
                    <w:div w:id="469444959">
                      <w:marLeft w:val="0"/>
                      <w:marRight w:val="0"/>
                      <w:marTop w:val="0"/>
                      <w:marBottom w:val="0"/>
                      <w:divBdr>
                        <w:top w:val="none" w:sz="0" w:space="0" w:color="auto"/>
                        <w:left w:val="none" w:sz="0" w:space="0" w:color="auto"/>
                        <w:bottom w:val="none" w:sz="0" w:space="0" w:color="auto"/>
                        <w:right w:val="none" w:sz="0" w:space="0" w:color="auto"/>
                      </w:divBdr>
                    </w:div>
                  </w:divsChild>
                </w:div>
                <w:div w:id="951404447">
                  <w:marLeft w:val="0"/>
                  <w:marRight w:val="0"/>
                  <w:marTop w:val="0"/>
                  <w:marBottom w:val="0"/>
                  <w:divBdr>
                    <w:top w:val="none" w:sz="0" w:space="0" w:color="auto"/>
                    <w:left w:val="none" w:sz="0" w:space="0" w:color="auto"/>
                    <w:bottom w:val="none" w:sz="0" w:space="0" w:color="auto"/>
                    <w:right w:val="none" w:sz="0" w:space="0" w:color="auto"/>
                  </w:divBdr>
                  <w:divsChild>
                    <w:div w:id="1583491643">
                      <w:marLeft w:val="0"/>
                      <w:marRight w:val="0"/>
                      <w:marTop w:val="0"/>
                      <w:marBottom w:val="0"/>
                      <w:divBdr>
                        <w:top w:val="none" w:sz="0" w:space="0" w:color="auto"/>
                        <w:left w:val="none" w:sz="0" w:space="0" w:color="auto"/>
                        <w:bottom w:val="none" w:sz="0" w:space="0" w:color="auto"/>
                        <w:right w:val="none" w:sz="0" w:space="0" w:color="auto"/>
                      </w:divBdr>
                    </w:div>
                  </w:divsChild>
                </w:div>
                <w:div w:id="967584571">
                  <w:marLeft w:val="0"/>
                  <w:marRight w:val="0"/>
                  <w:marTop w:val="0"/>
                  <w:marBottom w:val="0"/>
                  <w:divBdr>
                    <w:top w:val="none" w:sz="0" w:space="0" w:color="auto"/>
                    <w:left w:val="none" w:sz="0" w:space="0" w:color="auto"/>
                    <w:bottom w:val="none" w:sz="0" w:space="0" w:color="auto"/>
                    <w:right w:val="none" w:sz="0" w:space="0" w:color="auto"/>
                  </w:divBdr>
                  <w:divsChild>
                    <w:div w:id="767623343">
                      <w:marLeft w:val="0"/>
                      <w:marRight w:val="0"/>
                      <w:marTop w:val="0"/>
                      <w:marBottom w:val="0"/>
                      <w:divBdr>
                        <w:top w:val="none" w:sz="0" w:space="0" w:color="auto"/>
                        <w:left w:val="none" w:sz="0" w:space="0" w:color="auto"/>
                        <w:bottom w:val="none" w:sz="0" w:space="0" w:color="auto"/>
                        <w:right w:val="none" w:sz="0" w:space="0" w:color="auto"/>
                      </w:divBdr>
                    </w:div>
                  </w:divsChild>
                </w:div>
                <w:div w:id="647633791">
                  <w:marLeft w:val="0"/>
                  <w:marRight w:val="0"/>
                  <w:marTop w:val="0"/>
                  <w:marBottom w:val="0"/>
                  <w:divBdr>
                    <w:top w:val="none" w:sz="0" w:space="0" w:color="auto"/>
                    <w:left w:val="none" w:sz="0" w:space="0" w:color="auto"/>
                    <w:bottom w:val="none" w:sz="0" w:space="0" w:color="auto"/>
                    <w:right w:val="none" w:sz="0" w:space="0" w:color="auto"/>
                  </w:divBdr>
                  <w:divsChild>
                    <w:div w:id="164253165">
                      <w:marLeft w:val="0"/>
                      <w:marRight w:val="0"/>
                      <w:marTop w:val="0"/>
                      <w:marBottom w:val="0"/>
                      <w:divBdr>
                        <w:top w:val="none" w:sz="0" w:space="0" w:color="auto"/>
                        <w:left w:val="none" w:sz="0" w:space="0" w:color="auto"/>
                        <w:bottom w:val="none" w:sz="0" w:space="0" w:color="auto"/>
                        <w:right w:val="none" w:sz="0" w:space="0" w:color="auto"/>
                      </w:divBdr>
                    </w:div>
                  </w:divsChild>
                </w:div>
                <w:div w:id="1415128608">
                  <w:marLeft w:val="0"/>
                  <w:marRight w:val="0"/>
                  <w:marTop w:val="0"/>
                  <w:marBottom w:val="0"/>
                  <w:divBdr>
                    <w:top w:val="none" w:sz="0" w:space="0" w:color="auto"/>
                    <w:left w:val="none" w:sz="0" w:space="0" w:color="auto"/>
                    <w:bottom w:val="none" w:sz="0" w:space="0" w:color="auto"/>
                    <w:right w:val="none" w:sz="0" w:space="0" w:color="auto"/>
                  </w:divBdr>
                  <w:divsChild>
                    <w:div w:id="2033451103">
                      <w:marLeft w:val="0"/>
                      <w:marRight w:val="0"/>
                      <w:marTop w:val="0"/>
                      <w:marBottom w:val="0"/>
                      <w:divBdr>
                        <w:top w:val="none" w:sz="0" w:space="0" w:color="auto"/>
                        <w:left w:val="none" w:sz="0" w:space="0" w:color="auto"/>
                        <w:bottom w:val="none" w:sz="0" w:space="0" w:color="auto"/>
                        <w:right w:val="none" w:sz="0" w:space="0" w:color="auto"/>
                      </w:divBdr>
                    </w:div>
                  </w:divsChild>
                </w:div>
                <w:div w:id="293604691">
                  <w:marLeft w:val="0"/>
                  <w:marRight w:val="0"/>
                  <w:marTop w:val="0"/>
                  <w:marBottom w:val="0"/>
                  <w:divBdr>
                    <w:top w:val="none" w:sz="0" w:space="0" w:color="auto"/>
                    <w:left w:val="none" w:sz="0" w:space="0" w:color="auto"/>
                    <w:bottom w:val="none" w:sz="0" w:space="0" w:color="auto"/>
                    <w:right w:val="none" w:sz="0" w:space="0" w:color="auto"/>
                  </w:divBdr>
                  <w:divsChild>
                    <w:div w:id="506676643">
                      <w:marLeft w:val="0"/>
                      <w:marRight w:val="0"/>
                      <w:marTop w:val="0"/>
                      <w:marBottom w:val="0"/>
                      <w:divBdr>
                        <w:top w:val="none" w:sz="0" w:space="0" w:color="auto"/>
                        <w:left w:val="none" w:sz="0" w:space="0" w:color="auto"/>
                        <w:bottom w:val="none" w:sz="0" w:space="0" w:color="auto"/>
                        <w:right w:val="none" w:sz="0" w:space="0" w:color="auto"/>
                      </w:divBdr>
                    </w:div>
                  </w:divsChild>
                </w:div>
                <w:div w:id="521289700">
                  <w:marLeft w:val="0"/>
                  <w:marRight w:val="0"/>
                  <w:marTop w:val="0"/>
                  <w:marBottom w:val="0"/>
                  <w:divBdr>
                    <w:top w:val="none" w:sz="0" w:space="0" w:color="auto"/>
                    <w:left w:val="none" w:sz="0" w:space="0" w:color="auto"/>
                    <w:bottom w:val="none" w:sz="0" w:space="0" w:color="auto"/>
                    <w:right w:val="none" w:sz="0" w:space="0" w:color="auto"/>
                  </w:divBdr>
                  <w:divsChild>
                    <w:div w:id="1058627641">
                      <w:marLeft w:val="0"/>
                      <w:marRight w:val="0"/>
                      <w:marTop w:val="0"/>
                      <w:marBottom w:val="0"/>
                      <w:divBdr>
                        <w:top w:val="none" w:sz="0" w:space="0" w:color="auto"/>
                        <w:left w:val="none" w:sz="0" w:space="0" w:color="auto"/>
                        <w:bottom w:val="none" w:sz="0" w:space="0" w:color="auto"/>
                        <w:right w:val="none" w:sz="0" w:space="0" w:color="auto"/>
                      </w:divBdr>
                    </w:div>
                  </w:divsChild>
                </w:div>
                <w:div w:id="1933275298">
                  <w:marLeft w:val="0"/>
                  <w:marRight w:val="0"/>
                  <w:marTop w:val="0"/>
                  <w:marBottom w:val="0"/>
                  <w:divBdr>
                    <w:top w:val="none" w:sz="0" w:space="0" w:color="auto"/>
                    <w:left w:val="none" w:sz="0" w:space="0" w:color="auto"/>
                    <w:bottom w:val="none" w:sz="0" w:space="0" w:color="auto"/>
                    <w:right w:val="none" w:sz="0" w:space="0" w:color="auto"/>
                  </w:divBdr>
                  <w:divsChild>
                    <w:div w:id="386683946">
                      <w:marLeft w:val="0"/>
                      <w:marRight w:val="0"/>
                      <w:marTop w:val="0"/>
                      <w:marBottom w:val="0"/>
                      <w:divBdr>
                        <w:top w:val="none" w:sz="0" w:space="0" w:color="auto"/>
                        <w:left w:val="none" w:sz="0" w:space="0" w:color="auto"/>
                        <w:bottom w:val="none" w:sz="0" w:space="0" w:color="auto"/>
                        <w:right w:val="none" w:sz="0" w:space="0" w:color="auto"/>
                      </w:divBdr>
                    </w:div>
                  </w:divsChild>
                </w:div>
                <w:div w:id="1183743361">
                  <w:marLeft w:val="0"/>
                  <w:marRight w:val="0"/>
                  <w:marTop w:val="0"/>
                  <w:marBottom w:val="0"/>
                  <w:divBdr>
                    <w:top w:val="none" w:sz="0" w:space="0" w:color="auto"/>
                    <w:left w:val="none" w:sz="0" w:space="0" w:color="auto"/>
                    <w:bottom w:val="none" w:sz="0" w:space="0" w:color="auto"/>
                    <w:right w:val="none" w:sz="0" w:space="0" w:color="auto"/>
                  </w:divBdr>
                  <w:divsChild>
                    <w:div w:id="273561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7418174">
          <w:marLeft w:val="0"/>
          <w:marRight w:val="0"/>
          <w:marTop w:val="0"/>
          <w:marBottom w:val="0"/>
          <w:divBdr>
            <w:top w:val="none" w:sz="0" w:space="0" w:color="auto"/>
            <w:left w:val="none" w:sz="0" w:space="0" w:color="auto"/>
            <w:bottom w:val="none" w:sz="0" w:space="0" w:color="auto"/>
            <w:right w:val="none" w:sz="0" w:space="0" w:color="auto"/>
          </w:divBdr>
        </w:div>
        <w:div w:id="1702828132">
          <w:marLeft w:val="0"/>
          <w:marRight w:val="0"/>
          <w:marTop w:val="0"/>
          <w:marBottom w:val="0"/>
          <w:divBdr>
            <w:top w:val="none" w:sz="0" w:space="0" w:color="auto"/>
            <w:left w:val="none" w:sz="0" w:space="0" w:color="auto"/>
            <w:bottom w:val="none" w:sz="0" w:space="0" w:color="auto"/>
            <w:right w:val="none" w:sz="0" w:space="0" w:color="auto"/>
          </w:divBdr>
        </w:div>
        <w:div w:id="1197087530">
          <w:marLeft w:val="0"/>
          <w:marRight w:val="0"/>
          <w:marTop w:val="0"/>
          <w:marBottom w:val="0"/>
          <w:divBdr>
            <w:top w:val="none" w:sz="0" w:space="0" w:color="auto"/>
            <w:left w:val="none" w:sz="0" w:space="0" w:color="auto"/>
            <w:bottom w:val="none" w:sz="0" w:space="0" w:color="auto"/>
            <w:right w:val="none" w:sz="0" w:space="0" w:color="auto"/>
          </w:divBdr>
        </w:div>
        <w:div w:id="569315713">
          <w:marLeft w:val="0"/>
          <w:marRight w:val="0"/>
          <w:marTop w:val="0"/>
          <w:marBottom w:val="0"/>
          <w:divBdr>
            <w:top w:val="none" w:sz="0" w:space="0" w:color="auto"/>
            <w:left w:val="none" w:sz="0" w:space="0" w:color="auto"/>
            <w:bottom w:val="none" w:sz="0" w:space="0" w:color="auto"/>
            <w:right w:val="none" w:sz="0" w:space="0" w:color="auto"/>
          </w:divBdr>
        </w:div>
        <w:div w:id="466895025">
          <w:marLeft w:val="0"/>
          <w:marRight w:val="0"/>
          <w:marTop w:val="0"/>
          <w:marBottom w:val="0"/>
          <w:divBdr>
            <w:top w:val="none" w:sz="0" w:space="0" w:color="auto"/>
            <w:left w:val="none" w:sz="0" w:space="0" w:color="auto"/>
            <w:bottom w:val="none" w:sz="0" w:space="0" w:color="auto"/>
            <w:right w:val="none" w:sz="0" w:space="0" w:color="auto"/>
          </w:divBdr>
        </w:div>
      </w:divsChild>
    </w:div>
    <w:div w:id="1773280586">
      <w:bodyDiv w:val="1"/>
      <w:marLeft w:val="0"/>
      <w:marRight w:val="0"/>
      <w:marTop w:val="0"/>
      <w:marBottom w:val="0"/>
      <w:divBdr>
        <w:top w:val="none" w:sz="0" w:space="0" w:color="auto"/>
        <w:left w:val="none" w:sz="0" w:space="0" w:color="auto"/>
        <w:bottom w:val="none" w:sz="0" w:space="0" w:color="auto"/>
        <w:right w:val="none" w:sz="0" w:space="0" w:color="auto"/>
      </w:divBdr>
      <w:divsChild>
        <w:div w:id="617570643">
          <w:marLeft w:val="0"/>
          <w:marRight w:val="0"/>
          <w:marTop w:val="0"/>
          <w:marBottom w:val="0"/>
          <w:divBdr>
            <w:top w:val="none" w:sz="0" w:space="0" w:color="auto"/>
            <w:left w:val="none" w:sz="0" w:space="0" w:color="auto"/>
            <w:bottom w:val="none" w:sz="0" w:space="0" w:color="auto"/>
            <w:right w:val="none" w:sz="0" w:space="0" w:color="auto"/>
          </w:divBdr>
        </w:div>
        <w:div w:id="1325352517">
          <w:marLeft w:val="0"/>
          <w:marRight w:val="0"/>
          <w:marTop w:val="0"/>
          <w:marBottom w:val="0"/>
          <w:divBdr>
            <w:top w:val="none" w:sz="0" w:space="0" w:color="auto"/>
            <w:left w:val="none" w:sz="0" w:space="0" w:color="auto"/>
            <w:bottom w:val="none" w:sz="0" w:space="0" w:color="auto"/>
            <w:right w:val="none" w:sz="0" w:space="0" w:color="auto"/>
          </w:divBdr>
        </w:div>
        <w:div w:id="1680811213">
          <w:marLeft w:val="0"/>
          <w:marRight w:val="0"/>
          <w:marTop w:val="0"/>
          <w:marBottom w:val="0"/>
          <w:divBdr>
            <w:top w:val="none" w:sz="0" w:space="0" w:color="auto"/>
            <w:left w:val="none" w:sz="0" w:space="0" w:color="auto"/>
            <w:bottom w:val="none" w:sz="0" w:space="0" w:color="auto"/>
            <w:right w:val="none" w:sz="0" w:space="0" w:color="auto"/>
          </w:divBdr>
        </w:div>
      </w:divsChild>
    </w:div>
    <w:div w:id="19441918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yperlink" Target="http://www.consort-statement.org" TargetMode="External"/><Relationship Id="rId4" Type="http://schemas.openxmlformats.org/officeDocument/2006/relationships/webSettings" Target="webSettings.xml"/><Relationship Id="rId9" Type="http://schemas.openxmlformats.org/officeDocument/2006/relationships/image" Target="media/image3.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9</Pages>
  <Words>1107</Words>
  <Characters>6977</Characters>
  <Application>Microsoft Office Word</Application>
  <DocSecurity>0</DocSecurity>
  <Lines>58</Lines>
  <Paragraphs>16</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8068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 Löchner</dc:creator>
  <cp:keywords/>
  <dc:description/>
  <cp:lastModifiedBy>Johanna Löchner</cp:lastModifiedBy>
  <cp:revision>5</cp:revision>
  <dcterms:created xsi:type="dcterms:W3CDTF">2020-12-04T15:38:00Z</dcterms:created>
  <dcterms:modified xsi:type="dcterms:W3CDTF">2020-12-22T17:06:00Z</dcterms:modified>
</cp:coreProperties>
</file>