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BAAA3" w14:textId="1F634D57" w:rsidR="008E1D5F" w:rsidRPr="00FE1FD2" w:rsidRDefault="00386D4F" w:rsidP="00B24347">
      <w:pPr>
        <w:pStyle w:val="SupplementaryMaterial"/>
      </w:pPr>
      <w:r w:rsidRPr="00FE1FD2">
        <w:t>Supplementary Material</w:t>
      </w:r>
    </w:p>
    <w:p w14:paraId="158BE10A" w14:textId="77777777" w:rsidR="00B24347" w:rsidRPr="00FE1FD2" w:rsidRDefault="00B24347" w:rsidP="00B24347">
      <w:pPr>
        <w:spacing w:after="0"/>
        <w:ind w:left="-630" w:right="-604"/>
        <w:jc w:val="center"/>
        <w:rPr>
          <w:rFonts w:cs="Times New Roman"/>
          <w:b/>
          <w:bCs/>
          <w:color w:val="000000"/>
          <w:sz w:val="38"/>
          <w:szCs w:val="40"/>
          <w:shd w:val="clear" w:color="auto" w:fill="FFFFFF"/>
        </w:rPr>
      </w:pPr>
      <w:r w:rsidRPr="00FE1FD2">
        <w:rPr>
          <w:rFonts w:cs="Times New Roman"/>
          <w:b/>
          <w:bCs/>
          <w:color w:val="000000"/>
          <w:sz w:val="38"/>
          <w:szCs w:val="40"/>
          <w:shd w:val="clear" w:color="auto" w:fill="FFFFFF"/>
        </w:rPr>
        <w:t xml:space="preserve">Allele mining, evolutionary genetic analysis of </w:t>
      </w:r>
      <w:r w:rsidRPr="00FE1FD2">
        <w:rPr>
          <w:rFonts w:cs="Times New Roman"/>
          <w:b/>
          <w:bCs/>
          <w:i/>
          <w:iCs/>
          <w:color w:val="000000"/>
          <w:sz w:val="38"/>
          <w:szCs w:val="40"/>
          <w:shd w:val="clear" w:color="auto" w:fill="FFFFFF"/>
        </w:rPr>
        <w:t>Ta</w:t>
      </w:r>
      <w:r w:rsidRPr="00FE1FD2">
        <w:rPr>
          <w:rFonts w:cs="Times New Roman"/>
          <w:b/>
          <w:bCs/>
          <w:i/>
          <w:color w:val="000000"/>
          <w:sz w:val="38"/>
          <w:szCs w:val="40"/>
          <w:shd w:val="clear" w:color="auto" w:fill="FFFFFF"/>
        </w:rPr>
        <w:t>HKT1;5</w:t>
      </w:r>
      <w:r w:rsidRPr="00FE1FD2">
        <w:rPr>
          <w:rFonts w:cs="Times New Roman"/>
          <w:b/>
          <w:bCs/>
          <w:color w:val="000000"/>
          <w:sz w:val="38"/>
          <w:szCs w:val="40"/>
          <w:shd w:val="clear" w:color="auto" w:fill="FFFFFF"/>
        </w:rPr>
        <w:t xml:space="preserve"> gene and evaluation of salinity stress in selected lines of wheat.</w:t>
      </w:r>
    </w:p>
    <w:p w14:paraId="1BD89B88" w14:textId="5C261EDD" w:rsidR="00B24347" w:rsidRPr="00FE1FD2" w:rsidRDefault="00B24347" w:rsidP="00B24347">
      <w:pPr>
        <w:spacing w:after="0"/>
        <w:ind w:left="-630" w:right="-604"/>
        <w:jc w:val="center"/>
        <w:textAlignment w:val="baseline"/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</w:pP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Karthikeyan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Thiyagarajan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*</w:t>
      </w:r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1, 2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, Prem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Narain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 Mathur</w:t>
      </w:r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1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, Prashant Vikram</w:t>
      </w:r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2,</w:t>
      </w:r>
      <w:proofErr w:type="gramStart"/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 xml:space="preserve">8 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,</w:t>
      </w:r>
      <w:proofErr w:type="gramEnd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Deepmala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 Sehgal</w:t>
      </w:r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2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,  Ravi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Valluru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2, 4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,</w:t>
      </w:r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 xml:space="preserve">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Velu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 Govindan</w:t>
      </w:r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2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,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Hifzur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 Rahman</w:t>
      </w:r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8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,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Dhruba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 Bahadur Thapa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vertAlign w:val="superscript"/>
          <w:lang w:eastAsia="en-GB"/>
        </w:rPr>
        <w:t>5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, Sumitra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Pantha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5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,  </w:t>
      </w:r>
      <w:proofErr w:type="spellStart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Patrizia</w:t>
      </w:r>
      <w:proofErr w:type="spellEnd"/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 xml:space="preserve"> Galeffi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vertAlign w:val="superscript"/>
          <w:lang w:eastAsia="en-GB"/>
        </w:rPr>
        <w:t>6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, Arianna Latini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vertAlign w:val="superscript"/>
          <w:lang w:eastAsia="en-GB"/>
        </w:rPr>
        <w:t>6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, Cristina Cantale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vertAlign w:val="superscript"/>
          <w:lang w:eastAsia="en-GB"/>
        </w:rPr>
        <w:t>6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, Enrico Porceddu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vertAlign w:val="superscript"/>
          <w:lang w:eastAsia="en-GB"/>
        </w:rPr>
        <w:t>7</w:t>
      </w:r>
      <w:r w:rsidRPr="00FE1FD2">
        <w:rPr>
          <w:rFonts w:eastAsia="MS PGothic" w:cs="Times New Roman"/>
          <w:b/>
          <w:bCs/>
          <w:color w:val="000000"/>
          <w:kern w:val="24"/>
          <w:szCs w:val="24"/>
          <w:lang w:eastAsia="en-GB"/>
        </w:rPr>
        <w:t>, and Arun Kumar Joshi*</w:t>
      </w:r>
      <w:r w:rsidRPr="00FE1FD2">
        <w:rPr>
          <w:rFonts w:eastAsia="MS PGothic" w:cs="Times New Roman"/>
          <w:b/>
          <w:bCs/>
          <w:color w:val="000000"/>
          <w:kern w:val="24"/>
          <w:position w:val="4"/>
          <w:szCs w:val="24"/>
          <w:vertAlign w:val="superscript"/>
          <w:lang w:eastAsia="en-GB"/>
        </w:rPr>
        <w:t>2, 3</w:t>
      </w:r>
    </w:p>
    <w:p w14:paraId="5FD3824D" w14:textId="77777777" w:rsidR="00B24347" w:rsidRPr="00FE1FD2" w:rsidRDefault="00B24347" w:rsidP="00B24347">
      <w:pPr>
        <w:spacing w:after="0"/>
        <w:ind w:left="-630" w:right="-604"/>
        <w:textAlignment w:val="baseline"/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</w:pPr>
      <w:r w:rsidRPr="00FE1FD2">
        <w:rPr>
          <w:rFonts w:eastAsia="MS PGothic" w:cs="Times New Roman"/>
          <w:color w:val="000000"/>
          <w:kern w:val="24"/>
          <w:position w:val="4"/>
          <w:sz w:val="20"/>
          <w:szCs w:val="20"/>
          <w:vertAlign w:val="superscript"/>
          <w:lang w:eastAsia="en-GB"/>
        </w:rPr>
        <w:t>1</w:t>
      </w:r>
      <w:r w:rsidRPr="00FE1FD2">
        <w:rPr>
          <w:rFonts w:eastAsia="MS PGothic" w:cs="Times New Roman"/>
          <w:color w:val="000000" w:themeColor="text1"/>
          <w:sz w:val="20"/>
          <w:szCs w:val="20"/>
          <w:vertAlign w:val="superscript"/>
          <w:lang w:eastAsia="en-GB"/>
        </w:rPr>
        <w:t xml:space="preserve"> </w:t>
      </w:r>
      <w:proofErr w:type="spellStart"/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>Bioversity</w:t>
      </w:r>
      <w:proofErr w:type="spellEnd"/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 xml:space="preserve"> International, Rome, Italy.</w:t>
      </w:r>
    </w:p>
    <w:p w14:paraId="503AB244" w14:textId="77777777" w:rsidR="00B24347" w:rsidRPr="00FE1FD2" w:rsidRDefault="00B24347" w:rsidP="00B24347">
      <w:pPr>
        <w:spacing w:after="0"/>
        <w:ind w:left="-630" w:right="-604"/>
        <w:textAlignment w:val="baseline"/>
        <w:rPr>
          <w:rFonts w:eastAsia="MS PGothic" w:cs="Times New Roman"/>
          <w:color w:val="000000"/>
          <w:kern w:val="24"/>
          <w:sz w:val="20"/>
          <w:szCs w:val="20"/>
          <w:lang w:eastAsia="en-GB"/>
        </w:rPr>
      </w:pPr>
      <w:r w:rsidRPr="00FE1FD2">
        <w:rPr>
          <w:rFonts w:eastAsia="MS PGothic" w:cs="Times New Roman"/>
          <w:color w:val="000000"/>
          <w:kern w:val="24"/>
          <w:position w:val="4"/>
          <w:sz w:val="20"/>
          <w:szCs w:val="20"/>
          <w:vertAlign w:val="superscript"/>
          <w:lang w:eastAsia="en-GB"/>
        </w:rPr>
        <w:t xml:space="preserve">2 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 xml:space="preserve">International Maize and Wheat Improvement Center (CIMMYT), El </w:t>
      </w:r>
      <w:proofErr w:type="spellStart"/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>Batan</w:t>
      </w:r>
      <w:proofErr w:type="spellEnd"/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>, Mexico.</w:t>
      </w:r>
    </w:p>
    <w:p w14:paraId="76D5C2ED" w14:textId="77777777" w:rsidR="00B24347" w:rsidRPr="00FE1FD2" w:rsidRDefault="00B24347" w:rsidP="00B24347">
      <w:pPr>
        <w:spacing w:after="0"/>
        <w:ind w:left="-630" w:right="-604"/>
        <w:textAlignment w:val="baseline"/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</w:pPr>
      <w:r w:rsidRPr="00FE1FD2">
        <w:rPr>
          <w:rFonts w:eastAsia="MS PGothic" w:cs="Times New Roman"/>
          <w:color w:val="000000"/>
          <w:kern w:val="24"/>
          <w:sz w:val="20"/>
          <w:szCs w:val="20"/>
          <w:vertAlign w:val="superscript"/>
          <w:lang w:val="en-GB" w:eastAsia="en-GB"/>
        </w:rPr>
        <w:t>3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  <w:t>Borlaug Institute for South Asia (BISA)-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>CIMMYT, New Delhi, India.</w:t>
      </w:r>
    </w:p>
    <w:p w14:paraId="01A3F157" w14:textId="77777777" w:rsidR="00B24347" w:rsidRPr="00FE1FD2" w:rsidRDefault="00B24347" w:rsidP="00B24347">
      <w:pPr>
        <w:tabs>
          <w:tab w:val="left" w:pos="7110"/>
        </w:tabs>
        <w:spacing w:after="0"/>
        <w:ind w:left="-630" w:right="-604"/>
        <w:textAlignment w:val="baseline"/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</w:pPr>
      <w:r w:rsidRPr="00FE1FD2">
        <w:rPr>
          <w:rFonts w:eastAsia="MS PGothic" w:cs="Times New Roman"/>
          <w:color w:val="000000"/>
          <w:kern w:val="24"/>
          <w:sz w:val="20"/>
          <w:szCs w:val="20"/>
          <w:vertAlign w:val="superscript"/>
          <w:lang w:eastAsia="en-GB"/>
        </w:rPr>
        <w:t>4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 xml:space="preserve">University of </w:t>
      </w:r>
      <w:proofErr w:type="spellStart"/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>Linclon</w:t>
      </w:r>
      <w:proofErr w:type="spellEnd"/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>, Lincoln, United Kingdom.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  <w:t xml:space="preserve">  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  <w:tab/>
      </w:r>
    </w:p>
    <w:p w14:paraId="096E582C" w14:textId="77777777" w:rsidR="00B24347" w:rsidRPr="00FE1FD2" w:rsidRDefault="00B24347" w:rsidP="00B24347">
      <w:pPr>
        <w:spacing w:after="0"/>
        <w:ind w:left="-630" w:right="-604"/>
        <w:textAlignment w:val="baseline"/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</w:pPr>
      <w:r w:rsidRPr="00FE1FD2">
        <w:rPr>
          <w:rFonts w:eastAsia="MS PGothic" w:cs="Times New Roman"/>
          <w:color w:val="000000"/>
          <w:kern w:val="24"/>
          <w:position w:val="4"/>
          <w:sz w:val="20"/>
          <w:szCs w:val="20"/>
          <w:vertAlign w:val="superscript"/>
          <w:lang w:eastAsia="en-GB"/>
        </w:rPr>
        <w:t>5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>Nepal Agricultural Research Council (NARC), Lalitpur, Nepal.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  <w:t xml:space="preserve"> </w:t>
      </w:r>
    </w:p>
    <w:p w14:paraId="693940FD" w14:textId="77777777" w:rsidR="00B24347" w:rsidRPr="00FE1FD2" w:rsidRDefault="00B24347" w:rsidP="00B24347">
      <w:pPr>
        <w:spacing w:after="0"/>
        <w:ind w:left="-630" w:right="-604"/>
        <w:textAlignment w:val="baseline"/>
        <w:rPr>
          <w:rFonts w:cs="Times New Roman"/>
          <w:sz w:val="20"/>
          <w:szCs w:val="20"/>
          <w:lang w:val="en-GB" w:eastAsia="en-GB"/>
        </w:rPr>
      </w:pPr>
      <w:r w:rsidRPr="00FE1FD2">
        <w:rPr>
          <w:rFonts w:eastAsia="MS PGothic" w:cs="Times New Roman"/>
          <w:color w:val="000000"/>
          <w:kern w:val="24"/>
          <w:position w:val="4"/>
          <w:sz w:val="20"/>
          <w:szCs w:val="20"/>
          <w:vertAlign w:val="superscript"/>
          <w:lang w:eastAsia="en-GB"/>
        </w:rPr>
        <w:t>6</w:t>
      </w:r>
      <w:r w:rsidRPr="00FE1FD2">
        <w:rPr>
          <w:rFonts w:cs="Times New Roman"/>
          <w:sz w:val="20"/>
          <w:szCs w:val="20"/>
          <w:lang w:val="en-GB" w:eastAsia="en-GB"/>
        </w:rPr>
        <w:t>Italian National Agency for New Technologies, Energy and Sustainable Economic Development-ENEA, Rome, Italy</w:t>
      </w:r>
    </w:p>
    <w:p w14:paraId="547F074F" w14:textId="77777777" w:rsidR="00B24347" w:rsidRPr="00FE1FD2" w:rsidRDefault="00B24347" w:rsidP="00B24347">
      <w:pPr>
        <w:spacing w:after="0"/>
        <w:ind w:left="-634" w:right="-605"/>
        <w:textAlignment w:val="baseline"/>
        <w:rPr>
          <w:rFonts w:eastAsia="MS PGothic" w:cs="Times New Roman"/>
          <w:color w:val="000000"/>
          <w:kern w:val="24"/>
          <w:sz w:val="20"/>
          <w:szCs w:val="20"/>
          <w:lang w:val="es-MX" w:eastAsia="en-GB"/>
        </w:rPr>
      </w:pPr>
      <w:r w:rsidRPr="00FE1FD2">
        <w:rPr>
          <w:rFonts w:eastAsia="MS PGothic" w:cs="Times New Roman"/>
          <w:color w:val="000000"/>
          <w:kern w:val="24"/>
          <w:position w:val="4"/>
          <w:sz w:val="20"/>
          <w:szCs w:val="20"/>
          <w:vertAlign w:val="superscript"/>
          <w:lang w:val="es-MX" w:eastAsia="en-GB"/>
        </w:rPr>
        <w:t>7</w:t>
      </w:r>
      <w:proofErr w:type="spellStart"/>
      <w:r w:rsidRPr="00FE1FD2">
        <w:rPr>
          <w:rFonts w:cs="Times New Roman"/>
          <w:sz w:val="20"/>
          <w:szCs w:val="20"/>
          <w:lang w:val="es-MX" w:eastAsia="en-GB"/>
        </w:rPr>
        <w:t>Accademia</w:t>
      </w:r>
      <w:proofErr w:type="spellEnd"/>
      <w:r w:rsidRPr="00FE1FD2">
        <w:rPr>
          <w:rFonts w:cs="Times New Roman"/>
          <w:sz w:val="20"/>
          <w:szCs w:val="20"/>
          <w:lang w:val="es-MX" w:eastAsia="en-GB"/>
        </w:rPr>
        <w:t xml:space="preserve"> </w:t>
      </w:r>
      <w:proofErr w:type="spellStart"/>
      <w:r w:rsidRPr="00FE1FD2">
        <w:rPr>
          <w:rFonts w:cs="Times New Roman"/>
          <w:sz w:val="20"/>
          <w:szCs w:val="20"/>
          <w:lang w:val="es-MX" w:eastAsia="en-GB"/>
        </w:rPr>
        <w:t>Nazionale</w:t>
      </w:r>
      <w:proofErr w:type="spellEnd"/>
      <w:r w:rsidRPr="00FE1FD2">
        <w:rPr>
          <w:rFonts w:cs="Times New Roman"/>
          <w:sz w:val="20"/>
          <w:szCs w:val="20"/>
          <w:lang w:val="es-MX" w:eastAsia="en-GB"/>
        </w:rPr>
        <w:t xml:space="preserve"> </w:t>
      </w:r>
      <w:proofErr w:type="spellStart"/>
      <w:r w:rsidRPr="00FE1FD2">
        <w:rPr>
          <w:rFonts w:cs="Times New Roman"/>
          <w:sz w:val="20"/>
          <w:szCs w:val="20"/>
          <w:lang w:val="es-MX" w:eastAsia="en-GB"/>
        </w:rPr>
        <w:t>dei</w:t>
      </w:r>
      <w:proofErr w:type="spellEnd"/>
      <w:r w:rsidRPr="00FE1FD2">
        <w:rPr>
          <w:rFonts w:cs="Times New Roman"/>
          <w:sz w:val="20"/>
          <w:szCs w:val="20"/>
          <w:lang w:val="es-MX" w:eastAsia="en-GB"/>
        </w:rPr>
        <w:t xml:space="preserve"> </w:t>
      </w:r>
      <w:proofErr w:type="spellStart"/>
      <w:r w:rsidRPr="00FE1FD2">
        <w:rPr>
          <w:rFonts w:cs="Times New Roman"/>
          <w:sz w:val="20"/>
          <w:szCs w:val="20"/>
          <w:lang w:val="es-MX" w:eastAsia="en-GB"/>
        </w:rPr>
        <w:t>Lincei</w:t>
      </w:r>
      <w:proofErr w:type="spellEnd"/>
      <w:r w:rsidRPr="00FE1FD2">
        <w:rPr>
          <w:rFonts w:cs="Times New Roman"/>
          <w:sz w:val="20"/>
          <w:szCs w:val="20"/>
          <w:lang w:val="es-MX" w:eastAsia="en-GB"/>
        </w:rPr>
        <w:t xml:space="preserve">, Rome, </w:t>
      </w:r>
      <w:proofErr w:type="spellStart"/>
      <w:r w:rsidRPr="00FE1FD2">
        <w:rPr>
          <w:rFonts w:cs="Times New Roman"/>
          <w:sz w:val="20"/>
          <w:szCs w:val="20"/>
          <w:lang w:val="es-MX" w:eastAsia="en-GB"/>
        </w:rPr>
        <w:t>Italy</w:t>
      </w:r>
      <w:proofErr w:type="spellEnd"/>
      <w:r w:rsidRPr="00FE1FD2">
        <w:rPr>
          <w:rFonts w:cs="Times New Roman"/>
          <w:sz w:val="20"/>
          <w:szCs w:val="20"/>
          <w:lang w:val="es-MX" w:eastAsia="en-GB"/>
        </w:rPr>
        <w:t>.</w:t>
      </w:r>
    </w:p>
    <w:p w14:paraId="28483851" w14:textId="77777777" w:rsidR="00B24347" w:rsidRPr="00FE1FD2" w:rsidRDefault="00B24347" w:rsidP="00B24347">
      <w:pPr>
        <w:spacing w:after="0"/>
        <w:ind w:left="-630" w:right="-604"/>
        <w:textAlignment w:val="baseline"/>
        <w:rPr>
          <w:rFonts w:eastAsia="MS PGothic" w:cs="Times New Roman"/>
          <w:color w:val="000000"/>
          <w:kern w:val="24"/>
          <w:sz w:val="20"/>
          <w:szCs w:val="20"/>
          <w:lang w:eastAsia="en-GB"/>
        </w:rPr>
      </w:pPr>
      <w:r w:rsidRPr="00FE1FD2">
        <w:rPr>
          <w:rFonts w:eastAsia="MS PGothic" w:cs="Times New Roman"/>
          <w:color w:val="000000"/>
          <w:kern w:val="24"/>
          <w:position w:val="4"/>
          <w:sz w:val="20"/>
          <w:szCs w:val="20"/>
          <w:vertAlign w:val="superscript"/>
          <w:lang w:eastAsia="en-GB"/>
        </w:rPr>
        <w:t>8</w:t>
      </w:r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 xml:space="preserve">International Center for </w:t>
      </w:r>
      <w:proofErr w:type="spellStart"/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>Biosaline</w:t>
      </w:r>
      <w:proofErr w:type="spellEnd"/>
      <w:r w:rsidRPr="00FE1FD2">
        <w:rPr>
          <w:rFonts w:eastAsia="MS PGothic" w:cs="Times New Roman"/>
          <w:color w:val="000000"/>
          <w:kern w:val="24"/>
          <w:sz w:val="20"/>
          <w:szCs w:val="20"/>
          <w:lang w:eastAsia="en-GB"/>
        </w:rPr>
        <w:t xml:space="preserve"> Agriculture, Academic City, Dubai, United Arab Emirates.</w:t>
      </w:r>
    </w:p>
    <w:p w14:paraId="75A5545D" w14:textId="77777777" w:rsidR="00B24347" w:rsidRPr="00FE1FD2" w:rsidRDefault="00B24347" w:rsidP="00B24347">
      <w:pPr>
        <w:spacing w:after="0"/>
        <w:ind w:left="-630" w:right="-604"/>
        <w:textAlignment w:val="baseline"/>
        <w:rPr>
          <w:rFonts w:eastAsia="MS PGothic" w:cs="Times New Roman"/>
          <w:color w:val="000000"/>
          <w:kern w:val="24"/>
          <w:sz w:val="20"/>
          <w:szCs w:val="20"/>
          <w:lang w:val="en-GB" w:eastAsia="en-GB"/>
        </w:rPr>
      </w:pPr>
    </w:p>
    <w:p w14:paraId="3683DDD6" w14:textId="410701C8" w:rsidR="005F6DF4" w:rsidRDefault="00B24347" w:rsidP="005F6DF4">
      <w:pPr>
        <w:spacing w:after="0"/>
        <w:ind w:left="-630" w:right="-604"/>
        <w:rPr>
          <w:rStyle w:val="Hyperlink"/>
          <w:rFonts w:cs="Times New Roman"/>
          <w:u w:val="none"/>
        </w:rPr>
      </w:pPr>
      <w:r w:rsidRPr="00FE1FD2">
        <w:rPr>
          <w:rFonts w:cs="Times New Roman"/>
          <w:bCs/>
          <w:color w:val="000000"/>
          <w:shd w:val="clear" w:color="auto" w:fill="FFFFFF"/>
          <w:vertAlign w:val="superscript"/>
        </w:rPr>
        <w:t>*</w:t>
      </w:r>
      <w:r w:rsidRPr="00FE1FD2">
        <w:rPr>
          <w:rFonts w:cs="Times New Roman"/>
          <w:bCs/>
          <w:color w:val="000000"/>
          <w:shd w:val="clear" w:color="auto" w:fill="FFFFFF"/>
        </w:rPr>
        <w:t xml:space="preserve">Corresponding Authors Email: </w:t>
      </w:r>
      <w:hyperlink r:id="rId7" w:history="1">
        <w:r w:rsidRPr="00FE1FD2">
          <w:rPr>
            <w:rStyle w:val="Hyperlink"/>
            <w:rFonts w:cs="Times New Roman"/>
            <w:u w:val="none"/>
          </w:rPr>
          <w:t>a.k.joshi@cgiar.org</w:t>
        </w:r>
      </w:hyperlink>
      <w:r w:rsidRPr="00FE1FD2">
        <w:rPr>
          <w:rStyle w:val="Hyperlink"/>
          <w:rFonts w:cs="Times New Roman"/>
          <w:u w:val="none"/>
        </w:rPr>
        <w:t xml:space="preserve">, </w:t>
      </w:r>
      <w:hyperlink r:id="rId8" w:history="1">
        <w:r w:rsidR="005F6DF4" w:rsidRPr="00E30FFA">
          <w:rPr>
            <w:rStyle w:val="Hyperlink"/>
            <w:rFonts w:cs="Times New Roman"/>
            <w:u w:val="none"/>
          </w:rPr>
          <w:t>pltbiotech_tkarthi@outlook.com</w:t>
        </w:r>
      </w:hyperlink>
    </w:p>
    <w:p w14:paraId="43685882" w14:textId="3EB4BB57" w:rsidR="00DA65D6" w:rsidRPr="00FE1FD2" w:rsidRDefault="00DA65D6" w:rsidP="005F6DF4">
      <w:pPr>
        <w:spacing w:after="0"/>
        <w:ind w:left="-630" w:right="-604"/>
        <w:rPr>
          <w:b/>
        </w:rPr>
      </w:pPr>
      <w:r w:rsidRPr="00FE1FD2">
        <w:rPr>
          <w:b/>
        </w:rPr>
        <w:t xml:space="preserve">        </w:t>
      </w:r>
    </w:p>
    <w:p w14:paraId="37B73CE9" w14:textId="4DC3908F" w:rsidR="00DA65D6" w:rsidRPr="00FE1FD2" w:rsidRDefault="00DA65D6" w:rsidP="00DA65D6">
      <w:pPr>
        <w:spacing w:after="0"/>
        <w:ind w:left="-630" w:right="-540"/>
        <w:jc w:val="both"/>
        <w:rPr>
          <w:rFonts w:cs="Times New Roman"/>
          <w:bCs/>
          <w:iCs/>
          <w:szCs w:val="24"/>
        </w:rPr>
      </w:pPr>
      <w:r w:rsidRPr="00FE1FD2">
        <w:rPr>
          <w:rFonts w:cs="Times New Roman"/>
          <w:b/>
          <w:bCs/>
          <w:iCs/>
          <w:szCs w:val="24"/>
        </w:rPr>
        <w:t xml:space="preserve">Supplementary Table </w:t>
      </w:r>
      <w:r w:rsidR="005F6DF4">
        <w:rPr>
          <w:rFonts w:cs="Times New Roman"/>
          <w:b/>
          <w:bCs/>
          <w:iCs/>
          <w:szCs w:val="24"/>
        </w:rPr>
        <w:t>1</w:t>
      </w:r>
      <w:r w:rsidRPr="00FE1FD2">
        <w:rPr>
          <w:rFonts w:cs="Times New Roman"/>
          <w:b/>
          <w:bCs/>
          <w:iCs/>
          <w:szCs w:val="24"/>
        </w:rPr>
        <w:t>.</w:t>
      </w:r>
      <w:r w:rsidRPr="00FE1FD2">
        <w:rPr>
          <w:rFonts w:cs="Times New Roman"/>
          <w:bCs/>
          <w:iCs/>
          <w:szCs w:val="24"/>
        </w:rPr>
        <w:t xml:space="preserve"> List of primers used to amplify the alleles, orthologous and paralogous forms of </w:t>
      </w:r>
      <w:proofErr w:type="gramStart"/>
      <w:r w:rsidRPr="00FE1FD2">
        <w:rPr>
          <w:rFonts w:cs="Times New Roman"/>
          <w:bCs/>
          <w:i/>
          <w:iCs/>
          <w:szCs w:val="24"/>
        </w:rPr>
        <w:t>HKT1;</w:t>
      </w:r>
      <w:proofErr w:type="gramEnd"/>
      <w:r w:rsidRPr="00FE1FD2">
        <w:rPr>
          <w:rFonts w:cs="Times New Roman"/>
          <w:bCs/>
          <w:i/>
          <w:iCs/>
          <w:szCs w:val="24"/>
        </w:rPr>
        <w:t>5</w:t>
      </w:r>
      <w:r w:rsidRPr="00FE1FD2">
        <w:rPr>
          <w:rFonts w:cs="Times New Roman"/>
          <w:bCs/>
          <w:iCs/>
          <w:szCs w:val="24"/>
        </w:rPr>
        <w:t xml:space="preserve"> gene in wheat and its wild relatives. D genome specific and A genome specific primers shown with bold </w:t>
      </w:r>
      <w:r w:rsidR="00261DD2">
        <w:rPr>
          <w:rFonts w:cs="Times New Roman"/>
          <w:bCs/>
          <w:iCs/>
          <w:szCs w:val="24"/>
        </w:rPr>
        <w:t xml:space="preserve">letter </w:t>
      </w:r>
      <w:r w:rsidRPr="00FE1FD2">
        <w:rPr>
          <w:rFonts w:cs="Times New Roman"/>
          <w:bCs/>
          <w:iCs/>
          <w:szCs w:val="24"/>
        </w:rPr>
        <w:t xml:space="preserve">at end of the primer name and shadowed </w:t>
      </w:r>
      <w:r w:rsidR="00261DD2">
        <w:rPr>
          <w:rFonts w:cs="Times New Roman"/>
          <w:bCs/>
          <w:iCs/>
          <w:szCs w:val="24"/>
        </w:rPr>
        <w:t xml:space="preserve">with </w:t>
      </w:r>
      <w:r w:rsidRPr="00FE1FD2">
        <w:rPr>
          <w:rFonts w:cs="Times New Roman"/>
          <w:bCs/>
          <w:iCs/>
          <w:szCs w:val="24"/>
        </w:rPr>
        <w:t>the genome specific base</w:t>
      </w:r>
      <w:r w:rsidR="00820D40">
        <w:rPr>
          <w:rFonts w:cs="Times New Roman"/>
          <w:bCs/>
          <w:iCs/>
          <w:szCs w:val="24"/>
        </w:rPr>
        <w:t xml:space="preserve"> at 3’ end</w:t>
      </w:r>
      <w:r w:rsidRPr="00FE1FD2">
        <w:rPr>
          <w:rFonts w:cs="Times New Roman"/>
          <w:bCs/>
          <w:iCs/>
          <w:szCs w:val="24"/>
        </w:rPr>
        <w:t>. Other primers are common internal primers.</w:t>
      </w:r>
    </w:p>
    <w:tbl>
      <w:tblPr>
        <w:tblpPr w:leftFromText="141" w:rightFromText="141" w:vertAnchor="text" w:horzAnchor="margin" w:tblpY="197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5829"/>
        <w:gridCol w:w="1737"/>
        <w:gridCol w:w="1091"/>
      </w:tblGrid>
      <w:tr w:rsidR="006C038D" w:rsidRPr="00FE1FD2" w14:paraId="1EC4D143" w14:textId="77777777" w:rsidTr="006C038D"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14:paraId="027EE910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/>
                <w:iCs/>
                <w:szCs w:val="24"/>
              </w:rPr>
            </w:pPr>
            <w:proofErr w:type="spellStart"/>
            <w:proofErr w:type="gramStart"/>
            <w:r w:rsidRPr="00FE1FD2">
              <w:rPr>
                <w:rFonts w:cs="Times New Roman"/>
                <w:b/>
                <w:iCs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5829" w:type="dxa"/>
            <w:tcBorders>
              <w:top w:val="single" w:sz="4" w:space="0" w:color="auto"/>
              <w:bottom w:val="single" w:sz="4" w:space="0" w:color="auto"/>
            </w:tcBorders>
          </w:tcPr>
          <w:p w14:paraId="59BFCC4C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/>
                <w:iCs/>
                <w:szCs w:val="24"/>
              </w:rPr>
            </w:pPr>
            <w:r w:rsidRPr="00FE1FD2">
              <w:rPr>
                <w:rFonts w:cs="Times New Roman"/>
                <w:b/>
                <w:iCs/>
                <w:szCs w:val="24"/>
              </w:rPr>
              <w:t>Primer Sequence 5’ to 3’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</w:tcPr>
          <w:p w14:paraId="2E0D7660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/>
                <w:iCs/>
                <w:szCs w:val="24"/>
              </w:rPr>
            </w:pPr>
            <w:r w:rsidRPr="00FE1FD2">
              <w:rPr>
                <w:rFonts w:cs="Times New Roman"/>
                <w:b/>
                <w:iCs/>
                <w:szCs w:val="24"/>
              </w:rPr>
              <w:t xml:space="preserve">Name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</w:tcPr>
          <w:p w14:paraId="55830788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/>
                <w:iCs/>
                <w:szCs w:val="24"/>
              </w:rPr>
            </w:pPr>
            <w:r w:rsidRPr="00FE1FD2">
              <w:rPr>
                <w:rFonts w:cs="Times New Roman"/>
                <w:b/>
                <w:iCs/>
                <w:szCs w:val="24"/>
              </w:rPr>
              <w:t>Tm °C</w:t>
            </w:r>
          </w:p>
        </w:tc>
      </w:tr>
      <w:tr w:rsidR="006C038D" w:rsidRPr="00FE1FD2" w14:paraId="2BA82C94" w14:textId="77777777" w:rsidTr="006C038D">
        <w:tc>
          <w:tcPr>
            <w:tcW w:w="703" w:type="dxa"/>
            <w:tcBorders>
              <w:top w:val="single" w:sz="4" w:space="0" w:color="auto"/>
            </w:tcBorders>
          </w:tcPr>
          <w:p w14:paraId="7F9CBD8B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</w:t>
            </w:r>
          </w:p>
        </w:tc>
        <w:tc>
          <w:tcPr>
            <w:tcW w:w="5829" w:type="dxa"/>
            <w:tcBorders>
              <w:top w:val="single" w:sz="4" w:space="0" w:color="auto"/>
            </w:tcBorders>
          </w:tcPr>
          <w:p w14:paraId="3B208544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GCCTGAAATGAATGCAAGAAAA</w:t>
            </w:r>
            <w:r w:rsidRPr="00F64A3E">
              <w:rPr>
                <w:rFonts w:cs="Times New Roman"/>
                <w:b/>
                <w:bCs/>
                <w:iCs/>
                <w:szCs w:val="24"/>
                <w:highlight w:val="lightGray"/>
              </w:rPr>
              <w:t>CA</w:t>
            </w:r>
            <w:r w:rsidRPr="00F64A3E">
              <w:rPr>
                <w:rFonts w:cs="Times New Roman"/>
                <w:iCs/>
                <w:szCs w:val="24"/>
                <w:highlight w:val="lightGray"/>
              </w:rPr>
              <w:t xml:space="preserve"> </w:t>
            </w:r>
            <w:r w:rsidRPr="00FE1FD2">
              <w:rPr>
                <w:rFonts w:cs="Times New Roman"/>
                <w:iCs/>
                <w:szCs w:val="24"/>
              </w:rPr>
              <w:t xml:space="preserve">   </w:t>
            </w:r>
          </w:p>
        </w:tc>
        <w:tc>
          <w:tcPr>
            <w:tcW w:w="1737" w:type="dxa"/>
            <w:tcBorders>
              <w:top w:val="single" w:sz="4" w:space="0" w:color="auto"/>
            </w:tcBorders>
          </w:tcPr>
          <w:p w14:paraId="69A560A3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24HF</w:t>
            </w:r>
            <w:r w:rsidRPr="00FE1FD2">
              <w:rPr>
                <w:rFonts w:cs="Times New Roman"/>
                <w:b/>
                <w:bCs/>
                <w:iCs/>
                <w:szCs w:val="24"/>
              </w:rPr>
              <w:t>A</w:t>
            </w:r>
          </w:p>
        </w:tc>
        <w:tc>
          <w:tcPr>
            <w:tcW w:w="1091" w:type="dxa"/>
            <w:tcBorders>
              <w:top w:val="single" w:sz="4" w:space="0" w:color="auto"/>
            </w:tcBorders>
          </w:tcPr>
          <w:p w14:paraId="08792C61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67.8</w:t>
            </w:r>
          </w:p>
        </w:tc>
      </w:tr>
      <w:tr w:rsidR="006C038D" w:rsidRPr="00FE1FD2" w14:paraId="72B0ED78" w14:textId="77777777" w:rsidTr="006C038D">
        <w:tc>
          <w:tcPr>
            <w:tcW w:w="703" w:type="dxa"/>
          </w:tcPr>
          <w:p w14:paraId="6DC2EB1A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</w:t>
            </w:r>
          </w:p>
        </w:tc>
        <w:tc>
          <w:tcPr>
            <w:tcW w:w="5829" w:type="dxa"/>
          </w:tcPr>
          <w:p w14:paraId="69C22D45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GCCTGAAATGAATGCAAGAAAA</w:t>
            </w:r>
            <w:r w:rsidRPr="00F64A3E">
              <w:rPr>
                <w:rFonts w:cs="Times New Roman"/>
                <w:b/>
                <w:bCs/>
                <w:iCs/>
                <w:szCs w:val="24"/>
                <w:highlight w:val="lightGray"/>
              </w:rPr>
              <w:t>TG</w:t>
            </w:r>
          </w:p>
        </w:tc>
        <w:tc>
          <w:tcPr>
            <w:tcW w:w="1737" w:type="dxa"/>
          </w:tcPr>
          <w:p w14:paraId="594F8E66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24HF</w:t>
            </w:r>
            <w:r w:rsidRPr="00FE1FD2">
              <w:rPr>
                <w:rFonts w:cs="Times New Roman"/>
                <w:b/>
                <w:bCs/>
                <w:iCs/>
                <w:szCs w:val="24"/>
              </w:rPr>
              <w:t>D</w:t>
            </w:r>
          </w:p>
        </w:tc>
        <w:tc>
          <w:tcPr>
            <w:tcW w:w="1091" w:type="dxa"/>
          </w:tcPr>
          <w:p w14:paraId="5C16D331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67.2</w:t>
            </w:r>
          </w:p>
        </w:tc>
      </w:tr>
      <w:tr w:rsidR="006C038D" w:rsidRPr="00FE1FD2" w14:paraId="6CB19CD2" w14:textId="77777777" w:rsidTr="006C038D">
        <w:tc>
          <w:tcPr>
            <w:tcW w:w="703" w:type="dxa"/>
          </w:tcPr>
          <w:p w14:paraId="0892F94D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3</w:t>
            </w:r>
          </w:p>
        </w:tc>
        <w:tc>
          <w:tcPr>
            <w:tcW w:w="5829" w:type="dxa"/>
          </w:tcPr>
          <w:p w14:paraId="0972B73F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ATGAGGTACTCGGCATAATGAAAATATGTTCAG</w:t>
            </w:r>
            <w:r w:rsidRPr="00F64A3E">
              <w:rPr>
                <w:rFonts w:cs="Times New Roman"/>
                <w:b/>
                <w:bCs/>
                <w:iCs/>
                <w:szCs w:val="24"/>
                <w:highlight w:val="lightGray"/>
              </w:rPr>
              <w:t>G</w:t>
            </w:r>
          </w:p>
        </w:tc>
        <w:tc>
          <w:tcPr>
            <w:tcW w:w="1737" w:type="dxa"/>
          </w:tcPr>
          <w:p w14:paraId="10ECAF2D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34HR</w:t>
            </w:r>
            <w:r w:rsidRPr="00FE1FD2">
              <w:rPr>
                <w:rFonts w:cs="Times New Roman"/>
                <w:b/>
                <w:bCs/>
                <w:iCs/>
                <w:szCs w:val="24"/>
              </w:rPr>
              <w:t>A</w:t>
            </w:r>
          </w:p>
        </w:tc>
        <w:tc>
          <w:tcPr>
            <w:tcW w:w="1091" w:type="dxa"/>
          </w:tcPr>
          <w:p w14:paraId="6309092B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72.3</w:t>
            </w:r>
          </w:p>
        </w:tc>
      </w:tr>
      <w:tr w:rsidR="006C038D" w:rsidRPr="00FE1FD2" w14:paraId="258813C7" w14:textId="77777777" w:rsidTr="006C038D">
        <w:tc>
          <w:tcPr>
            <w:tcW w:w="703" w:type="dxa"/>
          </w:tcPr>
          <w:p w14:paraId="74DA1B33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4</w:t>
            </w:r>
          </w:p>
        </w:tc>
        <w:tc>
          <w:tcPr>
            <w:tcW w:w="5829" w:type="dxa"/>
          </w:tcPr>
          <w:p w14:paraId="6E52578E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ATGAGGTACTCGGCATAATG</w:t>
            </w:r>
            <w:r w:rsidRPr="00F64A3E">
              <w:rPr>
                <w:rFonts w:cs="Times New Roman"/>
                <w:b/>
                <w:bCs/>
                <w:iCs/>
                <w:szCs w:val="24"/>
                <w:highlight w:val="lightGray"/>
              </w:rPr>
              <w:t>A</w:t>
            </w:r>
          </w:p>
        </w:tc>
        <w:tc>
          <w:tcPr>
            <w:tcW w:w="1737" w:type="dxa"/>
          </w:tcPr>
          <w:p w14:paraId="67F5CF4E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21HR</w:t>
            </w:r>
            <w:r w:rsidRPr="00FE1FD2">
              <w:rPr>
                <w:rFonts w:cs="Times New Roman"/>
                <w:b/>
                <w:bCs/>
                <w:iCs/>
                <w:szCs w:val="24"/>
              </w:rPr>
              <w:t>A</w:t>
            </w:r>
          </w:p>
        </w:tc>
        <w:tc>
          <w:tcPr>
            <w:tcW w:w="1091" w:type="dxa"/>
          </w:tcPr>
          <w:p w14:paraId="5C1ED2C1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60.9</w:t>
            </w:r>
          </w:p>
        </w:tc>
      </w:tr>
      <w:tr w:rsidR="006C038D" w:rsidRPr="00FE1FD2" w14:paraId="40413E20" w14:textId="77777777" w:rsidTr="006C038D">
        <w:tc>
          <w:tcPr>
            <w:tcW w:w="703" w:type="dxa"/>
          </w:tcPr>
          <w:p w14:paraId="706B6EB7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5</w:t>
            </w:r>
          </w:p>
        </w:tc>
        <w:tc>
          <w:tcPr>
            <w:tcW w:w="5829" w:type="dxa"/>
          </w:tcPr>
          <w:p w14:paraId="64834FE0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GAGGTACTCGGCATAATGGAAATATGTTCAG</w:t>
            </w:r>
            <w:r w:rsidRPr="00F64A3E">
              <w:rPr>
                <w:rFonts w:cs="Times New Roman"/>
                <w:b/>
                <w:bCs/>
                <w:iCs/>
                <w:szCs w:val="24"/>
                <w:highlight w:val="lightGray"/>
              </w:rPr>
              <w:t>A</w:t>
            </w:r>
          </w:p>
        </w:tc>
        <w:tc>
          <w:tcPr>
            <w:tcW w:w="1737" w:type="dxa"/>
          </w:tcPr>
          <w:p w14:paraId="1C9C25B6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32HR</w:t>
            </w:r>
            <w:r w:rsidRPr="00FE1FD2">
              <w:rPr>
                <w:rFonts w:cs="Times New Roman"/>
                <w:b/>
                <w:bCs/>
                <w:iCs/>
                <w:szCs w:val="24"/>
              </w:rPr>
              <w:t>D</w:t>
            </w:r>
          </w:p>
        </w:tc>
        <w:tc>
          <w:tcPr>
            <w:tcW w:w="1091" w:type="dxa"/>
          </w:tcPr>
          <w:p w14:paraId="2D5F68B9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71.5</w:t>
            </w:r>
          </w:p>
        </w:tc>
      </w:tr>
      <w:tr w:rsidR="006C038D" w:rsidRPr="00FE1FD2" w14:paraId="1CB6ECF9" w14:textId="77777777" w:rsidTr="006C038D">
        <w:tc>
          <w:tcPr>
            <w:tcW w:w="703" w:type="dxa"/>
          </w:tcPr>
          <w:p w14:paraId="21F91EF4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</w:t>
            </w:r>
          </w:p>
        </w:tc>
        <w:tc>
          <w:tcPr>
            <w:tcW w:w="5829" w:type="dxa"/>
          </w:tcPr>
          <w:p w14:paraId="6D253B7F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GAGGTACTCGGCATAATG</w:t>
            </w:r>
            <w:r w:rsidRPr="00F64A3E">
              <w:rPr>
                <w:rFonts w:cs="Times New Roman"/>
                <w:b/>
                <w:bCs/>
                <w:iCs/>
                <w:szCs w:val="24"/>
                <w:highlight w:val="lightGray"/>
              </w:rPr>
              <w:t>G</w:t>
            </w:r>
          </w:p>
        </w:tc>
        <w:tc>
          <w:tcPr>
            <w:tcW w:w="1737" w:type="dxa"/>
          </w:tcPr>
          <w:p w14:paraId="48687491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19HR</w:t>
            </w:r>
            <w:r w:rsidRPr="00FE1FD2">
              <w:rPr>
                <w:rFonts w:cs="Times New Roman"/>
                <w:b/>
                <w:bCs/>
                <w:iCs/>
                <w:szCs w:val="24"/>
              </w:rPr>
              <w:t>D</w:t>
            </w:r>
          </w:p>
        </w:tc>
        <w:tc>
          <w:tcPr>
            <w:tcW w:w="1091" w:type="dxa"/>
          </w:tcPr>
          <w:p w14:paraId="6A4CBB36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59.5</w:t>
            </w:r>
          </w:p>
        </w:tc>
      </w:tr>
      <w:tr w:rsidR="006C038D" w:rsidRPr="00FE1FD2" w14:paraId="3EBB52B2" w14:textId="77777777" w:rsidTr="006C038D">
        <w:tc>
          <w:tcPr>
            <w:tcW w:w="703" w:type="dxa"/>
          </w:tcPr>
          <w:p w14:paraId="30ADC494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7</w:t>
            </w:r>
          </w:p>
        </w:tc>
        <w:tc>
          <w:tcPr>
            <w:tcW w:w="5829" w:type="dxa"/>
          </w:tcPr>
          <w:p w14:paraId="155B3D7B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AACATCAACGGACAAATTTTTACA</w:t>
            </w:r>
          </w:p>
        </w:tc>
        <w:tc>
          <w:tcPr>
            <w:tcW w:w="1737" w:type="dxa"/>
          </w:tcPr>
          <w:p w14:paraId="685257BF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HKT5’UTRF</w:t>
            </w:r>
          </w:p>
        </w:tc>
        <w:tc>
          <w:tcPr>
            <w:tcW w:w="1091" w:type="dxa"/>
          </w:tcPr>
          <w:p w14:paraId="39FD1FD7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63.0</w:t>
            </w:r>
          </w:p>
        </w:tc>
      </w:tr>
      <w:tr w:rsidR="006C038D" w:rsidRPr="00FE1FD2" w14:paraId="35AB79DA" w14:textId="77777777" w:rsidTr="006C038D">
        <w:tc>
          <w:tcPr>
            <w:tcW w:w="703" w:type="dxa"/>
          </w:tcPr>
          <w:p w14:paraId="33605D77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8</w:t>
            </w:r>
          </w:p>
        </w:tc>
        <w:tc>
          <w:tcPr>
            <w:tcW w:w="5829" w:type="dxa"/>
          </w:tcPr>
          <w:p w14:paraId="12EE802A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bCs/>
                <w:iCs/>
                <w:szCs w:val="24"/>
              </w:rPr>
              <w:t xml:space="preserve">TGGGGGTTGGAGAAGGAC </w:t>
            </w:r>
          </w:p>
        </w:tc>
        <w:tc>
          <w:tcPr>
            <w:tcW w:w="1737" w:type="dxa"/>
          </w:tcPr>
          <w:p w14:paraId="62B78E3E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bCs/>
                <w:iCs/>
                <w:szCs w:val="24"/>
              </w:rPr>
              <w:t>HKTE1R</w:t>
            </w:r>
          </w:p>
        </w:tc>
        <w:tc>
          <w:tcPr>
            <w:tcW w:w="1091" w:type="dxa"/>
          </w:tcPr>
          <w:p w14:paraId="36D8C933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65.1</w:t>
            </w:r>
          </w:p>
        </w:tc>
      </w:tr>
      <w:tr w:rsidR="006C038D" w:rsidRPr="00FE1FD2" w14:paraId="3EC669E9" w14:textId="77777777" w:rsidTr="006C038D">
        <w:tc>
          <w:tcPr>
            <w:tcW w:w="703" w:type="dxa"/>
          </w:tcPr>
          <w:p w14:paraId="0E6E6F3F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9</w:t>
            </w:r>
          </w:p>
        </w:tc>
        <w:tc>
          <w:tcPr>
            <w:tcW w:w="5829" w:type="dxa"/>
          </w:tcPr>
          <w:p w14:paraId="3DAE8F91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Cs/>
                <w:iCs/>
                <w:szCs w:val="24"/>
              </w:rPr>
            </w:pPr>
            <w:r w:rsidRPr="00FE1FD2">
              <w:rPr>
                <w:rFonts w:cs="Times New Roman"/>
                <w:bCs/>
                <w:iCs/>
                <w:szCs w:val="24"/>
              </w:rPr>
              <w:t xml:space="preserve">AAGTTGAGGGGGTCATCG </w:t>
            </w:r>
          </w:p>
        </w:tc>
        <w:tc>
          <w:tcPr>
            <w:tcW w:w="1737" w:type="dxa"/>
          </w:tcPr>
          <w:p w14:paraId="6CC672AF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Cs/>
                <w:iCs/>
                <w:szCs w:val="24"/>
              </w:rPr>
            </w:pPr>
            <w:r w:rsidRPr="00FE1FD2">
              <w:rPr>
                <w:rFonts w:cs="Times New Roman"/>
                <w:bCs/>
                <w:iCs/>
                <w:szCs w:val="24"/>
              </w:rPr>
              <w:t>HKTE2R</w:t>
            </w:r>
          </w:p>
        </w:tc>
        <w:tc>
          <w:tcPr>
            <w:tcW w:w="1091" w:type="dxa"/>
          </w:tcPr>
          <w:p w14:paraId="142A8895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62.6</w:t>
            </w:r>
          </w:p>
        </w:tc>
      </w:tr>
      <w:tr w:rsidR="006C038D" w:rsidRPr="00FE1FD2" w14:paraId="6D053E9C" w14:textId="77777777" w:rsidTr="006C038D">
        <w:tc>
          <w:tcPr>
            <w:tcW w:w="703" w:type="dxa"/>
          </w:tcPr>
          <w:p w14:paraId="5CD9E8CF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10</w:t>
            </w:r>
          </w:p>
        </w:tc>
        <w:tc>
          <w:tcPr>
            <w:tcW w:w="5829" w:type="dxa"/>
          </w:tcPr>
          <w:p w14:paraId="2EC52CE2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Cs/>
                <w:iCs/>
                <w:szCs w:val="24"/>
              </w:rPr>
            </w:pPr>
            <w:r w:rsidRPr="00FE1FD2">
              <w:rPr>
                <w:rFonts w:cs="Times New Roman"/>
                <w:bCs/>
                <w:iCs/>
                <w:szCs w:val="24"/>
              </w:rPr>
              <w:t>GCATGGATGACGTCGATC</w:t>
            </w:r>
          </w:p>
        </w:tc>
        <w:tc>
          <w:tcPr>
            <w:tcW w:w="1737" w:type="dxa"/>
          </w:tcPr>
          <w:p w14:paraId="5D57B237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Cs/>
                <w:iCs/>
                <w:szCs w:val="24"/>
              </w:rPr>
            </w:pPr>
            <w:r w:rsidRPr="00FE1FD2">
              <w:rPr>
                <w:rFonts w:cs="Times New Roman"/>
                <w:bCs/>
                <w:iCs/>
                <w:szCs w:val="24"/>
              </w:rPr>
              <w:t>HKTE1F</w:t>
            </w:r>
          </w:p>
        </w:tc>
        <w:tc>
          <w:tcPr>
            <w:tcW w:w="1091" w:type="dxa"/>
          </w:tcPr>
          <w:p w14:paraId="085CD933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62.9</w:t>
            </w:r>
          </w:p>
        </w:tc>
      </w:tr>
      <w:tr w:rsidR="006C038D" w:rsidRPr="00FE1FD2" w14:paraId="57538009" w14:textId="77777777" w:rsidTr="006C038D">
        <w:tc>
          <w:tcPr>
            <w:tcW w:w="703" w:type="dxa"/>
          </w:tcPr>
          <w:p w14:paraId="7D3FD2A4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11</w:t>
            </w:r>
          </w:p>
        </w:tc>
        <w:tc>
          <w:tcPr>
            <w:tcW w:w="5829" w:type="dxa"/>
          </w:tcPr>
          <w:p w14:paraId="1480D40B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Cs/>
                <w:iCs/>
                <w:szCs w:val="24"/>
              </w:rPr>
            </w:pPr>
            <w:r w:rsidRPr="00FE1FD2">
              <w:rPr>
                <w:rFonts w:cs="Times New Roman"/>
                <w:bCs/>
                <w:iCs/>
                <w:szCs w:val="24"/>
              </w:rPr>
              <w:t>AGGCACACCGGTGAGATG</w:t>
            </w:r>
          </w:p>
        </w:tc>
        <w:tc>
          <w:tcPr>
            <w:tcW w:w="1737" w:type="dxa"/>
          </w:tcPr>
          <w:p w14:paraId="2D536438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bCs/>
                <w:iCs/>
                <w:szCs w:val="24"/>
              </w:rPr>
            </w:pPr>
            <w:r w:rsidRPr="00FE1FD2">
              <w:rPr>
                <w:rFonts w:cs="Times New Roman"/>
                <w:bCs/>
                <w:iCs/>
                <w:szCs w:val="24"/>
              </w:rPr>
              <w:t>HKTE1F2</w:t>
            </w:r>
          </w:p>
        </w:tc>
        <w:tc>
          <w:tcPr>
            <w:tcW w:w="1091" w:type="dxa"/>
          </w:tcPr>
          <w:p w14:paraId="733870FD" w14:textId="77777777" w:rsidR="006C038D" w:rsidRPr="00FE1FD2" w:rsidRDefault="006C038D" w:rsidP="006C038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65.1</w:t>
            </w:r>
          </w:p>
        </w:tc>
      </w:tr>
    </w:tbl>
    <w:p w14:paraId="754D5687" w14:textId="77777777" w:rsidR="00E87713" w:rsidRPr="00FE1FD2" w:rsidRDefault="00E87713" w:rsidP="00DA65D6">
      <w:pPr>
        <w:ind w:left="-630" w:right="-630"/>
        <w:jc w:val="both"/>
        <w:rPr>
          <w:rFonts w:eastAsia="Times New Roman" w:cs="Times New Roman"/>
          <w:b/>
          <w:bCs/>
          <w:color w:val="000000"/>
          <w:szCs w:val="24"/>
          <w:lang w:eastAsia="en-GB"/>
        </w:rPr>
      </w:pPr>
    </w:p>
    <w:p w14:paraId="5648F575" w14:textId="77777777" w:rsidR="005F6DF4" w:rsidRDefault="005F6DF4" w:rsidP="00DA65D6">
      <w:pPr>
        <w:ind w:left="-630" w:right="-630"/>
        <w:jc w:val="both"/>
        <w:rPr>
          <w:rFonts w:eastAsia="Times New Roman" w:cs="Times New Roman"/>
          <w:b/>
          <w:bCs/>
          <w:color w:val="000000"/>
          <w:szCs w:val="24"/>
          <w:lang w:eastAsia="en-GB"/>
        </w:rPr>
      </w:pPr>
    </w:p>
    <w:p w14:paraId="5E12A190" w14:textId="77777777" w:rsidR="005F6DF4" w:rsidRDefault="005F6DF4" w:rsidP="00DA65D6">
      <w:pPr>
        <w:ind w:left="-630" w:right="-630"/>
        <w:jc w:val="both"/>
        <w:rPr>
          <w:rFonts w:eastAsia="Times New Roman" w:cs="Times New Roman"/>
          <w:b/>
          <w:bCs/>
          <w:color w:val="000000"/>
          <w:szCs w:val="24"/>
          <w:lang w:eastAsia="en-GB"/>
        </w:rPr>
      </w:pPr>
    </w:p>
    <w:p w14:paraId="51B34E54" w14:textId="77777777" w:rsidR="005F6DF4" w:rsidRDefault="005F6DF4" w:rsidP="00DA65D6">
      <w:pPr>
        <w:ind w:left="-630" w:right="-630"/>
        <w:jc w:val="both"/>
        <w:rPr>
          <w:rFonts w:eastAsia="Times New Roman" w:cs="Times New Roman"/>
          <w:b/>
          <w:bCs/>
          <w:color w:val="000000"/>
          <w:szCs w:val="24"/>
          <w:lang w:eastAsia="en-GB"/>
        </w:rPr>
      </w:pPr>
    </w:p>
    <w:p w14:paraId="722584ED" w14:textId="77777777" w:rsidR="005F6DF4" w:rsidRDefault="005F6DF4" w:rsidP="00DA65D6">
      <w:pPr>
        <w:ind w:left="-630" w:right="-630"/>
        <w:jc w:val="both"/>
        <w:rPr>
          <w:rFonts w:eastAsia="Times New Roman" w:cs="Times New Roman"/>
          <w:b/>
          <w:bCs/>
          <w:color w:val="000000"/>
          <w:szCs w:val="24"/>
          <w:lang w:eastAsia="en-GB"/>
        </w:rPr>
      </w:pPr>
    </w:p>
    <w:p w14:paraId="2BA420E9" w14:textId="66D0C514" w:rsidR="006B0022" w:rsidRDefault="00DA65D6" w:rsidP="00DA65D6">
      <w:pPr>
        <w:ind w:left="-630" w:right="-630"/>
        <w:jc w:val="both"/>
        <w:rPr>
          <w:rFonts w:cs="Times New Roman"/>
          <w:i/>
          <w:szCs w:val="24"/>
        </w:rPr>
      </w:pPr>
      <w:r w:rsidRPr="00FE1FD2">
        <w:rPr>
          <w:rFonts w:eastAsia="Times New Roman" w:cs="Times New Roman"/>
          <w:b/>
          <w:bCs/>
          <w:color w:val="000000"/>
          <w:szCs w:val="24"/>
          <w:lang w:eastAsia="en-GB"/>
        </w:rPr>
        <w:t>Supplementary</w:t>
      </w:r>
      <w:r w:rsidR="00E87713" w:rsidRPr="00FE1FD2">
        <w:rPr>
          <w:rFonts w:eastAsia="Times New Roman" w:cs="Times New Roman"/>
          <w:b/>
          <w:bCs/>
          <w:color w:val="000000"/>
          <w:szCs w:val="24"/>
          <w:lang w:eastAsia="en-GB"/>
        </w:rPr>
        <w:t xml:space="preserve"> </w:t>
      </w:r>
      <w:r w:rsidRPr="00FE1FD2">
        <w:rPr>
          <w:rFonts w:eastAsia="Times New Roman" w:cs="Times New Roman"/>
          <w:b/>
          <w:bCs/>
          <w:color w:val="000000"/>
          <w:szCs w:val="24"/>
          <w:lang w:eastAsia="en-GB"/>
        </w:rPr>
        <w:t xml:space="preserve">Table </w:t>
      </w:r>
      <w:r w:rsidR="005F6DF4">
        <w:rPr>
          <w:rFonts w:eastAsia="Times New Roman" w:cs="Times New Roman"/>
          <w:b/>
          <w:bCs/>
          <w:color w:val="000000"/>
          <w:szCs w:val="24"/>
          <w:lang w:eastAsia="en-GB"/>
        </w:rPr>
        <w:t>2</w:t>
      </w:r>
      <w:r w:rsidRPr="00FE1FD2">
        <w:rPr>
          <w:rFonts w:cs="Times New Roman"/>
          <w:b/>
          <w:szCs w:val="24"/>
        </w:rPr>
        <w:t>.</w:t>
      </w:r>
      <w:r w:rsidRPr="00FE1FD2">
        <w:rPr>
          <w:rFonts w:cs="Times New Roman"/>
          <w:szCs w:val="24"/>
        </w:rPr>
        <w:t xml:space="preserve"> Distant matrix indicating the distant index among bread wheat alleles and major alleles of </w:t>
      </w:r>
      <w:r w:rsidRPr="00FE1FD2">
        <w:rPr>
          <w:rFonts w:cs="Times New Roman"/>
          <w:i/>
          <w:szCs w:val="24"/>
        </w:rPr>
        <w:t xml:space="preserve">T. </w:t>
      </w:r>
      <w:proofErr w:type="spellStart"/>
      <w:r w:rsidRPr="00FE1FD2">
        <w:rPr>
          <w:rFonts w:cs="Times New Roman"/>
          <w:i/>
          <w:szCs w:val="24"/>
        </w:rPr>
        <w:t>monococcum</w:t>
      </w:r>
      <w:proofErr w:type="spellEnd"/>
      <w:r w:rsidRPr="00FE1FD2">
        <w:rPr>
          <w:rFonts w:cs="Times New Roman"/>
          <w:i/>
          <w:szCs w:val="24"/>
        </w:rPr>
        <w:t xml:space="preserve"> and</w:t>
      </w:r>
      <w:r w:rsidRPr="00FE1FD2">
        <w:rPr>
          <w:rFonts w:cs="Times New Roman"/>
          <w:szCs w:val="24"/>
        </w:rPr>
        <w:t xml:space="preserve"> </w:t>
      </w:r>
      <w:r w:rsidRPr="00FE1FD2">
        <w:rPr>
          <w:rFonts w:cs="Times New Roman"/>
          <w:i/>
          <w:szCs w:val="24"/>
        </w:rPr>
        <w:t xml:space="preserve">A. </w:t>
      </w:r>
      <w:proofErr w:type="spellStart"/>
      <w:r w:rsidRPr="00FE1FD2">
        <w:rPr>
          <w:rFonts w:cs="Times New Roman"/>
          <w:i/>
          <w:szCs w:val="24"/>
        </w:rPr>
        <w:t>tauschii</w:t>
      </w:r>
      <w:proofErr w:type="spellEnd"/>
      <w:r w:rsidRPr="00FE1FD2">
        <w:rPr>
          <w:rFonts w:cs="Times New Roman"/>
          <w:i/>
          <w:szCs w:val="24"/>
        </w:rPr>
        <w:t>.</w:t>
      </w:r>
    </w:p>
    <w:p w14:paraId="2B025026" w14:textId="77777777" w:rsidR="005F6DF4" w:rsidRPr="00FE1FD2" w:rsidRDefault="005F6DF4" w:rsidP="00DA65D6">
      <w:pPr>
        <w:ind w:left="-630" w:right="-630"/>
        <w:jc w:val="both"/>
        <w:rPr>
          <w:rFonts w:cs="Times New Roman"/>
          <w:b/>
          <w:i/>
          <w:szCs w:val="24"/>
        </w:rPr>
      </w:pPr>
    </w:p>
    <w:tbl>
      <w:tblPr>
        <w:tblStyle w:val="TableGrid"/>
        <w:tblW w:w="10530" w:type="dxa"/>
        <w:tblInd w:w="-590" w:type="dxa"/>
        <w:tblLook w:val="04A0" w:firstRow="1" w:lastRow="0" w:firstColumn="1" w:lastColumn="0" w:noHBand="0" w:noVBand="1"/>
      </w:tblPr>
      <w:tblGrid>
        <w:gridCol w:w="2101"/>
        <w:gridCol w:w="704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</w:tblGrid>
      <w:tr w:rsidR="006B0022" w:rsidRPr="00FE1FD2" w14:paraId="0A30AC30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7C15CE8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4" w:type="dxa"/>
            <w:noWrap/>
            <w:hideMark/>
          </w:tcPr>
          <w:p w14:paraId="6BA2077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420506A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2</w:t>
            </w:r>
          </w:p>
        </w:tc>
        <w:tc>
          <w:tcPr>
            <w:tcW w:w="515" w:type="dxa"/>
            <w:noWrap/>
            <w:hideMark/>
          </w:tcPr>
          <w:p w14:paraId="55DDAF0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515" w:type="dxa"/>
            <w:noWrap/>
            <w:hideMark/>
          </w:tcPr>
          <w:p w14:paraId="348F8DE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515" w:type="dxa"/>
            <w:noWrap/>
            <w:hideMark/>
          </w:tcPr>
          <w:p w14:paraId="0242ECC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515" w:type="dxa"/>
            <w:noWrap/>
            <w:hideMark/>
          </w:tcPr>
          <w:p w14:paraId="5C81267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515" w:type="dxa"/>
            <w:noWrap/>
            <w:hideMark/>
          </w:tcPr>
          <w:p w14:paraId="61AD7D3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515" w:type="dxa"/>
            <w:noWrap/>
            <w:hideMark/>
          </w:tcPr>
          <w:p w14:paraId="57A9C3F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515" w:type="dxa"/>
            <w:noWrap/>
            <w:hideMark/>
          </w:tcPr>
          <w:p w14:paraId="26CF561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9</w:t>
            </w:r>
          </w:p>
        </w:tc>
        <w:tc>
          <w:tcPr>
            <w:tcW w:w="515" w:type="dxa"/>
            <w:noWrap/>
            <w:hideMark/>
          </w:tcPr>
          <w:p w14:paraId="7B2659C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10</w:t>
            </w:r>
          </w:p>
        </w:tc>
        <w:tc>
          <w:tcPr>
            <w:tcW w:w="515" w:type="dxa"/>
            <w:noWrap/>
            <w:hideMark/>
          </w:tcPr>
          <w:p w14:paraId="094F856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11</w:t>
            </w:r>
          </w:p>
        </w:tc>
        <w:tc>
          <w:tcPr>
            <w:tcW w:w="515" w:type="dxa"/>
            <w:noWrap/>
            <w:hideMark/>
          </w:tcPr>
          <w:p w14:paraId="4ABCC2C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515" w:type="dxa"/>
            <w:noWrap/>
            <w:hideMark/>
          </w:tcPr>
          <w:p w14:paraId="46889B9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13</w:t>
            </w:r>
          </w:p>
        </w:tc>
        <w:tc>
          <w:tcPr>
            <w:tcW w:w="515" w:type="dxa"/>
            <w:noWrap/>
            <w:hideMark/>
          </w:tcPr>
          <w:p w14:paraId="01C5C72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14</w:t>
            </w:r>
          </w:p>
        </w:tc>
        <w:tc>
          <w:tcPr>
            <w:tcW w:w="515" w:type="dxa"/>
            <w:noWrap/>
            <w:hideMark/>
          </w:tcPr>
          <w:p w14:paraId="1B75C7B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515" w:type="dxa"/>
            <w:noWrap/>
            <w:hideMark/>
          </w:tcPr>
          <w:p w14:paraId="107C435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16</w:t>
            </w:r>
          </w:p>
        </w:tc>
      </w:tr>
      <w:tr w:rsidR="006B0022" w:rsidRPr="00FE1FD2" w14:paraId="6B3B1511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084A74C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Kharchia65_AlleleD</w:t>
            </w:r>
          </w:p>
        </w:tc>
        <w:tc>
          <w:tcPr>
            <w:tcW w:w="704" w:type="dxa"/>
            <w:noWrap/>
            <w:hideMark/>
          </w:tcPr>
          <w:p w14:paraId="2B6E806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494103A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E34F5E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0CA848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44AC7D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3E1880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E2C573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61B080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60F40E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23A4B7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16D006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5DB5146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06DDB5D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02952EC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30305AF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A1D907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4CE440E4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54A41B1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TM4_PI264935_AlleleM1</w:t>
            </w:r>
          </w:p>
        </w:tc>
        <w:tc>
          <w:tcPr>
            <w:tcW w:w="704" w:type="dxa"/>
            <w:noWrap/>
            <w:hideMark/>
          </w:tcPr>
          <w:p w14:paraId="36B0538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581BD9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7D52DEE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F3E6C0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8C4460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CBE640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F0FA42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619369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04F670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130C8F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79A9FD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11F404B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5964CED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0B5F23F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5BF252E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A6341E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0A0ABCD0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6B9A3BF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WK1204_AlleleA</w:t>
            </w:r>
          </w:p>
        </w:tc>
        <w:tc>
          <w:tcPr>
            <w:tcW w:w="704" w:type="dxa"/>
            <w:noWrap/>
            <w:hideMark/>
          </w:tcPr>
          <w:p w14:paraId="16FBB4C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153BAF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438932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5972684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5176A9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E6049C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EFABF2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4849BB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E5716D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E153CD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FCC813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1385E4C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12A6C9B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23952B0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2CA0723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249F36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773EC6ED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58FA329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TM3_PI326317_AlleleM1</w:t>
            </w:r>
          </w:p>
        </w:tc>
        <w:tc>
          <w:tcPr>
            <w:tcW w:w="704" w:type="dxa"/>
            <w:noWrap/>
            <w:hideMark/>
          </w:tcPr>
          <w:p w14:paraId="1174433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44480A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309874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F97702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4FB58AD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29B2BD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5ED047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0D0EF4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A790B9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0BE05D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4F37B4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5BCD08A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63D25E1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1870E2A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3DB457B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A95FE0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2FE1298E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3E626C6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Munal#1_AlleleB</w:t>
            </w:r>
          </w:p>
        </w:tc>
        <w:tc>
          <w:tcPr>
            <w:tcW w:w="704" w:type="dxa"/>
            <w:noWrap/>
            <w:hideMark/>
          </w:tcPr>
          <w:p w14:paraId="60E4AFD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03B76F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44FDF1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72E246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037ACA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02E8759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AF2F3C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57FB4D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F48D9B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8D5443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8A763D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78AE628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5507E2E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2A98F24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4892EA9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73DFB5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6808D0E7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6C03EF5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TM5_PI272560_AlleleM1</w:t>
            </w:r>
          </w:p>
        </w:tc>
        <w:tc>
          <w:tcPr>
            <w:tcW w:w="704" w:type="dxa"/>
            <w:noWrap/>
            <w:hideMark/>
          </w:tcPr>
          <w:p w14:paraId="6E01FD1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D57AB4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752C51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D5FFEB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6BA7F0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BA8084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6851A83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FAF107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A17477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A1DC72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36EB12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388E508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46B30E9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5E43E41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6D921E6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9A4F2F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2A18F474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3543277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TM1_PI272558_AlleleM1</w:t>
            </w:r>
          </w:p>
        </w:tc>
        <w:tc>
          <w:tcPr>
            <w:tcW w:w="704" w:type="dxa"/>
            <w:noWrap/>
            <w:hideMark/>
          </w:tcPr>
          <w:p w14:paraId="6C4D587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E46D5F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E8A782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1308F3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EF408E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306556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507B8F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7450E14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DDF6E6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F9B714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956C24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406740A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54284F5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29787C1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0E3C929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4D13CD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770E5B22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1A66DDE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TM5_PI272560_AlleleM3</w:t>
            </w:r>
          </w:p>
        </w:tc>
        <w:tc>
          <w:tcPr>
            <w:tcW w:w="704" w:type="dxa"/>
            <w:noWrap/>
            <w:hideMark/>
          </w:tcPr>
          <w:p w14:paraId="775AF57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788230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CB3EDE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DBA793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5C99CC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28F8D8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8353FB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DDA613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7DD05FF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DFF1AB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EAFD18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3A0681C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26ADD02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7517B46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297172E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052799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47EC7ADB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7CCB0EA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TM1_PI272558_AlleleM2</w:t>
            </w:r>
          </w:p>
        </w:tc>
        <w:tc>
          <w:tcPr>
            <w:tcW w:w="704" w:type="dxa"/>
            <w:noWrap/>
            <w:hideMark/>
          </w:tcPr>
          <w:p w14:paraId="14FEFDA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555E4C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B36A2D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A114E2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4EFC4F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D635A2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7861C4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EF88E2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072B31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2B4CED9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143A63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5B4BE56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09AC18A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2A39902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7D5C4D2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908F6A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1EFC7EB7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5631F0E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proofErr w:type="spellStart"/>
            <w:r w:rsidRPr="00FE1FD2">
              <w:rPr>
                <w:rFonts w:cs="Times New Roman"/>
                <w:sz w:val="16"/>
                <w:szCs w:val="16"/>
              </w:rPr>
              <w:t>Kharchia_AlleleC</w:t>
            </w:r>
            <w:proofErr w:type="spellEnd"/>
          </w:p>
        </w:tc>
        <w:tc>
          <w:tcPr>
            <w:tcW w:w="704" w:type="dxa"/>
            <w:noWrap/>
            <w:hideMark/>
          </w:tcPr>
          <w:p w14:paraId="54F2F95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853BC3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F688CB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8EBBA5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658CF0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80C4D6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B02A29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F25495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47B3C1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6BCFBA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4B0ED91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13ABDDD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436B473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05970FD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0F46D02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AABE1A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669155B8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5795EB0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At2_CWI94958SH_AlleleT1</w:t>
            </w:r>
          </w:p>
        </w:tc>
        <w:tc>
          <w:tcPr>
            <w:tcW w:w="704" w:type="dxa"/>
            <w:noWrap/>
            <w:hideMark/>
          </w:tcPr>
          <w:p w14:paraId="2D6730E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6ACB1BC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0CF66F2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6513D3C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44B18A7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6A1997A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72DC944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133125C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5F8265B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2884AF9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0551F23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33C66CE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E4C4E2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305F1A8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4B89067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62C97B7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</w:tr>
      <w:tr w:rsidR="006B0022" w:rsidRPr="00FE1FD2" w14:paraId="20E16751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7092727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At3_CWI94956SH_AlleleT2</w:t>
            </w:r>
          </w:p>
        </w:tc>
        <w:tc>
          <w:tcPr>
            <w:tcW w:w="704" w:type="dxa"/>
            <w:noWrap/>
            <w:hideMark/>
          </w:tcPr>
          <w:p w14:paraId="3D3E64B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1DABD6A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64572B7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7F2A9FA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213B074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709331B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59E639A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703E9A4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2CB265A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52F1631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117383D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796573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7D9D30C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1264FA9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46ED500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19244E6D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</w:tr>
      <w:tr w:rsidR="006B0022" w:rsidRPr="00FE1FD2" w14:paraId="585223DA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02455F5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TM4_PI264935_AlleleN1</w:t>
            </w:r>
          </w:p>
        </w:tc>
        <w:tc>
          <w:tcPr>
            <w:tcW w:w="704" w:type="dxa"/>
            <w:noWrap/>
            <w:hideMark/>
          </w:tcPr>
          <w:p w14:paraId="3A67B9C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384E654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329033C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6120259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294F4E8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628452C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09679B6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66C2218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408D00B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7C619A6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476CB85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30E9669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05112EB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7F39A1A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0FB83F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2C01B38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</w:tr>
      <w:tr w:rsidR="006B0022" w:rsidRPr="00FE1FD2" w14:paraId="1CC522EC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6236572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TM5_PI272560_AlleleN1</w:t>
            </w:r>
          </w:p>
        </w:tc>
        <w:tc>
          <w:tcPr>
            <w:tcW w:w="704" w:type="dxa"/>
            <w:noWrap/>
            <w:hideMark/>
          </w:tcPr>
          <w:p w14:paraId="59BA882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6405115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3177D92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5DD37C9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1560C17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3BEAED0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3E94674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5E4C10E6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2731212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22D251C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7997188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3493D9F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271DAF2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8D422A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3D42848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3BE35F2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</w:tr>
      <w:tr w:rsidR="006B0022" w:rsidRPr="00FE1FD2" w14:paraId="47756236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51D9787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TM2_PI428150_AlleleM1</w:t>
            </w:r>
          </w:p>
        </w:tc>
        <w:tc>
          <w:tcPr>
            <w:tcW w:w="704" w:type="dxa"/>
            <w:noWrap/>
            <w:hideMark/>
          </w:tcPr>
          <w:p w14:paraId="1EEF916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67A9CEE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873F78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3EC781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1C8206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5913BD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4FB2326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243635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6E46F1F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2BDB07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228332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0.03</w:t>
            </w:r>
          </w:p>
        </w:tc>
        <w:tc>
          <w:tcPr>
            <w:tcW w:w="515" w:type="dxa"/>
            <w:noWrap/>
            <w:hideMark/>
          </w:tcPr>
          <w:p w14:paraId="4B3E47AA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2F5013F5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2E1A779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486BCB8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  <w:tc>
          <w:tcPr>
            <w:tcW w:w="515" w:type="dxa"/>
            <w:noWrap/>
            <w:hideMark/>
          </w:tcPr>
          <w:p w14:paraId="6A6BDFC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6B0022" w:rsidRPr="00FE1FD2" w14:paraId="32666F43" w14:textId="77777777" w:rsidTr="00DA65D6">
        <w:trPr>
          <w:trHeight w:val="255"/>
        </w:trPr>
        <w:tc>
          <w:tcPr>
            <w:tcW w:w="2101" w:type="dxa"/>
            <w:noWrap/>
            <w:hideMark/>
          </w:tcPr>
          <w:p w14:paraId="7D4587E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At_HKT</w:t>
            </w:r>
          </w:p>
        </w:tc>
        <w:tc>
          <w:tcPr>
            <w:tcW w:w="704" w:type="dxa"/>
            <w:noWrap/>
            <w:hideMark/>
          </w:tcPr>
          <w:p w14:paraId="6F7CBF40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1FC1FBF4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6FEB834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3918FBA3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E7A6DF7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9D956BB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1E0E7AC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5C24A3F9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04B37648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73CD4E11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0.00</w:t>
            </w:r>
          </w:p>
        </w:tc>
        <w:tc>
          <w:tcPr>
            <w:tcW w:w="515" w:type="dxa"/>
            <w:noWrap/>
            <w:hideMark/>
          </w:tcPr>
          <w:p w14:paraId="2638DEE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6ECD3AE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0.02</w:t>
            </w:r>
          </w:p>
        </w:tc>
        <w:tc>
          <w:tcPr>
            <w:tcW w:w="515" w:type="dxa"/>
            <w:noWrap/>
            <w:hideMark/>
          </w:tcPr>
          <w:p w14:paraId="525AC0E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7EA8700E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0.04</w:t>
            </w:r>
          </w:p>
        </w:tc>
        <w:tc>
          <w:tcPr>
            <w:tcW w:w="515" w:type="dxa"/>
            <w:noWrap/>
            <w:hideMark/>
          </w:tcPr>
          <w:p w14:paraId="1EDFC41F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0.01</w:t>
            </w:r>
          </w:p>
        </w:tc>
        <w:tc>
          <w:tcPr>
            <w:tcW w:w="515" w:type="dxa"/>
            <w:noWrap/>
            <w:hideMark/>
          </w:tcPr>
          <w:p w14:paraId="097396A2" w14:textId="77777777" w:rsidR="006B0022" w:rsidRPr="00FE1FD2" w:rsidRDefault="006B0022" w:rsidP="00DA65D6">
            <w:pPr>
              <w:spacing w:before="0" w:after="0"/>
              <w:jc w:val="both"/>
              <w:rPr>
                <w:rFonts w:cs="Times New Roman"/>
                <w:sz w:val="16"/>
                <w:szCs w:val="16"/>
              </w:rPr>
            </w:pPr>
            <w:r w:rsidRPr="00FE1FD2">
              <w:rPr>
                <w:rFonts w:cs="Times New Roman"/>
                <w:sz w:val="16"/>
                <w:szCs w:val="16"/>
              </w:rPr>
              <w:t> </w:t>
            </w:r>
          </w:p>
        </w:tc>
      </w:tr>
    </w:tbl>
    <w:p w14:paraId="1B730719" w14:textId="77777777" w:rsidR="006C038D" w:rsidRPr="00FE1FD2" w:rsidRDefault="006C038D" w:rsidP="005D149D">
      <w:pPr>
        <w:spacing w:after="0"/>
        <w:ind w:left="-567"/>
        <w:jc w:val="both"/>
        <w:rPr>
          <w:rFonts w:cs="Times New Roman"/>
          <w:b/>
          <w:color w:val="000000"/>
          <w:szCs w:val="24"/>
          <w:shd w:val="clear" w:color="auto" w:fill="FFFFFF"/>
        </w:rPr>
      </w:pPr>
    </w:p>
    <w:p w14:paraId="195E572B" w14:textId="77777777" w:rsidR="006C038D" w:rsidRPr="00FE1FD2" w:rsidRDefault="006C038D" w:rsidP="005D149D">
      <w:pPr>
        <w:spacing w:after="0"/>
        <w:ind w:left="-567"/>
        <w:jc w:val="both"/>
        <w:rPr>
          <w:rFonts w:cs="Times New Roman"/>
          <w:b/>
          <w:color w:val="000000"/>
          <w:szCs w:val="24"/>
          <w:shd w:val="clear" w:color="auto" w:fill="FFFFFF"/>
        </w:rPr>
      </w:pPr>
    </w:p>
    <w:p w14:paraId="30DEB0F8" w14:textId="7C5DF9FD" w:rsidR="005D149D" w:rsidRPr="00FE1FD2" w:rsidRDefault="00DA65D6" w:rsidP="005D149D">
      <w:pPr>
        <w:spacing w:after="0"/>
        <w:ind w:left="-567"/>
        <w:jc w:val="both"/>
        <w:rPr>
          <w:rFonts w:cs="Times New Roman"/>
          <w:i/>
          <w:color w:val="000000"/>
          <w:szCs w:val="24"/>
          <w:shd w:val="clear" w:color="auto" w:fill="FFFFFF"/>
        </w:rPr>
      </w:pPr>
      <w:r w:rsidRPr="00FE1FD2">
        <w:rPr>
          <w:rFonts w:cs="Times New Roman"/>
          <w:b/>
          <w:color w:val="000000"/>
          <w:szCs w:val="24"/>
          <w:shd w:val="clear" w:color="auto" w:fill="FFFFFF"/>
        </w:rPr>
        <w:t xml:space="preserve">Supplementary </w:t>
      </w:r>
      <w:r w:rsidR="009B19B6" w:rsidRPr="00FE1FD2">
        <w:rPr>
          <w:rFonts w:cs="Times New Roman"/>
          <w:b/>
          <w:color w:val="000000"/>
          <w:szCs w:val="24"/>
          <w:shd w:val="clear" w:color="auto" w:fill="FFFFFF"/>
        </w:rPr>
        <w:t xml:space="preserve">Table </w:t>
      </w:r>
      <w:r w:rsidR="005F6DF4">
        <w:rPr>
          <w:rFonts w:cs="Times New Roman"/>
          <w:b/>
          <w:color w:val="000000"/>
          <w:szCs w:val="24"/>
          <w:shd w:val="clear" w:color="auto" w:fill="FFFFFF"/>
        </w:rPr>
        <w:t>3</w:t>
      </w:r>
      <w:r w:rsidR="009B19B6" w:rsidRPr="00FE1FD2">
        <w:rPr>
          <w:rFonts w:cs="Times New Roman"/>
          <w:color w:val="000000"/>
          <w:szCs w:val="24"/>
          <w:shd w:val="clear" w:color="auto" w:fill="FFFFFF"/>
        </w:rPr>
        <w:t xml:space="preserve">. Structural and </w:t>
      </w:r>
      <w:proofErr w:type="spellStart"/>
      <w:r w:rsidR="009B19B6" w:rsidRPr="00FE1FD2">
        <w:rPr>
          <w:rFonts w:cs="Times New Roman"/>
          <w:color w:val="000000"/>
          <w:szCs w:val="24"/>
          <w:shd w:val="clear" w:color="auto" w:fill="FFFFFF"/>
        </w:rPr>
        <w:t>Physico</w:t>
      </w:r>
      <w:proofErr w:type="spellEnd"/>
      <w:r w:rsidR="009B19B6" w:rsidRPr="00FE1FD2">
        <w:rPr>
          <w:rFonts w:cs="Times New Roman"/>
          <w:color w:val="000000"/>
          <w:szCs w:val="24"/>
          <w:shd w:val="clear" w:color="auto" w:fill="FFFFFF"/>
        </w:rPr>
        <w:t xml:space="preserve">-chemical properties of </w:t>
      </w:r>
      <w:r w:rsidR="009B19B6" w:rsidRPr="00FE1FD2">
        <w:rPr>
          <w:rFonts w:cs="Times New Roman"/>
          <w:b/>
          <w:i/>
          <w:color w:val="000000"/>
          <w:szCs w:val="24"/>
          <w:shd w:val="clear" w:color="auto" w:fill="FFFFFF"/>
        </w:rPr>
        <w:t>AtHKT1</w:t>
      </w:r>
      <w:r w:rsidR="009B19B6" w:rsidRPr="00FE1FD2">
        <w:rPr>
          <w:rFonts w:cs="Times New Roman"/>
          <w:i/>
          <w:color w:val="000000"/>
          <w:szCs w:val="24"/>
          <w:shd w:val="clear" w:color="auto" w:fill="FFFFFF"/>
        </w:rPr>
        <w:t xml:space="preserve"> </w:t>
      </w:r>
      <w:r w:rsidR="009B19B6" w:rsidRPr="00FE1FD2">
        <w:rPr>
          <w:rFonts w:cs="Times New Roman"/>
          <w:color w:val="000000"/>
          <w:szCs w:val="24"/>
          <w:shd w:val="clear" w:color="auto" w:fill="FFFFFF"/>
        </w:rPr>
        <w:t xml:space="preserve">and </w:t>
      </w:r>
      <w:r w:rsidR="009B19B6" w:rsidRPr="00FE1FD2">
        <w:rPr>
          <w:rFonts w:cs="Times New Roman"/>
          <w:b/>
          <w:i/>
          <w:color w:val="000000"/>
          <w:szCs w:val="24"/>
          <w:shd w:val="clear" w:color="auto" w:fill="FFFFFF"/>
        </w:rPr>
        <w:t>TaHKT1;5-D</w:t>
      </w:r>
      <w:r w:rsidR="009B19B6" w:rsidRPr="00FE1FD2">
        <w:rPr>
          <w:rFonts w:cs="Times New Roman"/>
          <w:color w:val="000000"/>
          <w:szCs w:val="24"/>
          <w:shd w:val="clear" w:color="auto" w:fill="FFFFFF"/>
        </w:rPr>
        <w:t xml:space="preserve"> gene in </w:t>
      </w:r>
      <w:r w:rsidR="009B19B6" w:rsidRPr="00FE1FD2">
        <w:rPr>
          <w:rFonts w:cs="Times New Roman"/>
          <w:i/>
          <w:color w:val="000000"/>
          <w:szCs w:val="24"/>
          <w:shd w:val="clear" w:color="auto" w:fill="FFFFFF"/>
        </w:rPr>
        <w:t xml:space="preserve">A. thaliana </w:t>
      </w:r>
      <w:r w:rsidR="009B19B6" w:rsidRPr="00FE1FD2">
        <w:rPr>
          <w:rFonts w:cs="Times New Roman"/>
          <w:color w:val="000000"/>
          <w:szCs w:val="24"/>
          <w:shd w:val="clear" w:color="auto" w:fill="FFFFFF"/>
        </w:rPr>
        <w:t xml:space="preserve">and </w:t>
      </w:r>
      <w:r w:rsidR="009B19B6" w:rsidRPr="00FE1FD2">
        <w:rPr>
          <w:rFonts w:cs="Times New Roman"/>
          <w:i/>
          <w:color w:val="000000"/>
          <w:szCs w:val="24"/>
          <w:shd w:val="clear" w:color="auto" w:fill="FFFFFF"/>
        </w:rPr>
        <w:t xml:space="preserve">T. </w:t>
      </w:r>
      <w:proofErr w:type="spellStart"/>
      <w:r w:rsidR="009B19B6" w:rsidRPr="00FE1FD2">
        <w:rPr>
          <w:rFonts w:cs="Times New Roman"/>
          <w:i/>
          <w:color w:val="000000"/>
          <w:szCs w:val="24"/>
          <w:shd w:val="clear" w:color="auto" w:fill="FFFFFF"/>
        </w:rPr>
        <w:t>aestivum</w:t>
      </w:r>
      <w:proofErr w:type="spellEnd"/>
      <w:r w:rsidR="005D149D" w:rsidRPr="00FE1FD2">
        <w:rPr>
          <w:rFonts w:cs="Times New Roman"/>
          <w:i/>
          <w:color w:val="000000"/>
          <w:szCs w:val="24"/>
          <w:shd w:val="clear" w:color="auto" w:fill="FFFFFF"/>
        </w:rPr>
        <w:t>.</w:t>
      </w:r>
    </w:p>
    <w:p w14:paraId="519743B4" w14:textId="77777777" w:rsidR="006C038D" w:rsidRPr="00FE1FD2" w:rsidRDefault="006C038D" w:rsidP="005D149D">
      <w:pPr>
        <w:spacing w:after="0"/>
        <w:ind w:left="-567"/>
        <w:jc w:val="both"/>
        <w:rPr>
          <w:rFonts w:cs="Times New Roman"/>
          <w:color w:val="000000"/>
          <w:szCs w:val="24"/>
          <w:shd w:val="clear" w:color="auto" w:fill="FFFFFF"/>
        </w:rPr>
      </w:pPr>
    </w:p>
    <w:tbl>
      <w:tblPr>
        <w:tblW w:w="964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809"/>
        <w:gridCol w:w="1287"/>
        <w:gridCol w:w="1547"/>
      </w:tblGrid>
      <w:tr w:rsidR="009B19B6" w:rsidRPr="00FE1FD2" w14:paraId="4C784EBF" w14:textId="77777777" w:rsidTr="006C038D">
        <w:trPr>
          <w:trHeight w:val="336"/>
        </w:trPr>
        <w:tc>
          <w:tcPr>
            <w:tcW w:w="6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3D87BE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b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color w:val="000000"/>
                <w:szCs w:val="24"/>
                <w:lang w:eastAsia="en-GB"/>
              </w:rPr>
              <w:t xml:space="preserve">Structural and </w:t>
            </w:r>
            <w:proofErr w:type="spellStart"/>
            <w:r w:rsidRPr="00FE1FD2">
              <w:rPr>
                <w:rFonts w:cs="Times New Roman"/>
                <w:b/>
                <w:color w:val="000000"/>
                <w:szCs w:val="24"/>
                <w:lang w:eastAsia="en-GB"/>
              </w:rPr>
              <w:t>Physico</w:t>
            </w:r>
            <w:proofErr w:type="spellEnd"/>
            <w:r w:rsidRPr="00FE1FD2">
              <w:rPr>
                <w:rFonts w:cs="Times New Roman"/>
                <w:b/>
                <w:color w:val="000000"/>
                <w:szCs w:val="24"/>
                <w:lang w:eastAsia="en-GB"/>
              </w:rPr>
              <w:t>-chemical properties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8D6CB2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b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color w:val="000000"/>
                <w:szCs w:val="24"/>
                <w:lang w:eastAsia="en-GB"/>
              </w:rPr>
              <w:t>AtHKT1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8FDF5B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b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color w:val="000000"/>
                <w:szCs w:val="24"/>
                <w:lang w:eastAsia="en-GB"/>
              </w:rPr>
              <w:t>TaHKT1;5</w:t>
            </w:r>
          </w:p>
        </w:tc>
      </w:tr>
      <w:tr w:rsidR="009B19B6" w:rsidRPr="00FE1FD2" w14:paraId="0DC2616A" w14:textId="77777777" w:rsidTr="006C038D">
        <w:trPr>
          <w:trHeight w:val="320"/>
        </w:trPr>
        <w:tc>
          <w:tcPr>
            <w:tcW w:w="68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E71C111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Number of amino acids 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D086E30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506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77E614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516</w:t>
            </w:r>
          </w:p>
        </w:tc>
      </w:tr>
      <w:tr w:rsidR="009B19B6" w:rsidRPr="00FE1FD2" w14:paraId="14A94892" w14:textId="77777777" w:rsidTr="006C038D">
        <w:trPr>
          <w:trHeight w:val="320"/>
        </w:trPr>
        <w:tc>
          <w:tcPr>
            <w:tcW w:w="68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FD24E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Alpha helix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40062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237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F87CB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257</w:t>
            </w:r>
          </w:p>
        </w:tc>
      </w:tr>
      <w:tr w:rsidR="009B19B6" w:rsidRPr="00FE1FD2" w14:paraId="46816EAD" w14:textId="77777777" w:rsidTr="006C038D">
        <w:trPr>
          <w:trHeight w:val="320"/>
        </w:trPr>
        <w:tc>
          <w:tcPr>
            <w:tcW w:w="68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1CA01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Extended strand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BF4E5A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81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D78D6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63</w:t>
            </w:r>
          </w:p>
        </w:tc>
      </w:tr>
      <w:tr w:rsidR="009B19B6" w:rsidRPr="00FE1FD2" w14:paraId="47DCB622" w14:textId="77777777" w:rsidTr="006C038D">
        <w:trPr>
          <w:trHeight w:val="320"/>
        </w:trPr>
        <w:tc>
          <w:tcPr>
            <w:tcW w:w="68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FC0E1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Random coil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7765E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188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24CD17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196</w:t>
            </w:r>
          </w:p>
        </w:tc>
      </w:tr>
      <w:tr w:rsidR="009B19B6" w:rsidRPr="00FE1FD2" w14:paraId="59DF5159" w14:textId="77777777" w:rsidTr="006C038D">
        <w:trPr>
          <w:trHeight w:val="320"/>
        </w:trPr>
        <w:tc>
          <w:tcPr>
            <w:tcW w:w="68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41AD4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Theoretical Isoelectric focusing point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6271C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8.86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72CD3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8.9</w:t>
            </w:r>
          </w:p>
        </w:tc>
      </w:tr>
      <w:tr w:rsidR="009B19B6" w:rsidRPr="00FE1FD2" w14:paraId="49CBD4C7" w14:textId="77777777" w:rsidTr="006C038D">
        <w:trPr>
          <w:trHeight w:val="320"/>
        </w:trPr>
        <w:tc>
          <w:tcPr>
            <w:tcW w:w="68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0B419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Negatively charged residues (Aspartic acid and Glutamic acid)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A168C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40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FCF2E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38</w:t>
            </w:r>
          </w:p>
        </w:tc>
      </w:tr>
      <w:tr w:rsidR="009B19B6" w:rsidRPr="00FE1FD2" w14:paraId="2CE1301E" w14:textId="77777777" w:rsidTr="006C038D">
        <w:trPr>
          <w:trHeight w:val="320"/>
        </w:trPr>
        <w:tc>
          <w:tcPr>
            <w:tcW w:w="68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EB18F" w14:textId="22925F24" w:rsidR="009B19B6" w:rsidRPr="00FE1FD2" w:rsidRDefault="006F4E82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>
              <w:rPr>
                <w:rFonts w:cs="Times New Roman"/>
                <w:color w:val="000000"/>
                <w:szCs w:val="24"/>
                <w:lang w:eastAsia="en-GB"/>
              </w:rPr>
              <w:t>Positively</w:t>
            </w:r>
            <w:r w:rsidR="009B19B6"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 charged residues (Arginine</w:t>
            </w:r>
            <w:r w:rsidR="00212AC3">
              <w:rPr>
                <w:rFonts w:cs="Times New Roman"/>
                <w:color w:val="000000"/>
                <w:szCs w:val="24"/>
                <w:lang w:eastAsia="en-GB"/>
              </w:rPr>
              <w:t xml:space="preserve"> </w:t>
            </w:r>
            <w:r w:rsidR="009B19B6" w:rsidRPr="00FE1FD2">
              <w:rPr>
                <w:rFonts w:cs="Times New Roman"/>
                <w:color w:val="000000"/>
                <w:szCs w:val="24"/>
                <w:lang w:eastAsia="en-GB"/>
              </w:rPr>
              <w:t>and Lysine)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DE7790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48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DCD7E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44</w:t>
            </w:r>
          </w:p>
        </w:tc>
      </w:tr>
      <w:tr w:rsidR="009B19B6" w:rsidRPr="00FE1FD2" w14:paraId="6CC8F3BB" w14:textId="77777777" w:rsidTr="006C038D">
        <w:trPr>
          <w:trHeight w:val="320"/>
        </w:trPr>
        <w:tc>
          <w:tcPr>
            <w:tcW w:w="68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FC477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Instability Index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0F3B4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34.04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21E81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29.75</w:t>
            </w:r>
          </w:p>
        </w:tc>
      </w:tr>
      <w:tr w:rsidR="009B19B6" w:rsidRPr="00FE1FD2" w14:paraId="20702AF2" w14:textId="77777777" w:rsidTr="006C038D">
        <w:trPr>
          <w:trHeight w:val="336"/>
        </w:trPr>
        <w:tc>
          <w:tcPr>
            <w:tcW w:w="68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43B47F7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Aliphatic index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44B276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106.42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7F29B7" w14:textId="77777777" w:rsidR="009B19B6" w:rsidRPr="00FE1FD2" w:rsidRDefault="009B19B6" w:rsidP="005D149D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103.62</w:t>
            </w:r>
          </w:p>
        </w:tc>
      </w:tr>
    </w:tbl>
    <w:p w14:paraId="5F2AAFC5" w14:textId="190C7C69" w:rsidR="00E2364A" w:rsidRPr="00FE1FD2" w:rsidRDefault="00E2364A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0F0D9925" w14:textId="17B8E17B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2AAEF8A3" w14:textId="15854D99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35FEABE4" w14:textId="06152458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742007A0" w14:textId="0BD18628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001457EB" w14:textId="277D8C5E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167EBC42" w14:textId="1708E361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4B07CAF1" w14:textId="05015D11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66CCD2C5" w14:textId="6992EE26" w:rsidR="001B1677" w:rsidRPr="00FE1FD2" w:rsidRDefault="00E87713" w:rsidP="00DE0628">
      <w:pPr>
        <w:tabs>
          <w:tab w:val="left" w:pos="3778"/>
        </w:tabs>
        <w:spacing w:after="0"/>
        <w:ind w:left="-630" w:right="-540"/>
        <w:jc w:val="both"/>
        <w:rPr>
          <w:rFonts w:cs="Times New Roman"/>
          <w:color w:val="000000"/>
          <w:szCs w:val="24"/>
          <w:shd w:val="clear" w:color="auto" w:fill="FFFFFF"/>
        </w:rPr>
      </w:pPr>
      <w:r w:rsidRPr="00FE1FD2">
        <w:rPr>
          <w:rFonts w:eastAsia="Times New Roman" w:cs="Times New Roman"/>
          <w:b/>
          <w:bCs/>
          <w:color w:val="000000"/>
          <w:szCs w:val="24"/>
          <w:lang w:eastAsia="en-GB"/>
        </w:rPr>
        <w:t xml:space="preserve">Supplementary </w:t>
      </w:r>
      <w:r w:rsidR="001B1677" w:rsidRPr="00FE1FD2">
        <w:rPr>
          <w:rFonts w:cs="Times New Roman"/>
          <w:b/>
          <w:bCs/>
          <w:color w:val="000000"/>
          <w:szCs w:val="24"/>
          <w:shd w:val="clear" w:color="auto" w:fill="FFFFFF"/>
        </w:rPr>
        <w:t xml:space="preserve">Table </w:t>
      </w:r>
      <w:r w:rsidR="00AB0356">
        <w:rPr>
          <w:rFonts w:cs="Times New Roman"/>
          <w:b/>
          <w:bCs/>
          <w:color w:val="000000"/>
          <w:szCs w:val="24"/>
          <w:shd w:val="clear" w:color="auto" w:fill="FFFFFF"/>
        </w:rPr>
        <w:t>4</w:t>
      </w:r>
      <w:r w:rsidR="001B1677" w:rsidRPr="00FE1FD2">
        <w:rPr>
          <w:rFonts w:cs="Times New Roman"/>
          <w:b/>
          <w:bCs/>
          <w:color w:val="000000"/>
          <w:szCs w:val="24"/>
          <w:shd w:val="clear" w:color="auto" w:fill="FFFFFF"/>
        </w:rPr>
        <w:t>.</w:t>
      </w:r>
      <w:r w:rsidR="001B1677" w:rsidRPr="00FE1FD2">
        <w:rPr>
          <w:rFonts w:cs="Times New Roman"/>
          <w:color w:val="000000"/>
          <w:szCs w:val="24"/>
          <w:shd w:val="clear" w:color="auto" w:fill="FFFFFF"/>
        </w:rPr>
        <w:t xml:space="preserve"> </w:t>
      </w:r>
      <w:r w:rsidR="00F23976" w:rsidRPr="00F23976">
        <w:rPr>
          <w:rFonts w:cs="Times New Roman"/>
          <w:bCs/>
          <w:color w:val="000000"/>
          <w:szCs w:val="24"/>
          <w:lang w:eastAsia="en-GB"/>
        </w:rPr>
        <w:t xml:space="preserve">Mean values and variability of traits under different treatments of salinity stress including control and mean values and variability of each genotype with underlying phenotypic features responding to treatment. </w:t>
      </w:r>
      <w:r w:rsidR="001B1677" w:rsidRPr="00FE1FD2">
        <w:rPr>
          <w:rFonts w:cs="Times New Roman"/>
          <w:color w:val="000000"/>
          <w:szCs w:val="24"/>
          <w:shd w:val="clear" w:color="auto" w:fill="FFFFFF"/>
        </w:rPr>
        <w:t>Letters not sharing similarit</w:t>
      </w:r>
      <w:r w:rsidR="00413AC3">
        <w:rPr>
          <w:rFonts w:cs="Times New Roman"/>
          <w:color w:val="000000"/>
          <w:szCs w:val="24"/>
          <w:shd w:val="clear" w:color="auto" w:fill="FFFFFF"/>
        </w:rPr>
        <w:t xml:space="preserve">ies </w:t>
      </w:r>
      <w:r w:rsidR="001B1677" w:rsidRPr="00FE1FD2">
        <w:rPr>
          <w:rFonts w:cs="Times New Roman"/>
          <w:color w:val="000000"/>
          <w:szCs w:val="24"/>
          <w:shd w:val="clear" w:color="auto" w:fill="FFFFFF"/>
        </w:rPr>
        <w:t xml:space="preserve">are statistically significant to LSD in each </w:t>
      </w:r>
      <w:r w:rsidR="00F23976" w:rsidRPr="00FE1FD2">
        <w:rPr>
          <w:rFonts w:cs="Times New Roman"/>
          <w:color w:val="000000"/>
          <w:szCs w:val="24"/>
          <w:shd w:val="clear" w:color="auto" w:fill="FFFFFF"/>
        </w:rPr>
        <w:t>row</w:t>
      </w:r>
      <w:r w:rsidR="001B1677" w:rsidRPr="00FE1FD2">
        <w:rPr>
          <w:rFonts w:cs="Times New Roman"/>
          <w:color w:val="000000"/>
          <w:szCs w:val="24"/>
          <w:shd w:val="clear" w:color="auto" w:fill="FFFFFF"/>
        </w:rPr>
        <w:t xml:space="preserve"> at P=0.05 level. FGP= Final Germination Percentage, GE= Germination Energy, SVI= Seed Vigor Index, CL= Coleoptile Length, RL= Radicle Length, </w:t>
      </w:r>
      <w:proofErr w:type="spellStart"/>
      <w:r w:rsidR="001B1677" w:rsidRPr="00FE1FD2">
        <w:rPr>
          <w:rFonts w:cs="Times New Roman"/>
          <w:color w:val="000000"/>
          <w:szCs w:val="24"/>
          <w:shd w:val="clear" w:color="auto" w:fill="FFFFFF"/>
        </w:rPr>
        <w:t>NoR</w:t>
      </w:r>
      <w:proofErr w:type="spellEnd"/>
      <w:r w:rsidR="001B1677" w:rsidRPr="00FE1FD2">
        <w:rPr>
          <w:rFonts w:cs="Times New Roman"/>
          <w:color w:val="000000"/>
          <w:szCs w:val="24"/>
          <w:shd w:val="clear" w:color="auto" w:fill="FFFFFF"/>
        </w:rPr>
        <w:t xml:space="preserve">= Number of radicles, </w:t>
      </w:r>
      <w:proofErr w:type="spellStart"/>
      <w:r w:rsidR="001B1677" w:rsidRPr="00FE1FD2">
        <w:rPr>
          <w:rFonts w:cs="Times New Roman"/>
          <w:color w:val="000000"/>
          <w:szCs w:val="24"/>
          <w:shd w:val="clear" w:color="auto" w:fill="FFFFFF"/>
        </w:rPr>
        <w:t>ColL</w:t>
      </w:r>
      <w:proofErr w:type="spellEnd"/>
      <w:r w:rsidR="001B1677" w:rsidRPr="00FE1FD2">
        <w:rPr>
          <w:rFonts w:cs="Times New Roman"/>
          <w:color w:val="000000"/>
          <w:szCs w:val="24"/>
          <w:shd w:val="clear" w:color="auto" w:fill="FFFFFF"/>
        </w:rPr>
        <w:t>- Leaf Length from Coleoptile, FW= Fresh Weight, DW= Dry Weight, RWC= Relative Water Content. Statistical significance</w:t>
      </w:r>
      <w:proofErr w:type="gramStart"/>
      <w:r w:rsidR="00636443">
        <w:rPr>
          <w:rFonts w:cs="Times New Roman"/>
          <w:color w:val="000000"/>
          <w:szCs w:val="24"/>
          <w:shd w:val="clear" w:color="auto" w:fill="FFFFFF"/>
        </w:rPr>
        <w:t>: .</w:t>
      </w:r>
      <w:r w:rsidR="001B1677" w:rsidRPr="00FE1FD2">
        <w:rPr>
          <w:rFonts w:cs="Times New Roman"/>
          <w:color w:val="000000"/>
          <w:szCs w:val="24"/>
          <w:shd w:val="clear" w:color="auto" w:fill="FFFFFF"/>
        </w:rPr>
        <w:t>p</w:t>
      </w:r>
      <w:proofErr w:type="gramEnd"/>
      <w:r w:rsidR="001B1677" w:rsidRPr="00FE1FD2">
        <w:rPr>
          <w:rFonts w:cs="Times New Roman"/>
          <w:color w:val="000000"/>
          <w:szCs w:val="24"/>
          <w:shd w:val="clear" w:color="auto" w:fill="FFFFFF"/>
        </w:rPr>
        <w:t>&lt;1, *P&lt;0.05, **p&lt;0.01, ***P&lt;0.001, Ns- Not significant.</w:t>
      </w:r>
    </w:p>
    <w:p w14:paraId="601C84F3" w14:textId="41255530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tbl>
      <w:tblPr>
        <w:tblW w:w="10780" w:type="dxa"/>
        <w:tblInd w:w="-71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3"/>
        <w:gridCol w:w="1190"/>
        <w:gridCol w:w="1430"/>
        <w:gridCol w:w="1296"/>
        <w:gridCol w:w="1550"/>
        <w:gridCol w:w="1116"/>
        <w:gridCol w:w="1749"/>
        <w:gridCol w:w="1606"/>
      </w:tblGrid>
      <w:tr w:rsidR="00DE0628" w:rsidRPr="00FE1FD2" w14:paraId="62B4464E" w14:textId="77777777" w:rsidTr="00DE0628">
        <w:trPr>
          <w:trHeight w:val="315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BD6E" w14:textId="2FA32826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833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CED9" w14:textId="2C1FA7C5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                                        </w:t>
            </w:r>
            <w:r w:rsidR="00326150" w:rsidRPr="00FE1FD2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    </w:t>
            </w: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Treatment</w:t>
            </w: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22EA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 </w:t>
            </w:r>
          </w:p>
        </w:tc>
      </w:tr>
      <w:tr w:rsidR="000B12C5" w:rsidRPr="00FE1FD2" w14:paraId="6A50D6B0" w14:textId="77777777" w:rsidTr="00DE0628">
        <w:trPr>
          <w:trHeight w:val="215"/>
        </w:trPr>
        <w:tc>
          <w:tcPr>
            <w:tcW w:w="843" w:type="dxa"/>
            <w:tcBorders>
              <w:top w:val="single" w:sz="4" w:space="0" w:color="auto"/>
            </w:tcBorders>
            <w:vAlign w:val="center"/>
            <w:hideMark/>
          </w:tcPr>
          <w:p w14:paraId="65B215BA" w14:textId="77777777" w:rsidR="001B1677" w:rsidRPr="00FE1FD2" w:rsidRDefault="001B1677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</w:p>
          <w:p w14:paraId="38FA1805" w14:textId="7BF86FD6" w:rsidR="000B12C5" w:rsidRPr="00FE1FD2" w:rsidRDefault="000B12C5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Traits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8510E" w14:textId="77777777" w:rsidR="001B1677" w:rsidRPr="00FE1FD2" w:rsidRDefault="001B1677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Control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6CBD" w14:textId="77777777" w:rsidR="001B1677" w:rsidRPr="00FE1FD2" w:rsidRDefault="001B1677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50 mM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62CE" w14:textId="77777777" w:rsidR="001B1677" w:rsidRPr="00FE1FD2" w:rsidRDefault="001B1677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100 mM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5201" w14:textId="77777777" w:rsidR="001B1677" w:rsidRPr="00FE1FD2" w:rsidRDefault="001B1677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150 mM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A9AF" w14:textId="77777777" w:rsidR="001B1677" w:rsidRPr="00FE1FD2" w:rsidRDefault="001B1677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200 mM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76B0" w14:textId="77777777" w:rsidR="001B1677" w:rsidRPr="00FE1FD2" w:rsidRDefault="001B1677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LSD at P=0.05</w:t>
            </w:r>
          </w:p>
        </w:tc>
        <w:tc>
          <w:tcPr>
            <w:tcW w:w="16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F2F28" w14:textId="77777777" w:rsidR="001B1677" w:rsidRPr="00FE1FD2" w:rsidRDefault="001B1677" w:rsidP="000B12C5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F test significance</w:t>
            </w:r>
          </w:p>
        </w:tc>
      </w:tr>
      <w:tr w:rsidR="00FE1FD2" w:rsidRPr="00FE1FD2" w14:paraId="45BE36D9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3A4910E1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FGP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201953A5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93.77a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06AA947F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92.88a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90F7E6A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86.66a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2717DC7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86.22a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6F309E5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73.33b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04CF5E6D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6.97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226632F9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2.52e-06 ***</w:t>
            </w:r>
          </w:p>
        </w:tc>
      </w:tr>
      <w:tr w:rsidR="00FE1FD2" w:rsidRPr="00FE1FD2" w14:paraId="75F1B6F2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2D4B0C1C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GEP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331C4984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92.44a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5F3D2165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91.55a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473714BB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86.66a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7231922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85.77a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88806F8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71.11b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658014DC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9.6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7DAD21AC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5.25e-08 ***</w:t>
            </w:r>
          </w:p>
        </w:tc>
      </w:tr>
      <w:tr w:rsidR="00FE1FD2" w:rsidRPr="00FE1FD2" w14:paraId="41622B84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55045EAB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SVI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23B0B099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6456.55a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4C739554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5054.97b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93496C1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3195.64c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4188186B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1985.77d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D1DA474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859.55e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153AB8FB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913.84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08D72990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&lt; 2e-16 ***</w:t>
            </w:r>
          </w:p>
        </w:tc>
      </w:tr>
      <w:tr w:rsidR="00FE1FD2" w:rsidRPr="00FE1FD2" w14:paraId="12C98E2C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6E2C3540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CL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3103D156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 xml:space="preserve"> 482.33a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7A829818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478.80a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F11D856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301.26b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6AA552C0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152.93c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3648529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45.86c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225567F0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112.6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41812732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&lt; 2e-16 ***</w:t>
            </w:r>
          </w:p>
        </w:tc>
      </w:tr>
      <w:tr w:rsidR="00FE1FD2" w:rsidRPr="00FE1FD2" w14:paraId="7A04E6FF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595FDBC4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RL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4D7EC75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683.09a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13B340D6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539.20b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ECB037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358.93c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D51E9F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229.66d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A8A7A5C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109.73e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6D84E107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73.7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1DB9BFEF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&lt; 2e-16 ***</w:t>
            </w:r>
          </w:p>
        </w:tc>
      </w:tr>
      <w:tr w:rsidR="00FE1FD2" w:rsidRPr="00FE1FD2" w14:paraId="41982538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291EC72A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NoR</w:t>
            </w:r>
            <w:proofErr w:type="spellEnd"/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1CCB59EC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75.06a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40456709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63.60b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418E95D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51.80c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16183813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45.93c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A2BDCE3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29.133d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3FC5BBD8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9.49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1FC41CF8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&lt; 2e-16 ***</w:t>
            </w:r>
          </w:p>
        </w:tc>
      </w:tr>
      <w:tr w:rsidR="00FE1FD2" w:rsidRPr="00FE1FD2" w14:paraId="43A16C65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04D8A7F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ColL</w:t>
            </w:r>
            <w:proofErr w:type="spellEnd"/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06B17C2A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 xml:space="preserve"> 958.06a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61F51645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529.73b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2644C0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161.80c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2CC679A6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42.53c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535907F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0.73c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02F54503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213.41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166534A5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&lt;2e-16 ***</w:t>
            </w:r>
          </w:p>
        </w:tc>
      </w:tr>
      <w:tr w:rsidR="00FE1FD2" w:rsidRPr="00FE1FD2" w14:paraId="5291A050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22C82FF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FW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74E5D9D1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1245.26a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30E2301F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1187.00ab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05CDF37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1034.60ab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35EC2589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902.40b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F68C99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890.06b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320B8BDD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306.5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0001727C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0.00217 **</w:t>
            </w:r>
          </w:p>
        </w:tc>
      </w:tr>
      <w:tr w:rsidR="00FE1FD2" w:rsidRPr="00FE1FD2" w14:paraId="1C34EF5B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37C00FC8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DW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5E2A3084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536.46a</w:t>
            </w:r>
          </w:p>
        </w:tc>
        <w:tc>
          <w:tcPr>
            <w:tcW w:w="1430" w:type="dxa"/>
            <w:shd w:val="clear" w:color="auto" w:fill="auto"/>
            <w:noWrap/>
            <w:vAlign w:val="bottom"/>
            <w:hideMark/>
          </w:tcPr>
          <w:p w14:paraId="13940F06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528.26ab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32110F34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527.86ab</w:t>
            </w:r>
          </w:p>
        </w:tc>
        <w:tc>
          <w:tcPr>
            <w:tcW w:w="1550" w:type="dxa"/>
            <w:shd w:val="clear" w:color="auto" w:fill="auto"/>
            <w:noWrap/>
            <w:vAlign w:val="bottom"/>
            <w:hideMark/>
          </w:tcPr>
          <w:p w14:paraId="5381164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494.73b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A419511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434.80c</w:t>
            </w:r>
          </w:p>
        </w:tc>
        <w:tc>
          <w:tcPr>
            <w:tcW w:w="1749" w:type="dxa"/>
            <w:shd w:val="clear" w:color="auto" w:fill="auto"/>
            <w:noWrap/>
            <w:vAlign w:val="bottom"/>
            <w:hideMark/>
          </w:tcPr>
          <w:p w14:paraId="610061C6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39.27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14:paraId="66B3D666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1.68e-10 ***</w:t>
            </w:r>
          </w:p>
        </w:tc>
      </w:tr>
      <w:tr w:rsidR="00DE0628" w:rsidRPr="00FE1FD2" w14:paraId="7D3046E4" w14:textId="77777777" w:rsidTr="00DE0628">
        <w:trPr>
          <w:trHeight w:val="315"/>
        </w:trPr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49E8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RWC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0692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62.36a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FF35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55.95ab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6AF1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46.00bc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A5D2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38.49c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B564F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37.95c</w:t>
            </w:r>
          </w:p>
        </w:tc>
        <w:tc>
          <w:tcPr>
            <w:tcW w:w="17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AF98E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15.32</w:t>
            </w:r>
          </w:p>
        </w:tc>
        <w:tc>
          <w:tcPr>
            <w:tcW w:w="16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82F2" w14:textId="77777777" w:rsidR="001B1677" w:rsidRPr="00FE1FD2" w:rsidRDefault="001B1677" w:rsidP="00326150">
            <w:pPr>
              <w:spacing w:before="0" w:after="0"/>
              <w:rPr>
                <w:rFonts w:eastAsia="Times New Roman"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1.71e-05 ***</w:t>
            </w:r>
          </w:p>
        </w:tc>
      </w:tr>
      <w:tr w:rsidR="0076191A" w:rsidRPr="00FE1FD2" w14:paraId="622E8B86" w14:textId="77777777" w:rsidTr="00DE0628">
        <w:trPr>
          <w:trHeight w:val="315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534E8FD" w14:textId="77777777" w:rsidR="0076191A" w:rsidRPr="00FE1FD2" w:rsidRDefault="0076191A" w:rsidP="009F13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DAE563" w14:textId="77777777" w:rsidR="0076191A" w:rsidRPr="00FE1FD2" w:rsidRDefault="0076191A" w:rsidP="009F13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9ED8A3" w14:textId="77777777" w:rsidR="0076191A" w:rsidRPr="00FE1FD2" w:rsidRDefault="0076191A" w:rsidP="009F13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1E9BE9A" w14:textId="721FD2EB" w:rsidR="0076191A" w:rsidRPr="00FE1FD2" w:rsidRDefault="0076191A" w:rsidP="009F13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Genotypes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420E88" w14:textId="77777777" w:rsidR="0076191A" w:rsidRPr="00FE1FD2" w:rsidRDefault="0076191A" w:rsidP="009F13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346987" w14:textId="77777777" w:rsidR="0076191A" w:rsidRPr="00FE1FD2" w:rsidRDefault="0076191A" w:rsidP="009F13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C105A8" w14:textId="77777777" w:rsidR="0076191A" w:rsidRPr="00FE1FD2" w:rsidRDefault="0076191A" w:rsidP="009F13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02DEEA" w14:textId="77777777" w:rsidR="0076191A" w:rsidRPr="00FE1FD2" w:rsidRDefault="0076191A" w:rsidP="009F13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</w:p>
        </w:tc>
      </w:tr>
      <w:tr w:rsidR="0076191A" w:rsidRPr="00FE1FD2" w14:paraId="5C8604A9" w14:textId="77777777" w:rsidTr="00DE0628">
        <w:trPr>
          <w:trHeight w:val="315"/>
        </w:trPr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EAB8FB0" w14:textId="0BBA6E59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Traits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6B41E05" w14:textId="39853148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proofErr w:type="spellStart"/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Kharchia</w:t>
            </w:r>
            <w:proofErr w:type="spellEnd"/>
          </w:p>
        </w:tc>
        <w:tc>
          <w:tcPr>
            <w:tcW w:w="1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6F05971" w14:textId="7F773DF0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Kharchia65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DA423AA" w14:textId="61A47DB9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OasisF86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CF8DB8A" w14:textId="60209B16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proofErr w:type="spellStart"/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DharwarDry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20B3279" w14:textId="068B2150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DWK26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7FE4B5C" w14:textId="77777777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LSD at</w:t>
            </w:r>
          </w:p>
          <w:p w14:paraId="229C10D1" w14:textId="119DB4DC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P=0.05</w:t>
            </w:r>
          </w:p>
        </w:tc>
        <w:tc>
          <w:tcPr>
            <w:tcW w:w="16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83DF8FE" w14:textId="4F2500BD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F test Significance</w:t>
            </w:r>
            <w:r w:rsidRPr="00FE1FD2">
              <w:rPr>
                <w:rFonts w:eastAsia="Times New Roman"/>
                <w:color w:val="000000"/>
                <w:lang w:eastAsia="en-GB"/>
              </w:rPr>
              <w:t> </w:t>
            </w:r>
          </w:p>
        </w:tc>
      </w:tr>
      <w:tr w:rsidR="0076191A" w:rsidRPr="00FE1FD2" w14:paraId="380E052D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1C6D9FD0" w14:textId="599A2408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FGP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3498AEED" w14:textId="09652ACA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94.22a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607B950F" w14:textId="09273FBC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93.77a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00124DEC" w14:textId="41C4B330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82.66b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594418AC" w14:textId="321B1281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82.22b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24735255" w14:textId="53A19F13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80.00b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772A51CE" w14:textId="7A608F4A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10.65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2D913E41" w14:textId="6565FF98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9.78e-05 ***</w:t>
            </w:r>
          </w:p>
        </w:tc>
      </w:tr>
      <w:tr w:rsidR="0076191A" w:rsidRPr="00FE1FD2" w14:paraId="33805DBF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0CE966B8" w14:textId="150B51D9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GEP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71164C60" w14:textId="6E4FAD53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94.22a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7F7CED2A" w14:textId="01B92B8A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92.88a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76A372D8" w14:textId="37C7ED47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81.33b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7779BBC8" w14:textId="0BE693B7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80.88b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1425D67A" w14:textId="27BD9292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78.22b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0AA1D2AD" w14:textId="2EACC2A2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9.6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7D1BEDD7" w14:textId="34B3814A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1.93e-06 ***</w:t>
            </w:r>
          </w:p>
        </w:tc>
      </w:tr>
      <w:tr w:rsidR="0076191A" w:rsidRPr="00FE1FD2" w14:paraId="6D956CF7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5E993FFA" w14:textId="6573D5D0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SVI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3838409F" w14:textId="27DE75EA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4920.93a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6113F5B1" w14:textId="1C5E5452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3555.06 b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55C570A6" w14:textId="69D59E1C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3175.79b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127F78FC" w14:textId="431F8D96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3160.31b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3F510582" w14:textId="2C877F2C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2740.40b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224D1B47" w14:textId="65267FFE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913.84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031C3E79" w14:textId="11091848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2.22e-08 ***</w:t>
            </w:r>
          </w:p>
        </w:tc>
      </w:tr>
      <w:tr w:rsidR="0076191A" w:rsidRPr="00FE1FD2" w14:paraId="1A663F55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188224BD" w14:textId="24F52FF0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CL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53C82B85" w14:textId="6D3CE35A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442.73a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413A6462" w14:textId="53EAD361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401.40a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7829DFFC" w14:textId="72BC086D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223.86b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7982C553" w14:textId="329C35C9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214.80b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28D8E7E1" w14:textId="2DC820FC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178.40 b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24447DC7" w14:textId="71A62987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112.6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729A095E" w14:textId="0E9412E9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1.7e-10 ***</w:t>
            </w:r>
          </w:p>
        </w:tc>
      </w:tr>
      <w:tr w:rsidR="0076191A" w:rsidRPr="00FE1FD2" w14:paraId="56FE85D6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5F984DCF" w14:textId="61A639A7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RL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70EDE54C" w14:textId="40FEA0AC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513.33a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71829269" w14:textId="0366BAA2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366.13b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3937C573" w14:textId="17128BA8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361.80b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2B9E97A2" w14:textId="3D84655A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356.09b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7E2BE6EF" w14:textId="1B3105D0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323.26b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75474ACB" w14:textId="42B8C76B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73.7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4B0D4435" w14:textId="45C718F4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1.35e-09 ***</w:t>
            </w:r>
          </w:p>
        </w:tc>
      </w:tr>
      <w:tr w:rsidR="0076191A" w:rsidRPr="00FE1FD2" w14:paraId="7A3B4655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7D6141BF" w14:textId="0215349E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proofErr w:type="spellStart"/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NoR</w:t>
            </w:r>
            <w:proofErr w:type="spellEnd"/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172448E1" w14:textId="02903B10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63.93a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660CA964" w14:textId="723687FD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61.00a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0ECB5060" w14:textId="310BE812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49.33b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28D72DB2" w14:textId="30D2D3C8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47.80b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6200CFB1" w14:textId="23135FF2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43.46b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542CA4D2" w14:textId="39549AE9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9.49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4FBBFF3A" w14:textId="7DC7A7DE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1.34e-08 ***</w:t>
            </w:r>
          </w:p>
        </w:tc>
      </w:tr>
      <w:tr w:rsidR="0076191A" w:rsidRPr="00FE1FD2" w14:paraId="799331BE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4F062B28" w14:textId="5322A44F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proofErr w:type="spellStart"/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Co</w:t>
            </w:r>
            <w:r w:rsidR="00D12376">
              <w:rPr>
                <w:rFonts w:eastAsia="Times New Roman"/>
                <w:b/>
                <w:bCs/>
                <w:color w:val="000000"/>
                <w:lang w:eastAsia="en-GB"/>
              </w:rPr>
              <w:t>l</w:t>
            </w: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L</w:t>
            </w:r>
            <w:proofErr w:type="spellEnd"/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3AB2762C" w14:textId="1C3DB7A2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433.46a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6B6C4B40" w14:textId="06BA746F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365.00a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348FCB37" w14:textId="3A116ABD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308.13a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0B73C54A" w14:textId="4938B924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293.73a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73646638" w14:textId="202363CF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292.53a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6DB27757" w14:textId="08B8CBDA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213.41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72992E54" w14:textId="347120E5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0.254 Ns</w:t>
            </w:r>
          </w:p>
        </w:tc>
      </w:tr>
      <w:tr w:rsidR="0076191A" w:rsidRPr="00FE1FD2" w14:paraId="4EC239AA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1EE82F26" w14:textId="7307BB98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FW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4C6598A6" w14:textId="0AB49E39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1299.60a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709DFBF5" w14:textId="4E26A8AE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1266.80a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77D7D62B" w14:textId="3C21E8FD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1055.93ab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2E402CAE" w14:textId="7BF3FA36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851.93b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6EFEC8D4" w14:textId="59D2F4AF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785.06b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3F6B6101" w14:textId="0D01BC36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306.5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15754419" w14:textId="169E26E8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2.87e-06 ***</w:t>
            </w:r>
          </w:p>
        </w:tc>
      </w:tr>
      <w:tr w:rsidR="0076191A" w:rsidRPr="00FE1FD2" w14:paraId="0C25BDBC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0C2B0CA5" w14:textId="4C474A1A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DW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6A90E045" w14:textId="65F2ADA5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636.46a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52F89819" w14:textId="29FC89DB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595.13b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25EFD98A" w14:textId="58415426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581.06b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7D795088" w14:textId="5D461B7B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368.86c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32136399" w14:textId="65992A2E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340.60c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2CE0B787" w14:textId="3FF40126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39.27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43ED92CE" w14:textId="0EDCF1DD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&lt; 2e-16 ***</w:t>
            </w:r>
          </w:p>
        </w:tc>
      </w:tr>
      <w:tr w:rsidR="0076191A" w:rsidRPr="00FE1FD2" w14:paraId="607D0F61" w14:textId="77777777" w:rsidTr="00DE0628">
        <w:trPr>
          <w:trHeight w:val="315"/>
        </w:trPr>
        <w:tc>
          <w:tcPr>
            <w:tcW w:w="843" w:type="dxa"/>
            <w:shd w:val="clear" w:color="auto" w:fill="auto"/>
            <w:noWrap/>
            <w:vAlign w:val="bottom"/>
          </w:tcPr>
          <w:p w14:paraId="7A40003A" w14:textId="4D3763B5" w:rsidR="0076191A" w:rsidRPr="00FE1FD2" w:rsidRDefault="0076191A" w:rsidP="0076191A">
            <w:pPr>
              <w:spacing w:before="0" w:after="0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FE1FD2">
              <w:rPr>
                <w:rFonts w:eastAsia="Times New Roman"/>
                <w:b/>
                <w:bCs/>
                <w:color w:val="000000"/>
                <w:lang w:eastAsia="en-GB"/>
              </w:rPr>
              <w:t>RWC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0455B34D" w14:textId="60F8E7F9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53.37a</w:t>
            </w:r>
          </w:p>
        </w:tc>
        <w:tc>
          <w:tcPr>
            <w:tcW w:w="1430" w:type="dxa"/>
            <w:shd w:val="clear" w:color="auto" w:fill="auto"/>
            <w:noWrap/>
            <w:vAlign w:val="bottom"/>
          </w:tcPr>
          <w:p w14:paraId="66CC38C2" w14:textId="47E837C3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51.52a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43AA55A0" w14:textId="32B01ACB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46.97a</w:t>
            </w:r>
          </w:p>
        </w:tc>
        <w:tc>
          <w:tcPr>
            <w:tcW w:w="1550" w:type="dxa"/>
            <w:shd w:val="clear" w:color="auto" w:fill="auto"/>
            <w:noWrap/>
            <w:vAlign w:val="bottom"/>
          </w:tcPr>
          <w:p w14:paraId="78A3AB38" w14:textId="2900A741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46.46a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39EC8A37" w14:textId="191D235C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42.44a</w:t>
            </w:r>
          </w:p>
        </w:tc>
        <w:tc>
          <w:tcPr>
            <w:tcW w:w="1749" w:type="dxa"/>
            <w:shd w:val="clear" w:color="auto" w:fill="auto"/>
            <w:noWrap/>
            <w:vAlign w:val="bottom"/>
          </w:tcPr>
          <w:p w14:paraId="427F3805" w14:textId="0DE2437C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15.32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14:paraId="25950211" w14:textId="3C43B554" w:rsidR="0076191A" w:rsidRPr="00FE1FD2" w:rsidRDefault="0076191A" w:rsidP="0076191A">
            <w:pPr>
              <w:spacing w:before="0" w:after="0"/>
              <w:rPr>
                <w:rFonts w:eastAsia="Times New Roman"/>
                <w:color w:val="000000"/>
                <w:lang w:eastAsia="en-GB"/>
              </w:rPr>
            </w:pPr>
            <w:r w:rsidRPr="00FE1FD2">
              <w:rPr>
                <w:rFonts w:eastAsia="Times New Roman"/>
                <w:color w:val="000000"/>
                <w:lang w:eastAsia="en-GB"/>
              </w:rPr>
              <w:t>0.258 Ns</w:t>
            </w:r>
          </w:p>
        </w:tc>
      </w:tr>
    </w:tbl>
    <w:p w14:paraId="401C95E2" w14:textId="77777777" w:rsidR="001B1677" w:rsidRPr="00FE1FD2" w:rsidRDefault="001B1677" w:rsidP="001B1677">
      <w:pPr>
        <w:spacing w:after="0"/>
        <w:rPr>
          <w:b/>
          <w:bCs/>
          <w:color w:val="000000"/>
          <w:shd w:val="clear" w:color="auto" w:fill="FFFFFF"/>
        </w:rPr>
      </w:pPr>
    </w:p>
    <w:p w14:paraId="5041F664" w14:textId="0D964002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  <w:lang w:val="en-GB"/>
        </w:rPr>
      </w:pPr>
    </w:p>
    <w:p w14:paraId="582252DC" w14:textId="37D19C5C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7F685879" w14:textId="61171F1A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4F11201B" w14:textId="5F0988B8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0BCEDDAD" w14:textId="1A1AFFBB" w:rsidR="001B1677" w:rsidRPr="00FE1FD2" w:rsidRDefault="001B1677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color w:val="000000"/>
          <w:szCs w:val="24"/>
          <w:shd w:val="clear" w:color="auto" w:fill="FFFFFF"/>
        </w:rPr>
      </w:pPr>
    </w:p>
    <w:p w14:paraId="3C82DB8E" w14:textId="77777777" w:rsidR="00627709" w:rsidRDefault="00627709" w:rsidP="00761810">
      <w:pPr>
        <w:spacing w:before="240" w:after="0"/>
        <w:ind w:right="-450"/>
        <w:jc w:val="both"/>
        <w:rPr>
          <w:rFonts w:eastAsia="Times New Roman" w:cs="Times New Roman"/>
          <w:b/>
          <w:bCs/>
          <w:color w:val="000000"/>
          <w:szCs w:val="24"/>
          <w:lang w:eastAsia="en-GB"/>
        </w:rPr>
      </w:pPr>
    </w:p>
    <w:p w14:paraId="2BD7BA77" w14:textId="1B0AB4C5" w:rsidR="00C668D0" w:rsidRPr="00FE1FD2" w:rsidRDefault="00C668D0" w:rsidP="00761810">
      <w:pPr>
        <w:spacing w:before="240" w:after="0"/>
        <w:ind w:right="-450"/>
        <w:jc w:val="both"/>
        <w:rPr>
          <w:rFonts w:cs="Arial"/>
          <w:color w:val="000000"/>
          <w:lang w:eastAsia="en-GB"/>
        </w:rPr>
      </w:pPr>
      <w:r w:rsidRPr="00FE1FD2">
        <w:rPr>
          <w:rFonts w:eastAsia="Times New Roman" w:cs="Times New Roman"/>
          <w:b/>
          <w:bCs/>
          <w:color w:val="000000"/>
          <w:szCs w:val="24"/>
          <w:lang w:eastAsia="en-GB"/>
        </w:rPr>
        <w:t xml:space="preserve">Supplementary </w:t>
      </w:r>
      <w:r w:rsidRPr="00FE1FD2">
        <w:rPr>
          <w:b/>
          <w:bCs/>
          <w:color w:val="000000"/>
          <w:lang w:eastAsia="en-GB"/>
        </w:rPr>
        <w:t xml:space="preserve">Table </w:t>
      </w:r>
      <w:r w:rsidR="00A316A2">
        <w:rPr>
          <w:b/>
          <w:bCs/>
          <w:color w:val="000000"/>
          <w:lang w:eastAsia="en-GB"/>
        </w:rPr>
        <w:t>5</w:t>
      </w:r>
      <w:r w:rsidRPr="00FE1FD2">
        <w:rPr>
          <w:b/>
          <w:bCs/>
          <w:color w:val="000000"/>
          <w:lang w:eastAsia="en-GB"/>
        </w:rPr>
        <w:t>.</w:t>
      </w:r>
      <w:r w:rsidRPr="00FE1FD2">
        <w:rPr>
          <w:color w:val="000000"/>
          <w:lang w:eastAsia="en-GB"/>
        </w:rPr>
        <w:t xml:space="preserve"> </w:t>
      </w:r>
      <w:r w:rsidR="00F23976">
        <w:rPr>
          <w:rFonts w:cs="Times New Roman"/>
          <w:bCs/>
          <w:color w:val="000000"/>
          <w:szCs w:val="24"/>
          <w:lang w:eastAsia="en-GB"/>
        </w:rPr>
        <w:t xml:space="preserve">Mean values and variability of traits under different treatments of salinity stress including control and mean values and variability of each genotype with underlying phenotypic features responding to treatment. </w:t>
      </w:r>
      <w:r w:rsidRPr="00FE1FD2">
        <w:rPr>
          <w:color w:val="000000"/>
          <w:lang w:eastAsia="en-GB"/>
        </w:rPr>
        <w:t>Letters not sharing similarit</w:t>
      </w:r>
      <w:r w:rsidR="00413AC3">
        <w:rPr>
          <w:color w:val="000000"/>
          <w:lang w:eastAsia="en-GB"/>
        </w:rPr>
        <w:t xml:space="preserve">ies </w:t>
      </w:r>
      <w:r w:rsidRPr="00FE1FD2">
        <w:rPr>
          <w:color w:val="000000"/>
          <w:lang w:eastAsia="en-GB"/>
        </w:rPr>
        <w:t xml:space="preserve">are statistically significant to LSD in each </w:t>
      </w:r>
      <w:r w:rsidR="00F23976" w:rsidRPr="00FE1FD2">
        <w:rPr>
          <w:color w:val="000000"/>
          <w:lang w:eastAsia="en-GB"/>
        </w:rPr>
        <w:t>row</w:t>
      </w:r>
      <w:r w:rsidRPr="00FE1FD2">
        <w:rPr>
          <w:color w:val="000000"/>
          <w:lang w:eastAsia="en-GB"/>
        </w:rPr>
        <w:t xml:space="preserve"> at P=0.05 level. FGP= Final Germination Percentage, GE= Germination Energy, SVI= Seed Vigor Index, CL= Coleoptile Length, RL= Radicle Length, </w:t>
      </w:r>
      <w:proofErr w:type="spellStart"/>
      <w:r w:rsidRPr="00FE1FD2">
        <w:rPr>
          <w:color w:val="000000"/>
          <w:lang w:eastAsia="en-GB"/>
        </w:rPr>
        <w:t>NoR</w:t>
      </w:r>
      <w:proofErr w:type="spellEnd"/>
      <w:r w:rsidRPr="00FE1FD2">
        <w:rPr>
          <w:color w:val="000000"/>
          <w:lang w:eastAsia="en-GB"/>
        </w:rPr>
        <w:t xml:space="preserve">= Number of radicles, </w:t>
      </w:r>
      <w:proofErr w:type="spellStart"/>
      <w:r w:rsidRPr="00FE1FD2">
        <w:rPr>
          <w:color w:val="000000"/>
          <w:lang w:eastAsia="en-GB"/>
        </w:rPr>
        <w:t>ColL</w:t>
      </w:r>
      <w:proofErr w:type="spellEnd"/>
      <w:r w:rsidRPr="00FE1FD2">
        <w:rPr>
          <w:color w:val="000000"/>
          <w:lang w:eastAsia="en-GB"/>
        </w:rPr>
        <w:t xml:space="preserve">- Leaf Length from Coleoptile, FW= Fresh Weight, DW= Dry Weight, RWC= Relative Water Content, MT= Mean Germination Time, </w:t>
      </w:r>
      <w:proofErr w:type="spellStart"/>
      <w:r w:rsidRPr="00FE1FD2">
        <w:rPr>
          <w:color w:val="000000"/>
          <w:lang w:eastAsia="en-GB"/>
        </w:rPr>
        <w:t>CVt</w:t>
      </w:r>
      <w:proofErr w:type="spellEnd"/>
      <w:r w:rsidRPr="00FE1FD2">
        <w:rPr>
          <w:color w:val="000000"/>
          <w:lang w:eastAsia="en-GB"/>
        </w:rPr>
        <w:t>= Coefficient Variation of Germination Time, MR=Mean Germination Rate, U= Uncertainty of the Germination Process, Z=Synchrony. Statistical significance</w:t>
      </w:r>
      <w:proofErr w:type="gramStart"/>
      <w:r w:rsidR="00636443">
        <w:rPr>
          <w:color w:val="000000"/>
          <w:lang w:eastAsia="en-GB"/>
        </w:rPr>
        <w:t>: .</w:t>
      </w:r>
      <w:r w:rsidRPr="00FE1FD2">
        <w:rPr>
          <w:color w:val="000000"/>
          <w:lang w:eastAsia="en-GB"/>
        </w:rPr>
        <w:t>p</w:t>
      </w:r>
      <w:proofErr w:type="gramEnd"/>
      <w:r w:rsidRPr="00FE1FD2">
        <w:rPr>
          <w:color w:val="000000"/>
          <w:lang w:eastAsia="en-GB"/>
        </w:rPr>
        <w:t>&lt;1, *P&lt;0.05, **p&lt;0.01, ***P&lt;0.001, Ns- Not significant.</w:t>
      </w:r>
    </w:p>
    <w:tbl>
      <w:tblPr>
        <w:tblpPr w:leftFromText="141" w:rightFromText="141" w:vertAnchor="text" w:horzAnchor="margin" w:tblpXSpec="center" w:tblpY="233"/>
        <w:tblW w:w="8906" w:type="dxa"/>
        <w:tblBorders>
          <w:top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80"/>
        <w:gridCol w:w="961"/>
        <w:gridCol w:w="1036"/>
        <w:gridCol w:w="1100"/>
        <w:gridCol w:w="997"/>
        <w:gridCol w:w="882"/>
        <w:gridCol w:w="779"/>
        <w:gridCol w:w="2071"/>
      </w:tblGrid>
      <w:tr w:rsidR="00C668D0" w:rsidRPr="00FE1FD2" w14:paraId="4DC17A3E" w14:textId="77777777" w:rsidTr="007C2AD6">
        <w:trPr>
          <w:trHeight w:val="278"/>
        </w:trPr>
        <w:tc>
          <w:tcPr>
            <w:tcW w:w="10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2101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 Traits</w:t>
            </w:r>
          </w:p>
        </w:tc>
        <w:tc>
          <w:tcPr>
            <w:tcW w:w="5755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D88F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jc w:val="center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Treatment</w:t>
            </w:r>
          </w:p>
        </w:tc>
        <w:tc>
          <w:tcPr>
            <w:tcW w:w="207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E4CE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rFonts w:cs="Times New Roman"/>
                <w:b/>
                <w:bCs/>
                <w:color w:val="000000"/>
                <w:szCs w:val="24"/>
                <w:lang w:eastAsia="es-MX"/>
              </w:rPr>
              <w:t>F test significance</w:t>
            </w:r>
          </w:p>
        </w:tc>
      </w:tr>
      <w:tr w:rsidR="00C668D0" w:rsidRPr="00FE1FD2" w14:paraId="34C01791" w14:textId="77777777" w:rsidTr="007C2AD6">
        <w:trPr>
          <w:trHeight w:val="584"/>
        </w:trPr>
        <w:tc>
          <w:tcPr>
            <w:tcW w:w="1080" w:type="dxa"/>
            <w:vMerge/>
            <w:shd w:val="clear" w:color="auto" w:fill="auto"/>
            <w:noWrap/>
            <w:vAlign w:val="bottom"/>
            <w:hideMark/>
          </w:tcPr>
          <w:p w14:paraId="127B7A56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2610F89B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10ml H</w:t>
            </w:r>
            <w:r w:rsidRPr="00FE1FD2">
              <w:rPr>
                <w:b/>
                <w:bCs/>
                <w:color w:val="000000"/>
                <w:vertAlign w:val="subscript"/>
                <w:lang w:eastAsia="en-GB"/>
              </w:rPr>
              <w:t>2</w:t>
            </w:r>
            <w:r w:rsidRPr="00FE1FD2">
              <w:rPr>
                <w:b/>
                <w:bCs/>
                <w:color w:val="000000"/>
                <w:lang w:eastAsia="en-GB"/>
              </w:rPr>
              <w:t>O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41E1118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10ml 200mM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4082CE2A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15ml 200mM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752BF241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20ml 200mM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31F98F04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25ml 200mM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4DF05967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jc w:val="center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LSD at P=0.05</w:t>
            </w:r>
          </w:p>
        </w:tc>
        <w:tc>
          <w:tcPr>
            <w:tcW w:w="2071" w:type="dxa"/>
            <w:vMerge/>
            <w:shd w:val="clear" w:color="auto" w:fill="auto"/>
            <w:noWrap/>
            <w:vAlign w:val="bottom"/>
            <w:hideMark/>
          </w:tcPr>
          <w:p w14:paraId="18A2B32A" w14:textId="77777777" w:rsidR="00C668D0" w:rsidRPr="00FE1FD2" w:rsidRDefault="00C668D0" w:rsidP="007C2AD6">
            <w:pPr>
              <w:pBdr>
                <w:bottom w:val="single" w:sz="4" w:space="1" w:color="auto"/>
              </w:pBdr>
              <w:spacing w:before="0" w:after="0"/>
              <w:jc w:val="both"/>
              <w:rPr>
                <w:b/>
                <w:color w:val="000000"/>
                <w:lang w:eastAsia="en-GB"/>
              </w:rPr>
            </w:pPr>
          </w:p>
        </w:tc>
      </w:tr>
      <w:tr w:rsidR="00C668D0" w:rsidRPr="00FE1FD2" w14:paraId="492517AC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854F030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FGP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7D8F4B7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81.11a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D4EC88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78.88a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526FDB2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77.77a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2837479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73.33a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6BC2B004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72.22a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26E777D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17.17</w:t>
            </w:r>
          </w:p>
        </w:tc>
        <w:tc>
          <w:tcPr>
            <w:tcW w:w="2071" w:type="dxa"/>
            <w:shd w:val="clear" w:color="auto" w:fill="auto"/>
            <w:vAlign w:val="bottom"/>
            <w:hideMark/>
          </w:tcPr>
          <w:p w14:paraId="18ECA28F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  <w:tr w:rsidR="00C668D0" w:rsidRPr="00FE1FD2" w14:paraId="2A21C410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F0A0584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GE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2E825F3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7.1a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A8C692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5.0b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57AB97C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6.0b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6CEB4CA4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3.5b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19E8202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3.5b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79251881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1.75</w:t>
            </w:r>
          </w:p>
        </w:tc>
        <w:tc>
          <w:tcPr>
            <w:tcW w:w="2071" w:type="dxa"/>
            <w:shd w:val="clear" w:color="auto" w:fill="auto"/>
            <w:noWrap/>
            <w:vAlign w:val="bottom"/>
            <w:hideMark/>
          </w:tcPr>
          <w:p w14:paraId="1F2A0580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0.000545 ***</w:t>
            </w:r>
          </w:p>
        </w:tc>
      </w:tr>
      <w:tr w:rsidR="00C668D0" w:rsidRPr="00FE1FD2" w14:paraId="0C5807F2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C6B5501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SVI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6CA8F43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665.38a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28AE78C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360.55b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485CB2E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357.60b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27471EE2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342.54b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6E787FF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342.21b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1FD22BF5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181.63</w:t>
            </w:r>
          </w:p>
        </w:tc>
        <w:tc>
          <w:tcPr>
            <w:tcW w:w="2071" w:type="dxa"/>
            <w:shd w:val="clear" w:color="auto" w:fill="auto"/>
            <w:noWrap/>
            <w:vAlign w:val="bottom"/>
            <w:hideMark/>
          </w:tcPr>
          <w:p w14:paraId="5CED07FB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7.59e-06 ***</w:t>
            </w:r>
          </w:p>
        </w:tc>
      </w:tr>
      <w:tr w:rsidR="00C668D0" w:rsidRPr="00FE1FD2" w14:paraId="7B2D4B5D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83587A3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CL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28A13EF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25.82a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CF8B5B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25.31a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7C60D5B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24.19a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29F4E22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24.16a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3295671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20.05a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28A16EB2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7.64</w:t>
            </w:r>
          </w:p>
        </w:tc>
        <w:tc>
          <w:tcPr>
            <w:tcW w:w="2071" w:type="dxa"/>
            <w:shd w:val="clear" w:color="auto" w:fill="auto"/>
            <w:vAlign w:val="bottom"/>
            <w:hideMark/>
          </w:tcPr>
          <w:p w14:paraId="54206E1E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  <w:tr w:rsidR="00C668D0" w:rsidRPr="00FE1FD2" w14:paraId="2A930441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3B12028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RL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0D2B4B44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77.13a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0F3340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49.31b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1D20304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45.01b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76E9336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44.75b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6B65591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43.11b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2A18D35A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14.37</w:t>
            </w:r>
          </w:p>
        </w:tc>
        <w:tc>
          <w:tcPr>
            <w:tcW w:w="2071" w:type="dxa"/>
            <w:shd w:val="clear" w:color="auto" w:fill="auto"/>
            <w:noWrap/>
            <w:vAlign w:val="bottom"/>
            <w:hideMark/>
          </w:tcPr>
          <w:p w14:paraId="1570FC7D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3.99e-08 ***</w:t>
            </w:r>
          </w:p>
        </w:tc>
      </w:tr>
      <w:tr w:rsidR="00C668D0" w:rsidRPr="00FE1FD2" w14:paraId="3C2D74F1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516F7F8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proofErr w:type="spellStart"/>
            <w:r w:rsidRPr="00FE1FD2">
              <w:rPr>
                <w:b/>
                <w:bCs/>
                <w:color w:val="000000"/>
                <w:lang w:eastAsia="en-GB"/>
              </w:rPr>
              <w:t>NoR</w:t>
            </w:r>
            <w:proofErr w:type="spellEnd"/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3D33D47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5.29a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0869A362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3.94b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57ADA02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3.74b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3AE59876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3.64b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1516CBB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3.37b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26923E6B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1.158</w:t>
            </w:r>
          </w:p>
        </w:tc>
        <w:tc>
          <w:tcPr>
            <w:tcW w:w="2071" w:type="dxa"/>
            <w:shd w:val="clear" w:color="auto" w:fill="auto"/>
            <w:noWrap/>
            <w:vAlign w:val="bottom"/>
            <w:hideMark/>
          </w:tcPr>
          <w:p w14:paraId="537149EA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0.000161 ***</w:t>
            </w:r>
          </w:p>
        </w:tc>
      </w:tr>
      <w:tr w:rsidR="00C668D0" w:rsidRPr="00FE1FD2" w14:paraId="132C1A0A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6EC20B6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proofErr w:type="spellStart"/>
            <w:r w:rsidRPr="00FE1FD2">
              <w:rPr>
                <w:b/>
                <w:bCs/>
                <w:color w:val="000000"/>
                <w:lang w:eastAsia="en-GB"/>
              </w:rPr>
              <w:t>ColL</w:t>
            </w:r>
            <w:proofErr w:type="spellEnd"/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1BAFB3D2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57.25a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3E9240A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37.08ab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0BC622F4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35.27ab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4B37A28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33.60b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30634EF1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29.1b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6CD83FFA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23.19</w:t>
            </w:r>
          </w:p>
        </w:tc>
        <w:tc>
          <w:tcPr>
            <w:tcW w:w="2071" w:type="dxa"/>
            <w:shd w:val="clear" w:color="auto" w:fill="auto"/>
            <w:noWrap/>
            <w:vAlign w:val="bottom"/>
            <w:hideMark/>
          </w:tcPr>
          <w:p w14:paraId="3F1B3E26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0.0092 **</w:t>
            </w:r>
          </w:p>
        </w:tc>
      </w:tr>
      <w:tr w:rsidR="00C668D0" w:rsidRPr="00FE1FD2" w14:paraId="201D5F7E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DEFAA22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FW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0E5E8C2F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532.77a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C34928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524.77a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67E652B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501.222a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0A00BC4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497.44a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5943E2A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480.44a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1C5B3255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60.79</w:t>
            </w:r>
          </w:p>
        </w:tc>
        <w:tc>
          <w:tcPr>
            <w:tcW w:w="2071" w:type="dxa"/>
            <w:shd w:val="clear" w:color="auto" w:fill="auto"/>
            <w:noWrap/>
            <w:vAlign w:val="bottom"/>
            <w:hideMark/>
          </w:tcPr>
          <w:p w14:paraId="71A69E8C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proofErr w:type="gramStart"/>
            <w:r w:rsidRPr="00FE1FD2">
              <w:rPr>
                <w:color w:val="000000"/>
                <w:lang w:eastAsia="en-GB"/>
              </w:rPr>
              <w:t>0.0898 .</w:t>
            </w:r>
            <w:proofErr w:type="gramEnd"/>
            <w:r w:rsidRPr="00FE1FD2">
              <w:rPr>
                <w:color w:val="000000"/>
                <w:lang w:eastAsia="en-GB"/>
              </w:rPr>
              <w:t xml:space="preserve"> </w:t>
            </w:r>
          </w:p>
        </w:tc>
      </w:tr>
      <w:tr w:rsidR="00C668D0" w:rsidRPr="00FE1FD2" w14:paraId="5DE08215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1E5175A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DW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6CBDA27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424.44a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20EE07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421.66a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4FC4F27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421.22a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5197A264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411.88a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413DAF4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398.77a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7679B4D8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44.56</w:t>
            </w:r>
          </w:p>
        </w:tc>
        <w:tc>
          <w:tcPr>
            <w:tcW w:w="2071" w:type="dxa"/>
            <w:shd w:val="clear" w:color="auto" w:fill="auto"/>
            <w:vAlign w:val="bottom"/>
            <w:hideMark/>
          </w:tcPr>
          <w:p w14:paraId="361BA6F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  <w:tr w:rsidR="00C668D0" w:rsidRPr="00FE1FD2" w14:paraId="6D948FA9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8EB3640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RWC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428CE7D4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19.95a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32A67AC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19.61a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37C1A23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17.15a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1A7954C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16.39a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3BB70C1F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15.82a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7858DE52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8.59</w:t>
            </w:r>
          </w:p>
        </w:tc>
        <w:tc>
          <w:tcPr>
            <w:tcW w:w="2071" w:type="dxa"/>
            <w:shd w:val="clear" w:color="auto" w:fill="auto"/>
            <w:vAlign w:val="bottom"/>
            <w:hideMark/>
          </w:tcPr>
          <w:p w14:paraId="0455E08F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  <w:tr w:rsidR="00C668D0" w:rsidRPr="00FE1FD2" w14:paraId="5B22A140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7582BB2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MT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0C913BAF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2.38a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3AAB715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2.03a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5E278BA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1.9a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2E25E50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1.7a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7ED0297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1.5a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12D29D1C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1.06</w:t>
            </w:r>
          </w:p>
        </w:tc>
        <w:tc>
          <w:tcPr>
            <w:tcW w:w="2071" w:type="dxa"/>
            <w:shd w:val="clear" w:color="auto" w:fill="auto"/>
            <w:vAlign w:val="bottom"/>
            <w:hideMark/>
          </w:tcPr>
          <w:p w14:paraId="34E1F28B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  <w:tr w:rsidR="00C668D0" w:rsidRPr="00FE1FD2" w14:paraId="55D3D33E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A90FD86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proofErr w:type="spellStart"/>
            <w:r w:rsidRPr="00FE1FD2">
              <w:rPr>
                <w:b/>
                <w:bCs/>
                <w:color w:val="000000"/>
                <w:lang w:eastAsia="en-GB"/>
              </w:rPr>
              <w:t>CVt</w:t>
            </w:r>
            <w:proofErr w:type="spellEnd"/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075ADF64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17.15a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438AD6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14.72a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4D6163D2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13.78a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2C3F3E7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8.71a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114D1B0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8.02a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5612984F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9.71</w:t>
            </w:r>
          </w:p>
        </w:tc>
        <w:tc>
          <w:tcPr>
            <w:tcW w:w="2071" w:type="dxa"/>
            <w:shd w:val="clear" w:color="auto" w:fill="auto"/>
            <w:noWrap/>
            <w:vAlign w:val="bottom"/>
            <w:hideMark/>
          </w:tcPr>
          <w:p w14:paraId="2269F474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 xml:space="preserve">0.032301 *  </w:t>
            </w:r>
          </w:p>
        </w:tc>
      </w:tr>
      <w:tr w:rsidR="00C668D0" w:rsidRPr="00FE1FD2" w14:paraId="236F773B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A5BC7D7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MR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6E0E668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0.75a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3980710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0.72a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0F7D230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0.59a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4EB5F606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0.54a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35AC114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0.51a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251FCD7A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0.34</w:t>
            </w:r>
          </w:p>
        </w:tc>
        <w:tc>
          <w:tcPr>
            <w:tcW w:w="2071" w:type="dxa"/>
            <w:shd w:val="clear" w:color="auto" w:fill="auto"/>
            <w:vAlign w:val="bottom"/>
            <w:hideMark/>
          </w:tcPr>
          <w:p w14:paraId="501A7E6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  <w:tr w:rsidR="00C668D0" w:rsidRPr="00FE1FD2" w14:paraId="1B27574C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63DCF0E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U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14:paraId="0C3CFD8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1.87a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1AD76C7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1.54ab</w:t>
            </w:r>
          </w:p>
        </w:tc>
        <w:tc>
          <w:tcPr>
            <w:tcW w:w="1100" w:type="dxa"/>
            <w:shd w:val="clear" w:color="auto" w:fill="auto"/>
            <w:vAlign w:val="bottom"/>
            <w:hideMark/>
          </w:tcPr>
          <w:p w14:paraId="556959E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1.23ab</w:t>
            </w:r>
          </w:p>
        </w:tc>
        <w:tc>
          <w:tcPr>
            <w:tcW w:w="997" w:type="dxa"/>
            <w:shd w:val="clear" w:color="auto" w:fill="auto"/>
            <w:vAlign w:val="bottom"/>
            <w:hideMark/>
          </w:tcPr>
          <w:p w14:paraId="45AA43F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1.14ab</w:t>
            </w:r>
          </w:p>
        </w:tc>
        <w:tc>
          <w:tcPr>
            <w:tcW w:w="882" w:type="dxa"/>
            <w:shd w:val="clear" w:color="auto" w:fill="auto"/>
            <w:vAlign w:val="bottom"/>
            <w:hideMark/>
          </w:tcPr>
          <w:p w14:paraId="2FFD2C4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0.49b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14:paraId="1E993ED8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1.32</w:t>
            </w:r>
          </w:p>
        </w:tc>
        <w:tc>
          <w:tcPr>
            <w:tcW w:w="2071" w:type="dxa"/>
            <w:shd w:val="clear" w:color="auto" w:fill="auto"/>
            <w:noWrap/>
            <w:vAlign w:val="bottom"/>
            <w:hideMark/>
          </w:tcPr>
          <w:p w14:paraId="780CB922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0.0481 *</w:t>
            </w:r>
          </w:p>
        </w:tc>
      </w:tr>
      <w:tr w:rsidR="00C668D0" w:rsidRPr="00FE1FD2" w14:paraId="31F31E7C" w14:textId="77777777" w:rsidTr="007C2AD6">
        <w:trPr>
          <w:trHeight w:val="278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C185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Z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ED06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2.44a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D3A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0.77a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5586FC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0.66a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CC5DAA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0.25a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D62D21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0.22a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EC36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3.07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DCCB971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  <w:tr w:rsidR="00C668D0" w:rsidRPr="00FE1FD2" w14:paraId="0F85EB68" w14:textId="77777777" w:rsidTr="007C2AD6">
        <w:trPr>
          <w:trHeight w:val="278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6E54D64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5D6E712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</w:p>
        </w:tc>
        <w:tc>
          <w:tcPr>
            <w:tcW w:w="10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06B6D0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442E7C3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Genotypes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5C1D02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</w:p>
        </w:tc>
        <w:tc>
          <w:tcPr>
            <w:tcW w:w="88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75A1C8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</w:p>
        </w:tc>
        <w:tc>
          <w:tcPr>
            <w:tcW w:w="7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704B2F7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A52A4B8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</w:tr>
      <w:tr w:rsidR="00C668D0" w:rsidRPr="00FE1FD2" w14:paraId="2BF93C1B" w14:textId="77777777" w:rsidTr="007C2AD6">
        <w:trPr>
          <w:trHeight w:val="278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FA4AFFA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BFFD055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Traits</w:t>
            </w:r>
          </w:p>
        </w:tc>
        <w:tc>
          <w:tcPr>
            <w:tcW w:w="10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E7FD6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Munal#1</w:t>
            </w:r>
          </w:p>
        </w:tc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31F259C6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WK1204</w:t>
            </w: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396AE1A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DWK26</w:t>
            </w:r>
          </w:p>
        </w:tc>
        <w:tc>
          <w:tcPr>
            <w:tcW w:w="166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45FFD5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LSD at P=0.05</w:t>
            </w:r>
          </w:p>
        </w:tc>
        <w:tc>
          <w:tcPr>
            <w:tcW w:w="2071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186D07F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rFonts w:cs="Times New Roman"/>
                <w:b/>
                <w:bCs/>
                <w:color w:val="000000"/>
                <w:szCs w:val="24"/>
                <w:lang w:eastAsia="es-MX"/>
              </w:rPr>
              <w:t>F test significance</w:t>
            </w:r>
          </w:p>
        </w:tc>
      </w:tr>
      <w:tr w:rsidR="00C668D0" w:rsidRPr="00FE1FD2" w14:paraId="0ADD21D1" w14:textId="77777777" w:rsidTr="007C2AD6">
        <w:trPr>
          <w:trHeight w:val="278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83927B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997404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FGP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A89BFD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96.66a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1918DC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86.00a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7F7AEEF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47.33b</w:t>
            </w:r>
          </w:p>
        </w:tc>
        <w:tc>
          <w:tcPr>
            <w:tcW w:w="88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3FEB26F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11.16</w:t>
            </w:r>
          </w:p>
        </w:tc>
        <w:tc>
          <w:tcPr>
            <w:tcW w:w="7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D101B3A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tcBorders>
              <w:top w:val="single" w:sz="4" w:space="0" w:color="auto"/>
            </w:tcBorders>
            <w:shd w:val="clear" w:color="auto" w:fill="auto"/>
          </w:tcPr>
          <w:p w14:paraId="5DF13DCF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5.81e-13 ***</w:t>
            </w:r>
          </w:p>
        </w:tc>
      </w:tr>
      <w:tr w:rsidR="00C668D0" w:rsidRPr="00FE1FD2" w14:paraId="0219F52E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60670CD1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6C63891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GE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418FF98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5.8a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4B654BC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5.4a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0819A61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2.8b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5B05265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1.35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6F9D49C5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00240D2C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1.02e-05 ***</w:t>
            </w:r>
          </w:p>
        </w:tc>
      </w:tr>
      <w:tr w:rsidR="00C668D0" w:rsidRPr="00FE1FD2" w14:paraId="64E5D266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38DF8EEC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737AD83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SVI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4AC50CB2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577.40a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0484DF5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451.33b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787985F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212.24c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691541C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118.13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6F8847AD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5A32AB6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1.44e-08 ***</w:t>
            </w:r>
          </w:p>
        </w:tc>
      </w:tr>
      <w:tr w:rsidR="00C668D0" w:rsidRPr="00FE1FD2" w14:paraId="67F83FD7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5FC5804C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36D7DD5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CL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12543F5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27.4a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450F689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22.7ab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7B2C3D3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21.63b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6B35A1C6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4.97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038C22B1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321B9A39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0.0142 *</w:t>
            </w:r>
          </w:p>
        </w:tc>
      </w:tr>
      <w:tr w:rsidR="00C668D0" w:rsidRPr="00FE1FD2" w14:paraId="41A392DB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39B611B8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18D287E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RL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5FB55EE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59.03a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4C06623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53.16a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2BF1B3F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43.39b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7291CD1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9.34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5E76CF30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0EF755CF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0.000673 ***</w:t>
            </w:r>
          </w:p>
        </w:tc>
      </w:tr>
      <w:tr w:rsidR="00C668D0" w:rsidRPr="00FE1FD2" w14:paraId="36F913AF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3B45BF4A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7DC84AA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proofErr w:type="spellStart"/>
            <w:r w:rsidRPr="00FE1FD2">
              <w:rPr>
                <w:b/>
                <w:bCs/>
                <w:color w:val="000000"/>
                <w:lang w:eastAsia="en-GB"/>
              </w:rPr>
              <w:t>NoR</w:t>
            </w:r>
            <w:proofErr w:type="spellEnd"/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07E4E18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4.24a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72ACD16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4.01a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6AEB5D8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3.74a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6270B5F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0.75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190203E0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7D5B69DC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Ns</w:t>
            </w:r>
          </w:p>
        </w:tc>
      </w:tr>
      <w:tr w:rsidR="00C668D0" w:rsidRPr="00FE1FD2" w14:paraId="6201122D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0C74F6AC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7E27CCA4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proofErr w:type="spellStart"/>
            <w:r w:rsidRPr="00FE1FD2">
              <w:rPr>
                <w:b/>
                <w:bCs/>
                <w:color w:val="000000"/>
                <w:lang w:eastAsia="en-GB"/>
              </w:rPr>
              <w:t>ColL</w:t>
            </w:r>
            <w:proofErr w:type="spellEnd"/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57E2BD91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38.93a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308F459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38.30a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036E34A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38.15a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35E6F9B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15.08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7906651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05607F52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Ns</w:t>
            </w:r>
          </w:p>
        </w:tc>
      </w:tr>
      <w:tr w:rsidR="00C668D0" w:rsidRPr="00FE1FD2" w14:paraId="7B82F7A6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5E233AB0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088F52D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FW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7D6916C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558.26a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439CD8D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492.06b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7337A19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471.66b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384031B8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39.54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11C03B7C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16B6BD25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8.08e-06 ***</w:t>
            </w:r>
          </w:p>
        </w:tc>
      </w:tr>
      <w:tr w:rsidR="00C668D0" w:rsidRPr="00FE1FD2" w14:paraId="5B63D642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6A6398E2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09ED006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DW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643625C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458.53a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0C53DE0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399.73b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087A1FE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388.53b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50273EA1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28.98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0C9A928A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20F468C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8.15e-07 ***</w:t>
            </w:r>
          </w:p>
        </w:tc>
      </w:tr>
      <w:tr w:rsidR="00C668D0" w:rsidRPr="00FE1FD2" w14:paraId="30B5F863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201F7E84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73454DF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RWC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44CBF50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18.05a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5F84360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17.74a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6E1AA47B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17.56a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0F24E40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5.58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154C457F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2A12DD06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Ns</w:t>
            </w:r>
          </w:p>
        </w:tc>
      </w:tr>
      <w:tr w:rsidR="00C668D0" w:rsidRPr="00FE1FD2" w14:paraId="37B76294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5006B333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2C157F1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MT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4FB8C3AF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2.41a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7E37EADC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1.78ab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4239F56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1.63b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44885772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0.69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3D8F80E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4550617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0.0175 *</w:t>
            </w:r>
          </w:p>
        </w:tc>
      </w:tr>
      <w:tr w:rsidR="00C668D0" w:rsidRPr="00FE1FD2" w14:paraId="42DA9D16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114D8D87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673B2BA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proofErr w:type="spellStart"/>
            <w:r w:rsidRPr="00FE1FD2">
              <w:rPr>
                <w:b/>
                <w:bCs/>
                <w:color w:val="000000"/>
                <w:lang w:eastAsia="en-GB"/>
              </w:rPr>
              <w:t>CVt</w:t>
            </w:r>
            <w:proofErr w:type="spellEnd"/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640603E0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18.19a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55CF854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11.82b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1539245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7.41b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4C345A9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6.31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0F8396FE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46443CBB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0.000561 ***</w:t>
            </w:r>
          </w:p>
        </w:tc>
      </w:tr>
      <w:tr w:rsidR="00C668D0" w:rsidRPr="00FE1FD2" w14:paraId="6EE1A110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57C935F3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5D2786C3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MR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5069DEB9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0.73a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08925107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0.66ab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703B29A5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0.47b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28B9904F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0.22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71E1F9CB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0538CB73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t>0.0184 *</w:t>
            </w:r>
          </w:p>
        </w:tc>
      </w:tr>
      <w:tr w:rsidR="00C668D0" w:rsidRPr="00FE1FD2" w14:paraId="666A9829" w14:textId="77777777" w:rsidTr="007C2AD6">
        <w:trPr>
          <w:trHeight w:val="278"/>
        </w:trPr>
        <w:tc>
          <w:tcPr>
            <w:tcW w:w="1080" w:type="dxa"/>
            <w:shd w:val="clear" w:color="auto" w:fill="auto"/>
            <w:noWrap/>
            <w:vAlign w:val="bottom"/>
          </w:tcPr>
          <w:p w14:paraId="60ECDC0B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shd w:val="clear" w:color="auto" w:fill="auto"/>
            <w:noWrap/>
            <w:vAlign w:val="bottom"/>
          </w:tcPr>
          <w:p w14:paraId="79C28E4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U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 w14:paraId="37DA06E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1.54a</w:t>
            </w:r>
          </w:p>
        </w:tc>
        <w:tc>
          <w:tcPr>
            <w:tcW w:w="1100" w:type="dxa"/>
            <w:shd w:val="clear" w:color="auto" w:fill="auto"/>
            <w:vAlign w:val="bottom"/>
          </w:tcPr>
          <w:p w14:paraId="42487BC1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1.28a</w:t>
            </w:r>
          </w:p>
        </w:tc>
        <w:tc>
          <w:tcPr>
            <w:tcW w:w="997" w:type="dxa"/>
            <w:shd w:val="clear" w:color="auto" w:fill="auto"/>
            <w:vAlign w:val="bottom"/>
          </w:tcPr>
          <w:p w14:paraId="71C063C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0.95a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7CC143E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0.86</w:t>
            </w:r>
          </w:p>
        </w:tc>
        <w:tc>
          <w:tcPr>
            <w:tcW w:w="779" w:type="dxa"/>
            <w:shd w:val="clear" w:color="auto" w:fill="auto"/>
            <w:noWrap/>
            <w:vAlign w:val="bottom"/>
          </w:tcPr>
          <w:p w14:paraId="1D57CB91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shd w:val="clear" w:color="auto" w:fill="auto"/>
          </w:tcPr>
          <w:p w14:paraId="4C2945E1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  <w:tr w:rsidR="00C668D0" w:rsidRPr="00FE1FD2" w14:paraId="67BB90DB" w14:textId="77777777" w:rsidTr="007C2AD6">
        <w:trPr>
          <w:trHeight w:val="278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5C4B6A" w14:textId="77777777" w:rsidR="00C668D0" w:rsidRPr="00FE1FD2" w:rsidRDefault="00C668D0" w:rsidP="007C2AD6">
            <w:pPr>
              <w:spacing w:before="0" w:after="0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9C5F846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b/>
                <w:bCs/>
                <w:color w:val="000000"/>
                <w:lang w:eastAsia="en-GB"/>
              </w:rPr>
              <w:t>Z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D27C4E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1.59a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F7A53D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0.82a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28AD406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0.20a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2F4D33A" w14:textId="77777777" w:rsidR="00C668D0" w:rsidRPr="00FE1FD2" w:rsidRDefault="00C668D0" w:rsidP="007C2AD6">
            <w:pPr>
              <w:spacing w:before="0" w:after="0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1.99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584B3C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</w:tcPr>
          <w:p w14:paraId="074B1D9C" w14:textId="77777777" w:rsidR="00C668D0" w:rsidRPr="00FE1FD2" w:rsidRDefault="00C668D0" w:rsidP="007C2AD6">
            <w:pPr>
              <w:spacing w:before="0" w:after="0"/>
              <w:jc w:val="both"/>
              <w:rPr>
                <w:color w:val="000000"/>
                <w:lang w:eastAsia="en-GB"/>
              </w:rPr>
            </w:pPr>
            <w:r w:rsidRPr="00FE1FD2">
              <w:rPr>
                <w:color w:val="000000"/>
                <w:lang w:eastAsia="en-GB"/>
              </w:rPr>
              <w:t>Ns</w:t>
            </w:r>
          </w:p>
        </w:tc>
      </w:tr>
    </w:tbl>
    <w:p w14:paraId="0B8B2F20" w14:textId="77777777" w:rsidR="00627709" w:rsidRDefault="00627709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b/>
          <w:bCs/>
          <w:color w:val="000000"/>
          <w:szCs w:val="24"/>
          <w:shd w:val="clear" w:color="auto" w:fill="FFFFFF"/>
        </w:rPr>
      </w:pPr>
    </w:p>
    <w:p w14:paraId="6D85A97F" w14:textId="77777777" w:rsidR="00627709" w:rsidRDefault="00627709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b/>
          <w:bCs/>
          <w:color w:val="000000"/>
          <w:szCs w:val="24"/>
          <w:shd w:val="clear" w:color="auto" w:fill="FFFFFF"/>
        </w:rPr>
      </w:pPr>
    </w:p>
    <w:p w14:paraId="7525A814" w14:textId="77777777" w:rsidR="00627709" w:rsidRDefault="009B19B6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b/>
          <w:bCs/>
          <w:color w:val="000000"/>
          <w:szCs w:val="24"/>
          <w:shd w:val="clear" w:color="auto" w:fill="FFFFFF"/>
        </w:rPr>
      </w:pPr>
      <w:r w:rsidRPr="00FE1FD2">
        <w:rPr>
          <w:rFonts w:cs="Times New Roman"/>
          <w:b/>
          <w:bCs/>
          <w:color w:val="000000"/>
          <w:szCs w:val="24"/>
          <w:shd w:val="clear" w:color="auto" w:fill="FFFFFF"/>
        </w:rPr>
        <w:lastRenderedPageBreak/>
        <w:t xml:space="preserve"> </w:t>
      </w:r>
    </w:p>
    <w:p w14:paraId="774711C6" w14:textId="3BC44F5E" w:rsidR="00B724A3" w:rsidRPr="00FE1FD2" w:rsidRDefault="00E87713" w:rsidP="00E2364A">
      <w:pPr>
        <w:tabs>
          <w:tab w:val="left" w:pos="3778"/>
        </w:tabs>
        <w:spacing w:after="0"/>
        <w:ind w:left="-630" w:right="-540" w:hanging="90"/>
        <w:jc w:val="both"/>
        <w:rPr>
          <w:rFonts w:cs="Times New Roman"/>
          <w:iCs/>
          <w:szCs w:val="24"/>
        </w:rPr>
      </w:pPr>
      <w:r w:rsidRPr="00FE1FD2">
        <w:rPr>
          <w:rFonts w:eastAsia="Times New Roman" w:cs="Times New Roman"/>
          <w:b/>
          <w:bCs/>
          <w:color w:val="000000"/>
          <w:szCs w:val="24"/>
          <w:lang w:eastAsia="en-GB"/>
        </w:rPr>
        <w:t xml:space="preserve">Supplementary </w:t>
      </w:r>
      <w:r w:rsidR="00B724A3" w:rsidRPr="00FE1FD2">
        <w:rPr>
          <w:rFonts w:cs="Times New Roman"/>
          <w:b/>
          <w:bCs/>
          <w:iCs/>
          <w:szCs w:val="24"/>
        </w:rPr>
        <w:t xml:space="preserve">Table </w:t>
      </w:r>
      <w:r w:rsidR="0045751A">
        <w:rPr>
          <w:rFonts w:cs="Times New Roman"/>
          <w:b/>
          <w:bCs/>
          <w:iCs/>
          <w:szCs w:val="24"/>
        </w:rPr>
        <w:t>6</w:t>
      </w:r>
      <w:r w:rsidR="00B724A3" w:rsidRPr="00FE1FD2">
        <w:rPr>
          <w:rFonts w:cs="Times New Roman"/>
          <w:b/>
          <w:bCs/>
          <w:iCs/>
          <w:szCs w:val="24"/>
        </w:rPr>
        <w:t>.</w:t>
      </w:r>
      <w:r w:rsidR="00B724A3" w:rsidRPr="00FE1FD2">
        <w:rPr>
          <w:rFonts w:cs="Times New Roman"/>
          <w:iCs/>
          <w:szCs w:val="24"/>
        </w:rPr>
        <w:t xml:space="preserve"> </w:t>
      </w:r>
      <w:r w:rsidRPr="00FE1FD2">
        <w:rPr>
          <w:rFonts w:cs="Times New Roman"/>
          <w:iCs/>
          <w:szCs w:val="24"/>
        </w:rPr>
        <w:t>Observation of Booting</w:t>
      </w:r>
      <w:r w:rsidR="00B724A3" w:rsidRPr="00FE1FD2">
        <w:rPr>
          <w:rFonts w:cs="Times New Roman"/>
          <w:iCs/>
          <w:szCs w:val="24"/>
        </w:rPr>
        <w:t xml:space="preserve">/heading in </w:t>
      </w:r>
      <w:r w:rsidRPr="00FE1FD2">
        <w:rPr>
          <w:rFonts w:cs="Times New Roman"/>
          <w:iCs/>
          <w:szCs w:val="24"/>
        </w:rPr>
        <w:t xml:space="preserve">control and </w:t>
      </w:r>
      <w:r w:rsidR="00B724A3" w:rsidRPr="00FE1FD2">
        <w:rPr>
          <w:rFonts w:cs="Times New Roman"/>
          <w:iCs/>
          <w:szCs w:val="24"/>
        </w:rPr>
        <w:t xml:space="preserve">salinity stress induced cultivars 50 </w:t>
      </w:r>
      <w:r w:rsidRPr="00FE1FD2">
        <w:rPr>
          <w:rFonts w:cs="Times New Roman"/>
          <w:iCs/>
          <w:szCs w:val="24"/>
        </w:rPr>
        <w:t xml:space="preserve">- Days after sowing (DAS). </w:t>
      </w:r>
      <w:proofErr w:type="spellStart"/>
      <w:r w:rsidR="00B724A3" w:rsidRPr="00FE1FD2">
        <w:rPr>
          <w:rFonts w:cs="Times New Roman"/>
          <w:iCs/>
          <w:szCs w:val="24"/>
        </w:rPr>
        <w:t>Repli</w:t>
      </w:r>
      <w:proofErr w:type="spellEnd"/>
      <w:r w:rsidR="00B724A3" w:rsidRPr="00FE1FD2">
        <w:rPr>
          <w:rFonts w:cs="Times New Roman"/>
          <w:iCs/>
          <w:szCs w:val="24"/>
        </w:rPr>
        <w:t xml:space="preserve">- Replication, Conc- Concentration, B- Booting stage, H- Heading Stage. </w:t>
      </w:r>
      <w:r w:rsidR="00E2364A" w:rsidRPr="00FE1FD2">
        <w:rPr>
          <w:rFonts w:cs="Times New Roman"/>
          <w:iCs/>
          <w:szCs w:val="24"/>
        </w:rPr>
        <w:t>Y-Yes, N-No.</w:t>
      </w:r>
    </w:p>
    <w:p w14:paraId="186738CD" w14:textId="77777777" w:rsidR="000B1EC8" w:rsidRPr="00FE1FD2" w:rsidRDefault="000B1EC8" w:rsidP="000B1EC8">
      <w:pPr>
        <w:tabs>
          <w:tab w:val="left" w:pos="3778"/>
        </w:tabs>
        <w:spacing w:before="0" w:after="0"/>
        <w:ind w:left="-634" w:right="-547" w:hanging="86"/>
        <w:jc w:val="both"/>
        <w:rPr>
          <w:rFonts w:ascii="Adobe Garamond Pro" w:hAnsi="Adobe Garamond Pro"/>
          <w:iCs/>
          <w:szCs w:val="24"/>
        </w:rPr>
      </w:pPr>
    </w:p>
    <w:tbl>
      <w:tblPr>
        <w:tblW w:w="9580" w:type="dxa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965"/>
        <w:gridCol w:w="835"/>
        <w:gridCol w:w="556"/>
        <w:gridCol w:w="687"/>
        <w:gridCol w:w="527"/>
        <w:gridCol w:w="515"/>
        <w:gridCol w:w="689"/>
        <w:gridCol w:w="514"/>
        <w:gridCol w:w="689"/>
        <w:gridCol w:w="514"/>
        <w:gridCol w:w="788"/>
        <w:gridCol w:w="515"/>
        <w:gridCol w:w="689"/>
        <w:gridCol w:w="15"/>
      </w:tblGrid>
      <w:tr w:rsidR="005D149D" w:rsidRPr="00FE1FD2" w14:paraId="0925C789" w14:textId="77777777" w:rsidTr="00873B5B">
        <w:trPr>
          <w:trHeight w:val="170"/>
        </w:trPr>
        <w:tc>
          <w:tcPr>
            <w:tcW w:w="1084" w:type="dxa"/>
            <w:tcBorders>
              <w:bottom w:val="nil"/>
            </w:tcBorders>
          </w:tcPr>
          <w:p w14:paraId="302BD5B4" w14:textId="77777777" w:rsidR="005D149D" w:rsidRPr="00FE1FD2" w:rsidRDefault="005D149D" w:rsidP="009F131A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</w:p>
        </w:tc>
        <w:tc>
          <w:tcPr>
            <w:tcW w:w="8496" w:type="dxa"/>
            <w:gridSpan w:val="14"/>
            <w:tcBorders>
              <w:bottom w:val="nil"/>
            </w:tcBorders>
          </w:tcPr>
          <w:p w14:paraId="27913833" w14:textId="64886405" w:rsidR="005D149D" w:rsidRPr="00FE1FD2" w:rsidRDefault="005D149D" w:rsidP="009F131A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 xml:space="preserve">                                                   Genotypes</w:t>
            </w:r>
          </w:p>
        </w:tc>
      </w:tr>
      <w:tr w:rsidR="005D149D" w:rsidRPr="00FE1FD2" w14:paraId="0BD02FF1" w14:textId="77777777" w:rsidTr="00873B5B">
        <w:trPr>
          <w:trHeight w:val="170"/>
        </w:trPr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7C81DE26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</w:p>
        </w:tc>
        <w:tc>
          <w:tcPr>
            <w:tcW w:w="967" w:type="dxa"/>
            <w:tcBorders>
              <w:top w:val="nil"/>
              <w:bottom w:val="single" w:sz="4" w:space="0" w:color="auto"/>
            </w:tcBorders>
            <w:hideMark/>
          </w:tcPr>
          <w:p w14:paraId="1D345683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proofErr w:type="spellStart"/>
            <w:r w:rsidRPr="00FE1FD2">
              <w:rPr>
                <w:rFonts w:cs="Times New Roman"/>
                <w:b/>
                <w:bCs/>
                <w:iCs/>
                <w:szCs w:val="24"/>
              </w:rPr>
              <w:t>Repli</w:t>
            </w:r>
            <w:proofErr w:type="spellEnd"/>
            <w:r w:rsidRPr="00FE1FD2">
              <w:rPr>
                <w:rFonts w:cs="Times New Roman"/>
                <w:b/>
                <w:bCs/>
                <w:iCs/>
                <w:szCs w:val="24"/>
              </w:rPr>
              <w:t>.</w:t>
            </w:r>
          </w:p>
        </w:tc>
        <w:tc>
          <w:tcPr>
            <w:tcW w:w="1392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7BE7990E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C306</w:t>
            </w:r>
          </w:p>
        </w:tc>
        <w:tc>
          <w:tcPr>
            <w:tcW w:w="1214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1AEAA9A1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HDR-77</w:t>
            </w:r>
          </w:p>
        </w:tc>
        <w:tc>
          <w:tcPr>
            <w:tcW w:w="1204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660237BF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proofErr w:type="spellStart"/>
            <w:r w:rsidRPr="00FE1FD2">
              <w:rPr>
                <w:rFonts w:cs="Times New Roman"/>
                <w:b/>
                <w:bCs/>
                <w:iCs/>
                <w:szCs w:val="24"/>
              </w:rPr>
              <w:t>Kharchia</w:t>
            </w:r>
            <w:proofErr w:type="spellEnd"/>
          </w:p>
        </w:tc>
        <w:tc>
          <w:tcPr>
            <w:tcW w:w="1203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67CD4033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WK1204</w:t>
            </w:r>
          </w:p>
        </w:tc>
        <w:tc>
          <w:tcPr>
            <w:tcW w:w="1302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4A452D28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OasisF86</w:t>
            </w:r>
          </w:p>
        </w:tc>
        <w:tc>
          <w:tcPr>
            <w:tcW w:w="1211" w:type="dxa"/>
            <w:gridSpan w:val="3"/>
            <w:tcBorders>
              <w:top w:val="nil"/>
              <w:bottom w:val="single" w:sz="4" w:space="0" w:color="auto"/>
            </w:tcBorders>
            <w:hideMark/>
          </w:tcPr>
          <w:p w14:paraId="342508D2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DWK26</w:t>
            </w:r>
          </w:p>
        </w:tc>
      </w:tr>
      <w:tr w:rsidR="00E2364A" w:rsidRPr="00FE1FD2" w14:paraId="5DA9B8E0" w14:textId="77777777" w:rsidTr="00627709">
        <w:trPr>
          <w:gridAfter w:val="1"/>
          <w:wAfter w:w="15" w:type="dxa"/>
          <w:trHeight w:val="257"/>
        </w:trPr>
        <w:tc>
          <w:tcPr>
            <w:tcW w:w="1084" w:type="dxa"/>
            <w:hideMark/>
          </w:tcPr>
          <w:p w14:paraId="4CCBE73F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Conc.</w:t>
            </w:r>
          </w:p>
        </w:tc>
        <w:tc>
          <w:tcPr>
            <w:tcW w:w="967" w:type="dxa"/>
            <w:hideMark/>
          </w:tcPr>
          <w:p w14:paraId="45734CA7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Stage</w:t>
            </w:r>
          </w:p>
        </w:tc>
        <w:tc>
          <w:tcPr>
            <w:tcW w:w="836" w:type="dxa"/>
            <w:hideMark/>
          </w:tcPr>
          <w:p w14:paraId="73508AAA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B</w:t>
            </w:r>
          </w:p>
        </w:tc>
        <w:tc>
          <w:tcPr>
            <w:tcW w:w="555" w:type="dxa"/>
            <w:hideMark/>
          </w:tcPr>
          <w:p w14:paraId="73E4A074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H</w:t>
            </w:r>
          </w:p>
        </w:tc>
        <w:tc>
          <w:tcPr>
            <w:tcW w:w="687" w:type="dxa"/>
            <w:hideMark/>
          </w:tcPr>
          <w:p w14:paraId="1E855069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B</w:t>
            </w:r>
          </w:p>
        </w:tc>
        <w:tc>
          <w:tcPr>
            <w:tcW w:w="526" w:type="dxa"/>
            <w:hideMark/>
          </w:tcPr>
          <w:p w14:paraId="7B6A8D54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H</w:t>
            </w:r>
          </w:p>
        </w:tc>
        <w:tc>
          <w:tcPr>
            <w:tcW w:w="515" w:type="dxa"/>
            <w:hideMark/>
          </w:tcPr>
          <w:p w14:paraId="03A1D5C9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B</w:t>
            </w:r>
          </w:p>
        </w:tc>
        <w:tc>
          <w:tcPr>
            <w:tcW w:w="688" w:type="dxa"/>
            <w:hideMark/>
          </w:tcPr>
          <w:p w14:paraId="729326AE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H</w:t>
            </w:r>
          </w:p>
        </w:tc>
        <w:tc>
          <w:tcPr>
            <w:tcW w:w="514" w:type="dxa"/>
            <w:hideMark/>
          </w:tcPr>
          <w:p w14:paraId="3625035C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B</w:t>
            </w:r>
          </w:p>
        </w:tc>
        <w:tc>
          <w:tcPr>
            <w:tcW w:w="688" w:type="dxa"/>
            <w:hideMark/>
          </w:tcPr>
          <w:p w14:paraId="44FEC247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H</w:t>
            </w:r>
          </w:p>
        </w:tc>
        <w:tc>
          <w:tcPr>
            <w:tcW w:w="514" w:type="dxa"/>
            <w:hideMark/>
          </w:tcPr>
          <w:p w14:paraId="6FC384C7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B</w:t>
            </w:r>
          </w:p>
        </w:tc>
        <w:tc>
          <w:tcPr>
            <w:tcW w:w="787" w:type="dxa"/>
            <w:hideMark/>
          </w:tcPr>
          <w:p w14:paraId="3AC9BC9B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H</w:t>
            </w:r>
          </w:p>
        </w:tc>
        <w:tc>
          <w:tcPr>
            <w:tcW w:w="515" w:type="dxa"/>
            <w:hideMark/>
          </w:tcPr>
          <w:p w14:paraId="2D426FE5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B</w:t>
            </w:r>
          </w:p>
        </w:tc>
        <w:tc>
          <w:tcPr>
            <w:tcW w:w="689" w:type="dxa"/>
            <w:hideMark/>
          </w:tcPr>
          <w:p w14:paraId="68CB6334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H</w:t>
            </w:r>
          </w:p>
        </w:tc>
      </w:tr>
      <w:tr w:rsidR="00E2364A" w:rsidRPr="00FE1FD2" w14:paraId="1595A09F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5326544C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0</w:t>
            </w:r>
          </w:p>
        </w:tc>
        <w:tc>
          <w:tcPr>
            <w:tcW w:w="967" w:type="dxa"/>
            <w:hideMark/>
          </w:tcPr>
          <w:p w14:paraId="007CC92C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</w:t>
            </w:r>
          </w:p>
        </w:tc>
        <w:tc>
          <w:tcPr>
            <w:tcW w:w="836" w:type="dxa"/>
            <w:hideMark/>
          </w:tcPr>
          <w:p w14:paraId="4E3E3D2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44BBF1E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1451F5C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274FB52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20143D4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437F37D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772437C6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437CB0E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4" w:type="dxa"/>
            <w:hideMark/>
          </w:tcPr>
          <w:p w14:paraId="39AA1EA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4E66C60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546BE79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4AA0CAE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</w:tr>
      <w:tr w:rsidR="00E2364A" w:rsidRPr="00FE1FD2" w14:paraId="43C44583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283FA1EB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0</w:t>
            </w:r>
          </w:p>
        </w:tc>
        <w:tc>
          <w:tcPr>
            <w:tcW w:w="967" w:type="dxa"/>
            <w:hideMark/>
          </w:tcPr>
          <w:p w14:paraId="2C338A04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</w:t>
            </w:r>
          </w:p>
        </w:tc>
        <w:tc>
          <w:tcPr>
            <w:tcW w:w="836" w:type="dxa"/>
            <w:hideMark/>
          </w:tcPr>
          <w:p w14:paraId="5042868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232FE966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7334061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2DDBA23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3AB0965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23849B9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2835348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1C2D502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19F0B2F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420DA43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7EBED03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79476A4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</w:tr>
      <w:tr w:rsidR="00E2364A" w:rsidRPr="00FE1FD2" w14:paraId="69797CFC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5BAB7CD8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0</w:t>
            </w:r>
          </w:p>
        </w:tc>
        <w:tc>
          <w:tcPr>
            <w:tcW w:w="967" w:type="dxa"/>
            <w:hideMark/>
          </w:tcPr>
          <w:p w14:paraId="5CE14488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3</w:t>
            </w:r>
          </w:p>
        </w:tc>
        <w:tc>
          <w:tcPr>
            <w:tcW w:w="836" w:type="dxa"/>
            <w:hideMark/>
          </w:tcPr>
          <w:p w14:paraId="490EFBF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5EE5BF9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43FB624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1DF6FED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2C2E2FA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02E7138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4661574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1F5D6AC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4" w:type="dxa"/>
            <w:hideMark/>
          </w:tcPr>
          <w:p w14:paraId="1BA3DBB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7831705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42ED641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2826899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</w:tr>
      <w:tr w:rsidR="00E2364A" w:rsidRPr="00FE1FD2" w14:paraId="0CB49D95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74BCB78B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50mM</w:t>
            </w:r>
          </w:p>
        </w:tc>
        <w:tc>
          <w:tcPr>
            <w:tcW w:w="967" w:type="dxa"/>
            <w:hideMark/>
          </w:tcPr>
          <w:p w14:paraId="06DA5433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</w:t>
            </w:r>
          </w:p>
        </w:tc>
        <w:tc>
          <w:tcPr>
            <w:tcW w:w="836" w:type="dxa"/>
            <w:hideMark/>
          </w:tcPr>
          <w:p w14:paraId="00DCD00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55" w:type="dxa"/>
            <w:hideMark/>
          </w:tcPr>
          <w:p w14:paraId="3224F8B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377F3AA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26FAF396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62D11DC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0B716FD6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29BFA35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37EAA8E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6817CC8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740E614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175CFDB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657D230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</w:tr>
      <w:tr w:rsidR="00E2364A" w:rsidRPr="00FE1FD2" w14:paraId="263C7C06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080E03CC" w14:textId="77777777" w:rsidR="005D149D" w:rsidRPr="00FE1FD2" w:rsidRDefault="005D149D" w:rsidP="005D149D">
            <w:pPr>
              <w:spacing w:before="0" w:after="0"/>
              <w:rPr>
                <w:rFonts w:cs="Times New Roman"/>
                <w:b/>
                <w:b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50mM</w:t>
            </w:r>
          </w:p>
        </w:tc>
        <w:tc>
          <w:tcPr>
            <w:tcW w:w="967" w:type="dxa"/>
            <w:hideMark/>
          </w:tcPr>
          <w:p w14:paraId="1CB45219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</w:t>
            </w:r>
          </w:p>
        </w:tc>
        <w:tc>
          <w:tcPr>
            <w:tcW w:w="836" w:type="dxa"/>
            <w:hideMark/>
          </w:tcPr>
          <w:p w14:paraId="4CBE4A4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3B3413F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6E9E777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505B3CF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21C13E3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0D7CB6D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26BCA83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2E8F046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69C7932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2865C55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23C905F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71F6DB0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</w:tr>
      <w:tr w:rsidR="00E2364A" w:rsidRPr="00FE1FD2" w14:paraId="6B658374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796EB0BE" w14:textId="77777777" w:rsidR="005D149D" w:rsidRPr="00FE1FD2" w:rsidRDefault="005D149D" w:rsidP="005D149D">
            <w:pPr>
              <w:spacing w:before="0" w:after="0"/>
              <w:rPr>
                <w:rFonts w:cs="Times New Roman"/>
                <w:b/>
                <w:b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50mM</w:t>
            </w:r>
          </w:p>
        </w:tc>
        <w:tc>
          <w:tcPr>
            <w:tcW w:w="967" w:type="dxa"/>
            <w:hideMark/>
          </w:tcPr>
          <w:p w14:paraId="267F5C91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3</w:t>
            </w:r>
          </w:p>
        </w:tc>
        <w:tc>
          <w:tcPr>
            <w:tcW w:w="836" w:type="dxa"/>
            <w:hideMark/>
          </w:tcPr>
          <w:p w14:paraId="7F0EDDB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55" w:type="dxa"/>
            <w:hideMark/>
          </w:tcPr>
          <w:p w14:paraId="785DD5A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2C5FBFE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70522EE6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343B0C7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585AC4F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0389C2B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5700CA0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0823D78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6210FC36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1B93FB2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171713F6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</w:tr>
      <w:tr w:rsidR="00E2364A" w:rsidRPr="00FE1FD2" w14:paraId="06B9C509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3070F719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100mM</w:t>
            </w:r>
          </w:p>
        </w:tc>
        <w:tc>
          <w:tcPr>
            <w:tcW w:w="967" w:type="dxa"/>
            <w:hideMark/>
          </w:tcPr>
          <w:p w14:paraId="78C43A98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</w:t>
            </w:r>
          </w:p>
        </w:tc>
        <w:tc>
          <w:tcPr>
            <w:tcW w:w="836" w:type="dxa"/>
            <w:hideMark/>
          </w:tcPr>
          <w:p w14:paraId="1B08C21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3A0BDE2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09846BA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3822A03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6D84FDA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22039463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4F93393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5E066F4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01CC303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11624EA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7E47B72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204B604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</w:tr>
      <w:tr w:rsidR="00E2364A" w:rsidRPr="00FE1FD2" w14:paraId="3AEEF398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1FC8AF0E" w14:textId="77777777" w:rsidR="005D149D" w:rsidRPr="00FE1FD2" w:rsidRDefault="005D149D" w:rsidP="005D149D">
            <w:pPr>
              <w:spacing w:before="0" w:after="0"/>
              <w:rPr>
                <w:rFonts w:cs="Times New Roman"/>
                <w:b/>
                <w:b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100mM</w:t>
            </w:r>
          </w:p>
        </w:tc>
        <w:tc>
          <w:tcPr>
            <w:tcW w:w="967" w:type="dxa"/>
            <w:hideMark/>
          </w:tcPr>
          <w:p w14:paraId="70F07C2E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</w:t>
            </w:r>
          </w:p>
        </w:tc>
        <w:tc>
          <w:tcPr>
            <w:tcW w:w="836" w:type="dxa"/>
            <w:hideMark/>
          </w:tcPr>
          <w:p w14:paraId="54D8F79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229EE72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2906A23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7E8A0393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24897CE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498A24A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095B4D7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0EB701B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6FEC87B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602011C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543F915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25B8BB1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</w:tr>
      <w:tr w:rsidR="00E2364A" w:rsidRPr="00FE1FD2" w14:paraId="1C3B3763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7C03E090" w14:textId="77777777" w:rsidR="005D149D" w:rsidRPr="00FE1FD2" w:rsidRDefault="005D149D" w:rsidP="005D149D">
            <w:pPr>
              <w:spacing w:before="0" w:after="0"/>
              <w:rPr>
                <w:rFonts w:cs="Times New Roman"/>
                <w:b/>
                <w:b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100mM</w:t>
            </w:r>
          </w:p>
        </w:tc>
        <w:tc>
          <w:tcPr>
            <w:tcW w:w="967" w:type="dxa"/>
            <w:hideMark/>
          </w:tcPr>
          <w:p w14:paraId="3BCAE60E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3</w:t>
            </w:r>
          </w:p>
        </w:tc>
        <w:tc>
          <w:tcPr>
            <w:tcW w:w="836" w:type="dxa"/>
            <w:hideMark/>
          </w:tcPr>
          <w:p w14:paraId="71E876B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7E1FE75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53430C7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4E4234A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38F11953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1465637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5E9079B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679B52B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37931C8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21BAB85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4805AE0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1CF2733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</w:tr>
      <w:tr w:rsidR="00E2364A" w:rsidRPr="00FE1FD2" w14:paraId="5089CC6D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26C89719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150mM</w:t>
            </w:r>
          </w:p>
        </w:tc>
        <w:tc>
          <w:tcPr>
            <w:tcW w:w="967" w:type="dxa"/>
            <w:hideMark/>
          </w:tcPr>
          <w:p w14:paraId="78597484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</w:t>
            </w:r>
          </w:p>
        </w:tc>
        <w:tc>
          <w:tcPr>
            <w:tcW w:w="836" w:type="dxa"/>
            <w:hideMark/>
          </w:tcPr>
          <w:p w14:paraId="1AD7F56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55" w:type="dxa"/>
            <w:hideMark/>
          </w:tcPr>
          <w:p w14:paraId="69ED1C7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0413751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79804E2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7F56710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323B5A6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18237E3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24AE271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61CA49D3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287F070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2EA022E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506868D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</w:tr>
      <w:tr w:rsidR="00E2364A" w:rsidRPr="00FE1FD2" w14:paraId="4A10494C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51745BC5" w14:textId="77777777" w:rsidR="005D149D" w:rsidRPr="00FE1FD2" w:rsidRDefault="005D149D" w:rsidP="005D149D">
            <w:pPr>
              <w:spacing w:before="0" w:after="0"/>
              <w:rPr>
                <w:rFonts w:cs="Times New Roman"/>
                <w:b/>
                <w:b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150mM</w:t>
            </w:r>
          </w:p>
        </w:tc>
        <w:tc>
          <w:tcPr>
            <w:tcW w:w="967" w:type="dxa"/>
            <w:hideMark/>
          </w:tcPr>
          <w:p w14:paraId="77F17D2A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</w:t>
            </w:r>
          </w:p>
        </w:tc>
        <w:tc>
          <w:tcPr>
            <w:tcW w:w="836" w:type="dxa"/>
            <w:hideMark/>
          </w:tcPr>
          <w:p w14:paraId="065BA3F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55" w:type="dxa"/>
            <w:hideMark/>
          </w:tcPr>
          <w:p w14:paraId="04AE811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78E76F2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61A1580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1946A8B3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46C28A2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6316AF8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7857A05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75A375E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1AF019C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3EBC7B7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5FDA057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</w:tr>
      <w:tr w:rsidR="00E2364A" w:rsidRPr="00FE1FD2" w14:paraId="588B4106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6DD8C2BF" w14:textId="77777777" w:rsidR="005D149D" w:rsidRPr="00FE1FD2" w:rsidRDefault="005D149D" w:rsidP="005D149D">
            <w:pPr>
              <w:spacing w:before="0" w:after="0"/>
              <w:rPr>
                <w:rFonts w:cs="Times New Roman"/>
                <w:b/>
                <w:b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150mM</w:t>
            </w:r>
          </w:p>
        </w:tc>
        <w:tc>
          <w:tcPr>
            <w:tcW w:w="967" w:type="dxa"/>
            <w:hideMark/>
          </w:tcPr>
          <w:p w14:paraId="2FB406EF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3</w:t>
            </w:r>
          </w:p>
        </w:tc>
        <w:tc>
          <w:tcPr>
            <w:tcW w:w="836" w:type="dxa"/>
            <w:hideMark/>
          </w:tcPr>
          <w:p w14:paraId="287AC7E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0952E06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4330198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274F24D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46062E4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76291A93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2B3A254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70B4850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2B62B43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04A7E6F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70ADEA0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5AF733CE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</w:tr>
      <w:tr w:rsidR="00E2364A" w:rsidRPr="00FE1FD2" w14:paraId="2E8CC01B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714A5F30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b/>
                <w:bCs/>
                <w:i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200mM</w:t>
            </w:r>
          </w:p>
        </w:tc>
        <w:tc>
          <w:tcPr>
            <w:tcW w:w="967" w:type="dxa"/>
            <w:hideMark/>
          </w:tcPr>
          <w:p w14:paraId="4D32B6BD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1</w:t>
            </w:r>
          </w:p>
        </w:tc>
        <w:tc>
          <w:tcPr>
            <w:tcW w:w="836" w:type="dxa"/>
            <w:hideMark/>
          </w:tcPr>
          <w:p w14:paraId="2D9945B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6C13EA7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10CBA33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6F40A973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1EEF952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6839461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1121A71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53149D3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4" w:type="dxa"/>
            <w:hideMark/>
          </w:tcPr>
          <w:p w14:paraId="47D42AD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317C60E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5B8FAEF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3238226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</w:tr>
      <w:tr w:rsidR="00E2364A" w:rsidRPr="00FE1FD2" w14:paraId="1C8D186B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68B29ADB" w14:textId="77777777" w:rsidR="005D149D" w:rsidRPr="00FE1FD2" w:rsidRDefault="005D149D" w:rsidP="005D149D">
            <w:pPr>
              <w:spacing w:before="0" w:after="0"/>
              <w:rPr>
                <w:rFonts w:cs="Times New Roman"/>
                <w:b/>
                <w:b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200mM</w:t>
            </w:r>
          </w:p>
        </w:tc>
        <w:tc>
          <w:tcPr>
            <w:tcW w:w="967" w:type="dxa"/>
            <w:hideMark/>
          </w:tcPr>
          <w:p w14:paraId="26EBB59A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2</w:t>
            </w:r>
          </w:p>
        </w:tc>
        <w:tc>
          <w:tcPr>
            <w:tcW w:w="836" w:type="dxa"/>
            <w:hideMark/>
          </w:tcPr>
          <w:p w14:paraId="3BA299F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67F90AA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7FB3952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276DFF3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7EA09EC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72F92C29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54ABAFF8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598AAB3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78EE99E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787" w:type="dxa"/>
            <w:hideMark/>
          </w:tcPr>
          <w:p w14:paraId="7492CD3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7336E7D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1C69A935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</w:tr>
      <w:tr w:rsidR="00E2364A" w:rsidRPr="00FE1FD2" w14:paraId="3529CF0E" w14:textId="77777777" w:rsidTr="00627709">
        <w:trPr>
          <w:gridAfter w:val="1"/>
          <w:wAfter w:w="15" w:type="dxa"/>
          <w:trHeight w:val="272"/>
        </w:trPr>
        <w:tc>
          <w:tcPr>
            <w:tcW w:w="1084" w:type="dxa"/>
            <w:hideMark/>
          </w:tcPr>
          <w:p w14:paraId="6BEE8341" w14:textId="77777777" w:rsidR="005D149D" w:rsidRPr="00FE1FD2" w:rsidRDefault="005D149D" w:rsidP="005D149D">
            <w:pPr>
              <w:spacing w:before="0" w:after="0"/>
              <w:rPr>
                <w:rFonts w:cs="Times New Roman"/>
                <w:b/>
                <w:bCs/>
                <w:szCs w:val="24"/>
              </w:rPr>
            </w:pPr>
            <w:r w:rsidRPr="00FE1FD2">
              <w:rPr>
                <w:rFonts w:cs="Times New Roman"/>
                <w:b/>
                <w:bCs/>
                <w:iCs/>
                <w:szCs w:val="24"/>
              </w:rPr>
              <w:t>200mM</w:t>
            </w:r>
          </w:p>
        </w:tc>
        <w:tc>
          <w:tcPr>
            <w:tcW w:w="967" w:type="dxa"/>
            <w:hideMark/>
          </w:tcPr>
          <w:p w14:paraId="382E5245" w14:textId="77777777" w:rsidR="005D149D" w:rsidRPr="00FE1FD2" w:rsidRDefault="005D149D" w:rsidP="005D149D">
            <w:pPr>
              <w:spacing w:before="0" w:after="0"/>
              <w:jc w:val="both"/>
              <w:rPr>
                <w:rFonts w:cs="Times New Roman"/>
                <w:iCs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3</w:t>
            </w:r>
          </w:p>
        </w:tc>
        <w:tc>
          <w:tcPr>
            <w:tcW w:w="836" w:type="dxa"/>
            <w:hideMark/>
          </w:tcPr>
          <w:p w14:paraId="6416EC1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55" w:type="dxa"/>
            <w:hideMark/>
          </w:tcPr>
          <w:p w14:paraId="5E6B418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7" w:type="dxa"/>
            <w:hideMark/>
          </w:tcPr>
          <w:p w14:paraId="5ED759FB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26" w:type="dxa"/>
            <w:hideMark/>
          </w:tcPr>
          <w:p w14:paraId="06A3EB0C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5" w:type="dxa"/>
            <w:hideMark/>
          </w:tcPr>
          <w:p w14:paraId="26696A52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688" w:type="dxa"/>
            <w:hideMark/>
          </w:tcPr>
          <w:p w14:paraId="35209BAA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144871D4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8" w:type="dxa"/>
            <w:hideMark/>
          </w:tcPr>
          <w:p w14:paraId="3A4394C7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N</w:t>
            </w:r>
          </w:p>
        </w:tc>
        <w:tc>
          <w:tcPr>
            <w:tcW w:w="514" w:type="dxa"/>
            <w:hideMark/>
          </w:tcPr>
          <w:p w14:paraId="5D84C47F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787" w:type="dxa"/>
            <w:hideMark/>
          </w:tcPr>
          <w:p w14:paraId="4973306D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515" w:type="dxa"/>
            <w:hideMark/>
          </w:tcPr>
          <w:p w14:paraId="4F086391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  <w:tc>
          <w:tcPr>
            <w:tcW w:w="689" w:type="dxa"/>
            <w:hideMark/>
          </w:tcPr>
          <w:p w14:paraId="0FE09110" w14:textId="77777777" w:rsidR="005D149D" w:rsidRPr="00FE1FD2" w:rsidRDefault="005D149D" w:rsidP="005D149D">
            <w:pPr>
              <w:spacing w:before="0" w:after="0"/>
              <w:rPr>
                <w:rFonts w:cs="Times New Roman"/>
                <w:szCs w:val="24"/>
              </w:rPr>
            </w:pPr>
            <w:r w:rsidRPr="00FE1FD2">
              <w:rPr>
                <w:rFonts w:cs="Times New Roman"/>
                <w:iCs/>
                <w:szCs w:val="24"/>
              </w:rPr>
              <w:t>Y</w:t>
            </w:r>
          </w:p>
        </w:tc>
      </w:tr>
    </w:tbl>
    <w:p w14:paraId="39985197" w14:textId="77777777" w:rsidR="002F6D7D" w:rsidRPr="00FE1FD2" w:rsidRDefault="002F6D7D" w:rsidP="003E109C">
      <w:pPr>
        <w:spacing w:after="0"/>
        <w:ind w:left="-630"/>
        <w:jc w:val="both"/>
        <w:rPr>
          <w:rFonts w:ascii="Adobe Garamond Pro" w:hAnsi="Adobe Garamond Pro"/>
          <w:b/>
          <w:color w:val="000000"/>
          <w:szCs w:val="24"/>
          <w:shd w:val="clear" w:color="auto" w:fill="FFFFFF"/>
        </w:rPr>
      </w:pPr>
    </w:p>
    <w:p w14:paraId="77FE04F1" w14:textId="7DE23569" w:rsidR="003E109C" w:rsidRPr="00FE1FD2" w:rsidRDefault="00E87713" w:rsidP="003E109C">
      <w:pPr>
        <w:spacing w:after="0"/>
        <w:ind w:left="-630"/>
        <w:jc w:val="both"/>
        <w:rPr>
          <w:rFonts w:cs="Times New Roman"/>
          <w:color w:val="000000"/>
          <w:szCs w:val="24"/>
          <w:shd w:val="clear" w:color="auto" w:fill="FFFFFF"/>
        </w:rPr>
      </w:pPr>
      <w:r w:rsidRPr="00FE1FD2">
        <w:rPr>
          <w:rFonts w:eastAsia="Times New Roman" w:cs="Times New Roman"/>
          <w:b/>
          <w:bCs/>
          <w:color w:val="000000"/>
          <w:szCs w:val="24"/>
          <w:lang w:eastAsia="en-GB"/>
        </w:rPr>
        <w:t>Supplementary</w:t>
      </w:r>
      <w:r w:rsidR="006C038D" w:rsidRPr="00FE1FD2">
        <w:rPr>
          <w:rFonts w:cs="Times New Roman"/>
          <w:b/>
          <w:color w:val="000000"/>
          <w:szCs w:val="24"/>
          <w:shd w:val="clear" w:color="auto" w:fill="FFFFFF"/>
        </w:rPr>
        <w:t xml:space="preserve"> </w:t>
      </w:r>
      <w:r w:rsidR="003E109C" w:rsidRPr="00FE1FD2">
        <w:rPr>
          <w:rFonts w:cs="Times New Roman"/>
          <w:b/>
          <w:color w:val="000000"/>
          <w:szCs w:val="24"/>
          <w:shd w:val="clear" w:color="auto" w:fill="FFFFFF"/>
        </w:rPr>
        <w:t xml:space="preserve">Table </w:t>
      </w:r>
      <w:r w:rsidR="0045751A">
        <w:rPr>
          <w:rFonts w:cs="Times New Roman"/>
          <w:b/>
          <w:color w:val="000000"/>
          <w:szCs w:val="24"/>
          <w:shd w:val="clear" w:color="auto" w:fill="FFFFFF"/>
        </w:rPr>
        <w:t>7</w:t>
      </w:r>
      <w:r w:rsidR="003E109C" w:rsidRPr="00FE1FD2">
        <w:rPr>
          <w:rFonts w:cs="Times New Roman"/>
          <w:b/>
          <w:color w:val="000000"/>
          <w:szCs w:val="24"/>
          <w:shd w:val="clear" w:color="auto" w:fill="FFFFFF"/>
        </w:rPr>
        <w:t>.</w:t>
      </w:r>
      <w:r w:rsidR="003E109C" w:rsidRPr="00FE1FD2">
        <w:rPr>
          <w:rFonts w:cs="Times New Roman"/>
          <w:color w:val="000000"/>
          <w:szCs w:val="24"/>
          <w:shd w:val="clear" w:color="auto" w:fill="FFFFFF"/>
        </w:rPr>
        <w:t xml:space="preserve"> Alleles conferring salinity tolerance and sensitiveness from diverse wheat varieties. </w:t>
      </w:r>
    </w:p>
    <w:p w14:paraId="67107ABF" w14:textId="77777777" w:rsidR="003E109C" w:rsidRPr="00FE1FD2" w:rsidRDefault="003E109C" w:rsidP="003E109C">
      <w:pPr>
        <w:spacing w:after="0"/>
        <w:jc w:val="both"/>
        <w:rPr>
          <w:rFonts w:ascii="Cambria" w:hAnsi="Cambria"/>
          <w:color w:val="000000"/>
          <w:sz w:val="22"/>
          <w:shd w:val="clear" w:color="auto" w:fill="FFFFFF"/>
        </w:rPr>
      </w:pPr>
    </w:p>
    <w:tbl>
      <w:tblPr>
        <w:tblW w:w="96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01"/>
        <w:gridCol w:w="846"/>
        <w:gridCol w:w="1352"/>
        <w:gridCol w:w="1181"/>
        <w:gridCol w:w="1578"/>
        <w:gridCol w:w="1922"/>
      </w:tblGrid>
      <w:tr w:rsidR="003E109C" w:rsidRPr="00FE1FD2" w14:paraId="3E3C0095" w14:textId="77777777" w:rsidTr="00873B5B">
        <w:trPr>
          <w:trHeight w:val="288"/>
        </w:trPr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E41F27C" w14:textId="44C63613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b/>
                <w:bCs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bCs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r w:rsidR="00DB122C" w:rsidRPr="00FE1FD2">
              <w:rPr>
                <w:rFonts w:cs="Times New Roman"/>
                <w:b/>
                <w:bCs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b/>
                <w:bCs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b/>
                <w:bCs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r w:rsidRPr="00FE1FD2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cultivars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3007DFA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 xml:space="preserve">Allele 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4EDAE46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GenBank</w:t>
            </w: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D436DBA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Size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0ED53830" w14:textId="6A92F66A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Salinity tolerance</w:t>
            </w:r>
            <w:r w:rsidR="00DB122C" w:rsidRPr="00FE1FD2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 xml:space="preserve"> level</w:t>
            </w: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4D9451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Current study proved</w:t>
            </w:r>
          </w:p>
        </w:tc>
      </w:tr>
      <w:tr w:rsidR="003E109C" w:rsidRPr="00FE1FD2" w14:paraId="373DC571" w14:textId="77777777" w:rsidTr="00873B5B">
        <w:trPr>
          <w:trHeight w:val="288"/>
        </w:trPr>
        <w:tc>
          <w:tcPr>
            <w:tcW w:w="280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EEF38AF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 WK1204</w:t>
            </w:r>
          </w:p>
        </w:tc>
        <w:tc>
          <w:tcPr>
            <w:tcW w:w="84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A5E624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A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1ECE2F4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KU184266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7CBAE71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3073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bp</w:t>
            </w:r>
            <w:proofErr w:type="spellEnd"/>
          </w:p>
        </w:tc>
        <w:tc>
          <w:tcPr>
            <w:tcW w:w="1578" w:type="dxa"/>
            <w:tcBorders>
              <w:top w:val="single" w:sz="4" w:space="0" w:color="auto"/>
            </w:tcBorders>
            <w:vAlign w:val="bottom"/>
            <w:hideMark/>
          </w:tcPr>
          <w:p w14:paraId="4BEFEC02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Unknown</w:t>
            </w:r>
            <w:proofErr w:type="spellEnd"/>
          </w:p>
        </w:tc>
        <w:tc>
          <w:tcPr>
            <w:tcW w:w="1922" w:type="dxa"/>
            <w:tcBorders>
              <w:top w:val="single" w:sz="4" w:space="0" w:color="auto"/>
            </w:tcBorders>
            <w:vAlign w:val="bottom"/>
            <w:hideMark/>
          </w:tcPr>
          <w:p w14:paraId="4E3DE317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Sensitive</w:t>
            </w:r>
          </w:p>
        </w:tc>
      </w:tr>
      <w:tr w:rsidR="003E109C" w:rsidRPr="00FE1FD2" w14:paraId="5813E233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57CC62F4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Dharwar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 Dry</w:t>
            </w:r>
          </w:p>
        </w:tc>
        <w:tc>
          <w:tcPr>
            <w:tcW w:w="846" w:type="dxa"/>
            <w:noWrap/>
            <w:vAlign w:val="bottom"/>
            <w:hideMark/>
          </w:tcPr>
          <w:p w14:paraId="56FD21DA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B</w:t>
            </w:r>
          </w:p>
        </w:tc>
        <w:tc>
          <w:tcPr>
            <w:tcW w:w="1352" w:type="dxa"/>
            <w:noWrap/>
            <w:vAlign w:val="bottom"/>
            <w:hideMark/>
          </w:tcPr>
          <w:p w14:paraId="480881A9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KU212871</w:t>
            </w:r>
          </w:p>
        </w:tc>
        <w:tc>
          <w:tcPr>
            <w:tcW w:w="1181" w:type="dxa"/>
            <w:noWrap/>
            <w:vAlign w:val="bottom"/>
            <w:hideMark/>
          </w:tcPr>
          <w:p w14:paraId="09630597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2826 bp</w:t>
            </w:r>
          </w:p>
        </w:tc>
        <w:tc>
          <w:tcPr>
            <w:tcW w:w="1578" w:type="dxa"/>
            <w:vAlign w:val="bottom"/>
            <w:hideMark/>
          </w:tcPr>
          <w:p w14:paraId="36DA397D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  <w:tc>
          <w:tcPr>
            <w:tcW w:w="1922" w:type="dxa"/>
            <w:vAlign w:val="bottom"/>
            <w:hideMark/>
          </w:tcPr>
          <w:p w14:paraId="6CDC3CC2" w14:textId="2F42859B" w:rsidR="003E109C" w:rsidRPr="00FE1FD2" w:rsidRDefault="001245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Sensitive </w:t>
            </w:r>
            <w:r w:rsidR="003E109C"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 </w:t>
            </w:r>
          </w:p>
        </w:tc>
      </w:tr>
      <w:tr w:rsidR="003E109C" w:rsidRPr="00FE1FD2" w14:paraId="2B9FB394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0DD9A4F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Munal#1</w:t>
            </w:r>
          </w:p>
        </w:tc>
        <w:tc>
          <w:tcPr>
            <w:tcW w:w="846" w:type="dxa"/>
            <w:noWrap/>
            <w:vAlign w:val="bottom"/>
            <w:hideMark/>
          </w:tcPr>
          <w:p w14:paraId="719A0A17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B</w:t>
            </w:r>
          </w:p>
        </w:tc>
        <w:tc>
          <w:tcPr>
            <w:tcW w:w="1352" w:type="dxa"/>
            <w:noWrap/>
            <w:vAlign w:val="bottom"/>
            <w:hideMark/>
          </w:tcPr>
          <w:p w14:paraId="3D82124F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KU184267</w:t>
            </w:r>
          </w:p>
        </w:tc>
        <w:tc>
          <w:tcPr>
            <w:tcW w:w="1181" w:type="dxa"/>
            <w:noWrap/>
            <w:vAlign w:val="bottom"/>
            <w:hideMark/>
          </w:tcPr>
          <w:p w14:paraId="42054793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2438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bp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   </w:t>
            </w:r>
          </w:p>
        </w:tc>
        <w:tc>
          <w:tcPr>
            <w:tcW w:w="1578" w:type="dxa"/>
            <w:vAlign w:val="bottom"/>
            <w:hideMark/>
          </w:tcPr>
          <w:p w14:paraId="5F97BB4D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  <w:tc>
          <w:tcPr>
            <w:tcW w:w="1922" w:type="dxa"/>
            <w:vAlign w:val="bottom"/>
            <w:hideMark/>
          </w:tcPr>
          <w:p w14:paraId="5AF95E33" w14:textId="5EC79830" w:rsidR="003E109C" w:rsidRPr="00FE1FD2" w:rsidRDefault="001245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Moderate</w:t>
            </w:r>
          </w:p>
        </w:tc>
      </w:tr>
      <w:tr w:rsidR="003E109C" w:rsidRPr="00FE1FD2" w14:paraId="742FCA81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28B90192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Dharwar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 Dry</w:t>
            </w:r>
          </w:p>
        </w:tc>
        <w:tc>
          <w:tcPr>
            <w:tcW w:w="846" w:type="dxa"/>
            <w:noWrap/>
            <w:vAlign w:val="bottom"/>
            <w:hideMark/>
          </w:tcPr>
          <w:p w14:paraId="5C7DF87B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67B27A98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KU212872</w:t>
            </w:r>
          </w:p>
        </w:tc>
        <w:tc>
          <w:tcPr>
            <w:tcW w:w="1181" w:type="dxa"/>
            <w:noWrap/>
            <w:vAlign w:val="bottom"/>
            <w:hideMark/>
          </w:tcPr>
          <w:p w14:paraId="45161959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2826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bp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   </w:t>
            </w:r>
          </w:p>
        </w:tc>
        <w:tc>
          <w:tcPr>
            <w:tcW w:w="1578" w:type="dxa"/>
            <w:vAlign w:val="bottom"/>
            <w:hideMark/>
          </w:tcPr>
          <w:p w14:paraId="7BD73608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  <w:tc>
          <w:tcPr>
            <w:tcW w:w="1922" w:type="dxa"/>
            <w:vAlign w:val="bottom"/>
            <w:hideMark/>
          </w:tcPr>
          <w:p w14:paraId="0A40D4C9" w14:textId="4A9EB5BA" w:rsidR="003E109C" w:rsidRPr="00FE1FD2" w:rsidRDefault="00F661A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>
              <w:rPr>
                <w:rFonts w:cs="Times New Roman"/>
                <w:color w:val="000000"/>
                <w:szCs w:val="24"/>
                <w:lang w:eastAsia="en-GB"/>
              </w:rPr>
              <w:t>Sensitive</w:t>
            </w:r>
          </w:p>
        </w:tc>
      </w:tr>
      <w:tr w:rsidR="003E109C" w:rsidRPr="00FE1FD2" w14:paraId="69270958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6878AC80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OasisF86</w:t>
            </w:r>
          </w:p>
        </w:tc>
        <w:tc>
          <w:tcPr>
            <w:tcW w:w="846" w:type="dxa"/>
            <w:noWrap/>
            <w:vAlign w:val="bottom"/>
            <w:hideMark/>
          </w:tcPr>
          <w:p w14:paraId="787E8B3B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29B04362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KU212870</w:t>
            </w:r>
          </w:p>
        </w:tc>
        <w:tc>
          <w:tcPr>
            <w:tcW w:w="1181" w:type="dxa"/>
            <w:noWrap/>
            <w:vAlign w:val="bottom"/>
            <w:hideMark/>
          </w:tcPr>
          <w:p w14:paraId="6A15BE4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3068 bp    </w:t>
            </w:r>
          </w:p>
        </w:tc>
        <w:tc>
          <w:tcPr>
            <w:tcW w:w="1578" w:type="dxa"/>
            <w:vAlign w:val="bottom"/>
            <w:hideMark/>
          </w:tcPr>
          <w:p w14:paraId="5F315BB2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Sensitive    </w:t>
            </w:r>
          </w:p>
        </w:tc>
        <w:tc>
          <w:tcPr>
            <w:tcW w:w="1922" w:type="dxa"/>
            <w:vAlign w:val="bottom"/>
            <w:hideMark/>
          </w:tcPr>
          <w:p w14:paraId="0397947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Sensitive    </w:t>
            </w:r>
          </w:p>
        </w:tc>
      </w:tr>
      <w:tr w:rsidR="003E109C" w:rsidRPr="00FE1FD2" w14:paraId="5D9561A9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199E61B1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HDR-77</w:t>
            </w:r>
          </w:p>
        </w:tc>
        <w:tc>
          <w:tcPr>
            <w:tcW w:w="846" w:type="dxa"/>
            <w:noWrap/>
            <w:vAlign w:val="bottom"/>
            <w:hideMark/>
          </w:tcPr>
          <w:p w14:paraId="6C168C47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38107CD9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KU212869</w:t>
            </w:r>
          </w:p>
        </w:tc>
        <w:tc>
          <w:tcPr>
            <w:tcW w:w="1181" w:type="dxa"/>
            <w:noWrap/>
            <w:vAlign w:val="bottom"/>
            <w:hideMark/>
          </w:tcPr>
          <w:p w14:paraId="6B9270D0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3122 bp    </w:t>
            </w:r>
          </w:p>
        </w:tc>
        <w:tc>
          <w:tcPr>
            <w:tcW w:w="1578" w:type="dxa"/>
            <w:vAlign w:val="bottom"/>
            <w:hideMark/>
          </w:tcPr>
          <w:p w14:paraId="6BFECF8D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  <w:tc>
          <w:tcPr>
            <w:tcW w:w="1922" w:type="dxa"/>
            <w:vAlign w:val="bottom"/>
            <w:hideMark/>
          </w:tcPr>
          <w:p w14:paraId="296D34F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Tolerant</w:t>
            </w:r>
          </w:p>
        </w:tc>
      </w:tr>
      <w:tr w:rsidR="003E109C" w:rsidRPr="00FE1FD2" w14:paraId="1A947ED0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46D0753F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C306</w:t>
            </w:r>
          </w:p>
        </w:tc>
        <w:tc>
          <w:tcPr>
            <w:tcW w:w="846" w:type="dxa"/>
            <w:noWrap/>
            <w:vAlign w:val="bottom"/>
            <w:hideMark/>
          </w:tcPr>
          <w:p w14:paraId="462EDE7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0F190FEA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KU242566</w:t>
            </w:r>
          </w:p>
        </w:tc>
        <w:tc>
          <w:tcPr>
            <w:tcW w:w="1181" w:type="dxa"/>
            <w:noWrap/>
            <w:vAlign w:val="bottom"/>
            <w:hideMark/>
          </w:tcPr>
          <w:p w14:paraId="4F843C94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1066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bp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       </w:t>
            </w:r>
          </w:p>
        </w:tc>
        <w:tc>
          <w:tcPr>
            <w:tcW w:w="1578" w:type="dxa"/>
            <w:vAlign w:val="bottom"/>
            <w:hideMark/>
          </w:tcPr>
          <w:p w14:paraId="1F14D8ED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  <w:tc>
          <w:tcPr>
            <w:tcW w:w="1922" w:type="dxa"/>
            <w:vAlign w:val="bottom"/>
            <w:hideMark/>
          </w:tcPr>
          <w:p w14:paraId="7DD2C9CB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Tolerant</w:t>
            </w:r>
          </w:p>
        </w:tc>
      </w:tr>
      <w:tr w:rsidR="003E109C" w:rsidRPr="00FE1FD2" w14:paraId="19065345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4DD1B406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Kharchia</w:t>
            </w:r>
            <w:proofErr w:type="spellEnd"/>
          </w:p>
        </w:tc>
        <w:tc>
          <w:tcPr>
            <w:tcW w:w="846" w:type="dxa"/>
            <w:noWrap/>
            <w:vAlign w:val="bottom"/>
            <w:hideMark/>
          </w:tcPr>
          <w:p w14:paraId="00F42872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31C03DDC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KU212875</w:t>
            </w:r>
          </w:p>
        </w:tc>
        <w:tc>
          <w:tcPr>
            <w:tcW w:w="1181" w:type="dxa"/>
            <w:noWrap/>
            <w:vAlign w:val="bottom"/>
            <w:hideMark/>
          </w:tcPr>
          <w:p w14:paraId="3711ED5A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3074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bp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</w:t>
            </w:r>
          </w:p>
        </w:tc>
        <w:tc>
          <w:tcPr>
            <w:tcW w:w="1578" w:type="dxa"/>
            <w:vAlign w:val="bottom"/>
            <w:hideMark/>
          </w:tcPr>
          <w:p w14:paraId="45CB5F2A" w14:textId="10970564" w:rsidR="003E109C" w:rsidRPr="00FE1FD2" w:rsidRDefault="00B209F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T</w:t>
            </w:r>
            <w:r w:rsidR="00F34579" w:rsidRPr="00FE1FD2">
              <w:rPr>
                <w:rFonts w:cs="Times New Roman"/>
                <w:color w:val="000000"/>
                <w:szCs w:val="24"/>
                <w:lang w:val="es-MX" w:eastAsia="en-GB"/>
              </w:rPr>
              <w:t>olerant</w:t>
            </w:r>
            <w:proofErr w:type="spellEnd"/>
            <w:r w:rsidR="00F34579"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</w:t>
            </w:r>
          </w:p>
        </w:tc>
        <w:tc>
          <w:tcPr>
            <w:tcW w:w="1922" w:type="dxa"/>
            <w:vAlign w:val="bottom"/>
            <w:hideMark/>
          </w:tcPr>
          <w:p w14:paraId="260E98BD" w14:textId="0D969AEA" w:rsidR="003E109C" w:rsidRPr="00FE1FD2" w:rsidRDefault="00B209F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T</w:t>
            </w:r>
            <w:r w:rsidR="003E109C" w:rsidRPr="00FE1FD2">
              <w:rPr>
                <w:rFonts w:cs="Times New Roman"/>
                <w:color w:val="000000"/>
                <w:szCs w:val="24"/>
                <w:lang w:val="es-MX" w:eastAsia="en-GB"/>
              </w:rPr>
              <w:t>olerant</w:t>
            </w:r>
            <w:proofErr w:type="spellEnd"/>
            <w:r w:rsidR="003E109C"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</w:t>
            </w:r>
          </w:p>
        </w:tc>
      </w:tr>
      <w:tr w:rsidR="003E109C" w:rsidRPr="00FE1FD2" w14:paraId="30648FAB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22B531EB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 </w:t>
            </w: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Sakha8</w:t>
            </w:r>
          </w:p>
        </w:tc>
        <w:tc>
          <w:tcPr>
            <w:tcW w:w="846" w:type="dxa"/>
            <w:noWrap/>
            <w:vAlign w:val="bottom"/>
            <w:hideMark/>
          </w:tcPr>
          <w:p w14:paraId="1C48D286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30C12377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KU242567</w:t>
            </w:r>
          </w:p>
        </w:tc>
        <w:tc>
          <w:tcPr>
            <w:tcW w:w="1181" w:type="dxa"/>
            <w:noWrap/>
            <w:vAlign w:val="bottom"/>
            <w:hideMark/>
          </w:tcPr>
          <w:p w14:paraId="7C7A5C53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  <w:r w:rsidRPr="00FE1FD2">
              <w:rPr>
                <w:rFonts w:cs="Times New Roman"/>
                <w:color w:val="000000"/>
                <w:szCs w:val="24"/>
              </w:rPr>
              <w:t xml:space="preserve">965 bp    </w:t>
            </w:r>
          </w:p>
        </w:tc>
        <w:tc>
          <w:tcPr>
            <w:tcW w:w="1578" w:type="dxa"/>
            <w:vAlign w:val="bottom"/>
            <w:hideMark/>
          </w:tcPr>
          <w:p w14:paraId="7D34E305" w14:textId="3E93DBDB" w:rsidR="003E109C" w:rsidRPr="00FE1FD2" w:rsidRDefault="00B209F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Tolerant</w:t>
            </w:r>
            <w:proofErr w:type="spellEnd"/>
          </w:p>
        </w:tc>
        <w:tc>
          <w:tcPr>
            <w:tcW w:w="1922" w:type="dxa"/>
            <w:vAlign w:val="bottom"/>
            <w:hideMark/>
          </w:tcPr>
          <w:p w14:paraId="70F63538" w14:textId="451A9BB4" w:rsidR="003E109C" w:rsidRPr="00FE1FD2" w:rsidRDefault="00B209F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</w:tr>
      <w:tr w:rsidR="003E109C" w:rsidRPr="00FE1FD2" w14:paraId="707B787F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1CE8635F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 </w:t>
            </w: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YMI#6</w:t>
            </w:r>
          </w:p>
        </w:tc>
        <w:tc>
          <w:tcPr>
            <w:tcW w:w="846" w:type="dxa"/>
            <w:noWrap/>
            <w:vAlign w:val="bottom"/>
            <w:hideMark/>
          </w:tcPr>
          <w:p w14:paraId="1A38FB98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1718C60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KU242568</w:t>
            </w:r>
          </w:p>
        </w:tc>
        <w:tc>
          <w:tcPr>
            <w:tcW w:w="1181" w:type="dxa"/>
            <w:noWrap/>
            <w:vAlign w:val="bottom"/>
            <w:hideMark/>
          </w:tcPr>
          <w:p w14:paraId="2C717274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1047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bp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   </w:t>
            </w:r>
          </w:p>
        </w:tc>
        <w:tc>
          <w:tcPr>
            <w:tcW w:w="1578" w:type="dxa"/>
            <w:vAlign w:val="bottom"/>
            <w:hideMark/>
          </w:tcPr>
          <w:p w14:paraId="17408E4E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  <w:tc>
          <w:tcPr>
            <w:tcW w:w="1922" w:type="dxa"/>
            <w:vAlign w:val="bottom"/>
            <w:hideMark/>
          </w:tcPr>
          <w:p w14:paraId="22A008B9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</w:tr>
      <w:tr w:rsidR="003E109C" w:rsidRPr="00FE1FD2" w14:paraId="28F50202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4BCA916E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 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Shorowaki</w:t>
            </w:r>
            <w:proofErr w:type="spellEnd"/>
          </w:p>
        </w:tc>
        <w:tc>
          <w:tcPr>
            <w:tcW w:w="846" w:type="dxa"/>
            <w:noWrap/>
            <w:vAlign w:val="bottom"/>
            <w:hideMark/>
          </w:tcPr>
          <w:p w14:paraId="3539F504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0B795BF2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KU242569</w:t>
            </w:r>
          </w:p>
        </w:tc>
        <w:tc>
          <w:tcPr>
            <w:tcW w:w="1181" w:type="dxa"/>
            <w:noWrap/>
            <w:vAlign w:val="bottom"/>
            <w:hideMark/>
          </w:tcPr>
          <w:p w14:paraId="49C8FCF3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965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bp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   </w:t>
            </w:r>
          </w:p>
        </w:tc>
        <w:tc>
          <w:tcPr>
            <w:tcW w:w="1578" w:type="dxa"/>
            <w:vAlign w:val="bottom"/>
            <w:hideMark/>
          </w:tcPr>
          <w:p w14:paraId="3E9CCC4C" w14:textId="74523CCB" w:rsidR="003E109C" w:rsidRPr="00FE1FD2" w:rsidRDefault="001245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Tolerant</w:t>
            </w:r>
          </w:p>
        </w:tc>
        <w:tc>
          <w:tcPr>
            <w:tcW w:w="1922" w:type="dxa"/>
            <w:vAlign w:val="bottom"/>
            <w:hideMark/>
          </w:tcPr>
          <w:p w14:paraId="2056472B" w14:textId="6E435F6D" w:rsidR="003E109C" w:rsidRPr="00FE1FD2" w:rsidRDefault="00646C69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</w:tr>
      <w:tr w:rsidR="003E109C" w:rsidRPr="00FE1FD2" w14:paraId="6D420713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5A5AC1D8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 </w:t>
            </w: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Lu-26</w:t>
            </w:r>
          </w:p>
        </w:tc>
        <w:tc>
          <w:tcPr>
            <w:tcW w:w="846" w:type="dxa"/>
            <w:noWrap/>
            <w:vAlign w:val="bottom"/>
            <w:hideMark/>
          </w:tcPr>
          <w:p w14:paraId="66CB615F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2363548D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KU242570</w:t>
            </w:r>
          </w:p>
        </w:tc>
        <w:tc>
          <w:tcPr>
            <w:tcW w:w="1181" w:type="dxa"/>
            <w:noWrap/>
            <w:vAlign w:val="bottom"/>
            <w:hideMark/>
          </w:tcPr>
          <w:p w14:paraId="34AF734D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1035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bp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   </w:t>
            </w:r>
          </w:p>
        </w:tc>
        <w:tc>
          <w:tcPr>
            <w:tcW w:w="1578" w:type="dxa"/>
            <w:vAlign w:val="bottom"/>
            <w:hideMark/>
          </w:tcPr>
          <w:p w14:paraId="49E70ECA" w14:textId="3DEB8830" w:rsidR="003E109C" w:rsidRPr="00FE1FD2" w:rsidRDefault="001245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Tolerant</w:t>
            </w:r>
          </w:p>
        </w:tc>
        <w:tc>
          <w:tcPr>
            <w:tcW w:w="1922" w:type="dxa"/>
            <w:vAlign w:val="bottom"/>
            <w:hideMark/>
          </w:tcPr>
          <w:p w14:paraId="402F2F9A" w14:textId="7B893B1F" w:rsidR="003E109C" w:rsidRPr="00FE1FD2" w:rsidRDefault="00646C69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Unknown</w:t>
            </w:r>
          </w:p>
        </w:tc>
      </w:tr>
      <w:tr w:rsidR="003E109C" w:rsidRPr="00FE1FD2" w14:paraId="7609883F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191665D5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Kharchia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 65</w:t>
            </w:r>
          </w:p>
        </w:tc>
        <w:tc>
          <w:tcPr>
            <w:tcW w:w="846" w:type="dxa"/>
            <w:noWrap/>
            <w:vAlign w:val="bottom"/>
            <w:hideMark/>
          </w:tcPr>
          <w:p w14:paraId="0B4D4EA9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C</w:t>
            </w:r>
          </w:p>
        </w:tc>
        <w:tc>
          <w:tcPr>
            <w:tcW w:w="1352" w:type="dxa"/>
            <w:noWrap/>
            <w:vAlign w:val="bottom"/>
            <w:hideMark/>
          </w:tcPr>
          <w:p w14:paraId="2FCF584D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KU212874</w:t>
            </w:r>
          </w:p>
        </w:tc>
        <w:tc>
          <w:tcPr>
            <w:tcW w:w="1181" w:type="dxa"/>
            <w:noWrap/>
            <w:vAlign w:val="bottom"/>
            <w:hideMark/>
          </w:tcPr>
          <w:p w14:paraId="407B5093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2883 bp    </w:t>
            </w:r>
          </w:p>
        </w:tc>
        <w:tc>
          <w:tcPr>
            <w:tcW w:w="1578" w:type="dxa"/>
            <w:vAlign w:val="bottom"/>
            <w:hideMark/>
          </w:tcPr>
          <w:p w14:paraId="55CEDFA2" w14:textId="27D6AC6F" w:rsidR="003E109C" w:rsidRPr="00FE1FD2" w:rsidRDefault="00B209F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Tolerant</w:t>
            </w:r>
            <w:proofErr w:type="spellEnd"/>
          </w:p>
        </w:tc>
        <w:tc>
          <w:tcPr>
            <w:tcW w:w="1922" w:type="dxa"/>
            <w:vAlign w:val="bottom"/>
            <w:hideMark/>
          </w:tcPr>
          <w:p w14:paraId="7C662795" w14:textId="37C61058" w:rsidR="003E109C" w:rsidRPr="00FE1FD2" w:rsidRDefault="00B209F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T</w:t>
            </w:r>
            <w:r w:rsidR="003E109C" w:rsidRPr="00FE1FD2">
              <w:rPr>
                <w:rFonts w:cs="Times New Roman"/>
                <w:color w:val="000000"/>
                <w:szCs w:val="24"/>
                <w:lang w:val="es-MX" w:eastAsia="en-GB"/>
              </w:rPr>
              <w:t>olerant</w:t>
            </w:r>
            <w:proofErr w:type="spellEnd"/>
            <w:r w:rsidR="003E109C"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</w:t>
            </w:r>
          </w:p>
        </w:tc>
      </w:tr>
      <w:tr w:rsidR="003E109C" w:rsidRPr="00FE1FD2" w14:paraId="67F49FEC" w14:textId="77777777" w:rsidTr="00873B5B">
        <w:trPr>
          <w:trHeight w:val="288"/>
        </w:trPr>
        <w:tc>
          <w:tcPr>
            <w:tcW w:w="2801" w:type="dxa"/>
            <w:noWrap/>
            <w:vAlign w:val="bottom"/>
            <w:hideMark/>
          </w:tcPr>
          <w:p w14:paraId="66BCC24F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T. </w:t>
            </w:r>
            <w:proofErr w:type="spellStart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>aestivum</w:t>
            </w:r>
            <w:proofErr w:type="spellEnd"/>
            <w:r w:rsidRPr="00FE1FD2">
              <w:rPr>
                <w:rFonts w:cs="Times New Roman"/>
                <w:i/>
                <w:iCs/>
                <w:color w:val="000000"/>
                <w:szCs w:val="24"/>
                <w:lang w:eastAsia="en-GB"/>
              </w:rPr>
              <w:t xml:space="preserve"> </w:t>
            </w:r>
            <w:proofErr w:type="spellStart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Kharchia</w:t>
            </w:r>
            <w:proofErr w:type="spellEnd"/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 65</w:t>
            </w:r>
          </w:p>
        </w:tc>
        <w:tc>
          <w:tcPr>
            <w:tcW w:w="846" w:type="dxa"/>
            <w:noWrap/>
            <w:vAlign w:val="bottom"/>
            <w:hideMark/>
          </w:tcPr>
          <w:p w14:paraId="7277406A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D</w:t>
            </w:r>
          </w:p>
        </w:tc>
        <w:tc>
          <w:tcPr>
            <w:tcW w:w="1352" w:type="dxa"/>
            <w:noWrap/>
            <w:vAlign w:val="bottom"/>
            <w:hideMark/>
          </w:tcPr>
          <w:p w14:paraId="63EF1C0A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>KU212874</w:t>
            </w:r>
          </w:p>
        </w:tc>
        <w:tc>
          <w:tcPr>
            <w:tcW w:w="1181" w:type="dxa"/>
            <w:noWrap/>
            <w:vAlign w:val="bottom"/>
            <w:hideMark/>
          </w:tcPr>
          <w:p w14:paraId="67139D72" w14:textId="77777777" w:rsidR="003E109C" w:rsidRPr="00FE1FD2" w:rsidRDefault="003E109C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r w:rsidRPr="00FE1FD2">
              <w:rPr>
                <w:rFonts w:cs="Times New Roman"/>
                <w:color w:val="000000"/>
                <w:szCs w:val="24"/>
                <w:lang w:eastAsia="en-GB"/>
              </w:rPr>
              <w:t xml:space="preserve">2883 bp    </w:t>
            </w:r>
          </w:p>
        </w:tc>
        <w:tc>
          <w:tcPr>
            <w:tcW w:w="1578" w:type="dxa"/>
            <w:vAlign w:val="bottom"/>
            <w:hideMark/>
          </w:tcPr>
          <w:p w14:paraId="768C1B3E" w14:textId="5AF74D36" w:rsidR="003E109C" w:rsidRPr="00FE1FD2" w:rsidRDefault="00B209F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Tolerant</w:t>
            </w:r>
            <w:proofErr w:type="spellEnd"/>
          </w:p>
        </w:tc>
        <w:tc>
          <w:tcPr>
            <w:tcW w:w="1922" w:type="dxa"/>
            <w:vAlign w:val="bottom"/>
            <w:hideMark/>
          </w:tcPr>
          <w:p w14:paraId="77FE0AE3" w14:textId="49BE9813" w:rsidR="003E109C" w:rsidRPr="00FE1FD2" w:rsidRDefault="00B209F3" w:rsidP="00E2364A">
            <w:pPr>
              <w:spacing w:before="0" w:after="0"/>
              <w:jc w:val="both"/>
              <w:rPr>
                <w:rFonts w:cs="Times New Roman"/>
                <w:color w:val="000000"/>
                <w:szCs w:val="24"/>
                <w:lang w:eastAsia="en-GB"/>
              </w:rPr>
            </w:pPr>
            <w:proofErr w:type="spellStart"/>
            <w:r w:rsidRPr="00FE1FD2">
              <w:rPr>
                <w:rFonts w:cs="Times New Roman"/>
                <w:color w:val="000000"/>
                <w:szCs w:val="24"/>
                <w:lang w:val="es-MX" w:eastAsia="en-GB"/>
              </w:rPr>
              <w:t>T</w:t>
            </w:r>
            <w:r w:rsidR="003E109C" w:rsidRPr="00FE1FD2">
              <w:rPr>
                <w:rFonts w:cs="Times New Roman"/>
                <w:color w:val="000000"/>
                <w:szCs w:val="24"/>
                <w:lang w:val="es-MX" w:eastAsia="en-GB"/>
              </w:rPr>
              <w:t>olerant</w:t>
            </w:r>
            <w:proofErr w:type="spellEnd"/>
            <w:r w:rsidR="003E109C" w:rsidRPr="00FE1FD2">
              <w:rPr>
                <w:rFonts w:cs="Times New Roman"/>
                <w:color w:val="000000"/>
                <w:szCs w:val="24"/>
                <w:lang w:val="es-MX" w:eastAsia="en-GB"/>
              </w:rPr>
              <w:t xml:space="preserve"> </w:t>
            </w:r>
          </w:p>
        </w:tc>
      </w:tr>
    </w:tbl>
    <w:p w14:paraId="2EA80B82" w14:textId="77777777" w:rsidR="003E109C" w:rsidRPr="00FE1FD2" w:rsidRDefault="003E109C" w:rsidP="003E109C">
      <w:pPr>
        <w:spacing w:after="0"/>
        <w:ind w:left="720"/>
        <w:rPr>
          <w:rFonts w:ascii="Adobe Garamond Pro" w:hAnsi="Adobe Garamond Pro" w:cs="Arial"/>
          <w:color w:val="000000"/>
          <w:szCs w:val="24"/>
          <w:shd w:val="clear" w:color="auto" w:fill="FFFFFF"/>
        </w:rPr>
      </w:pPr>
    </w:p>
    <w:p w14:paraId="3B8CE714" w14:textId="77777777" w:rsidR="00466C4B" w:rsidRDefault="00466C4B" w:rsidP="00A217D6">
      <w:pPr>
        <w:spacing w:before="240" w:after="0"/>
        <w:ind w:right="-450"/>
        <w:jc w:val="both"/>
        <w:rPr>
          <w:b/>
          <w:bCs/>
          <w:color w:val="000000"/>
          <w:lang w:eastAsia="en-GB"/>
        </w:rPr>
      </w:pPr>
    </w:p>
    <w:p w14:paraId="74061097" w14:textId="4F0CDD26" w:rsidR="006C038D" w:rsidRDefault="00192228" w:rsidP="00A217D6">
      <w:pPr>
        <w:spacing w:before="240" w:after="0"/>
        <w:ind w:right="-450"/>
        <w:jc w:val="both"/>
        <w:rPr>
          <w:b/>
          <w:bCs/>
          <w:color w:val="000000"/>
          <w:lang w:eastAsia="en-GB"/>
        </w:rPr>
      </w:pPr>
      <w:r>
        <w:rPr>
          <w:b/>
          <w:bCs/>
          <w:color w:val="000000"/>
          <w:lang w:eastAsia="en-GB"/>
        </w:rPr>
        <w:lastRenderedPageBreak/>
        <w:t>Supplementary Figure</w:t>
      </w:r>
    </w:p>
    <w:p w14:paraId="497CA3BC" w14:textId="248A7630" w:rsidR="00192228" w:rsidRDefault="000D6533" w:rsidP="00A217D6">
      <w:pPr>
        <w:spacing w:before="240" w:after="0"/>
        <w:ind w:right="-450"/>
        <w:jc w:val="both"/>
        <w:rPr>
          <w:b/>
          <w:bCs/>
          <w:color w:val="000000"/>
          <w:lang w:eastAsia="en-GB"/>
        </w:rPr>
      </w:pPr>
      <w:r>
        <w:rPr>
          <w:noProof/>
        </w:rPr>
        <w:drawing>
          <wp:inline distT="0" distB="0" distL="0" distR="0" wp14:anchorId="169A2DA8" wp14:editId="419819B4">
            <wp:extent cx="5943600" cy="3557905"/>
            <wp:effectExtent l="0" t="0" r="0" b="4445"/>
            <wp:docPr id="2" name="Picture 2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AA328" w14:textId="21C3E673" w:rsidR="00192228" w:rsidRDefault="00192228" w:rsidP="00192228">
      <w:pPr>
        <w:spacing w:before="240" w:after="0"/>
        <w:ind w:right="-450"/>
        <w:jc w:val="both"/>
        <w:rPr>
          <w:b/>
          <w:bCs/>
          <w:color w:val="000000"/>
          <w:lang w:eastAsia="en-GB"/>
        </w:rPr>
      </w:pPr>
      <w:r>
        <w:rPr>
          <w:b/>
          <w:bCs/>
          <w:color w:val="000000"/>
          <w:lang w:eastAsia="en-GB"/>
        </w:rPr>
        <w:t xml:space="preserve">Supplementary Figure 1. </w:t>
      </w:r>
      <w:r>
        <w:rPr>
          <w:rFonts w:cs="Times New Roman"/>
          <w:color w:val="000000"/>
          <w:szCs w:val="24"/>
          <w:shd w:val="clear" w:color="auto" w:fill="FFFFFF"/>
        </w:rPr>
        <w:t xml:space="preserve">Measured traits plotted against </w:t>
      </w:r>
      <w:r w:rsidR="00724A0B">
        <w:rPr>
          <w:rFonts w:cs="Times New Roman"/>
          <w:color w:val="000000"/>
          <w:szCs w:val="24"/>
          <w:shd w:val="clear" w:color="auto" w:fill="FFFFFF"/>
        </w:rPr>
        <w:t xml:space="preserve">control and high </w:t>
      </w:r>
      <w:r>
        <w:rPr>
          <w:rFonts w:cs="Times New Roman"/>
          <w:color w:val="000000"/>
          <w:szCs w:val="24"/>
          <w:shd w:val="clear" w:color="auto" w:fill="FFFFFF"/>
        </w:rPr>
        <w:t>salinity</w:t>
      </w:r>
      <w:r w:rsidR="00724A0B">
        <w:rPr>
          <w:rFonts w:cs="Times New Roman"/>
          <w:color w:val="000000"/>
          <w:szCs w:val="24"/>
          <w:shd w:val="clear" w:color="auto" w:fill="FFFFFF"/>
        </w:rPr>
        <w:t xml:space="preserve"> </w:t>
      </w:r>
      <w:r>
        <w:rPr>
          <w:rFonts w:cs="Times New Roman"/>
          <w:color w:val="000000"/>
          <w:szCs w:val="24"/>
          <w:shd w:val="clear" w:color="auto" w:fill="FFFFFF"/>
        </w:rPr>
        <w:t xml:space="preserve">concentration </w:t>
      </w:r>
      <w:r w:rsidR="00724A0B">
        <w:rPr>
          <w:rFonts w:cs="Times New Roman"/>
          <w:color w:val="000000"/>
          <w:szCs w:val="24"/>
          <w:shd w:val="clear" w:color="auto" w:fill="FFFFFF"/>
        </w:rPr>
        <w:t>(</w:t>
      </w:r>
      <w:r>
        <w:rPr>
          <w:rFonts w:cs="Times New Roman"/>
          <w:color w:val="000000"/>
          <w:szCs w:val="24"/>
          <w:shd w:val="clear" w:color="auto" w:fill="FFFFFF"/>
        </w:rPr>
        <w:t>200mM</w:t>
      </w:r>
      <w:r w:rsidR="00724A0B">
        <w:rPr>
          <w:rFonts w:cs="Times New Roman"/>
          <w:color w:val="000000"/>
          <w:szCs w:val="24"/>
          <w:shd w:val="clear" w:color="auto" w:fill="FFFFFF"/>
        </w:rPr>
        <w:t>) of different volumes (10ml, 15ml, 20ml, 25ml). C</w:t>
      </w:r>
      <w:r>
        <w:rPr>
          <w:rFonts w:cs="Times New Roman"/>
          <w:color w:val="000000"/>
          <w:szCs w:val="24"/>
          <w:shd w:val="clear" w:color="auto" w:fill="FFFFFF"/>
        </w:rPr>
        <w:t>ultivars</w:t>
      </w:r>
      <w:r w:rsidR="00724A0B">
        <w:rPr>
          <w:rFonts w:cs="Times New Roman"/>
          <w:color w:val="000000"/>
          <w:szCs w:val="24"/>
          <w:shd w:val="clear" w:color="auto" w:fill="FFFFFF"/>
        </w:rPr>
        <w:t xml:space="preserve"> used</w:t>
      </w:r>
      <w:r>
        <w:rPr>
          <w:rFonts w:cs="Times New Roman"/>
          <w:color w:val="000000"/>
          <w:szCs w:val="24"/>
          <w:shd w:val="clear" w:color="auto" w:fill="FFFFFF"/>
        </w:rPr>
        <w:t xml:space="preserve">: </w:t>
      </w:r>
      <w:r w:rsidR="00724A0B">
        <w:rPr>
          <w:rFonts w:cs="Times New Roman"/>
          <w:color w:val="000000"/>
          <w:szCs w:val="24"/>
          <w:shd w:val="clear" w:color="auto" w:fill="FFFFFF"/>
        </w:rPr>
        <w:t>Bread wheat Munal#1, Bread wheat WK1204, Durum wheat DWK26.</w:t>
      </w:r>
    </w:p>
    <w:sectPr w:rsidR="00192228" w:rsidSect="00F106FC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248B7" w14:textId="77777777" w:rsidR="00896FF5" w:rsidRDefault="00896FF5" w:rsidP="00F34579">
      <w:pPr>
        <w:spacing w:before="0" w:after="0"/>
      </w:pPr>
      <w:r>
        <w:separator/>
      </w:r>
    </w:p>
  </w:endnote>
  <w:endnote w:type="continuationSeparator" w:id="0">
    <w:p w14:paraId="26371BEC" w14:textId="77777777" w:rsidR="00896FF5" w:rsidRDefault="00896FF5" w:rsidP="00F3457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Garamond Pro">
    <w:altName w:val="Garamond"/>
    <w:charset w:val="00"/>
    <w:family w:val="auto"/>
    <w:pitch w:val="variable"/>
    <w:sig w:usb0="00000001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38040" w14:textId="77777777" w:rsidR="00896FF5" w:rsidRDefault="00896FF5" w:rsidP="00F34579">
      <w:pPr>
        <w:spacing w:before="0" w:after="0"/>
      </w:pPr>
      <w:r>
        <w:separator/>
      </w:r>
    </w:p>
  </w:footnote>
  <w:footnote w:type="continuationSeparator" w:id="0">
    <w:p w14:paraId="5063686B" w14:textId="77777777" w:rsidR="00896FF5" w:rsidRDefault="00896FF5" w:rsidP="00F3457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</w:lvl>
  </w:abstractNum>
  <w:num w:numId="1" w16cid:durableId="1117093639">
    <w:abstractNumId w:val="0"/>
  </w:num>
  <w:num w:numId="2" w16cid:durableId="5886623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4F"/>
    <w:rsid w:val="00025426"/>
    <w:rsid w:val="000312AC"/>
    <w:rsid w:val="000467F2"/>
    <w:rsid w:val="00055435"/>
    <w:rsid w:val="00073924"/>
    <w:rsid w:val="000B12C5"/>
    <w:rsid w:val="000B1EC8"/>
    <w:rsid w:val="000B2F56"/>
    <w:rsid w:val="000B49B0"/>
    <w:rsid w:val="000D22D1"/>
    <w:rsid w:val="000D6533"/>
    <w:rsid w:val="0012459C"/>
    <w:rsid w:val="00133A6B"/>
    <w:rsid w:val="001343CA"/>
    <w:rsid w:val="00134B22"/>
    <w:rsid w:val="00180937"/>
    <w:rsid w:val="00181ADD"/>
    <w:rsid w:val="00192228"/>
    <w:rsid w:val="001B1677"/>
    <w:rsid w:val="001E65E7"/>
    <w:rsid w:val="00210BFC"/>
    <w:rsid w:val="00212AC3"/>
    <w:rsid w:val="00217A02"/>
    <w:rsid w:val="00261DD2"/>
    <w:rsid w:val="00272462"/>
    <w:rsid w:val="00293667"/>
    <w:rsid w:val="002A1D0D"/>
    <w:rsid w:val="002A55F8"/>
    <w:rsid w:val="002C52D3"/>
    <w:rsid w:val="002F135B"/>
    <w:rsid w:val="002F6D7D"/>
    <w:rsid w:val="0031049F"/>
    <w:rsid w:val="00312E49"/>
    <w:rsid w:val="00315390"/>
    <w:rsid w:val="00317D50"/>
    <w:rsid w:val="00326150"/>
    <w:rsid w:val="00333B60"/>
    <w:rsid w:val="00386D4F"/>
    <w:rsid w:val="003C0809"/>
    <w:rsid w:val="003D7FB8"/>
    <w:rsid w:val="003E109C"/>
    <w:rsid w:val="00410676"/>
    <w:rsid w:val="00413AC3"/>
    <w:rsid w:val="00416EBE"/>
    <w:rsid w:val="004266FF"/>
    <w:rsid w:val="004341A2"/>
    <w:rsid w:val="00445B7C"/>
    <w:rsid w:val="0045751A"/>
    <w:rsid w:val="00466C4B"/>
    <w:rsid w:val="00472B53"/>
    <w:rsid w:val="004A1D30"/>
    <w:rsid w:val="004F64AF"/>
    <w:rsid w:val="00521349"/>
    <w:rsid w:val="005815A0"/>
    <w:rsid w:val="005933CE"/>
    <w:rsid w:val="005D149D"/>
    <w:rsid w:val="005F6DF4"/>
    <w:rsid w:val="00624E64"/>
    <w:rsid w:val="00627709"/>
    <w:rsid w:val="00636443"/>
    <w:rsid w:val="00646C69"/>
    <w:rsid w:val="00674D4D"/>
    <w:rsid w:val="006A6AA8"/>
    <w:rsid w:val="006B0022"/>
    <w:rsid w:val="006C038D"/>
    <w:rsid w:val="006F4E82"/>
    <w:rsid w:val="00724A0B"/>
    <w:rsid w:val="00742622"/>
    <w:rsid w:val="00761810"/>
    <w:rsid w:val="0076191A"/>
    <w:rsid w:val="007D2BF3"/>
    <w:rsid w:val="00810A25"/>
    <w:rsid w:val="00820D40"/>
    <w:rsid w:val="00820E8B"/>
    <w:rsid w:val="00840BFE"/>
    <w:rsid w:val="00873B5B"/>
    <w:rsid w:val="00896FF5"/>
    <w:rsid w:val="008E1D5F"/>
    <w:rsid w:val="00903012"/>
    <w:rsid w:val="00943D64"/>
    <w:rsid w:val="00985714"/>
    <w:rsid w:val="00990016"/>
    <w:rsid w:val="009B19B6"/>
    <w:rsid w:val="00A025CB"/>
    <w:rsid w:val="00A217D6"/>
    <w:rsid w:val="00A316A2"/>
    <w:rsid w:val="00A35D82"/>
    <w:rsid w:val="00A74C8F"/>
    <w:rsid w:val="00A950B3"/>
    <w:rsid w:val="00AB0356"/>
    <w:rsid w:val="00AB1E5A"/>
    <w:rsid w:val="00AE146B"/>
    <w:rsid w:val="00B209F3"/>
    <w:rsid w:val="00B24347"/>
    <w:rsid w:val="00B2687C"/>
    <w:rsid w:val="00B51431"/>
    <w:rsid w:val="00B6743E"/>
    <w:rsid w:val="00B724A3"/>
    <w:rsid w:val="00C34DC8"/>
    <w:rsid w:val="00C40EE2"/>
    <w:rsid w:val="00C46130"/>
    <w:rsid w:val="00C53B45"/>
    <w:rsid w:val="00C668D0"/>
    <w:rsid w:val="00C71970"/>
    <w:rsid w:val="00C93B72"/>
    <w:rsid w:val="00C93D19"/>
    <w:rsid w:val="00CB02F9"/>
    <w:rsid w:val="00CB1E42"/>
    <w:rsid w:val="00CD2846"/>
    <w:rsid w:val="00CF292A"/>
    <w:rsid w:val="00D12376"/>
    <w:rsid w:val="00D12487"/>
    <w:rsid w:val="00D628DF"/>
    <w:rsid w:val="00D74D6E"/>
    <w:rsid w:val="00D959C6"/>
    <w:rsid w:val="00DA65D6"/>
    <w:rsid w:val="00DB122C"/>
    <w:rsid w:val="00DB7581"/>
    <w:rsid w:val="00DE0628"/>
    <w:rsid w:val="00DE2365"/>
    <w:rsid w:val="00DE715E"/>
    <w:rsid w:val="00E2364A"/>
    <w:rsid w:val="00E303BB"/>
    <w:rsid w:val="00E30FFA"/>
    <w:rsid w:val="00E87713"/>
    <w:rsid w:val="00EA4031"/>
    <w:rsid w:val="00EB3162"/>
    <w:rsid w:val="00EE49B6"/>
    <w:rsid w:val="00F106FC"/>
    <w:rsid w:val="00F167B7"/>
    <w:rsid w:val="00F23976"/>
    <w:rsid w:val="00F34579"/>
    <w:rsid w:val="00F64A3E"/>
    <w:rsid w:val="00F661A3"/>
    <w:rsid w:val="00F87A9C"/>
    <w:rsid w:val="00FB0825"/>
    <w:rsid w:val="00FB26B4"/>
    <w:rsid w:val="00FE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0CCFC"/>
  <w15:chartTrackingRefBased/>
  <w15:docId w15:val="{1F65C073-2918-4260-8278-19B5D4A62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D4F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386D4F"/>
    <w:pPr>
      <w:numPr>
        <w:numId w:val="1"/>
      </w:numPr>
      <w:spacing w:before="240"/>
      <w:contextualSpacing w:val="0"/>
      <w:outlineLvl w:val="0"/>
    </w:pPr>
    <w:rPr>
      <w:rFonts w:eastAsia="Cambria" w:cs="Times New Roman"/>
      <w:b/>
      <w:szCs w:val="24"/>
    </w:rPr>
  </w:style>
  <w:style w:type="paragraph" w:styleId="Heading2">
    <w:name w:val="heading 2"/>
    <w:basedOn w:val="Heading1"/>
    <w:next w:val="Normal"/>
    <w:link w:val="Heading2Char"/>
    <w:uiPriority w:val="2"/>
    <w:semiHidden/>
    <w:unhideWhenUsed/>
    <w:qFormat/>
    <w:rsid w:val="00386D4F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unhideWhenUsed/>
    <w:qFormat/>
    <w:rsid w:val="00386D4F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semiHidden/>
    <w:unhideWhenUsed/>
    <w:qFormat/>
    <w:rsid w:val="00386D4F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semiHidden/>
    <w:unhideWhenUsed/>
    <w:qFormat/>
    <w:rsid w:val="00386D4F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386D4F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386D4F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rsid w:val="00386D4F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386D4F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386D4F"/>
    <w:rPr>
      <w:rFonts w:ascii="Times New Roman" w:eastAsiaTheme="majorEastAsia" w:hAnsi="Times New Roman" w:cstheme="majorBidi"/>
      <w:b/>
      <w:i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86D4F"/>
    <w:rPr>
      <w:color w:val="0000FF"/>
      <w:u w:val="single"/>
    </w:rPr>
  </w:style>
  <w:style w:type="paragraph" w:styleId="Title">
    <w:name w:val="Title"/>
    <w:basedOn w:val="Normal"/>
    <w:next w:val="Normal"/>
    <w:link w:val="TitleChar"/>
    <w:qFormat/>
    <w:rsid w:val="00386D4F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386D4F"/>
    <w:rPr>
      <w:rFonts w:ascii="Times New Roman" w:hAnsi="Times New Roman" w:cs="Times New Roman"/>
      <w:b/>
      <w:sz w:val="32"/>
      <w:szCs w:val="32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386D4F"/>
    <w:pPr>
      <w:numPr>
        <w:ilvl w:val="0"/>
      </w:numPr>
      <w:spacing w:before="240" w:after="240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paragraph" w:customStyle="1" w:styleId="SupplementaryMaterial">
    <w:name w:val="Supplementary Material"/>
    <w:basedOn w:val="Title"/>
    <w:next w:val="Title"/>
    <w:qFormat/>
    <w:rsid w:val="00386D4F"/>
    <w:pPr>
      <w:spacing w:after="120"/>
    </w:pPr>
    <w:rPr>
      <w:i/>
    </w:rPr>
  </w:style>
  <w:style w:type="numbering" w:customStyle="1" w:styleId="Headings">
    <w:name w:val="Headings"/>
    <w:uiPriority w:val="99"/>
    <w:rsid w:val="00386D4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386D4F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386D4F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86D4F"/>
    <w:rPr>
      <w:rFonts w:eastAsiaTheme="minorEastAsia"/>
      <w:color w:val="5A5A5A" w:themeColor="text1" w:themeTint="A5"/>
      <w:spacing w:val="15"/>
    </w:rPr>
  </w:style>
  <w:style w:type="character" w:styleId="UnresolvedMention">
    <w:name w:val="Unresolved Mention"/>
    <w:basedOn w:val="DefaultParagraphFont"/>
    <w:uiPriority w:val="99"/>
    <w:semiHidden/>
    <w:unhideWhenUsed/>
    <w:rsid w:val="00386D4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106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06FC"/>
    <w:pPr>
      <w:spacing w:before="0" w:after="200"/>
    </w:pPr>
    <w:rPr>
      <w:rFonts w:asciiTheme="minorHAnsi" w:eastAsiaTheme="minorEastAsia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06FC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F106F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06FC"/>
    <w:pPr>
      <w:tabs>
        <w:tab w:val="center" w:pos="4513"/>
        <w:tab w:val="right" w:pos="9026"/>
      </w:tabs>
      <w:spacing w:before="0" w:after="0"/>
    </w:pPr>
    <w:rPr>
      <w:rFonts w:asciiTheme="minorHAnsi" w:hAnsiTheme="minorHAnsi"/>
      <w:sz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F106F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F106FC"/>
    <w:pPr>
      <w:tabs>
        <w:tab w:val="center" w:pos="4513"/>
        <w:tab w:val="right" w:pos="9026"/>
      </w:tabs>
      <w:spacing w:before="0" w:after="0"/>
    </w:pPr>
    <w:rPr>
      <w:rFonts w:asciiTheme="minorHAnsi" w:hAnsiTheme="minorHAnsi"/>
      <w:sz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F106FC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06FC"/>
    <w:pPr>
      <w:spacing w:before="0" w:after="0"/>
    </w:pPr>
    <w:rPr>
      <w:rFonts w:ascii="Segoe U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6FC"/>
    <w:rPr>
      <w:rFonts w:ascii="Segoe UI" w:hAnsi="Segoe UI" w:cs="Segoe UI"/>
      <w:sz w:val="18"/>
      <w:szCs w:val="18"/>
      <w:lang w:val="en-GB"/>
    </w:rPr>
  </w:style>
  <w:style w:type="character" w:customStyle="1" w:styleId="allowtextselection">
    <w:name w:val="allowtextselection"/>
    <w:basedOn w:val="DefaultParagraphFont"/>
    <w:rsid w:val="008E1D5F"/>
  </w:style>
  <w:style w:type="paragraph" w:customStyle="1" w:styleId="Textbody">
    <w:name w:val="Text body"/>
    <w:basedOn w:val="Normal"/>
    <w:rsid w:val="001B1677"/>
    <w:pPr>
      <w:widowControl w:val="0"/>
      <w:suppressAutoHyphens/>
      <w:autoSpaceDN w:val="0"/>
      <w:spacing w:before="0" w:after="140" w:line="288" w:lineRule="auto"/>
      <w:textAlignment w:val="baseline"/>
    </w:pPr>
    <w:rPr>
      <w:rFonts w:ascii="Liberation Serif" w:eastAsia="SimSun" w:hAnsi="Liberation Serif" w:cs="Mangal"/>
      <w:kern w:val="3"/>
      <w:szCs w:val="24"/>
      <w:lang w:val="es-MX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ltbiotech_tkarthi@outlook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.k.joshi@cgiar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1695</Words>
  <Characters>9326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THIYAGARAJAN, Karthikeyan (CIMMYT)</dc:creator>
  <cp:keywords/>
  <dc:description/>
  <cp:lastModifiedBy>17608</cp:lastModifiedBy>
  <cp:revision>2</cp:revision>
  <cp:lastPrinted>2022-03-27T18:33:00Z</cp:lastPrinted>
  <dcterms:created xsi:type="dcterms:W3CDTF">2022-05-05T17:57:00Z</dcterms:created>
  <dcterms:modified xsi:type="dcterms:W3CDTF">2022-05-05T17:57:00Z</dcterms:modified>
</cp:coreProperties>
</file>