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0DAC" w:rsidRPr="002E2192" w:rsidRDefault="00920DAC" w:rsidP="00920DAC">
      <w:pPr>
        <w:spacing w:line="360" w:lineRule="auto"/>
        <w:jc w:val="left"/>
        <w:rPr>
          <w:rFonts w:eastAsia="SimHei"/>
          <w:b/>
          <w:bCs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t>A</w:t>
      </w:r>
      <w:r w:rsidRPr="002E2192">
        <w:rPr>
          <w:rFonts w:eastAsia="SimHei" w:hint="eastAsia"/>
          <w:b/>
          <w:bCs/>
          <w:sz w:val="20"/>
          <w:szCs w:val="20"/>
        </w:rPr>
        <w:t>ppendix</w:t>
      </w:r>
      <w:r w:rsidRPr="002E2192">
        <w:rPr>
          <w:rFonts w:eastAsia="SimHei" w:hint="eastAsia"/>
          <w:b/>
          <w:bCs/>
          <w:sz w:val="20"/>
          <w:szCs w:val="20"/>
        </w:rPr>
        <w:t>：</w:t>
      </w:r>
    </w:p>
    <w:p w:rsidR="00920DAC" w:rsidRPr="002E2192" w:rsidRDefault="00920DAC" w:rsidP="00920DAC">
      <w:pPr>
        <w:spacing w:line="360" w:lineRule="auto"/>
        <w:jc w:val="center"/>
        <w:rPr>
          <w:rFonts w:eastAsia="SimHei"/>
          <w:b/>
          <w:bCs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t>Table 1 Environmental characteristics of sampling sites</w:t>
      </w:r>
    </w:p>
    <w:tbl>
      <w:tblPr>
        <w:tblW w:w="10518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27"/>
        <w:gridCol w:w="1294"/>
        <w:gridCol w:w="1161"/>
        <w:gridCol w:w="1161"/>
        <w:gridCol w:w="2077"/>
        <w:gridCol w:w="972"/>
        <w:gridCol w:w="672"/>
        <w:gridCol w:w="716"/>
        <w:gridCol w:w="1638"/>
      </w:tblGrid>
      <w:tr w:rsidR="00920DAC" w:rsidRPr="002E2192" w:rsidTr="00AE0677">
        <w:trPr>
          <w:trHeight w:val="452"/>
          <w:jc w:val="center"/>
        </w:trPr>
        <w:tc>
          <w:tcPr>
            <w:tcW w:w="8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Section number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Longitude(E)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atitude</w:t>
            </w:r>
            <w:r w:rsidRPr="002E2192">
              <w:rPr>
                <w:kern w:val="0"/>
                <w:sz w:val="20"/>
                <w:szCs w:val="20"/>
                <w:lang w:bidi="ar"/>
              </w:rPr>
              <w:t>(N)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ltitude(m</w:t>
            </w:r>
            <w:r w:rsidRPr="002E2192"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207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Parent material</w:t>
            </w:r>
          </w:p>
        </w:tc>
        <w:tc>
          <w:tcPr>
            <w:tcW w:w="9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Terrain</w:t>
            </w:r>
          </w:p>
        </w:tc>
        <w:tc>
          <w:tcPr>
            <w:tcW w:w="6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angle</w:t>
            </w:r>
          </w:p>
        </w:tc>
        <w:tc>
          <w:tcPr>
            <w:tcW w:w="71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aspect</w:t>
            </w:r>
          </w:p>
        </w:tc>
        <w:tc>
          <w:tcPr>
            <w:tcW w:w="163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val="zh-CN" w:bidi="ar"/>
              </w:rPr>
            </w:pPr>
            <w:r w:rsidRPr="002E2192">
              <w:rPr>
                <w:kern w:val="0"/>
                <w:sz w:val="20"/>
                <w:szCs w:val="20"/>
                <w:lang w:val="zh-CN" w:bidi="ar"/>
              </w:rPr>
              <w:t>M</w:t>
            </w:r>
            <w:r w:rsidRPr="002E2192">
              <w:rPr>
                <w:rFonts w:hint="eastAsia"/>
                <w:kern w:val="0"/>
                <w:sz w:val="20"/>
                <w:szCs w:val="20"/>
                <w:lang w:val="zh-CN" w:bidi="ar"/>
              </w:rPr>
              <w:t>ain</w:t>
            </w:r>
            <w:r w:rsidRPr="002E2192">
              <w:rPr>
                <w:kern w:val="0"/>
                <w:sz w:val="20"/>
                <w:szCs w:val="20"/>
                <w:lang w:val="zh-CN" w:bidi="ar"/>
              </w:rPr>
              <w:t xml:space="preserve"> </w:t>
            </w:r>
          </w:p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val="zh-CN"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val="zh-CN" w:bidi="ar"/>
              </w:rPr>
              <w:t>v</w:t>
            </w:r>
            <w:r w:rsidRPr="002E2192">
              <w:rPr>
                <w:kern w:val="0"/>
                <w:sz w:val="20"/>
                <w:szCs w:val="20"/>
                <w:lang w:val="zh-CN" w:bidi="ar"/>
              </w:rPr>
              <w:t>egetation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CX-01</w:t>
            </w:r>
          </w:p>
        </w:tc>
        <w:tc>
          <w:tcPr>
            <w:tcW w:w="129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102°21′52″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25°32′16″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2420</w:t>
            </w:r>
          </w:p>
        </w:tc>
        <w:tc>
          <w:tcPr>
            <w:tcW w:w="20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bookmarkStart w:id="0" w:name="_Hlk94125594"/>
            <w:r w:rsidRPr="002E2192">
              <w:rPr>
                <w:kern w:val="0"/>
                <w:sz w:val="20"/>
                <w:szCs w:val="20"/>
                <w:lang w:bidi="ar"/>
              </w:rPr>
              <w:t xml:space="preserve">Purple sand shale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residual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deposit</w:t>
            </w:r>
            <w:bookmarkEnd w:id="0"/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1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SW</w:t>
            </w:r>
          </w:p>
        </w:tc>
        <w:tc>
          <w:tcPr>
            <w:tcW w:w="163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 xml:space="preserve">Pinus armandii Franch 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CX-02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102°23′27″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25°30′14″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1758</w:t>
            </w:r>
          </w:p>
        </w:tc>
        <w:bookmarkStart w:id="1" w:name="_Hlk94125570"/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fldChar w:fldCharType="begin"/>
            </w:r>
            <w:r w:rsidRPr="002E2192">
              <w:rPr>
                <w:kern w:val="0"/>
                <w:sz w:val="20"/>
                <w:szCs w:val="20"/>
                <w:lang w:bidi="ar"/>
              </w:rPr>
              <w:instrText xml:space="preserve"> HYPERLINK "javascript:;" </w:instrText>
            </w:r>
            <w:r w:rsidRPr="002E2192">
              <w:rPr>
                <w:kern w:val="0"/>
                <w:sz w:val="20"/>
                <w:szCs w:val="20"/>
                <w:lang w:bidi="ar"/>
              </w:rPr>
              <w:fldChar w:fldCharType="separate"/>
            </w:r>
            <w:r w:rsidRPr="002E2192">
              <w:rPr>
                <w:rFonts w:eastAsia="DengXian Light"/>
                <w:sz w:val="20"/>
                <w:szCs w:val="20"/>
              </w:rPr>
              <w:t>A</w:t>
            </w:r>
            <w:r w:rsidRPr="002E2192">
              <w:rPr>
                <w:kern w:val="0"/>
                <w:sz w:val="20"/>
                <w:szCs w:val="20"/>
                <w:lang w:bidi="ar"/>
              </w:rPr>
              <w:t>rgillaceous</w:t>
            </w:r>
            <w:r w:rsidRPr="002E2192">
              <w:rPr>
                <w:kern w:val="0"/>
                <w:sz w:val="20"/>
                <w:szCs w:val="20"/>
                <w:lang w:bidi="ar"/>
              </w:rPr>
              <w:fldChar w:fldCharType="end"/>
            </w:r>
            <w:r w:rsidRPr="002E2192">
              <w:rPr>
                <w:kern w:val="0"/>
                <w:sz w:val="20"/>
                <w:szCs w:val="20"/>
                <w:lang w:bidi="ar"/>
              </w:rPr>
              <w:t> </w:t>
            </w:r>
            <w:hyperlink r:id="rId4" w:history="1">
              <w:r w:rsidRPr="002E2192">
                <w:rPr>
                  <w:kern w:val="0"/>
                  <w:sz w:val="20"/>
                  <w:szCs w:val="20"/>
                  <w:lang w:bidi="ar"/>
                </w:rPr>
                <w:t>sandstone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slope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wash</w:t>
            </w:r>
            <w:bookmarkEnd w:id="1"/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Quercus acutissima Carruth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CX-03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102°17′27″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25°30′46″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2340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Limestone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Alnus nepalensis D. Don.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CX-04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101°46′21″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26°10′6″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2317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hyperlink r:id="rId5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Pinus yunnanensis</w:t>
            </w:r>
            <w:r w:rsidRPr="002E2192">
              <w:rPr>
                <w:rFonts w:eastAsia="DengXian Light"/>
                <w:i/>
                <w:iCs/>
                <w:sz w:val="20"/>
                <w:szCs w:val="20"/>
              </w:rPr>
              <w:t xml:space="preserve"> 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CX-05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101°13′59″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25°57′14″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2759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 xml:space="preserve">Cupressus duclouxiana Hickel 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CX-06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101°6′4″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25°38′4″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2458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delavayi Franch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CX-07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102°4′47″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24°57′7″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1716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Dodonaea viscosa (L.) Jacq.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KM-01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102°37′28″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24°58′21″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2060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hyperlink r:id="rId6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Cyclobalanopsis austroglauca Y. T. Chang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KM-02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102°25′22″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24°58′24″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2140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Limestone deluvium and residual deposit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Keteleeria evelyniana Mast.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KM-03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102°37′11″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25°4′0.25″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2220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 and residual deposit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orthacantha Franch.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YX-01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102°58′1″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24°44′11″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2220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chist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Phyllostachys sulphurea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YX-02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102°57′8″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24°15′46″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1732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Quercus dentata Thunb.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HH-01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102º17'41"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22º53'26"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1860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shale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remotidenticulata Hu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HH-02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102°6'24''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22°55′28''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1625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hyperlink r:id="rId7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Cunninghamia Lanceolata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HH-03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102°11′51''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22°51′34''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1077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hyperlink r:id="rId8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Y</w:t>
            </w:r>
            <w:r w:rsidRPr="002E2192">
              <w:rPr>
                <w:rFonts w:hint="eastAsia"/>
                <w:i/>
                <w:iCs/>
                <w:kern w:val="0"/>
                <w:sz w:val="20"/>
                <w:szCs w:val="20"/>
                <w:lang w:bidi="ar"/>
              </w:rPr>
              <w:t>unn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an Dipterocarpus Gaertn. f.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HH-04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103°14′4''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22°52′12''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2300</w:t>
            </w:r>
          </w:p>
        </w:tc>
        <w:tc>
          <w:tcPr>
            <w:tcW w:w="207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hyperlink r:id="rId9" w:history="1">
              <w:r w:rsidRPr="002E2192">
                <w:rPr>
                  <w:kern w:val="0"/>
                  <w:sz w:val="20"/>
                  <w:szCs w:val="20"/>
                  <w:lang w:bidi="ar"/>
                </w:rPr>
                <w:t>L</w:t>
              </w:r>
              <w:r w:rsidRPr="002E2192">
                <w:rPr>
                  <w:rFonts w:hint="eastAsia"/>
                  <w:kern w:val="0"/>
                  <w:sz w:val="20"/>
                  <w:szCs w:val="20"/>
                  <w:lang w:bidi="ar"/>
                </w:rPr>
                <w:t>ime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972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6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716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Lithocarpus echinotholus</w:t>
            </w:r>
          </w:p>
        </w:tc>
      </w:tr>
    </w:tbl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Pr="002E2192" w:rsidRDefault="00920DAC" w:rsidP="00920DAC">
      <w:pPr>
        <w:widowControl/>
        <w:jc w:val="left"/>
        <w:rPr>
          <w:rFonts w:eastAsia="DengXian Light"/>
          <w:sz w:val="20"/>
          <w:szCs w:val="20"/>
        </w:rPr>
      </w:pPr>
    </w:p>
    <w:p w:rsidR="00920DAC" w:rsidRPr="002E2192" w:rsidRDefault="00920DAC" w:rsidP="00920DAC">
      <w:pPr>
        <w:spacing w:line="360" w:lineRule="auto"/>
        <w:jc w:val="center"/>
        <w:rPr>
          <w:rFonts w:ascii="SimHei" w:eastAsia="SimHei" w:hAnsi="SimHei"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t>Table 1 Environmental characteristics of sampling sites(continued)</w:t>
      </w:r>
    </w:p>
    <w:tbl>
      <w:tblPr>
        <w:tblW w:w="10208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50"/>
        <w:gridCol w:w="1294"/>
        <w:gridCol w:w="1174"/>
        <w:gridCol w:w="1161"/>
        <w:gridCol w:w="1272"/>
        <w:gridCol w:w="1050"/>
        <w:gridCol w:w="717"/>
        <w:gridCol w:w="755"/>
        <w:gridCol w:w="1935"/>
      </w:tblGrid>
      <w:tr w:rsidR="00920DAC" w:rsidRPr="002E2192" w:rsidTr="00AE0677">
        <w:trPr>
          <w:trHeight w:val="236"/>
          <w:jc w:val="center"/>
        </w:trPr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lastRenderedPageBreak/>
              <w:t>Section number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Longitude(E)</w:t>
            </w:r>
          </w:p>
        </w:tc>
        <w:tc>
          <w:tcPr>
            <w:tcW w:w="117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atitude</w:t>
            </w:r>
            <w:r w:rsidRPr="002E2192">
              <w:rPr>
                <w:kern w:val="0"/>
                <w:sz w:val="20"/>
                <w:szCs w:val="20"/>
                <w:lang w:bidi="ar"/>
              </w:rPr>
              <w:t>(N)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ltitude(m</w:t>
            </w:r>
            <w:r w:rsidRPr="002E2192"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2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Parent material</w:t>
            </w:r>
          </w:p>
        </w:tc>
        <w:tc>
          <w:tcPr>
            <w:tcW w:w="10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Terrain</w:t>
            </w:r>
          </w:p>
        </w:tc>
        <w:tc>
          <w:tcPr>
            <w:tcW w:w="71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angle</w:t>
            </w:r>
          </w:p>
        </w:tc>
        <w:tc>
          <w:tcPr>
            <w:tcW w:w="755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aspect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val="zh-CN" w:bidi="ar"/>
              </w:rPr>
              <w:t>Vegetation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HH-05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103°13′41''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22°58′35''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1255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sandstone deluvium</w:t>
            </w:r>
          </w:p>
        </w:tc>
        <w:tc>
          <w:tcPr>
            <w:tcW w:w="1050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5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Indosasa crassiflora Mc Olure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HH-07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103°44′10''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22°59′56''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1190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sandstone deluvium</w:t>
            </w:r>
          </w:p>
        </w:tc>
        <w:tc>
          <w:tcPr>
            <w:tcW w:w="1050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75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Altingia chinensis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HH-08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103°36′28''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23°5′21''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1665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hyperlink r:id="rId10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1050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75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Phyllostachys sulphurea (Carr.) A. et C. Riv.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HH-09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103°36′50''</w:t>
            </w:r>
          </w:p>
        </w:tc>
        <w:tc>
          <w:tcPr>
            <w:tcW w:w="1174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22°56′3''</w:t>
            </w:r>
          </w:p>
        </w:tc>
        <w:tc>
          <w:tcPr>
            <w:tcW w:w="1161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657</w:t>
            </w:r>
          </w:p>
        </w:tc>
        <w:tc>
          <w:tcPr>
            <w:tcW w:w="1272" w:type="dxa"/>
            <w:shd w:val="clear" w:color="auto" w:fill="auto"/>
            <w:vAlign w:val="center"/>
          </w:tcPr>
          <w:p w:rsidR="00920DAC" w:rsidRPr="002E2192" w:rsidRDefault="00920DAC" w:rsidP="00AE0677">
            <w:pPr>
              <w:rPr>
                <w:rFonts w:eastAsia="DengXian Light"/>
                <w:sz w:val="20"/>
                <w:szCs w:val="20"/>
              </w:rPr>
            </w:pPr>
            <w:hyperlink r:id="rId11" w:history="1">
              <w:r w:rsidRPr="002E2192">
                <w:rPr>
                  <w:rFonts w:eastAsia="DengXian Light"/>
                  <w:sz w:val="20"/>
                  <w:szCs w:val="20"/>
                </w:rPr>
                <w:t>S</w:t>
              </w:r>
              <w:r w:rsidRPr="002E2192">
                <w:rPr>
                  <w:kern w:val="0"/>
                  <w:sz w:val="20"/>
                  <w:szCs w:val="20"/>
                  <w:lang w:bidi="ar"/>
                </w:rPr>
                <w:t>andstone</w:t>
              </w:r>
            </w:hyperlink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1050" w:type="dxa"/>
            <w:shd w:val="clear" w:color="auto" w:fill="auto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Medium mountain</w:t>
            </w:r>
          </w:p>
        </w:tc>
        <w:tc>
          <w:tcPr>
            <w:tcW w:w="717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75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935" w:type="dxa"/>
            <w:shd w:val="clear" w:color="auto" w:fill="auto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Schizostachyum pseudolima McClure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BS-05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98°45′24″</w:t>
            </w:r>
          </w:p>
        </w:tc>
        <w:tc>
          <w:tcPr>
            <w:tcW w:w="117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25°51′6″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2164</w:t>
            </w:r>
          </w:p>
        </w:tc>
        <w:tc>
          <w:tcPr>
            <w:tcW w:w="12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Granodiorite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Argillaceous sandstone deluvium</w:t>
            </w:r>
          </w:p>
        </w:tc>
        <w:tc>
          <w:tcPr>
            <w:tcW w:w="10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Medium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higher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mountain</w:t>
            </w:r>
          </w:p>
        </w:tc>
        <w:tc>
          <w:tcPr>
            <w:tcW w:w="71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75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WN</w:t>
            </w:r>
          </w:p>
        </w:tc>
        <w:tc>
          <w:tcPr>
            <w:tcW w:w="1935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Lithocarpus xylocarpus (kurz) markg.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50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BS-06</w:t>
            </w:r>
          </w:p>
        </w:tc>
        <w:tc>
          <w:tcPr>
            <w:tcW w:w="129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98°28′43″</w:t>
            </w:r>
          </w:p>
        </w:tc>
        <w:tc>
          <w:tcPr>
            <w:tcW w:w="117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25°0′40″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1763</w:t>
            </w:r>
          </w:p>
        </w:tc>
        <w:tc>
          <w:tcPr>
            <w:tcW w:w="1272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Volcanics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 xml:space="preserve"> 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bertholite sandstone deposit</w:t>
            </w:r>
          </w:p>
        </w:tc>
        <w:tc>
          <w:tcPr>
            <w:tcW w:w="1050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Hill</w:t>
            </w:r>
          </w:p>
        </w:tc>
        <w:tc>
          <w:tcPr>
            <w:tcW w:w="717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755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SN</w:t>
            </w:r>
          </w:p>
        </w:tc>
        <w:tc>
          <w:tcPr>
            <w:tcW w:w="1935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Alnus nepalensis D. Don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BS-07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98°28′32″</w:t>
            </w:r>
          </w:p>
        </w:tc>
        <w:tc>
          <w:tcPr>
            <w:tcW w:w="117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25°0′57″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1796</w:t>
            </w:r>
          </w:p>
        </w:tc>
        <w:tc>
          <w:tcPr>
            <w:tcW w:w="12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Volcanics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 xml:space="preserve"> 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bertholite sandstone</w:t>
            </w:r>
            <w:r w:rsidRPr="002E2192">
              <w:rPr>
                <w:rFonts w:eastAsia="DengXian Light"/>
                <w:color w:val="FF0000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Hill</w:t>
            </w:r>
          </w:p>
        </w:tc>
        <w:tc>
          <w:tcPr>
            <w:tcW w:w="71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NW</w:t>
            </w:r>
          </w:p>
        </w:tc>
        <w:tc>
          <w:tcPr>
            <w:tcW w:w="193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B</w:t>
            </w:r>
            <w:r w:rsidRPr="002E2192">
              <w:rPr>
                <w:rFonts w:hint="eastAsia"/>
                <w:i/>
                <w:iCs/>
                <w:kern w:val="0"/>
                <w:sz w:val="20"/>
                <w:szCs w:val="20"/>
                <w:lang w:bidi="ar"/>
              </w:rPr>
              <w:t>etula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i/>
                <w:iCs/>
                <w:kern w:val="0"/>
                <w:sz w:val="20"/>
                <w:szCs w:val="20"/>
                <w:lang w:bidi="ar"/>
              </w:rPr>
              <w:t>alnoide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i/>
                <w:iCs/>
                <w:kern w:val="0"/>
                <w:sz w:val="20"/>
                <w:szCs w:val="20"/>
                <w:lang w:bidi="ar"/>
              </w:rPr>
              <w:t>forest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DH-02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97°37′49″</w:t>
            </w:r>
          </w:p>
        </w:tc>
        <w:tc>
          <w:tcPr>
            <w:tcW w:w="117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24°38′21″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1256</w:t>
            </w:r>
          </w:p>
        </w:tc>
        <w:tc>
          <w:tcPr>
            <w:tcW w:w="12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Quartz sandstone deluvium</w:t>
            </w:r>
          </w:p>
        </w:tc>
        <w:tc>
          <w:tcPr>
            <w:tcW w:w="10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eastAsia="DengXian Light"/>
                <w:sz w:val="20"/>
                <w:szCs w:val="20"/>
              </w:rPr>
              <w:t>Medium mountain</w:t>
            </w:r>
          </w:p>
        </w:tc>
        <w:tc>
          <w:tcPr>
            <w:tcW w:w="71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NE</w:t>
            </w:r>
          </w:p>
        </w:tc>
        <w:tc>
          <w:tcPr>
            <w:tcW w:w="193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tonkinensis Seem.、castanopsis indica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DH-04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97°35′27″</w:t>
            </w:r>
          </w:p>
        </w:tc>
        <w:tc>
          <w:tcPr>
            <w:tcW w:w="117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24°39′53″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713</w:t>
            </w:r>
          </w:p>
        </w:tc>
        <w:tc>
          <w:tcPr>
            <w:tcW w:w="12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Sandstone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gneiss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Low mountain valley</w:t>
            </w:r>
          </w:p>
        </w:tc>
        <w:tc>
          <w:tcPr>
            <w:tcW w:w="71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NE</w:t>
            </w:r>
          </w:p>
        </w:tc>
        <w:tc>
          <w:tcPr>
            <w:tcW w:w="193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Terminalia myriocarpa Vaniot Huerck et Muell.-Arg.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DH-05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97°34′19″</w:t>
            </w:r>
          </w:p>
        </w:tc>
        <w:tc>
          <w:tcPr>
            <w:tcW w:w="117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24°42′3″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364</w:t>
            </w:r>
          </w:p>
        </w:tc>
        <w:tc>
          <w:tcPr>
            <w:tcW w:w="12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Argillaceous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sandstone</w:t>
            </w:r>
          </w:p>
        </w:tc>
        <w:tc>
          <w:tcPr>
            <w:tcW w:w="10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Low mountain valley</w:t>
            </w:r>
          </w:p>
        </w:tc>
        <w:tc>
          <w:tcPr>
            <w:tcW w:w="71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93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Y</w:t>
            </w:r>
            <w:r w:rsidRPr="002E2192">
              <w:rPr>
                <w:rFonts w:hint="eastAsia"/>
                <w:i/>
                <w:iCs/>
                <w:kern w:val="0"/>
                <w:sz w:val="20"/>
                <w:szCs w:val="20"/>
                <w:lang w:bidi="ar"/>
              </w:rPr>
              <w:t>unn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an Dipterocarpus Gaertn. f.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DQ-01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99°56′13.7″</w:t>
            </w:r>
          </w:p>
        </w:tc>
        <w:tc>
          <w:tcPr>
            <w:tcW w:w="117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27°54′11.8″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3620</w:t>
            </w:r>
          </w:p>
        </w:tc>
        <w:tc>
          <w:tcPr>
            <w:tcW w:w="12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shale deluvium</w:t>
            </w:r>
          </w:p>
        </w:tc>
        <w:tc>
          <w:tcPr>
            <w:tcW w:w="1050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71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5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935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BetulaplatyphyllaSuk</w:t>
            </w:r>
          </w:p>
        </w:tc>
      </w:tr>
    </w:tbl>
    <w:p w:rsidR="00920DAC" w:rsidRDefault="00920DAC" w:rsidP="00920DAC">
      <w:pPr>
        <w:spacing w:line="360" w:lineRule="auto"/>
        <w:jc w:val="center"/>
        <w:rPr>
          <w:rFonts w:eastAsia="SimHei"/>
          <w:b/>
          <w:bCs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SimHei"/>
          <w:b/>
          <w:bCs/>
          <w:sz w:val="20"/>
          <w:szCs w:val="20"/>
        </w:rPr>
      </w:pPr>
      <w:r>
        <w:rPr>
          <w:rFonts w:eastAsia="SimHei"/>
          <w:b/>
          <w:bCs/>
          <w:sz w:val="20"/>
          <w:szCs w:val="20"/>
        </w:rPr>
        <w:br w:type="page"/>
      </w:r>
    </w:p>
    <w:p w:rsidR="00920DAC" w:rsidRDefault="00920DAC" w:rsidP="00920DAC">
      <w:pPr>
        <w:spacing w:line="360" w:lineRule="auto"/>
        <w:jc w:val="center"/>
        <w:rPr>
          <w:rFonts w:eastAsia="SimHei"/>
          <w:b/>
          <w:bCs/>
          <w:sz w:val="20"/>
          <w:szCs w:val="20"/>
        </w:rPr>
      </w:pPr>
    </w:p>
    <w:p w:rsidR="00920DAC" w:rsidRPr="002E2192" w:rsidRDefault="00920DAC" w:rsidP="00920DAC">
      <w:pPr>
        <w:spacing w:line="360" w:lineRule="auto"/>
        <w:jc w:val="center"/>
        <w:rPr>
          <w:rFonts w:ascii="SimHei" w:eastAsia="SimHei" w:hAnsi="SimHei"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t>Table 1 Environmental characteristics of sampling sites(continued)</w:t>
      </w:r>
    </w:p>
    <w:tbl>
      <w:tblPr>
        <w:tblW w:w="10316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6"/>
        <w:gridCol w:w="739"/>
        <w:gridCol w:w="212"/>
        <w:gridCol w:w="1082"/>
        <w:gridCol w:w="212"/>
        <w:gridCol w:w="949"/>
        <w:gridCol w:w="247"/>
        <w:gridCol w:w="914"/>
        <w:gridCol w:w="258"/>
        <w:gridCol w:w="980"/>
        <w:gridCol w:w="493"/>
        <w:gridCol w:w="595"/>
        <w:gridCol w:w="455"/>
        <w:gridCol w:w="324"/>
        <w:gridCol w:w="559"/>
        <w:gridCol w:w="197"/>
        <w:gridCol w:w="507"/>
        <w:gridCol w:w="1425"/>
        <w:gridCol w:w="62"/>
      </w:tblGrid>
      <w:tr w:rsidR="00920DAC" w:rsidRPr="002E2192" w:rsidTr="00AE0677">
        <w:trPr>
          <w:gridAfter w:val="1"/>
          <w:wAfter w:w="62" w:type="dxa"/>
          <w:trHeight w:val="236"/>
          <w:jc w:val="center"/>
        </w:trPr>
        <w:tc>
          <w:tcPr>
            <w:tcW w:w="845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Section number</w:t>
            </w:r>
          </w:p>
        </w:tc>
        <w:tc>
          <w:tcPr>
            <w:tcW w:w="1294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Longitude(E)</w:t>
            </w:r>
          </w:p>
        </w:tc>
        <w:tc>
          <w:tcPr>
            <w:tcW w:w="11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atitude</w:t>
            </w:r>
            <w:r w:rsidRPr="002E2192">
              <w:rPr>
                <w:kern w:val="0"/>
                <w:sz w:val="20"/>
                <w:szCs w:val="20"/>
                <w:lang w:bidi="ar"/>
              </w:rPr>
              <w:t>(N)</w:t>
            </w:r>
          </w:p>
        </w:tc>
        <w:tc>
          <w:tcPr>
            <w:tcW w:w="1161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ltitude(m</w:t>
            </w:r>
            <w:r w:rsidRPr="002E2192"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23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Parent material</w:t>
            </w:r>
          </w:p>
        </w:tc>
        <w:tc>
          <w:tcPr>
            <w:tcW w:w="108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Terrain</w:t>
            </w:r>
          </w:p>
        </w:tc>
        <w:tc>
          <w:tcPr>
            <w:tcW w:w="77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angle</w:t>
            </w:r>
          </w:p>
        </w:tc>
        <w:tc>
          <w:tcPr>
            <w:tcW w:w="75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aspect</w:t>
            </w:r>
          </w:p>
        </w:tc>
        <w:tc>
          <w:tcPr>
            <w:tcW w:w="193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val="zh-CN" w:bidi="ar"/>
              </w:rPr>
              <w:t>Vegetation</w:t>
            </w:r>
          </w:p>
        </w:tc>
      </w:tr>
      <w:tr w:rsidR="00920DAC" w:rsidRPr="002E2192" w:rsidTr="00AE0677">
        <w:trPr>
          <w:gridBefore w:val="1"/>
          <w:wBefore w:w="106" w:type="dxa"/>
          <w:trHeight w:val="718"/>
          <w:jc w:val="center"/>
        </w:trPr>
        <w:tc>
          <w:tcPr>
            <w:tcW w:w="95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DQ-02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99°56′41.6″</w:t>
            </w:r>
          </w:p>
        </w:tc>
        <w:tc>
          <w:tcPr>
            <w:tcW w:w="119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27°54′6.8″</w:t>
            </w:r>
          </w:p>
        </w:tc>
        <w:tc>
          <w:tcPr>
            <w:tcW w:w="11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3685</w:t>
            </w:r>
          </w:p>
        </w:tc>
        <w:tc>
          <w:tcPr>
            <w:tcW w:w="147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shale deluvium</w:t>
            </w:r>
          </w:p>
        </w:tc>
        <w:tc>
          <w:tcPr>
            <w:tcW w:w="1050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88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487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Picea likiangensis (Franch.) Pritz.</w:t>
            </w:r>
          </w:p>
        </w:tc>
      </w:tr>
      <w:tr w:rsidR="00920DAC" w:rsidRPr="002E2192" w:rsidTr="00AE0677">
        <w:trPr>
          <w:gridBefore w:val="1"/>
          <w:wBefore w:w="106" w:type="dxa"/>
          <w:trHeight w:val="142"/>
          <w:jc w:val="center"/>
        </w:trPr>
        <w:tc>
          <w:tcPr>
            <w:tcW w:w="95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DQ-03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100°0′0.03″</w:t>
            </w:r>
          </w:p>
        </w:tc>
        <w:tc>
          <w:tcPr>
            <w:tcW w:w="119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27°50′12.5″</w:t>
            </w:r>
          </w:p>
        </w:tc>
        <w:tc>
          <w:tcPr>
            <w:tcW w:w="11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3745</w:t>
            </w:r>
          </w:p>
        </w:tc>
        <w:tc>
          <w:tcPr>
            <w:tcW w:w="147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Granite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50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88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487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Larix potaninii var. australis A. Henry ex Hand.-Mazz</w:t>
            </w:r>
          </w:p>
        </w:tc>
      </w:tr>
      <w:tr w:rsidR="00920DAC" w:rsidRPr="002E2192" w:rsidTr="00AE0677">
        <w:trPr>
          <w:gridBefore w:val="1"/>
          <w:wBefore w:w="106" w:type="dxa"/>
          <w:trHeight w:val="57"/>
          <w:jc w:val="center"/>
        </w:trPr>
        <w:tc>
          <w:tcPr>
            <w:tcW w:w="95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DQ-04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99°59′53″</w:t>
            </w:r>
          </w:p>
        </w:tc>
        <w:tc>
          <w:tcPr>
            <w:tcW w:w="119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27°49′32″</w:t>
            </w:r>
          </w:p>
        </w:tc>
        <w:tc>
          <w:tcPr>
            <w:tcW w:w="11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3528</w:t>
            </w:r>
          </w:p>
        </w:tc>
        <w:tc>
          <w:tcPr>
            <w:tcW w:w="147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Granite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50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883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0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487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Quercus aquifolioides Rehd. et Wils.</w:t>
            </w:r>
          </w:p>
        </w:tc>
      </w:tr>
      <w:tr w:rsidR="00920DAC" w:rsidRPr="002E2192" w:rsidTr="00AE0677">
        <w:trPr>
          <w:gridAfter w:val="1"/>
          <w:wAfter w:w="62" w:type="dxa"/>
          <w:trHeight w:val="472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DQ-05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100°0′36″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27°2′43″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3960</w:t>
            </w: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Quartzite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shale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deluvium</w:t>
            </w:r>
          </w:p>
        </w:tc>
        <w:tc>
          <w:tcPr>
            <w:tcW w:w="108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Tsuga forrestii Downie</w:t>
            </w: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DQ-11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99°38′19″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27°54′3″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3330</w:t>
            </w: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Granodiorit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sandstone deluvium</w:t>
            </w:r>
          </w:p>
        </w:tc>
        <w:tc>
          <w:tcPr>
            <w:tcW w:w="108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eastAsia="DengXian Light"/>
                <w:sz w:val="20"/>
                <w:szCs w:val="20"/>
              </w:rPr>
              <w:t>Medium mountain</w:t>
            </w: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Populus davidiana Dode</w:t>
            </w: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DQ-13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99°00′65″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28°38′24″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4250</w:t>
            </w: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Granodiorite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ice accretion deluvium</w:t>
            </w:r>
          </w:p>
        </w:tc>
        <w:tc>
          <w:tcPr>
            <w:tcW w:w="108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Shrubs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meadow</w:t>
            </w:r>
          </w:p>
        </w:tc>
      </w:tr>
      <w:tr w:rsidR="00920DAC" w:rsidRPr="002E2192" w:rsidTr="00AE0677">
        <w:trPr>
          <w:gridAfter w:val="1"/>
          <w:wAfter w:w="62" w:type="dxa"/>
          <w:trHeight w:val="472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DQ-14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98°59'59"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28°22'32"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4501</w:t>
            </w: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Granodiorite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argillaceous sandstone ice accretion deluvium</w:t>
            </w:r>
          </w:p>
        </w:tc>
        <w:tc>
          <w:tcPr>
            <w:tcW w:w="108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Higher mountains</w:t>
            </w: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Shrubs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meadow</w:t>
            </w: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NJ-02</w:t>
            </w: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99°17′11″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28°9′35″</w:t>
            </w: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1280</w:t>
            </w: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Granodiorite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88" w:type="dxa"/>
            <w:gridSpan w:val="2"/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eastAsia="DengXian Light"/>
                <w:sz w:val="20"/>
                <w:szCs w:val="20"/>
              </w:rPr>
              <w:t>Medium mountain</w:t>
            </w: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E</w:t>
            </w:r>
            <w:r w:rsidRPr="002E2192">
              <w:rPr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Pinus</w:t>
            </w: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94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1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8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8" w:type="dxa"/>
            <w:gridSpan w:val="2"/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79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3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Q</w:t>
            </w:r>
            <w:r w:rsidRPr="002E2192">
              <w:rPr>
                <w:kern w:val="0"/>
                <w:sz w:val="20"/>
                <w:szCs w:val="20"/>
                <w:lang w:bidi="ar"/>
              </w:rPr>
              <w:t>J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-</w:t>
            </w:r>
            <w:r w:rsidRPr="002E2192">
              <w:rPr>
                <w:kern w:val="0"/>
                <w:sz w:val="20"/>
                <w:szCs w:val="20"/>
                <w:lang w:bidi="ar"/>
              </w:rPr>
              <w:t>08</w:t>
            </w:r>
          </w:p>
        </w:tc>
        <w:tc>
          <w:tcPr>
            <w:tcW w:w="1294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104°7′50″</w:t>
            </w:r>
          </w:p>
        </w:tc>
        <w:tc>
          <w:tcPr>
            <w:tcW w:w="1161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24°35′18″</w:t>
            </w:r>
          </w:p>
        </w:tc>
        <w:tc>
          <w:tcPr>
            <w:tcW w:w="1161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1957</w:t>
            </w:r>
          </w:p>
        </w:tc>
        <w:tc>
          <w:tcPr>
            <w:tcW w:w="1238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Limestone deluvium</w:t>
            </w:r>
          </w:p>
        </w:tc>
        <w:tc>
          <w:tcPr>
            <w:tcW w:w="1088" w:type="dxa"/>
            <w:gridSpan w:val="2"/>
            <w:tcBorders>
              <w:bottom w:val="nil"/>
            </w:tcBorders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779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2</w:t>
            </w:r>
            <w:r w:rsidRPr="002E2192">
              <w:rPr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6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1932" w:type="dxa"/>
            <w:gridSpan w:val="2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Cyclobalanopsis glaucoides Schotky</w:t>
            </w:r>
          </w:p>
        </w:tc>
      </w:tr>
      <w:tr w:rsidR="00920DAC" w:rsidRPr="002E2192" w:rsidTr="00AE0677">
        <w:trPr>
          <w:gridAfter w:val="1"/>
          <w:wAfter w:w="62" w:type="dxa"/>
          <w:trHeight w:val="472"/>
          <w:jc w:val="center"/>
        </w:trPr>
        <w:tc>
          <w:tcPr>
            <w:tcW w:w="845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QJ-01</w:t>
            </w:r>
          </w:p>
        </w:tc>
        <w:tc>
          <w:tcPr>
            <w:tcW w:w="1294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103°55′7″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25°54′8″</w:t>
            </w:r>
          </w:p>
        </w:tc>
        <w:tc>
          <w:tcPr>
            <w:tcW w:w="1161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2347</w:t>
            </w:r>
          </w:p>
        </w:tc>
        <w:tc>
          <w:tcPr>
            <w:tcW w:w="123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Sandstone deluvium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and</w:t>
            </w:r>
            <w:r w:rsidRPr="002E2192">
              <w:rPr>
                <w:kern w:val="0"/>
                <w:sz w:val="20"/>
                <w:szCs w:val="20"/>
                <w:lang w:bidi="ar"/>
              </w:rPr>
              <w:t xml:space="preserve"> residual deposit</w:t>
            </w:r>
          </w:p>
        </w:tc>
        <w:tc>
          <w:tcPr>
            <w:tcW w:w="1088" w:type="dxa"/>
            <w:gridSpan w:val="2"/>
            <w:tcBorders>
              <w:top w:val="nil"/>
              <w:bottom w:val="nil"/>
            </w:tcBorders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779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6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932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Form. Castanopsis orthacantha</w:t>
            </w:r>
          </w:p>
        </w:tc>
      </w:tr>
      <w:tr w:rsidR="00920DAC" w:rsidRPr="002E2192" w:rsidTr="00AE0677">
        <w:trPr>
          <w:gridAfter w:val="1"/>
          <w:wAfter w:w="62" w:type="dxa"/>
          <w:trHeight w:val="455"/>
          <w:jc w:val="center"/>
        </w:trPr>
        <w:tc>
          <w:tcPr>
            <w:tcW w:w="845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ZT-01</w:t>
            </w:r>
          </w:p>
        </w:tc>
        <w:tc>
          <w:tcPr>
            <w:tcW w:w="1294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104°43′45″</w:t>
            </w:r>
          </w:p>
        </w:tc>
        <w:tc>
          <w:tcPr>
            <w:tcW w:w="116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27°53′54″</w:t>
            </w:r>
          </w:p>
        </w:tc>
        <w:tc>
          <w:tcPr>
            <w:tcW w:w="1161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1285</w:t>
            </w:r>
          </w:p>
        </w:tc>
        <w:tc>
          <w:tcPr>
            <w:tcW w:w="123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1088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779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756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1932" w:type="dxa"/>
            <w:gridSpan w:val="2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Bambusoideae</w:t>
            </w:r>
          </w:p>
        </w:tc>
      </w:tr>
    </w:tbl>
    <w:p w:rsidR="00920DAC" w:rsidRDefault="00920DAC" w:rsidP="00920DAC">
      <w:r>
        <w:br w:type="page"/>
      </w:r>
    </w:p>
    <w:tbl>
      <w:tblPr>
        <w:tblW w:w="10254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45"/>
        <w:gridCol w:w="1294"/>
        <w:gridCol w:w="1161"/>
        <w:gridCol w:w="1161"/>
        <w:gridCol w:w="1238"/>
        <w:gridCol w:w="1088"/>
        <w:gridCol w:w="779"/>
        <w:gridCol w:w="756"/>
        <w:gridCol w:w="1932"/>
      </w:tblGrid>
      <w:tr w:rsidR="00920DAC" w:rsidRPr="002E2192" w:rsidTr="00AE0677">
        <w:trPr>
          <w:trHeight w:val="455"/>
          <w:jc w:val="center"/>
        </w:trPr>
        <w:tc>
          <w:tcPr>
            <w:tcW w:w="845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94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161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238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088" w:type="dxa"/>
            <w:tcBorders>
              <w:top w:val="single" w:sz="4" w:space="0" w:color="auto"/>
              <w:bottom w:val="nil"/>
            </w:tcBorders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79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</w:p>
        </w:tc>
      </w:tr>
    </w:tbl>
    <w:p w:rsidR="00920DAC" w:rsidRPr="002E2192" w:rsidRDefault="00920DAC" w:rsidP="00920DAC">
      <w:pPr>
        <w:spacing w:line="360" w:lineRule="auto"/>
        <w:jc w:val="center"/>
        <w:rPr>
          <w:rFonts w:ascii="SimHei" w:eastAsia="SimHei" w:hAnsi="SimHei"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t>Table 1 Environmental characteristics of sampling sites(continued)</w:t>
      </w:r>
    </w:p>
    <w:tbl>
      <w:tblPr>
        <w:tblW w:w="10763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827"/>
        <w:gridCol w:w="1294"/>
        <w:gridCol w:w="1161"/>
        <w:gridCol w:w="1161"/>
        <w:gridCol w:w="1394"/>
        <w:gridCol w:w="1072"/>
        <w:gridCol w:w="672"/>
        <w:gridCol w:w="716"/>
        <w:gridCol w:w="2466"/>
      </w:tblGrid>
      <w:tr w:rsidR="00920DAC" w:rsidRPr="002E2192" w:rsidTr="00AE0677">
        <w:trPr>
          <w:trHeight w:val="236"/>
          <w:jc w:val="center"/>
        </w:trPr>
        <w:tc>
          <w:tcPr>
            <w:tcW w:w="827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Section number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Longitude(E)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atitude</w:t>
            </w:r>
            <w:r w:rsidRPr="002E2192">
              <w:rPr>
                <w:kern w:val="0"/>
                <w:sz w:val="20"/>
                <w:szCs w:val="20"/>
                <w:lang w:bidi="ar"/>
              </w:rPr>
              <w:t>(N)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ltitude(m</w:t>
            </w:r>
            <w:r w:rsidRPr="002E2192"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3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Parent material</w:t>
            </w:r>
          </w:p>
        </w:tc>
        <w:tc>
          <w:tcPr>
            <w:tcW w:w="10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Terrain</w:t>
            </w:r>
          </w:p>
        </w:tc>
        <w:tc>
          <w:tcPr>
            <w:tcW w:w="672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angle</w:t>
            </w:r>
          </w:p>
        </w:tc>
        <w:tc>
          <w:tcPr>
            <w:tcW w:w="71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aspect</w:t>
            </w:r>
          </w:p>
        </w:tc>
        <w:tc>
          <w:tcPr>
            <w:tcW w:w="246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val="zh-CN" w:bidi="ar"/>
              </w:rPr>
              <w:t>Vegetation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ZT-05</w:t>
            </w:r>
          </w:p>
        </w:tc>
        <w:tc>
          <w:tcPr>
            <w:tcW w:w="1294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103°54′27″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28°12′34″</w:t>
            </w:r>
          </w:p>
        </w:tc>
        <w:tc>
          <w:tcPr>
            <w:tcW w:w="1161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2066</w:t>
            </w:r>
          </w:p>
        </w:tc>
        <w:tc>
          <w:tcPr>
            <w:tcW w:w="1394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bookmarkStart w:id="2" w:name="_Hlk94130604"/>
            <w:r w:rsidRPr="002E2192">
              <w:rPr>
                <w:kern w:val="0"/>
                <w:sz w:val="20"/>
                <w:szCs w:val="20"/>
                <w:lang w:bidi="ar"/>
              </w:rPr>
              <w:t>Basalt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  <w:bookmarkEnd w:id="2"/>
          </w:p>
        </w:tc>
        <w:tc>
          <w:tcPr>
            <w:tcW w:w="1072" w:type="dxa"/>
            <w:tcBorders>
              <w:bottom w:val="nil"/>
            </w:tcBorders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716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466" w:type="dxa"/>
            <w:tcBorders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Form. Castanopsis platycantha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ZT-08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103°54′49″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28°12′21″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1982</w:t>
            </w:r>
          </w:p>
        </w:tc>
        <w:tc>
          <w:tcPr>
            <w:tcW w:w="13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Basalt deluvium</w:t>
            </w:r>
          </w:p>
        </w:tc>
        <w:tc>
          <w:tcPr>
            <w:tcW w:w="10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The bottom of the valley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1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24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Davidia involucrata Baill.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BN-04</w:t>
            </w:r>
          </w:p>
        </w:tc>
        <w:tc>
          <w:tcPr>
            <w:tcW w:w="129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101°44′32″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21°27′10″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1119</w:t>
            </w:r>
          </w:p>
        </w:tc>
        <w:tc>
          <w:tcPr>
            <w:tcW w:w="139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1072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716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mekongensis A. Camus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BN-05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101°40′19″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21°29′14″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849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i/>
                <w:iCs/>
                <w:sz w:val="20"/>
                <w:szCs w:val="20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Pometia tomentosa (Bl.) Teysm. et Binn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BN-06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101°17′6″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21°54′13″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677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residual deposit</w:t>
            </w:r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Gentle slope hills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Lithocarpus glaber (Thunb.) Nakai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BN-08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101°20′54″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21°59′16″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1271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bookmarkStart w:id="3" w:name="_Hlk94130877"/>
            <w:r w:rsidRPr="002E2192">
              <w:rPr>
                <w:kern w:val="0"/>
                <w:sz w:val="20"/>
                <w:szCs w:val="20"/>
                <w:lang w:bidi="ar"/>
              </w:rPr>
              <w:t>Alluviation deluvium</w:t>
            </w:r>
            <w:bookmarkEnd w:id="3"/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Gentle slope hills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Dendrocalamus giganteus Munro.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BN-11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101°33′30″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21°36′34″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961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Alluviation deluvium</w:t>
            </w:r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Gentle slope hills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Vatica mangachapoi Blanco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LC-01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99°12′37″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23°18′46″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2263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 deluvium and residual deposit</w:t>
            </w:r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The top of the mountain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E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Lithocarpus glaber (Thunb.) Nakai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PE-09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101°0′26″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24°30′16″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2338</w:t>
            </w:r>
          </w:p>
        </w:tc>
        <w:tc>
          <w:tcPr>
            <w:tcW w:w="13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paracrystalline rock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</w:t>
            </w:r>
          </w:p>
        </w:tc>
        <w:tc>
          <w:tcPr>
            <w:tcW w:w="10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71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Form. Castanopsis , orthacantha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PE-10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100°47′48″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24°25′0″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1801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Purple sandstone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kern w:val="0"/>
                <w:sz w:val="20"/>
                <w:szCs w:val="20"/>
                <w:lang w:bidi="ar"/>
              </w:rPr>
              <w:t>deluvium and residual deposit</w:t>
            </w:r>
          </w:p>
        </w:tc>
        <w:tc>
          <w:tcPr>
            <w:tcW w:w="10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fargesii Franch.</w:t>
            </w:r>
          </w:p>
        </w:tc>
      </w:tr>
      <w:tr w:rsidR="00920DAC" w:rsidRPr="002E2192" w:rsidTr="00AE0677">
        <w:trPr>
          <w:trHeight w:val="472"/>
          <w:jc w:val="center"/>
        </w:trPr>
        <w:tc>
          <w:tcPr>
            <w:tcW w:w="827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LJ-02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99°42′41″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27°4′30″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2808.1</w:t>
            </w:r>
          </w:p>
        </w:tc>
        <w:tc>
          <w:tcPr>
            <w:tcW w:w="13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shale deluvium</w:t>
            </w:r>
          </w:p>
        </w:tc>
        <w:tc>
          <w:tcPr>
            <w:tcW w:w="10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Lower subalpine</w:t>
            </w:r>
          </w:p>
        </w:tc>
        <w:tc>
          <w:tcPr>
            <w:tcW w:w="672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71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466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Picea asperata Mast +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Pinus armandii Franch.</w:t>
            </w:r>
          </w:p>
        </w:tc>
      </w:tr>
      <w:tr w:rsidR="00920DAC" w:rsidRPr="002E2192" w:rsidTr="00AE0677">
        <w:trPr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LJ-04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100°2′10″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26°53′34″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2817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shale deluvium</w:t>
            </w:r>
          </w:p>
        </w:tc>
        <w:tc>
          <w:tcPr>
            <w:tcW w:w="10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Mountains in central</w:t>
            </w:r>
          </w:p>
        </w:tc>
        <w:tc>
          <w:tcPr>
            <w:tcW w:w="672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71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Pinus yunnanensis</w:t>
            </w:r>
          </w:p>
        </w:tc>
      </w:tr>
    </w:tbl>
    <w:p w:rsidR="00920DAC" w:rsidRDefault="00920DAC" w:rsidP="00920DAC">
      <w:pPr>
        <w:spacing w:line="360" w:lineRule="auto"/>
        <w:jc w:val="center"/>
        <w:rPr>
          <w:rFonts w:eastAsia="SimHei"/>
          <w:b/>
          <w:bCs/>
          <w:sz w:val="20"/>
          <w:szCs w:val="20"/>
        </w:rPr>
      </w:pPr>
    </w:p>
    <w:p w:rsidR="00920DAC" w:rsidRDefault="00920DAC" w:rsidP="00920DAC">
      <w:pPr>
        <w:widowControl/>
        <w:jc w:val="left"/>
        <w:rPr>
          <w:rFonts w:eastAsia="SimHei"/>
          <w:b/>
          <w:bCs/>
          <w:sz w:val="20"/>
          <w:szCs w:val="20"/>
        </w:rPr>
      </w:pPr>
      <w:r>
        <w:rPr>
          <w:rFonts w:eastAsia="SimHei"/>
          <w:b/>
          <w:bCs/>
          <w:sz w:val="20"/>
          <w:szCs w:val="20"/>
        </w:rPr>
        <w:br w:type="page"/>
      </w:r>
    </w:p>
    <w:p w:rsidR="00920DAC" w:rsidRPr="002E2192" w:rsidRDefault="00920DAC" w:rsidP="00920DAC">
      <w:pPr>
        <w:spacing w:line="360" w:lineRule="auto"/>
        <w:jc w:val="center"/>
        <w:rPr>
          <w:rFonts w:ascii="SimHei" w:eastAsia="SimHei" w:hAnsi="SimHei"/>
          <w:sz w:val="20"/>
          <w:szCs w:val="20"/>
        </w:rPr>
      </w:pPr>
      <w:r w:rsidRPr="002E2192">
        <w:rPr>
          <w:rFonts w:eastAsia="SimHei"/>
          <w:b/>
          <w:bCs/>
          <w:sz w:val="20"/>
          <w:szCs w:val="20"/>
        </w:rPr>
        <w:lastRenderedPageBreak/>
        <w:t>Table 1 Environmental characteristics of sampling sites(continued)</w:t>
      </w:r>
    </w:p>
    <w:tbl>
      <w:tblPr>
        <w:tblW w:w="10871" w:type="dxa"/>
        <w:jc w:val="center"/>
        <w:tblBorders>
          <w:top w:val="single" w:sz="12" w:space="0" w:color="auto"/>
          <w:bottom w:val="single" w:sz="12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5"/>
        <w:gridCol w:w="830"/>
        <w:gridCol w:w="1294"/>
        <w:gridCol w:w="1161"/>
        <w:gridCol w:w="1161"/>
        <w:gridCol w:w="1389"/>
        <w:gridCol w:w="99"/>
        <w:gridCol w:w="977"/>
        <w:gridCol w:w="6"/>
        <w:gridCol w:w="668"/>
        <w:gridCol w:w="48"/>
        <w:gridCol w:w="667"/>
        <w:gridCol w:w="49"/>
        <w:gridCol w:w="1750"/>
        <w:gridCol w:w="667"/>
      </w:tblGrid>
      <w:tr w:rsidR="00920DAC" w:rsidRPr="002E2192" w:rsidTr="00AE0677">
        <w:trPr>
          <w:gridAfter w:val="1"/>
          <w:wAfter w:w="663" w:type="dxa"/>
          <w:trHeight w:val="236"/>
          <w:jc w:val="center"/>
        </w:trPr>
        <w:tc>
          <w:tcPr>
            <w:tcW w:w="939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Section number</w:t>
            </w:r>
          </w:p>
        </w:tc>
        <w:tc>
          <w:tcPr>
            <w:tcW w:w="1294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Longitude(E)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atitude</w:t>
            </w:r>
            <w:r w:rsidRPr="002E2192">
              <w:rPr>
                <w:kern w:val="0"/>
                <w:sz w:val="20"/>
                <w:szCs w:val="20"/>
                <w:lang w:bidi="ar"/>
              </w:rPr>
              <w:t>(N)</w:t>
            </w:r>
          </w:p>
        </w:tc>
        <w:tc>
          <w:tcPr>
            <w:tcW w:w="11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ltitude(m</w:t>
            </w:r>
            <w:r w:rsidRPr="002E2192"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497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Parent material</w:t>
            </w:r>
          </w:p>
        </w:tc>
        <w:tc>
          <w:tcPr>
            <w:tcW w:w="972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Terrain</w:t>
            </w:r>
          </w:p>
        </w:tc>
        <w:tc>
          <w:tcPr>
            <w:tcW w:w="7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angle</w:t>
            </w:r>
          </w:p>
        </w:tc>
        <w:tc>
          <w:tcPr>
            <w:tcW w:w="716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 xml:space="preserve">Slope 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aspect</w:t>
            </w:r>
          </w:p>
        </w:tc>
        <w:tc>
          <w:tcPr>
            <w:tcW w:w="17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kern w:val="0"/>
                <w:sz w:val="20"/>
                <w:szCs w:val="20"/>
                <w:lang w:val="zh-CN" w:bidi="ar"/>
              </w:rPr>
              <w:t>Vegetation</w:t>
            </w:r>
          </w:p>
        </w:tc>
      </w:tr>
      <w:tr w:rsidR="00920DAC" w:rsidRPr="002E2192" w:rsidTr="00AE0677">
        <w:trPr>
          <w:gridAfter w:val="1"/>
          <w:wAfter w:w="663" w:type="dxa"/>
          <w:trHeight w:val="455"/>
          <w:jc w:val="center"/>
        </w:trPr>
        <w:tc>
          <w:tcPr>
            <w:tcW w:w="939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LJ-07</w:t>
            </w:r>
          </w:p>
        </w:tc>
        <w:tc>
          <w:tcPr>
            <w:tcW w:w="1294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100°15′3″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27°7′11″</w:t>
            </w:r>
          </w:p>
        </w:tc>
        <w:tc>
          <w:tcPr>
            <w:tcW w:w="1161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3090</w:t>
            </w:r>
          </w:p>
        </w:tc>
        <w:tc>
          <w:tcPr>
            <w:tcW w:w="1497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Tertiary paleolaterite, argillaceous sandstone</w:t>
            </w:r>
          </w:p>
        </w:tc>
        <w:tc>
          <w:tcPr>
            <w:tcW w:w="972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Lower subalpine</w:t>
            </w:r>
          </w:p>
        </w:tc>
        <w:tc>
          <w:tcPr>
            <w:tcW w:w="718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716" w:type="dxa"/>
            <w:gridSpan w:val="2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ES</w:t>
            </w:r>
          </w:p>
        </w:tc>
        <w:tc>
          <w:tcPr>
            <w:tcW w:w="1750" w:type="dxa"/>
            <w:tcBorders>
              <w:top w:val="nil"/>
              <w:bottom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Pinus densata Mast.</w:t>
            </w:r>
          </w:p>
        </w:tc>
      </w:tr>
      <w:tr w:rsidR="00920DAC" w:rsidRPr="002E2192" w:rsidTr="00AE0677">
        <w:trPr>
          <w:gridBefore w:val="1"/>
          <w:wBefore w:w="108" w:type="dxa"/>
          <w:trHeight w:val="455"/>
          <w:jc w:val="center"/>
        </w:trPr>
        <w:tc>
          <w:tcPr>
            <w:tcW w:w="827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LJ-10</w:t>
            </w:r>
          </w:p>
        </w:tc>
        <w:tc>
          <w:tcPr>
            <w:tcW w:w="129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100°53′43″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27°7′4″</w:t>
            </w:r>
          </w:p>
        </w:tc>
        <w:tc>
          <w:tcPr>
            <w:tcW w:w="1161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3389</w:t>
            </w:r>
          </w:p>
        </w:tc>
        <w:tc>
          <w:tcPr>
            <w:tcW w:w="1394" w:type="dxa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</w:t>
            </w:r>
          </w:p>
        </w:tc>
        <w:tc>
          <w:tcPr>
            <w:tcW w:w="1072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Upper subalpine</w:t>
            </w:r>
          </w:p>
        </w:tc>
        <w:tc>
          <w:tcPr>
            <w:tcW w:w="672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gridSpan w:val="2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gridSpan w:val="3"/>
            <w:tcBorders>
              <w:top w:val="nil"/>
            </w:tcBorders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Quercus aquifolioides Rehd. et Wils.</w:t>
            </w:r>
          </w:p>
        </w:tc>
      </w:tr>
      <w:tr w:rsidR="00920DAC" w:rsidRPr="002E2192" w:rsidTr="00AE0677">
        <w:trPr>
          <w:gridBefore w:val="1"/>
          <w:wBefore w:w="108" w:type="dxa"/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LJ-11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100°64′44″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27°55′29″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3403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Argillaceous sandstone deluvium</w:t>
            </w:r>
          </w:p>
        </w:tc>
        <w:tc>
          <w:tcPr>
            <w:tcW w:w="10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Middle subalpine</w:t>
            </w:r>
          </w:p>
        </w:tc>
        <w:tc>
          <w:tcPr>
            <w:tcW w:w="6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71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</w:p>
        </w:tc>
        <w:tc>
          <w:tcPr>
            <w:tcW w:w="2466" w:type="dxa"/>
            <w:gridSpan w:val="3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Quercus guyavifolia</w:t>
            </w:r>
          </w:p>
        </w:tc>
      </w:tr>
      <w:tr w:rsidR="00920DAC" w:rsidRPr="002E2192" w:rsidTr="00AE0677">
        <w:trPr>
          <w:gridBefore w:val="1"/>
          <w:wBefore w:w="108" w:type="dxa"/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LJ-12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100°69′14″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27°55′49″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3341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</w:t>
            </w:r>
          </w:p>
        </w:tc>
        <w:tc>
          <w:tcPr>
            <w:tcW w:w="10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Lower subalpine</w:t>
            </w:r>
          </w:p>
        </w:tc>
        <w:tc>
          <w:tcPr>
            <w:tcW w:w="6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71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466" w:type="dxa"/>
            <w:gridSpan w:val="3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BetulaplatyphyllaSuk</w:t>
            </w:r>
          </w:p>
        </w:tc>
      </w:tr>
      <w:tr w:rsidR="00920DAC" w:rsidRPr="002E2192" w:rsidTr="00AE0677">
        <w:trPr>
          <w:gridBefore w:val="1"/>
          <w:wBefore w:w="108" w:type="dxa"/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WS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-</w:t>
            </w:r>
            <w:r w:rsidRPr="002E2192">
              <w:rPr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103°59′06″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22°50′56′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1</w:t>
            </w:r>
            <w:r w:rsidRPr="002E2192">
              <w:rPr>
                <w:kern w:val="0"/>
                <w:sz w:val="20"/>
                <w:szCs w:val="20"/>
                <w:lang w:bidi="ar"/>
              </w:rPr>
              <w:t>930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</w:t>
            </w:r>
          </w:p>
        </w:tc>
        <w:tc>
          <w:tcPr>
            <w:tcW w:w="1072" w:type="dxa"/>
            <w:gridSpan w:val="2"/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eastAsia="DengXian Light"/>
                <w:sz w:val="20"/>
                <w:szCs w:val="20"/>
              </w:rPr>
              <w:t>Medium mountain</w:t>
            </w:r>
          </w:p>
        </w:tc>
        <w:tc>
          <w:tcPr>
            <w:tcW w:w="6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3</w:t>
            </w:r>
            <w:r w:rsidRPr="002E2192">
              <w:rPr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71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2466" w:type="dxa"/>
            <w:gridSpan w:val="3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Cyclobalanopsis kerrii(Craib) Hu</w:t>
            </w:r>
          </w:p>
        </w:tc>
      </w:tr>
      <w:tr w:rsidR="00920DAC" w:rsidRPr="002E2192" w:rsidTr="00AE0677">
        <w:trPr>
          <w:gridBefore w:val="1"/>
          <w:wBefore w:w="108" w:type="dxa"/>
          <w:trHeight w:val="455"/>
          <w:jc w:val="center"/>
        </w:trPr>
        <w:tc>
          <w:tcPr>
            <w:tcW w:w="827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W</w:t>
            </w:r>
            <w:r w:rsidRPr="002E2192">
              <w:rPr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-02</w:t>
            </w:r>
          </w:p>
        </w:tc>
        <w:tc>
          <w:tcPr>
            <w:tcW w:w="12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103°59′25″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22°51.734′</w:t>
            </w:r>
          </w:p>
        </w:tc>
        <w:tc>
          <w:tcPr>
            <w:tcW w:w="1161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1</w:t>
            </w:r>
            <w:r w:rsidRPr="002E2192">
              <w:rPr>
                <w:kern w:val="0"/>
                <w:sz w:val="20"/>
                <w:szCs w:val="20"/>
                <w:lang w:bidi="ar"/>
              </w:rPr>
              <w:t>830</w:t>
            </w:r>
          </w:p>
        </w:tc>
        <w:tc>
          <w:tcPr>
            <w:tcW w:w="1394" w:type="dxa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kern w:val="0"/>
                <w:sz w:val="20"/>
                <w:szCs w:val="20"/>
                <w:lang w:bidi="ar"/>
              </w:rPr>
              <w:t>Sandstone deluvium</w:t>
            </w:r>
          </w:p>
        </w:tc>
        <w:tc>
          <w:tcPr>
            <w:tcW w:w="1072" w:type="dxa"/>
            <w:gridSpan w:val="2"/>
            <w:shd w:val="clear" w:color="auto" w:fill="FFFFFF"/>
          </w:tcPr>
          <w:p w:rsidR="00920DAC" w:rsidRPr="002E2192" w:rsidRDefault="00920DAC" w:rsidP="00AE0677">
            <w:pPr>
              <w:jc w:val="center"/>
              <w:rPr>
                <w:rFonts w:eastAsia="DengXian Light"/>
                <w:sz w:val="20"/>
                <w:szCs w:val="20"/>
              </w:rPr>
            </w:pPr>
            <w:r w:rsidRPr="002E2192">
              <w:rPr>
                <w:rFonts w:eastAsia="DengXian Light"/>
                <w:sz w:val="20"/>
                <w:szCs w:val="20"/>
              </w:rPr>
              <w:t>Medium mountain</w:t>
            </w:r>
          </w:p>
        </w:tc>
        <w:tc>
          <w:tcPr>
            <w:tcW w:w="672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2</w:t>
            </w:r>
            <w:r w:rsidRPr="002E2192">
              <w:rPr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716" w:type="dxa"/>
            <w:gridSpan w:val="2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kern w:val="0"/>
                <w:sz w:val="20"/>
                <w:szCs w:val="20"/>
                <w:lang w:bidi="ar"/>
              </w:rPr>
            </w:pPr>
            <w:r w:rsidRPr="002E2192">
              <w:rPr>
                <w:rFonts w:hint="eastAsia"/>
                <w:kern w:val="0"/>
                <w:sz w:val="20"/>
                <w:szCs w:val="20"/>
                <w:lang w:bidi="ar"/>
              </w:rPr>
              <w:t>S</w:t>
            </w:r>
            <w:r w:rsidRPr="002E2192">
              <w:rPr>
                <w:kern w:val="0"/>
                <w:sz w:val="20"/>
                <w:szCs w:val="20"/>
                <w:lang w:bidi="ar"/>
              </w:rPr>
              <w:t>W</w:t>
            </w:r>
          </w:p>
        </w:tc>
        <w:tc>
          <w:tcPr>
            <w:tcW w:w="2466" w:type="dxa"/>
            <w:gridSpan w:val="3"/>
            <w:shd w:val="clear" w:color="auto" w:fill="FFFFFF"/>
            <w:vAlign w:val="center"/>
          </w:tcPr>
          <w:p w:rsidR="00920DAC" w:rsidRPr="002E2192" w:rsidRDefault="00920DAC" w:rsidP="00AE0677">
            <w:pPr>
              <w:jc w:val="center"/>
              <w:rPr>
                <w:i/>
                <w:iCs/>
                <w:kern w:val="0"/>
                <w:sz w:val="20"/>
                <w:szCs w:val="20"/>
                <w:lang w:bidi="ar"/>
              </w:rPr>
            </w:pP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Castanopsiscerebrina(Hick. et A. Camus) Barn. +</w:t>
            </w:r>
            <w:r w:rsidRPr="002E2192">
              <w:rPr>
                <w:rFonts w:eastAsia="DengXian Light"/>
                <w:sz w:val="20"/>
                <w:szCs w:val="20"/>
              </w:rPr>
              <w:t xml:space="preserve"> </w:t>
            </w:r>
            <w:r w:rsidRPr="002E2192">
              <w:rPr>
                <w:i/>
                <w:iCs/>
                <w:kern w:val="0"/>
                <w:sz w:val="20"/>
                <w:szCs w:val="20"/>
                <w:lang w:bidi="ar"/>
              </w:rPr>
              <w:t>Castanopsis faberi Hance</w:t>
            </w:r>
          </w:p>
        </w:tc>
      </w:tr>
    </w:tbl>
    <w:p w:rsidR="00920DAC" w:rsidRPr="002E2192" w:rsidRDefault="00920DAC" w:rsidP="00920DAC">
      <w:pPr>
        <w:spacing w:line="360" w:lineRule="auto"/>
        <w:rPr>
          <w:sz w:val="20"/>
          <w:szCs w:val="20"/>
        </w:rPr>
      </w:pPr>
      <w:r w:rsidRPr="002E2192">
        <w:rPr>
          <w:rFonts w:hint="eastAsia"/>
          <w:sz w:val="20"/>
          <w:szCs w:val="20"/>
        </w:rPr>
        <w:t>C</w:t>
      </w:r>
      <w:r w:rsidRPr="002E2192">
        <w:rPr>
          <w:sz w:val="20"/>
          <w:szCs w:val="20"/>
        </w:rPr>
        <w:t xml:space="preserve">X: </w:t>
      </w:r>
      <w:r w:rsidRPr="002E2192">
        <w:rPr>
          <w:rFonts w:hint="eastAsia"/>
          <w:sz w:val="20"/>
          <w:szCs w:val="20"/>
        </w:rPr>
        <w:t>C</w:t>
      </w:r>
      <w:r w:rsidRPr="002E2192">
        <w:rPr>
          <w:sz w:val="20"/>
          <w:szCs w:val="20"/>
        </w:rPr>
        <w:t>huxiong;</w:t>
      </w:r>
      <w:r w:rsidRPr="002E2192">
        <w:rPr>
          <w:rFonts w:hint="eastAsia"/>
          <w:sz w:val="20"/>
          <w:szCs w:val="20"/>
        </w:rPr>
        <w:t xml:space="preserve"> K</w:t>
      </w:r>
      <w:r w:rsidRPr="002E2192">
        <w:rPr>
          <w:sz w:val="20"/>
          <w:szCs w:val="20"/>
        </w:rPr>
        <w:t xml:space="preserve">M: </w:t>
      </w:r>
      <w:r w:rsidRPr="002E2192">
        <w:rPr>
          <w:rFonts w:hint="eastAsia"/>
          <w:sz w:val="20"/>
          <w:szCs w:val="20"/>
        </w:rPr>
        <w:t>K</w:t>
      </w:r>
      <w:r w:rsidRPr="002E2192">
        <w:rPr>
          <w:sz w:val="20"/>
          <w:szCs w:val="20"/>
        </w:rPr>
        <w:t>unming;</w:t>
      </w:r>
      <w:r w:rsidRPr="002E2192">
        <w:rPr>
          <w:rFonts w:hint="eastAsia"/>
          <w:sz w:val="20"/>
          <w:szCs w:val="20"/>
        </w:rPr>
        <w:t xml:space="preserve"> Y</w:t>
      </w:r>
      <w:r w:rsidRPr="002E2192">
        <w:rPr>
          <w:sz w:val="20"/>
          <w:szCs w:val="20"/>
        </w:rPr>
        <w:t xml:space="preserve">X: </w:t>
      </w:r>
      <w:r w:rsidRPr="002E2192">
        <w:rPr>
          <w:rFonts w:hint="eastAsia"/>
          <w:sz w:val="20"/>
          <w:szCs w:val="20"/>
        </w:rPr>
        <w:t>Y</w:t>
      </w:r>
      <w:r w:rsidRPr="002E2192">
        <w:rPr>
          <w:sz w:val="20"/>
          <w:szCs w:val="20"/>
        </w:rPr>
        <w:t>uxi; HH</w:t>
      </w:r>
      <w:r w:rsidRPr="002E2192">
        <w:rPr>
          <w:rFonts w:hint="eastAsia"/>
          <w:sz w:val="20"/>
          <w:szCs w:val="20"/>
        </w:rPr>
        <w:t>:</w:t>
      </w:r>
      <w:r w:rsidRPr="002E2192">
        <w:rPr>
          <w:sz w:val="20"/>
          <w:szCs w:val="20"/>
        </w:rPr>
        <w:t xml:space="preserve"> </w:t>
      </w:r>
      <w:r w:rsidRPr="002E2192">
        <w:rPr>
          <w:rFonts w:hint="eastAsia"/>
          <w:sz w:val="20"/>
          <w:szCs w:val="20"/>
        </w:rPr>
        <w:t>H</w:t>
      </w:r>
      <w:r w:rsidRPr="002E2192">
        <w:rPr>
          <w:sz w:val="20"/>
          <w:szCs w:val="20"/>
        </w:rPr>
        <w:t xml:space="preserve">onghe; </w:t>
      </w:r>
      <w:r w:rsidRPr="002E2192">
        <w:rPr>
          <w:rFonts w:hint="eastAsia"/>
          <w:sz w:val="20"/>
          <w:szCs w:val="20"/>
        </w:rPr>
        <w:t>B</w:t>
      </w:r>
      <w:r w:rsidRPr="002E2192">
        <w:rPr>
          <w:sz w:val="20"/>
          <w:szCs w:val="20"/>
        </w:rPr>
        <w:t xml:space="preserve">S: </w:t>
      </w:r>
      <w:r w:rsidRPr="002E2192">
        <w:rPr>
          <w:rFonts w:hint="eastAsia"/>
          <w:sz w:val="20"/>
          <w:szCs w:val="20"/>
        </w:rPr>
        <w:t>B</w:t>
      </w:r>
      <w:r w:rsidRPr="002E2192">
        <w:rPr>
          <w:sz w:val="20"/>
          <w:szCs w:val="20"/>
        </w:rPr>
        <w:t>aoshan; DH</w:t>
      </w:r>
      <w:r w:rsidRPr="002E2192">
        <w:rPr>
          <w:rFonts w:hint="eastAsia"/>
          <w:sz w:val="20"/>
          <w:szCs w:val="20"/>
        </w:rPr>
        <w:t>:</w:t>
      </w:r>
      <w:r w:rsidRPr="002E2192">
        <w:rPr>
          <w:sz w:val="20"/>
          <w:szCs w:val="20"/>
        </w:rPr>
        <w:t xml:space="preserve"> </w:t>
      </w:r>
      <w:r w:rsidRPr="002E2192">
        <w:rPr>
          <w:rFonts w:hint="eastAsia"/>
          <w:sz w:val="20"/>
          <w:szCs w:val="20"/>
        </w:rPr>
        <w:t>D</w:t>
      </w:r>
      <w:r w:rsidRPr="002E2192">
        <w:rPr>
          <w:sz w:val="20"/>
          <w:szCs w:val="20"/>
        </w:rPr>
        <w:t>ehong</w:t>
      </w:r>
      <w:r w:rsidRPr="002E2192">
        <w:rPr>
          <w:rFonts w:hint="eastAsia"/>
          <w:sz w:val="20"/>
          <w:szCs w:val="20"/>
        </w:rPr>
        <w:t>; D</w:t>
      </w:r>
      <w:r w:rsidRPr="002E2192">
        <w:rPr>
          <w:sz w:val="20"/>
          <w:szCs w:val="20"/>
        </w:rPr>
        <w:t xml:space="preserve">Q: </w:t>
      </w:r>
      <w:r w:rsidRPr="002E2192">
        <w:rPr>
          <w:rFonts w:hint="eastAsia"/>
          <w:sz w:val="20"/>
          <w:szCs w:val="20"/>
        </w:rPr>
        <w:t>D</w:t>
      </w:r>
      <w:r w:rsidRPr="002E2192">
        <w:rPr>
          <w:sz w:val="20"/>
          <w:szCs w:val="20"/>
        </w:rPr>
        <w:t xml:space="preserve">iqing; </w:t>
      </w:r>
      <w:r w:rsidRPr="002E2192">
        <w:rPr>
          <w:rFonts w:hint="eastAsia"/>
          <w:sz w:val="20"/>
          <w:szCs w:val="20"/>
        </w:rPr>
        <w:t>Q</w:t>
      </w:r>
      <w:r w:rsidRPr="002E2192">
        <w:rPr>
          <w:sz w:val="20"/>
          <w:szCs w:val="20"/>
        </w:rPr>
        <w:t xml:space="preserve">J: Qujing; NJ: Nujiang; </w:t>
      </w:r>
      <w:r w:rsidRPr="002E2192">
        <w:rPr>
          <w:rFonts w:hint="eastAsia"/>
          <w:sz w:val="20"/>
          <w:szCs w:val="20"/>
        </w:rPr>
        <w:t>Z</w:t>
      </w:r>
      <w:r w:rsidRPr="002E2192">
        <w:rPr>
          <w:sz w:val="20"/>
          <w:szCs w:val="20"/>
        </w:rPr>
        <w:t xml:space="preserve">T: </w:t>
      </w:r>
      <w:r w:rsidRPr="002E2192">
        <w:rPr>
          <w:rFonts w:hint="eastAsia"/>
          <w:sz w:val="20"/>
          <w:szCs w:val="20"/>
        </w:rPr>
        <w:t>Z</w:t>
      </w:r>
      <w:r w:rsidRPr="002E2192">
        <w:rPr>
          <w:sz w:val="20"/>
          <w:szCs w:val="20"/>
        </w:rPr>
        <w:t>haotong; BN</w:t>
      </w:r>
      <w:r w:rsidRPr="002E2192">
        <w:rPr>
          <w:rFonts w:hint="eastAsia"/>
          <w:sz w:val="20"/>
          <w:szCs w:val="20"/>
        </w:rPr>
        <w:t>:</w:t>
      </w:r>
      <w:r w:rsidRPr="002E2192">
        <w:rPr>
          <w:sz w:val="20"/>
          <w:szCs w:val="20"/>
        </w:rPr>
        <w:t xml:space="preserve"> </w:t>
      </w:r>
      <w:r w:rsidRPr="002E2192">
        <w:rPr>
          <w:rFonts w:hint="eastAsia"/>
          <w:sz w:val="20"/>
          <w:szCs w:val="20"/>
        </w:rPr>
        <w:t>X</w:t>
      </w:r>
      <w:r w:rsidRPr="002E2192">
        <w:rPr>
          <w:sz w:val="20"/>
          <w:szCs w:val="20"/>
        </w:rPr>
        <w:t xml:space="preserve">ishuangbanna; </w:t>
      </w:r>
      <w:r w:rsidRPr="002E2192">
        <w:rPr>
          <w:rFonts w:hint="eastAsia"/>
          <w:sz w:val="20"/>
          <w:szCs w:val="20"/>
        </w:rPr>
        <w:t>L</w:t>
      </w:r>
      <w:r w:rsidRPr="002E2192">
        <w:rPr>
          <w:sz w:val="20"/>
          <w:szCs w:val="20"/>
        </w:rPr>
        <w:t xml:space="preserve">C: </w:t>
      </w:r>
      <w:r w:rsidRPr="002E2192">
        <w:rPr>
          <w:rFonts w:hint="eastAsia"/>
          <w:sz w:val="20"/>
          <w:szCs w:val="20"/>
        </w:rPr>
        <w:t>L</w:t>
      </w:r>
      <w:r w:rsidRPr="002E2192">
        <w:rPr>
          <w:sz w:val="20"/>
          <w:szCs w:val="20"/>
        </w:rPr>
        <w:t xml:space="preserve">ingcang; PE: Puer; </w:t>
      </w:r>
      <w:r w:rsidRPr="002E2192">
        <w:rPr>
          <w:rFonts w:hint="eastAsia"/>
          <w:sz w:val="20"/>
          <w:szCs w:val="20"/>
        </w:rPr>
        <w:t>L</w:t>
      </w:r>
      <w:r w:rsidRPr="002E2192">
        <w:rPr>
          <w:sz w:val="20"/>
          <w:szCs w:val="20"/>
        </w:rPr>
        <w:t xml:space="preserve">J: </w:t>
      </w:r>
      <w:r w:rsidRPr="002E2192">
        <w:rPr>
          <w:rFonts w:hint="eastAsia"/>
          <w:sz w:val="20"/>
          <w:szCs w:val="20"/>
        </w:rPr>
        <w:t>L</w:t>
      </w:r>
      <w:r w:rsidRPr="002E2192">
        <w:rPr>
          <w:sz w:val="20"/>
          <w:szCs w:val="20"/>
        </w:rPr>
        <w:t>ijiang;</w:t>
      </w:r>
      <w:r w:rsidRPr="002E2192">
        <w:rPr>
          <w:rFonts w:hint="eastAsia"/>
          <w:sz w:val="20"/>
          <w:szCs w:val="20"/>
        </w:rPr>
        <w:t xml:space="preserve"> W</w:t>
      </w:r>
      <w:r w:rsidRPr="002E2192">
        <w:rPr>
          <w:sz w:val="20"/>
          <w:szCs w:val="20"/>
        </w:rPr>
        <w:t xml:space="preserve">S: </w:t>
      </w:r>
      <w:r w:rsidRPr="002E2192">
        <w:rPr>
          <w:rFonts w:hint="eastAsia"/>
          <w:sz w:val="20"/>
          <w:szCs w:val="20"/>
        </w:rPr>
        <w:t>W</w:t>
      </w:r>
      <w:r w:rsidRPr="002E2192">
        <w:rPr>
          <w:sz w:val="20"/>
          <w:szCs w:val="20"/>
        </w:rPr>
        <w:t>enshan;</w:t>
      </w:r>
      <w:r>
        <w:rPr>
          <w:sz w:val="20"/>
          <w:szCs w:val="20"/>
        </w:rPr>
        <w:t xml:space="preserve"> </w:t>
      </w:r>
      <w:r w:rsidRPr="002E2192">
        <w:rPr>
          <w:sz w:val="20"/>
          <w:szCs w:val="20"/>
        </w:rPr>
        <w:t>N: North; S: South; E: East; W: West.</w:t>
      </w:r>
    </w:p>
    <w:p w:rsidR="00000F57" w:rsidRDefault="00920DAC">
      <w:bookmarkStart w:id="4" w:name="_GoBack"/>
      <w:bookmarkEnd w:id="4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00000000" w:usb1="38CF7CFA" w:usb2="00000016" w:usb3="00000000" w:csb0="00040001" w:csb1="00000000"/>
  </w:font>
  <w:font w:name="DengXian Light">
    <w:altName w:val="Microsoft YaHei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DAC"/>
    <w:rsid w:val="0007695B"/>
    <w:rsid w:val="005615C6"/>
    <w:rsid w:val="005E078B"/>
    <w:rsid w:val="007D4061"/>
    <w:rsid w:val="008B4EED"/>
    <w:rsid w:val="00920DAC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4024A2-A85C-4CF1-B7E0-1F6704536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0DAC"/>
    <w:pPr>
      <w:widowControl w:val="0"/>
      <w:spacing w:after="0" w:line="240" w:lineRule="auto"/>
      <w:jc w:val="both"/>
    </w:pPr>
    <w:rPr>
      <w:rFonts w:ascii="Times New Roman" w:eastAsiaTheme="majorEastAsia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yperlink" Target="javascript:;" TargetMode="External"/><Relationship Id="rId5" Type="http://schemas.openxmlformats.org/officeDocument/2006/relationships/hyperlink" Target="javascript:;" TargetMode="External"/><Relationship Id="rId10" Type="http://schemas.openxmlformats.org/officeDocument/2006/relationships/hyperlink" Target="javascript:;" TargetMode="External"/><Relationship Id="rId4" Type="http://schemas.openxmlformats.org/officeDocument/2006/relationships/hyperlink" Target="javascript:;" TargetMode="Externa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1168</Words>
  <Characters>6662</Characters>
  <Application>Microsoft Office Word</Application>
  <DocSecurity>0</DocSecurity>
  <Lines>55</Lines>
  <Paragraphs>15</Paragraphs>
  <ScaleCrop>false</ScaleCrop>
  <Company>Springer Nature IT</Company>
  <LinksUpToDate>false</LinksUpToDate>
  <CharactersWithSpaces>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2022-05-16T12:46:00Z</dcterms:created>
  <dcterms:modified xsi:type="dcterms:W3CDTF">2022-05-16T12:46:00Z</dcterms:modified>
</cp:coreProperties>
</file>