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55366B" w14:textId="77777777" w:rsidR="004D4C7C" w:rsidRDefault="004D4C7C" w:rsidP="004D4C7C">
      <w:pPr>
        <w:spacing w:line="240" w:lineRule="auto"/>
        <w:rPr>
          <w:rFonts w:ascii="Times New Roman" w:hAnsi="Times New Roman" w:cs="Times New Roman"/>
          <w:sz w:val="24"/>
          <w:szCs w:val="24"/>
        </w:rPr>
      </w:pPr>
    </w:p>
    <w:p w14:paraId="4D157B77" w14:textId="77777777" w:rsidR="004D4C7C" w:rsidRPr="004F50C1" w:rsidRDefault="004D4C7C" w:rsidP="004D4C7C">
      <w:pPr>
        <w:spacing w:line="240" w:lineRule="auto"/>
        <w:rPr>
          <w:rFonts w:ascii="Times New Roman" w:hAnsi="Times New Roman" w:cs="Times New Roman"/>
          <w:b/>
          <w:bCs/>
          <w:sz w:val="24"/>
          <w:szCs w:val="24"/>
        </w:rPr>
      </w:pPr>
      <w:r w:rsidRPr="004F50C1">
        <w:rPr>
          <w:rFonts w:ascii="Times New Roman" w:hAnsi="Times New Roman" w:cs="Times New Roman"/>
          <w:b/>
          <w:bCs/>
          <w:sz w:val="24"/>
          <w:szCs w:val="24"/>
        </w:rPr>
        <w:t>Supplemental Tables and Figures</w:t>
      </w:r>
    </w:p>
    <w:p w14:paraId="4C2E60D7" w14:textId="77777777" w:rsidR="004D4C7C" w:rsidRDefault="004D4C7C" w:rsidP="004D4C7C">
      <w:pPr>
        <w:spacing w:line="480" w:lineRule="auto"/>
        <w:rPr>
          <w:rFonts w:ascii="Times New Roman" w:hAnsi="Times New Roman" w:cs="Times New Roman"/>
          <w:sz w:val="24"/>
          <w:szCs w:val="24"/>
        </w:rPr>
      </w:pPr>
    </w:p>
    <w:p w14:paraId="2A46056D" w14:textId="77777777" w:rsidR="004D4C7C" w:rsidRDefault="004D4C7C" w:rsidP="004D4C7C">
      <w:pPr>
        <w:spacing w:line="240" w:lineRule="auto"/>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7507592A" wp14:editId="35F49FC9">
            <wp:extent cx="3867150" cy="2469309"/>
            <wp:effectExtent l="0" t="0" r="0" b="0"/>
            <wp:docPr id="30" name="Picture 30" descr="Shap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30" descr="Shape&#10;&#10;Description automatically generated with medium confidence"/>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3876100" cy="2475024"/>
                    </a:xfrm>
                    <a:prstGeom prst="rect">
                      <a:avLst/>
                    </a:prstGeom>
                    <a:noFill/>
                  </pic:spPr>
                </pic:pic>
              </a:graphicData>
            </a:graphic>
          </wp:inline>
        </w:drawing>
      </w:r>
    </w:p>
    <w:p w14:paraId="5B4B00F6" w14:textId="5CB13484" w:rsidR="004D4C7C" w:rsidRDefault="004D4C7C" w:rsidP="004D4C7C">
      <w:pPr>
        <w:spacing w:line="240" w:lineRule="auto"/>
        <w:rPr>
          <w:rFonts w:ascii="Times New Roman" w:hAnsi="Times New Roman" w:cs="Times New Roman"/>
          <w:sz w:val="24"/>
          <w:szCs w:val="24"/>
        </w:rPr>
      </w:pPr>
      <w:r w:rsidRPr="006E06B0">
        <w:rPr>
          <w:rFonts w:ascii="Times New Roman" w:hAnsi="Times New Roman" w:cs="Times New Roman"/>
          <w:b/>
          <w:bCs/>
          <w:sz w:val="24"/>
          <w:szCs w:val="24"/>
        </w:rPr>
        <w:t>Fig</w:t>
      </w:r>
      <w:r w:rsidR="006E06B0" w:rsidRPr="006E06B0">
        <w:rPr>
          <w:rFonts w:ascii="Times New Roman" w:hAnsi="Times New Roman" w:cs="Times New Roman"/>
          <w:b/>
          <w:bCs/>
          <w:sz w:val="24"/>
          <w:szCs w:val="24"/>
        </w:rPr>
        <w:t>.</w:t>
      </w:r>
      <w:r w:rsidRPr="006E06B0">
        <w:rPr>
          <w:rFonts w:ascii="Times New Roman" w:hAnsi="Times New Roman" w:cs="Times New Roman"/>
          <w:b/>
          <w:bCs/>
          <w:sz w:val="24"/>
          <w:szCs w:val="24"/>
        </w:rPr>
        <w:t xml:space="preserve"> S1</w:t>
      </w:r>
      <w:r>
        <w:rPr>
          <w:rFonts w:ascii="Times New Roman" w:hAnsi="Times New Roman" w:cs="Times New Roman"/>
          <w:sz w:val="24"/>
          <w:szCs w:val="24"/>
        </w:rPr>
        <w:t xml:space="preserve"> Venn diagram of variance partitioning analysis using presence-absence data showing effects of substrate type, sampling year, and PCNM spatial vectors on fungal community composition.  Residuals=0.900</w:t>
      </w:r>
    </w:p>
    <w:p w14:paraId="6770B974" w14:textId="77777777" w:rsidR="004D4C7C" w:rsidRDefault="004D4C7C" w:rsidP="004D4C7C">
      <w:pPr>
        <w:spacing w:line="240" w:lineRule="auto"/>
        <w:rPr>
          <w:rFonts w:ascii="Times New Roman" w:hAnsi="Times New Roman" w:cs="Times New Roman"/>
          <w:sz w:val="24"/>
          <w:szCs w:val="24"/>
        </w:rPr>
      </w:pPr>
    </w:p>
    <w:p w14:paraId="6A877A0B" w14:textId="04AB4C41" w:rsidR="004D4C7C" w:rsidRDefault="004D4C7C" w:rsidP="004D4C7C">
      <w:pPr>
        <w:spacing w:line="240" w:lineRule="auto"/>
        <w:rPr>
          <w:rFonts w:ascii="Times New Roman" w:hAnsi="Times New Roman" w:cs="Times New Roman"/>
          <w:sz w:val="24"/>
          <w:szCs w:val="24"/>
        </w:rPr>
      </w:pPr>
    </w:p>
    <w:p w14:paraId="3A991661" w14:textId="1DFC6CFE" w:rsidR="004D4C7C" w:rsidRDefault="004D4C7C" w:rsidP="004D4C7C">
      <w:pPr>
        <w:spacing w:line="240" w:lineRule="auto"/>
        <w:rPr>
          <w:rFonts w:ascii="Times New Roman" w:hAnsi="Times New Roman" w:cs="Times New Roman"/>
          <w:sz w:val="24"/>
          <w:szCs w:val="24"/>
        </w:rPr>
      </w:pPr>
    </w:p>
    <w:p w14:paraId="77EE195F" w14:textId="04504E32" w:rsidR="004D4C7C" w:rsidRDefault="004D4C7C" w:rsidP="004D4C7C">
      <w:pPr>
        <w:spacing w:line="240" w:lineRule="auto"/>
        <w:rPr>
          <w:rFonts w:ascii="Times New Roman" w:hAnsi="Times New Roman" w:cs="Times New Roman"/>
          <w:sz w:val="24"/>
          <w:szCs w:val="24"/>
        </w:rPr>
      </w:pPr>
    </w:p>
    <w:p w14:paraId="17D4913C" w14:textId="50D45FB2" w:rsidR="004D4C7C" w:rsidRDefault="004D4C7C" w:rsidP="004D4C7C">
      <w:pPr>
        <w:spacing w:line="240" w:lineRule="auto"/>
        <w:rPr>
          <w:rFonts w:ascii="Times New Roman" w:hAnsi="Times New Roman" w:cs="Times New Roman"/>
          <w:sz w:val="24"/>
          <w:szCs w:val="24"/>
        </w:rPr>
      </w:pPr>
    </w:p>
    <w:p w14:paraId="7E6812A4" w14:textId="79A01BC1" w:rsidR="004D4C7C" w:rsidRDefault="004D4C7C" w:rsidP="004D4C7C">
      <w:pPr>
        <w:spacing w:line="240" w:lineRule="auto"/>
        <w:rPr>
          <w:rFonts w:ascii="Times New Roman" w:hAnsi="Times New Roman" w:cs="Times New Roman"/>
          <w:sz w:val="24"/>
          <w:szCs w:val="24"/>
        </w:rPr>
      </w:pPr>
    </w:p>
    <w:p w14:paraId="0E55B6D3" w14:textId="09536BF0" w:rsidR="004D4C7C" w:rsidRDefault="004D4C7C" w:rsidP="004D4C7C">
      <w:pPr>
        <w:spacing w:line="240" w:lineRule="auto"/>
        <w:rPr>
          <w:rFonts w:ascii="Times New Roman" w:hAnsi="Times New Roman" w:cs="Times New Roman"/>
          <w:sz w:val="24"/>
          <w:szCs w:val="24"/>
        </w:rPr>
      </w:pPr>
    </w:p>
    <w:p w14:paraId="60607AE7" w14:textId="7057C9E7" w:rsidR="004D4C7C" w:rsidRDefault="004D4C7C" w:rsidP="004D4C7C">
      <w:pPr>
        <w:spacing w:line="240" w:lineRule="auto"/>
        <w:rPr>
          <w:rFonts w:ascii="Times New Roman" w:hAnsi="Times New Roman" w:cs="Times New Roman"/>
          <w:sz w:val="24"/>
          <w:szCs w:val="24"/>
        </w:rPr>
      </w:pPr>
    </w:p>
    <w:p w14:paraId="72E9A8E3" w14:textId="090103FB" w:rsidR="004D4C7C" w:rsidRDefault="004D4C7C" w:rsidP="004D4C7C">
      <w:pPr>
        <w:spacing w:line="240" w:lineRule="auto"/>
        <w:rPr>
          <w:rFonts w:ascii="Times New Roman" w:hAnsi="Times New Roman" w:cs="Times New Roman"/>
          <w:sz w:val="24"/>
          <w:szCs w:val="24"/>
        </w:rPr>
      </w:pPr>
    </w:p>
    <w:p w14:paraId="07025CE0" w14:textId="00B1A2B2" w:rsidR="004D4C7C" w:rsidRDefault="004D4C7C" w:rsidP="004D4C7C">
      <w:pPr>
        <w:spacing w:line="240" w:lineRule="auto"/>
        <w:rPr>
          <w:rFonts w:ascii="Times New Roman" w:hAnsi="Times New Roman" w:cs="Times New Roman"/>
          <w:sz w:val="24"/>
          <w:szCs w:val="24"/>
        </w:rPr>
      </w:pPr>
    </w:p>
    <w:p w14:paraId="39BB254F" w14:textId="77777777" w:rsidR="004D4C7C" w:rsidRDefault="004D4C7C" w:rsidP="004D4C7C">
      <w:pPr>
        <w:spacing w:line="240" w:lineRule="auto"/>
        <w:rPr>
          <w:rFonts w:ascii="Times New Roman" w:hAnsi="Times New Roman" w:cs="Times New Roman"/>
          <w:sz w:val="24"/>
          <w:szCs w:val="24"/>
        </w:rPr>
      </w:pPr>
    </w:p>
    <w:p w14:paraId="6A61EF34" w14:textId="3B452CB3" w:rsidR="004D4C7C" w:rsidRDefault="004D4C7C" w:rsidP="004D4C7C">
      <w:pPr>
        <w:spacing w:line="240" w:lineRule="auto"/>
        <w:rPr>
          <w:rFonts w:ascii="Times New Roman" w:hAnsi="Times New Roman" w:cs="Times New Roman"/>
          <w:sz w:val="24"/>
          <w:szCs w:val="24"/>
        </w:rPr>
      </w:pPr>
    </w:p>
    <w:p w14:paraId="67D098C1" w14:textId="48811A20" w:rsidR="00A16C5D" w:rsidRDefault="00A16C5D" w:rsidP="004D4C7C">
      <w:pPr>
        <w:spacing w:line="240" w:lineRule="auto"/>
        <w:rPr>
          <w:rFonts w:ascii="Times New Roman" w:hAnsi="Times New Roman" w:cs="Times New Roman"/>
          <w:sz w:val="24"/>
          <w:szCs w:val="24"/>
        </w:rPr>
      </w:pPr>
    </w:p>
    <w:p w14:paraId="1BD41AB0" w14:textId="33109C58" w:rsidR="00A16C5D" w:rsidRDefault="00A16C5D" w:rsidP="004D4C7C">
      <w:pPr>
        <w:spacing w:line="240" w:lineRule="auto"/>
        <w:rPr>
          <w:rFonts w:ascii="Times New Roman" w:hAnsi="Times New Roman" w:cs="Times New Roman"/>
          <w:sz w:val="24"/>
          <w:szCs w:val="24"/>
        </w:rPr>
      </w:pPr>
    </w:p>
    <w:p w14:paraId="1F4A9D9C" w14:textId="0C8D21A6" w:rsidR="00A16C5D" w:rsidRDefault="00A16C5D" w:rsidP="004D4C7C">
      <w:pPr>
        <w:spacing w:line="240" w:lineRule="auto"/>
        <w:rPr>
          <w:rFonts w:ascii="Times New Roman" w:hAnsi="Times New Roman" w:cs="Times New Roman"/>
          <w:sz w:val="24"/>
          <w:szCs w:val="24"/>
        </w:rPr>
      </w:pPr>
    </w:p>
    <w:p w14:paraId="1D5084B8" w14:textId="35004F27" w:rsidR="00A16C5D" w:rsidRDefault="00A16C5D" w:rsidP="004D4C7C">
      <w:pPr>
        <w:spacing w:line="240" w:lineRule="auto"/>
        <w:rPr>
          <w:rFonts w:ascii="Times New Roman" w:hAnsi="Times New Roman" w:cs="Times New Roman"/>
          <w:sz w:val="24"/>
          <w:szCs w:val="24"/>
        </w:rPr>
      </w:pPr>
    </w:p>
    <w:p w14:paraId="67E94982" w14:textId="7BB5DEDC" w:rsidR="00A16C5D" w:rsidRDefault="00A16C5D" w:rsidP="004D4C7C">
      <w:pPr>
        <w:spacing w:line="240" w:lineRule="auto"/>
        <w:rPr>
          <w:rFonts w:ascii="Times New Roman" w:hAnsi="Times New Roman" w:cs="Times New Roman"/>
          <w:sz w:val="24"/>
          <w:szCs w:val="24"/>
        </w:rPr>
      </w:pPr>
    </w:p>
    <w:p w14:paraId="0B338793" w14:textId="52E4CA5F" w:rsidR="00A16C5D" w:rsidRDefault="00A16C5D" w:rsidP="004D4C7C">
      <w:pPr>
        <w:spacing w:line="240" w:lineRule="auto"/>
        <w:rPr>
          <w:rFonts w:ascii="Times New Roman" w:hAnsi="Times New Roman" w:cs="Times New Roman"/>
          <w:sz w:val="24"/>
          <w:szCs w:val="24"/>
        </w:rPr>
      </w:pPr>
    </w:p>
    <w:p w14:paraId="2E3492A7" w14:textId="31EAD8FA" w:rsidR="00A16C5D" w:rsidRDefault="00A16C5D" w:rsidP="004D4C7C">
      <w:pPr>
        <w:spacing w:line="240" w:lineRule="auto"/>
        <w:rPr>
          <w:rFonts w:ascii="Times New Roman" w:hAnsi="Times New Roman" w:cs="Times New Roman"/>
          <w:sz w:val="24"/>
          <w:szCs w:val="24"/>
        </w:rPr>
      </w:pPr>
    </w:p>
    <w:p w14:paraId="1992AD2A" w14:textId="2B09DC88" w:rsidR="00A16C5D" w:rsidRDefault="00A16C5D" w:rsidP="004D4C7C">
      <w:pPr>
        <w:spacing w:line="240" w:lineRule="auto"/>
        <w:rPr>
          <w:rFonts w:ascii="Times New Roman" w:hAnsi="Times New Roman" w:cs="Times New Roman"/>
          <w:sz w:val="24"/>
          <w:szCs w:val="24"/>
        </w:rPr>
      </w:pPr>
    </w:p>
    <w:p w14:paraId="345E10B1" w14:textId="17B3347D" w:rsidR="00A16C5D" w:rsidRDefault="00A16C5D" w:rsidP="004D4C7C">
      <w:pPr>
        <w:spacing w:line="240" w:lineRule="auto"/>
        <w:rPr>
          <w:rFonts w:ascii="Times New Roman" w:hAnsi="Times New Roman" w:cs="Times New Roman"/>
          <w:sz w:val="24"/>
          <w:szCs w:val="24"/>
        </w:rPr>
      </w:pPr>
    </w:p>
    <w:p w14:paraId="50F15F40" w14:textId="56DFEACC" w:rsidR="00A16C5D" w:rsidRDefault="00A16C5D" w:rsidP="004D4C7C">
      <w:pPr>
        <w:spacing w:line="240" w:lineRule="auto"/>
        <w:rPr>
          <w:rFonts w:ascii="Times New Roman" w:hAnsi="Times New Roman" w:cs="Times New Roman"/>
          <w:sz w:val="24"/>
          <w:szCs w:val="24"/>
        </w:rPr>
      </w:pPr>
    </w:p>
    <w:p w14:paraId="673F7810" w14:textId="08EDE37E" w:rsidR="00A16C5D" w:rsidRDefault="00A16C5D" w:rsidP="004D4C7C">
      <w:pPr>
        <w:spacing w:line="240" w:lineRule="auto"/>
        <w:rPr>
          <w:rFonts w:ascii="Times New Roman" w:hAnsi="Times New Roman" w:cs="Times New Roman"/>
          <w:sz w:val="24"/>
          <w:szCs w:val="24"/>
        </w:rPr>
      </w:pPr>
    </w:p>
    <w:p w14:paraId="293D1EE8" w14:textId="28D784B9" w:rsidR="00A16C5D" w:rsidRDefault="00A16C5D" w:rsidP="004D4C7C">
      <w:pPr>
        <w:spacing w:line="240" w:lineRule="auto"/>
        <w:rPr>
          <w:rFonts w:ascii="Times New Roman" w:hAnsi="Times New Roman" w:cs="Times New Roman"/>
          <w:sz w:val="24"/>
          <w:szCs w:val="24"/>
        </w:rPr>
      </w:pPr>
    </w:p>
    <w:p w14:paraId="6F0B69E5" w14:textId="23EA7B57" w:rsidR="00A16C5D" w:rsidRDefault="00A16C5D" w:rsidP="004D4C7C">
      <w:pPr>
        <w:spacing w:line="240" w:lineRule="auto"/>
        <w:rPr>
          <w:rFonts w:ascii="Times New Roman" w:hAnsi="Times New Roman" w:cs="Times New Roman"/>
          <w:sz w:val="24"/>
          <w:szCs w:val="24"/>
        </w:rPr>
      </w:pPr>
    </w:p>
    <w:p w14:paraId="758A89E6" w14:textId="5ADC9F12" w:rsidR="00A16C5D" w:rsidRDefault="00C654B1" w:rsidP="004D4C7C">
      <w:pPr>
        <w:spacing w:line="240" w:lineRule="auto"/>
        <w:rPr>
          <w:rFonts w:ascii="Times New Roman" w:hAnsi="Times New Roman" w:cs="Times New Roman"/>
          <w:sz w:val="24"/>
          <w:szCs w:val="24"/>
        </w:rPr>
      </w:pPr>
      <w:r w:rsidRPr="00C654B1">
        <w:rPr>
          <w:rFonts w:ascii="Times New Roman" w:hAnsi="Times New Roman" w:cs="Times New Roman"/>
          <w:b/>
          <w:bCs/>
          <w:noProof/>
          <w:sz w:val="24"/>
          <w:szCs w:val="24"/>
        </w:rPr>
        <w:lastRenderedPageBreak/>
        <mc:AlternateContent>
          <mc:Choice Requires="wps">
            <w:drawing>
              <wp:anchor distT="45720" distB="45720" distL="114300" distR="114300" simplePos="0" relativeHeight="251666432" behindDoc="0" locked="0" layoutInCell="1" allowOverlap="1" wp14:anchorId="444106DF" wp14:editId="5731A575">
                <wp:simplePos x="0" y="0"/>
                <wp:positionH relativeFrom="column">
                  <wp:posOffset>-47625</wp:posOffset>
                </wp:positionH>
                <wp:positionV relativeFrom="paragraph">
                  <wp:posOffset>2200275</wp:posOffset>
                </wp:positionV>
                <wp:extent cx="400050" cy="1404620"/>
                <wp:effectExtent l="0" t="0" r="0" b="1270"/>
                <wp:wrapNone/>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 cy="1404620"/>
                        </a:xfrm>
                        <a:prstGeom prst="rect">
                          <a:avLst/>
                        </a:prstGeom>
                        <a:solidFill>
                          <a:srgbClr val="FFFFFF"/>
                        </a:solidFill>
                        <a:ln w="9525">
                          <a:noFill/>
                          <a:miter lim="800000"/>
                          <a:headEnd/>
                          <a:tailEnd/>
                        </a:ln>
                      </wps:spPr>
                      <wps:txbx>
                        <w:txbxContent>
                          <w:p w14:paraId="59F125A9" w14:textId="4A93C04D" w:rsidR="00C654B1" w:rsidRDefault="00C654B1" w:rsidP="00C654B1">
                            <w:r>
                              <w:t>B</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444106DF" id="_x0000_t202" coordsize="21600,21600" o:spt="202" path="m,l,21600r21600,l21600,xe">
                <v:stroke joinstyle="miter"/>
                <v:path gradientshapeok="t" o:connecttype="rect"/>
              </v:shapetype>
              <v:shape id="Text Box 2" o:spid="_x0000_s1026" type="#_x0000_t202" style="position:absolute;margin-left:-3.75pt;margin-top:173.25pt;width:31.5pt;height:110.6pt;z-index:25166643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" stroked="f">
                <v:textbox style="mso-fit-shape-to-text:t">
                  <w:txbxContent>
                    <w:p w14:paraId="59F125A9" w14:textId="4A93C04D" w:rsidR="00C654B1" w:rsidRDefault="00C654B1" w:rsidP="00C654B1">
                      <w:r>
                        <w:t>B</w:t>
                      </w:r>
                    </w:p>
                  </w:txbxContent>
                </v:textbox>
              </v:shape>
            </w:pict>
          </mc:Fallback>
        </mc:AlternateContent>
      </w:r>
      <w:r w:rsidRPr="00C654B1">
        <w:rPr>
          <w:rFonts w:ascii="Times New Roman" w:hAnsi="Times New Roman" w:cs="Times New Roman"/>
          <w:b/>
          <w:bCs/>
          <w:noProof/>
          <w:sz w:val="24"/>
          <w:szCs w:val="24"/>
        </w:rPr>
        <mc:AlternateContent>
          <mc:Choice Requires="wps">
            <w:drawing>
              <wp:anchor distT="45720" distB="45720" distL="114300" distR="114300" simplePos="0" relativeHeight="251662336" behindDoc="0" locked="0" layoutInCell="1" allowOverlap="1" wp14:anchorId="6BF11E8B" wp14:editId="6E4D9540">
                <wp:simplePos x="0" y="0"/>
                <wp:positionH relativeFrom="column">
                  <wp:posOffset>-47625</wp:posOffset>
                </wp:positionH>
                <wp:positionV relativeFrom="paragraph">
                  <wp:posOffset>-85725</wp:posOffset>
                </wp:positionV>
                <wp:extent cx="400050" cy="1404620"/>
                <wp:effectExtent l="0" t="0" r="0" b="127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 cy="1404620"/>
                        </a:xfrm>
                        <a:prstGeom prst="rect">
                          <a:avLst/>
                        </a:prstGeom>
                        <a:solidFill>
                          <a:srgbClr val="FFFFFF"/>
                        </a:solidFill>
                        <a:ln w="9525">
                          <a:noFill/>
                          <a:miter lim="800000"/>
                          <a:headEnd/>
                          <a:tailEnd/>
                        </a:ln>
                      </wps:spPr>
                      <wps:txbx>
                        <w:txbxContent>
                          <w:p w14:paraId="689F76AF" w14:textId="4F7EAEA5" w:rsidR="00C654B1" w:rsidRDefault="00C654B1">
                            <w:r>
                              <w:t>A</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BF11E8B" id="_x0000_s1027" type="#_x0000_t202" style="position:absolute;margin-left:-3.75pt;margin-top:-6.75pt;width:31.5pt;height:110.6pt;z-index:25166233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" stroked="f">
                <v:textbox style="mso-fit-shape-to-text:t">
                  <w:txbxContent>
                    <w:p w14:paraId="689F76AF" w14:textId="4F7EAEA5" w:rsidR="00C654B1" w:rsidRDefault="00C654B1">
                      <w:r>
                        <w:t>A</w:t>
                      </w:r>
                    </w:p>
                  </w:txbxContent>
                </v:textbox>
              </v:shape>
            </w:pict>
          </mc:Fallback>
        </mc:AlternateContent>
      </w:r>
      <w:r w:rsidR="006A1519">
        <w:rPr>
          <w:noProof/>
        </w:rPr>
        <w:drawing>
          <wp:inline distT="0" distB="0" distL="0" distR="0" wp14:anchorId="16FB4BAB" wp14:editId="647DA5A1">
            <wp:extent cx="4600575" cy="2204442"/>
            <wp:effectExtent l="0" t="0" r="0" b="5715"/>
            <wp:docPr id="1" name="Picture 1"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art, scatter chart&#10;&#10;Description automatically generated"/>
                    <pic:cNvPicPr/>
                  </pic:nvPicPr>
                  <pic:blipFill rotWithShape="1">
                    <a:blip r:embed="rId5"/>
                    <a:srcRect t="18229" b="3906"/>
                    <a:stretch/>
                  </pic:blipFill>
                  <pic:spPr bwMode="auto">
                    <a:xfrm>
                      <a:off x="0" y="0"/>
                      <a:ext cx="4609450" cy="2208695"/>
                    </a:xfrm>
                    <a:prstGeom prst="rect">
                      <a:avLst/>
                    </a:prstGeom>
                    <a:ln>
                      <a:noFill/>
                    </a:ln>
                    <a:extLst>
                      <a:ext uri="{53640926-AAD7-44D8-BBD7-CCE9431645EC}">
                        <a14:shadowObscured xmlns:a14="http://schemas.microsoft.com/office/drawing/2010/main"/>
                      </a:ext>
                    </a:extLst>
                  </pic:spPr>
                </pic:pic>
              </a:graphicData>
            </a:graphic>
          </wp:inline>
        </w:drawing>
      </w:r>
    </w:p>
    <w:p w14:paraId="0A535C47" w14:textId="72D27B73" w:rsidR="006A1519" w:rsidRDefault="00C654B1" w:rsidP="004D4C7C">
      <w:pPr>
        <w:spacing w:line="240" w:lineRule="auto"/>
        <w:rPr>
          <w:rFonts w:ascii="Times New Roman" w:hAnsi="Times New Roman" w:cs="Times New Roman"/>
          <w:sz w:val="24"/>
          <w:szCs w:val="24"/>
        </w:rPr>
      </w:pPr>
      <w:r w:rsidRPr="00C654B1">
        <w:rPr>
          <w:rFonts w:ascii="Times New Roman" w:hAnsi="Times New Roman" w:cs="Times New Roman"/>
          <w:b/>
          <w:bCs/>
          <w:noProof/>
          <w:sz w:val="24"/>
          <w:szCs w:val="24"/>
        </w:rPr>
        <mc:AlternateContent>
          <mc:Choice Requires="wps">
            <w:drawing>
              <wp:anchor distT="45720" distB="45720" distL="114300" distR="114300" simplePos="0" relativeHeight="251664384" behindDoc="0" locked="0" layoutInCell="1" allowOverlap="1" wp14:anchorId="558E597E" wp14:editId="1B93377F">
                <wp:simplePos x="0" y="0"/>
                <wp:positionH relativeFrom="column">
                  <wp:posOffset>-47625</wp:posOffset>
                </wp:positionH>
                <wp:positionV relativeFrom="paragraph">
                  <wp:posOffset>2295525</wp:posOffset>
                </wp:positionV>
                <wp:extent cx="323850" cy="1404620"/>
                <wp:effectExtent l="0" t="0" r="0" b="1270"/>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3850" cy="1404620"/>
                        </a:xfrm>
                        <a:prstGeom prst="rect">
                          <a:avLst/>
                        </a:prstGeom>
                        <a:solidFill>
                          <a:srgbClr val="FFFFFF"/>
                        </a:solidFill>
                        <a:ln w="9525">
                          <a:noFill/>
                          <a:miter lim="800000"/>
                          <a:headEnd/>
                          <a:tailEnd/>
                        </a:ln>
                      </wps:spPr>
                      <wps:txbx>
                        <w:txbxContent>
                          <w:p w14:paraId="2C807582" w14:textId="110EC1A6" w:rsidR="00C654B1" w:rsidRDefault="00C654B1" w:rsidP="00C654B1">
                            <w:r>
                              <w:t>C</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58E597E" id="_x0000_s1028" type="#_x0000_t202" style="position:absolute;margin-left:-3.75pt;margin-top:180.75pt;width:25.5pt;height:110.6pt;z-index:25166438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" stroked="f">
                <v:textbox style="mso-fit-shape-to-text:t">
                  <w:txbxContent>
                    <w:p w14:paraId="2C807582" w14:textId="110EC1A6" w:rsidR="00C654B1" w:rsidRDefault="00C654B1" w:rsidP="00C654B1">
                      <w:r>
                        <w:t>C</w:t>
                      </w:r>
                    </w:p>
                  </w:txbxContent>
                </v:textbox>
              </v:shape>
            </w:pict>
          </mc:Fallback>
        </mc:AlternateContent>
      </w:r>
      <w:r w:rsidR="006A1519">
        <w:rPr>
          <w:noProof/>
        </w:rPr>
        <w:drawing>
          <wp:inline distT="0" distB="0" distL="0" distR="0" wp14:anchorId="601BDFA5" wp14:editId="55EF01E2">
            <wp:extent cx="4648200" cy="2324100"/>
            <wp:effectExtent l="0" t="0" r="0" b="0"/>
            <wp:docPr id="2" name="Picture 2"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Chart, scatter chart&#10;&#10;Description automatically generated"/>
                    <pic:cNvPicPr/>
                  </pic:nvPicPr>
                  <pic:blipFill rotWithShape="1">
                    <a:blip r:embed="rId6"/>
                    <a:srcRect t="15625" b="3125"/>
                    <a:stretch/>
                  </pic:blipFill>
                  <pic:spPr bwMode="auto">
                    <a:xfrm>
                      <a:off x="0" y="0"/>
                      <a:ext cx="4648200" cy="2324100"/>
                    </a:xfrm>
                    <a:prstGeom prst="rect">
                      <a:avLst/>
                    </a:prstGeom>
                    <a:ln>
                      <a:noFill/>
                    </a:ln>
                    <a:extLst>
                      <a:ext uri="{53640926-AAD7-44D8-BBD7-CCE9431645EC}">
                        <a14:shadowObscured xmlns:a14="http://schemas.microsoft.com/office/drawing/2010/main"/>
                      </a:ext>
                    </a:extLst>
                  </pic:spPr>
                </pic:pic>
              </a:graphicData>
            </a:graphic>
          </wp:inline>
        </w:drawing>
      </w:r>
    </w:p>
    <w:p w14:paraId="47E43F34" w14:textId="31A06F16" w:rsidR="006A1519" w:rsidRDefault="006A1519" w:rsidP="004D4C7C">
      <w:pPr>
        <w:spacing w:line="240" w:lineRule="auto"/>
        <w:rPr>
          <w:rFonts w:ascii="Times New Roman" w:hAnsi="Times New Roman" w:cs="Times New Roman"/>
          <w:sz w:val="24"/>
          <w:szCs w:val="24"/>
        </w:rPr>
      </w:pPr>
      <w:r>
        <w:rPr>
          <w:noProof/>
        </w:rPr>
        <w:drawing>
          <wp:inline distT="0" distB="0" distL="0" distR="0" wp14:anchorId="09BBC335" wp14:editId="0843E46C">
            <wp:extent cx="4697361" cy="2333625"/>
            <wp:effectExtent l="0" t="0" r="8255" b="0"/>
            <wp:docPr id="3" name="Picture 3"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hart, scatter chart&#10;&#10;Description automatically generated"/>
                    <pic:cNvPicPr/>
                  </pic:nvPicPr>
                  <pic:blipFill rotWithShape="1">
                    <a:blip r:embed="rId7"/>
                    <a:srcRect t="15886" b="3386"/>
                    <a:stretch/>
                  </pic:blipFill>
                  <pic:spPr bwMode="auto">
                    <a:xfrm>
                      <a:off x="0" y="0"/>
                      <a:ext cx="4707893" cy="2338857"/>
                    </a:xfrm>
                    <a:prstGeom prst="rect">
                      <a:avLst/>
                    </a:prstGeom>
                    <a:ln>
                      <a:noFill/>
                    </a:ln>
                    <a:extLst>
                      <a:ext uri="{53640926-AAD7-44D8-BBD7-CCE9431645EC}">
                        <a14:shadowObscured xmlns:a14="http://schemas.microsoft.com/office/drawing/2010/main"/>
                      </a:ext>
                    </a:extLst>
                  </pic:spPr>
                </pic:pic>
              </a:graphicData>
            </a:graphic>
          </wp:inline>
        </w:drawing>
      </w:r>
    </w:p>
    <w:p w14:paraId="19234EA4" w14:textId="01384851" w:rsidR="006A1519" w:rsidRDefault="00C654B1" w:rsidP="004D4C7C">
      <w:pPr>
        <w:spacing w:line="240" w:lineRule="auto"/>
        <w:rPr>
          <w:rFonts w:ascii="Times New Roman" w:hAnsi="Times New Roman" w:cs="Times New Roman"/>
          <w:sz w:val="24"/>
          <w:szCs w:val="24"/>
        </w:rPr>
      </w:pPr>
      <w:r w:rsidRPr="00C654B1">
        <w:rPr>
          <w:rFonts w:ascii="Times New Roman" w:hAnsi="Times New Roman" w:cs="Times New Roman"/>
          <w:b/>
          <w:bCs/>
          <w:sz w:val="24"/>
          <w:szCs w:val="24"/>
        </w:rPr>
        <w:t>Fig. S2</w:t>
      </w:r>
      <w:r>
        <w:rPr>
          <w:rFonts w:ascii="Times New Roman" w:hAnsi="Times New Roman" w:cs="Times New Roman"/>
          <w:sz w:val="24"/>
          <w:szCs w:val="24"/>
        </w:rPr>
        <w:t xml:space="preserve"> Scatterplots comparing the percentage of samples an OTU occurs in across years.  Each point represents one OTU.  OTUs that are common and are found in many samples in one year tend to also be common in other years</w:t>
      </w:r>
    </w:p>
    <w:p w14:paraId="4F728AD8" w14:textId="30183A35" w:rsidR="00A16C5D" w:rsidRDefault="00A16C5D" w:rsidP="004D4C7C">
      <w:pPr>
        <w:spacing w:line="240" w:lineRule="auto"/>
        <w:rPr>
          <w:rFonts w:ascii="Times New Roman" w:hAnsi="Times New Roman" w:cs="Times New Roman"/>
          <w:sz w:val="24"/>
          <w:szCs w:val="24"/>
        </w:rPr>
      </w:pPr>
    </w:p>
    <w:p w14:paraId="1B01D3B5" w14:textId="30237549" w:rsidR="00A16C5D" w:rsidRDefault="00A16C5D" w:rsidP="004D4C7C">
      <w:pPr>
        <w:spacing w:line="240" w:lineRule="auto"/>
        <w:rPr>
          <w:rFonts w:ascii="Times New Roman" w:hAnsi="Times New Roman" w:cs="Times New Roman"/>
          <w:sz w:val="24"/>
          <w:szCs w:val="24"/>
        </w:rPr>
      </w:pPr>
    </w:p>
    <w:p w14:paraId="112813ED" w14:textId="49912F5B" w:rsidR="00A16C5D" w:rsidRDefault="00A16C5D" w:rsidP="004D4C7C">
      <w:pPr>
        <w:spacing w:line="240" w:lineRule="auto"/>
        <w:rPr>
          <w:rFonts w:ascii="Times New Roman" w:hAnsi="Times New Roman" w:cs="Times New Roman"/>
          <w:sz w:val="24"/>
          <w:szCs w:val="24"/>
        </w:rPr>
      </w:pPr>
    </w:p>
    <w:p w14:paraId="1FD4D9E5" w14:textId="77777777" w:rsidR="00A16C5D" w:rsidRDefault="00A16C5D" w:rsidP="004D4C7C">
      <w:pPr>
        <w:spacing w:line="240" w:lineRule="auto"/>
        <w:rPr>
          <w:rFonts w:ascii="Times New Roman" w:hAnsi="Times New Roman" w:cs="Times New Roman"/>
          <w:sz w:val="24"/>
          <w:szCs w:val="24"/>
        </w:rPr>
      </w:pPr>
    </w:p>
    <w:p w14:paraId="4A229DB8" w14:textId="77777777" w:rsidR="004D4C7C" w:rsidRDefault="004D4C7C" w:rsidP="004D4C7C">
      <w:pPr>
        <w:spacing w:line="240" w:lineRule="auto"/>
        <w:rPr>
          <w:rFonts w:ascii="Times New Roman" w:hAnsi="Times New Roman" w:cs="Times New Roman"/>
          <w:sz w:val="24"/>
          <w:szCs w:val="24"/>
        </w:rPr>
      </w:pPr>
      <w:r>
        <w:rPr>
          <w:noProof/>
        </w:rPr>
        <w:drawing>
          <wp:inline distT="0" distB="0" distL="0" distR="0" wp14:anchorId="04A2C1DB" wp14:editId="72F3AE3F">
            <wp:extent cx="5715000" cy="3202476"/>
            <wp:effectExtent l="0" t="0" r="0" b="0"/>
            <wp:docPr id="18" name="Picture 18" descr="Chart,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Chart, box and whisker chart&#10;&#10;Description automatically generated"/>
                    <pic:cNvPicPr/>
                  </pic:nvPicPr>
                  <pic:blipFill>
                    <a:blip r:embed="rId8"/>
                    <a:stretch>
                      <a:fillRect/>
                    </a:stretch>
                  </pic:blipFill>
                  <pic:spPr>
                    <a:xfrm>
                      <a:off x="0" y="0"/>
                      <a:ext cx="5715000" cy="3202476"/>
                    </a:xfrm>
                    <a:prstGeom prst="rect">
                      <a:avLst/>
                    </a:prstGeom>
                  </pic:spPr>
                </pic:pic>
              </a:graphicData>
            </a:graphic>
          </wp:inline>
        </w:drawing>
      </w:r>
    </w:p>
    <w:p w14:paraId="2D09710A" w14:textId="3E3534E7" w:rsidR="004D4C7C" w:rsidRDefault="004D4C7C" w:rsidP="004D4C7C">
      <w:pPr>
        <w:spacing w:line="240" w:lineRule="auto"/>
        <w:rPr>
          <w:rFonts w:ascii="Times New Roman" w:hAnsi="Times New Roman" w:cs="Times New Roman"/>
          <w:sz w:val="24"/>
          <w:szCs w:val="24"/>
        </w:rPr>
      </w:pPr>
      <w:r w:rsidRPr="006E06B0">
        <w:rPr>
          <w:rFonts w:ascii="Times New Roman" w:hAnsi="Times New Roman" w:cs="Times New Roman"/>
          <w:b/>
          <w:bCs/>
          <w:sz w:val="24"/>
          <w:szCs w:val="24"/>
        </w:rPr>
        <w:t>Fig</w:t>
      </w:r>
      <w:r w:rsidR="006E06B0" w:rsidRPr="006E06B0">
        <w:rPr>
          <w:rFonts w:ascii="Times New Roman" w:hAnsi="Times New Roman" w:cs="Times New Roman"/>
          <w:b/>
          <w:bCs/>
          <w:sz w:val="24"/>
          <w:szCs w:val="24"/>
        </w:rPr>
        <w:t>.</w:t>
      </w:r>
      <w:r w:rsidRPr="006E06B0">
        <w:rPr>
          <w:rFonts w:ascii="Times New Roman" w:hAnsi="Times New Roman" w:cs="Times New Roman"/>
          <w:b/>
          <w:bCs/>
          <w:sz w:val="24"/>
          <w:szCs w:val="24"/>
        </w:rPr>
        <w:t xml:space="preserve"> S</w:t>
      </w:r>
      <w:r w:rsidR="0073339A">
        <w:rPr>
          <w:rFonts w:ascii="Times New Roman" w:hAnsi="Times New Roman" w:cs="Times New Roman"/>
          <w:b/>
          <w:bCs/>
          <w:sz w:val="24"/>
          <w:szCs w:val="24"/>
        </w:rPr>
        <w:t>3</w:t>
      </w:r>
      <w:r>
        <w:rPr>
          <w:rFonts w:ascii="Times New Roman" w:hAnsi="Times New Roman" w:cs="Times New Roman"/>
          <w:sz w:val="24"/>
          <w:szCs w:val="24"/>
        </w:rPr>
        <w:t xml:space="preserve"> Boxplots of alpha diversity by substrate and year.  Alpha diversity was calculated as the expected OTU richness at 1000 reads of sequencing depth.  Average diversity increased from 2015 to 2016</w:t>
      </w:r>
    </w:p>
    <w:p w14:paraId="5E425443" w14:textId="77777777" w:rsidR="004D4C7C" w:rsidRDefault="004D4C7C" w:rsidP="004D4C7C">
      <w:pPr>
        <w:spacing w:line="240" w:lineRule="auto"/>
        <w:rPr>
          <w:rFonts w:ascii="Times New Roman" w:hAnsi="Times New Roman" w:cs="Times New Roman"/>
          <w:sz w:val="24"/>
          <w:szCs w:val="24"/>
        </w:rPr>
      </w:pPr>
    </w:p>
    <w:p w14:paraId="31A7810E" w14:textId="5B932CB4" w:rsidR="004D4C7C" w:rsidRDefault="004D4C7C" w:rsidP="004D4C7C">
      <w:pPr>
        <w:spacing w:line="240" w:lineRule="auto"/>
        <w:rPr>
          <w:rFonts w:ascii="Times New Roman" w:hAnsi="Times New Roman" w:cs="Times New Roman"/>
          <w:sz w:val="24"/>
          <w:szCs w:val="24"/>
        </w:rPr>
      </w:pPr>
    </w:p>
    <w:p w14:paraId="3826D500" w14:textId="44C63226" w:rsidR="004D4C7C" w:rsidRDefault="004D4C7C" w:rsidP="004D4C7C">
      <w:pPr>
        <w:spacing w:line="240" w:lineRule="auto"/>
        <w:rPr>
          <w:rFonts w:ascii="Times New Roman" w:hAnsi="Times New Roman" w:cs="Times New Roman"/>
          <w:sz w:val="24"/>
          <w:szCs w:val="24"/>
        </w:rPr>
      </w:pPr>
    </w:p>
    <w:p w14:paraId="027EAAC8" w14:textId="506A7F5D" w:rsidR="004D4C7C" w:rsidRDefault="004D4C7C" w:rsidP="004D4C7C">
      <w:pPr>
        <w:spacing w:line="240" w:lineRule="auto"/>
        <w:rPr>
          <w:rFonts w:ascii="Times New Roman" w:hAnsi="Times New Roman" w:cs="Times New Roman"/>
          <w:sz w:val="24"/>
          <w:szCs w:val="24"/>
        </w:rPr>
      </w:pPr>
    </w:p>
    <w:p w14:paraId="20A50248" w14:textId="7555596C" w:rsidR="004D4C7C" w:rsidRDefault="004D4C7C" w:rsidP="004D4C7C">
      <w:pPr>
        <w:spacing w:line="240" w:lineRule="auto"/>
        <w:rPr>
          <w:rFonts w:ascii="Times New Roman" w:hAnsi="Times New Roman" w:cs="Times New Roman"/>
          <w:sz w:val="24"/>
          <w:szCs w:val="24"/>
        </w:rPr>
      </w:pPr>
    </w:p>
    <w:p w14:paraId="66547932" w14:textId="51BA61D5" w:rsidR="004D4C7C" w:rsidRDefault="004D4C7C" w:rsidP="004D4C7C">
      <w:pPr>
        <w:spacing w:line="240" w:lineRule="auto"/>
        <w:rPr>
          <w:rFonts w:ascii="Times New Roman" w:hAnsi="Times New Roman" w:cs="Times New Roman"/>
          <w:sz w:val="24"/>
          <w:szCs w:val="24"/>
        </w:rPr>
      </w:pPr>
    </w:p>
    <w:p w14:paraId="76480D14" w14:textId="452ABD43" w:rsidR="004D4C7C" w:rsidRDefault="004D4C7C" w:rsidP="004D4C7C">
      <w:pPr>
        <w:spacing w:line="240" w:lineRule="auto"/>
        <w:rPr>
          <w:rFonts w:ascii="Times New Roman" w:hAnsi="Times New Roman" w:cs="Times New Roman"/>
          <w:sz w:val="24"/>
          <w:szCs w:val="24"/>
        </w:rPr>
      </w:pPr>
    </w:p>
    <w:p w14:paraId="13AB9D11" w14:textId="39B553F7" w:rsidR="004D4C7C" w:rsidRDefault="004D4C7C" w:rsidP="004D4C7C">
      <w:pPr>
        <w:spacing w:line="240" w:lineRule="auto"/>
        <w:rPr>
          <w:rFonts w:ascii="Times New Roman" w:hAnsi="Times New Roman" w:cs="Times New Roman"/>
          <w:sz w:val="24"/>
          <w:szCs w:val="24"/>
        </w:rPr>
      </w:pPr>
    </w:p>
    <w:p w14:paraId="7C630CCF" w14:textId="7EEF587B" w:rsidR="004D4C7C" w:rsidRDefault="004D4C7C" w:rsidP="004D4C7C">
      <w:pPr>
        <w:spacing w:line="240" w:lineRule="auto"/>
        <w:rPr>
          <w:rFonts w:ascii="Times New Roman" w:hAnsi="Times New Roman" w:cs="Times New Roman"/>
          <w:sz w:val="24"/>
          <w:szCs w:val="24"/>
        </w:rPr>
      </w:pPr>
    </w:p>
    <w:p w14:paraId="3F226D7B" w14:textId="26CED8D5" w:rsidR="004D4C7C" w:rsidRDefault="004D4C7C" w:rsidP="004D4C7C">
      <w:pPr>
        <w:spacing w:line="240" w:lineRule="auto"/>
        <w:rPr>
          <w:rFonts w:ascii="Times New Roman" w:hAnsi="Times New Roman" w:cs="Times New Roman"/>
          <w:sz w:val="24"/>
          <w:szCs w:val="24"/>
        </w:rPr>
      </w:pPr>
    </w:p>
    <w:p w14:paraId="6861325A" w14:textId="73D591C4" w:rsidR="004D4C7C" w:rsidRDefault="004D4C7C" w:rsidP="004D4C7C">
      <w:pPr>
        <w:spacing w:line="240" w:lineRule="auto"/>
        <w:rPr>
          <w:rFonts w:ascii="Times New Roman" w:hAnsi="Times New Roman" w:cs="Times New Roman"/>
          <w:sz w:val="24"/>
          <w:szCs w:val="24"/>
        </w:rPr>
      </w:pPr>
    </w:p>
    <w:p w14:paraId="6345FBB2" w14:textId="0ED5C04C" w:rsidR="004D4C7C" w:rsidRDefault="004D4C7C" w:rsidP="004D4C7C">
      <w:pPr>
        <w:spacing w:line="240" w:lineRule="auto"/>
        <w:rPr>
          <w:rFonts w:ascii="Times New Roman" w:hAnsi="Times New Roman" w:cs="Times New Roman"/>
          <w:sz w:val="24"/>
          <w:szCs w:val="24"/>
        </w:rPr>
      </w:pPr>
    </w:p>
    <w:p w14:paraId="393ED4EA" w14:textId="3A7ADC6A" w:rsidR="004D4C7C" w:rsidRDefault="004D4C7C" w:rsidP="004D4C7C">
      <w:pPr>
        <w:spacing w:line="240" w:lineRule="auto"/>
        <w:rPr>
          <w:rFonts w:ascii="Times New Roman" w:hAnsi="Times New Roman" w:cs="Times New Roman"/>
          <w:sz w:val="24"/>
          <w:szCs w:val="24"/>
        </w:rPr>
      </w:pPr>
    </w:p>
    <w:p w14:paraId="1666AC52" w14:textId="7BED8925" w:rsidR="004D4C7C" w:rsidRDefault="004D4C7C" w:rsidP="004D4C7C">
      <w:pPr>
        <w:spacing w:line="240" w:lineRule="auto"/>
        <w:rPr>
          <w:rFonts w:ascii="Times New Roman" w:hAnsi="Times New Roman" w:cs="Times New Roman"/>
          <w:sz w:val="24"/>
          <w:szCs w:val="24"/>
        </w:rPr>
      </w:pPr>
    </w:p>
    <w:p w14:paraId="62B35BF5" w14:textId="15DBA83D" w:rsidR="004D4C7C" w:rsidRDefault="004D4C7C" w:rsidP="004D4C7C">
      <w:pPr>
        <w:spacing w:line="240" w:lineRule="auto"/>
        <w:rPr>
          <w:rFonts w:ascii="Times New Roman" w:hAnsi="Times New Roman" w:cs="Times New Roman"/>
          <w:sz w:val="24"/>
          <w:szCs w:val="24"/>
        </w:rPr>
      </w:pPr>
    </w:p>
    <w:p w14:paraId="26D1E4A8" w14:textId="5D3DD938" w:rsidR="004D4C7C" w:rsidRDefault="004D4C7C" w:rsidP="004D4C7C">
      <w:pPr>
        <w:spacing w:line="240" w:lineRule="auto"/>
        <w:rPr>
          <w:rFonts w:ascii="Times New Roman" w:hAnsi="Times New Roman" w:cs="Times New Roman"/>
          <w:sz w:val="24"/>
          <w:szCs w:val="24"/>
        </w:rPr>
      </w:pPr>
    </w:p>
    <w:p w14:paraId="28C33188" w14:textId="634FEF5E" w:rsidR="004D4C7C" w:rsidRDefault="004D4C7C" w:rsidP="004D4C7C">
      <w:pPr>
        <w:spacing w:line="240" w:lineRule="auto"/>
        <w:rPr>
          <w:rFonts w:ascii="Times New Roman" w:hAnsi="Times New Roman" w:cs="Times New Roman"/>
          <w:sz w:val="24"/>
          <w:szCs w:val="24"/>
        </w:rPr>
      </w:pPr>
    </w:p>
    <w:p w14:paraId="0C9ED580" w14:textId="447135A3" w:rsidR="004D4C7C" w:rsidRDefault="004D4C7C" w:rsidP="004D4C7C">
      <w:pPr>
        <w:spacing w:line="240" w:lineRule="auto"/>
        <w:rPr>
          <w:rFonts w:ascii="Times New Roman" w:hAnsi="Times New Roman" w:cs="Times New Roman"/>
          <w:sz w:val="24"/>
          <w:szCs w:val="24"/>
        </w:rPr>
      </w:pPr>
    </w:p>
    <w:p w14:paraId="46239983" w14:textId="5EC514A0" w:rsidR="004D4C7C" w:rsidRDefault="004D4C7C" w:rsidP="004D4C7C">
      <w:pPr>
        <w:spacing w:line="240" w:lineRule="auto"/>
        <w:rPr>
          <w:rFonts w:ascii="Times New Roman" w:hAnsi="Times New Roman" w:cs="Times New Roman"/>
          <w:sz w:val="24"/>
          <w:szCs w:val="24"/>
        </w:rPr>
      </w:pPr>
    </w:p>
    <w:p w14:paraId="49B51664" w14:textId="4328D31E" w:rsidR="004D4C7C" w:rsidRDefault="004D4C7C" w:rsidP="004D4C7C">
      <w:pPr>
        <w:spacing w:line="240" w:lineRule="auto"/>
        <w:rPr>
          <w:rFonts w:ascii="Times New Roman" w:hAnsi="Times New Roman" w:cs="Times New Roman"/>
          <w:sz w:val="24"/>
          <w:szCs w:val="24"/>
        </w:rPr>
      </w:pPr>
    </w:p>
    <w:p w14:paraId="1038091B" w14:textId="50C2172A" w:rsidR="004D4C7C" w:rsidRDefault="004D4C7C" w:rsidP="004D4C7C">
      <w:pPr>
        <w:spacing w:line="240" w:lineRule="auto"/>
        <w:rPr>
          <w:rFonts w:ascii="Times New Roman" w:hAnsi="Times New Roman" w:cs="Times New Roman"/>
          <w:sz w:val="24"/>
          <w:szCs w:val="24"/>
        </w:rPr>
      </w:pPr>
    </w:p>
    <w:p w14:paraId="40FF959A" w14:textId="281B0BA4" w:rsidR="004D4C7C" w:rsidRDefault="004D4C7C" w:rsidP="004D4C7C">
      <w:pPr>
        <w:spacing w:line="240" w:lineRule="auto"/>
        <w:rPr>
          <w:rFonts w:ascii="Times New Roman" w:hAnsi="Times New Roman" w:cs="Times New Roman"/>
          <w:sz w:val="24"/>
          <w:szCs w:val="24"/>
        </w:rPr>
      </w:pPr>
    </w:p>
    <w:p w14:paraId="309A4C20" w14:textId="2A672E49" w:rsidR="004D4C7C" w:rsidRDefault="004D4C7C" w:rsidP="004D4C7C">
      <w:pPr>
        <w:spacing w:line="240" w:lineRule="auto"/>
        <w:rPr>
          <w:rFonts w:ascii="Times New Roman" w:hAnsi="Times New Roman" w:cs="Times New Roman"/>
          <w:sz w:val="24"/>
          <w:szCs w:val="24"/>
        </w:rPr>
      </w:pPr>
    </w:p>
    <w:p w14:paraId="53676502" w14:textId="409AEA4C" w:rsidR="004D4C7C" w:rsidRDefault="004D4C7C" w:rsidP="004D4C7C">
      <w:pPr>
        <w:spacing w:line="240" w:lineRule="auto"/>
        <w:rPr>
          <w:rFonts w:ascii="Times New Roman" w:hAnsi="Times New Roman" w:cs="Times New Roman"/>
          <w:sz w:val="24"/>
          <w:szCs w:val="24"/>
        </w:rPr>
      </w:pPr>
    </w:p>
    <w:p w14:paraId="121B4705" w14:textId="77777777" w:rsidR="004D4C7C" w:rsidRDefault="004D4C7C" w:rsidP="004D4C7C">
      <w:pPr>
        <w:spacing w:line="240" w:lineRule="auto"/>
        <w:rPr>
          <w:rFonts w:ascii="Times New Roman" w:hAnsi="Times New Roman" w:cs="Times New Roman"/>
          <w:sz w:val="24"/>
          <w:szCs w:val="24"/>
        </w:rPr>
      </w:pPr>
    </w:p>
    <w:p w14:paraId="0DD2A2B2" w14:textId="33E82268" w:rsidR="004D4C7C" w:rsidRPr="00F9120D" w:rsidRDefault="004D4C7C" w:rsidP="004D4C7C">
      <w:pPr>
        <w:spacing w:line="240" w:lineRule="auto"/>
        <w:rPr>
          <w:rFonts w:ascii="Times New Roman" w:hAnsi="Times New Roman" w:cs="Times New Roman"/>
          <w:sz w:val="24"/>
          <w:szCs w:val="24"/>
        </w:rPr>
      </w:pPr>
      <w:r w:rsidRPr="006E06B0">
        <w:rPr>
          <w:rFonts w:ascii="Times New Roman" w:hAnsi="Times New Roman" w:cs="Times New Roman"/>
          <w:b/>
          <w:bCs/>
          <w:sz w:val="24"/>
          <w:szCs w:val="24"/>
        </w:rPr>
        <w:t>Table S1</w:t>
      </w:r>
      <w:r w:rsidR="006E06B0">
        <w:rPr>
          <w:rFonts w:ascii="Times New Roman" w:hAnsi="Times New Roman" w:cs="Times New Roman"/>
          <w:b/>
          <w:bCs/>
          <w:sz w:val="24"/>
          <w:szCs w:val="24"/>
        </w:rPr>
        <w:t xml:space="preserve"> </w:t>
      </w:r>
      <w:r w:rsidRPr="00F9120D">
        <w:rPr>
          <w:rFonts w:ascii="Times New Roman" w:hAnsi="Times New Roman" w:cs="Times New Roman"/>
          <w:sz w:val="24"/>
          <w:szCs w:val="24"/>
        </w:rPr>
        <w:t>Comparison of temporal vs spatial community turnover.  Numbers indicate the average temporal dissimilarity by year and substrate type, with numbers in parentheses indicating the spatial distance at which that level of dissimilarity is seen</w:t>
      </w:r>
    </w:p>
    <w:tbl>
      <w:tblPr>
        <w:tblStyle w:val="TableGrid"/>
        <w:tblW w:w="0" w:type="auto"/>
        <w:tblLook w:val="04A0" w:firstRow="1" w:lastRow="0" w:firstColumn="1" w:lastColumn="0" w:noHBand="0" w:noVBand="1"/>
      </w:tblPr>
      <w:tblGrid>
        <w:gridCol w:w="2337"/>
        <w:gridCol w:w="2337"/>
        <w:gridCol w:w="2338"/>
        <w:gridCol w:w="2338"/>
      </w:tblGrid>
      <w:tr w:rsidR="004D4C7C" w:rsidRPr="00F9120D" w14:paraId="57AA5BE6" w14:textId="77777777" w:rsidTr="00A72E13">
        <w:tc>
          <w:tcPr>
            <w:tcW w:w="2337" w:type="dxa"/>
          </w:tcPr>
          <w:p w14:paraId="64B837D1" w14:textId="77777777" w:rsidR="004D4C7C" w:rsidRPr="00F9120D" w:rsidRDefault="004D4C7C" w:rsidP="00A72E13">
            <w:pPr>
              <w:rPr>
                <w:rFonts w:ascii="Times New Roman" w:hAnsi="Times New Roman" w:cs="Times New Roman"/>
                <w:sz w:val="24"/>
                <w:szCs w:val="24"/>
              </w:rPr>
            </w:pPr>
            <w:bookmarkStart w:id="0" w:name="_Hlk50737090"/>
          </w:p>
        </w:tc>
        <w:tc>
          <w:tcPr>
            <w:tcW w:w="2337" w:type="dxa"/>
          </w:tcPr>
          <w:p w14:paraId="0A4243C4" w14:textId="77777777" w:rsidR="004D4C7C" w:rsidRPr="00F9120D" w:rsidRDefault="004D4C7C" w:rsidP="00A72E13">
            <w:pPr>
              <w:rPr>
                <w:rFonts w:ascii="Times New Roman" w:hAnsi="Times New Roman" w:cs="Times New Roman"/>
                <w:sz w:val="24"/>
                <w:szCs w:val="24"/>
              </w:rPr>
            </w:pPr>
            <w:r w:rsidRPr="00F9120D">
              <w:rPr>
                <w:rFonts w:ascii="Times New Roman" w:hAnsi="Times New Roman" w:cs="Times New Roman"/>
                <w:sz w:val="24"/>
                <w:szCs w:val="24"/>
              </w:rPr>
              <w:t>Live Bryophytes</w:t>
            </w:r>
          </w:p>
        </w:tc>
        <w:tc>
          <w:tcPr>
            <w:tcW w:w="2338" w:type="dxa"/>
          </w:tcPr>
          <w:p w14:paraId="2B2E6CD4" w14:textId="77777777" w:rsidR="004D4C7C" w:rsidRPr="00F9120D" w:rsidRDefault="004D4C7C" w:rsidP="00A72E13">
            <w:pPr>
              <w:rPr>
                <w:rFonts w:ascii="Times New Roman" w:hAnsi="Times New Roman" w:cs="Times New Roman"/>
                <w:sz w:val="24"/>
                <w:szCs w:val="24"/>
              </w:rPr>
            </w:pPr>
            <w:r w:rsidRPr="00F9120D">
              <w:rPr>
                <w:rFonts w:ascii="Times New Roman" w:hAnsi="Times New Roman" w:cs="Times New Roman"/>
                <w:sz w:val="24"/>
                <w:szCs w:val="24"/>
              </w:rPr>
              <w:t>Dead Bryophytes</w:t>
            </w:r>
          </w:p>
        </w:tc>
        <w:tc>
          <w:tcPr>
            <w:tcW w:w="2338" w:type="dxa"/>
          </w:tcPr>
          <w:p w14:paraId="2F11C474" w14:textId="77777777" w:rsidR="004D4C7C" w:rsidRPr="00F9120D" w:rsidRDefault="004D4C7C" w:rsidP="00A72E13">
            <w:pPr>
              <w:rPr>
                <w:rFonts w:ascii="Times New Roman" w:hAnsi="Times New Roman" w:cs="Times New Roman"/>
                <w:sz w:val="24"/>
                <w:szCs w:val="24"/>
              </w:rPr>
            </w:pPr>
            <w:r w:rsidRPr="00F9120D">
              <w:rPr>
                <w:rFonts w:ascii="Times New Roman" w:hAnsi="Times New Roman" w:cs="Times New Roman"/>
                <w:sz w:val="24"/>
                <w:szCs w:val="24"/>
              </w:rPr>
              <w:t>Bark</w:t>
            </w:r>
          </w:p>
        </w:tc>
      </w:tr>
      <w:tr w:rsidR="004D4C7C" w:rsidRPr="00F9120D" w14:paraId="00E0ED41" w14:textId="77777777" w:rsidTr="00A72E13">
        <w:tc>
          <w:tcPr>
            <w:tcW w:w="9350" w:type="dxa"/>
            <w:gridSpan w:val="4"/>
          </w:tcPr>
          <w:p w14:paraId="3D946484" w14:textId="77777777" w:rsidR="004D4C7C" w:rsidRPr="00F9120D" w:rsidRDefault="004D4C7C" w:rsidP="00A72E13">
            <w:pPr>
              <w:rPr>
                <w:rFonts w:ascii="Times New Roman" w:hAnsi="Times New Roman" w:cs="Times New Roman"/>
                <w:sz w:val="24"/>
                <w:szCs w:val="24"/>
              </w:rPr>
            </w:pPr>
            <w:r w:rsidRPr="00F9120D">
              <w:rPr>
                <w:rFonts w:ascii="Times New Roman" w:hAnsi="Times New Roman" w:cs="Times New Roman"/>
                <w:sz w:val="24"/>
                <w:szCs w:val="24"/>
              </w:rPr>
              <w:t>Bray Curtis dissimilarity – relative abundance</w:t>
            </w:r>
          </w:p>
        </w:tc>
      </w:tr>
      <w:tr w:rsidR="004D4C7C" w:rsidRPr="00F9120D" w14:paraId="27A613E1" w14:textId="77777777" w:rsidTr="00A72E13">
        <w:tc>
          <w:tcPr>
            <w:tcW w:w="2337" w:type="dxa"/>
          </w:tcPr>
          <w:p w14:paraId="4FFA8D29" w14:textId="77777777" w:rsidR="004D4C7C" w:rsidRPr="00F9120D" w:rsidRDefault="004D4C7C" w:rsidP="00A72E13">
            <w:pPr>
              <w:rPr>
                <w:rFonts w:ascii="Times New Roman" w:hAnsi="Times New Roman" w:cs="Times New Roman"/>
                <w:sz w:val="24"/>
                <w:szCs w:val="24"/>
              </w:rPr>
            </w:pPr>
            <w:r w:rsidRPr="00F9120D">
              <w:rPr>
                <w:rFonts w:ascii="Times New Roman" w:hAnsi="Times New Roman" w:cs="Times New Roman"/>
                <w:sz w:val="24"/>
                <w:szCs w:val="24"/>
              </w:rPr>
              <w:t>2015-2016</w:t>
            </w:r>
          </w:p>
        </w:tc>
        <w:tc>
          <w:tcPr>
            <w:tcW w:w="2337" w:type="dxa"/>
          </w:tcPr>
          <w:p w14:paraId="5A0640BA" w14:textId="77777777" w:rsidR="004D4C7C" w:rsidRPr="00F9120D" w:rsidRDefault="004D4C7C" w:rsidP="00A72E13">
            <w:pPr>
              <w:rPr>
                <w:rFonts w:ascii="Times New Roman" w:hAnsi="Times New Roman" w:cs="Times New Roman"/>
                <w:sz w:val="24"/>
                <w:szCs w:val="24"/>
              </w:rPr>
            </w:pPr>
            <w:r w:rsidRPr="00F9120D">
              <w:rPr>
                <w:rFonts w:ascii="Times New Roman" w:hAnsi="Times New Roman" w:cs="Times New Roman"/>
                <w:sz w:val="24"/>
                <w:szCs w:val="24"/>
              </w:rPr>
              <w:t>0.854 (6.7 cm)</w:t>
            </w:r>
          </w:p>
        </w:tc>
        <w:tc>
          <w:tcPr>
            <w:tcW w:w="2338" w:type="dxa"/>
          </w:tcPr>
          <w:p w14:paraId="3CEDF4EA" w14:textId="77777777" w:rsidR="004D4C7C" w:rsidRPr="00F9120D" w:rsidRDefault="004D4C7C" w:rsidP="00A72E13">
            <w:pPr>
              <w:rPr>
                <w:rFonts w:ascii="Times New Roman" w:hAnsi="Times New Roman" w:cs="Times New Roman"/>
                <w:sz w:val="24"/>
                <w:szCs w:val="24"/>
              </w:rPr>
            </w:pPr>
            <w:r w:rsidRPr="00F9120D">
              <w:rPr>
                <w:rFonts w:ascii="Times New Roman" w:hAnsi="Times New Roman" w:cs="Times New Roman"/>
                <w:sz w:val="24"/>
                <w:szCs w:val="24"/>
              </w:rPr>
              <w:t>0.707 (6.8 cm)</w:t>
            </w:r>
          </w:p>
        </w:tc>
        <w:tc>
          <w:tcPr>
            <w:tcW w:w="2338" w:type="dxa"/>
          </w:tcPr>
          <w:p w14:paraId="0FD98A94" w14:textId="77777777" w:rsidR="004D4C7C" w:rsidRPr="00F9120D" w:rsidRDefault="004D4C7C" w:rsidP="00A72E13">
            <w:pPr>
              <w:rPr>
                <w:rFonts w:ascii="Times New Roman" w:hAnsi="Times New Roman" w:cs="Times New Roman"/>
                <w:sz w:val="24"/>
                <w:szCs w:val="24"/>
              </w:rPr>
            </w:pPr>
            <w:r w:rsidRPr="00F9120D">
              <w:rPr>
                <w:rFonts w:ascii="Times New Roman" w:hAnsi="Times New Roman" w:cs="Times New Roman"/>
                <w:sz w:val="24"/>
                <w:szCs w:val="24"/>
              </w:rPr>
              <w:t>0.663 (6.3 cm)</w:t>
            </w:r>
          </w:p>
        </w:tc>
      </w:tr>
      <w:tr w:rsidR="004D4C7C" w:rsidRPr="00F9120D" w14:paraId="374082A2" w14:textId="77777777" w:rsidTr="00A72E13">
        <w:tc>
          <w:tcPr>
            <w:tcW w:w="2337" w:type="dxa"/>
          </w:tcPr>
          <w:p w14:paraId="2955567D" w14:textId="77777777" w:rsidR="004D4C7C" w:rsidRPr="00F9120D" w:rsidRDefault="004D4C7C" w:rsidP="00A72E13">
            <w:pPr>
              <w:rPr>
                <w:rFonts w:ascii="Times New Roman" w:hAnsi="Times New Roman" w:cs="Times New Roman"/>
                <w:sz w:val="24"/>
                <w:szCs w:val="24"/>
              </w:rPr>
            </w:pPr>
            <w:r w:rsidRPr="00F9120D">
              <w:rPr>
                <w:rFonts w:ascii="Times New Roman" w:hAnsi="Times New Roman" w:cs="Times New Roman"/>
                <w:sz w:val="24"/>
                <w:szCs w:val="24"/>
              </w:rPr>
              <w:t>2016-2017</w:t>
            </w:r>
          </w:p>
        </w:tc>
        <w:tc>
          <w:tcPr>
            <w:tcW w:w="2337" w:type="dxa"/>
          </w:tcPr>
          <w:p w14:paraId="49E3B248" w14:textId="77777777" w:rsidR="004D4C7C" w:rsidRPr="00F9120D" w:rsidRDefault="004D4C7C" w:rsidP="00A72E13">
            <w:pPr>
              <w:rPr>
                <w:rFonts w:ascii="Times New Roman" w:hAnsi="Times New Roman" w:cs="Times New Roman"/>
                <w:sz w:val="24"/>
                <w:szCs w:val="24"/>
              </w:rPr>
            </w:pPr>
            <w:r w:rsidRPr="00F9120D">
              <w:rPr>
                <w:rFonts w:ascii="Times New Roman" w:hAnsi="Times New Roman" w:cs="Times New Roman"/>
                <w:sz w:val="24"/>
                <w:szCs w:val="24"/>
              </w:rPr>
              <w:t>0.835 (5.7 cm)</w:t>
            </w:r>
          </w:p>
        </w:tc>
        <w:tc>
          <w:tcPr>
            <w:tcW w:w="2338" w:type="dxa"/>
          </w:tcPr>
          <w:p w14:paraId="3F3B48D3" w14:textId="77777777" w:rsidR="004D4C7C" w:rsidRPr="00F9120D" w:rsidRDefault="004D4C7C" w:rsidP="00A72E13">
            <w:pPr>
              <w:rPr>
                <w:rFonts w:ascii="Times New Roman" w:hAnsi="Times New Roman" w:cs="Times New Roman"/>
                <w:sz w:val="24"/>
                <w:szCs w:val="24"/>
              </w:rPr>
            </w:pPr>
            <w:r w:rsidRPr="00F9120D">
              <w:rPr>
                <w:rFonts w:ascii="Times New Roman" w:hAnsi="Times New Roman" w:cs="Times New Roman"/>
                <w:sz w:val="24"/>
                <w:szCs w:val="24"/>
              </w:rPr>
              <w:t>0.744 (8.3 cm)</w:t>
            </w:r>
          </w:p>
        </w:tc>
        <w:tc>
          <w:tcPr>
            <w:tcW w:w="2338" w:type="dxa"/>
          </w:tcPr>
          <w:p w14:paraId="6065AA3B" w14:textId="77777777" w:rsidR="004D4C7C" w:rsidRPr="00F9120D" w:rsidRDefault="004D4C7C" w:rsidP="00A72E13">
            <w:pPr>
              <w:rPr>
                <w:rFonts w:ascii="Times New Roman" w:hAnsi="Times New Roman" w:cs="Times New Roman"/>
                <w:sz w:val="24"/>
                <w:szCs w:val="24"/>
              </w:rPr>
            </w:pPr>
            <w:r w:rsidRPr="00F9120D">
              <w:rPr>
                <w:rFonts w:ascii="Times New Roman" w:hAnsi="Times New Roman" w:cs="Times New Roman"/>
                <w:sz w:val="24"/>
                <w:szCs w:val="24"/>
              </w:rPr>
              <w:t>0.690 (7.1 cm)</w:t>
            </w:r>
          </w:p>
        </w:tc>
      </w:tr>
      <w:tr w:rsidR="004D4C7C" w:rsidRPr="00F9120D" w14:paraId="7228887F" w14:textId="77777777" w:rsidTr="00A72E13">
        <w:tc>
          <w:tcPr>
            <w:tcW w:w="2337" w:type="dxa"/>
          </w:tcPr>
          <w:p w14:paraId="40E05B97" w14:textId="77777777" w:rsidR="004D4C7C" w:rsidRPr="00F9120D" w:rsidRDefault="004D4C7C" w:rsidP="00A72E13">
            <w:pPr>
              <w:rPr>
                <w:rFonts w:ascii="Times New Roman" w:hAnsi="Times New Roman" w:cs="Times New Roman"/>
                <w:sz w:val="24"/>
                <w:szCs w:val="24"/>
              </w:rPr>
            </w:pPr>
            <w:r w:rsidRPr="00F9120D">
              <w:rPr>
                <w:rFonts w:ascii="Times New Roman" w:hAnsi="Times New Roman" w:cs="Times New Roman"/>
                <w:sz w:val="24"/>
                <w:szCs w:val="24"/>
              </w:rPr>
              <w:t>2015-2017</w:t>
            </w:r>
          </w:p>
        </w:tc>
        <w:tc>
          <w:tcPr>
            <w:tcW w:w="2337" w:type="dxa"/>
          </w:tcPr>
          <w:p w14:paraId="7A26886B" w14:textId="77777777" w:rsidR="004D4C7C" w:rsidRPr="00F9120D" w:rsidRDefault="004D4C7C" w:rsidP="00A72E13">
            <w:pPr>
              <w:rPr>
                <w:rFonts w:ascii="Times New Roman" w:hAnsi="Times New Roman" w:cs="Times New Roman"/>
                <w:sz w:val="24"/>
                <w:szCs w:val="24"/>
              </w:rPr>
            </w:pPr>
            <w:r w:rsidRPr="00F9120D">
              <w:rPr>
                <w:rFonts w:ascii="Times New Roman" w:hAnsi="Times New Roman" w:cs="Times New Roman"/>
                <w:sz w:val="24"/>
                <w:szCs w:val="24"/>
              </w:rPr>
              <w:t>0.902 (9.1 cm)</w:t>
            </w:r>
          </w:p>
        </w:tc>
        <w:tc>
          <w:tcPr>
            <w:tcW w:w="2338" w:type="dxa"/>
          </w:tcPr>
          <w:p w14:paraId="334C6589" w14:textId="77777777" w:rsidR="004D4C7C" w:rsidRPr="00F9120D" w:rsidRDefault="004D4C7C" w:rsidP="00A72E13">
            <w:pPr>
              <w:rPr>
                <w:rFonts w:ascii="Times New Roman" w:hAnsi="Times New Roman" w:cs="Times New Roman"/>
                <w:sz w:val="24"/>
                <w:szCs w:val="24"/>
              </w:rPr>
            </w:pPr>
            <w:r w:rsidRPr="00F9120D">
              <w:rPr>
                <w:rFonts w:ascii="Times New Roman" w:hAnsi="Times New Roman" w:cs="Times New Roman"/>
                <w:sz w:val="24"/>
                <w:szCs w:val="24"/>
              </w:rPr>
              <w:t>0.775 (9.5 cm)</w:t>
            </w:r>
          </w:p>
        </w:tc>
        <w:tc>
          <w:tcPr>
            <w:tcW w:w="2338" w:type="dxa"/>
          </w:tcPr>
          <w:p w14:paraId="14E00B91" w14:textId="77777777" w:rsidR="004D4C7C" w:rsidRPr="00F9120D" w:rsidRDefault="004D4C7C" w:rsidP="00A72E13">
            <w:pPr>
              <w:rPr>
                <w:rFonts w:ascii="Times New Roman" w:hAnsi="Times New Roman" w:cs="Times New Roman"/>
                <w:sz w:val="24"/>
                <w:szCs w:val="24"/>
              </w:rPr>
            </w:pPr>
            <w:r w:rsidRPr="00F9120D">
              <w:rPr>
                <w:rFonts w:ascii="Times New Roman" w:hAnsi="Times New Roman" w:cs="Times New Roman"/>
                <w:sz w:val="24"/>
                <w:szCs w:val="24"/>
              </w:rPr>
              <w:t>0.721 (8.0 cm)</w:t>
            </w:r>
          </w:p>
        </w:tc>
      </w:tr>
      <w:tr w:rsidR="004D4C7C" w:rsidRPr="00F9120D" w14:paraId="3DA605AA" w14:textId="77777777" w:rsidTr="00A72E13">
        <w:tc>
          <w:tcPr>
            <w:tcW w:w="9350" w:type="dxa"/>
            <w:gridSpan w:val="4"/>
          </w:tcPr>
          <w:p w14:paraId="180973A3" w14:textId="77777777" w:rsidR="004D4C7C" w:rsidRPr="00F9120D" w:rsidRDefault="004D4C7C" w:rsidP="00A72E13">
            <w:pPr>
              <w:rPr>
                <w:rFonts w:ascii="Times New Roman" w:hAnsi="Times New Roman" w:cs="Times New Roman"/>
                <w:sz w:val="24"/>
                <w:szCs w:val="24"/>
              </w:rPr>
            </w:pPr>
            <w:r w:rsidRPr="00F9120D">
              <w:rPr>
                <w:rFonts w:ascii="Times New Roman" w:hAnsi="Times New Roman" w:cs="Times New Roman"/>
                <w:sz w:val="24"/>
                <w:szCs w:val="24"/>
              </w:rPr>
              <w:t>Jaccard dissimilarity – presence-absence</w:t>
            </w:r>
          </w:p>
        </w:tc>
      </w:tr>
      <w:tr w:rsidR="004D4C7C" w:rsidRPr="00F9120D" w14:paraId="512FFA72" w14:textId="77777777" w:rsidTr="00A72E13">
        <w:tc>
          <w:tcPr>
            <w:tcW w:w="2337" w:type="dxa"/>
          </w:tcPr>
          <w:p w14:paraId="25340F3F" w14:textId="77777777" w:rsidR="004D4C7C" w:rsidRPr="00F9120D" w:rsidRDefault="004D4C7C" w:rsidP="00A72E13">
            <w:pPr>
              <w:rPr>
                <w:rFonts w:ascii="Times New Roman" w:hAnsi="Times New Roman" w:cs="Times New Roman"/>
                <w:sz w:val="24"/>
                <w:szCs w:val="24"/>
              </w:rPr>
            </w:pPr>
            <w:r w:rsidRPr="00F9120D">
              <w:rPr>
                <w:rFonts w:ascii="Times New Roman" w:hAnsi="Times New Roman" w:cs="Times New Roman"/>
                <w:sz w:val="24"/>
                <w:szCs w:val="24"/>
              </w:rPr>
              <w:t>2015-2016</w:t>
            </w:r>
          </w:p>
        </w:tc>
        <w:tc>
          <w:tcPr>
            <w:tcW w:w="2337" w:type="dxa"/>
          </w:tcPr>
          <w:p w14:paraId="5939981C" w14:textId="77777777" w:rsidR="004D4C7C" w:rsidRPr="00F9120D" w:rsidRDefault="004D4C7C" w:rsidP="00A72E13">
            <w:pPr>
              <w:rPr>
                <w:rFonts w:ascii="Times New Roman" w:hAnsi="Times New Roman" w:cs="Times New Roman"/>
                <w:sz w:val="24"/>
                <w:szCs w:val="24"/>
              </w:rPr>
            </w:pPr>
            <w:r w:rsidRPr="00F9120D">
              <w:rPr>
                <w:rFonts w:ascii="Times New Roman" w:hAnsi="Times New Roman" w:cs="Times New Roman"/>
                <w:sz w:val="24"/>
                <w:szCs w:val="24"/>
              </w:rPr>
              <w:t>0.984 (56 cm)</w:t>
            </w:r>
          </w:p>
        </w:tc>
        <w:tc>
          <w:tcPr>
            <w:tcW w:w="2338" w:type="dxa"/>
          </w:tcPr>
          <w:p w14:paraId="118D5B2B" w14:textId="77777777" w:rsidR="004D4C7C" w:rsidRPr="00F9120D" w:rsidRDefault="004D4C7C" w:rsidP="00A72E13">
            <w:pPr>
              <w:rPr>
                <w:rFonts w:ascii="Times New Roman" w:hAnsi="Times New Roman" w:cs="Times New Roman"/>
                <w:sz w:val="24"/>
                <w:szCs w:val="24"/>
              </w:rPr>
            </w:pPr>
            <w:r w:rsidRPr="00F9120D">
              <w:rPr>
                <w:rFonts w:ascii="Times New Roman" w:hAnsi="Times New Roman" w:cs="Times New Roman"/>
                <w:sz w:val="24"/>
                <w:szCs w:val="24"/>
              </w:rPr>
              <w:t>0.888 (79 cm)</w:t>
            </w:r>
          </w:p>
        </w:tc>
        <w:tc>
          <w:tcPr>
            <w:tcW w:w="2338" w:type="dxa"/>
          </w:tcPr>
          <w:p w14:paraId="76EF30CC" w14:textId="77777777" w:rsidR="004D4C7C" w:rsidRPr="00F9120D" w:rsidRDefault="004D4C7C" w:rsidP="00A72E13">
            <w:pPr>
              <w:rPr>
                <w:rFonts w:ascii="Times New Roman" w:hAnsi="Times New Roman" w:cs="Times New Roman"/>
                <w:sz w:val="24"/>
                <w:szCs w:val="24"/>
              </w:rPr>
            </w:pPr>
            <w:r w:rsidRPr="00F9120D">
              <w:rPr>
                <w:rFonts w:ascii="Times New Roman" w:hAnsi="Times New Roman" w:cs="Times New Roman"/>
                <w:sz w:val="24"/>
                <w:szCs w:val="24"/>
              </w:rPr>
              <w:t>0.815 (30 cm)</w:t>
            </w:r>
          </w:p>
        </w:tc>
      </w:tr>
      <w:tr w:rsidR="004D4C7C" w:rsidRPr="00F9120D" w14:paraId="063116A2" w14:textId="77777777" w:rsidTr="00A72E13">
        <w:tc>
          <w:tcPr>
            <w:tcW w:w="2337" w:type="dxa"/>
          </w:tcPr>
          <w:p w14:paraId="38A7B677" w14:textId="77777777" w:rsidR="004D4C7C" w:rsidRPr="00F9120D" w:rsidRDefault="004D4C7C" w:rsidP="00A72E13">
            <w:pPr>
              <w:rPr>
                <w:rFonts w:ascii="Times New Roman" w:hAnsi="Times New Roman" w:cs="Times New Roman"/>
                <w:sz w:val="24"/>
                <w:szCs w:val="24"/>
              </w:rPr>
            </w:pPr>
            <w:r w:rsidRPr="00F9120D">
              <w:rPr>
                <w:rFonts w:ascii="Times New Roman" w:hAnsi="Times New Roman" w:cs="Times New Roman"/>
                <w:sz w:val="24"/>
                <w:szCs w:val="24"/>
              </w:rPr>
              <w:t>2016-2017</w:t>
            </w:r>
          </w:p>
        </w:tc>
        <w:tc>
          <w:tcPr>
            <w:tcW w:w="2337" w:type="dxa"/>
          </w:tcPr>
          <w:p w14:paraId="150FBEE9" w14:textId="77777777" w:rsidR="004D4C7C" w:rsidRPr="00F9120D" w:rsidRDefault="004D4C7C" w:rsidP="00A72E13">
            <w:pPr>
              <w:rPr>
                <w:rFonts w:ascii="Times New Roman" w:hAnsi="Times New Roman" w:cs="Times New Roman"/>
                <w:sz w:val="24"/>
                <w:szCs w:val="24"/>
              </w:rPr>
            </w:pPr>
            <w:r w:rsidRPr="00AC0839">
              <w:rPr>
                <w:rFonts w:ascii="Times New Roman" w:hAnsi="Times New Roman" w:cs="Times New Roman"/>
                <w:sz w:val="24"/>
                <w:szCs w:val="24"/>
              </w:rPr>
              <w:t>0.851 (-2 cm)</w:t>
            </w:r>
          </w:p>
        </w:tc>
        <w:tc>
          <w:tcPr>
            <w:tcW w:w="2338" w:type="dxa"/>
          </w:tcPr>
          <w:p w14:paraId="181BB5A8" w14:textId="77777777" w:rsidR="004D4C7C" w:rsidRPr="00F9120D" w:rsidRDefault="004D4C7C" w:rsidP="00A72E13">
            <w:pPr>
              <w:rPr>
                <w:rFonts w:ascii="Times New Roman" w:hAnsi="Times New Roman" w:cs="Times New Roman"/>
                <w:sz w:val="24"/>
                <w:szCs w:val="24"/>
              </w:rPr>
            </w:pPr>
            <w:r w:rsidRPr="00F9120D">
              <w:rPr>
                <w:rFonts w:ascii="Times New Roman" w:hAnsi="Times New Roman" w:cs="Times New Roman"/>
                <w:sz w:val="24"/>
                <w:szCs w:val="24"/>
              </w:rPr>
              <w:t>0.830 (41 cm)</w:t>
            </w:r>
          </w:p>
        </w:tc>
        <w:tc>
          <w:tcPr>
            <w:tcW w:w="2338" w:type="dxa"/>
          </w:tcPr>
          <w:p w14:paraId="7A14ACAB" w14:textId="77777777" w:rsidR="004D4C7C" w:rsidRPr="00F9120D" w:rsidRDefault="004D4C7C" w:rsidP="00A72E13">
            <w:pPr>
              <w:rPr>
                <w:rFonts w:ascii="Times New Roman" w:hAnsi="Times New Roman" w:cs="Times New Roman"/>
                <w:sz w:val="24"/>
                <w:szCs w:val="24"/>
              </w:rPr>
            </w:pPr>
            <w:r w:rsidRPr="00F9120D">
              <w:rPr>
                <w:rFonts w:ascii="Times New Roman" w:hAnsi="Times New Roman" w:cs="Times New Roman"/>
                <w:sz w:val="24"/>
                <w:szCs w:val="24"/>
              </w:rPr>
              <w:t>0.817 (31 cm)</w:t>
            </w:r>
          </w:p>
        </w:tc>
      </w:tr>
      <w:tr w:rsidR="004D4C7C" w:rsidRPr="00F9120D" w14:paraId="0551FC33" w14:textId="77777777" w:rsidTr="00A72E13">
        <w:tc>
          <w:tcPr>
            <w:tcW w:w="2337" w:type="dxa"/>
          </w:tcPr>
          <w:p w14:paraId="243DF7BB" w14:textId="77777777" w:rsidR="004D4C7C" w:rsidRPr="00F9120D" w:rsidRDefault="004D4C7C" w:rsidP="00A72E13">
            <w:pPr>
              <w:rPr>
                <w:rFonts w:ascii="Times New Roman" w:hAnsi="Times New Roman" w:cs="Times New Roman"/>
                <w:sz w:val="24"/>
                <w:szCs w:val="24"/>
              </w:rPr>
            </w:pPr>
            <w:r w:rsidRPr="00F9120D">
              <w:rPr>
                <w:rFonts w:ascii="Times New Roman" w:hAnsi="Times New Roman" w:cs="Times New Roman"/>
                <w:sz w:val="24"/>
                <w:szCs w:val="24"/>
              </w:rPr>
              <w:t>2015-2017</w:t>
            </w:r>
          </w:p>
        </w:tc>
        <w:tc>
          <w:tcPr>
            <w:tcW w:w="2337" w:type="dxa"/>
          </w:tcPr>
          <w:p w14:paraId="78558138" w14:textId="77777777" w:rsidR="004D4C7C" w:rsidRPr="00F9120D" w:rsidRDefault="004D4C7C" w:rsidP="00A72E13">
            <w:pPr>
              <w:rPr>
                <w:rFonts w:ascii="Times New Roman" w:hAnsi="Times New Roman" w:cs="Times New Roman"/>
                <w:sz w:val="24"/>
                <w:szCs w:val="24"/>
              </w:rPr>
            </w:pPr>
            <w:r w:rsidRPr="00F9120D">
              <w:rPr>
                <w:rFonts w:ascii="Times New Roman" w:hAnsi="Times New Roman" w:cs="Times New Roman"/>
                <w:sz w:val="24"/>
                <w:szCs w:val="24"/>
              </w:rPr>
              <w:t>0.909 (77 cm)</w:t>
            </w:r>
          </w:p>
        </w:tc>
        <w:tc>
          <w:tcPr>
            <w:tcW w:w="2338" w:type="dxa"/>
          </w:tcPr>
          <w:p w14:paraId="034B3BB5" w14:textId="77777777" w:rsidR="004D4C7C" w:rsidRPr="00F9120D" w:rsidRDefault="004D4C7C" w:rsidP="00A72E13">
            <w:pPr>
              <w:rPr>
                <w:rFonts w:ascii="Times New Roman" w:hAnsi="Times New Roman" w:cs="Times New Roman"/>
                <w:sz w:val="24"/>
                <w:szCs w:val="24"/>
              </w:rPr>
            </w:pPr>
            <w:r w:rsidRPr="00F9120D">
              <w:rPr>
                <w:rFonts w:ascii="Times New Roman" w:hAnsi="Times New Roman" w:cs="Times New Roman"/>
                <w:sz w:val="24"/>
                <w:szCs w:val="24"/>
              </w:rPr>
              <w:t>0.901 (94 cm)</w:t>
            </w:r>
          </w:p>
        </w:tc>
        <w:tc>
          <w:tcPr>
            <w:tcW w:w="2338" w:type="dxa"/>
          </w:tcPr>
          <w:p w14:paraId="783E33B1" w14:textId="77777777" w:rsidR="004D4C7C" w:rsidRPr="00F9120D" w:rsidRDefault="004D4C7C" w:rsidP="00A72E13">
            <w:pPr>
              <w:rPr>
                <w:rFonts w:ascii="Times New Roman" w:hAnsi="Times New Roman" w:cs="Times New Roman"/>
                <w:sz w:val="24"/>
                <w:szCs w:val="24"/>
              </w:rPr>
            </w:pPr>
            <w:r w:rsidRPr="00F9120D">
              <w:rPr>
                <w:rFonts w:ascii="Times New Roman" w:hAnsi="Times New Roman" w:cs="Times New Roman"/>
                <w:sz w:val="24"/>
                <w:szCs w:val="24"/>
              </w:rPr>
              <w:t>0.841 (45 cm)</w:t>
            </w:r>
          </w:p>
        </w:tc>
      </w:tr>
      <w:bookmarkEnd w:id="0"/>
    </w:tbl>
    <w:p w14:paraId="3544F47D" w14:textId="77777777" w:rsidR="004D4C7C" w:rsidRDefault="004D4C7C" w:rsidP="004D4C7C">
      <w:pPr>
        <w:spacing w:line="240" w:lineRule="auto"/>
        <w:rPr>
          <w:rFonts w:ascii="Times New Roman" w:hAnsi="Times New Roman" w:cs="Times New Roman"/>
          <w:sz w:val="24"/>
          <w:szCs w:val="24"/>
        </w:rPr>
      </w:pPr>
    </w:p>
    <w:p w14:paraId="31642F96" w14:textId="77777777" w:rsidR="004D4C7C" w:rsidRDefault="004D4C7C" w:rsidP="004D4C7C">
      <w:pPr>
        <w:spacing w:line="240" w:lineRule="auto"/>
        <w:rPr>
          <w:rFonts w:ascii="Times New Roman" w:hAnsi="Times New Roman" w:cs="Times New Roman"/>
          <w:sz w:val="24"/>
          <w:szCs w:val="24"/>
        </w:rPr>
      </w:pPr>
    </w:p>
    <w:p w14:paraId="6B824E9A" w14:textId="77777777" w:rsidR="004D4C7C" w:rsidRDefault="004D4C7C" w:rsidP="004D4C7C">
      <w:pPr>
        <w:spacing w:line="240" w:lineRule="auto"/>
        <w:rPr>
          <w:rFonts w:ascii="Times New Roman" w:hAnsi="Times New Roman" w:cs="Times New Roman"/>
          <w:sz w:val="24"/>
          <w:szCs w:val="24"/>
        </w:rPr>
      </w:pPr>
    </w:p>
    <w:p w14:paraId="010E643C" w14:textId="77777777" w:rsidR="004D4C7C" w:rsidRDefault="004D4C7C" w:rsidP="004D4C7C">
      <w:pPr>
        <w:spacing w:line="240" w:lineRule="auto"/>
        <w:rPr>
          <w:rFonts w:ascii="Times New Roman" w:hAnsi="Times New Roman" w:cs="Times New Roman"/>
          <w:sz w:val="24"/>
          <w:szCs w:val="24"/>
        </w:rPr>
      </w:pPr>
    </w:p>
    <w:p w14:paraId="2027EFB2" w14:textId="77777777" w:rsidR="004D4C7C" w:rsidRDefault="004D4C7C" w:rsidP="004D4C7C">
      <w:pPr>
        <w:spacing w:line="240" w:lineRule="auto"/>
        <w:rPr>
          <w:rFonts w:ascii="Times New Roman" w:hAnsi="Times New Roman" w:cs="Times New Roman"/>
          <w:sz w:val="24"/>
          <w:szCs w:val="24"/>
        </w:rPr>
      </w:pPr>
    </w:p>
    <w:p w14:paraId="37234559" w14:textId="77777777" w:rsidR="004D4C7C" w:rsidRDefault="004D4C7C" w:rsidP="004D4C7C">
      <w:pPr>
        <w:spacing w:line="240" w:lineRule="auto"/>
        <w:rPr>
          <w:rFonts w:ascii="Times New Roman" w:hAnsi="Times New Roman" w:cs="Times New Roman"/>
          <w:sz w:val="24"/>
          <w:szCs w:val="24"/>
        </w:rPr>
      </w:pPr>
    </w:p>
    <w:p w14:paraId="5F2849D3" w14:textId="77777777" w:rsidR="004D4C7C" w:rsidRDefault="004D4C7C" w:rsidP="004D4C7C">
      <w:pPr>
        <w:spacing w:line="240" w:lineRule="auto"/>
        <w:rPr>
          <w:rFonts w:ascii="Times New Roman" w:hAnsi="Times New Roman" w:cs="Times New Roman"/>
          <w:sz w:val="24"/>
          <w:szCs w:val="24"/>
        </w:rPr>
      </w:pPr>
    </w:p>
    <w:p w14:paraId="27A507C2" w14:textId="77777777" w:rsidR="004D4C7C" w:rsidRDefault="004D4C7C" w:rsidP="004D4C7C">
      <w:pPr>
        <w:spacing w:line="240" w:lineRule="auto"/>
        <w:rPr>
          <w:rFonts w:ascii="Times New Roman" w:hAnsi="Times New Roman" w:cs="Times New Roman"/>
          <w:sz w:val="24"/>
          <w:szCs w:val="24"/>
        </w:rPr>
      </w:pPr>
    </w:p>
    <w:p w14:paraId="01276ABB" w14:textId="77777777" w:rsidR="004D4C7C" w:rsidRDefault="004D4C7C" w:rsidP="004D4C7C">
      <w:pPr>
        <w:spacing w:line="240" w:lineRule="auto"/>
        <w:rPr>
          <w:rFonts w:ascii="Times New Roman" w:hAnsi="Times New Roman" w:cs="Times New Roman"/>
          <w:sz w:val="24"/>
          <w:szCs w:val="24"/>
        </w:rPr>
      </w:pPr>
    </w:p>
    <w:p w14:paraId="603645D3" w14:textId="77777777" w:rsidR="004D4C7C" w:rsidRDefault="004D4C7C" w:rsidP="004D4C7C">
      <w:pPr>
        <w:spacing w:line="240" w:lineRule="auto"/>
        <w:rPr>
          <w:rFonts w:ascii="Times New Roman" w:hAnsi="Times New Roman" w:cs="Times New Roman"/>
          <w:sz w:val="24"/>
          <w:szCs w:val="24"/>
        </w:rPr>
      </w:pPr>
    </w:p>
    <w:p w14:paraId="1D218AD8" w14:textId="77777777" w:rsidR="004D4C7C" w:rsidRDefault="004D4C7C" w:rsidP="004D4C7C">
      <w:pPr>
        <w:spacing w:line="240" w:lineRule="auto"/>
        <w:rPr>
          <w:rFonts w:ascii="Times New Roman" w:hAnsi="Times New Roman" w:cs="Times New Roman"/>
          <w:sz w:val="24"/>
          <w:szCs w:val="24"/>
        </w:rPr>
      </w:pPr>
    </w:p>
    <w:p w14:paraId="2AD84195" w14:textId="77777777" w:rsidR="004D4C7C" w:rsidRDefault="004D4C7C" w:rsidP="004D4C7C">
      <w:pPr>
        <w:spacing w:line="240" w:lineRule="auto"/>
        <w:rPr>
          <w:rFonts w:ascii="Times New Roman" w:hAnsi="Times New Roman" w:cs="Times New Roman"/>
          <w:sz w:val="24"/>
          <w:szCs w:val="24"/>
        </w:rPr>
      </w:pPr>
    </w:p>
    <w:p w14:paraId="4558C50C" w14:textId="77777777" w:rsidR="004D4C7C" w:rsidRDefault="004D4C7C" w:rsidP="004D4C7C">
      <w:pPr>
        <w:spacing w:line="240" w:lineRule="auto"/>
        <w:rPr>
          <w:rFonts w:ascii="Times New Roman" w:hAnsi="Times New Roman" w:cs="Times New Roman"/>
          <w:sz w:val="24"/>
          <w:szCs w:val="24"/>
        </w:rPr>
      </w:pPr>
    </w:p>
    <w:p w14:paraId="798C47FB" w14:textId="77777777" w:rsidR="004D4C7C" w:rsidRDefault="004D4C7C" w:rsidP="004D4C7C">
      <w:pPr>
        <w:spacing w:line="240" w:lineRule="auto"/>
        <w:rPr>
          <w:rFonts w:ascii="Times New Roman" w:hAnsi="Times New Roman" w:cs="Times New Roman"/>
          <w:sz w:val="24"/>
          <w:szCs w:val="24"/>
        </w:rPr>
      </w:pPr>
    </w:p>
    <w:p w14:paraId="15B2543C" w14:textId="6B7CCC77" w:rsidR="004D4C7C" w:rsidRDefault="004D4C7C" w:rsidP="004D4C7C">
      <w:pPr>
        <w:spacing w:line="240" w:lineRule="auto"/>
        <w:rPr>
          <w:rFonts w:ascii="Times New Roman" w:hAnsi="Times New Roman" w:cs="Times New Roman"/>
          <w:sz w:val="24"/>
          <w:szCs w:val="24"/>
        </w:rPr>
      </w:pPr>
    </w:p>
    <w:p w14:paraId="2DBCE585" w14:textId="77777777" w:rsidR="006E06B0" w:rsidRDefault="006E06B0" w:rsidP="004D4C7C">
      <w:pPr>
        <w:spacing w:line="240" w:lineRule="auto"/>
        <w:rPr>
          <w:rFonts w:ascii="Times New Roman" w:hAnsi="Times New Roman" w:cs="Times New Roman"/>
          <w:sz w:val="24"/>
          <w:szCs w:val="24"/>
        </w:rPr>
      </w:pPr>
    </w:p>
    <w:p w14:paraId="75563293" w14:textId="77777777" w:rsidR="004D4C7C" w:rsidRDefault="004D4C7C" w:rsidP="004D4C7C">
      <w:pPr>
        <w:spacing w:line="240" w:lineRule="auto"/>
        <w:rPr>
          <w:rFonts w:ascii="Times New Roman" w:hAnsi="Times New Roman" w:cs="Times New Roman"/>
          <w:sz w:val="24"/>
          <w:szCs w:val="24"/>
        </w:rPr>
      </w:pPr>
    </w:p>
    <w:p w14:paraId="06DF14C3" w14:textId="77777777" w:rsidR="004D4C7C" w:rsidRDefault="004D4C7C" w:rsidP="004D4C7C">
      <w:r w:rsidRPr="009F7530">
        <w:rPr>
          <w:rFonts w:ascii="Times New Roman" w:hAnsi="Times New Roman" w:cs="Times New Roman"/>
          <w:noProof/>
          <w:sz w:val="24"/>
          <w:szCs w:val="24"/>
        </w:rPr>
        <mc:AlternateContent>
          <mc:Choice Requires="wps">
            <w:drawing>
              <wp:anchor distT="45720" distB="45720" distL="114300" distR="114300" simplePos="0" relativeHeight="251659264" behindDoc="0" locked="0" layoutInCell="1" allowOverlap="1" wp14:anchorId="09708FDD" wp14:editId="3E4BD732">
                <wp:simplePos x="0" y="0"/>
                <wp:positionH relativeFrom="column">
                  <wp:posOffset>714375</wp:posOffset>
                </wp:positionH>
                <wp:positionV relativeFrom="paragraph">
                  <wp:posOffset>147320</wp:posOffset>
                </wp:positionV>
                <wp:extent cx="352425" cy="1404620"/>
                <wp:effectExtent l="0" t="0" r="0" b="1270"/>
                <wp:wrapNone/>
                <wp:docPr id="3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2425" cy="1404620"/>
                        </a:xfrm>
                        <a:prstGeom prst="rect">
                          <a:avLst/>
                        </a:prstGeom>
                        <a:noFill/>
                        <a:ln w="9525">
                          <a:noFill/>
                          <a:miter lim="800000"/>
                          <a:headEnd/>
                          <a:tailEnd/>
                        </a:ln>
                      </wps:spPr>
                      <wps:txbx>
                        <w:txbxContent>
                          <w:p w14:paraId="78A8619F" w14:textId="77777777" w:rsidR="004D4C7C" w:rsidRPr="009F7530" w:rsidRDefault="004D4C7C" w:rsidP="004D4C7C">
                            <w:pPr>
                              <w:rPr>
                                <w:b/>
                                <w:bCs/>
                              </w:rPr>
                            </w:pPr>
                            <w:r>
                              <w:rPr>
                                <w:b/>
                                <w:bCs/>
                              </w:rPr>
                              <w:t>A</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09708FDD" id="_x0000_t202" coordsize="21600,21600" o:spt="202" path="m,l,21600r21600,l21600,xe">
                <v:stroke joinstyle="miter"/>
                <v:path gradientshapeok="t" o:connecttype="rect"/>
              </v:shapetype>
              <v:shape id="Text Box 2" o:spid="_x0000_s1026" type="#_x0000_t202" style="position:absolute;margin-left:56.25pt;margin-top:11.6pt;width:27.75pt;height:110.6pt;z-index:25165926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" filled="f" stroked="f">
                <v:textbox style="mso-fit-shape-to-text:t">
                  <w:txbxContent>
                    <w:p w14:paraId="78A8619F" w14:textId="77777777" w:rsidR="004D4C7C" w:rsidRPr="009F7530" w:rsidRDefault="004D4C7C" w:rsidP="004D4C7C">
                      <w:pPr>
                        <w:rPr>
                          <w:b/>
                          <w:bCs/>
                        </w:rPr>
                      </w:pPr>
                      <w:r>
                        <w:rPr>
                          <w:b/>
                          <w:bCs/>
                        </w:rPr>
                        <w:t>A</w:t>
                      </w:r>
                    </w:p>
                  </w:txbxContent>
                </v:textbox>
              </v:shape>
            </w:pict>
          </mc:Fallback>
        </mc:AlternateContent>
      </w:r>
      <w:r>
        <w:rPr>
          <w:noProof/>
        </w:rPr>
        <w:drawing>
          <wp:inline distT="0" distB="0" distL="0" distR="0" wp14:anchorId="7E8B5EB2" wp14:editId="43BCC215">
            <wp:extent cx="5600700" cy="3218009"/>
            <wp:effectExtent l="0" t="0" r="0" b="1905"/>
            <wp:docPr id="10" name="Picture 10"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Chart, scatter chart&#10;&#10;Description automatically generated"/>
                    <pic:cNvPicPr/>
                  </pic:nvPicPr>
                  <pic:blipFill>
                    <a:blip r:embed="rId9"/>
                    <a:stretch>
                      <a:fillRect/>
                    </a:stretch>
                  </pic:blipFill>
                  <pic:spPr>
                    <a:xfrm>
                      <a:off x="0" y="0"/>
                      <a:ext cx="5606295" cy="3221223"/>
                    </a:xfrm>
                    <a:prstGeom prst="rect">
                      <a:avLst/>
                    </a:prstGeom>
                  </pic:spPr>
                </pic:pic>
              </a:graphicData>
            </a:graphic>
          </wp:inline>
        </w:drawing>
      </w:r>
    </w:p>
    <w:p w14:paraId="372C2AEC" w14:textId="77777777" w:rsidR="004D4C7C" w:rsidRPr="00AC0839" w:rsidRDefault="004D4C7C" w:rsidP="004D4C7C">
      <w:pPr>
        <w:spacing w:line="240" w:lineRule="auto"/>
        <w:rPr>
          <w:rFonts w:ascii="Times New Roman" w:hAnsi="Times New Roman" w:cs="Times New Roman"/>
          <w:sz w:val="24"/>
          <w:szCs w:val="24"/>
        </w:rPr>
      </w:pPr>
      <w:r w:rsidRPr="009F7530">
        <w:rPr>
          <w:rFonts w:ascii="Times New Roman" w:hAnsi="Times New Roman" w:cs="Times New Roman"/>
          <w:noProof/>
          <w:sz w:val="24"/>
          <w:szCs w:val="24"/>
        </w:rPr>
        <mc:AlternateContent>
          <mc:Choice Requires="wps">
            <w:drawing>
              <wp:anchor distT="45720" distB="45720" distL="114300" distR="114300" simplePos="0" relativeHeight="251660288" behindDoc="0" locked="0" layoutInCell="1" allowOverlap="1" wp14:anchorId="3B6E7D5D" wp14:editId="18CC3B8B">
                <wp:simplePos x="0" y="0"/>
                <wp:positionH relativeFrom="column">
                  <wp:posOffset>714375</wp:posOffset>
                </wp:positionH>
                <wp:positionV relativeFrom="paragraph">
                  <wp:posOffset>181610</wp:posOffset>
                </wp:positionV>
                <wp:extent cx="352425" cy="1404620"/>
                <wp:effectExtent l="0" t="0" r="0" b="1270"/>
                <wp:wrapNone/>
                <wp:docPr id="3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2425" cy="1404620"/>
                        </a:xfrm>
                        <a:prstGeom prst="rect">
                          <a:avLst/>
                        </a:prstGeom>
                        <a:noFill/>
                        <a:ln w="9525">
                          <a:noFill/>
                          <a:miter lim="800000"/>
                          <a:headEnd/>
                          <a:tailEnd/>
                        </a:ln>
                      </wps:spPr>
                      <wps:txbx>
                        <w:txbxContent>
                          <w:p w14:paraId="5A483EF5" w14:textId="77777777" w:rsidR="004D4C7C" w:rsidRPr="009F7530" w:rsidRDefault="004D4C7C" w:rsidP="004D4C7C">
                            <w:pPr>
                              <w:rPr>
                                <w:b/>
                                <w:bCs/>
                              </w:rPr>
                            </w:pPr>
                            <w:r>
                              <w:rPr>
                                <w:b/>
                                <w:bCs/>
                              </w:rPr>
                              <w:t>B</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B6E7D5D" id="_x0000_s1027" type="#_x0000_t202" style="position:absolute;margin-left:56.25pt;margin-top:14.3pt;width:27.75pt;height:110.6pt;z-index:25166028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" filled="f" stroked="f">
                <v:textbox style="mso-fit-shape-to-text:t">
                  <w:txbxContent>
                    <w:p w14:paraId="5A483EF5" w14:textId="77777777" w:rsidR="004D4C7C" w:rsidRPr="009F7530" w:rsidRDefault="004D4C7C" w:rsidP="004D4C7C">
                      <w:pPr>
                        <w:rPr>
                          <w:b/>
                          <w:bCs/>
                        </w:rPr>
                      </w:pPr>
                      <w:r>
                        <w:rPr>
                          <w:b/>
                          <w:bCs/>
                        </w:rPr>
                        <w:t>B</w:t>
                      </w:r>
                    </w:p>
                  </w:txbxContent>
                </v:textbox>
              </v:shape>
            </w:pict>
          </mc:Fallback>
        </mc:AlternateContent>
      </w:r>
      <w:r w:rsidRPr="00AC0839">
        <w:rPr>
          <w:rFonts w:ascii="Times New Roman" w:hAnsi="Times New Roman" w:cs="Times New Roman"/>
          <w:noProof/>
          <w:sz w:val="24"/>
          <w:szCs w:val="24"/>
        </w:rPr>
        <w:drawing>
          <wp:inline distT="0" distB="0" distL="0" distR="0" wp14:anchorId="6E150668" wp14:editId="37A3A57D">
            <wp:extent cx="5553075" cy="3190645"/>
            <wp:effectExtent l="0" t="0" r="0" b="0"/>
            <wp:docPr id="11" name="Picture 11"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Chart, scatter chart&#10;&#10;Description automatically generated"/>
                    <pic:cNvPicPr/>
                  </pic:nvPicPr>
                  <pic:blipFill>
                    <a:blip r:embed="rId10"/>
                    <a:stretch>
                      <a:fillRect/>
                    </a:stretch>
                  </pic:blipFill>
                  <pic:spPr>
                    <a:xfrm>
                      <a:off x="0" y="0"/>
                      <a:ext cx="5559115" cy="3194115"/>
                    </a:xfrm>
                    <a:prstGeom prst="rect">
                      <a:avLst/>
                    </a:prstGeom>
                  </pic:spPr>
                </pic:pic>
              </a:graphicData>
            </a:graphic>
          </wp:inline>
        </w:drawing>
      </w:r>
    </w:p>
    <w:p w14:paraId="64D38158" w14:textId="6F2E1653" w:rsidR="004D4C7C" w:rsidRPr="00AC0839" w:rsidRDefault="004D4C7C" w:rsidP="004D4C7C">
      <w:pPr>
        <w:spacing w:line="240" w:lineRule="auto"/>
        <w:rPr>
          <w:rFonts w:ascii="Times New Roman" w:hAnsi="Times New Roman" w:cs="Times New Roman"/>
          <w:sz w:val="24"/>
          <w:szCs w:val="24"/>
        </w:rPr>
      </w:pPr>
      <w:r w:rsidRPr="006E06B0">
        <w:rPr>
          <w:rFonts w:ascii="Times New Roman" w:hAnsi="Times New Roman" w:cs="Times New Roman"/>
          <w:b/>
          <w:bCs/>
          <w:sz w:val="24"/>
          <w:szCs w:val="24"/>
        </w:rPr>
        <w:t>Fig</w:t>
      </w:r>
      <w:r w:rsidR="006E06B0" w:rsidRPr="006E06B0">
        <w:rPr>
          <w:rFonts w:ascii="Times New Roman" w:hAnsi="Times New Roman" w:cs="Times New Roman"/>
          <w:b/>
          <w:bCs/>
          <w:sz w:val="24"/>
          <w:szCs w:val="24"/>
        </w:rPr>
        <w:t>.</w:t>
      </w:r>
      <w:r w:rsidRPr="006E06B0">
        <w:rPr>
          <w:rFonts w:ascii="Times New Roman" w:hAnsi="Times New Roman" w:cs="Times New Roman"/>
          <w:b/>
          <w:bCs/>
          <w:sz w:val="24"/>
          <w:szCs w:val="24"/>
        </w:rPr>
        <w:t xml:space="preserve"> S</w:t>
      </w:r>
      <w:r w:rsidR="0073339A">
        <w:rPr>
          <w:rFonts w:ascii="Times New Roman" w:hAnsi="Times New Roman" w:cs="Times New Roman"/>
          <w:b/>
          <w:bCs/>
          <w:sz w:val="24"/>
          <w:szCs w:val="24"/>
        </w:rPr>
        <w:t>4</w:t>
      </w:r>
      <w:r w:rsidR="006E06B0">
        <w:rPr>
          <w:rFonts w:ascii="Times New Roman" w:hAnsi="Times New Roman" w:cs="Times New Roman"/>
          <w:sz w:val="24"/>
          <w:szCs w:val="24"/>
        </w:rPr>
        <w:t xml:space="preserve"> </w:t>
      </w:r>
      <w:r w:rsidRPr="00AC0839">
        <w:rPr>
          <w:rFonts w:ascii="Times New Roman" w:hAnsi="Times New Roman" w:cs="Times New Roman"/>
          <w:sz w:val="24"/>
          <w:szCs w:val="24"/>
        </w:rPr>
        <w:t>Spatial distance decay by substrate type with Bray-Curtis (</w:t>
      </w:r>
      <w:r>
        <w:rPr>
          <w:rFonts w:ascii="Times New Roman" w:hAnsi="Times New Roman" w:cs="Times New Roman"/>
          <w:sz w:val="24"/>
          <w:szCs w:val="24"/>
        </w:rPr>
        <w:t>A</w:t>
      </w:r>
      <w:r w:rsidRPr="00AC0839">
        <w:rPr>
          <w:rFonts w:ascii="Times New Roman" w:hAnsi="Times New Roman" w:cs="Times New Roman"/>
          <w:sz w:val="24"/>
          <w:szCs w:val="24"/>
        </w:rPr>
        <w:t>) and Jaccard (</w:t>
      </w:r>
      <w:r>
        <w:rPr>
          <w:rFonts w:ascii="Times New Roman" w:hAnsi="Times New Roman" w:cs="Times New Roman"/>
          <w:sz w:val="24"/>
          <w:szCs w:val="24"/>
        </w:rPr>
        <w:t>B</w:t>
      </w:r>
      <w:r w:rsidRPr="00AC0839">
        <w:rPr>
          <w:rFonts w:ascii="Times New Roman" w:hAnsi="Times New Roman" w:cs="Times New Roman"/>
          <w:sz w:val="24"/>
          <w:szCs w:val="24"/>
        </w:rPr>
        <w:t>) dissimilarity indices as observed in 2015.</w:t>
      </w:r>
      <w:r>
        <w:rPr>
          <w:rFonts w:ascii="Times New Roman" w:hAnsi="Times New Roman" w:cs="Times New Roman"/>
          <w:sz w:val="24"/>
          <w:szCs w:val="24"/>
        </w:rPr>
        <w:t xml:space="preserve">  Live bryophytes had greater dissimilarities at all distances</w:t>
      </w:r>
    </w:p>
    <w:p w14:paraId="2115E696" w14:textId="77777777" w:rsidR="004D4C7C" w:rsidRDefault="004D4C7C" w:rsidP="004D4C7C">
      <w:pPr>
        <w:spacing w:line="240" w:lineRule="auto"/>
        <w:rPr>
          <w:rFonts w:ascii="Times New Roman" w:hAnsi="Times New Roman" w:cs="Times New Roman"/>
          <w:sz w:val="24"/>
          <w:szCs w:val="24"/>
        </w:rPr>
      </w:pPr>
    </w:p>
    <w:p w14:paraId="603BC542" w14:textId="77777777" w:rsidR="004D4C7C" w:rsidRDefault="004D4C7C" w:rsidP="004D4C7C">
      <w:pPr>
        <w:spacing w:line="240" w:lineRule="auto"/>
        <w:rPr>
          <w:rFonts w:ascii="Times New Roman" w:hAnsi="Times New Roman" w:cs="Times New Roman"/>
          <w:sz w:val="24"/>
          <w:szCs w:val="24"/>
        </w:rPr>
      </w:pPr>
    </w:p>
    <w:p w14:paraId="700B5ABA" w14:textId="77777777" w:rsidR="004D4C7C" w:rsidRDefault="004D4C7C" w:rsidP="004D4C7C">
      <w:pPr>
        <w:spacing w:line="240" w:lineRule="auto"/>
        <w:rPr>
          <w:rFonts w:ascii="Times New Roman" w:hAnsi="Times New Roman" w:cs="Times New Roman"/>
          <w:sz w:val="24"/>
          <w:szCs w:val="24"/>
        </w:rPr>
      </w:pPr>
    </w:p>
    <w:p w14:paraId="7EA48508" w14:textId="77777777" w:rsidR="004D4C7C" w:rsidRDefault="004D4C7C" w:rsidP="004D4C7C">
      <w:pPr>
        <w:spacing w:line="240" w:lineRule="auto"/>
        <w:rPr>
          <w:rFonts w:ascii="Times New Roman" w:hAnsi="Times New Roman" w:cs="Times New Roman"/>
          <w:sz w:val="24"/>
          <w:szCs w:val="24"/>
        </w:rPr>
      </w:pPr>
    </w:p>
    <w:p w14:paraId="089080AA" w14:textId="77777777" w:rsidR="004D4C7C" w:rsidRDefault="004D4C7C" w:rsidP="004D4C7C">
      <w:pPr>
        <w:spacing w:line="240" w:lineRule="auto"/>
        <w:rPr>
          <w:rFonts w:ascii="Times New Roman" w:hAnsi="Times New Roman" w:cs="Times New Roman"/>
          <w:sz w:val="24"/>
          <w:szCs w:val="24"/>
        </w:rPr>
      </w:pPr>
    </w:p>
    <w:p w14:paraId="2AA4BDDF" w14:textId="67C28467" w:rsidR="004D4C7C" w:rsidRDefault="004D4C7C" w:rsidP="004D4C7C">
      <w:pPr>
        <w:spacing w:line="240" w:lineRule="auto"/>
        <w:rPr>
          <w:rFonts w:ascii="Times New Roman" w:hAnsi="Times New Roman" w:cs="Times New Roman"/>
          <w:sz w:val="24"/>
          <w:szCs w:val="24"/>
        </w:rPr>
      </w:pPr>
    </w:p>
    <w:p w14:paraId="2C5E510A" w14:textId="77777777" w:rsidR="006E06B0" w:rsidRPr="00D422AC" w:rsidRDefault="006E06B0" w:rsidP="004D4C7C">
      <w:pPr>
        <w:spacing w:line="240" w:lineRule="auto"/>
        <w:rPr>
          <w:rFonts w:ascii="Times New Roman" w:hAnsi="Times New Roman" w:cs="Times New Roman"/>
          <w:sz w:val="24"/>
          <w:szCs w:val="24"/>
        </w:rPr>
      </w:pPr>
    </w:p>
    <w:p w14:paraId="0D14CBC3" w14:textId="42BDF58F" w:rsidR="004D4C7C" w:rsidRPr="00D422AC" w:rsidRDefault="004D4C7C" w:rsidP="004D4C7C">
      <w:pPr>
        <w:spacing w:line="240" w:lineRule="auto"/>
        <w:rPr>
          <w:rFonts w:ascii="Times New Roman" w:hAnsi="Times New Roman" w:cs="Times New Roman"/>
          <w:sz w:val="24"/>
          <w:szCs w:val="24"/>
        </w:rPr>
      </w:pPr>
      <w:r w:rsidRPr="006E06B0">
        <w:rPr>
          <w:rFonts w:ascii="Times New Roman" w:hAnsi="Times New Roman" w:cs="Times New Roman"/>
          <w:b/>
          <w:bCs/>
          <w:sz w:val="24"/>
          <w:szCs w:val="24"/>
        </w:rPr>
        <w:t>Table S2</w:t>
      </w:r>
      <w:r w:rsidR="006E06B0">
        <w:rPr>
          <w:rFonts w:ascii="Times New Roman" w:hAnsi="Times New Roman" w:cs="Times New Roman"/>
          <w:b/>
          <w:bCs/>
          <w:sz w:val="24"/>
          <w:szCs w:val="24"/>
        </w:rPr>
        <w:t xml:space="preserve"> </w:t>
      </w:r>
      <w:r w:rsidRPr="00D422AC">
        <w:rPr>
          <w:rFonts w:ascii="Times New Roman" w:hAnsi="Times New Roman" w:cs="Times New Roman"/>
          <w:sz w:val="24"/>
          <w:szCs w:val="24"/>
        </w:rPr>
        <w:t xml:space="preserve">Percent of the time an OTU is found the subsequent year based on relative abundance in the initial year. </w:t>
      </w:r>
    </w:p>
    <w:tbl>
      <w:tblPr>
        <w:tblStyle w:val="TableGrid"/>
        <w:tblW w:w="0" w:type="auto"/>
        <w:tblLook w:val="04A0" w:firstRow="1" w:lastRow="0" w:firstColumn="1" w:lastColumn="0" w:noHBand="0" w:noVBand="1"/>
      </w:tblPr>
      <w:tblGrid>
        <w:gridCol w:w="1885"/>
        <w:gridCol w:w="1177"/>
        <w:gridCol w:w="1499"/>
        <w:gridCol w:w="1320"/>
        <w:gridCol w:w="1320"/>
        <w:gridCol w:w="1131"/>
        <w:gridCol w:w="1018"/>
      </w:tblGrid>
      <w:tr w:rsidR="004D4C7C" w:rsidRPr="00D422AC" w14:paraId="2B5E6255" w14:textId="77777777" w:rsidTr="00A72E13">
        <w:tc>
          <w:tcPr>
            <w:tcW w:w="1885" w:type="dxa"/>
          </w:tcPr>
          <w:p w14:paraId="71D9B0B5" w14:textId="77777777" w:rsidR="004D4C7C" w:rsidRPr="00D422AC" w:rsidRDefault="004D4C7C" w:rsidP="00A72E13">
            <w:pPr>
              <w:rPr>
                <w:rFonts w:ascii="Times New Roman" w:hAnsi="Times New Roman" w:cs="Times New Roman"/>
                <w:sz w:val="24"/>
                <w:szCs w:val="24"/>
              </w:rPr>
            </w:pPr>
          </w:p>
        </w:tc>
        <w:tc>
          <w:tcPr>
            <w:tcW w:w="1177" w:type="dxa"/>
          </w:tcPr>
          <w:p w14:paraId="475D0AC9" w14:textId="77777777" w:rsidR="004D4C7C" w:rsidRPr="00D422AC" w:rsidRDefault="004D4C7C" w:rsidP="00A72E13">
            <w:pPr>
              <w:rPr>
                <w:rFonts w:ascii="Times New Roman" w:hAnsi="Times New Roman" w:cs="Times New Roman"/>
                <w:sz w:val="24"/>
                <w:szCs w:val="24"/>
              </w:rPr>
            </w:pPr>
            <w:r w:rsidRPr="00D422AC">
              <w:rPr>
                <w:rFonts w:ascii="Times New Roman" w:hAnsi="Times New Roman" w:cs="Times New Roman"/>
                <w:sz w:val="24"/>
                <w:szCs w:val="24"/>
              </w:rPr>
              <w:t>≤ 0.01%</w:t>
            </w:r>
          </w:p>
        </w:tc>
        <w:tc>
          <w:tcPr>
            <w:tcW w:w="1499" w:type="dxa"/>
          </w:tcPr>
          <w:p w14:paraId="5773A4BF" w14:textId="77777777" w:rsidR="004D4C7C" w:rsidRPr="00D422AC" w:rsidRDefault="004D4C7C" w:rsidP="00A72E13">
            <w:pPr>
              <w:rPr>
                <w:rFonts w:ascii="Times New Roman" w:hAnsi="Times New Roman" w:cs="Times New Roman"/>
                <w:sz w:val="24"/>
                <w:szCs w:val="24"/>
              </w:rPr>
            </w:pPr>
            <w:r w:rsidRPr="00D422AC">
              <w:rPr>
                <w:rFonts w:ascii="Times New Roman" w:hAnsi="Times New Roman" w:cs="Times New Roman"/>
                <w:sz w:val="24"/>
                <w:szCs w:val="24"/>
              </w:rPr>
              <w:t>&gt;0.01 – 0.1%</w:t>
            </w:r>
          </w:p>
        </w:tc>
        <w:tc>
          <w:tcPr>
            <w:tcW w:w="1320" w:type="dxa"/>
          </w:tcPr>
          <w:p w14:paraId="0A842A87" w14:textId="77777777" w:rsidR="004D4C7C" w:rsidRPr="00D422AC" w:rsidRDefault="004D4C7C" w:rsidP="00A72E13">
            <w:pPr>
              <w:rPr>
                <w:rFonts w:ascii="Times New Roman" w:hAnsi="Times New Roman" w:cs="Times New Roman"/>
                <w:sz w:val="24"/>
                <w:szCs w:val="24"/>
              </w:rPr>
            </w:pPr>
            <w:r w:rsidRPr="00D422AC">
              <w:rPr>
                <w:rFonts w:ascii="Times New Roman" w:hAnsi="Times New Roman" w:cs="Times New Roman"/>
                <w:sz w:val="24"/>
                <w:szCs w:val="24"/>
              </w:rPr>
              <w:t>&gt;0.1 – 1%</w:t>
            </w:r>
          </w:p>
        </w:tc>
        <w:tc>
          <w:tcPr>
            <w:tcW w:w="1320" w:type="dxa"/>
          </w:tcPr>
          <w:p w14:paraId="0B60292E" w14:textId="77777777" w:rsidR="004D4C7C" w:rsidRPr="00D422AC" w:rsidRDefault="004D4C7C" w:rsidP="00A72E13">
            <w:pPr>
              <w:rPr>
                <w:rFonts w:ascii="Times New Roman" w:hAnsi="Times New Roman" w:cs="Times New Roman"/>
                <w:sz w:val="24"/>
                <w:szCs w:val="24"/>
              </w:rPr>
            </w:pPr>
            <w:r w:rsidRPr="00D422AC">
              <w:rPr>
                <w:rFonts w:ascii="Times New Roman" w:hAnsi="Times New Roman" w:cs="Times New Roman"/>
                <w:sz w:val="24"/>
                <w:szCs w:val="24"/>
              </w:rPr>
              <w:t>&gt;1 – 10%</w:t>
            </w:r>
          </w:p>
        </w:tc>
        <w:tc>
          <w:tcPr>
            <w:tcW w:w="1131" w:type="dxa"/>
          </w:tcPr>
          <w:p w14:paraId="03187CAB" w14:textId="77777777" w:rsidR="004D4C7C" w:rsidRPr="00D422AC" w:rsidRDefault="004D4C7C" w:rsidP="00A72E13">
            <w:pPr>
              <w:rPr>
                <w:rFonts w:ascii="Times New Roman" w:hAnsi="Times New Roman" w:cs="Times New Roman"/>
                <w:sz w:val="24"/>
                <w:szCs w:val="24"/>
              </w:rPr>
            </w:pPr>
            <w:r w:rsidRPr="00D422AC">
              <w:rPr>
                <w:rFonts w:ascii="Times New Roman" w:hAnsi="Times New Roman" w:cs="Times New Roman"/>
                <w:sz w:val="24"/>
                <w:szCs w:val="24"/>
              </w:rPr>
              <w:t>&gt; 10%</w:t>
            </w:r>
          </w:p>
        </w:tc>
        <w:tc>
          <w:tcPr>
            <w:tcW w:w="1018" w:type="dxa"/>
          </w:tcPr>
          <w:p w14:paraId="5D734D03" w14:textId="77777777" w:rsidR="004D4C7C" w:rsidRPr="00D422AC" w:rsidRDefault="004D4C7C" w:rsidP="00A72E13">
            <w:pPr>
              <w:rPr>
                <w:rFonts w:ascii="Times New Roman" w:hAnsi="Times New Roman" w:cs="Times New Roman"/>
                <w:sz w:val="24"/>
                <w:szCs w:val="24"/>
              </w:rPr>
            </w:pPr>
            <w:r w:rsidRPr="00D422AC">
              <w:rPr>
                <w:rFonts w:ascii="Times New Roman" w:hAnsi="Times New Roman" w:cs="Times New Roman"/>
                <w:sz w:val="24"/>
                <w:szCs w:val="24"/>
              </w:rPr>
              <w:t>total</w:t>
            </w:r>
          </w:p>
        </w:tc>
      </w:tr>
      <w:tr w:rsidR="004D4C7C" w:rsidRPr="00D422AC" w14:paraId="413C4288" w14:textId="77777777" w:rsidTr="00A72E13">
        <w:tc>
          <w:tcPr>
            <w:tcW w:w="8332" w:type="dxa"/>
            <w:gridSpan w:val="6"/>
          </w:tcPr>
          <w:p w14:paraId="5EEF131F" w14:textId="77777777" w:rsidR="004D4C7C" w:rsidRPr="00D422AC" w:rsidRDefault="004D4C7C" w:rsidP="00A72E13">
            <w:pPr>
              <w:rPr>
                <w:rFonts w:ascii="Times New Roman" w:hAnsi="Times New Roman" w:cs="Times New Roman"/>
                <w:sz w:val="24"/>
                <w:szCs w:val="24"/>
              </w:rPr>
            </w:pPr>
            <w:r w:rsidRPr="00D422AC">
              <w:rPr>
                <w:rFonts w:ascii="Times New Roman" w:hAnsi="Times New Roman" w:cs="Times New Roman"/>
                <w:sz w:val="24"/>
                <w:szCs w:val="24"/>
              </w:rPr>
              <w:t>2015 - 2016</w:t>
            </w:r>
          </w:p>
        </w:tc>
        <w:tc>
          <w:tcPr>
            <w:tcW w:w="1018" w:type="dxa"/>
          </w:tcPr>
          <w:p w14:paraId="14BD679A" w14:textId="77777777" w:rsidR="004D4C7C" w:rsidRPr="00D422AC" w:rsidRDefault="004D4C7C" w:rsidP="00A72E13">
            <w:pPr>
              <w:rPr>
                <w:rFonts w:ascii="Times New Roman" w:hAnsi="Times New Roman" w:cs="Times New Roman"/>
                <w:sz w:val="24"/>
                <w:szCs w:val="24"/>
              </w:rPr>
            </w:pPr>
          </w:p>
        </w:tc>
      </w:tr>
      <w:tr w:rsidR="004D4C7C" w:rsidRPr="00D422AC" w14:paraId="510298E1" w14:textId="77777777" w:rsidTr="00A72E13">
        <w:tc>
          <w:tcPr>
            <w:tcW w:w="1885" w:type="dxa"/>
          </w:tcPr>
          <w:p w14:paraId="3FD12F1A" w14:textId="77777777" w:rsidR="004D4C7C" w:rsidRPr="00D422AC" w:rsidRDefault="004D4C7C" w:rsidP="00A72E13">
            <w:pPr>
              <w:rPr>
                <w:rFonts w:ascii="Times New Roman" w:hAnsi="Times New Roman" w:cs="Times New Roman"/>
                <w:sz w:val="24"/>
                <w:szCs w:val="24"/>
              </w:rPr>
            </w:pPr>
            <w:r w:rsidRPr="00D422AC">
              <w:rPr>
                <w:rFonts w:ascii="Times New Roman" w:hAnsi="Times New Roman" w:cs="Times New Roman"/>
                <w:sz w:val="24"/>
                <w:szCs w:val="24"/>
              </w:rPr>
              <w:t>Bark</w:t>
            </w:r>
          </w:p>
        </w:tc>
        <w:tc>
          <w:tcPr>
            <w:tcW w:w="1177" w:type="dxa"/>
          </w:tcPr>
          <w:p w14:paraId="5708CE2A" w14:textId="77777777" w:rsidR="004D4C7C" w:rsidRPr="00D422AC" w:rsidRDefault="004D4C7C" w:rsidP="00A72E13">
            <w:pPr>
              <w:rPr>
                <w:rFonts w:ascii="Times New Roman" w:hAnsi="Times New Roman" w:cs="Times New Roman"/>
                <w:sz w:val="24"/>
                <w:szCs w:val="24"/>
              </w:rPr>
            </w:pPr>
            <w:r w:rsidRPr="00D422AC">
              <w:rPr>
                <w:rFonts w:ascii="Times New Roman" w:hAnsi="Times New Roman" w:cs="Times New Roman"/>
                <w:sz w:val="24"/>
                <w:szCs w:val="24"/>
              </w:rPr>
              <w:t>21.79%</w:t>
            </w:r>
          </w:p>
        </w:tc>
        <w:tc>
          <w:tcPr>
            <w:tcW w:w="1499" w:type="dxa"/>
          </w:tcPr>
          <w:p w14:paraId="07D9F34F" w14:textId="77777777" w:rsidR="004D4C7C" w:rsidRPr="00D422AC" w:rsidRDefault="004D4C7C" w:rsidP="00A72E13">
            <w:pPr>
              <w:rPr>
                <w:rFonts w:ascii="Times New Roman" w:hAnsi="Times New Roman" w:cs="Times New Roman"/>
                <w:sz w:val="24"/>
                <w:szCs w:val="24"/>
              </w:rPr>
            </w:pPr>
            <w:r w:rsidRPr="00D422AC">
              <w:rPr>
                <w:rFonts w:ascii="Times New Roman" w:hAnsi="Times New Roman" w:cs="Times New Roman"/>
                <w:sz w:val="24"/>
                <w:szCs w:val="24"/>
              </w:rPr>
              <w:t>32.18%</w:t>
            </w:r>
          </w:p>
        </w:tc>
        <w:tc>
          <w:tcPr>
            <w:tcW w:w="1320" w:type="dxa"/>
          </w:tcPr>
          <w:p w14:paraId="4F57CD34" w14:textId="77777777" w:rsidR="004D4C7C" w:rsidRPr="00D422AC" w:rsidRDefault="004D4C7C" w:rsidP="00A72E13">
            <w:pPr>
              <w:rPr>
                <w:rFonts w:ascii="Times New Roman" w:hAnsi="Times New Roman" w:cs="Times New Roman"/>
                <w:sz w:val="24"/>
                <w:szCs w:val="24"/>
              </w:rPr>
            </w:pPr>
            <w:r w:rsidRPr="00D422AC">
              <w:rPr>
                <w:rFonts w:ascii="Times New Roman" w:hAnsi="Times New Roman" w:cs="Times New Roman"/>
                <w:sz w:val="24"/>
                <w:szCs w:val="24"/>
              </w:rPr>
              <w:t>42.45%</w:t>
            </w:r>
          </w:p>
        </w:tc>
        <w:tc>
          <w:tcPr>
            <w:tcW w:w="1320" w:type="dxa"/>
          </w:tcPr>
          <w:p w14:paraId="766823DF" w14:textId="77777777" w:rsidR="004D4C7C" w:rsidRPr="00D422AC" w:rsidRDefault="004D4C7C" w:rsidP="00A72E13">
            <w:pPr>
              <w:rPr>
                <w:rFonts w:ascii="Times New Roman" w:hAnsi="Times New Roman" w:cs="Times New Roman"/>
                <w:sz w:val="24"/>
                <w:szCs w:val="24"/>
              </w:rPr>
            </w:pPr>
            <w:r w:rsidRPr="00D422AC">
              <w:rPr>
                <w:rFonts w:ascii="Times New Roman" w:hAnsi="Times New Roman" w:cs="Times New Roman"/>
                <w:sz w:val="24"/>
                <w:szCs w:val="24"/>
              </w:rPr>
              <w:t>77.30%</w:t>
            </w:r>
          </w:p>
        </w:tc>
        <w:tc>
          <w:tcPr>
            <w:tcW w:w="1131" w:type="dxa"/>
          </w:tcPr>
          <w:p w14:paraId="14351601" w14:textId="77777777" w:rsidR="004D4C7C" w:rsidRPr="00D422AC" w:rsidRDefault="004D4C7C" w:rsidP="00A72E13">
            <w:pPr>
              <w:rPr>
                <w:rFonts w:ascii="Times New Roman" w:hAnsi="Times New Roman" w:cs="Times New Roman"/>
                <w:sz w:val="24"/>
                <w:szCs w:val="24"/>
              </w:rPr>
            </w:pPr>
            <w:r w:rsidRPr="00D422AC">
              <w:rPr>
                <w:rFonts w:ascii="Times New Roman" w:hAnsi="Times New Roman" w:cs="Times New Roman"/>
                <w:sz w:val="24"/>
                <w:szCs w:val="24"/>
              </w:rPr>
              <w:t>90.32%</w:t>
            </w:r>
          </w:p>
        </w:tc>
        <w:tc>
          <w:tcPr>
            <w:tcW w:w="1018" w:type="dxa"/>
          </w:tcPr>
          <w:p w14:paraId="5399DEBB" w14:textId="77777777" w:rsidR="004D4C7C" w:rsidRPr="00D422AC" w:rsidRDefault="004D4C7C" w:rsidP="00A72E13">
            <w:pPr>
              <w:rPr>
                <w:rFonts w:ascii="Times New Roman" w:hAnsi="Times New Roman" w:cs="Times New Roman"/>
                <w:sz w:val="24"/>
                <w:szCs w:val="24"/>
              </w:rPr>
            </w:pPr>
            <w:r w:rsidRPr="00D422AC">
              <w:rPr>
                <w:rFonts w:ascii="Times New Roman" w:hAnsi="Times New Roman" w:cs="Times New Roman"/>
                <w:sz w:val="24"/>
                <w:szCs w:val="24"/>
              </w:rPr>
              <w:t>38.13%</w:t>
            </w:r>
          </w:p>
        </w:tc>
      </w:tr>
      <w:tr w:rsidR="004D4C7C" w:rsidRPr="00D422AC" w14:paraId="41DEDC66" w14:textId="77777777" w:rsidTr="00A72E13">
        <w:tc>
          <w:tcPr>
            <w:tcW w:w="1885" w:type="dxa"/>
          </w:tcPr>
          <w:p w14:paraId="6BAFCD9F" w14:textId="77777777" w:rsidR="004D4C7C" w:rsidRPr="00D422AC" w:rsidRDefault="004D4C7C" w:rsidP="00A72E13">
            <w:pPr>
              <w:rPr>
                <w:rFonts w:ascii="Times New Roman" w:hAnsi="Times New Roman" w:cs="Times New Roman"/>
                <w:sz w:val="24"/>
                <w:szCs w:val="24"/>
              </w:rPr>
            </w:pPr>
            <w:r w:rsidRPr="00D422AC">
              <w:rPr>
                <w:rFonts w:ascii="Times New Roman" w:hAnsi="Times New Roman" w:cs="Times New Roman"/>
                <w:sz w:val="24"/>
                <w:szCs w:val="24"/>
              </w:rPr>
              <w:t>Dead bryophytes</w:t>
            </w:r>
          </w:p>
        </w:tc>
        <w:tc>
          <w:tcPr>
            <w:tcW w:w="1177" w:type="dxa"/>
          </w:tcPr>
          <w:p w14:paraId="52703D74" w14:textId="77777777" w:rsidR="004D4C7C" w:rsidRPr="00D422AC" w:rsidRDefault="004D4C7C" w:rsidP="00A72E13">
            <w:pPr>
              <w:rPr>
                <w:rFonts w:ascii="Times New Roman" w:hAnsi="Times New Roman" w:cs="Times New Roman"/>
                <w:sz w:val="24"/>
                <w:szCs w:val="24"/>
              </w:rPr>
            </w:pPr>
            <w:r w:rsidRPr="00D422AC">
              <w:rPr>
                <w:rFonts w:ascii="Times New Roman" w:hAnsi="Times New Roman" w:cs="Times New Roman"/>
                <w:sz w:val="24"/>
                <w:szCs w:val="24"/>
              </w:rPr>
              <w:t>34.23%</w:t>
            </w:r>
          </w:p>
        </w:tc>
        <w:tc>
          <w:tcPr>
            <w:tcW w:w="1499" w:type="dxa"/>
          </w:tcPr>
          <w:p w14:paraId="36F26C2C" w14:textId="77777777" w:rsidR="004D4C7C" w:rsidRPr="00D422AC" w:rsidRDefault="004D4C7C" w:rsidP="00A72E13">
            <w:pPr>
              <w:rPr>
                <w:rFonts w:ascii="Times New Roman" w:hAnsi="Times New Roman" w:cs="Times New Roman"/>
                <w:sz w:val="24"/>
                <w:szCs w:val="24"/>
              </w:rPr>
            </w:pPr>
            <w:r w:rsidRPr="00D422AC">
              <w:rPr>
                <w:rFonts w:ascii="Times New Roman" w:hAnsi="Times New Roman" w:cs="Times New Roman"/>
                <w:sz w:val="24"/>
                <w:szCs w:val="24"/>
              </w:rPr>
              <w:t>46.02%</w:t>
            </w:r>
          </w:p>
        </w:tc>
        <w:tc>
          <w:tcPr>
            <w:tcW w:w="1320" w:type="dxa"/>
          </w:tcPr>
          <w:p w14:paraId="0D2CB672" w14:textId="77777777" w:rsidR="004D4C7C" w:rsidRPr="00D422AC" w:rsidRDefault="004D4C7C" w:rsidP="00A72E13">
            <w:pPr>
              <w:rPr>
                <w:rFonts w:ascii="Times New Roman" w:hAnsi="Times New Roman" w:cs="Times New Roman"/>
                <w:sz w:val="24"/>
                <w:szCs w:val="24"/>
              </w:rPr>
            </w:pPr>
            <w:r w:rsidRPr="00D422AC">
              <w:rPr>
                <w:rFonts w:ascii="Times New Roman" w:hAnsi="Times New Roman" w:cs="Times New Roman"/>
                <w:sz w:val="24"/>
                <w:szCs w:val="24"/>
              </w:rPr>
              <w:t>58.13%</w:t>
            </w:r>
          </w:p>
        </w:tc>
        <w:tc>
          <w:tcPr>
            <w:tcW w:w="1320" w:type="dxa"/>
          </w:tcPr>
          <w:p w14:paraId="075FDA75" w14:textId="77777777" w:rsidR="004D4C7C" w:rsidRPr="00D422AC" w:rsidRDefault="004D4C7C" w:rsidP="00A72E13">
            <w:pPr>
              <w:rPr>
                <w:rFonts w:ascii="Times New Roman" w:hAnsi="Times New Roman" w:cs="Times New Roman"/>
                <w:sz w:val="24"/>
                <w:szCs w:val="24"/>
              </w:rPr>
            </w:pPr>
            <w:r w:rsidRPr="00D422AC">
              <w:rPr>
                <w:rFonts w:ascii="Times New Roman" w:hAnsi="Times New Roman" w:cs="Times New Roman"/>
                <w:sz w:val="24"/>
                <w:szCs w:val="24"/>
              </w:rPr>
              <w:t>78.44%</w:t>
            </w:r>
          </w:p>
        </w:tc>
        <w:tc>
          <w:tcPr>
            <w:tcW w:w="1131" w:type="dxa"/>
          </w:tcPr>
          <w:p w14:paraId="034C5FF9" w14:textId="77777777" w:rsidR="004D4C7C" w:rsidRPr="00D422AC" w:rsidRDefault="004D4C7C" w:rsidP="00A72E13">
            <w:pPr>
              <w:rPr>
                <w:rFonts w:ascii="Times New Roman" w:hAnsi="Times New Roman" w:cs="Times New Roman"/>
                <w:sz w:val="24"/>
                <w:szCs w:val="24"/>
              </w:rPr>
            </w:pPr>
            <w:r w:rsidRPr="00D422AC">
              <w:rPr>
                <w:rFonts w:ascii="Times New Roman" w:hAnsi="Times New Roman" w:cs="Times New Roman"/>
                <w:sz w:val="24"/>
                <w:szCs w:val="24"/>
              </w:rPr>
              <w:t>88.89%</w:t>
            </w:r>
          </w:p>
        </w:tc>
        <w:tc>
          <w:tcPr>
            <w:tcW w:w="1018" w:type="dxa"/>
          </w:tcPr>
          <w:p w14:paraId="240A800B" w14:textId="77777777" w:rsidR="004D4C7C" w:rsidRPr="00D422AC" w:rsidRDefault="004D4C7C" w:rsidP="00A72E13">
            <w:pPr>
              <w:rPr>
                <w:rFonts w:ascii="Times New Roman" w:hAnsi="Times New Roman" w:cs="Times New Roman"/>
                <w:sz w:val="24"/>
                <w:szCs w:val="24"/>
              </w:rPr>
            </w:pPr>
            <w:r w:rsidRPr="00D422AC">
              <w:rPr>
                <w:rFonts w:ascii="Times New Roman" w:hAnsi="Times New Roman" w:cs="Times New Roman"/>
                <w:sz w:val="24"/>
                <w:szCs w:val="24"/>
              </w:rPr>
              <w:t>49.81%</w:t>
            </w:r>
          </w:p>
        </w:tc>
      </w:tr>
      <w:tr w:rsidR="004D4C7C" w:rsidRPr="00D422AC" w14:paraId="53383147" w14:textId="77777777" w:rsidTr="00A72E13">
        <w:tc>
          <w:tcPr>
            <w:tcW w:w="1885" w:type="dxa"/>
          </w:tcPr>
          <w:p w14:paraId="1DB9FA97" w14:textId="77777777" w:rsidR="004D4C7C" w:rsidRPr="00D422AC" w:rsidRDefault="004D4C7C" w:rsidP="00A72E13">
            <w:pPr>
              <w:rPr>
                <w:rFonts w:ascii="Times New Roman" w:hAnsi="Times New Roman" w:cs="Times New Roman"/>
                <w:sz w:val="24"/>
                <w:szCs w:val="24"/>
              </w:rPr>
            </w:pPr>
            <w:r w:rsidRPr="00D422AC">
              <w:rPr>
                <w:rFonts w:ascii="Times New Roman" w:hAnsi="Times New Roman" w:cs="Times New Roman"/>
                <w:sz w:val="24"/>
                <w:szCs w:val="24"/>
              </w:rPr>
              <w:t>Live bryophytes</w:t>
            </w:r>
          </w:p>
        </w:tc>
        <w:tc>
          <w:tcPr>
            <w:tcW w:w="1177" w:type="dxa"/>
          </w:tcPr>
          <w:p w14:paraId="02CF3BEA" w14:textId="77777777" w:rsidR="004D4C7C" w:rsidRPr="00D422AC" w:rsidRDefault="004D4C7C" w:rsidP="00A72E13">
            <w:pPr>
              <w:rPr>
                <w:rFonts w:ascii="Times New Roman" w:hAnsi="Times New Roman" w:cs="Times New Roman"/>
                <w:sz w:val="24"/>
                <w:szCs w:val="24"/>
              </w:rPr>
            </w:pPr>
            <w:r w:rsidRPr="00D422AC">
              <w:rPr>
                <w:rFonts w:ascii="Times New Roman" w:hAnsi="Times New Roman" w:cs="Times New Roman"/>
                <w:sz w:val="24"/>
                <w:szCs w:val="24"/>
              </w:rPr>
              <w:t>22.76%</w:t>
            </w:r>
          </w:p>
        </w:tc>
        <w:tc>
          <w:tcPr>
            <w:tcW w:w="1499" w:type="dxa"/>
          </w:tcPr>
          <w:p w14:paraId="633A374E" w14:textId="77777777" w:rsidR="004D4C7C" w:rsidRPr="00D422AC" w:rsidRDefault="004D4C7C" w:rsidP="00A72E13">
            <w:pPr>
              <w:rPr>
                <w:rFonts w:ascii="Times New Roman" w:hAnsi="Times New Roman" w:cs="Times New Roman"/>
                <w:sz w:val="24"/>
                <w:szCs w:val="24"/>
              </w:rPr>
            </w:pPr>
            <w:r w:rsidRPr="00D422AC">
              <w:rPr>
                <w:rFonts w:ascii="Times New Roman" w:hAnsi="Times New Roman" w:cs="Times New Roman"/>
                <w:sz w:val="24"/>
                <w:szCs w:val="24"/>
              </w:rPr>
              <w:t>29.90%</w:t>
            </w:r>
          </w:p>
        </w:tc>
        <w:tc>
          <w:tcPr>
            <w:tcW w:w="1320" w:type="dxa"/>
          </w:tcPr>
          <w:p w14:paraId="4B688720" w14:textId="77777777" w:rsidR="004D4C7C" w:rsidRPr="00D422AC" w:rsidRDefault="004D4C7C" w:rsidP="00A72E13">
            <w:pPr>
              <w:rPr>
                <w:rFonts w:ascii="Times New Roman" w:hAnsi="Times New Roman" w:cs="Times New Roman"/>
                <w:sz w:val="24"/>
                <w:szCs w:val="24"/>
              </w:rPr>
            </w:pPr>
            <w:r w:rsidRPr="00D422AC">
              <w:rPr>
                <w:rFonts w:ascii="Times New Roman" w:hAnsi="Times New Roman" w:cs="Times New Roman"/>
                <w:sz w:val="24"/>
                <w:szCs w:val="24"/>
              </w:rPr>
              <w:t>54.64%</w:t>
            </w:r>
          </w:p>
        </w:tc>
        <w:tc>
          <w:tcPr>
            <w:tcW w:w="1320" w:type="dxa"/>
          </w:tcPr>
          <w:p w14:paraId="0414B4AA" w14:textId="77777777" w:rsidR="004D4C7C" w:rsidRPr="00D422AC" w:rsidRDefault="004D4C7C" w:rsidP="00A72E13">
            <w:pPr>
              <w:rPr>
                <w:rFonts w:ascii="Times New Roman" w:hAnsi="Times New Roman" w:cs="Times New Roman"/>
                <w:sz w:val="24"/>
                <w:szCs w:val="24"/>
              </w:rPr>
            </w:pPr>
            <w:r w:rsidRPr="00D422AC">
              <w:rPr>
                <w:rFonts w:ascii="Times New Roman" w:hAnsi="Times New Roman" w:cs="Times New Roman"/>
                <w:sz w:val="24"/>
                <w:szCs w:val="24"/>
              </w:rPr>
              <w:t>54.80%</w:t>
            </w:r>
          </w:p>
        </w:tc>
        <w:tc>
          <w:tcPr>
            <w:tcW w:w="1131" w:type="dxa"/>
          </w:tcPr>
          <w:p w14:paraId="29638FA9" w14:textId="77777777" w:rsidR="004D4C7C" w:rsidRPr="00D422AC" w:rsidRDefault="004D4C7C" w:rsidP="00A72E13">
            <w:pPr>
              <w:rPr>
                <w:rFonts w:ascii="Times New Roman" w:hAnsi="Times New Roman" w:cs="Times New Roman"/>
                <w:sz w:val="24"/>
                <w:szCs w:val="24"/>
              </w:rPr>
            </w:pPr>
            <w:r w:rsidRPr="00D422AC">
              <w:rPr>
                <w:rFonts w:ascii="Times New Roman" w:hAnsi="Times New Roman" w:cs="Times New Roman"/>
                <w:sz w:val="24"/>
                <w:szCs w:val="24"/>
              </w:rPr>
              <w:t>68.09%</w:t>
            </w:r>
          </w:p>
        </w:tc>
        <w:tc>
          <w:tcPr>
            <w:tcW w:w="1018" w:type="dxa"/>
          </w:tcPr>
          <w:p w14:paraId="6B8B1F2F" w14:textId="77777777" w:rsidR="004D4C7C" w:rsidRPr="00D422AC" w:rsidRDefault="004D4C7C" w:rsidP="00A72E13">
            <w:pPr>
              <w:rPr>
                <w:rFonts w:ascii="Times New Roman" w:hAnsi="Times New Roman" w:cs="Times New Roman"/>
                <w:sz w:val="24"/>
                <w:szCs w:val="24"/>
              </w:rPr>
            </w:pPr>
            <w:r w:rsidRPr="00D422AC">
              <w:rPr>
                <w:rFonts w:ascii="Times New Roman" w:hAnsi="Times New Roman" w:cs="Times New Roman"/>
                <w:sz w:val="24"/>
                <w:szCs w:val="24"/>
              </w:rPr>
              <w:t>31.61%</w:t>
            </w:r>
          </w:p>
        </w:tc>
      </w:tr>
      <w:tr w:rsidR="004D4C7C" w:rsidRPr="00D422AC" w14:paraId="4F95FC84" w14:textId="77777777" w:rsidTr="00A72E13">
        <w:tc>
          <w:tcPr>
            <w:tcW w:w="8332" w:type="dxa"/>
            <w:gridSpan w:val="6"/>
          </w:tcPr>
          <w:p w14:paraId="2DC75D84" w14:textId="77777777" w:rsidR="004D4C7C" w:rsidRPr="00D422AC" w:rsidRDefault="004D4C7C" w:rsidP="00A72E13">
            <w:pPr>
              <w:rPr>
                <w:rFonts w:ascii="Times New Roman" w:hAnsi="Times New Roman" w:cs="Times New Roman"/>
                <w:sz w:val="24"/>
                <w:szCs w:val="24"/>
              </w:rPr>
            </w:pPr>
            <w:r w:rsidRPr="00D422AC">
              <w:rPr>
                <w:rFonts w:ascii="Times New Roman" w:hAnsi="Times New Roman" w:cs="Times New Roman"/>
                <w:sz w:val="24"/>
                <w:szCs w:val="24"/>
              </w:rPr>
              <w:t>2016 -2017</w:t>
            </w:r>
          </w:p>
        </w:tc>
        <w:tc>
          <w:tcPr>
            <w:tcW w:w="1018" w:type="dxa"/>
          </w:tcPr>
          <w:p w14:paraId="545B59EF" w14:textId="77777777" w:rsidR="004D4C7C" w:rsidRPr="00D422AC" w:rsidRDefault="004D4C7C" w:rsidP="00A72E13">
            <w:pPr>
              <w:rPr>
                <w:rFonts w:ascii="Times New Roman" w:hAnsi="Times New Roman" w:cs="Times New Roman"/>
                <w:sz w:val="24"/>
                <w:szCs w:val="24"/>
              </w:rPr>
            </w:pPr>
          </w:p>
        </w:tc>
      </w:tr>
      <w:tr w:rsidR="004D4C7C" w:rsidRPr="00D422AC" w14:paraId="03F44AFC" w14:textId="77777777" w:rsidTr="00A72E13">
        <w:tc>
          <w:tcPr>
            <w:tcW w:w="1885" w:type="dxa"/>
          </w:tcPr>
          <w:p w14:paraId="480533DC" w14:textId="77777777" w:rsidR="004D4C7C" w:rsidRPr="00D422AC" w:rsidRDefault="004D4C7C" w:rsidP="00A72E13">
            <w:pPr>
              <w:rPr>
                <w:rFonts w:ascii="Times New Roman" w:hAnsi="Times New Roman" w:cs="Times New Roman"/>
                <w:sz w:val="24"/>
                <w:szCs w:val="24"/>
              </w:rPr>
            </w:pPr>
            <w:r w:rsidRPr="00D422AC">
              <w:rPr>
                <w:rFonts w:ascii="Times New Roman" w:hAnsi="Times New Roman" w:cs="Times New Roman"/>
                <w:sz w:val="24"/>
                <w:szCs w:val="24"/>
              </w:rPr>
              <w:t>Bark</w:t>
            </w:r>
          </w:p>
        </w:tc>
        <w:tc>
          <w:tcPr>
            <w:tcW w:w="1177" w:type="dxa"/>
          </w:tcPr>
          <w:p w14:paraId="0AA36BF2" w14:textId="77777777" w:rsidR="004D4C7C" w:rsidRPr="00D422AC" w:rsidRDefault="004D4C7C" w:rsidP="00A72E13">
            <w:pPr>
              <w:rPr>
                <w:rFonts w:ascii="Times New Roman" w:hAnsi="Times New Roman" w:cs="Times New Roman"/>
                <w:sz w:val="24"/>
                <w:szCs w:val="24"/>
              </w:rPr>
            </w:pPr>
            <w:r w:rsidRPr="00D422AC">
              <w:rPr>
                <w:rFonts w:ascii="Times New Roman" w:hAnsi="Times New Roman" w:cs="Times New Roman"/>
                <w:sz w:val="24"/>
                <w:szCs w:val="24"/>
              </w:rPr>
              <w:t>12.24%</w:t>
            </w:r>
          </w:p>
        </w:tc>
        <w:tc>
          <w:tcPr>
            <w:tcW w:w="1499" w:type="dxa"/>
          </w:tcPr>
          <w:p w14:paraId="3A70E168" w14:textId="77777777" w:rsidR="004D4C7C" w:rsidRPr="00D422AC" w:rsidRDefault="004D4C7C" w:rsidP="00A72E13">
            <w:pPr>
              <w:rPr>
                <w:rFonts w:ascii="Times New Roman" w:hAnsi="Times New Roman" w:cs="Times New Roman"/>
                <w:sz w:val="24"/>
                <w:szCs w:val="24"/>
              </w:rPr>
            </w:pPr>
            <w:r w:rsidRPr="00D422AC">
              <w:rPr>
                <w:rFonts w:ascii="Times New Roman" w:hAnsi="Times New Roman" w:cs="Times New Roman"/>
                <w:sz w:val="24"/>
                <w:szCs w:val="24"/>
              </w:rPr>
              <w:t>22.87%</w:t>
            </w:r>
          </w:p>
        </w:tc>
        <w:tc>
          <w:tcPr>
            <w:tcW w:w="1320" w:type="dxa"/>
          </w:tcPr>
          <w:p w14:paraId="178418FE" w14:textId="77777777" w:rsidR="004D4C7C" w:rsidRPr="00D422AC" w:rsidRDefault="004D4C7C" w:rsidP="00A72E13">
            <w:pPr>
              <w:rPr>
                <w:rFonts w:ascii="Times New Roman" w:hAnsi="Times New Roman" w:cs="Times New Roman"/>
                <w:sz w:val="24"/>
                <w:szCs w:val="24"/>
              </w:rPr>
            </w:pPr>
            <w:r w:rsidRPr="00D422AC">
              <w:rPr>
                <w:rFonts w:ascii="Times New Roman" w:hAnsi="Times New Roman" w:cs="Times New Roman"/>
                <w:sz w:val="24"/>
                <w:szCs w:val="24"/>
              </w:rPr>
              <w:t>48.12%</w:t>
            </w:r>
          </w:p>
        </w:tc>
        <w:tc>
          <w:tcPr>
            <w:tcW w:w="1320" w:type="dxa"/>
          </w:tcPr>
          <w:p w14:paraId="41BF8351" w14:textId="77777777" w:rsidR="004D4C7C" w:rsidRPr="00D422AC" w:rsidRDefault="004D4C7C" w:rsidP="00A72E13">
            <w:pPr>
              <w:rPr>
                <w:rFonts w:ascii="Times New Roman" w:hAnsi="Times New Roman" w:cs="Times New Roman"/>
                <w:sz w:val="24"/>
                <w:szCs w:val="24"/>
              </w:rPr>
            </w:pPr>
            <w:r w:rsidRPr="00D422AC">
              <w:rPr>
                <w:rFonts w:ascii="Times New Roman" w:hAnsi="Times New Roman" w:cs="Times New Roman"/>
                <w:sz w:val="24"/>
                <w:szCs w:val="24"/>
              </w:rPr>
              <w:t>73.16%</w:t>
            </w:r>
          </w:p>
        </w:tc>
        <w:tc>
          <w:tcPr>
            <w:tcW w:w="1131" w:type="dxa"/>
          </w:tcPr>
          <w:p w14:paraId="6B1D995C" w14:textId="77777777" w:rsidR="004D4C7C" w:rsidRPr="00D422AC" w:rsidRDefault="004D4C7C" w:rsidP="00A72E13">
            <w:pPr>
              <w:rPr>
                <w:rFonts w:ascii="Times New Roman" w:hAnsi="Times New Roman" w:cs="Times New Roman"/>
                <w:sz w:val="24"/>
                <w:szCs w:val="24"/>
              </w:rPr>
            </w:pPr>
            <w:r w:rsidRPr="00D422AC">
              <w:rPr>
                <w:rFonts w:ascii="Times New Roman" w:hAnsi="Times New Roman" w:cs="Times New Roman"/>
                <w:sz w:val="24"/>
                <w:szCs w:val="24"/>
              </w:rPr>
              <w:t>78.08%</w:t>
            </w:r>
          </w:p>
        </w:tc>
        <w:tc>
          <w:tcPr>
            <w:tcW w:w="1018" w:type="dxa"/>
          </w:tcPr>
          <w:p w14:paraId="69913D94" w14:textId="77777777" w:rsidR="004D4C7C" w:rsidRPr="00D422AC" w:rsidRDefault="004D4C7C" w:rsidP="00A72E13">
            <w:pPr>
              <w:rPr>
                <w:rFonts w:ascii="Times New Roman" w:hAnsi="Times New Roman" w:cs="Times New Roman"/>
                <w:sz w:val="24"/>
                <w:szCs w:val="24"/>
              </w:rPr>
            </w:pPr>
            <w:r w:rsidRPr="00D422AC">
              <w:rPr>
                <w:rFonts w:ascii="Times New Roman" w:hAnsi="Times New Roman" w:cs="Times New Roman"/>
                <w:sz w:val="24"/>
                <w:szCs w:val="24"/>
              </w:rPr>
              <w:t>26.33%</w:t>
            </w:r>
          </w:p>
        </w:tc>
      </w:tr>
      <w:tr w:rsidR="004D4C7C" w:rsidRPr="00D422AC" w14:paraId="1E3F16BE" w14:textId="77777777" w:rsidTr="00A72E13">
        <w:tc>
          <w:tcPr>
            <w:tcW w:w="1885" w:type="dxa"/>
          </w:tcPr>
          <w:p w14:paraId="4DED4E75" w14:textId="77777777" w:rsidR="004D4C7C" w:rsidRPr="00D422AC" w:rsidRDefault="004D4C7C" w:rsidP="00A72E13">
            <w:pPr>
              <w:rPr>
                <w:rFonts w:ascii="Times New Roman" w:hAnsi="Times New Roman" w:cs="Times New Roman"/>
                <w:sz w:val="24"/>
                <w:szCs w:val="24"/>
              </w:rPr>
            </w:pPr>
            <w:r w:rsidRPr="00D422AC">
              <w:rPr>
                <w:rFonts w:ascii="Times New Roman" w:hAnsi="Times New Roman" w:cs="Times New Roman"/>
                <w:sz w:val="24"/>
                <w:szCs w:val="24"/>
              </w:rPr>
              <w:t>Dead bryophytes</w:t>
            </w:r>
          </w:p>
        </w:tc>
        <w:tc>
          <w:tcPr>
            <w:tcW w:w="1177" w:type="dxa"/>
          </w:tcPr>
          <w:p w14:paraId="23E7BF17" w14:textId="77777777" w:rsidR="004D4C7C" w:rsidRPr="00D422AC" w:rsidRDefault="004D4C7C" w:rsidP="00A72E13">
            <w:pPr>
              <w:rPr>
                <w:rFonts w:ascii="Times New Roman" w:hAnsi="Times New Roman" w:cs="Times New Roman"/>
                <w:sz w:val="24"/>
                <w:szCs w:val="24"/>
              </w:rPr>
            </w:pPr>
            <w:r w:rsidRPr="00D422AC">
              <w:rPr>
                <w:rFonts w:ascii="Times New Roman" w:hAnsi="Times New Roman" w:cs="Times New Roman"/>
                <w:sz w:val="24"/>
                <w:szCs w:val="24"/>
              </w:rPr>
              <w:t>17.20%</w:t>
            </w:r>
          </w:p>
        </w:tc>
        <w:tc>
          <w:tcPr>
            <w:tcW w:w="1499" w:type="dxa"/>
          </w:tcPr>
          <w:p w14:paraId="0C9A8E01" w14:textId="77777777" w:rsidR="004D4C7C" w:rsidRPr="00D422AC" w:rsidRDefault="004D4C7C" w:rsidP="00A72E13">
            <w:pPr>
              <w:rPr>
                <w:rFonts w:ascii="Times New Roman" w:hAnsi="Times New Roman" w:cs="Times New Roman"/>
                <w:sz w:val="24"/>
                <w:szCs w:val="24"/>
              </w:rPr>
            </w:pPr>
            <w:r w:rsidRPr="00D422AC">
              <w:rPr>
                <w:rFonts w:ascii="Times New Roman" w:hAnsi="Times New Roman" w:cs="Times New Roman"/>
                <w:sz w:val="24"/>
                <w:szCs w:val="24"/>
              </w:rPr>
              <w:t>31.53%</w:t>
            </w:r>
          </w:p>
        </w:tc>
        <w:tc>
          <w:tcPr>
            <w:tcW w:w="1320" w:type="dxa"/>
          </w:tcPr>
          <w:p w14:paraId="20467C21" w14:textId="77777777" w:rsidR="004D4C7C" w:rsidRPr="00D422AC" w:rsidRDefault="004D4C7C" w:rsidP="00A72E13">
            <w:pPr>
              <w:rPr>
                <w:rFonts w:ascii="Times New Roman" w:hAnsi="Times New Roman" w:cs="Times New Roman"/>
                <w:sz w:val="24"/>
                <w:szCs w:val="24"/>
              </w:rPr>
            </w:pPr>
            <w:r w:rsidRPr="00D422AC">
              <w:rPr>
                <w:rFonts w:ascii="Times New Roman" w:hAnsi="Times New Roman" w:cs="Times New Roman"/>
                <w:sz w:val="24"/>
                <w:szCs w:val="24"/>
              </w:rPr>
              <w:t>54.61%</w:t>
            </w:r>
          </w:p>
        </w:tc>
        <w:tc>
          <w:tcPr>
            <w:tcW w:w="1320" w:type="dxa"/>
          </w:tcPr>
          <w:p w14:paraId="4B14C791" w14:textId="77777777" w:rsidR="004D4C7C" w:rsidRPr="00D422AC" w:rsidRDefault="004D4C7C" w:rsidP="00A72E13">
            <w:pPr>
              <w:rPr>
                <w:rFonts w:ascii="Times New Roman" w:hAnsi="Times New Roman" w:cs="Times New Roman"/>
                <w:sz w:val="24"/>
                <w:szCs w:val="24"/>
              </w:rPr>
            </w:pPr>
            <w:r w:rsidRPr="00D422AC">
              <w:rPr>
                <w:rFonts w:ascii="Times New Roman" w:hAnsi="Times New Roman" w:cs="Times New Roman"/>
                <w:sz w:val="24"/>
                <w:szCs w:val="24"/>
              </w:rPr>
              <w:t>70.05%</w:t>
            </w:r>
          </w:p>
        </w:tc>
        <w:tc>
          <w:tcPr>
            <w:tcW w:w="1131" w:type="dxa"/>
          </w:tcPr>
          <w:p w14:paraId="7738EDC0" w14:textId="77777777" w:rsidR="004D4C7C" w:rsidRPr="00D422AC" w:rsidRDefault="004D4C7C" w:rsidP="00A72E13">
            <w:pPr>
              <w:rPr>
                <w:rFonts w:ascii="Times New Roman" w:hAnsi="Times New Roman" w:cs="Times New Roman"/>
                <w:sz w:val="24"/>
                <w:szCs w:val="24"/>
              </w:rPr>
            </w:pPr>
            <w:r w:rsidRPr="00D422AC">
              <w:rPr>
                <w:rFonts w:ascii="Times New Roman" w:hAnsi="Times New Roman" w:cs="Times New Roman"/>
                <w:sz w:val="24"/>
                <w:szCs w:val="24"/>
              </w:rPr>
              <w:t>80.70%</w:t>
            </w:r>
          </w:p>
        </w:tc>
        <w:tc>
          <w:tcPr>
            <w:tcW w:w="1018" w:type="dxa"/>
          </w:tcPr>
          <w:p w14:paraId="5E05C40D" w14:textId="77777777" w:rsidR="004D4C7C" w:rsidRPr="00D422AC" w:rsidRDefault="004D4C7C" w:rsidP="00A72E13">
            <w:pPr>
              <w:rPr>
                <w:rFonts w:ascii="Times New Roman" w:hAnsi="Times New Roman" w:cs="Times New Roman"/>
                <w:sz w:val="24"/>
                <w:szCs w:val="24"/>
              </w:rPr>
            </w:pPr>
            <w:r w:rsidRPr="00D422AC">
              <w:rPr>
                <w:rFonts w:ascii="Times New Roman" w:hAnsi="Times New Roman" w:cs="Times New Roman"/>
                <w:sz w:val="24"/>
                <w:szCs w:val="24"/>
              </w:rPr>
              <w:t>27.22%</w:t>
            </w:r>
          </w:p>
        </w:tc>
      </w:tr>
      <w:tr w:rsidR="004D4C7C" w:rsidRPr="00D422AC" w14:paraId="3203960D" w14:textId="77777777" w:rsidTr="00A72E13">
        <w:tc>
          <w:tcPr>
            <w:tcW w:w="1885" w:type="dxa"/>
          </w:tcPr>
          <w:p w14:paraId="75583FB3" w14:textId="77777777" w:rsidR="004D4C7C" w:rsidRPr="00D422AC" w:rsidRDefault="004D4C7C" w:rsidP="00A72E13">
            <w:pPr>
              <w:rPr>
                <w:rFonts w:ascii="Times New Roman" w:hAnsi="Times New Roman" w:cs="Times New Roman"/>
                <w:sz w:val="24"/>
                <w:szCs w:val="24"/>
              </w:rPr>
            </w:pPr>
            <w:r w:rsidRPr="00D422AC">
              <w:rPr>
                <w:rFonts w:ascii="Times New Roman" w:hAnsi="Times New Roman" w:cs="Times New Roman"/>
                <w:sz w:val="24"/>
                <w:szCs w:val="24"/>
              </w:rPr>
              <w:t>Live bryophytes</w:t>
            </w:r>
          </w:p>
        </w:tc>
        <w:tc>
          <w:tcPr>
            <w:tcW w:w="1177" w:type="dxa"/>
          </w:tcPr>
          <w:p w14:paraId="5590BD92" w14:textId="77777777" w:rsidR="004D4C7C" w:rsidRPr="00D422AC" w:rsidRDefault="004D4C7C" w:rsidP="00A72E13">
            <w:pPr>
              <w:rPr>
                <w:rFonts w:ascii="Times New Roman" w:hAnsi="Times New Roman" w:cs="Times New Roman"/>
                <w:sz w:val="24"/>
                <w:szCs w:val="24"/>
              </w:rPr>
            </w:pPr>
            <w:r w:rsidRPr="00D422AC">
              <w:rPr>
                <w:rFonts w:ascii="Times New Roman" w:hAnsi="Times New Roman" w:cs="Times New Roman"/>
                <w:sz w:val="24"/>
                <w:szCs w:val="24"/>
              </w:rPr>
              <w:t>16.10%</w:t>
            </w:r>
          </w:p>
        </w:tc>
        <w:tc>
          <w:tcPr>
            <w:tcW w:w="1499" w:type="dxa"/>
          </w:tcPr>
          <w:p w14:paraId="2CC57A82" w14:textId="77777777" w:rsidR="004D4C7C" w:rsidRPr="00D422AC" w:rsidRDefault="004D4C7C" w:rsidP="00A72E13">
            <w:pPr>
              <w:rPr>
                <w:rFonts w:ascii="Times New Roman" w:hAnsi="Times New Roman" w:cs="Times New Roman"/>
                <w:sz w:val="24"/>
                <w:szCs w:val="24"/>
              </w:rPr>
            </w:pPr>
            <w:r w:rsidRPr="00D422AC">
              <w:rPr>
                <w:rFonts w:ascii="Times New Roman" w:hAnsi="Times New Roman" w:cs="Times New Roman"/>
                <w:sz w:val="24"/>
                <w:szCs w:val="24"/>
              </w:rPr>
              <w:t>27.28%</w:t>
            </w:r>
          </w:p>
        </w:tc>
        <w:tc>
          <w:tcPr>
            <w:tcW w:w="1320" w:type="dxa"/>
          </w:tcPr>
          <w:p w14:paraId="2EF9995B" w14:textId="77777777" w:rsidR="004D4C7C" w:rsidRPr="00D422AC" w:rsidRDefault="004D4C7C" w:rsidP="00A72E13">
            <w:pPr>
              <w:rPr>
                <w:rFonts w:ascii="Times New Roman" w:hAnsi="Times New Roman" w:cs="Times New Roman"/>
                <w:sz w:val="24"/>
                <w:szCs w:val="24"/>
              </w:rPr>
            </w:pPr>
            <w:r w:rsidRPr="00D422AC">
              <w:rPr>
                <w:rFonts w:ascii="Times New Roman" w:hAnsi="Times New Roman" w:cs="Times New Roman"/>
                <w:sz w:val="24"/>
                <w:szCs w:val="24"/>
              </w:rPr>
              <w:t>40.19%</w:t>
            </w:r>
          </w:p>
        </w:tc>
        <w:tc>
          <w:tcPr>
            <w:tcW w:w="1320" w:type="dxa"/>
          </w:tcPr>
          <w:p w14:paraId="387D0084" w14:textId="77777777" w:rsidR="004D4C7C" w:rsidRPr="00D422AC" w:rsidRDefault="004D4C7C" w:rsidP="00A72E13">
            <w:pPr>
              <w:rPr>
                <w:rFonts w:ascii="Times New Roman" w:hAnsi="Times New Roman" w:cs="Times New Roman"/>
                <w:sz w:val="24"/>
                <w:szCs w:val="24"/>
              </w:rPr>
            </w:pPr>
            <w:r w:rsidRPr="00D422AC">
              <w:rPr>
                <w:rFonts w:ascii="Times New Roman" w:hAnsi="Times New Roman" w:cs="Times New Roman"/>
                <w:sz w:val="24"/>
                <w:szCs w:val="24"/>
              </w:rPr>
              <w:t>43.26%</w:t>
            </w:r>
          </w:p>
        </w:tc>
        <w:tc>
          <w:tcPr>
            <w:tcW w:w="1131" w:type="dxa"/>
          </w:tcPr>
          <w:p w14:paraId="2E89943B" w14:textId="77777777" w:rsidR="004D4C7C" w:rsidRPr="00D422AC" w:rsidRDefault="004D4C7C" w:rsidP="00A72E13">
            <w:pPr>
              <w:rPr>
                <w:rFonts w:ascii="Times New Roman" w:hAnsi="Times New Roman" w:cs="Times New Roman"/>
                <w:sz w:val="24"/>
                <w:szCs w:val="24"/>
              </w:rPr>
            </w:pPr>
            <w:r w:rsidRPr="00D422AC">
              <w:rPr>
                <w:rFonts w:ascii="Times New Roman" w:hAnsi="Times New Roman" w:cs="Times New Roman"/>
                <w:sz w:val="24"/>
                <w:szCs w:val="24"/>
              </w:rPr>
              <w:t>63.00%</w:t>
            </w:r>
          </w:p>
        </w:tc>
        <w:tc>
          <w:tcPr>
            <w:tcW w:w="1018" w:type="dxa"/>
          </w:tcPr>
          <w:p w14:paraId="6F0871D3" w14:textId="77777777" w:rsidR="004D4C7C" w:rsidRPr="00D422AC" w:rsidRDefault="004D4C7C" w:rsidP="00A72E13">
            <w:pPr>
              <w:rPr>
                <w:rFonts w:ascii="Times New Roman" w:hAnsi="Times New Roman" w:cs="Times New Roman"/>
                <w:sz w:val="24"/>
                <w:szCs w:val="24"/>
              </w:rPr>
            </w:pPr>
            <w:r w:rsidRPr="00D422AC">
              <w:rPr>
                <w:rFonts w:ascii="Times New Roman" w:hAnsi="Times New Roman" w:cs="Times New Roman"/>
                <w:sz w:val="24"/>
                <w:szCs w:val="24"/>
              </w:rPr>
              <w:t>26.51%</w:t>
            </w:r>
          </w:p>
        </w:tc>
      </w:tr>
      <w:tr w:rsidR="004D4C7C" w:rsidRPr="00D422AC" w14:paraId="75F1CCA3" w14:textId="77777777" w:rsidTr="00A72E13">
        <w:tc>
          <w:tcPr>
            <w:tcW w:w="9350" w:type="dxa"/>
            <w:gridSpan w:val="7"/>
          </w:tcPr>
          <w:p w14:paraId="4EA047DD" w14:textId="77777777" w:rsidR="004D4C7C" w:rsidRPr="00D422AC" w:rsidRDefault="004D4C7C" w:rsidP="00A72E13">
            <w:pPr>
              <w:rPr>
                <w:rFonts w:ascii="Times New Roman" w:hAnsi="Times New Roman" w:cs="Times New Roman"/>
                <w:sz w:val="24"/>
                <w:szCs w:val="24"/>
              </w:rPr>
            </w:pPr>
            <w:r w:rsidRPr="00D422AC">
              <w:rPr>
                <w:rFonts w:ascii="Times New Roman" w:hAnsi="Times New Roman" w:cs="Times New Roman"/>
                <w:sz w:val="24"/>
                <w:szCs w:val="24"/>
              </w:rPr>
              <w:t>2015-2017</w:t>
            </w:r>
          </w:p>
        </w:tc>
      </w:tr>
      <w:tr w:rsidR="004D4C7C" w:rsidRPr="00D422AC" w14:paraId="62508C3B" w14:textId="77777777" w:rsidTr="00A72E13">
        <w:tc>
          <w:tcPr>
            <w:tcW w:w="1885" w:type="dxa"/>
          </w:tcPr>
          <w:p w14:paraId="584483DF" w14:textId="77777777" w:rsidR="004D4C7C" w:rsidRPr="00D422AC" w:rsidRDefault="004D4C7C" w:rsidP="00A72E13">
            <w:pPr>
              <w:rPr>
                <w:rFonts w:ascii="Times New Roman" w:hAnsi="Times New Roman" w:cs="Times New Roman"/>
                <w:sz w:val="24"/>
                <w:szCs w:val="24"/>
              </w:rPr>
            </w:pPr>
            <w:r w:rsidRPr="00D422AC">
              <w:rPr>
                <w:rFonts w:ascii="Times New Roman" w:hAnsi="Times New Roman" w:cs="Times New Roman"/>
                <w:sz w:val="24"/>
                <w:szCs w:val="24"/>
              </w:rPr>
              <w:t>Bark</w:t>
            </w:r>
          </w:p>
        </w:tc>
        <w:tc>
          <w:tcPr>
            <w:tcW w:w="1177" w:type="dxa"/>
          </w:tcPr>
          <w:p w14:paraId="5783E930" w14:textId="77777777" w:rsidR="004D4C7C" w:rsidRPr="00D422AC" w:rsidRDefault="004D4C7C" w:rsidP="00A72E13">
            <w:pPr>
              <w:rPr>
                <w:rFonts w:ascii="Times New Roman" w:hAnsi="Times New Roman" w:cs="Times New Roman"/>
                <w:sz w:val="24"/>
                <w:szCs w:val="24"/>
              </w:rPr>
            </w:pPr>
            <w:r w:rsidRPr="00D422AC">
              <w:rPr>
                <w:rFonts w:ascii="Times New Roman" w:hAnsi="Times New Roman" w:cs="Times New Roman"/>
                <w:sz w:val="24"/>
                <w:szCs w:val="24"/>
              </w:rPr>
              <w:t>16.05%</w:t>
            </w:r>
          </w:p>
        </w:tc>
        <w:tc>
          <w:tcPr>
            <w:tcW w:w="1499" w:type="dxa"/>
          </w:tcPr>
          <w:p w14:paraId="7A95B4D8" w14:textId="77777777" w:rsidR="004D4C7C" w:rsidRPr="00D422AC" w:rsidRDefault="004D4C7C" w:rsidP="00A72E13">
            <w:pPr>
              <w:rPr>
                <w:rFonts w:ascii="Times New Roman" w:hAnsi="Times New Roman" w:cs="Times New Roman"/>
                <w:sz w:val="24"/>
                <w:szCs w:val="24"/>
              </w:rPr>
            </w:pPr>
            <w:r w:rsidRPr="00D422AC">
              <w:rPr>
                <w:rFonts w:ascii="Times New Roman" w:hAnsi="Times New Roman" w:cs="Times New Roman"/>
                <w:sz w:val="24"/>
                <w:szCs w:val="24"/>
              </w:rPr>
              <w:t>23.51%</w:t>
            </w:r>
          </w:p>
        </w:tc>
        <w:tc>
          <w:tcPr>
            <w:tcW w:w="1320" w:type="dxa"/>
          </w:tcPr>
          <w:p w14:paraId="5C47BD93" w14:textId="77777777" w:rsidR="004D4C7C" w:rsidRPr="00D422AC" w:rsidRDefault="004D4C7C" w:rsidP="00A72E13">
            <w:pPr>
              <w:rPr>
                <w:rFonts w:ascii="Times New Roman" w:hAnsi="Times New Roman" w:cs="Times New Roman"/>
                <w:sz w:val="24"/>
                <w:szCs w:val="24"/>
              </w:rPr>
            </w:pPr>
            <w:r w:rsidRPr="00D422AC">
              <w:rPr>
                <w:rFonts w:ascii="Times New Roman" w:hAnsi="Times New Roman" w:cs="Times New Roman"/>
                <w:sz w:val="24"/>
                <w:szCs w:val="24"/>
              </w:rPr>
              <w:t>43.79%</w:t>
            </w:r>
          </w:p>
        </w:tc>
        <w:tc>
          <w:tcPr>
            <w:tcW w:w="1320" w:type="dxa"/>
          </w:tcPr>
          <w:p w14:paraId="47409B06" w14:textId="77777777" w:rsidR="004D4C7C" w:rsidRPr="00D422AC" w:rsidRDefault="004D4C7C" w:rsidP="00A72E13">
            <w:pPr>
              <w:rPr>
                <w:rFonts w:ascii="Times New Roman" w:hAnsi="Times New Roman" w:cs="Times New Roman"/>
                <w:sz w:val="24"/>
                <w:szCs w:val="24"/>
              </w:rPr>
            </w:pPr>
            <w:r w:rsidRPr="00D422AC">
              <w:rPr>
                <w:rFonts w:ascii="Times New Roman" w:hAnsi="Times New Roman" w:cs="Times New Roman"/>
                <w:sz w:val="24"/>
                <w:szCs w:val="24"/>
              </w:rPr>
              <w:t>67.79%</w:t>
            </w:r>
          </w:p>
        </w:tc>
        <w:tc>
          <w:tcPr>
            <w:tcW w:w="1131" w:type="dxa"/>
          </w:tcPr>
          <w:p w14:paraId="1488213B" w14:textId="77777777" w:rsidR="004D4C7C" w:rsidRPr="00D422AC" w:rsidRDefault="004D4C7C" w:rsidP="00A72E13">
            <w:pPr>
              <w:rPr>
                <w:rFonts w:ascii="Times New Roman" w:hAnsi="Times New Roman" w:cs="Times New Roman"/>
                <w:sz w:val="24"/>
                <w:szCs w:val="24"/>
              </w:rPr>
            </w:pPr>
            <w:r w:rsidRPr="00D422AC">
              <w:rPr>
                <w:rFonts w:ascii="Times New Roman" w:hAnsi="Times New Roman" w:cs="Times New Roman"/>
                <w:sz w:val="24"/>
                <w:szCs w:val="24"/>
              </w:rPr>
              <w:t>77.06%</w:t>
            </w:r>
          </w:p>
        </w:tc>
        <w:tc>
          <w:tcPr>
            <w:tcW w:w="1018" w:type="dxa"/>
          </w:tcPr>
          <w:p w14:paraId="456F8510" w14:textId="77777777" w:rsidR="004D4C7C" w:rsidRPr="00D422AC" w:rsidRDefault="004D4C7C" w:rsidP="00A72E13">
            <w:pPr>
              <w:rPr>
                <w:rFonts w:ascii="Times New Roman" w:hAnsi="Times New Roman" w:cs="Times New Roman"/>
                <w:sz w:val="24"/>
                <w:szCs w:val="24"/>
              </w:rPr>
            </w:pPr>
            <w:r w:rsidRPr="00D422AC">
              <w:rPr>
                <w:rFonts w:ascii="Times New Roman" w:hAnsi="Times New Roman" w:cs="Times New Roman"/>
                <w:sz w:val="24"/>
                <w:szCs w:val="24"/>
              </w:rPr>
              <w:t>28.73%</w:t>
            </w:r>
          </w:p>
        </w:tc>
      </w:tr>
      <w:tr w:rsidR="004D4C7C" w:rsidRPr="00D422AC" w14:paraId="2268AF62" w14:textId="77777777" w:rsidTr="00A72E13">
        <w:tc>
          <w:tcPr>
            <w:tcW w:w="1885" w:type="dxa"/>
          </w:tcPr>
          <w:p w14:paraId="47208FF8" w14:textId="77777777" w:rsidR="004D4C7C" w:rsidRPr="00D422AC" w:rsidRDefault="004D4C7C" w:rsidP="00A72E13">
            <w:pPr>
              <w:rPr>
                <w:rFonts w:ascii="Times New Roman" w:hAnsi="Times New Roman" w:cs="Times New Roman"/>
                <w:sz w:val="24"/>
                <w:szCs w:val="24"/>
              </w:rPr>
            </w:pPr>
            <w:r w:rsidRPr="00D422AC">
              <w:rPr>
                <w:rFonts w:ascii="Times New Roman" w:hAnsi="Times New Roman" w:cs="Times New Roman"/>
                <w:sz w:val="24"/>
                <w:szCs w:val="24"/>
              </w:rPr>
              <w:t>Dead bryophytes</w:t>
            </w:r>
          </w:p>
        </w:tc>
        <w:tc>
          <w:tcPr>
            <w:tcW w:w="1177" w:type="dxa"/>
          </w:tcPr>
          <w:p w14:paraId="47400372" w14:textId="77777777" w:rsidR="004D4C7C" w:rsidRPr="00D422AC" w:rsidRDefault="004D4C7C" w:rsidP="00A72E13">
            <w:pPr>
              <w:rPr>
                <w:rFonts w:ascii="Times New Roman" w:hAnsi="Times New Roman" w:cs="Times New Roman"/>
                <w:sz w:val="24"/>
                <w:szCs w:val="24"/>
              </w:rPr>
            </w:pPr>
            <w:r w:rsidRPr="00D422AC">
              <w:rPr>
                <w:rFonts w:ascii="Times New Roman" w:hAnsi="Times New Roman" w:cs="Times New Roman"/>
                <w:sz w:val="24"/>
                <w:szCs w:val="24"/>
              </w:rPr>
              <w:t>24.42%</w:t>
            </w:r>
          </w:p>
        </w:tc>
        <w:tc>
          <w:tcPr>
            <w:tcW w:w="1499" w:type="dxa"/>
          </w:tcPr>
          <w:p w14:paraId="7DD10AE5" w14:textId="77777777" w:rsidR="004D4C7C" w:rsidRPr="00D422AC" w:rsidRDefault="004D4C7C" w:rsidP="00A72E13">
            <w:pPr>
              <w:rPr>
                <w:rFonts w:ascii="Times New Roman" w:hAnsi="Times New Roman" w:cs="Times New Roman"/>
                <w:sz w:val="24"/>
                <w:szCs w:val="24"/>
              </w:rPr>
            </w:pPr>
            <w:r w:rsidRPr="00D422AC">
              <w:rPr>
                <w:rFonts w:ascii="Times New Roman" w:hAnsi="Times New Roman" w:cs="Times New Roman"/>
                <w:sz w:val="24"/>
                <w:szCs w:val="24"/>
              </w:rPr>
              <w:t>33.13%</w:t>
            </w:r>
          </w:p>
        </w:tc>
        <w:tc>
          <w:tcPr>
            <w:tcW w:w="1320" w:type="dxa"/>
          </w:tcPr>
          <w:p w14:paraId="579BF544" w14:textId="77777777" w:rsidR="004D4C7C" w:rsidRPr="00D422AC" w:rsidRDefault="004D4C7C" w:rsidP="00A72E13">
            <w:pPr>
              <w:rPr>
                <w:rFonts w:ascii="Times New Roman" w:hAnsi="Times New Roman" w:cs="Times New Roman"/>
                <w:sz w:val="24"/>
                <w:szCs w:val="24"/>
              </w:rPr>
            </w:pPr>
            <w:r w:rsidRPr="00D422AC">
              <w:rPr>
                <w:rFonts w:ascii="Times New Roman" w:hAnsi="Times New Roman" w:cs="Times New Roman"/>
                <w:sz w:val="24"/>
                <w:szCs w:val="24"/>
              </w:rPr>
              <w:t>40.77%</w:t>
            </w:r>
          </w:p>
        </w:tc>
        <w:tc>
          <w:tcPr>
            <w:tcW w:w="1320" w:type="dxa"/>
          </w:tcPr>
          <w:p w14:paraId="151D1822" w14:textId="77777777" w:rsidR="004D4C7C" w:rsidRPr="00D422AC" w:rsidRDefault="004D4C7C" w:rsidP="00A72E13">
            <w:pPr>
              <w:rPr>
                <w:rFonts w:ascii="Times New Roman" w:hAnsi="Times New Roman" w:cs="Times New Roman"/>
                <w:sz w:val="24"/>
                <w:szCs w:val="24"/>
              </w:rPr>
            </w:pPr>
            <w:r w:rsidRPr="00D422AC">
              <w:rPr>
                <w:rFonts w:ascii="Times New Roman" w:hAnsi="Times New Roman" w:cs="Times New Roman"/>
                <w:sz w:val="24"/>
                <w:szCs w:val="24"/>
              </w:rPr>
              <w:t>58.88%</w:t>
            </w:r>
          </w:p>
        </w:tc>
        <w:tc>
          <w:tcPr>
            <w:tcW w:w="1131" w:type="dxa"/>
          </w:tcPr>
          <w:p w14:paraId="18338F72" w14:textId="77777777" w:rsidR="004D4C7C" w:rsidRPr="00D422AC" w:rsidRDefault="004D4C7C" w:rsidP="00A72E13">
            <w:pPr>
              <w:rPr>
                <w:rFonts w:ascii="Times New Roman" w:hAnsi="Times New Roman" w:cs="Times New Roman"/>
                <w:sz w:val="24"/>
                <w:szCs w:val="24"/>
              </w:rPr>
            </w:pPr>
            <w:r w:rsidRPr="00D422AC">
              <w:rPr>
                <w:rFonts w:ascii="Times New Roman" w:hAnsi="Times New Roman" w:cs="Times New Roman"/>
                <w:sz w:val="24"/>
                <w:szCs w:val="24"/>
              </w:rPr>
              <w:t>77.65%</w:t>
            </w:r>
          </w:p>
        </w:tc>
        <w:tc>
          <w:tcPr>
            <w:tcW w:w="1018" w:type="dxa"/>
          </w:tcPr>
          <w:p w14:paraId="0D12B9A5" w14:textId="77777777" w:rsidR="004D4C7C" w:rsidRPr="00D422AC" w:rsidRDefault="004D4C7C" w:rsidP="00A72E13">
            <w:pPr>
              <w:rPr>
                <w:rFonts w:ascii="Times New Roman" w:hAnsi="Times New Roman" w:cs="Times New Roman"/>
                <w:sz w:val="24"/>
                <w:szCs w:val="24"/>
              </w:rPr>
            </w:pPr>
            <w:r w:rsidRPr="00D422AC">
              <w:rPr>
                <w:rFonts w:ascii="Times New Roman" w:hAnsi="Times New Roman" w:cs="Times New Roman"/>
                <w:sz w:val="24"/>
                <w:szCs w:val="24"/>
              </w:rPr>
              <w:t>36.38%</w:t>
            </w:r>
          </w:p>
        </w:tc>
      </w:tr>
      <w:tr w:rsidR="004D4C7C" w:rsidRPr="00D422AC" w14:paraId="3DDD7CBE" w14:textId="77777777" w:rsidTr="00A72E13">
        <w:tc>
          <w:tcPr>
            <w:tcW w:w="1885" w:type="dxa"/>
          </w:tcPr>
          <w:p w14:paraId="251CFE2C" w14:textId="77777777" w:rsidR="004D4C7C" w:rsidRPr="00D422AC" w:rsidRDefault="004D4C7C" w:rsidP="00A72E13">
            <w:pPr>
              <w:rPr>
                <w:rFonts w:ascii="Times New Roman" w:hAnsi="Times New Roman" w:cs="Times New Roman"/>
                <w:sz w:val="24"/>
                <w:szCs w:val="24"/>
              </w:rPr>
            </w:pPr>
            <w:r w:rsidRPr="00D422AC">
              <w:rPr>
                <w:rFonts w:ascii="Times New Roman" w:hAnsi="Times New Roman" w:cs="Times New Roman"/>
                <w:sz w:val="24"/>
                <w:szCs w:val="24"/>
              </w:rPr>
              <w:t>Live bryophytes</w:t>
            </w:r>
          </w:p>
        </w:tc>
        <w:tc>
          <w:tcPr>
            <w:tcW w:w="1177" w:type="dxa"/>
          </w:tcPr>
          <w:p w14:paraId="644FA0F8" w14:textId="77777777" w:rsidR="004D4C7C" w:rsidRPr="00D422AC" w:rsidRDefault="004D4C7C" w:rsidP="00A72E13">
            <w:pPr>
              <w:rPr>
                <w:rFonts w:ascii="Times New Roman" w:hAnsi="Times New Roman" w:cs="Times New Roman"/>
                <w:sz w:val="24"/>
                <w:szCs w:val="24"/>
              </w:rPr>
            </w:pPr>
            <w:r w:rsidRPr="00D422AC">
              <w:rPr>
                <w:rFonts w:ascii="Times New Roman" w:hAnsi="Times New Roman" w:cs="Times New Roman"/>
                <w:sz w:val="24"/>
                <w:szCs w:val="24"/>
              </w:rPr>
              <w:t>13.92%</w:t>
            </w:r>
          </w:p>
        </w:tc>
        <w:tc>
          <w:tcPr>
            <w:tcW w:w="1499" w:type="dxa"/>
          </w:tcPr>
          <w:p w14:paraId="5DDF32C4" w14:textId="77777777" w:rsidR="004D4C7C" w:rsidRPr="00D422AC" w:rsidRDefault="004D4C7C" w:rsidP="00A72E13">
            <w:pPr>
              <w:rPr>
                <w:rFonts w:ascii="Times New Roman" w:hAnsi="Times New Roman" w:cs="Times New Roman"/>
                <w:sz w:val="24"/>
                <w:szCs w:val="24"/>
              </w:rPr>
            </w:pPr>
            <w:r w:rsidRPr="00D422AC">
              <w:rPr>
                <w:rFonts w:ascii="Times New Roman" w:hAnsi="Times New Roman" w:cs="Times New Roman"/>
                <w:sz w:val="24"/>
                <w:szCs w:val="24"/>
              </w:rPr>
              <w:t>16.07%</w:t>
            </w:r>
          </w:p>
        </w:tc>
        <w:tc>
          <w:tcPr>
            <w:tcW w:w="1320" w:type="dxa"/>
          </w:tcPr>
          <w:p w14:paraId="56AB7FE3" w14:textId="77777777" w:rsidR="004D4C7C" w:rsidRPr="00D422AC" w:rsidRDefault="004D4C7C" w:rsidP="00A72E13">
            <w:pPr>
              <w:rPr>
                <w:rFonts w:ascii="Times New Roman" w:hAnsi="Times New Roman" w:cs="Times New Roman"/>
                <w:sz w:val="24"/>
                <w:szCs w:val="24"/>
              </w:rPr>
            </w:pPr>
            <w:r w:rsidRPr="00D422AC">
              <w:rPr>
                <w:rFonts w:ascii="Times New Roman" w:hAnsi="Times New Roman" w:cs="Times New Roman"/>
                <w:sz w:val="24"/>
                <w:szCs w:val="24"/>
              </w:rPr>
              <w:t>32.00%</w:t>
            </w:r>
          </w:p>
        </w:tc>
        <w:tc>
          <w:tcPr>
            <w:tcW w:w="1320" w:type="dxa"/>
          </w:tcPr>
          <w:p w14:paraId="0C561CE2" w14:textId="77777777" w:rsidR="004D4C7C" w:rsidRPr="00D422AC" w:rsidRDefault="004D4C7C" w:rsidP="00A72E13">
            <w:pPr>
              <w:rPr>
                <w:rFonts w:ascii="Times New Roman" w:hAnsi="Times New Roman" w:cs="Times New Roman"/>
                <w:sz w:val="24"/>
                <w:szCs w:val="24"/>
              </w:rPr>
            </w:pPr>
            <w:r w:rsidRPr="00D422AC">
              <w:rPr>
                <w:rFonts w:ascii="Times New Roman" w:hAnsi="Times New Roman" w:cs="Times New Roman"/>
                <w:sz w:val="24"/>
                <w:szCs w:val="24"/>
              </w:rPr>
              <w:t>38.92%</w:t>
            </w:r>
          </w:p>
        </w:tc>
        <w:tc>
          <w:tcPr>
            <w:tcW w:w="1131" w:type="dxa"/>
          </w:tcPr>
          <w:p w14:paraId="5E9EAF6A" w14:textId="77777777" w:rsidR="004D4C7C" w:rsidRPr="00D422AC" w:rsidRDefault="004D4C7C" w:rsidP="00A72E13">
            <w:pPr>
              <w:rPr>
                <w:rFonts w:ascii="Times New Roman" w:hAnsi="Times New Roman" w:cs="Times New Roman"/>
                <w:sz w:val="24"/>
                <w:szCs w:val="24"/>
              </w:rPr>
            </w:pPr>
            <w:r w:rsidRPr="00D422AC">
              <w:rPr>
                <w:rFonts w:ascii="Times New Roman" w:hAnsi="Times New Roman" w:cs="Times New Roman"/>
                <w:sz w:val="24"/>
                <w:szCs w:val="24"/>
              </w:rPr>
              <w:t>55.88%</w:t>
            </w:r>
          </w:p>
        </w:tc>
        <w:tc>
          <w:tcPr>
            <w:tcW w:w="1018" w:type="dxa"/>
          </w:tcPr>
          <w:p w14:paraId="08BC60E2" w14:textId="77777777" w:rsidR="004D4C7C" w:rsidRPr="00D422AC" w:rsidRDefault="004D4C7C" w:rsidP="00A72E13">
            <w:pPr>
              <w:rPr>
                <w:rFonts w:ascii="Times New Roman" w:hAnsi="Times New Roman" w:cs="Times New Roman"/>
                <w:sz w:val="24"/>
                <w:szCs w:val="24"/>
              </w:rPr>
            </w:pPr>
            <w:r w:rsidRPr="00D422AC">
              <w:rPr>
                <w:rFonts w:ascii="Times New Roman" w:hAnsi="Times New Roman" w:cs="Times New Roman"/>
                <w:sz w:val="24"/>
                <w:szCs w:val="24"/>
              </w:rPr>
              <w:t>21.63%</w:t>
            </w:r>
          </w:p>
        </w:tc>
      </w:tr>
    </w:tbl>
    <w:p w14:paraId="56841F66" w14:textId="561B4FEF" w:rsidR="00515188" w:rsidRDefault="00515188"/>
    <w:p w14:paraId="70D65F4F" w14:textId="6B135195" w:rsidR="0073339A" w:rsidRDefault="0073339A"/>
    <w:p w14:paraId="5F2DB2F2" w14:textId="7736C474" w:rsidR="0073339A" w:rsidRDefault="0073339A"/>
    <w:p w14:paraId="0B1B8E7B" w14:textId="3B35AD5F" w:rsidR="0073339A" w:rsidRDefault="0073339A"/>
    <w:p w14:paraId="1548E131" w14:textId="27F3D9D0" w:rsidR="0073339A" w:rsidRDefault="0073339A"/>
    <w:p w14:paraId="50F7BF34" w14:textId="4B6F0209" w:rsidR="0073339A" w:rsidRDefault="0073339A"/>
    <w:p w14:paraId="7CADEC6E" w14:textId="37543E02" w:rsidR="0073339A" w:rsidRDefault="0073339A"/>
    <w:p w14:paraId="35DBAAEB" w14:textId="4738CB31" w:rsidR="0073339A" w:rsidRDefault="0073339A"/>
    <w:p w14:paraId="68D7FE20" w14:textId="413CFDF9" w:rsidR="0073339A" w:rsidRDefault="0073339A"/>
    <w:p w14:paraId="5BE805F5" w14:textId="6F39734C" w:rsidR="0073339A" w:rsidRDefault="0073339A"/>
    <w:p w14:paraId="0A092F03" w14:textId="1D5D3812" w:rsidR="0073339A" w:rsidRDefault="0073339A"/>
    <w:p w14:paraId="1C3CC3F0" w14:textId="623586E8" w:rsidR="0073339A" w:rsidRDefault="0073339A"/>
    <w:p w14:paraId="3A855F61" w14:textId="29A8D1B3" w:rsidR="0073339A" w:rsidRDefault="0073339A"/>
    <w:p w14:paraId="4C81821D" w14:textId="1F697452" w:rsidR="0073339A" w:rsidRDefault="0073339A"/>
    <w:p w14:paraId="2BA022D7" w14:textId="39655CA9" w:rsidR="0073339A" w:rsidRDefault="0073339A"/>
    <w:p w14:paraId="00A08EF9" w14:textId="2A999630" w:rsidR="0073339A" w:rsidRDefault="0073339A"/>
    <w:p w14:paraId="61237DF6" w14:textId="29A4397F" w:rsidR="0073339A" w:rsidRDefault="0073339A"/>
    <w:p w14:paraId="1C3E8751" w14:textId="25DA0186" w:rsidR="0073339A" w:rsidRDefault="0073339A"/>
    <w:p w14:paraId="37793604" w14:textId="401A041B" w:rsidR="0073339A" w:rsidRDefault="0073339A"/>
    <w:p w14:paraId="411C52AE" w14:textId="769CB300" w:rsidR="0073339A" w:rsidRDefault="0073339A"/>
    <w:p w14:paraId="748C0660" w14:textId="3ADD88FC" w:rsidR="0073339A" w:rsidRDefault="0073339A"/>
    <w:p w14:paraId="5FDD0BFA" w14:textId="3E216D42" w:rsidR="0073339A" w:rsidRDefault="0073339A"/>
    <w:p w14:paraId="236944FC" w14:textId="18884061" w:rsidR="0073339A" w:rsidRDefault="0073339A"/>
    <w:p w14:paraId="3E1A91FE" w14:textId="1C5FA56D" w:rsidR="0073339A" w:rsidRDefault="0073339A"/>
    <w:p w14:paraId="1C5A0C82" w14:textId="459E9CC3" w:rsidR="0073339A" w:rsidRDefault="0073339A"/>
    <w:p w14:paraId="70F0ADE4" w14:textId="5C4C07DA" w:rsidR="0073339A" w:rsidRDefault="0073339A"/>
    <w:p w14:paraId="6BD61221" w14:textId="0E827753" w:rsidR="0073339A" w:rsidRDefault="0073339A"/>
    <w:p w14:paraId="3E285E07" w14:textId="2DAC1932" w:rsidR="0073339A" w:rsidRDefault="0073339A"/>
    <w:p w14:paraId="3E4F6729" w14:textId="07355B20" w:rsidR="0073339A" w:rsidRDefault="0073339A"/>
    <w:p w14:paraId="24F59C30" w14:textId="7D75B4CD" w:rsidR="0073339A" w:rsidRDefault="0073339A"/>
    <w:p w14:paraId="27A614BC" w14:textId="3E4071B1" w:rsidR="0073339A" w:rsidRDefault="004C55D9">
      <w:r w:rsidRPr="009F7530">
        <w:rPr>
          <w:rFonts w:ascii="Times New Roman" w:hAnsi="Times New Roman" w:cs="Times New Roman"/>
          <w:noProof/>
          <w:sz w:val="24"/>
          <w:szCs w:val="24"/>
        </w:rPr>
        <mc:AlternateContent>
          <mc:Choice Requires="wps">
            <w:drawing>
              <wp:anchor distT="45720" distB="45720" distL="114300" distR="114300" simplePos="0" relativeHeight="251670528" behindDoc="0" locked="0" layoutInCell="1" allowOverlap="1" wp14:anchorId="0932AE33" wp14:editId="13E89FD5">
                <wp:simplePos x="0" y="0"/>
                <wp:positionH relativeFrom="column">
                  <wp:posOffset>0</wp:posOffset>
                </wp:positionH>
                <wp:positionV relativeFrom="paragraph">
                  <wp:posOffset>422910</wp:posOffset>
                </wp:positionV>
                <wp:extent cx="352425" cy="1404620"/>
                <wp:effectExtent l="0" t="0" r="0" b="1270"/>
                <wp:wrapNone/>
                <wp:docPr id="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2425" cy="1404620"/>
                        </a:xfrm>
                        <a:prstGeom prst="rect">
                          <a:avLst/>
                        </a:prstGeom>
                        <a:noFill/>
                        <a:ln w="9525">
                          <a:noFill/>
                          <a:miter lim="800000"/>
                          <a:headEnd/>
                          <a:tailEnd/>
                        </a:ln>
                      </wps:spPr>
                      <wps:txbx>
                        <w:txbxContent>
                          <w:p w14:paraId="542979CF" w14:textId="77777777" w:rsidR="004C55D9" w:rsidRPr="009F7530" w:rsidRDefault="004C55D9" w:rsidP="004C55D9">
                            <w:pPr>
                              <w:rPr>
                                <w:b/>
                                <w:bCs/>
                              </w:rPr>
                            </w:pPr>
                            <w:r>
                              <w:rPr>
                                <w:b/>
                                <w:bCs/>
                              </w:rPr>
                              <w:t>A</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932AE33" id="_x0000_s1031" type="#_x0000_t202" style="position:absolute;margin-left:0;margin-top:33.3pt;width:27.75pt;height:110.6pt;z-index:25167052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" filled="f" stroked="f">
                <v:textbox style="mso-fit-shape-to-text:t">
                  <w:txbxContent>
                    <w:p w14:paraId="542979CF" w14:textId="77777777" w:rsidR="004C55D9" w:rsidRPr="009F7530" w:rsidRDefault="004C55D9" w:rsidP="004C55D9">
                      <w:pPr>
                        <w:rPr>
                          <w:b/>
                          <w:bCs/>
                        </w:rPr>
                      </w:pPr>
                      <w:r>
                        <w:rPr>
                          <w:b/>
                          <w:bCs/>
                        </w:rPr>
                        <w:t>A</w:t>
                      </w:r>
                    </w:p>
                  </w:txbxContent>
                </v:textbox>
              </v:shape>
            </w:pict>
          </mc:Fallback>
        </mc:AlternateContent>
      </w:r>
      <w:r w:rsidR="0054489F">
        <w:rPr>
          <w:noProof/>
        </w:rPr>
        <w:drawing>
          <wp:inline distT="0" distB="0" distL="0" distR="0" wp14:anchorId="4422FF20" wp14:editId="2750E5FB">
            <wp:extent cx="5943600" cy="3608705"/>
            <wp:effectExtent l="0" t="0" r="0" b="0"/>
            <wp:docPr id="7" name="Picture 7" descr="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Chart, histogram&#10;&#10;Description automatically generated"/>
                    <pic:cNvPicPr/>
                  </pic:nvPicPr>
                  <pic:blipFill>
                    <a:blip r:embed="rId11"/>
                    <a:stretch>
                      <a:fillRect/>
                    </a:stretch>
                  </pic:blipFill>
                  <pic:spPr>
                    <a:xfrm>
                      <a:off x="0" y="0"/>
                      <a:ext cx="5943600" cy="3608705"/>
                    </a:xfrm>
                    <a:prstGeom prst="rect">
                      <a:avLst/>
                    </a:prstGeom>
                  </pic:spPr>
                </pic:pic>
              </a:graphicData>
            </a:graphic>
          </wp:inline>
        </w:drawing>
      </w:r>
    </w:p>
    <w:p w14:paraId="2EA699FD" w14:textId="77777777" w:rsidR="0054489F" w:rsidRDefault="0054489F"/>
    <w:p w14:paraId="3D4E7607" w14:textId="26A90C0F" w:rsidR="0073339A" w:rsidRDefault="004C55D9">
      <w:r w:rsidRPr="009F7530">
        <w:rPr>
          <w:rFonts w:ascii="Times New Roman" w:hAnsi="Times New Roman" w:cs="Times New Roman"/>
          <w:noProof/>
          <w:sz w:val="24"/>
          <w:szCs w:val="24"/>
        </w:rPr>
        <mc:AlternateContent>
          <mc:Choice Requires="wps">
            <w:drawing>
              <wp:anchor distT="45720" distB="45720" distL="114300" distR="114300" simplePos="0" relativeHeight="251668480" behindDoc="0" locked="0" layoutInCell="1" allowOverlap="1" wp14:anchorId="47D9EF2E" wp14:editId="0F192EEA">
                <wp:simplePos x="0" y="0"/>
                <wp:positionH relativeFrom="column">
                  <wp:posOffset>-85725</wp:posOffset>
                </wp:positionH>
                <wp:positionV relativeFrom="paragraph">
                  <wp:posOffset>445770</wp:posOffset>
                </wp:positionV>
                <wp:extent cx="352425" cy="1404620"/>
                <wp:effectExtent l="0" t="0" r="0" b="1270"/>
                <wp:wrapNone/>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2425" cy="1404620"/>
                        </a:xfrm>
                        <a:prstGeom prst="rect">
                          <a:avLst/>
                        </a:prstGeom>
                        <a:noFill/>
                        <a:ln w="9525">
                          <a:noFill/>
                          <a:miter lim="800000"/>
                          <a:headEnd/>
                          <a:tailEnd/>
                        </a:ln>
                      </wps:spPr>
                      <wps:txbx>
                        <w:txbxContent>
                          <w:p w14:paraId="1B01DA0D" w14:textId="50352D63" w:rsidR="004C55D9" w:rsidRPr="009F7530" w:rsidRDefault="004C55D9" w:rsidP="004C55D9">
                            <w:pPr>
                              <w:rPr>
                                <w:b/>
                                <w:bCs/>
                              </w:rPr>
                            </w:pPr>
                            <w:r>
                              <w:rPr>
                                <w:b/>
                                <w:bCs/>
                              </w:rPr>
                              <w:t>B</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7D9EF2E" id="_x0000_s1032" type="#_x0000_t202" style="position:absolute;margin-left:-6.75pt;margin-top:35.1pt;width:27.75pt;height:110.6pt;z-index:25166848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" filled="f" stroked="f">
                <v:textbox style="mso-fit-shape-to-text:t">
                  <w:txbxContent>
                    <w:p w14:paraId="1B01DA0D" w14:textId="50352D63" w:rsidR="004C55D9" w:rsidRPr="009F7530" w:rsidRDefault="004C55D9" w:rsidP="004C55D9">
                      <w:pPr>
                        <w:rPr>
                          <w:b/>
                          <w:bCs/>
                        </w:rPr>
                      </w:pPr>
                      <w:r>
                        <w:rPr>
                          <w:b/>
                          <w:bCs/>
                        </w:rPr>
                        <w:t>B</w:t>
                      </w:r>
                    </w:p>
                  </w:txbxContent>
                </v:textbox>
              </v:shape>
            </w:pict>
          </mc:Fallback>
        </mc:AlternateContent>
      </w:r>
      <w:r w:rsidR="0054489F">
        <w:rPr>
          <w:noProof/>
        </w:rPr>
        <w:drawing>
          <wp:inline distT="0" distB="0" distL="0" distR="0" wp14:anchorId="0AC32F6C" wp14:editId="674296A4">
            <wp:extent cx="5943600" cy="3160395"/>
            <wp:effectExtent l="0" t="0" r="0" b="1905"/>
            <wp:docPr id="8" name="Picture 8" descr="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Chart, histogram&#10;&#10;Description automatically generated"/>
                    <pic:cNvPicPr/>
                  </pic:nvPicPr>
                  <pic:blipFill>
                    <a:blip r:embed="rId12"/>
                    <a:stretch>
                      <a:fillRect/>
                    </a:stretch>
                  </pic:blipFill>
                  <pic:spPr>
                    <a:xfrm>
                      <a:off x="0" y="0"/>
                      <a:ext cx="5943600" cy="3160395"/>
                    </a:xfrm>
                    <a:prstGeom prst="rect">
                      <a:avLst/>
                    </a:prstGeom>
                  </pic:spPr>
                </pic:pic>
              </a:graphicData>
            </a:graphic>
          </wp:inline>
        </w:drawing>
      </w:r>
    </w:p>
    <w:p w14:paraId="160817AD" w14:textId="1668D4FE" w:rsidR="0073339A" w:rsidRPr="0073339A" w:rsidRDefault="0073339A">
      <w:r>
        <w:rPr>
          <w:b/>
          <w:bCs/>
        </w:rPr>
        <w:t>Fig. S5</w:t>
      </w:r>
      <w:r>
        <w:t xml:space="preserve"> </w:t>
      </w:r>
      <w:r w:rsidR="0054489F">
        <w:t>Histograms of relative abundances of all OTU occurrences (A, n=113,494) and of</w:t>
      </w:r>
      <w:r w:rsidR="004C55D9">
        <w:t xml:space="preserve"> only</w:t>
      </w:r>
      <w:r w:rsidR="0054489F">
        <w:t xml:space="preserve"> the most abundant OTU </w:t>
      </w:r>
      <w:proofErr w:type="gramStart"/>
      <w:r w:rsidR="0054489F">
        <w:t>in a given</w:t>
      </w:r>
      <w:proofErr w:type="gramEnd"/>
      <w:r w:rsidR="0054489F">
        <w:t xml:space="preserve"> sample (B, n=408).</w:t>
      </w:r>
      <w:r w:rsidR="004C55D9">
        <w:t xml:space="preserve">  Most OTUs were present only at very low relative abundance most of the time.  The most abundance OTU in a sample, however, made up at least 10% of the reads in that sample over 95% of the time.</w:t>
      </w:r>
    </w:p>
    <w:p w14:paraId="25724B95" w14:textId="77B691E8" w:rsidR="0073339A" w:rsidRDefault="0073339A"/>
    <w:sectPr w:rsidR="0073339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5635"/>
    <w:rsid w:val="00285635"/>
    <w:rsid w:val="00491F2B"/>
    <w:rsid w:val="004C55D9"/>
    <w:rsid w:val="004D4C7C"/>
    <w:rsid w:val="00515188"/>
    <w:rsid w:val="0054489F"/>
    <w:rsid w:val="006A1519"/>
    <w:rsid w:val="006E06B0"/>
    <w:rsid w:val="0073339A"/>
    <w:rsid w:val="00A16C5D"/>
    <w:rsid w:val="00C654B1"/>
    <w:rsid w:val="00FF7F7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6B4D47"/>
  <w15:chartTrackingRefBased/>
  <w15:docId w15:val="{875D2D3E-3C5B-4719-A71A-44DC3D3EB8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D4C7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D4C7C"/>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47</TotalTime>
  <Pages>7</Pages>
  <Words>409</Words>
  <Characters>2332</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Kel</dc:creator>
  <cp:keywords/>
  <dc:description/>
  <cp:lastModifiedBy>Kel</cp:lastModifiedBy>
  <cp:revision>3</cp:revision>
  <dcterms:created xsi:type="dcterms:W3CDTF">2022-04-15T21:19:00Z</dcterms:created>
  <dcterms:modified xsi:type="dcterms:W3CDTF">2022-04-15T22:00:00Z</dcterms:modified>
</cp:coreProperties>
</file>