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248A7" w14:textId="77777777" w:rsidR="00A72115" w:rsidRDefault="00762B9E" w:rsidP="000079FC">
      <w:pPr>
        <w:spacing w:line="480" w:lineRule="auto"/>
        <w:rPr>
          <w:b/>
        </w:rPr>
      </w:pPr>
      <w:r w:rsidRPr="00762B9E">
        <w:rPr>
          <w:b/>
        </w:rPr>
        <w:t>Supplementary table 1: Scores of the patients at baseline and</w:t>
      </w:r>
      <w:r>
        <w:rPr>
          <w:b/>
        </w:rPr>
        <w:t xml:space="preserve"> on</w:t>
      </w:r>
      <w:r w:rsidRPr="00762B9E">
        <w:rPr>
          <w:b/>
        </w:rPr>
        <w:t xml:space="preserve"> follow-up</w:t>
      </w:r>
    </w:p>
    <w:tbl>
      <w:tblPr>
        <w:tblW w:w="130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5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45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855"/>
      </w:tblGrid>
      <w:tr w:rsidR="00515F3A" w:rsidRPr="00762B9E" w14:paraId="0309FB93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BA0F8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Patient ID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F368BD" w14:textId="77777777" w:rsidR="00762B9E" w:rsidRPr="00762B9E" w:rsidRDefault="00762B9E" w:rsidP="000079FC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0616AA" w14:textId="77777777" w:rsidR="00762B9E" w:rsidRPr="00762B9E" w:rsidRDefault="00762B9E" w:rsidP="000079FC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A06933" w14:textId="77777777" w:rsidR="00762B9E" w:rsidRPr="00762B9E" w:rsidRDefault="00762B9E" w:rsidP="000079FC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F0A385" w14:textId="77777777" w:rsidR="00762B9E" w:rsidRPr="00762B9E" w:rsidRDefault="00762B9E" w:rsidP="000079FC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BDDE90" w14:textId="77777777" w:rsidR="00762B9E" w:rsidRPr="00762B9E" w:rsidRDefault="00762B9E" w:rsidP="000079FC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100B76" w14:textId="77777777" w:rsidR="00762B9E" w:rsidRPr="00762B9E" w:rsidRDefault="00762B9E" w:rsidP="000079FC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947CD9" w14:textId="77777777" w:rsidR="00762B9E" w:rsidRPr="00762B9E" w:rsidRDefault="00762B9E" w:rsidP="000079FC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862F2D" w14:textId="77777777" w:rsidR="00762B9E" w:rsidRPr="00762B9E" w:rsidRDefault="00762B9E" w:rsidP="000079FC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CCC0D8" w14:textId="77777777" w:rsidR="00762B9E" w:rsidRPr="00762B9E" w:rsidRDefault="00762B9E" w:rsidP="000079FC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0EE832" w14:textId="77777777" w:rsidR="00762B9E" w:rsidRPr="00762B9E" w:rsidRDefault="00762B9E" w:rsidP="000079FC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EEBC2D" w14:textId="77777777" w:rsidR="00762B9E" w:rsidRPr="00762B9E" w:rsidRDefault="00762B9E" w:rsidP="000079FC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B5E769" w14:textId="77777777" w:rsidR="00762B9E" w:rsidRPr="00762B9E" w:rsidRDefault="00762B9E" w:rsidP="000079FC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7B718C" w14:textId="77777777" w:rsidR="00762B9E" w:rsidRPr="00762B9E" w:rsidRDefault="00762B9E" w:rsidP="000079FC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BFEFDD" w14:textId="77777777" w:rsidR="00762B9E" w:rsidRPr="00762B9E" w:rsidRDefault="00762B9E" w:rsidP="000079FC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14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61A942" w14:textId="77777777" w:rsidR="00762B9E" w:rsidRPr="00762B9E" w:rsidRDefault="00762B9E" w:rsidP="000079FC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A716C0" w14:textId="77777777" w:rsidR="00762B9E" w:rsidRPr="00762B9E" w:rsidRDefault="00762B9E" w:rsidP="000079FC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20B26C" w14:textId="77777777" w:rsidR="00762B9E" w:rsidRPr="00762B9E" w:rsidRDefault="00762B9E" w:rsidP="000079FC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699793" w14:textId="77777777" w:rsidR="00762B9E" w:rsidRPr="00762B9E" w:rsidRDefault="00762B9E" w:rsidP="000079FC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E8C109" w14:textId="77777777" w:rsidR="00762B9E" w:rsidRPr="00762B9E" w:rsidRDefault="00762B9E" w:rsidP="000079FC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19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425FEB" w14:textId="77777777" w:rsidR="00762B9E" w:rsidRPr="00762B9E" w:rsidRDefault="00762B9E" w:rsidP="000079FC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66988E" w14:textId="77777777" w:rsidR="00762B9E" w:rsidRPr="00762B9E" w:rsidRDefault="00762B9E" w:rsidP="000079FC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F765CB" w14:textId="77777777" w:rsidR="00762B9E" w:rsidRPr="00762B9E" w:rsidRDefault="00762B9E" w:rsidP="000079FC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08C6EE" w14:textId="77777777" w:rsidR="00762B9E" w:rsidRPr="00762B9E" w:rsidRDefault="00762B9E" w:rsidP="000079FC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C47C6A" w14:textId="77777777" w:rsidR="00762B9E" w:rsidRPr="00762B9E" w:rsidRDefault="00762B9E" w:rsidP="000079FC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24</w:t>
            </w: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A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E5D42F" w14:textId="77777777" w:rsidR="00762B9E" w:rsidRPr="00762B9E" w:rsidRDefault="00762B9E" w:rsidP="000079FC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Average</w:t>
            </w:r>
          </w:p>
        </w:tc>
      </w:tr>
      <w:tr w:rsidR="00515F3A" w:rsidRPr="00762B9E" w14:paraId="475D4207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04EA7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0000FF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color w:val="0000FF"/>
                <w:sz w:val="20"/>
                <w:szCs w:val="20"/>
              </w:rPr>
              <w:t>At Baseline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A42D6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6DB1A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458EE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887DC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4DFBC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C1F6B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236F8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7A50B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77E2B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42271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E3045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2B172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25572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8CDD9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1DB7B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1D6A0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796F4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AEBD6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A3E9C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4BA82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7F5AA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C59B1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DCE80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BE207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EF8F6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038098F1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BAD7B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Skin thickness/ scaling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F1704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6D188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51D5F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8B55E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6B569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E57FE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68785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DE718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B56D6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32045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DC8EB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5BBC8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5D3E4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2BC89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BBDF8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7C026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73C60D" w14:textId="77777777" w:rsidR="00762B9E" w:rsidRPr="00762B9E" w:rsidRDefault="004F0DC1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81A02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E9B59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E7897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91F0F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D500B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89BBB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F3DEC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B777E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4D7BC09A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7800E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Pain/ pruritis/ discomfort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C8B12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42225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2BCA9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07765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53DB0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0537F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41A61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8DFEF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7B73E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19DF1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8FAF7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4A968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7EC63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87E74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C075D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74C9C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6D1AD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AAFA7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56F9E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BDCA8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0EFB4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C9A32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853EB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C42F7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5D2C5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5978D9D8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98C57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Erythema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DC20D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E41A2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CBA89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0FE76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2D0A9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FC61A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3A335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D10A0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7B15A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F9557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51AFB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CF03B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CEE74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8AD66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4EDCF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7FE37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474AF7" w14:textId="77777777" w:rsidR="00762B9E" w:rsidRPr="00762B9E" w:rsidRDefault="004F0DC1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13B8A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A0A19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64B29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2336C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FA0CF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CF7BC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CC4F4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0ACD7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0A0FB4E2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4A133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Impact of the condition on the ability to perform daily functions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D0772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78004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AEF62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266B5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F0F0C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50D12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7502D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F9B52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A6D5C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6534B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A484D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88C13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69FD2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22942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9A1F6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B311E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C284D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6EEF3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DCEDC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9A8D0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207BE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3D9E7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F4FD6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A9CE1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53AC8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144294D7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9AE7C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Patient severity scoring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BB183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9D863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32022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8A8CA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41E83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77274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2AB4C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65CBA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42703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D8418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55C2F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24393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B312F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ECA6B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C3971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87149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2D74D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E743D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22D87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D61D2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291A3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DE860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C92F5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29B9D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CACDB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302B2BD7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54A7C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Total score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B5C64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58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83653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53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CF7C6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51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E51BF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32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6EBFA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52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BC2DB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85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334F9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73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828E2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56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94770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52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A8752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27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A453E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48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34B2B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42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B90DD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26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54D881" w14:textId="77777777" w:rsidR="00762B9E" w:rsidRPr="00762B9E" w:rsidRDefault="00515F3A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52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02C02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23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936D2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20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CFD6E6" w14:textId="77777777" w:rsidR="00762B9E" w:rsidRPr="00762B9E" w:rsidRDefault="004F0DC1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740C1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90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00ED0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47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9300F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88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99A7A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41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C17EE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85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2EE19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52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92925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78</w:t>
            </w: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03E31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5</w:t>
            </w:r>
            <w:r w:rsidR="004F0DC1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2</w:t>
            </w:r>
          </w:p>
        </w:tc>
      </w:tr>
      <w:tr w:rsidR="00515F3A" w:rsidRPr="00762B9E" w14:paraId="289BBD1A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3DAC1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FF3BD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A69A2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73CB0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4028E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6EE93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F6742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D3798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E9023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069BD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96942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BE636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F91C8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C8F96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15D13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09210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44B36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A44B0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DFB4C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27BAD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36D36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59948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A2CA2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329B0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72395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0F1B6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4BA0A022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B2512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0000FF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color w:val="0000FF"/>
                <w:sz w:val="20"/>
                <w:szCs w:val="20"/>
              </w:rPr>
              <w:t>At 1 months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DF522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5F830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335E3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B3462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97AAC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7F4EE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0235F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DCA32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6C4DB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EE159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BEE67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9D692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D8074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9B661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A9390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FDC13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EA6EF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AFC99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D60AE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6D710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96C27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AFE2D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9D489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F77CF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81BF9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416ACF4E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2C17B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Skin thickness/ scaling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9769E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C69E4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B20DA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C200E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A8895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A97AA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D39E1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653D3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E92A1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006B0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17C27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8D1D6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AE237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93F38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F29E0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A5EC9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71C8C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303A0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301B1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8CA37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68D3B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8FF7F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29885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604CD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71C3A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49645653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9FB8A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Pain/ pruritis/ discomfort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7CC0C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FC7CC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4B495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48614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C9754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A5085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3F0DB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FDD9D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9B7F2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68BD1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2A628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13EE1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A13ED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F4CC8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57ECC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245B7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D70DF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3FE69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7E269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9B52B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C1D50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1577F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A8B24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CB017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03FF4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6A78610C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5095B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Erythema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8BF54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4D8B4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E5A8A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847BA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8916E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40763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03A47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C8976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65637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A6DC8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65DA6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78EC0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03820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9F932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DCB50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1A9FE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75DF4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045A2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03411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E4EEA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A4CB6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1BC13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D0985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70823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405E8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5A4368E0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30060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Impact of the condition on the ability to perform daily functions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64910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1DEE1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43320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E342A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811A8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E2507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35559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209D4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3F75F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9CF51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728EC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DD317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BF06F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7ABA5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4BBDE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C10B0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D0E9B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A36AC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4409F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3FAE7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14BB4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60BD6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4DE30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0AF3C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38207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3CAFD0A6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1B30D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lastRenderedPageBreak/>
              <w:t>Patient severity scoring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2C9AC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3B218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832D2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6953C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C065F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15938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CA264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2AF8B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9346B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0BA41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A3754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D7EE7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E4A08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F0201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0B9DD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B2532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2E205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9C9E6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7495D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A4AE6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C3445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227E4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5413A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82088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8D818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2F040072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E4334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Total score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90868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86EC4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23087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25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09225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780EC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22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DC66C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61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5EA7E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22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5BD55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48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14E3B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48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71C83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24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1AB7C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20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0A1AC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26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B2F07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BF852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64226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889F3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50B3A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081F9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57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B110F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30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E3B7A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70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09742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30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BA115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67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3875F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12A7D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BE1A4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31.2</w:t>
            </w:r>
          </w:p>
        </w:tc>
      </w:tr>
      <w:tr w:rsidR="00515F3A" w:rsidRPr="00762B9E" w14:paraId="5B70E1D2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91F4A6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b/>
                <w:bCs/>
                <w:color w:val="FF00FF"/>
                <w:sz w:val="20"/>
                <w:szCs w:val="20"/>
              </w:rPr>
              <w:t>% change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6358F9" w14:textId="77777777" w:rsidR="00762B9E" w:rsidRPr="00515F3A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70.</w:t>
            </w:r>
            <w:r w:rsidR="00515F3A"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592C0A" w14:textId="77777777" w:rsidR="00762B9E" w:rsidRPr="00515F3A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79.</w:t>
            </w:r>
            <w:r w:rsidR="00515F3A"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FB3E77" w14:textId="77777777" w:rsidR="00762B9E" w:rsidRPr="00515F3A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5</w:t>
            </w:r>
            <w:r w:rsidR="00515F3A"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985C55" w14:textId="77777777" w:rsidR="00762B9E" w:rsidRPr="00515F3A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75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1B0185" w14:textId="77777777" w:rsidR="00762B9E" w:rsidRPr="00515F3A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57.</w:t>
            </w:r>
            <w:r w:rsidR="00515F3A"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162095" w14:textId="77777777" w:rsidR="00762B9E" w:rsidRPr="00515F3A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28.</w:t>
            </w:r>
            <w:r w:rsidR="00515F3A"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ECE917" w14:textId="77777777" w:rsidR="00762B9E" w:rsidRPr="00515F3A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69.</w:t>
            </w:r>
            <w:r w:rsidR="00515F3A"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9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B70605" w14:textId="77777777" w:rsidR="00762B9E" w:rsidRPr="00515F3A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14.</w:t>
            </w:r>
            <w:r w:rsidR="00515F3A"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6EF8E3" w14:textId="77777777" w:rsidR="00762B9E" w:rsidRPr="00515F3A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7.</w:t>
            </w:r>
            <w:r w:rsidR="00515F3A"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4ED4BD" w14:textId="77777777" w:rsidR="00762B9E" w:rsidRPr="00515F3A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11.1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4419F2" w14:textId="77777777" w:rsidR="00762B9E" w:rsidRPr="00515F3A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58.3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A4371A" w14:textId="77777777" w:rsidR="00762B9E" w:rsidRPr="00515F3A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38.</w:t>
            </w:r>
            <w:r w:rsidR="00515F3A"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E2AEBE" w14:textId="77777777" w:rsidR="00762B9E" w:rsidRPr="00515F3A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80.</w:t>
            </w:r>
            <w:r w:rsidR="00515F3A"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56A81B" w14:textId="77777777" w:rsidR="00762B9E" w:rsidRPr="00515F3A" w:rsidRDefault="00515F3A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73.1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7C0207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66A7CE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403479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29C6FF" w14:textId="77777777" w:rsidR="00762B9E" w:rsidRPr="00515F3A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36.</w:t>
            </w:r>
            <w:r w:rsidR="00515F3A"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 xml:space="preserve"> </w:t>
            </w: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C3F196" w14:textId="77777777" w:rsidR="00762B9E" w:rsidRPr="00515F3A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36.</w:t>
            </w:r>
            <w:r w:rsidR="00515F3A"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17F63C" w14:textId="77777777" w:rsidR="00762B9E" w:rsidRPr="00515F3A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20.</w:t>
            </w:r>
            <w:r w:rsidR="00515F3A"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4E479F" w14:textId="77777777" w:rsidR="00762B9E" w:rsidRPr="00515F3A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26.8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1E60EC" w14:textId="77777777" w:rsidR="00762B9E" w:rsidRPr="00515F3A" w:rsidRDefault="00515F3A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21.2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79267C" w14:textId="77777777" w:rsidR="00762B9E" w:rsidRPr="00515F3A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71.</w:t>
            </w:r>
            <w:r w:rsidR="00515F3A"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C63A57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B8E68A" w14:textId="77777777" w:rsidR="00762B9E" w:rsidRPr="00515F3A" w:rsidRDefault="00BF3579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40</w:t>
            </w:r>
          </w:p>
        </w:tc>
      </w:tr>
      <w:tr w:rsidR="00515F3A" w:rsidRPr="00762B9E" w14:paraId="68274202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941D2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color w:val="38761D"/>
                <w:sz w:val="20"/>
                <w:szCs w:val="20"/>
              </w:rPr>
              <w:t>Response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2EBE7B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VG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4E245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D4E529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VG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6841A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AB1210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VG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E0AF5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B3EABB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VG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40FC5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F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1EACB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P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D3D68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F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D98C73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VG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EDF35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9D291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3E6B7D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VG</w:t>
            </w: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AE783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46E61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F4FF5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F41BC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D94D4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75421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F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74CB1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9FF25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F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1FF9C5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VG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BDED6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4A8041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G</w:t>
            </w:r>
          </w:p>
        </w:tc>
      </w:tr>
      <w:tr w:rsidR="00515F3A" w:rsidRPr="00762B9E" w14:paraId="24083D1B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1C456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A06CB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77ADE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584A3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2325A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672D3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3E526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EBEE7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283C2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984D7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E0383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D8ED4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143E3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A4D53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94B97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9C925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A76B7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D2E68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E3E17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4DE3E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2C116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A5184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A03C0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2C684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AA7CB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80109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4ED3FBE9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1CF1A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0000FF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color w:val="0000FF"/>
                <w:sz w:val="20"/>
                <w:szCs w:val="20"/>
              </w:rPr>
              <w:t>At 2 months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6F5A0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DD879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A7D63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D2E44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8D982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1391E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D1DE9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54B76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0D740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297A4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43C23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7D9C9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ECBE3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4B40B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FD9CE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79BC5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3A13D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18039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4E5B3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0E695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ECA51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8760A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9441C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AB8DD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6C325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61C5DBA2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73FE5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Skin thickness/ scaling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F17AF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073F6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174A6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8EF78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BA341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6DCFA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C3ACB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C5655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CD55F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6756F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7F4B9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82E8B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26BC0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08229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23269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8B2EE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92ACBB" w14:textId="77777777" w:rsidR="00762B9E" w:rsidRPr="00762B9E" w:rsidRDefault="004F0DC1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F95BD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456C7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5F333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3D06A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35BCB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95963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B09ED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C95B7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01A30F1E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87D10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Pain/ pruritis/ discomfort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6B116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883D4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A33C2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47BE4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5C356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7ADCA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6F0F9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B6CEE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2D529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C5FAF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39B19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5EE23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195B8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DA2EE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4719D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B7C5C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2BD16A" w14:textId="77777777" w:rsidR="00762B9E" w:rsidRPr="00762B9E" w:rsidRDefault="004F0DC1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0DB31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9C3C3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BDFE8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DACCB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EBBD5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CB123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87760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C758B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1B8E0150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87B2E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Erythema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E86E2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D62EE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D2F76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69814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918BC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AC75B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2BA85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E615C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DE5D0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A347A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01C74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46224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9E5FB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CA48A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529E8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97F1F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2B4E0D" w14:textId="77777777" w:rsidR="00762B9E" w:rsidRPr="00762B9E" w:rsidRDefault="004F0DC1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5E2C1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CDCF9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A0880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90322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E14E2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7EE56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34BBE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1A3C7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7B4E60DB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D5255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Impact of the condition on the ability to perform daily functions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074FA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88997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73EFC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C269B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5DF21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1D0BB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57172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207C2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46B79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FEA94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B1A95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BA5B8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570E4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CAD23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F06D7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A4390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2BE634" w14:textId="77777777" w:rsidR="00762B9E" w:rsidRPr="00762B9E" w:rsidRDefault="004F0DC1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2B490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9E9B2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B2941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E6F77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AF646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AC49D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98B4D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5D59E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01A8A247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E6BA6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Patient severity scoring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88E8C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57672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1CE78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EA43B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35778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36ABD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6C1E0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C86C6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F362F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2781E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AE75C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E8E90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40589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9317F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0AE4F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FE1B0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60238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3FC42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555C1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BAE09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46822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FB093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9CC1D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C6417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CAF1B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0F0974E7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661D4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Total score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7D784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36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7BC7B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9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A9400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09F4C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0064E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2B363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85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CB254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62246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38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1C71A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31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41819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20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14665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20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A759E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32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307FC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A3E4F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93BD7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D90B2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8D8720" w14:textId="77777777" w:rsidR="00762B9E" w:rsidRPr="00762B9E" w:rsidRDefault="004F0DC1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8593B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46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7FC89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3E1F4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36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43581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96332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76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355B1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F4B88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58FDB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28.</w:t>
            </w:r>
            <w:r w:rsidR="004F0DC1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7</w:t>
            </w:r>
          </w:p>
        </w:tc>
      </w:tr>
      <w:tr w:rsidR="00515F3A" w:rsidRPr="00762B9E" w14:paraId="18002B59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D67038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b/>
                <w:bCs/>
                <w:color w:val="FF00FF"/>
                <w:sz w:val="20"/>
                <w:szCs w:val="20"/>
              </w:rPr>
              <w:t>% change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9C1E49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37.9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42BFCB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83.0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C4B074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B22697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7F172B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71.1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A89BD3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6EA0E7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79.4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1FA10C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32.1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722F1D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40.</w:t>
            </w:r>
            <w:r w:rsid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8638A2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25.9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379B88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58.3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5693D7" w14:textId="77777777" w:rsidR="00762B9E" w:rsidRPr="00515F3A" w:rsidRDefault="00515F3A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23.8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725414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106D37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3AAAAD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69.</w:t>
            </w:r>
            <w:r w:rsid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B28491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75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9480B8" w14:textId="77777777" w:rsidR="00762B9E" w:rsidRPr="00515F3A" w:rsidRDefault="004F0DC1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37.5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1B0F13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48.</w:t>
            </w:r>
            <w:r w:rsid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9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1E2C08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63.8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8C30D4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59.</w:t>
            </w:r>
            <w:r w:rsid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3A3406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56.</w:t>
            </w:r>
            <w:r w:rsid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EA7916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10.</w:t>
            </w:r>
            <w:r w:rsid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340F98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470273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35D383" w14:textId="77777777" w:rsidR="00762B9E" w:rsidRPr="00515F3A" w:rsidRDefault="00BF3579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44.8</w:t>
            </w:r>
          </w:p>
        </w:tc>
      </w:tr>
      <w:tr w:rsidR="00515F3A" w:rsidRPr="00762B9E" w14:paraId="527EB540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8BB83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color w:val="38761D"/>
                <w:sz w:val="20"/>
                <w:szCs w:val="20"/>
              </w:rPr>
              <w:lastRenderedPageBreak/>
              <w:t>Response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28043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371FE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CEC96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11B6D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A0D71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69280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P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32ADF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482FB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5AB98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8B247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02AF37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VG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089D7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F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8E62F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78153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D2DD9D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VG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8C827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75CC1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22BB4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76C253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VG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099A7C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VG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785797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VG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C4EA33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F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597A6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B9E21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23DA6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G</w:t>
            </w:r>
          </w:p>
        </w:tc>
      </w:tr>
      <w:tr w:rsidR="00515F3A" w:rsidRPr="00762B9E" w14:paraId="699368DD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FC408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45351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11B0D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B9A52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02D2C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5C891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04E43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B310A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92C33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58DC9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12859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9C90E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6FE8F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4895D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A9DBC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607C3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8A228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5C232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BDAE9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E0AB4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16BDE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7EE50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24652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486FF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FB38E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C3EE2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3FD5C76D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2AD04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0000FF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color w:val="0000FF"/>
                <w:sz w:val="20"/>
                <w:szCs w:val="20"/>
              </w:rPr>
              <w:t>At 3 months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86415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865E6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DFA80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3DC08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0FC66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3BECB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F5B76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8A7CE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E5AAF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DD914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1B948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1D03C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27179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C04F4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AE075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5CAFC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D06C6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DAFEE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720E8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A441B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7AAA5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E53AF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142FD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7CD6C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4756B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1EB96B27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50757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Skin thickness/ scaling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B834E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D2120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0A726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D3CDC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8A4ED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0072F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4833A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F30634" w14:textId="77777777" w:rsidR="00762B9E" w:rsidRPr="00762B9E" w:rsidRDefault="00794B0B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41E5F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20E05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4C5E9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D5F55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32CC3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D08B1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74743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9AC4F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83C61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52882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3E953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EE3BC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7876B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6E5AF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A56AF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052B0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51305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54611E71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508B5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Pain/ pruritis/ discomfort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FD553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BB71C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07D13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F28F4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6FCEF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63C5B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A45A6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2D6E0D" w14:textId="77777777" w:rsidR="00762B9E" w:rsidRPr="00762B9E" w:rsidRDefault="00794B0B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E39E8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453E3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6FAA8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EDD6E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596DC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D51E5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F8FE0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35AB3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F5DC3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0EA45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C28BF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7F988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0C710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58F38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83880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05D29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6D2CE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5C8624A1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D9C48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Erythema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55F89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2E888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3799E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18E38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DC8D8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2D45D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DCF08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03E6A0" w14:textId="77777777" w:rsidR="00762B9E" w:rsidRPr="00762B9E" w:rsidRDefault="00794B0B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B3468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A601B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9D6ED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B1733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9DC14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0D62E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9890D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F935D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923EC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7E7C4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72ADE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861F0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604A0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0487C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DA58C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8BAE1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A1A6B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231BDEA2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38266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Impact of the condition on the ability to perform daily functions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2534A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6297B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63B45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09F1B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8B460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0A9C9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27089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81E692" w14:textId="77777777" w:rsidR="00762B9E" w:rsidRPr="00762B9E" w:rsidRDefault="00794B0B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7734B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2E743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2C9DF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B4297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A7073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CC3B6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10568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D37C8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5C8BC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6B113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7FF5C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04666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D93D1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0A1DC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256DD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F4292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DA7DE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656D03FC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38A1A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Patient severity scoring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9F45D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47E4D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23A0E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E023E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CEC71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B8733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2968E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AAA1C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0C9DF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15DF2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1FD39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05D0B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254D3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10AC3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ABCDB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00ACF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F9643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875B7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CBCB6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460D1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714F2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F6413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2FCD3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E0A94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C9AFE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61DA86D6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3EB72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Total score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0566D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25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47938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F4B10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38894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F6341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38458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CFD4E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26CC9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28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83019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25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E0BDB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DA263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F8C9A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5CAB9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2F820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9BBC3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8FEE3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B14C0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BD8E6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32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0D605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3679F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F2030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6BC90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0C4AD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9FFB8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33</w:t>
            </w: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80AF8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20.6</w:t>
            </w:r>
          </w:p>
        </w:tc>
      </w:tr>
      <w:tr w:rsidR="00515F3A" w:rsidRPr="00762B9E" w14:paraId="1EA5353D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73B3CF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b/>
                <w:bCs/>
                <w:color w:val="FF00FF"/>
                <w:sz w:val="20"/>
                <w:szCs w:val="20"/>
              </w:rPr>
              <w:t>% change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C5CD89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56.</w:t>
            </w:r>
            <w:r w:rsid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9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6AE998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90.</w:t>
            </w:r>
            <w:r w:rsid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904A7B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86177E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400934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75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ADCDDC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BF2CB7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80.8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23405E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50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6958D3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51.9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81681B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44.4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8371EE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B6920D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0DD2D1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5D6A74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C9A566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DB4245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8A59F5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AA06D1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64.4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D42850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6</w:t>
            </w:r>
            <w:r w:rsid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1B5B3A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87BBEE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41569A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A4342E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728135" w14:textId="77777777" w:rsidR="00762B9E" w:rsidRPr="00515F3A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57.</w:t>
            </w:r>
            <w:r w:rsidR="00515F3A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7</w:t>
            </w: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D3A672" w14:textId="77777777" w:rsidR="00762B9E" w:rsidRPr="00515F3A" w:rsidRDefault="00BF3579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60.3</w:t>
            </w:r>
          </w:p>
        </w:tc>
      </w:tr>
      <w:tr w:rsidR="00515F3A" w:rsidRPr="00762B9E" w14:paraId="2AD960C3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F8262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color w:val="38761D"/>
                <w:sz w:val="20"/>
                <w:szCs w:val="20"/>
              </w:rPr>
              <w:t>Response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DB5F9C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VG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EFB02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46734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C16F3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D3831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57FC1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6FD5A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653254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VG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488A3F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VG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EC628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8CFED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18FBC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800FA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E57E5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2DA9E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DCB16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8EA11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C800E6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VG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D73AEA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VG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FC082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D1EEF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C9BDB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81027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481394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VG</w:t>
            </w: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23DCC5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VG</w:t>
            </w:r>
          </w:p>
        </w:tc>
      </w:tr>
      <w:tr w:rsidR="00515F3A" w:rsidRPr="00762B9E" w14:paraId="5C110249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61E19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186C5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023E9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273A9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FF544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50DBB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09F6F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54226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B84D2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75213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89315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3602E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1A82A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14257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EE924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6DDF3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18464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4BCAD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B229F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00027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6AF84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C48BD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35D08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8ED7C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F9320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021CA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7340E404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91946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0000FF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color w:val="0000FF"/>
                <w:sz w:val="20"/>
                <w:szCs w:val="20"/>
              </w:rPr>
              <w:t>At 4 months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F6B36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4DE9B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0BBCC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566AC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4AFC2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B8564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D2FA8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E0BB0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73835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824FE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3F828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7FE87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06BCA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804A2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AA95B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3D45A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A5BA6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EE18F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40206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271DF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B5D98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663A6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DB43A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BF4D6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08A22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75FBA5CE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785C6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Skin thickness/ scaling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7E758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6F6AC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60FB2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8F3E3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51946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B7DD0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A7680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4EB28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22D02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9891C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1E6EA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88600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D7BD9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90F84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92E03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B07F0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05788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EE606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F575E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B9365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66D1D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8D195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112E0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20FC8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854D8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31125700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14BC6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lastRenderedPageBreak/>
              <w:t>Pain/ pruritis/ discomfort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8CC34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2BC73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87709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F61DE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E5804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7791E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2431A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91ABB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7698F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D609A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3C222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F81D7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90625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1A395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178BB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589B2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457B5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9A883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6848E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C16BC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4FC0E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A8261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C97DA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E6EFF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91F28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225E6B8F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A05DB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Erythema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36F5B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7E347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AFAD2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923E3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6941F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14318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BC62C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27567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2E21E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D8483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56DB3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23BAA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BC2F9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7ACA8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B8CE5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D016D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0974C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D29A8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7E7CB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834C4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11101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A2F7D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0B5A8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9DFD2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05E63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0277A4EF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5105A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Impact of the condition on the ability to perform daily functions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535E3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524FC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CC53E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BC668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B5B15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622DB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8021F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A3D6D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752B2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0644F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90E65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E06D7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D374D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3678C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C4633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1F885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BECE3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F9246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F6BE9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FA76A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A6CFA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79954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60D3E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AE429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3CCC5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7AD32A8A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FF265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Patient severity scoring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6D9B7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F1EAE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CCEB5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6C6F2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F0CDD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164EA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D465C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51B94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3E53F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278C1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35F6A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44CD5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859C7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D0DE6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F1908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41725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CC466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B5AC3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9DA3A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9C5BC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79521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4ECE5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4EA9D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D7371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6827F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5A06BD64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13E63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Total score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73D66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41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F3E72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F7D1E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3C8C1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D7544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C80BC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793DD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25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464BC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D6EA7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41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EE904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19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21EFF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FF164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070CF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8A4CA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AAACF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B9FF3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8063A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7CD25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9F36F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0D75D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6E31C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77E75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F21AB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F6D35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167EAE" w14:textId="77777777" w:rsidR="00762B9E" w:rsidRPr="00762B9E" w:rsidRDefault="00BF3579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20.6</w:t>
            </w:r>
          </w:p>
        </w:tc>
      </w:tr>
      <w:tr w:rsidR="00515F3A" w:rsidRPr="00762B9E" w14:paraId="16B850EE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9C798C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FF00FF"/>
                <w:sz w:val="20"/>
                <w:szCs w:val="20"/>
              </w:rPr>
            </w:pPr>
            <w:r w:rsidRPr="00911E02">
              <w:rPr>
                <w:rFonts w:ascii="Arial" w:eastAsia="Times New Roman" w:hAnsi="Arial" w:cs="Arial"/>
                <w:b/>
                <w:bCs/>
                <w:color w:val="FF00FF"/>
                <w:sz w:val="20"/>
                <w:szCs w:val="20"/>
              </w:rPr>
              <w:t>% change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EFCFFE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911E02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29.3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0B1ED6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911E02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92.4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AAD03D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035521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911E02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81.2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E5A9D5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B117DC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ED37B4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911E02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65.7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7EB3A1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BE0D04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911E02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21.1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063103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911E02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29.6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9322C6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A9C1DF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911E02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61.9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7F6DD7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A5A52D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BE818B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7C954D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7882B7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3B74DB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FECF40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911E02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72.3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618DFC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90DE2E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A85830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4BFC3C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18589F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0CA8E7" w14:textId="77777777" w:rsidR="00762B9E" w:rsidRPr="00911E02" w:rsidRDefault="00BF3579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60.3</w:t>
            </w:r>
          </w:p>
        </w:tc>
      </w:tr>
      <w:tr w:rsidR="00515F3A" w:rsidRPr="00762B9E" w14:paraId="3B7E4D7D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0577F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color w:val="38761D"/>
                <w:sz w:val="20"/>
                <w:szCs w:val="20"/>
              </w:rPr>
              <w:t>Response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D89088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2D7BA9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EDDC7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2F5B15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C601A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3A596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83C5CA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VG</w:t>
            </w:r>
            <w:r w:rsidR="00762B9E"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 xml:space="preserve"> 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47B14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688A9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F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98C91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67978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2DE367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VG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799E7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C10FF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8EC50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28B9B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6A639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7BB98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8A2F4F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VG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45E8C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FFF68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A189E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33921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7796C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DF3844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VG</w:t>
            </w:r>
          </w:p>
        </w:tc>
      </w:tr>
      <w:tr w:rsidR="00515F3A" w:rsidRPr="00762B9E" w14:paraId="773AB6A3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6F848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3B4FB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6EB75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7C487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F5D2F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ABAC6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02586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06C8A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4C88F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2EF42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58304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4165B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E84A3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752F5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A648B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40772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28423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80845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626B2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B4A32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E525E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EB007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7E3D0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F9422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6B22D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23673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5FBE8211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7D846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0000FF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color w:val="0000FF"/>
                <w:sz w:val="20"/>
                <w:szCs w:val="20"/>
              </w:rPr>
              <w:t>At 5 months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4C25C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52010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FE838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08699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C6E13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BB4A1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15E39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C806A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B3C10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01289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80380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F1227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C4914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069E1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EBF33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DF099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7F693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F4B69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0D23C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23802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F8751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AFF4A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497E9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8A2B1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A4E3A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57385D7A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909E7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Skin thickness/ scaling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1B2DD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BA744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0CE76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16E34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1A6B9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9F6F2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78147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B514D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ED0AC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C3D84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4DD19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6F9DE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0951E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98D4F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2F598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8A80A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76AD7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E9481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7F1AB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314E5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96B08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FFE85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821B2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58086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460B9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2E542728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66EA3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Pain/ pruritis/ discomfort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32F74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44147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D2C8C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6CDA6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02602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308D3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A7624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7341E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B4D0A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B663C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1F78F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70EFE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B1408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051DF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5B329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AFF17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CF47B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FDDC2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F41E1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32076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51FD9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7A4C2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C8DDF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F75BF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8FDE6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5B4750FB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6EE82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Erythema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CDB42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842F3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14AAB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E64F3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79491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F6EBD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C1D51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18D29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539F4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1352D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5EFF3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70CDE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97B4E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035B7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D950A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F70D4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C4252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D1CE9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EE472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2C58A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52661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24907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C7616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EF7D8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AFCC8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1955DFB2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FA8E8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Impact of the condition on the ability to perform daily functions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3A35E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335BA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4FE31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C6F55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BFEA1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84778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EB5E7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932FC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9CC28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DEA73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C155A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FFA06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B8E30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EBA24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BD198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88BEB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0A0DB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BCC9A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919B0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F6648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7BF70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C0627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8D6AF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4E088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AA323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71543196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73767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Patient severity scoring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94CC6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71AFE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771FB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07A82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CB053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94AE8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F95CA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64F93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B99EC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0E06E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2C6D8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723C5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82ACB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2844F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EA8DD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4FA62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A6F3F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EA795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3CD47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AEDFD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CE57C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0A663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009F5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EE293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AF336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1E255800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FF3DA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lastRenderedPageBreak/>
              <w:t>Total score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ED1AB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27B42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9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3720C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F209C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6DF5B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9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77CF2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5235E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EA9DA2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AE2AF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B31AC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16FDF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1AA78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98DC7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4EFB4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0AAD2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21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A1B3C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18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7A570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6A2FF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BEF0F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2E421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A94AF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AD8F7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65A8B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0732B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30E74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12.2</w:t>
            </w:r>
          </w:p>
        </w:tc>
      </w:tr>
      <w:tr w:rsidR="00515F3A" w:rsidRPr="00762B9E" w14:paraId="1093F293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ADBD50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FF00FF"/>
                <w:sz w:val="20"/>
                <w:szCs w:val="20"/>
              </w:rPr>
            </w:pPr>
            <w:r w:rsidRPr="00911E02">
              <w:rPr>
                <w:rFonts w:ascii="Arial" w:eastAsia="Times New Roman" w:hAnsi="Arial" w:cs="Arial"/>
                <w:b/>
                <w:bCs/>
                <w:color w:val="FF00FF"/>
                <w:sz w:val="20"/>
                <w:szCs w:val="20"/>
              </w:rPr>
              <w:t>% change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445A37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45B3A5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911E02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83.0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09753E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E39D1F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0F80B0" w14:textId="77777777" w:rsidR="00762B9E" w:rsidRPr="00911E02" w:rsidRDefault="00911E02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82.7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C88BED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ACA81E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BA4708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43B4B7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78B884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4B94FE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9FA378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4F3292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53EE2B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E4CD5F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911E02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8.</w:t>
            </w:r>
            <w:r w:rsidR="00911E02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7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A7A920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 w:rsidRPr="00911E02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1014F4" w14:textId="77777777" w:rsidR="00762B9E" w:rsidRPr="00911E02" w:rsidRDefault="004F0DC1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75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00B6CC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718826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81040D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855670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52004C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E235F5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3CC363" w14:textId="77777777" w:rsidR="00762B9E" w:rsidRPr="00911E02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20561A" w14:textId="77777777" w:rsidR="00762B9E" w:rsidRPr="00911E02" w:rsidRDefault="00BF3579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FF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76.5</w:t>
            </w:r>
          </w:p>
        </w:tc>
      </w:tr>
      <w:tr w:rsidR="00515F3A" w:rsidRPr="00762B9E" w14:paraId="139D55F7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CD9DB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color w:val="38761D"/>
                <w:sz w:val="20"/>
                <w:szCs w:val="20"/>
              </w:rPr>
              <w:t>Response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2729D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7C690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D6288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DDADF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67BE4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FBE36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4F4A4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E0215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6BC0E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D4348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F044B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88C4F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F9498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871F1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C11ED4" w14:textId="77777777" w:rsid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</w:p>
          <w:p w14:paraId="52C8AAEB" w14:textId="77777777" w:rsidR="00911E02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P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51D59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F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7C8C27" w14:textId="77777777" w:rsidR="00762B9E" w:rsidRPr="00762B9E" w:rsidRDefault="004F0DC1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197CE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DA51E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84376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4D236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543C3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964E3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42633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E57A9B" w14:textId="77777777" w:rsidR="00762B9E" w:rsidRPr="00762B9E" w:rsidRDefault="00BF3579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E</w:t>
            </w:r>
          </w:p>
        </w:tc>
      </w:tr>
      <w:tr w:rsidR="00515F3A" w:rsidRPr="00762B9E" w14:paraId="46D7FA84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F7AD6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C4765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FC3E8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F8460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A2FA6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6CC09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25612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0C2DF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4D3E8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65291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E66C6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D8F6A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7BDCC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D0C1C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A6340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26B06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49702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6045C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61092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A909A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E4993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D5F63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53A12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59404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040D8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2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86F7A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3C219A8B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B277E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0000FF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color w:val="0000FF"/>
                <w:sz w:val="20"/>
                <w:szCs w:val="20"/>
              </w:rPr>
              <w:t>At 6 months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AF1D4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04163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D651B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09C9B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8C9BF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474F4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BA4C9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19DE6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7503B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1B1F4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8AA97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937A6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CB317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353B4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2F201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EE759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21B88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B2213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B0F7C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1D402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32722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53250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C060F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550BB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AF74D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35278D5F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32A2C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Skin thickness/ scaling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9CB0A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3194D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28C3D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EDFBF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E87CB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062D1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FD6BD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1E8A2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A6770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30E30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82E9E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52F7C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F8C9D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630AB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9E629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386A5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53286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429B4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4B45F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C8D3E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76FCD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CECAD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47F11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F9FE6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A10AC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7AA42C33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6752D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Pain/ pruritis/ discomfort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E31B4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9ABD6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60D1E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60D79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3BABC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3A992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13856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F0A3E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CC50E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475C3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A8B43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15A75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C0E7B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86BCD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0737A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EF00A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F99BC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D909B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5679B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8818D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2E45F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3E648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A456E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A7BCE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06DEF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639D8886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40A08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Erythema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5A57F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EE910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3E86A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C03E4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214D6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A36A1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2AEAE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833A7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670C8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583EF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74F5E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0A8D2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D558F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C3197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B45E9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9EA75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85B90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18ED6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5885C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10D26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655CB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A3A0E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6029B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2C1D2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664CD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3BF9395C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8B690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Impact of the condition on the ability to perform daily functions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48FE0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46D74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BE364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35406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F55F0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4B69A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2225C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0F4C6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F21B5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0F232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C5886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0FD34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2A2E0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34A27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4902C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FD30F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4C3A1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5D4D5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6CB2E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195AB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BAA4F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57097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14135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36F86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E359C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0ED68661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1A4C1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Patient severity scoring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E728F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1B4E3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938C1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711FB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D9E05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80E41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BB28C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1980F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754FA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7CD3C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D4DED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75D9B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2EF64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AA3091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162EC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0D44C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13B6B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558E6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45E6C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B351C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56532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C1010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50EE5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D44B0F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5054E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7020B5E3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EDE3F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Total score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4F8BC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B2B76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32970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sz w:val="20"/>
                <w:szCs w:val="20"/>
              </w:rPr>
              <w:t>25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D7B7C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B188BD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D7666A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80F3B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1242B1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955546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F51127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A0043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CFC11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30B32E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56BB49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5BB59C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53168F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95539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B4105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E3763B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3B77E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736A74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C7AAF3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F5F8B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52F5B8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A97600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</w:tr>
      <w:tr w:rsidR="00515F3A" w:rsidRPr="00762B9E" w14:paraId="600544E3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EEC82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FF00FF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color w:val="FF00FF"/>
                <w:sz w:val="20"/>
                <w:szCs w:val="20"/>
              </w:rPr>
              <w:t>% change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80DE8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E5A58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0C06A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11E02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5</w:t>
            </w:r>
            <w:r w:rsidR="00911E02" w:rsidRPr="00911E02">
              <w:rPr>
                <w:rFonts w:ascii="Arial" w:eastAsia="Times New Roman" w:hAnsi="Arial" w:cs="Arial"/>
                <w:color w:val="FF00FF"/>
                <w:sz w:val="20"/>
                <w:szCs w:val="20"/>
              </w:rPr>
              <w:t>1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673F7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FB283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430B0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0B73E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69FC4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00BCD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5A282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C4218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4760C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58B49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15003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B50AA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67758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13837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A86A5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0559B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4F727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E7D118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4D5B9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BF6979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3E3AF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6836A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15F3A" w:rsidRPr="00762B9E" w14:paraId="52099A45" w14:textId="77777777" w:rsidTr="00515F3A">
        <w:trPr>
          <w:trHeight w:val="315"/>
        </w:trPr>
        <w:tc>
          <w:tcPr>
            <w:tcW w:w="34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30965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38761D"/>
                <w:sz w:val="20"/>
                <w:szCs w:val="20"/>
              </w:rPr>
            </w:pPr>
            <w:r w:rsidRPr="00762B9E">
              <w:rPr>
                <w:rFonts w:ascii="Arial" w:eastAsia="Times New Roman" w:hAnsi="Arial" w:cs="Arial"/>
                <w:b/>
                <w:bCs/>
                <w:color w:val="38761D"/>
                <w:sz w:val="20"/>
                <w:szCs w:val="20"/>
              </w:rPr>
              <w:t>Response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04C50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075835" w14:textId="77777777" w:rsidR="00762B9E" w:rsidRPr="00762B9E" w:rsidRDefault="00762B9E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CFF227" w14:textId="77777777" w:rsidR="00762B9E" w:rsidRPr="00762B9E" w:rsidRDefault="00911E02" w:rsidP="000079FC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38761D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8761D"/>
                <w:sz w:val="20"/>
                <w:szCs w:val="20"/>
              </w:rPr>
              <w:t>VG</w:t>
            </w: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89704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A415E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E9F44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4DE13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C62AD7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66398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B88A3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9C1C7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FD57C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1C3C04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37221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22E45A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9F4C66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42E0F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BE0E2C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3273AB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8C3E1D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37B3F5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FF742E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18C8B2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D85983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EED260" w14:textId="77777777" w:rsidR="00762B9E" w:rsidRPr="00762B9E" w:rsidRDefault="00762B9E" w:rsidP="000079FC">
            <w:pPr>
              <w:spacing w:after="0"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55702A66" w14:textId="77777777" w:rsidR="00762B9E" w:rsidRDefault="00762B9E" w:rsidP="000079FC">
      <w:pPr>
        <w:spacing w:line="480" w:lineRule="auto"/>
      </w:pPr>
    </w:p>
    <w:p w14:paraId="4B176305" w14:textId="77777777" w:rsidR="00911E02" w:rsidRDefault="00911E02" w:rsidP="000079FC">
      <w:pPr>
        <w:spacing w:line="480" w:lineRule="auto"/>
        <w:rPr>
          <w:i/>
        </w:rPr>
      </w:pPr>
      <w:r w:rsidRPr="00C04CC5">
        <w:rPr>
          <w:i/>
        </w:rPr>
        <w:lastRenderedPageBreak/>
        <w:t>P: Poor; F: Fair; G: Good, VG: Very good; E: Excellent</w:t>
      </w:r>
    </w:p>
    <w:p w14:paraId="5B3E9A18" w14:textId="77777777" w:rsidR="0037730F" w:rsidRDefault="0037730F" w:rsidP="000079FC">
      <w:pPr>
        <w:spacing w:line="480" w:lineRule="auto"/>
        <w:rPr>
          <w:i/>
        </w:rPr>
      </w:pPr>
    </w:p>
    <w:p w14:paraId="0BAA7E69" w14:textId="77777777" w:rsidR="0037730F" w:rsidRPr="0037730F" w:rsidRDefault="0037730F" w:rsidP="000079FC">
      <w:pPr>
        <w:spacing w:line="480" w:lineRule="auto"/>
        <w:rPr>
          <w:b/>
          <w:u w:val="single"/>
        </w:rPr>
      </w:pPr>
      <w:r w:rsidRPr="0037730F">
        <w:rPr>
          <w:b/>
          <w:u w:val="single"/>
        </w:rPr>
        <w:t>Supplementary figures</w:t>
      </w:r>
    </w:p>
    <w:p w14:paraId="26C04701" w14:textId="77777777" w:rsidR="0037730F" w:rsidRPr="006A77DD" w:rsidRDefault="0037730F" w:rsidP="000079F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Pr="006A77DD">
        <w:rPr>
          <w:rFonts w:ascii="Times New Roman" w:hAnsi="Times New Roman" w:cs="Times New Roman"/>
          <w:b/>
        </w:rPr>
        <w:t xml:space="preserve">Figure </w:t>
      </w:r>
      <w:r>
        <w:rPr>
          <w:rFonts w:ascii="Times New Roman" w:hAnsi="Times New Roman" w:cs="Times New Roman"/>
          <w:b/>
        </w:rPr>
        <w:t>1</w:t>
      </w:r>
      <w:r w:rsidRPr="006A77DD">
        <w:rPr>
          <w:rFonts w:ascii="Times New Roman" w:hAnsi="Times New Roman" w:cs="Times New Roman"/>
          <w:b/>
        </w:rPr>
        <w:t xml:space="preserve">: </w:t>
      </w:r>
      <w:r w:rsidRPr="006A77DD">
        <w:rPr>
          <w:rFonts w:ascii="Times New Roman" w:hAnsi="Times New Roman" w:cs="Times New Roman"/>
        </w:rPr>
        <w:t>Patient ID-14, before (</w:t>
      </w:r>
      <w:r w:rsidR="0060092B">
        <w:rPr>
          <w:rFonts w:ascii="Times New Roman" w:hAnsi="Times New Roman" w:cs="Times New Roman"/>
        </w:rPr>
        <w:t>A</w:t>
      </w:r>
      <w:r w:rsidRPr="006A77DD">
        <w:rPr>
          <w:rFonts w:ascii="Times New Roman" w:hAnsi="Times New Roman" w:cs="Times New Roman"/>
        </w:rPr>
        <w:t>) and 1 month after (</w:t>
      </w:r>
      <w:r w:rsidR="0060092B">
        <w:rPr>
          <w:rFonts w:ascii="Times New Roman" w:hAnsi="Times New Roman" w:cs="Times New Roman"/>
        </w:rPr>
        <w:t>B</w:t>
      </w:r>
      <w:r w:rsidR="003046CE">
        <w:rPr>
          <w:rFonts w:ascii="Times New Roman" w:hAnsi="Times New Roman" w:cs="Times New Roman"/>
        </w:rPr>
        <w:t>)</w:t>
      </w:r>
      <w:r w:rsidRPr="006A77DD">
        <w:rPr>
          <w:rFonts w:ascii="Times New Roman" w:hAnsi="Times New Roman" w:cs="Times New Roman"/>
        </w:rPr>
        <w:t xml:space="preserve"> treatment, with a very good response.</w:t>
      </w:r>
    </w:p>
    <w:p w14:paraId="3970C86E" w14:textId="77777777" w:rsidR="0037730F" w:rsidRPr="006A77DD" w:rsidRDefault="0037730F" w:rsidP="000079F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Pr="006A77DD">
        <w:rPr>
          <w:rFonts w:ascii="Times New Roman" w:hAnsi="Times New Roman" w:cs="Times New Roman"/>
          <w:b/>
        </w:rPr>
        <w:t xml:space="preserve">Figure </w:t>
      </w:r>
      <w:r>
        <w:rPr>
          <w:rFonts w:ascii="Times New Roman" w:hAnsi="Times New Roman" w:cs="Times New Roman"/>
          <w:b/>
        </w:rPr>
        <w:t>2</w:t>
      </w:r>
      <w:r w:rsidRPr="006A77DD">
        <w:rPr>
          <w:rFonts w:ascii="Times New Roman" w:hAnsi="Times New Roman" w:cs="Times New Roman"/>
          <w:b/>
        </w:rPr>
        <w:t xml:space="preserve">: </w:t>
      </w:r>
      <w:r w:rsidRPr="006A77DD">
        <w:rPr>
          <w:rFonts w:ascii="Times New Roman" w:hAnsi="Times New Roman" w:cs="Times New Roman"/>
        </w:rPr>
        <w:t>Patient ID-23, before (</w:t>
      </w:r>
      <w:r w:rsidR="0060092B">
        <w:rPr>
          <w:rFonts w:ascii="Times New Roman" w:hAnsi="Times New Roman" w:cs="Times New Roman"/>
        </w:rPr>
        <w:t>A</w:t>
      </w:r>
      <w:r w:rsidRPr="006A77DD">
        <w:rPr>
          <w:rFonts w:ascii="Times New Roman" w:hAnsi="Times New Roman" w:cs="Times New Roman"/>
        </w:rPr>
        <w:t>), 2 weeks after (</w:t>
      </w:r>
      <w:r w:rsidR="0060092B">
        <w:rPr>
          <w:rFonts w:ascii="Times New Roman" w:hAnsi="Times New Roman" w:cs="Times New Roman"/>
        </w:rPr>
        <w:t>B</w:t>
      </w:r>
      <w:r w:rsidRPr="006A77DD">
        <w:rPr>
          <w:rFonts w:ascii="Times New Roman" w:hAnsi="Times New Roman" w:cs="Times New Roman"/>
        </w:rPr>
        <w:t>), and 1 month after (</w:t>
      </w:r>
      <w:r w:rsidR="0060092B">
        <w:rPr>
          <w:rFonts w:ascii="Times New Roman" w:hAnsi="Times New Roman" w:cs="Times New Roman"/>
        </w:rPr>
        <w:t>C</w:t>
      </w:r>
      <w:r w:rsidRPr="006A77DD">
        <w:rPr>
          <w:rFonts w:ascii="Times New Roman" w:hAnsi="Times New Roman" w:cs="Times New Roman"/>
        </w:rPr>
        <w:t xml:space="preserve">) treatment, with a very good response. </w:t>
      </w:r>
    </w:p>
    <w:p w14:paraId="36C60059" w14:textId="77777777" w:rsidR="0037730F" w:rsidRPr="006A77DD" w:rsidRDefault="0037730F" w:rsidP="000079F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Pr="006A77DD">
        <w:rPr>
          <w:rFonts w:ascii="Times New Roman" w:hAnsi="Times New Roman" w:cs="Times New Roman"/>
          <w:b/>
        </w:rPr>
        <w:t xml:space="preserve">Figure </w:t>
      </w:r>
      <w:r>
        <w:rPr>
          <w:rFonts w:ascii="Times New Roman" w:hAnsi="Times New Roman" w:cs="Times New Roman"/>
          <w:b/>
        </w:rPr>
        <w:t>3</w:t>
      </w:r>
      <w:r w:rsidRPr="006A77DD">
        <w:rPr>
          <w:rFonts w:ascii="Times New Roman" w:hAnsi="Times New Roman" w:cs="Times New Roman"/>
          <w:b/>
        </w:rPr>
        <w:t xml:space="preserve">: </w:t>
      </w:r>
      <w:r w:rsidRPr="006A77DD">
        <w:rPr>
          <w:rFonts w:ascii="Times New Roman" w:hAnsi="Times New Roman" w:cs="Times New Roman"/>
        </w:rPr>
        <w:t>Patient ID-23, before (</w:t>
      </w:r>
      <w:r w:rsidR="0060092B">
        <w:rPr>
          <w:rFonts w:ascii="Times New Roman" w:hAnsi="Times New Roman" w:cs="Times New Roman"/>
        </w:rPr>
        <w:t>A</w:t>
      </w:r>
      <w:r w:rsidRPr="006A77DD">
        <w:rPr>
          <w:rFonts w:ascii="Times New Roman" w:hAnsi="Times New Roman" w:cs="Times New Roman"/>
        </w:rPr>
        <w:t>) and 1 month after (</w:t>
      </w:r>
      <w:r w:rsidR="0060092B">
        <w:rPr>
          <w:rFonts w:ascii="Times New Roman" w:hAnsi="Times New Roman" w:cs="Times New Roman"/>
        </w:rPr>
        <w:t>B</w:t>
      </w:r>
      <w:r w:rsidRPr="006A77DD">
        <w:rPr>
          <w:rFonts w:ascii="Times New Roman" w:hAnsi="Times New Roman" w:cs="Times New Roman"/>
        </w:rPr>
        <w:t>) treatment, with an excellent response.</w:t>
      </w:r>
    </w:p>
    <w:p w14:paraId="65082EBF" w14:textId="77777777" w:rsidR="0037730F" w:rsidRPr="006A77DD" w:rsidRDefault="0037730F" w:rsidP="000079F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Pr="006A77DD">
        <w:rPr>
          <w:rFonts w:ascii="Times New Roman" w:hAnsi="Times New Roman" w:cs="Times New Roman"/>
          <w:b/>
        </w:rPr>
        <w:t xml:space="preserve">Figure </w:t>
      </w:r>
      <w:r>
        <w:rPr>
          <w:rFonts w:ascii="Times New Roman" w:hAnsi="Times New Roman" w:cs="Times New Roman"/>
          <w:b/>
        </w:rPr>
        <w:t>4</w:t>
      </w:r>
      <w:r w:rsidRPr="006A77DD">
        <w:rPr>
          <w:rFonts w:ascii="Times New Roman" w:hAnsi="Times New Roman" w:cs="Times New Roman"/>
          <w:b/>
        </w:rPr>
        <w:t xml:space="preserve">: </w:t>
      </w:r>
      <w:r w:rsidRPr="006A77DD">
        <w:rPr>
          <w:rFonts w:ascii="Times New Roman" w:hAnsi="Times New Roman" w:cs="Times New Roman"/>
        </w:rPr>
        <w:t>Patient ID-4, before (</w:t>
      </w:r>
      <w:r w:rsidR="0060092B">
        <w:rPr>
          <w:rFonts w:ascii="Times New Roman" w:hAnsi="Times New Roman" w:cs="Times New Roman"/>
        </w:rPr>
        <w:t>A</w:t>
      </w:r>
      <w:r w:rsidRPr="006A77DD">
        <w:rPr>
          <w:rFonts w:ascii="Times New Roman" w:hAnsi="Times New Roman" w:cs="Times New Roman"/>
        </w:rPr>
        <w:t>) and 4 months after treatment (</w:t>
      </w:r>
      <w:r w:rsidR="0060092B">
        <w:rPr>
          <w:rFonts w:ascii="Times New Roman" w:hAnsi="Times New Roman" w:cs="Times New Roman"/>
        </w:rPr>
        <w:t>B</w:t>
      </w:r>
      <w:r w:rsidRPr="006A77DD">
        <w:rPr>
          <w:rFonts w:ascii="Times New Roman" w:hAnsi="Times New Roman" w:cs="Times New Roman"/>
        </w:rPr>
        <w:t>)(</w:t>
      </w:r>
      <w:r w:rsidR="0060092B">
        <w:rPr>
          <w:rFonts w:ascii="Times New Roman" w:hAnsi="Times New Roman" w:cs="Times New Roman"/>
        </w:rPr>
        <w:t>C</w:t>
      </w:r>
      <w:r w:rsidRPr="006A77DD">
        <w:rPr>
          <w:rFonts w:ascii="Times New Roman" w:hAnsi="Times New Roman" w:cs="Times New Roman"/>
        </w:rPr>
        <w:t>), with an excellent response. A clear demarcation line is drawn between the treated and untreated areas on the abdomen (</w:t>
      </w:r>
      <w:r w:rsidR="0060092B">
        <w:rPr>
          <w:rFonts w:ascii="Times New Roman" w:hAnsi="Times New Roman" w:cs="Times New Roman"/>
        </w:rPr>
        <w:t>C</w:t>
      </w:r>
      <w:r w:rsidRPr="006A77DD">
        <w:rPr>
          <w:rFonts w:ascii="Times New Roman" w:hAnsi="Times New Roman" w:cs="Times New Roman"/>
        </w:rPr>
        <w:t>).</w:t>
      </w:r>
    </w:p>
    <w:p w14:paraId="05F63C1E" w14:textId="77777777" w:rsidR="0037730F" w:rsidRPr="006A77DD" w:rsidRDefault="0037730F" w:rsidP="000079F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Pr="006A77DD">
        <w:rPr>
          <w:rFonts w:ascii="Times New Roman" w:hAnsi="Times New Roman" w:cs="Times New Roman"/>
          <w:b/>
        </w:rPr>
        <w:t xml:space="preserve">Figure </w:t>
      </w:r>
      <w:r>
        <w:rPr>
          <w:rFonts w:ascii="Times New Roman" w:hAnsi="Times New Roman" w:cs="Times New Roman"/>
          <w:b/>
        </w:rPr>
        <w:t>5</w:t>
      </w:r>
      <w:r w:rsidRPr="006A77DD">
        <w:rPr>
          <w:rFonts w:ascii="Times New Roman" w:hAnsi="Times New Roman" w:cs="Times New Roman"/>
          <w:b/>
        </w:rPr>
        <w:t xml:space="preserve">: </w:t>
      </w:r>
      <w:r w:rsidRPr="006A77DD">
        <w:rPr>
          <w:rFonts w:ascii="Times New Roman" w:hAnsi="Times New Roman" w:cs="Times New Roman"/>
        </w:rPr>
        <w:t>Patient ID-3, before (</w:t>
      </w:r>
      <w:r w:rsidR="0060092B">
        <w:rPr>
          <w:rFonts w:ascii="Times New Roman" w:hAnsi="Times New Roman" w:cs="Times New Roman"/>
        </w:rPr>
        <w:t>A</w:t>
      </w:r>
      <w:r w:rsidRPr="006A77DD">
        <w:rPr>
          <w:rFonts w:ascii="Times New Roman" w:hAnsi="Times New Roman" w:cs="Times New Roman"/>
        </w:rPr>
        <w:t>) and 1 month after treatment (</w:t>
      </w:r>
      <w:r w:rsidR="0060092B">
        <w:rPr>
          <w:rFonts w:ascii="Times New Roman" w:hAnsi="Times New Roman" w:cs="Times New Roman"/>
        </w:rPr>
        <w:t>B</w:t>
      </w:r>
      <w:r w:rsidRPr="006A77DD">
        <w:rPr>
          <w:rFonts w:ascii="Times New Roman" w:hAnsi="Times New Roman" w:cs="Times New Roman"/>
        </w:rPr>
        <w:t>), with a very good response.</w:t>
      </w:r>
    </w:p>
    <w:p w14:paraId="526CFF7F" w14:textId="77777777" w:rsidR="0037730F" w:rsidRPr="006A77DD" w:rsidRDefault="0037730F" w:rsidP="000079F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Pr="006A77DD">
        <w:rPr>
          <w:rFonts w:ascii="Times New Roman" w:hAnsi="Times New Roman" w:cs="Times New Roman"/>
          <w:b/>
        </w:rPr>
        <w:t xml:space="preserve">Figure </w:t>
      </w:r>
      <w:r>
        <w:rPr>
          <w:rFonts w:ascii="Times New Roman" w:hAnsi="Times New Roman" w:cs="Times New Roman"/>
          <w:b/>
        </w:rPr>
        <w:t>6</w:t>
      </w:r>
      <w:r w:rsidRPr="006A77DD">
        <w:rPr>
          <w:rFonts w:ascii="Times New Roman" w:hAnsi="Times New Roman" w:cs="Times New Roman"/>
          <w:b/>
        </w:rPr>
        <w:t xml:space="preserve">: </w:t>
      </w:r>
      <w:r w:rsidRPr="006A77DD">
        <w:rPr>
          <w:rFonts w:ascii="Times New Roman" w:hAnsi="Times New Roman" w:cs="Times New Roman"/>
        </w:rPr>
        <w:t>Patient ID-1, before (</w:t>
      </w:r>
      <w:r w:rsidR="0060092B">
        <w:rPr>
          <w:rFonts w:ascii="Times New Roman" w:hAnsi="Times New Roman" w:cs="Times New Roman"/>
        </w:rPr>
        <w:t>A</w:t>
      </w:r>
      <w:r w:rsidRPr="006A77DD">
        <w:rPr>
          <w:rFonts w:ascii="Times New Roman" w:hAnsi="Times New Roman" w:cs="Times New Roman"/>
        </w:rPr>
        <w:t>), 1 month after (</w:t>
      </w:r>
      <w:r w:rsidR="0060092B">
        <w:rPr>
          <w:rFonts w:ascii="Times New Roman" w:hAnsi="Times New Roman" w:cs="Times New Roman"/>
        </w:rPr>
        <w:t>B</w:t>
      </w:r>
      <w:r w:rsidRPr="006A77DD">
        <w:rPr>
          <w:rFonts w:ascii="Times New Roman" w:hAnsi="Times New Roman" w:cs="Times New Roman"/>
        </w:rPr>
        <w:t>), and 3 months after (</w:t>
      </w:r>
      <w:r w:rsidR="0060092B">
        <w:rPr>
          <w:rFonts w:ascii="Times New Roman" w:hAnsi="Times New Roman" w:cs="Times New Roman"/>
        </w:rPr>
        <w:t>C</w:t>
      </w:r>
      <w:r w:rsidRPr="006A77DD">
        <w:rPr>
          <w:rFonts w:ascii="Times New Roman" w:hAnsi="Times New Roman" w:cs="Times New Roman"/>
        </w:rPr>
        <w:t>) treatment, with a very good response. At the 3 months follow-up visit, the patient had been suffering from fever and an upper respiratory tract infection which likely contributed to worsening of his condition.</w:t>
      </w:r>
    </w:p>
    <w:p w14:paraId="2542E1AE" w14:textId="1417A79F" w:rsidR="001F2FEE" w:rsidRDefault="0037730F" w:rsidP="000079F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Pr="006A77DD">
        <w:rPr>
          <w:rFonts w:ascii="Times New Roman" w:hAnsi="Times New Roman" w:cs="Times New Roman"/>
          <w:b/>
        </w:rPr>
        <w:t xml:space="preserve">Figure </w:t>
      </w:r>
      <w:r>
        <w:rPr>
          <w:rFonts w:ascii="Times New Roman" w:hAnsi="Times New Roman" w:cs="Times New Roman"/>
          <w:b/>
        </w:rPr>
        <w:t>7</w:t>
      </w:r>
      <w:r w:rsidRPr="006A77DD">
        <w:rPr>
          <w:rFonts w:ascii="Times New Roman" w:hAnsi="Times New Roman" w:cs="Times New Roman"/>
          <w:b/>
        </w:rPr>
        <w:t xml:space="preserve">: </w:t>
      </w:r>
      <w:r w:rsidRPr="006A77DD">
        <w:rPr>
          <w:rFonts w:ascii="Times New Roman" w:hAnsi="Times New Roman" w:cs="Times New Roman"/>
        </w:rPr>
        <w:t>Patient ID-8, before (</w:t>
      </w:r>
      <w:r w:rsidR="0060092B">
        <w:rPr>
          <w:rFonts w:ascii="Times New Roman" w:hAnsi="Times New Roman" w:cs="Times New Roman"/>
        </w:rPr>
        <w:t>A</w:t>
      </w:r>
      <w:r w:rsidRPr="006A77DD">
        <w:rPr>
          <w:rFonts w:ascii="Times New Roman" w:hAnsi="Times New Roman" w:cs="Times New Roman"/>
        </w:rPr>
        <w:t>), 1 month after treatment with a fair response (</w:t>
      </w:r>
      <w:r w:rsidR="0060092B">
        <w:rPr>
          <w:rFonts w:ascii="Times New Roman" w:hAnsi="Times New Roman" w:cs="Times New Roman"/>
        </w:rPr>
        <w:t>B</w:t>
      </w:r>
      <w:r w:rsidRPr="006A77DD">
        <w:rPr>
          <w:rFonts w:ascii="Times New Roman" w:hAnsi="Times New Roman" w:cs="Times New Roman"/>
        </w:rPr>
        <w:t>), and 3 months after treatment with a very good response (</w:t>
      </w:r>
      <w:r w:rsidR="0060092B">
        <w:rPr>
          <w:rFonts w:ascii="Times New Roman" w:hAnsi="Times New Roman" w:cs="Times New Roman"/>
        </w:rPr>
        <w:t>C</w:t>
      </w:r>
      <w:r w:rsidRPr="006A77DD">
        <w:rPr>
          <w:rFonts w:ascii="Times New Roman" w:hAnsi="Times New Roman" w:cs="Times New Roman"/>
        </w:rPr>
        <w:t>).</w:t>
      </w:r>
    </w:p>
    <w:p w14:paraId="269B7D1E" w14:textId="77777777" w:rsidR="001F2FEE" w:rsidRDefault="001F2FEE" w:rsidP="000079FC">
      <w:pPr>
        <w:spacing w:line="480" w:lineRule="auto"/>
        <w:rPr>
          <w:rFonts w:ascii="Times New Roman" w:hAnsi="Times New Roman" w:cs="Times New Roman"/>
        </w:rPr>
      </w:pPr>
    </w:p>
    <w:p w14:paraId="361BBB4B" w14:textId="77777777" w:rsidR="000C0028" w:rsidRPr="000C0028" w:rsidRDefault="000C0028" w:rsidP="000079FC">
      <w:pPr>
        <w:spacing w:line="48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Figure 1</w:t>
      </w:r>
    </w:p>
    <w:p w14:paraId="60ED0C74" w14:textId="77777777" w:rsidR="000C0028" w:rsidRDefault="004B61DA" w:rsidP="000079F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C2F50B" wp14:editId="493F936B">
                <wp:simplePos x="0" y="0"/>
                <wp:positionH relativeFrom="column">
                  <wp:posOffset>14681</wp:posOffset>
                </wp:positionH>
                <wp:positionV relativeFrom="paragraph">
                  <wp:posOffset>9754</wp:posOffset>
                </wp:positionV>
                <wp:extent cx="4315968" cy="270307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5968" cy="27030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7C47C6" w14:textId="77777777" w:rsidR="004B61DA" w:rsidRPr="004B61DA" w:rsidRDefault="00E06BFC" w:rsidP="00946AAD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(</w:t>
                            </w:r>
                            <w:r w:rsidR="00946AAD">
                              <w:rPr>
                                <w:color w:val="FFFFFF" w:themeColor="background1"/>
                              </w:rPr>
                              <w:t>A</w:t>
                            </w:r>
                            <w:r>
                              <w:rPr>
                                <w:color w:val="FFFFFF" w:themeColor="background1"/>
                              </w:rPr>
                              <w:t>)</w:t>
                            </w:r>
                            <w:r w:rsidR="004B61DA">
                              <w:rPr>
                                <w:color w:val="FFFFFF" w:themeColor="background1"/>
                              </w:rPr>
                              <w:t xml:space="preserve">                                   </w:t>
                            </w:r>
                            <w:r>
                              <w:rPr>
                                <w:color w:val="FFFFFF" w:themeColor="background1"/>
                              </w:rPr>
                              <w:t xml:space="preserve">                             (</w:t>
                            </w:r>
                            <w:r w:rsidR="00946AAD">
                              <w:rPr>
                                <w:color w:val="FFFFFF" w:themeColor="background1"/>
                              </w:rPr>
                              <w:t>B</w:t>
                            </w:r>
                            <w:r>
                              <w:rPr>
                                <w:color w:val="FFFFFF" w:themeColor="background1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C2F50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.15pt;margin-top:.75pt;width:339.85pt;height:21.3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" filled="f" stroked="f" strokeweight=".5pt">
                <v:textbox>
                  <w:txbxContent>
                    <w:p w14:paraId="367C47C6" w14:textId="77777777" w:rsidR="004B61DA" w:rsidRPr="004B61DA" w:rsidRDefault="00E06BFC" w:rsidP="00946AAD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(</w:t>
                      </w:r>
                      <w:r w:rsidR="00946AAD">
                        <w:rPr>
                          <w:color w:val="FFFFFF" w:themeColor="background1"/>
                        </w:rPr>
                        <w:t>A</w:t>
                      </w:r>
                      <w:r>
                        <w:rPr>
                          <w:color w:val="FFFFFF" w:themeColor="background1"/>
                        </w:rPr>
                        <w:t>)</w:t>
                      </w:r>
                      <w:r w:rsidR="004B61DA">
                        <w:rPr>
                          <w:color w:val="FFFFFF" w:themeColor="background1"/>
                        </w:rPr>
                        <w:t xml:space="preserve">                                   </w:t>
                      </w:r>
                      <w:r>
                        <w:rPr>
                          <w:color w:val="FFFFFF" w:themeColor="background1"/>
                        </w:rPr>
                        <w:t xml:space="preserve">                             (</w:t>
                      </w:r>
                      <w:r w:rsidR="00946AAD">
                        <w:rPr>
                          <w:color w:val="FFFFFF" w:themeColor="background1"/>
                        </w:rPr>
                        <w:t>B</w:t>
                      </w:r>
                      <w:r>
                        <w:rPr>
                          <w:color w:val="FFFFFF" w:themeColor="background1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6259AA">
        <w:rPr>
          <w:rFonts w:ascii="Times New Roman" w:hAnsi="Times New Roman" w:cs="Times New Roman"/>
          <w:noProof/>
        </w:rPr>
        <w:drawing>
          <wp:inline distT="0" distB="0" distL="0" distR="0" wp14:anchorId="27074358" wp14:editId="5CAF47C8">
            <wp:extent cx="4327525" cy="2881630"/>
            <wp:effectExtent l="0" t="0" r="3175" b="1270"/>
            <wp:docPr id="14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7525" cy="288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03A0AD" w14:textId="77777777" w:rsidR="000C0028" w:rsidRDefault="000C0028" w:rsidP="000079FC">
      <w:pPr>
        <w:spacing w:line="480" w:lineRule="auto"/>
        <w:rPr>
          <w:rFonts w:ascii="Times New Roman" w:hAnsi="Times New Roman" w:cs="Times New Roman"/>
        </w:rPr>
      </w:pPr>
    </w:p>
    <w:p w14:paraId="614B289A" w14:textId="77777777" w:rsidR="000079FC" w:rsidRDefault="000C0028" w:rsidP="000079FC">
      <w:pPr>
        <w:spacing w:line="480" w:lineRule="auto"/>
        <w:rPr>
          <w:rFonts w:ascii="Times New Roman" w:hAnsi="Times New Roman" w:cs="Times New Roman"/>
          <w:b/>
          <w:u w:val="single"/>
        </w:rPr>
      </w:pPr>
      <w:r w:rsidRPr="000C0028">
        <w:rPr>
          <w:rFonts w:ascii="Times New Roman" w:hAnsi="Times New Roman" w:cs="Times New Roman"/>
          <w:b/>
          <w:u w:val="single"/>
        </w:rPr>
        <w:t>Figure 2</w:t>
      </w:r>
    </w:p>
    <w:p w14:paraId="0C082B45" w14:textId="14BE3D87" w:rsidR="000C0028" w:rsidRDefault="004B61DA" w:rsidP="000079FC">
      <w:pPr>
        <w:spacing w:line="48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B61A211" wp14:editId="7B933AEB">
                <wp:simplePos x="0" y="0"/>
                <wp:positionH relativeFrom="column">
                  <wp:posOffset>-1270</wp:posOffset>
                </wp:positionH>
                <wp:positionV relativeFrom="paragraph">
                  <wp:posOffset>-3150</wp:posOffset>
                </wp:positionV>
                <wp:extent cx="4315460" cy="26987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5460" cy="269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9BDB49" w14:textId="77777777" w:rsidR="004B61DA" w:rsidRPr="004B61DA" w:rsidRDefault="00E06BFC" w:rsidP="00946AAD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(</w:t>
                            </w:r>
                            <w:r w:rsidR="00946AAD">
                              <w:rPr>
                                <w:color w:val="FFFFFF" w:themeColor="background1"/>
                              </w:rPr>
                              <w:t>A</w:t>
                            </w:r>
                            <w:r>
                              <w:rPr>
                                <w:color w:val="FFFFFF" w:themeColor="background1"/>
                              </w:rPr>
                              <w:t>)</w:t>
                            </w:r>
                            <w:r w:rsidR="004B61DA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  <w:r w:rsidR="00946AAD">
                              <w:rPr>
                                <w:color w:val="FFFFFF" w:themeColor="background1"/>
                              </w:rPr>
                              <w:t xml:space="preserve">                            (B</w:t>
                            </w:r>
                            <w:r>
                              <w:rPr>
                                <w:color w:val="FFFFFF" w:themeColor="background1"/>
                              </w:rPr>
                              <w:t>)</w:t>
                            </w:r>
                            <w:r w:rsidR="004B61DA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  <w:r>
                              <w:rPr>
                                <w:color w:val="FFFFFF" w:themeColor="background1"/>
                              </w:rPr>
                              <w:t xml:space="preserve">                          </w:t>
                            </w:r>
                            <w:r w:rsidR="003046CE">
                              <w:rPr>
                                <w:color w:val="FFFFFF" w:themeColor="background1"/>
                              </w:rPr>
                              <w:t xml:space="preserve">  </w:t>
                            </w:r>
                            <w:r w:rsidR="00946AAD">
                              <w:rPr>
                                <w:color w:val="FFFFFF" w:themeColor="background1"/>
                              </w:rPr>
                              <w:t>(C</w:t>
                            </w:r>
                            <w:r>
                              <w:rPr>
                                <w:color w:val="FFFFFF" w:themeColor="background1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61A211" id="Text Box 4" o:spid="_x0000_s1027" type="#_x0000_t202" style="position:absolute;margin-left:-.1pt;margin-top:-.25pt;width:339.8pt;height:21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" filled="f" stroked="f" strokeweight=".5pt">
                <v:textbox>
                  <w:txbxContent>
                    <w:p w14:paraId="489BDB49" w14:textId="77777777" w:rsidR="004B61DA" w:rsidRPr="004B61DA" w:rsidRDefault="00E06BFC" w:rsidP="00946AAD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(</w:t>
                      </w:r>
                      <w:r w:rsidR="00946AAD">
                        <w:rPr>
                          <w:color w:val="FFFFFF" w:themeColor="background1"/>
                        </w:rPr>
                        <w:t>A</w:t>
                      </w:r>
                      <w:r>
                        <w:rPr>
                          <w:color w:val="FFFFFF" w:themeColor="background1"/>
                        </w:rPr>
                        <w:t>)</w:t>
                      </w:r>
                      <w:r w:rsidR="004B61DA">
                        <w:rPr>
                          <w:color w:val="FFFFFF" w:themeColor="background1"/>
                        </w:rPr>
                        <w:t xml:space="preserve"> </w:t>
                      </w:r>
                      <w:r w:rsidR="00946AAD">
                        <w:rPr>
                          <w:color w:val="FFFFFF" w:themeColor="background1"/>
                        </w:rPr>
                        <w:t xml:space="preserve">                            (B</w:t>
                      </w:r>
                      <w:r>
                        <w:rPr>
                          <w:color w:val="FFFFFF" w:themeColor="background1"/>
                        </w:rPr>
                        <w:t>)</w:t>
                      </w:r>
                      <w:r w:rsidR="004B61DA">
                        <w:rPr>
                          <w:color w:val="FFFFFF" w:themeColor="background1"/>
                        </w:rPr>
                        <w:t xml:space="preserve"> </w:t>
                      </w:r>
                      <w:r>
                        <w:rPr>
                          <w:color w:val="FFFFFF" w:themeColor="background1"/>
                        </w:rPr>
                        <w:t xml:space="preserve">                          </w:t>
                      </w:r>
                      <w:r w:rsidR="003046CE">
                        <w:rPr>
                          <w:color w:val="FFFFFF" w:themeColor="background1"/>
                        </w:rPr>
                        <w:t xml:space="preserve">  </w:t>
                      </w:r>
                      <w:r w:rsidR="00946AAD">
                        <w:rPr>
                          <w:color w:val="FFFFFF" w:themeColor="background1"/>
                        </w:rPr>
                        <w:t>(C</w:t>
                      </w:r>
                      <w:r>
                        <w:rPr>
                          <w:color w:val="FFFFFF" w:themeColor="background1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0C0028">
        <w:rPr>
          <w:rFonts w:ascii="Times New Roman" w:hAnsi="Times New Roman" w:cs="Times New Roman"/>
          <w:noProof/>
        </w:rPr>
        <w:drawing>
          <wp:inline distT="0" distB="0" distL="0" distR="0" wp14:anchorId="5A4833EB" wp14:editId="1EFCA39A">
            <wp:extent cx="3233318" cy="1895412"/>
            <wp:effectExtent l="0" t="0" r="5715" b="0"/>
            <wp:docPr id="1" name="Picture 1" descr="C:\Users\DERKSK\AppData\Local\Microsoft\Windows\INetCache\Content.Word\Supplementary fig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DERKSK\AppData\Local\Microsoft\Windows\INetCache\Content.Word\Supplementary fig 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5707" cy="1896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70AE86" w14:textId="77777777" w:rsidR="000C0028" w:rsidRDefault="000C0028" w:rsidP="000079FC">
      <w:pPr>
        <w:spacing w:line="480" w:lineRule="auto"/>
        <w:rPr>
          <w:rFonts w:ascii="Times New Roman" w:hAnsi="Times New Roman" w:cs="Times New Roman"/>
          <w:b/>
          <w:u w:val="single"/>
        </w:rPr>
      </w:pPr>
      <w:r w:rsidRPr="000C0028">
        <w:rPr>
          <w:rFonts w:ascii="Times New Roman" w:hAnsi="Times New Roman" w:cs="Times New Roman"/>
          <w:b/>
          <w:u w:val="single"/>
        </w:rPr>
        <w:t xml:space="preserve">Figure </w:t>
      </w:r>
      <w:r>
        <w:rPr>
          <w:rFonts w:ascii="Times New Roman" w:hAnsi="Times New Roman" w:cs="Times New Roman"/>
          <w:b/>
          <w:u w:val="single"/>
        </w:rPr>
        <w:t>3</w:t>
      </w:r>
    </w:p>
    <w:p w14:paraId="6DE41B92" w14:textId="77777777" w:rsidR="000C0028" w:rsidRDefault="004B61DA" w:rsidP="000079F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1D0DA1" wp14:editId="3EA0CCA7">
                <wp:simplePos x="0" y="0"/>
                <wp:positionH relativeFrom="column">
                  <wp:posOffset>0</wp:posOffset>
                </wp:positionH>
                <wp:positionV relativeFrom="paragraph">
                  <wp:posOffset>7340</wp:posOffset>
                </wp:positionV>
                <wp:extent cx="4359351" cy="26987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9351" cy="269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B52804" w14:textId="77777777" w:rsidR="004B61DA" w:rsidRPr="004B61DA" w:rsidRDefault="003046CE" w:rsidP="00946AAD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(</w:t>
                            </w:r>
                            <w:r w:rsidR="00946AAD">
                              <w:rPr>
                                <w:color w:val="FFFFFF" w:themeColor="background1"/>
                              </w:rPr>
                              <w:t>A</w:t>
                            </w:r>
                            <w:r>
                              <w:rPr>
                                <w:color w:val="FFFFFF" w:themeColor="background1"/>
                              </w:rPr>
                              <w:t>)</w:t>
                            </w:r>
                            <w:r w:rsidR="004B61DA">
                              <w:rPr>
                                <w:color w:val="FFFFFF" w:themeColor="background1"/>
                              </w:rPr>
                              <w:t xml:space="preserve">               </w:t>
                            </w:r>
                            <w:r>
                              <w:rPr>
                                <w:color w:val="FFFFFF" w:themeColor="background1"/>
                              </w:rPr>
                              <w:t xml:space="preserve">                               </w:t>
                            </w:r>
                            <w:r w:rsidR="004B61DA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  <w:r>
                              <w:rPr>
                                <w:color w:val="FFFFFF" w:themeColor="background1"/>
                              </w:rPr>
                              <w:t>(</w:t>
                            </w:r>
                            <w:r w:rsidR="00946AAD">
                              <w:rPr>
                                <w:color w:val="FFFFFF" w:themeColor="background1"/>
                              </w:rPr>
                              <w:t>B</w:t>
                            </w:r>
                            <w:r>
                              <w:rPr>
                                <w:color w:val="FFFFFF" w:themeColor="background1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D0DA1" id="Text Box 3" o:spid="_x0000_s1028" type="#_x0000_t202" style="position:absolute;margin-left:0;margin-top:.6pt;width:343.25pt;height:2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" filled="f" stroked="f" strokeweight=".5pt">
                <v:textbox>
                  <w:txbxContent>
                    <w:p w14:paraId="70B52804" w14:textId="77777777" w:rsidR="004B61DA" w:rsidRPr="004B61DA" w:rsidRDefault="003046CE" w:rsidP="00946AAD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(</w:t>
                      </w:r>
                      <w:r w:rsidR="00946AAD">
                        <w:rPr>
                          <w:color w:val="FFFFFF" w:themeColor="background1"/>
                        </w:rPr>
                        <w:t>A</w:t>
                      </w:r>
                      <w:r>
                        <w:rPr>
                          <w:color w:val="FFFFFF" w:themeColor="background1"/>
                        </w:rPr>
                        <w:t>)</w:t>
                      </w:r>
                      <w:r w:rsidR="004B61DA">
                        <w:rPr>
                          <w:color w:val="FFFFFF" w:themeColor="background1"/>
                        </w:rPr>
                        <w:t xml:space="preserve">               </w:t>
                      </w:r>
                      <w:r>
                        <w:rPr>
                          <w:color w:val="FFFFFF" w:themeColor="background1"/>
                        </w:rPr>
                        <w:t xml:space="preserve">                               </w:t>
                      </w:r>
                      <w:r w:rsidR="004B61DA">
                        <w:rPr>
                          <w:color w:val="FFFFFF" w:themeColor="background1"/>
                        </w:rPr>
                        <w:t xml:space="preserve"> </w:t>
                      </w:r>
                      <w:r>
                        <w:rPr>
                          <w:color w:val="FFFFFF" w:themeColor="background1"/>
                        </w:rPr>
                        <w:t>(</w:t>
                      </w:r>
                      <w:r w:rsidR="00946AAD">
                        <w:rPr>
                          <w:color w:val="FFFFFF" w:themeColor="background1"/>
                        </w:rPr>
                        <w:t>B</w:t>
                      </w:r>
                      <w:r>
                        <w:rPr>
                          <w:color w:val="FFFFFF" w:themeColor="background1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6259AA">
        <w:rPr>
          <w:rFonts w:ascii="Times New Roman" w:hAnsi="Times New Roman" w:cs="Times New Roman"/>
          <w:noProof/>
        </w:rPr>
        <w:drawing>
          <wp:inline distT="0" distB="0" distL="0" distR="0" wp14:anchorId="39D8037A" wp14:editId="2F0A2CDF">
            <wp:extent cx="3317240" cy="2647315"/>
            <wp:effectExtent l="0" t="0" r="0" b="0"/>
            <wp:docPr id="13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240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2AF6A" w14:textId="77777777" w:rsidR="000C0028" w:rsidRPr="000C0028" w:rsidRDefault="000C0028" w:rsidP="000079FC">
      <w:pPr>
        <w:spacing w:line="48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Figure 4</w:t>
      </w:r>
    </w:p>
    <w:p w14:paraId="79106D9D" w14:textId="77777777" w:rsidR="000C0028" w:rsidRDefault="004B61DA" w:rsidP="000079F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6840C7" wp14:editId="1E89DD00">
                <wp:simplePos x="0" y="0"/>
                <wp:positionH relativeFrom="column">
                  <wp:posOffset>12065</wp:posOffset>
                </wp:positionH>
                <wp:positionV relativeFrom="paragraph">
                  <wp:posOffset>9220</wp:posOffset>
                </wp:positionV>
                <wp:extent cx="4315460" cy="269875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5460" cy="269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C4E4E4" w14:textId="77777777" w:rsidR="004B61DA" w:rsidRPr="004B61DA" w:rsidRDefault="00946AAD" w:rsidP="00946AAD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(A</w:t>
                            </w:r>
                            <w:r w:rsidR="003046CE">
                              <w:rPr>
                                <w:color w:val="FFFFFF" w:themeColor="background1"/>
                              </w:rPr>
                              <w:t>)</w:t>
                            </w:r>
                            <w:r w:rsidR="004B61DA">
                              <w:rPr>
                                <w:color w:val="FFFFFF" w:themeColor="background1"/>
                              </w:rPr>
                              <w:t xml:space="preserve">                                                </w:t>
                            </w:r>
                            <w:r>
                              <w:rPr>
                                <w:color w:val="FFFFFF" w:themeColor="background1"/>
                              </w:rPr>
                              <w:t>(B</w:t>
                            </w:r>
                            <w:r w:rsidR="003046CE">
                              <w:rPr>
                                <w:color w:val="FFFFFF" w:themeColor="background1"/>
                              </w:rPr>
                              <w:t>)</w:t>
                            </w:r>
                            <w:r w:rsidR="004B61DA">
                              <w:rPr>
                                <w:color w:val="FFFFFF" w:themeColor="background1"/>
                              </w:rPr>
                              <w:t xml:space="preserve">                  </w:t>
                            </w:r>
                            <w:r w:rsidR="003046CE">
                              <w:rPr>
                                <w:color w:val="FFFFFF" w:themeColor="background1"/>
                              </w:rPr>
                              <w:t xml:space="preserve">                            (</w:t>
                            </w:r>
                            <w:r>
                              <w:rPr>
                                <w:color w:val="FFFFFF" w:themeColor="background1"/>
                              </w:rPr>
                              <w:t>C</w:t>
                            </w:r>
                            <w:r w:rsidR="003046CE">
                              <w:rPr>
                                <w:color w:val="FFFFFF" w:themeColor="background1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6840C7" id="Text Box 6" o:spid="_x0000_s1029" type="#_x0000_t202" style="position:absolute;margin-left:.95pt;margin-top:.75pt;width:339.8pt;height:21.2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" filled="f" stroked="f" strokeweight=".5pt">
                <v:textbox>
                  <w:txbxContent>
                    <w:p w14:paraId="07C4E4E4" w14:textId="77777777" w:rsidR="004B61DA" w:rsidRPr="004B61DA" w:rsidRDefault="00946AAD" w:rsidP="00946AAD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(A</w:t>
                      </w:r>
                      <w:r w:rsidR="003046CE">
                        <w:rPr>
                          <w:color w:val="FFFFFF" w:themeColor="background1"/>
                        </w:rPr>
                        <w:t>)</w:t>
                      </w:r>
                      <w:r w:rsidR="004B61DA">
                        <w:rPr>
                          <w:color w:val="FFFFFF" w:themeColor="background1"/>
                        </w:rPr>
                        <w:t xml:space="preserve">                                                </w:t>
                      </w:r>
                      <w:r>
                        <w:rPr>
                          <w:color w:val="FFFFFF" w:themeColor="background1"/>
                        </w:rPr>
                        <w:t>(B</w:t>
                      </w:r>
                      <w:r w:rsidR="003046CE">
                        <w:rPr>
                          <w:color w:val="FFFFFF" w:themeColor="background1"/>
                        </w:rPr>
                        <w:t>)</w:t>
                      </w:r>
                      <w:r w:rsidR="004B61DA">
                        <w:rPr>
                          <w:color w:val="FFFFFF" w:themeColor="background1"/>
                        </w:rPr>
                        <w:t xml:space="preserve">                  </w:t>
                      </w:r>
                      <w:r w:rsidR="003046CE">
                        <w:rPr>
                          <w:color w:val="FFFFFF" w:themeColor="background1"/>
                        </w:rPr>
                        <w:t xml:space="preserve">                            (</w:t>
                      </w:r>
                      <w:r>
                        <w:rPr>
                          <w:color w:val="FFFFFF" w:themeColor="background1"/>
                        </w:rPr>
                        <w:t>C</w:t>
                      </w:r>
                      <w:r w:rsidR="003046CE">
                        <w:rPr>
                          <w:color w:val="FFFFFF" w:themeColor="background1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6259AA">
        <w:rPr>
          <w:rFonts w:ascii="Times New Roman" w:hAnsi="Times New Roman" w:cs="Times New Roman"/>
          <w:noProof/>
        </w:rPr>
        <w:drawing>
          <wp:inline distT="0" distB="0" distL="0" distR="0" wp14:anchorId="29F00026" wp14:editId="77427FA7">
            <wp:extent cx="4773930" cy="1924685"/>
            <wp:effectExtent l="0" t="0" r="1270" b="5715"/>
            <wp:docPr id="12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192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4A26C3" w14:textId="77777777" w:rsidR="000C0028" w:rsidRPr="000C0028" w:rsidRDefault="003046CE" w:rsidP="000079FC">
      <w:pPr>
        <w:spacing w:line="48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D281F4E" wp14:editId="1745D412">
                <wp:simplePos x="0" y="0"/>
                <wp:positionH relativeFrom="column">
                  <wp:posOffset>13335</wp:posOffset>
                </wp:positionH>
                <wp:positionV relativeFrom="paragraph">
                  <wp:posOffset>438785</wp:posOffset>
                </wp:positionV>
                <wp:extent cx="4315460" cy="26987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5460" cy="269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CAC55A" w14:textId="77777777" w:rsidR="004B61DA" w:rsidRPr="004B61DA" w:rsidRDefault="003046CE" w:rsidP="00946AAD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(</w:t>
                            </w:r>
                            <w:r w:rsidR="00946AAD">
                              <w:rPr>
                                <w:color w:val="FFFFFF" w:themeColor="background1"/>
                              </w:rPr>
                              <w:t>A</w:t>
                            </w:r>
                            <w:r>
                              <w:rPr>
                                <w:color w:val="FFFFFF" w:themeColor="background1"/>
                              </w:rPr>
                              <w:t>)</w:t>
                            </w:r>
                            <w:r w:rsidR="004B61DA">
                              <w:rPr>
                                <w:color w:val="FFFFFF" w:themeColor="background1"/>
                              </w:rPr>
                              <w:t xml:space="preserve">                     </w:t>
                            </w:r>
                            <w:r>
                              <w:rPr>
                                <w:color w:val="FFFFFF" w:themeColor="background1"/>
                              </w:rPr>
                              <w:t xml:space="preserve">                             (</w:t>
                            </w:r>
                            <w:r w:rsidR="00946AAD">
                              <w:rPr>
                                <w:color w:val="FFFFFF" w:themeColor="background1"/>
                              </w:rPr>
                              <w:t>B</w:t>
                            </w:r>
                            <w:r>
                              <w:rPr>
                                <w:color w:val="FFFFFF" w:themeColor="background1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281F4E" id="Text Box 5" o:spid="_x0000_s1030" type="#_x0000_t202" style="position:absolute;margin-left:1.05pt;margin-top:34.55pt;width:339.8pt;height:21.2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" filled="f" stroked="f" strokeweight=".5pt">
                <v:textbox>
                  <w:txbxContent>
                    <w:p w14:paraId="7FCAC55A" w14:textId="77777777" w:rsidR="004B61DA" w:rsidRPr="004B61DA" w:rsidRDefault="003046CE" w:rsidP="00946AAD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(</w:t>
                      </w:r>
                      <w:r w:rsidR="00946AAD">
                        <w:rPr>
                          <w:color w:val="FFFFFF" w:themeColor="background1"/>
                        </w:rPr>
                        <w:t>A</w:t>
                      </w:r>
                      <w:r>
                        <w:rPr>
                          <w:color w:val="FFFFFF" w:themeColor="background1"/>
                        </w:rPr>
                        <w:t>)</w:t>
                      </w:r>
                      <w:r w:rsidR="004B61DA">
                        <w:rPr>
                          <w:color w:val="FFFFFF" w:themeColor="background1"/>
                        </w:rPr>
                        <w:t xml:space="preserve">                     </w:t>
                      </w:r>
                      <w:r>
                        <w:rPr>
                          <w:color w:val="FFFFFF" w:themeColor="background1"/>
                        </w:rPr>
                        <w:t xml:space="preserve">                             (</w:t>
                      </w:r>
                      <w:r w:rsidR="00946AAD">
                        <w:rPr>
                          <w:color w:val="FFFFFF" w:themeColor="background1"/>
                        </w:rPr>
                        <w:t>B</w:t>
                      </w:r>
                      <w:r>
                        <w:rPr>
                          <w:color w:val="FFFFFF" w:themeColor="background1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0C0028">
        <w:rPr>
          <w:rFonts w:ascii="Times New Roman" w:hAnsi="Times New Roman" w:cs="Times New Roman"/>
          <w:b/>
          <w:u w:val="single"/>
        </w:rPr>
        <w:t>Figure 5</w:t>
      </w:r>
    </w:p>
    <w:p w14:paraId="65BDAABB" w14:textId="77777777" w:rsidR="000C0028" w:rsidRDefault="006259AA" w:rsidP="000079F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CE57D1E" wp14:editId="3AFDEC26">
            <wp:extent cx="3498215" cy="2328545"/>
            <wp:effectExtent l="0" t="0" r="0" b="0"/>
            <wp:docPr id="11" name="Pictur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215" cy="232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BA200" w14:textId="77777777" w:rsidR="000C0028" w:rsidRDefault="000C0028" w:rsidP="000079FC">
      <w:pPr>
        <w:spacing w:line="480" w:lineRule="auto"/>
        <w:rPr>
          <w:rFonts w:ascii="Times New Roman" w:hAnsi="Times New Roman" w:cs="Times New Roman"/>
        </w:rPr>
      </w:pPr>
    </w:p>
    <w:p w14:paraId="48929A37" w14:textId="77777777" w:rsidR="000C0028" w:rsidRPr="000C0028" w:rsidRDefault="000C0028" w:rsidP="000079FC">
      <w:pPr>
        <w:spacing w:line="480" w:lineRule="auto"/>
        <w:rPr>
          <w:rFonts w:ascii="Times New Roman" w:hAnsi="Times New Roman" w:cs="Times New Roman"/>
          <w:b/>
          <w:u w:val="single"/>
        </w:rPr>
      </w:pPr>
      <w:r w:rsidRPr="000C0028">
        <w:rPr>
          <w:rFonts w:ascii="Times New Roman" w:hAnsi="Times New Roman" w:cs="Times New Roman"/>
          <w:b/>
          <w:u w:val="single"/>
        </w:rPr>
        <w:t>Figure 6</w:t>
      </w:r>
    </w:p>
    <w:p w14:paraId="3B32FD02" w14:textId="77777777" w:rsidR="000C0028" w:rsidRDefault="004B61DA" w:rsidP="000079F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593836" wp14:editId="0BCE3142">
                <wp:simplePos x="0" y="0"/>
                <wp:positionH relativeFrom="column">
                  <wp:posOffset>4445</wp:posOffset>
                </wp:positionH>
                <wp:positionV relativeFrom="paragraph">
                  <wp:posOffset>-5232</wp:posOffset>
                </wp:positionV>
                <wp:extent cx="4315460" cy="269875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5460" cy="269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1B3F74" w14:textId="77777777" w:rsidR="004B61DA" w:rsidRPr="004B61DA" w:rsidRDefault="003046CE" w:rsidP="00946AAD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(</w:t>
                            </w:r>
                            <w:r w:rsidR="00946AAD">
                              <w:rPr>
                                <w:color w:val="FFFFFF" w:themeColor="background1"/>
                              </w:rPr>
                              <w:t>A</w:t>
                            </w:r>
                            <w:r>
                              <w:rPr>
                                <w:color w:val="FFFFFF" w:themeColor="background1"/>
                              </w:rPr>
                              <w:t>)</w:t>
                            </w:r>
                            <w:r w:rsidR="004B61DA">
                              <w:rPr>
                                <w:color w:val="FFFFFF" w:themeColor="background1"/>
                              </w:rPr>
                              <w:t xml:space="preserve">                </w:t>
                            </w:r>
                            <w:r w:rsidR="00946AAD">
                              <w:rPr>
                                <w:color w:val="FFFFFF" w:themeColor="background1"/>
                              </w:rPr>
                              <w:t xml:space="preserve">                             (B</w:t>
                            </w:r>
                            <w:r>
                              <w:rPr>
                                <w:color w:val="FFFFFF" w:themeColor="background1"/>
                              </w:rPr>
                              <w:t>)</w:t>
                            </w:r>
                            <w:r w:rsidR="004B61DA">
                              <w:rPr>
                                <w:color w:val="FFFFFF" w:themeColor="background1"/>
                              </w:rPr>
                              <w:t xml:space="preserve">                  </w:t>
                            </w:r>
                            <w:r w:rsidR="00946AAD">
                              <w:rPr>
                                <w:color w:val="FFFFFF" w:themeColor="background1"/>
                              </w:rPr>
                              <w:t xml:space="preserve">                              (C</w:t>
                            </w:r>
                            <w:r>
                              <w:rPr>
                                <w:color w:val="FFFFFF" w:themeColor="background1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593836" id="Text Box 8" o:spid="_x0000_s1031" type="#_x0000_t202" style="position:absolute;margin-left:.35pt;margin-top:-.4pt;width:339.8pt;height:21.2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" filled="f" stroked="f" strokeweight=".5pt">
                <v:textbox>
                  <w:txbxContent>
                    <w:p w14:paraId="671B3F74" w14:textId="77777777" w:rsidR="004B61DA" w:rsidRPr="004B61DA" w:rsidRDefault="003046CE" w:rsidP="00946AAD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(</w:t>
                      </w:r>
                      <w:r w:rsidR="00946AAD">
                        <w:rPr>
                          <w:color w:val="FFFFFF" w:themeColor="background1"/>
                        </w:rPr>
                        <w:t>A</w:t>
                      </w:r>
                      <w:r>
                        <w:rPr>
                          <w:color w:val="FFFFFF" w:themeColor="background1"/>
                        </w:rPr>
                        <w:t>)</w:t>
                      </w:r>
                      <w:r w:rsidR="004B61DA">
                        <w:rPr>
                          <w:color w:val="FFFFFF" w:themeColor="background1"/>
                        </w:rPr>
                        <w:t xml:space="preserve">                </w:t>
                      </w:r>
                      <w:r w:rsidR="00946AAD">
                        <w:rPr>
                          <w:color w:val="FFFFFF" w:themeColor="background1"/>
                        </w:rPr>
                        <w:t xml:space="preserve">                             (B</w:t>
                      </w:r>
                      <w:r>
                        <w:rPr>
                          <w:color w:val="FFFFFF" w:themeColor="background1"/>
                        </w:rPr>
                        <w:t>)</w:t>
                      </w:r>
                      <w:r w:rsidR="004B61DA">
                        <w:rPr>
                          <w:color w:val="FFFFFF" w:themeColor="background1"/>
                        </w:rPr>
                        <w:t xml:space="preserve">                  </w:t>
                      </w:r>
                      <w:r w:rsidR="00946AAD">
                        <w:rPr>
                          <w:color w:val="FFFFFF" w:themeColor="background1"/>
                        </w:rPr>
                        <w:t xml:space="preserve">                              (C</w:t>
                      </w:r>
                      <w:r>
                        <w:rPr>
                          <w:color w:val="FFFFFF" w:themeColor="background1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6259AA">
        <w:rPr>
          <w:rFonts w:ascii="Times New Roman" w:hAnsi="Times New Roman" w:cs="Times New Roman"/>
          <w:noProof/>
        </w:rPr>
        <w:drawing>
          <wp:inline distT="0" distB="0" distL="0" distR="0" wp14:anchorId="004468F4" wp14:editId="5B7B000D">
            <wp:extent cx="4933315" cy="2009775"/>
            <wp:effectExtent l="0" t="0" r="0" b="0"/>
            <wp:docPr id="10" name="Pictur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31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210514" w14:textId="77777777" w:rsidR="000C0028" w:rsidRPr="000C0028" w:rsidRDefault="000C0028" w:rsidP="000079FC">
      <w:pPr>
        <w:spacing w:line="480" w:lineRule="auto"/>
        <w:rPr>
          <w:rFonts w:ascii="Times New Roman" w:hAnsi="Times New Roman" w:cs="Times New Roman"/>
          <w:b/>
          <w:u w:val="single"/>
        </w:rPr>
      </w:pPr>
      <w:r w:rsidRPr="000C0028">
        <w:rPr>
          <w:rFonts w:ascii="Times New Roman" w:hAnsi="Times New Roman" w:cs="Times New Roman"/>
          <w:b/>
          <w:u w:val="single"/>
        </w:rPr>
        <w:t>Figure 7</w:t>
      </w:r>
    </w:p>
    <w:p w14:paraId="43CC9174" w14:textId="77777777" w:rsidR="001F2FEE" w:rsidRPr="005A0855" w:rsidRDefault="004B61DA" w:rsidP="000079F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8BDE165" wp14:editId="477CAC6B">
                <wp:simplePos x="0" y="0"/>
                <wp:positionH relativeFrom="column">
                  <wp:posOffset>4445</wp:posOffset>
                </wp:positionH>
                <wp:positionV relativeFrom="paragraph">
                  <wp:posOffset>4750</wp:posOffset>
                </wp:positionV>
                <wp:extent cx="4315460" cy="26987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5460" cy="269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7A7F73" w14:textId="77777777" w:rsidR="004B61DA" w:rsidRPr="004B61DA" w:rsidRDefault="00946AAD" w:rsidP="00946AAD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(A</w:t>
                            </w:r>
                            <w:r w:rsidR="003046CE">
                              <w:rPr>
                                <w:color w:val="FFFFFF" w:themeColor="background1"/>
                              </w:rPr>
                              <w:t>)</w:t>
                            </w:r>
                            <w:r w:rsidR="004B61DA">
                              <w:rPr>
                                <w:color w:val="FFFFFF" w:themeColor="background1"/>
                              </w:rPr>
                              <w:t xml:space="preserve">                   </w:t>
                            </w:r>
                            <w:r>
                              <w:rPr>
                                <w:color w:val="FFFFFF" w:themeColor="background1"/>
                              </w:rPr>
                              <w:t xml:space="preserve">                      (B</w:t>
                            </w:r>
                            <w:r w:rsidR="003046CE">
                              <w:rPr>
                                <w:color w:val="FFFFFF" w:themeColor="background1"/>
                              </w:rPr>
                              <w:t>)</w:t>
                            </w:r>
                            <w:r w:rsidR="004B61DA">
                              <w:rPr>
                                <w:color w:val="FFFFFF" w:themeColor="background1"/>
                              </w:rPr>
                              <w:t xml:space="preserve">    </w:t>
                            </w:r>
                            <w:r w:rsidR="003046CE">
                              <w:rPr>
                                <w:color w:val="FFFFFF" w:themeColor="background1"/>
                              </w:rPr>
                              <w:t xml:space="preserve">                                       (</w:t>
                            </w:r>
                            <w:r>
                              <w:rPr>
                                <w:color w:val="FFFFFF" w:themeColor="background1"/>
                              </w:rPr>
                              <w:t>C</w:t>
                            </w:r>
                            <w:r w:rsidR="003046CE">
                              <w:rPr>
                                <w:color w:val="FFFFFF" w:themeColor="background1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BDE165" id="Text Box 7" o:spid="_x0000_s1032" type="#_x0000_t202" style="position:absolute;margin-left:.35pt;margin-top:.35pt;width:339.8pt;height:21.2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" filled="f" stroked="f" strokeweight=".5pt">
                <v:textbox>
                  <w:txbxContent>
                    <w:p w14:paraId="097A7F73" w14:textId="77777777" w:rsidR="004B61DA" w:rsidRPr="004B61DA" w:rsidRDefault="00946AAD" w:rsidP="00946AAD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(A</w:t>
                      </w:r>
                      <w:r w:rsidR="003046CE">
                        <w:rPr>
                          <w:color w:val="FFFFFF" w:themeColor="background1"/>
                        </w:rPr>
                        <w:t>)</w:t>
                      </w:r>
                      <w:r w:rsidR="004B61DA">
                        <w:rPr>
                          <w:color w:val="FFFFFF" w:themeColor="background1"/>
                        </w:rPr>
                        <w:t xml:space="preserve">                   </w:t>
                      </w:r>
                      <w:r>
                        <w:rPr>
                          <w:color w:val="FFFFFF" w:themeColor="background1"/>
                        </w:rPr>
                        <w:t xml:space="preserve">                      (B</w:t>
                      </w:r>
                      <w:r w:rsidR="003046CE">
                        <w:rPr>
                          <w:color w:val="FFFFFF" w:themeColor="background1"/>
                        </w:rPr>
                        <w:t>)</w:t>
                      </w:r>
                      <w:r w:rsidR="004B61DA">
                        <w:rPr>
                          <w:color w:val="FFFFFF" w:themeColor="background1"/>
                        </w:rPr>
                        <w:t xml:space="preserve">    </w:t>
                      </w:r>
                      <w:r w:rsidR="003046CE">
                        <w:rPr>
                          <w:color w:val="FFFFFF" w:themeColor="background1"/>
                        </w:rPr>
                        <w:t xml:space="preserve">                                       (</w:t>
                      </w:r>
                      <w:r>
                        <w:rPr>
                          <w:color w:val="FFFFFF" w:themeColor="background1"/>
                        </w:rPr>
                        <w:t>C</w:t>
                      </w:r>
                      <w:r w:rsidR="003046CE">
                        <w:rPr>
                          <w:color w:val="FFFFFF" w:themeColor="background1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6259AA">
        <w:rPr>
          <w:rFonts w:ascii="Times New Roman" w:hAnsi="Times New Roman" w:cs="Times New Roman"/>
          <w:noProof/>
        </w:rPr>
        <w:drawing>
          <wp:inline distT="0" distB="0" distL="0" distR="0" wp14:anchorId="14EF5EB7" wp14:editId="3E113DCA">
            <wp:extent cx="4444365" cy="2647315"/>
            <wp:effectExtent l="0" t="0" r="635" b="0"/>
            <wp:docPr id="9" name="Pictur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4365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F4EA08" w14:textId="77777777" w:rsidR="001F2FEE" w:rsidRPr="0037730F" w:rsidRDefault="001F2FEE" w:rsidP="000079FC">
      <w:pPr>
        <w:spacing w:line="480" w:lineRule="auto"/>
      </w:pPr>
    </w:p>
    <w:sectPr w:rsidR="001F2FEE" w:rsidRPr="0037730F" w:rsidSect="00762B9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995"/>
    <w:rsid w:val="000079FC"/>
    <w:rsid w:val="000B1BF3"/>
    <w:rsid w:val="000C0028"/>
    <w:rsid w:val="001F2FEE"/>
    <w:rsid w:val="00204560"/>
    <w:rsid w:val="002A352E"/>
    <w:rsid w:val="003046CE"/>
    <w:rsid w:val="0037730F"/>
    <w:rsid w:val="00443C1C"/>
    <w:rsid w:val="004B61DA"/>
    <w:rsid w:val="004F0DC1"/>
    <w:rsid w:val="00511995"/>
    <w:rsid w:val="00515F3A"/>
    <w:rsid w:val="0052213B"/>
    <w:rsid w:val="005A0855"/>
    <w:rsid w:val="0060092B"/>
    <w:rsid w:val="006259AA"/>
    <w:rsid w:val="00762B9E"/>
    <w:rsid w:val="00794B0B"/>
    <w:rsid w:val="007F40B8"/>
    <w:rsid w:val="00911E02"/>
    <w:rsid w:val="00946AAD"/>
    <w:rsid w:val="00A25B2F"/>
    <w:rsid w:val="00A72115"/>
    <w:rsid w:val="00BF3579"/>
    <w:rsid w:val="00C04CC5"/>
    <w:rsid w:val="00DC221C"/>
    <w:rsid w:val="00E06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2E7BC"/>
  <w15:docId w15:val="{A30E4914-0DE2-844A-B691-0579258C2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61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1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973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0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9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838</Words>
  <Characters>4777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Khalil</dc:creator>
  <cp:keywords/>
  <dc:description/>
  <cp:lastModifiedBy>serena saade</cp:lastModifiedBy>
  <cp:revision>3</cp:revision>
  <dcterms:created xsi:type="dcterms:W3CDTF">2021-12-03T11:39:00Z</dcterms:created>
  <dcterms:modified xsi:type="dcterms:W3CDTF">2021-12-03T11:46:00Z</dcterms:modified>
</cp:coreProperties>
</file>