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15B683" w14:textId="77777777" w:rsidR="00E54C59" w:rsidRPr="00B86CB4" w:rsidRDefault="001866C3" w:rsidP="000D38DB">
      <w:pPr>
        <w:rPr>
          <w:rFonts w:ascii="Times New Roman" w:hAnsi="Times New Roman" w:cs="Times New Roman"/>
          <w:b/>
          <w:sz w:val="24"/>
          <w:szCs w:val="24"/>
        </w:rPr>
      </w:pPr>
      <w:r w:rsidRPr="00B86CB4">
        <w:rPr>
          <w:rFonts w:ascii="Times New Roman" w:hAnsi="Times New Roman" w:cs="Times New Roman"/>
          <w:b/>
          <w:sz w:val="24"/>
          <w:szCs w:val="24"/>
        </w:rPr>
        <w:t>SUPPLEMENTAL MATERIAL</w:t>
      </w:r>
    </w:p>
    <w:p w14:paraId="6E079B60" w14:textId="77777777" w:rsidR="001866C3" w:rsidRPr="00B86CB4" w:rsidRDefault="001866C3" w:rsidP="000D38DB">
      <w:pPr>
        <w:rPr>
          <w:rFonts w:ascii="Times New Roman" w:hAnsi="Times New Roman" w:cs="Times New Roman"/>
          <w:b/>
          <w:sz w:val="24"/>
          <w:szCs w:val="24"/>
        </w:rPr>
      </w:pPr>
    </w:p>
    <w:p w14:paraId="34E09F45" w14:textId="38E44A3E" w:rsidR="001866C3" w:rsidRPr="00B86CB4" w:rsidRDefault="001866C3" w:rsidP="000D38DB">
      <w:pPr>
        <w:spacing w:line="480" w:lineRule="auto"/>
        <w:rPr>
          <w:rFonts w:ascii="Times New Roman" w:hAnsi="Times New Roman" w:cs="Times New Roman"/>
          <w:b/>
          <w:sz w:val="24"/>
          <w:szCs w:val="24"/>
        </w:rPr>
      </w:pPr>
      <w:r w:rsidRPr="00B86CB4">
        <w:rPr>
          <w:rFonts w:ascii="Times New Roman" w:hAnsi="Times New Roman" w:cs="Times New Roman"/>
          <w:b/>
          <w:sz w:val="24"/>
          <w:szCs w:val="24"/>
        </w:rPr>
        <w:t xml:space="preserve">Nuclear Smooth Muscle α-actin </w:t>
      </w:r>
      <w:r w:rsidR="008D52C7">
        <w:rPr>
          <w:rFonts w:ascii="Times New Roman" w:hAnsi="Times New Roman" w:cs="Times New Roman"/>
          <w:b/>
          <w:sz w:val="24"/>
          <w:szCs w:val="24"/>
        </w:rPr>
        <w:t>in Vascular</w:t>
      </w:r>
      <w:r w:rsidRPr="00B86CB4">
        <w:rPr>
          <w:rFonts w:ascii="Times New Roman" w:hAnsi="Times New Roman" w:cs="Times New Roman"/>
          <w:b/>
          <w:sz w:val="24"/>
          <w:szCs w:val="24"/>
        </w:rPr>
        <w:t xml:space="preserve"> Smo</w:t>
      </w:r>
      <w:r w:rsidR="008D52C7">
        <w:rPr>
          <w:rFonts w:ascii="Times New Roman" w:hAnsi="Times New Roman" w:cs="Times New Roman"/>
          <w:b/>
          <w:sz w:val="24"/>
          <w:szCs w:val="24"/>
        </w:rPr>
        <w:t>oth Muscle Cell Differentiation</w:t>
      </w:r>
    </w:p>
    <w:p w14:paraId="284AFB66" w14:textId="4B1FA6EA" w:rsidR="001866C3" w:rsidRPr="00B86CB4" w:rsidRDefault="001866C3" w:rsidP="000D38DB">
      <w:pPr>
        <w:spacing w:line="480" w:lineRule="auto"/>
        <w:rPr>
          <w:rFonts w:ascii="Times New Roman" w:hAnsi="Times New Roman" w:cs="Times New Roman"/>
          <w:sz w:val="24"/>
          <w:szCs w:val="24"/>
          <w:vertAlign w:val="superscript"/>
        </w:rPr>
      </w:pPr>
      <w:r w:rsidRPr="00B86CB4">
        <w:rPr>
          <w:rFonts w:ascii="Times New Roman" w:hAnsi="Times New Roman" w:cs="Times New Roman"/>
          <w:sz w:val="24"/>
          <w:szCs w:val="24"/>
        </w:rPr>
        <w:t>Callie S. Kwartler</w:t>
      </w:r>
      <w:r w:rsidRPr="00B86CB4">
        <w:rPr>
          <w:rFonts w:ascii="Times New Roman" w:hAnsi="Times New Roman" w:cs="Times New Roman"/>
          <w:sz w:val="24"/>
          <w:szCs w:val="24"/>
          <w:vertAlign w:val="superscript"/>
        </w:rPr>
        <w:t>1</w:t>
      </w:r>
      <w:r w:rsidR="008D52C7">
        <w:rPr>
          <w:rFonts w:ascii="Times New Roman" w:hAnsi="Times New Roman" w:cs="Times New Roman"/>
          <w:sz w:val="24"/>
          <w:szCs w:val="24"/>
          <w:vertAlign w:val="superscript"/>
        </w:rPr>
        <w:t>*</w:t>
      </w:r>
      <w:r w:rsidRPr="00B86CB4">
        <w:rPr>
          <w:rFonts w:ascii="Times New Roman" w:hAnsi="Times New Roman" w:cs="Times New Roman"/>
          <w:sz w:val="24"/>
          <w:szCs w:val="24"/>
        </w:rPr>
        <w:t>, Albert J. Pedroza</w:t>
      </w:r>
      <w:r w:rsidRPr="00B86CB4">
        <w:rPr>
          <w:rFonts w:ascii="Times New Roman" w:hAnsi="Times New Roman" w:cs="Times New Roman"/>
          <w:sz w:val="24"/>
          <w:szCs w:val="24"/>
          <w:vertAlign w:val="superscript"/>
        </w:rPr>
        <w:t>2</w:t>
      </w:r>
      <w:r w:rsidRPr="00B86CB4">
        <w:rPr>
          <w:rFonts w:ascii="Times New Roman" w:hAnsi="Times New Roman" w:cs="Times New Roman"/>
          <w:sz w:val="24"/>
          <w:szCs w:val="24"/>
        </w:rPr>
        <w:t>, Anita Kaw</w:t>
      </w:r>
      <w:r w:rsidRPr="00B86CB4">
        <w:rPr>
          <w:rFonts w:ascii="Times New Roman" w:hAnsi="Times New Roman" w:cs="Times New Roman"/>
          <w:sz w:val="24"/>
          <w:szCs w:val="24"/>
          <w:vertAlign w:val="superscript"/>
        </w:rPr>
        <w:t>1</w:t>
      </w:r>
      <w:r w:rsidRPr="00B86CB4">
        <w:rPr>
          <w:rFonts w:ascii="Times New Roman" w:hAnsi="Times New Roman" w:cs="Times New Roman"/>
          <w:sz w:val="24"/>
          <w:szCs w:val="24"/>
        </w:rPr>
        <w:t xml:space="preserve">, </w:t>
      </w:r>
      <w:proofErr w:type="spellStart"/>
      <w:r w:rsidR="004E3E9F">
        <w:rPr>
          <w:rFonts w:ascii="Times New Roman" w:hAnsi="Times New Roman" w:cs="Times New Roman"/>
          <w:sz w:val="24"/>
          <w:szCs w:val="24"/>
        </w:rPr>
        <w:t>Pujun</w:t>
      </w:r>
      <w:proofErr w:type="spellEnd"/>
      <w:r w:rsidR="004E3E9F">
        <w:rPr>
          <w:rFonts w:ascii="Times New Roman" w:hAnsi="Times New Roman" w:cs="Times New Roman"/>
          <w:sz w:val="24"/>
          <w:szCs w:val="24"/>
        </w:rPr>
        <w:t xml:space="preserve"> Guan</w:t>
      </w:r>
      <w:r w:rsidR="004E3E9F" w:rsidRPr="00DE6972">
        <w:rPr>
          <w:rFonts w:ascii="Times New Roman" w:hAnsi="Times New Roman" w:cs="Times New Roman"/>
          <w:sz w:val="24"/>
          <w:szCs w:val="24"/>
          <w:vertAlign w:val="superscript"/>
        </w:rPr>
        <w:t>1</w:t>
      </w:r>
      <w:r w:rsidR="004E3E9F">
        <w:rPr>
          <w:rFonts w:ascii="Times New Roman" w:hAnsi="Times New Roman" w:cs="Times New Roman"/>
          <w:sz w:val="24"/>
          <w:szCs w:val="24"/>
        </w:rPr>
        <w:t xml:space="preserve">, </w:t>
      </w:r>
      <w:proofErr w:type="spellStart"/>
      <w:r w:rsidRPr="00B86CB4">
        <w:rPr>
          <w:rFonts w:ascii="Times New Roman" w:hAnsi="Times New Roman" w:cs="Times New Roman"/>
          <w:sz w:val="24"/>
          <w:szCs w:val="24"/>
        </w:rPr>
        <w:t>Shuangtao</w:t>
      </w:r>
      <w:proofErr w:type="spellEnd"/>
      <w:r w:rsidRPr="00B86CB4">
        <w:rPr>
          <w:rFonts w:ascii="Times New Roman" w:hAnsi="Times New Roman" w:cs="Times New Roman"/>
          <w:sz w:val="24"/>
          <w:szCs w:val="24"/>
        </w:rPr>
        <w:t xml:space="preserve"> Ma</w:t>
      </w:r>
      <w:r w:rsidRPr="00B86CB4">
        <w:rPr>
          <w:rFonts w:ascii="Times New Roman" w:hAnsi="Times New Roman" w:cs="Times New Roman"/>
          <w:sz w:val="24"/>
          <w:szCs w:val="24"/>
          <w:vertAlign w:val="superscript"/>
        </w:rPr>
        <w:t>1,3</w:t>
      </w:r>
      <w:r w:rsidRPr="00B86CB4">
        <w:rPr>
          <w:rFonts w:ascii="Times New Roman" w:hAnsi="Times New Roman" w:cs="Times New Roman"/>
          <w:sz w:val="24"/>
          <w:szCs w:val="24"/>
        </w:rPr>
        <w:t xml:space="preserve">, </w:t>
      </w:r>
      <w:proofErr w:type="spellStart"/>
      <w:r w:rsidRPr="00B86CB4">
        <w:rPr>
          <w:rFonts w:ascii="Times New Roman" w:hAnsi="Times New Roman" w:cs="Times New Roman"/>
          <w:sz w:val="24"/>
          <w:szCs w:val="24"/>
        </w:rPr>
        <w:t>Xue-yan</w:t>
      </w:r>
      <w:proofErr w:type="spellEnd"/>
      <w:r w:rsidRPr="00B86CB4">
        <w:rPr>
          <w:rFonts w:ascii="Times New Roman" w:hAnsi="Times New Roman" w:cs="Times New Roman"/>
          <w:sz w:val="24"/>
          <w:szCs w:val="24"/>
        </w:rPr>
        <w:t xml:space="preserve"> Duan</w:t>
      </w:r>
      <w:r w:rsidRPr="00B86CB4">
        <w:rPr>
          <w:rFonts w:ascii="Times New Roman" w:hAnsi="Times New Roman" w:cs="Times New Roman"/>
          <w:sz w:val="24"/>
          <w:szCs w:val="24"/>
          <w:vertAlign w:val="superscript"/>
        </w:rPr>
        <w:t>1</w:t>
      </w:r>
      <w:r w:rsidRPr="00B86CB4">
        <w:rPr>
          <w:rFonts w:ascii="Times New Roman" w:hAnsi="Times New Roman" w:cs="Times New Roman"/>
          <w:sz w:val="24"/>
          <w:szCs w:val="24"/>
        </w:rPr>
        <w:t>, Caroline Kernell</w:t>
      </w:r>
      <w:r w:rsidRPr="00B86CB4">
        <w:rPr>
          <w:rFonts w:ascii="Times New Roman" w:hAnsi="Times New Roman" w:cs="Times New Roman"/>
          <w:sz w:val="24"/>
          <w:szCs w:val="24"/>
          <w:vertAlign w:val="superscript"/>
        </w:rPr>
        <w:t>1</w:t>
      </w:r>
      <w:r w:rsidRPr="00B86CB4">
        <w:rPr>
          <w:rFonts w:ascii="Times New Roman" w:hAnsi="Times New Roman" w:cs="Times New Roman"/>
          <w:sz w:val="24"/>
          <w:szCs w:val="24"/>
        </w:rPr>
        <w:t>, Charis Wang</w:t>
      </w:r>
      <w:r w:rsidRPr="00B86CB4">
        <w:rPr>
          <w:rFonts w:ascii="Times New Roman" w:hAnsi="Times New Roman" w:cs="Times New Roman"/>
          <w:sz w:val="24"/>
          <w:szCs w:val="24"/>
          <w:vertAlign w:val="superscript"/>
        </w:rPr>
        <w:t>1</w:t>
      </w:r>
      <w:r w:rsidRPr="00B86CB4">
        <w:rPr>
          <w:rFonts w:ascii="Times New Roman" w:hAnsi="Times New Roman" w:cs="Times New Roman"/>
          <w:sz w:val="24"/>
          <w:szCs w:val="24"/>
        </w:rPr>
        <w:t xml:space="preserve">, </w:t>
      </w:r>
      <w:r w:rsidR="00C562CF">
        <w:rPr>
          <w:rFonts w:ascii="Times New Roman" w:hAnsi="Times New Roman" w:cs="Times New Roman"/>
          <w:sz w:val="24"/>
          <w:szCs w:val="24"/>
        </w:rPr>
        <w:t>Jose Emiliano Esparza Pinelo</w:t>
      </w:r>
      <w:r w:rsidR="00C562CF" w:rsidRPr="00C562CF">
        <w:rPr>
          <w:rFonts w:ascii="Times New Roman" w:hAnsi="Times New Roman" w:cs="Times New Roman"/>
          <w:sz w:val="24"/>
          <w:szCs w:val="24"/>
          <w:vertAlign w:val="superscript"/>
        </w:rPr>
        <w:t>1</w:t>
      </w:r>
      <w:r w:rsidR="00C562CF">
        <w:rPr>
          <w:rFonts w:ascii="Times New Roman" w:hAnsi="Times New Roman" w:cs="Times New Roman"/>
          <w:sz w:val="24"/>
          <w:szCs w:val="24"/>
        </w:rPr>
        <w:t xml:space="preserve">, </w:t>
      </w:r>
      <w:r w:rsidRPr="00B86CB4">
        <w:rPr>
          <w:rFonts w:ascii="Times New Roman" w:hAnsi="Times New Roman" w:cs="Times New Roman"/>
          <w:sz w:val="24"/>
          <w:szCs w:val="24"/>
        </w:rPr>
        <w:t xml:space="preserve">Mikayla </w:t>
      </w:r>
      <w:r w:rsidR="00C562CF">
        <w:rPr>
          <w:rFonts w:ascii="Times New Roman" w:hAnsi="Times New Roman" w:cs="Times New Roman"/>
          <w:sz w:val="24"/>
          <w:szCs w:val="24"/>
        </w:rPr>
        <w:t>S. Borthwick</w:t>
      </w:r>
      <w:r w:rsidRPr="00B86CB4">
        <w:rPr>
          <w:rFonts w:ascii="Times New Roman" w:hAnsi="Times New Roman" w:cs="Times New Roman"/>
          <w:sz w:val="24"/>
          <w:szCs w:val="24"/>
          <w:vertAlign w:val="superscript"/>
        </w:rPr>
        <w:t>1</w:t>
      </w:r>
      <w:r w:rsidRPr="00B86CB4">
        <w:rPr>
          <w:rFonts w:ascii="Times New Roman" w:hAnsi="Times New Roman" w:cs="Times New Roman"/>
          <w:sz w:val="24"/>
          <w:szCs w:val="24"/>
        </w:rPr>
        <w:t xml:space="preserve">, </w:t>
      </w:r>
      <w:proofErr w:type="spellStart"/>
      <w:r w:rsidRPr="00B86CB4">
        <w:rPr>
          <w:rFonts w:ascii="Times New Roman" w:hAnsi="Times New Roman" w:cs="Times New Roman"/>
          <w:sz w:val="24"/>
          <w:szCs w:val="24"/>
        </w:rPr>
        <w:t>Jiyuan</w:t>
      </w:r>
      <w:proofErr w:type="spellEnd"/>
      <w:r w:rsidRPr="00B86CB4">
        <w:rPr>
          <w:rFonts w:ascii="Times New Roman" w:hAnsi="Times New Roman" w:cs="Times New Roman"/>
          <w:sz w:val="24"/>
          <w:szCs w:val="24"/>
        </w:rPr>
        <w:t xml:space="preserve"> Chen</w:t>
      </w:r>
      <w:r w:rsidRPr="00B86CB4">
        <w:rPr>
          <w:rFonts w:ascii="Times New Roman" w:hAnsi="Times New Roman" w:cs="Times New Roman"/>
          <w:sz w:val="24"/>
          <w:szCs w:val="24"/>
          <w:vertAlign w:val="superscript"/>
        </w:rPr>
        <w:t>1</w:t>
      </w:r>
      <w:r w:rsidRPr="00B86CB4">
        <w:rPr>
          <w:rFonts w:ascii="Times New Roman" w:hAnsi="Times New Roman" w:cs="Times New Roman"/>
          <w:sz w:val="24"/>
          <w:szCs w:val="24"/>
        </w:rPr>
        <w:t>, Yuan Zhong</w:t>
      </w:r>
      <w:r w:rsidRPr="00B86CB4">
        <w:rPr>
          <w:rFonts w:ascii="Times New Roman" w:hAnsi="Times New Roman" w:cs="Times New Roman"/>
          <w:sz w:val="24"/>
          <w:szCs w:val="24"/>
          <w:vertAlign w:val="superscript"/>
        </w:rPr>
        <w:t>4</w:t>
      </w:r>
      <w:r w:rsidRPr="00B86CB4">
        <w:rPr>
          <w:rFonts w:ascii="Times New Roman" w:hAnsi="Times New Roman" w:cs="Times New Roman"/>
          <w:sz w:val="24"/>
          <w:szCs w:val="24"/>
        </w:rPr>
        <w:t xml:space="preserve">, </w:t>
      </w:r>
      <w:r w:rsidR="004E3E9F" w:rsidRPr="00B86CB4">
        <w:rPr>
          <w:rFonts w:ascii="Times New Roman" w:hAnsi="Times New Roman" w:cs="Times New Roman"/>
          <w:sz w:val="24"/>
          <w:szCs w:val="24"/>
        </w:rPr>
        <w:t>Sanjay Sinha</w:t>
      </w:r>
      <w:r w:rsidR="004E3E9F" w:rsidRPr="00B86CB4">
        <w:rPr>
          <w:rFonts w:ascii="Times New Roman" w:hAnsi="Times New Roman" w:cs="Times New Roman"/>
          <w:sz w:val="24"/>
          <w:szCs w:val="24"/>
          <w:vertAlign w:val="superscript"/>
        </w:rPr>
        <w:t>5</w:t>
      </w:r>
      <w:r w:rsidR="004E3E9F" w:rsidRPr="00B86CB4">
        <w:rPr>
          <w:rFonts w:ascii="Times New Roman" w:hAnsi="Times New Roman" w:cs="Times New Roman"/>
          <w:sz w:val="24"/>
          <w:szCs w:val="24"/>
        </w:rPr>
        <w:t xml:space="preserve">, </w:t>
      </w:r>
      <w:proofErr w:type="spellStart"/>
      <w:r w:rsidRPr="00B86CB4">
        <w:rPr>
          <w:rFonts w:ascii="Times New Roman" w:hAnsi="Times New Roman" w:cs="Times New Roman"/>
          <w:sz w:val="24"/>
          <w:szCs w:val="24"/>
        </w:rPr>
        <w:t>Xuetong</w:t>
      </w:r>
      <w:proofErr w:type="spellEnd"/>
      <w:r w:rsidRPr="00B86CB4">
        <w:rPr>
          <w:rFonts w:ascii="Times New Roman" w:hAnsi="Times New Roman" w:cs="Times New Roman"/>
          <w:sz w:val="24"/>
          <w:szCs w:val="24"/>
        </w:rPr>
        <w:t xml:space="preserve"> Shen</w:t>
      </w:r>
      <w:r w:rsidRPr="00B86CB4">
        <w:rPr>
          <w:rFonts w:ascii="Times New Roman" w:hAnsi="Times New Roman" w:cs="Times New Roman"/>
          <w:sz w:val="24"/>
          <w:szCs w:val="24"/>
          <w:vertAlign w:val="superscript"/>
        </w:rPr>
        <w:t>4</w:t>
      </w:r>
      <w:r w:rsidRPr="00B86CB4">
        <w:rPr>
          <w:rFonts w:ascii="Times New Roman" w:hAnsi="Times New Roman" w:cs="Times New Roman"/>
          <w:sz w:val="24"/>
          <w:szCs w:val="24"/>
        </w:rPr>
        <w:t>, Michael Fischbein</w:t>
      </w:r>
      <w:r w:rsidRPr="00B86CB4">
        <w:rPr>
          <w:rFonts w:ascii="Times New Roman" w:hAnsi="Times New Roman" w:cs="Times New Roman"/>
          <w:sz w:val="24"/>
          <w:szCs w:val="24"/>
          <w:vertAlign w:val="superscript"/>
        </w:rPr>
        <w:t>2</w:t>
      </w:r>
      <w:r w:rsidRPr="00B86CB4">
        <w:rPr>
          <w:rFonts w:ascii="Times New Roman" w:hAnsi="Times New Roman" w:cs="Times New Roman"/>
          <w:sz w:val="24"/>
          <w:szCs w:val="24"/>
        </w:rPr>
        <w:t>, Dianna M. Milewicz</w:t>
      </w:r>
      <w:r w:rsidRPr="00B86CB4">
        <w:rPr>
          <w:rFonts w:ascii="Times New Roman" w:hAnsi="Times New Roman" w:cs="Times New Roman"/>
          <w:sz w:val="24"/>
          <w:szCs w:val="24"/>
          <w:vertAlign w:val="superscript"/>
        </w:rPr>
        <w:t>1*</w:t>
      </w:r>
    </w:p>
    <w:p w14:paraId="5F9B5005" w14:textId="3F6F61C7" w:rsidR="001866C3" w:rsidRPr="00B86CB4" w:rsidRDefault="001866C3" w:rsidP="000D38DB">
      <w:pPr>
        <w:spacing w:line="480" w:lineRule="auto"/>
        <w:rPr>
          <w:rFonts w:ascii="Times New Roman" w:hAnsi="Times New Roman" w:cs="Times New Roman"/>
          <w:sz w:val="24"/>
          <w:szCs w:val="24"/>
        </w:rPr>
      </w:pPr>
      <w:r w:rsidRPr="00B86CB4">
        <w:rPr>
          <w:rFonts w:ascii="Times New Roman" w:hAnsi="Times New Roman" w:cs="Times New Roman"/>
          <w:b/>
          <w:sz w:val="24"/>
          <w:szCs w:val="24"/>
        </w:rPr>
        <w:t>Affiliations:</w:t>
      </w:r>
      <w:r w:rsidRPr="00B86CB4">
        <w:rPr>
          <w:rFonts w:ascii="Times New Roman" w:hAnsi="Times New Roman" w:cs="Times New Roman"/>
          <w:sz w:val="24"/>
          <w:szCs w:val="24"/>
        </w:rPr>
        <w:t xml:space="preserve"> </w:t>
      </w:r>
      <w:r w:rsidRPr="00B86CB4">
        <w:rPr>
          <w:rFonts w:ascii="Times New Roman" w:hAnsi="Times New Roman" w:cs="Times New Roman"/>
          <w:sz w:val="24"/>
          <w:szCs w:val="24"/>
          <w:vertAlign w:val="superscript"/>
        </w:rPr>
        <w:t>1</w:t>
      </w:r>
      <w:r w:rsidRPr="00B86CB4">
        <w:rPr>
          <w:rFonts w:ascii="Times New Roman" w:hAnsi="Times New Roman" w:cs="Times New Roman"/>
          <w:sz w:val="24"/>
          <w:szCs w:val="24"/>
        </w:rPr>
        <w:t xml:space="preserve">Division of Medical Genetics, Department of Internal </w:t>
      </w:r>
      <w:r w:rsidRPr="004E3E9F">
        <w:rPr>
          <w:rFonts w:ascii="Times New Roman" w:hAnsi="Times New Roman" w:cs="Times New Roman"/>
          <w:sz w:val="24"/>
          <w:szCs w:val="24"/>
        </w:rPr>
        <w:t xml:space="preserve">Medicine, </w:t>
      </w:r>
      <w:r w:rsidR="004E3E9F" w:rsidRPr="004E3E9F">
        <w:rPr>
          <w:rFonts w:ascii="Times New Roman" w:hAnsi="Times New Roman" w:cs="Times New Roman"/>
          <w:sz w:val="24"/>
          <w:szCs w:val="24"/>
        </w:rPr>
        <w:t xml:space="preserve">McGovern Medical School, </w:t>
      </w:r>
      <w:r w:rsidRPr="004E3E9F">
        <w:rPr>
          <w:rFonts w:ascii="Times New Roman" w:hAnsi="Times New Roman" w:cs="Times New Roman"/>
          <w:sz w:val="24"/>
          <w:szCs w:val="24"/>
        </w:rPr>
        <w:t xml:space="preserve">The University of Texas Health Science Center at Houston, Houston, TX 77030. </w:t>
      </w:r>
      <w:r w:rsidRPr="004E3E9F">
        <w:rPr>
          <w:rFonts w:ascii="Times New Roman" w:hAnsi="Times New Roman" w:cs="Times New Roman"/>
          <w:sz w:val="24"/>
          <w:szCs w:val="24"/>
          <w:vertAlign w:val="superscript"/>
        </w:rPr>
        <w:t>2</w:t>
      </w:r>
      <w:r w:rsidRPr="004E3E9F">
        <w:rPr>
          <w:rFonts w:ascii="Times New Roman" w:hAnsi="Times New Roman" w:cs="Times New Roman"/>
          <w:sz w:val="24"/>
          <w:szCs w:val="24"/>
        </w:rPr>
        <w:t>Department of Cardiothoracic Surgery, Stanford University, Stanford, CA</w:t>
      </w:r>
      <w:r w:rsidRPr="00B86CB4">
        <w:rPr>
          <w:rFonts w:ascii="Times New Roman" w:hAnsi="Times New Roman" w:cs="Times New Roman"/>
          <w:sz w:val="24"/>
          <w:szCs w:val="24"/>
        </w:rPr>
        <w:t xml:space="preserve"> 94305. </w:t>
      </w:r>
      <w:r w:rsidRPr="00B86CB4">
        <w:rPr>
          <w:rFonts w:ascii="Times New Roman" w:hAnsi="Times New Roman" w:cs="Times New Roman"/>
          <w:sz w:val="24"/>
          <w:szCs w:val="24"/>
          <w:vertAlign w:val="superscript"/>
        </w:rPr>
        <w:t>3</w:t>
      </w:r>
      <w:r w:rsidRPr="00B86CB4">
        <w:rPr>
          <w:rFonts w:ascii="Times New Roman" w:hAnsi="Times New Roman" w:cs="Times New Roman"/>
          <w:sz w:val="24"/>
          <w:szCs w:val="24"/>
        </w:rPr>
        <w:t xml:space="preserve">Current address: Department of </w:t>
      </w:r>
      <w:proofErr w:type="spellStart"/>
      <w:r w:rsidRPr="00B86CB4">
        <w:rPr>
          <w:rFonts w:ascii="Times New Roman" w:hAnsi="Times New Roman" w:cs="Times New Roman"/>
          <w:sz w:val="24"/>
          <w:szCs w:val="24"/>
        </w:rPr>
        <w:t>Nanomedicine</w:t>
      </w:r>
      <w:proofErr w:type="spellEnd"/>
      <w:r w:rsidRPr="00B86CB4">
        <w:rPr>
          <w:rFonts w:ascii="Times New Roman" w:hAnsi="Times New Roman" w:cs="Times New Roman"/>
          <w:sz w:val="24"/>
          <w:szCs w:val="24"/>
        </w:rPr>
        <w:t xml:space="preserve"> and Molecular Intervention, Michigan State University, East Lansing, MI 48824. </w:t>
      </w:r>
      <w:r w:rsidRPr="00B86CB4">
        <w:rPr>
          <w:rFonts w:ascii="Times New Roman" w:hAnsi="Times New Roman" w:cs="Times New Roman"/>
          <w:sz w:val="24"/>
          <w:szCs w:val="24"/>
          <w:vertAlign w:val="superscript"/>
        </w:rPr>
        <w:t>4</w:t>
      </w:r>
      <w:r w:rsidRPr="00B86CB4">
        <w:rPr>
          <w:rFonts w:ascii="Times New Roman" w:hAnsi="Times New Roman" w:cs="Times New Roman"/>
          <w:sz w:val="24"/>
          <w:szCs w:val="24"/>
        </w:rPr>
        <w:t xml:space="preserve">Department of Epigenetics and Molecular Carcinogenesis, </w:t>
      </w:r>
      <w:proofErr w:type="gramStart"/>
      <w:r w:rsidRPr="00B86CB4">
        <w:rPr>
          <w:rFonts w:ascii="Times New Roman" w:hAnsi="Times New Roman" w:cs="Times New Roman"/>
          <w:sz w:val="24"/>
          <w:szCs w:val="24"/>
        </w:rPr>
        <w:t>The</w:t>
      </w:r>
      <w:proofErr w:type="gramEnd"/>
      <w:r w:rsidRPr="00B86CB4">
        <w:rPr>
          <w:rFonts w:ascii="Times New Roman" w:hAnsi="Times New Roman" w:cs="Times New Roman"/>
          <w:sz w:val="24"/>
          <w:szCs w:val="24"/>
        </w:rPr>
        <w:t xml:space="preserve"> University of Texas MD Anderson Cancer Center, Smithville, TX 78957. </w:t>
      </w:r>
      <w:r w:rsidRPr="00B86CB4">
        <w:rPr>
          <w:rFonts w:ascii="Times New Roman" w:hAnsi="Times New Roman" w:cs="Times New Roman"/>
          <w:sz w:val="24"/>
          <w:szCs w:val="24"/>
          <w:vertAlign w:val="superscript"/>
        </w:rPr>
        <w:t>5</w:t>
      </w:r>
      <w:r w:rsidRPr="00B86CB4">
        <w:rPr>
          <w:rFonts w:ascii="Times New Roman" w:hAnsi="Times New Roman" w:cs="Times New Roman"/>
          <w:color w:val="212121"/>
          <w:sz w:val="24"/>
          <w:szCs w:val="24"/>
          <w:shd w:val="clear" w:color="auto" w:fill="FFFFFF"/>
        </w:rPr>
        <w:t xml:space="preserve"> </w:t>
      </w:r>
      <w:r w:rsidRPr="00B86CB4">
        <w:rPr>
          <w:rFonts w:ascii="Times New Roman" w:hAnsi="Times New Roman" w:cs="Times New Roman"/>
          <w:sz w:val="24"/>
          <w:szCs w:val="24"/>
        </w:rPr>
        <w:t xml:space="preserve">Anne McLaren Laboratory, </w:t>
      </w:r>
      <w:proofErr w:type="spellStart"/>
      <w:r w:rsidRPr="00B86CB4">
        <w:rPr>
          <w:rFonts w:ascii="Times New Roman" w:hAnsi="Times New Roman" w:cs="Times New Roman"/>
          <w:sz w:val="24"/>
          <w:szCs w:val="24"/>
        </w:rPr>
        <w:t>Wellcome</w:t>
      </w:r>
      <w:proofErr w:type="spellEnd"/>
      <w:r w:rsidRPr="00B86CB4">
        <w:rPr>
          <w:rFonts w:ascii="Times New Roman" w:hAnsi="Times New Roman" w:cs="Times New Roman"/>
          <w:sz w:val="24"/>
          <w:szCs w:val="24"/>
        </w:rPr>
        <w:t xml:space="preserve"> Trust-Medical Research Council Cambridge Stem Cell Institute, Department of Medicine, University of Cambridge, Cambridge, United Kingdom.</w:t>
      </w:r>
    </w:p>
    <w:p w14:paraId="6459B318" w14:textId="23AB6A2E" w:rsidR="00B86CB4" w:rsidRPr="00B86CB4" w:rsidRDefault="001866C3" w:rsidP="000D38DB">
      <w:pPr>
        <w:spacing w:line="480" w:lineRule="auto"/>
        <w:rPr>
          <w:rFonts w:ascii="Times New Roman" w:hAnsi="Times New Roman" w:cs="Times New Roman"/>
          <w:sz w:val="24"/>
          <w:szCs w:val="24"/>
        </w:rPr>
      </w:pPr>
      <w:r w:rsidRPr="00B86CB4">
        <w:rPr>
          <w:rFonts w:ascii="Times New Roman" w:hAnsi="Times New Roman" w:cs="Times New Roman"/>
          <w:b/>
          <w:sz w:val="24"/>
          <w:szCs w:val="24"/>
        </w:rPr>
        <w:t>*Corresponding author</w:t>
      </w:r>
      <w:r w:rsidR="008D52C7">
        <w:rPr>
          <w:rFonts w:ascii="Times New Roman" w:hAnsi="Times New Roman" w:cs="Times New Roman"/>
          <w:b/>
          <w:sz w:val="24"/>
          <w:szCs w:val="24"/>
        </w:rPr>
        <w:t>s</w:t>
      </w:r>
      <w:r w:rsidRPr="00B86CB4">
        <w:rPr>
          <w:rFonts w:ascii="Times New Roman" w:hAnsi="Times New Roman" w:cs="Times New Roman"/>
          <w:b/>
          <w:sz w:val="24"/>
          <w:szCs w:val="24"/>
        </w:rPr>
        <w:t>:</w:t>
      </w:r>
      <w:r w:rsidR="008D52C7">
        <w:rPr>
          <w:rFonts w:ascii="Times New Roman" w:hAnsi="Times New Roman" w:cs="Times New Roman"/>
          <w:sz w:val="24"/>
          <w:szCs w:val="24"/>
        </w:rPr>
        <w:t xml:space="preserve"> Dianna M. </w:t>
      </w:r>
      <w:proofErr w:type="spellStart"/>
      <w:r w:rsidR="008D52C7">
        <w:rPr>
          <w:rFonts w:ascii="Times New Roman" w:hAnsi="Times New Roman" w:cs="Times New Roman"/>
          <w:sz w:val="24"/>
          <w:szCs w:val="24"/>
        </w:rPr>
        <w:t>Milewicz</w:t>
      </w:r>
      <w:proofErr w:type="spellEnd"/>
      <w:r w:rsidR="008D52C7">
        <w:rPr>
          <w:rFonts w:ascii="Times New Roman" w:hAnsi="Times New Roman" w:cs="Times New Roman"/>
          <w:sz w:val="24"/>
          <w:szCs w:val="24"/>
        </w:rPr>
        <w:t>, M.D., Ph.D. and Callie S. Kwartler, Ph.D.</w:t>
      </w:r>
    </w:p>
    <w:p w14:paraId="60389368"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br w:type="page"/>
      </w:r>
    </w:p>
    <w:p w14:paraId="757BE800" w14:textId="633F558B" w:rsidR="001866C3" w:rsidRPr="00B86CB4" w:rsidRDefault="000D38DB" w:rsidP="000D38DB">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Materials and </w:t>
      </w:r>
      <w:r w:rsidR="00B86CB4" w:rsidRPr="00B86CB4">
        <w:rPr>
          <w:rFonts w:ascii="Times New Roman" w:hAnsi="Times New Roman" w:cs="Times New Roman"/>
          <w:b/>
          <w:sz w:val="24"/>
          <w:szCs w:val="24"/>
        </w:rPr>
        <w:t>Methods</w:t>
      </w:r>
    </w:p>
    <w:p w14:paraId="6D6F1283" w14:textId="7AB21DBF" w:rsidR="00E30157" w:rsidRDefault="00E30157" w:rsidP="000D38DB">
      <w:pPr>
        <w:spacing w:after="0" w:line="480" w:lineRule="auto"/>
        <w:rPr>
          <w:rFonts w:ascii="Times New Roman" w:hAnsi="Times New Roman" w:cs="Times New Roman"/>
          <w:b/>
          <w:i/>
          <w:sz w:val="24"/>
          <w:szCs w:val="24"/>
        </w:rPr>
      </w:pPr>
      <w:r>
        <w:rPr>
          <w:rFonts w:ascii="Times New Roman" w:hAnsi="Times New Roman" w:cs="Times New Roman"/>
          <w:b/>
          <w:i/>
          <w:sz w:val="24"/>
          <w:szCs w:val="24"/>
        </w:rPr>
        <w:t>Institutional approvals</w:t>
      </w:r>
    </w:p>
    <w:p w14:paraId="1E2C1C27" w14:textId="4CCC7B44" w:rsidR="00E30157" w:rsidRPr="00E30157" w:rsidRDefault="00E30157" w:rsidP="000D38DB">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Human specimens used for this study were obtained with informed consent under the approval of the Institutional Review Board at Stanford University (Protocol #23395) or the Committee for the Protection of Human Subjects at the University </w:t>
      </w:r>
      <w:proofErr w:type="gramStart"/>
      <w:r>
        <w:rPr>
          <w:rFonts w:ascii="Times New Roman" w:hAnsi="Times New Roman" w:cs="Times New Roman"/>
          <w:sz w:val="24"/>
          <w:szCs w:val="24"/>
        </w:rPr>
        <w:t>of</w:t>
      </w:r>
      <w:proofErr w:type="gramEnd"/>
      <w:r>
        <w:rPr>
          <w:rFonts w:ascii="Times New Roman" w:hAnsi="Times New Roman" w:cs="Times New Roman"/>
          <w:sz w:val="24"/>
          <w:szCs w:val="24"/>
        </w:rPr>
        <w:t xml:space="preserve"> Texas Health Science Center at Houston (Protocol #H</w:t>
      </w:r>
      <w:r w:rsidRPr="00E30157">
        <w:rPr>
          <w:rFonts w:ascii="Times New Roman" w:hAnsi="Times New Roman" w:cs="Times New Roman"/>
          <w:sz w:val="24"/>
          <w:szCs w:val="24"/>
        </w:rPr>
        <w:t>SC-MS-06-0564</w:t>
      </w:r>
      <w:r>
        <w:rPr>
          <w:rFonts w:ascii="Times New Roman" w:hAnsi="Times New Roman" w:cs="Times New Roman"/>
          <w:sz w:val="24"/>
          <w:szCs w:val="24"/>
        </w:rPr>
        <w:t xml:space="preserve">). Animal studies were approved by the Animal Welfare Committee at the University </w:t>
      </w:r>
      <w:proofErr w:type="gramStart"/>
      <w:r>
        <w:rPr>
          <w:rFonts w:ascii="Times New Roman" w:hAnsi="Times New Roman" w:cs="Times New Roman"/>
          <w:sz w:val="24"/>
          <w:szCs w:val="24"/>
        </w:rPr>
        <w:t>of</w:t>
      </w:r>
      <w:proofErr w:type="gramEnd"/>
      <w:r>
        <w:rPr>
          <w:rFonts w:ascii="Times New Roman" w:hAnsi="Times New Roman" w:cs="Times New Roman"/>
          <w:sz w:val="24"/>
          <w:szCs w:val="24"/>
        </w:rPr>
        <w:t xml:space="preserve"> Texas Health Science Center at Houston (Protocol #</w:t>
      </w:r>
      <w:r w:rsidRPr="00E30157">
        <w:t xml:space="preserve"> </w:t>
      </w:r>
      <w:r w:rsidRPr="00E30157">
        <w:rPr>
          <w:rFonts w:ascii="Times New Roman" w:hAnsi="Times New Roman" w:cs="Times New Roman"/>
          <w:sz w:val="24"/>
          <w:szCs w:val="24"/>
        </w:rPr>
        <w:t>AWC-22-0004</w:t>
      </w:r>
      <w:r>
        <w:rPr>
          <w:rFonts w:ascii="Times New Roman" w:hAnsi="Times New Roman" w:cs="Times New Roman"/>
          <w:sz w:val="24"/>
          <w:szCs w:val="24"/>
        </w:rPr>
        <w:t>).</w:t>
      </w:r>
    </w:p>
    <w:p w14:paraId="2423ADD8" w14:textId="77777777" w:rsidR="00E30157" w:rsidRDefault="00E30157" w:rsidP="000D38DB">
      <w:pPr>
        <w:spacing w:after="0" w:line="480" w:lineRule="auto"/>
        <w:rPr>
          <w:rFonts w:ascii="Times New Roman" w:hAnsi="Times New Roman" w:cs="Times New Roman"/>
          <w:b/>
          <w:i/>
          <w:sz w:val="24"/>
          <w:szCs w:val="24"/>
        </w:rPr>
      </w:pPr>
    </w:p>
    <w:p w14:paraId="2D80456E" w14:textId="59260F3E" w:rsidR="00B86CB4" w:rsidRPr="00B86CB4" w:rsidRDefault="00B86CB4" w:rsidP="000D38DB">
      <w:pPr>
        <w:spacing w:after="0" w:line="480" w:lineRule="auto"/>
        <w:rPr>
          <w:rFonts w:ascii="Times New Roman" w:hAnsi="Times New Roman" w:cs="Times New Roman"/>
          <w:b/>
          <w:i/>
          <w:sz w:val="24"/>
          <w:szCs w:val="24"/>
        </w:rPr>
      </w:pPr>
      <w:r w:rsidRPr="00B86CB4">
        <w:rPr>
          <w:rFonts w:ascii="Times New Roman" w:hAnsi="Times New Roman" w:cs="Times New Roman"/>
          <w:b/>
          <w:i/>
          <w:sz w:val="24"/>
          <w:szCs w:val="24"/>
        </w:rPr>
        <w:t>Fractionation into nuclear/cytosolic lysates and SDS-PAGE Western blotting</w:t>
      </w:r>
    </w:p>
    <w:p w14:paraId="2CF46980" w14:textId="782FDB38" w:rsidR="00B86CB4" w:rsidRPr="00B86CB4" w:rsidRDefault="00B86CB4" w:rsidP="000D38DB">
      <w:pPr>
        <w:spacing w:after="0" w:line="480" w:lineRule="auto"/>
        <w:ind w:firstLine="720"/>
        <w:rPr>
          <w:rFonts w:ascii="Times New Roman" w:hAnsi="Times New Roman" w:cs="Times New Roman"/>
          <w:sz w:val="24"/>
          <w:szCs w:val="24"/>
        </w:rPr>
      </w:pPr>
      <w:r w:rsidRPr="00B86CB4">
        <w:rPr>
          <w:rFonts w:ascii="Times New Roman" w:hAnsi="Times New Roman" w:cs="Times New Roman"/>
          <w:bCs/>
          <w:sz w:val="24"/>
          <w:szCs w:val="24"/>
        </w:rPr>
        <w:t xml:space="preserve">Confluent 10cm culture dishes of cells were serum starved overnight then (where indicated) treated with </w:t>
      </w:r>
      <w:r w:rsidR="009831CB">
        <w:rPr>
          <w:rFonts w:ascii="Times New Roman" w:hAnsi="Times New Roman" w:cs="Times New Roman"/>
          <w:bCs/>
          <w:sz w:val="24"/>
          <w:szCs w:val="24"/>
        </w:rPr>
        <w:t xml:space="preserve">2ng/mL </w:t>
      </w:r>
      <w:r w:rsidRPr="00B86CB4">
        <w:rPr>
          <w:rFonts w:ascii="Times New Roman" w:hAnsi="Times New Roman" w:cs="Times New Roman"/>
          <w:bCs/>
          <w:sz w:val="24"/>
          <w:szCs w:val="24"/>
        </w:rPr>
        <w:t xml:space="preserve">TGFβ1 </w:t>
      </w:r>
      <w:r w:rsidR="009831CB">
        <w:rPr>
          <w:rFonts w:ascii="Times New Roman" w:hAnsi="Times New Roman" w:cs="Times New Roman"/>
          <w:bCs/>
          <w:sz w:val="24"/>
          <w:szCs w:val="24"/>
        </w:rPr>
        <w:t>(</w:t>
      </w:r>
      <w:proofErr w:type="spellStart"/>
      <w:r w:rsidR="009831CB">
        <w:rPr>
          <w:rFonts w:ascii="Times New Roman" w:hAnsi="Times New Roman" w:cs="Times New Roman"/>
          <w:bCs/>
          <w:sz w:val="24"/>
          <w:szCs w:val="24"/>
        </w:rPr>
        <w:t>Peprotech</w:t>
      </w:r>
      <w:proofErr w:type="spellEnd"/>
      <w:r w:rsidR="009831CB">
        <w:rPr>
          <w:rFonts w:ascii="Times New Roman" w:hAnsi="Times New Roman" w:cs="Times New Roman"/>
          <w:bCs/>
          <w:sz w:val="24"/>
          <w:szCs w:val="24"/>
        </w:rPr>
        <w:t xml:space="preserve">) </w:t>
      </w:r>
      <w:r w:rsidRPr="00B86CB4">
        <w:rPr>
          <w:rFonts w:ascii="Times New Roman" w:hAnsi="Times New Roman" w:cs="Times New Roman"/>
          <w:bCs/>
          <w:sz w:val="24"/>
          <w:szCs w:val="24"/>
        </w:rPr>
        <w:t>for 48 hours</w:t>
      </w:r>
      <w:r w:rsidR="009831CB">
        <w:rPr>
          <w:rFonts w:ascii="Times New Roman" w:hAnsi="Times New Roman" w:cs="Times New Roman"/>
          <w:bCs/>
          <w:sz w:val="24"/>
          <w:szCs w:val="24"/>
        </w:rPr>
        <w:t xml:space="preserve"> or 10ng/mL PDGF-BB (</w:t>
      </w:r>
      <w:proofErr w:type="spellStart"/>
      <w:r w:rsidR="009831CB">
        <w:rPr>
          <w:rFonts w:ascii="Times New Roman" w:hAnsi="Times New Roman" w:cs="Times New Roman"/>
          <w:bCs/>
          <w:sz w:val="24"/>
          <w:szCs w:val="24"/>
        </w:rPr>
        <w:t>Peprotech</w:t>
      </w:r>
      <w:proofErr w:type="spellEnd"/>
      <w:r w:rsidR="009831CB">
        <w:rPr>
          <w:rFonts w:ascii="Times New Roman" w:hAnsi="Times New Roman" w:cs="Times New Roman"/>
          <w:bCs/>
          <w:sz w:val="24"/>
          <w:szCs w:val="24"/>
        </w:rPr>
        <w:t>) for 24 hours</w:t>
      </w:r>
      <w:r w:rsidRPr="00B86CB4">
        <w:rPr>
          <w:rFonts w:ascii="Times New Roman" w:hAnsi="Times New Roman" w:cs="Times New Roman"/>
          <w:bCs/>
          <w:sz w:val="24"/>
          <w:szCs w:val="24"/>
        </w:rPr>
        <w:t xml:space="preserve">. Cells </w:t>
      </w:r>
      <w:proofErr w:type="gramStart"/>
      <w:r w:rsidRPr="00B86CB4">
        <w:rPr>
          <w:rFonts w:ascii="Times New Roman" w:hAnsi="Times New Roman" w:cs="Times New Roman"/>
          <w:bCs/>
          <w:sz w:val="24"/>
          <w:szCs w:val="24"/>
        </w:rPr>
        <w:t>were harvested with trypsin and washed with PBS, then lysed</w:t>
      </w:r>
      <w:r w:rsidRPr="00B86CB4">
        <w:rPr>
          <w:rFonts w:ascii="Times New Roman" w:hAnsi="Times New Roman" w:cs="Times New Roman"/>
          <w:color w:val="000000"/>
          <w:sz w:val="24"/>
          <w:szCs w:val="24"/>
          <w:shd w:val="clear" w:color="auto" w:fill="FFFFFF"/>
        </w:rPr>
        <w:t xml:space="preserve"> and fractionated</w:t>
      </w:r>
      <w:proofErr w:type="gramEnd"/>
      <w:r w:rsidRPr="00B86CB4">
        <w:rPr>
          <w:rFonts w:ascii="Times New Roman" w:hAnsi="Times New Roman" w:cs="Times New Roman"/>
          <w:color w:val="000000"/>
          <w:sz w:val="24"/>
          <w:szCs w:val="24"/>
          <w:shd w:val="clear" w:color="auto" w:fill="FFFFFF"/>
        </w:rPr>
        <w:t xml:space="preserve"> using the </w:t>
      </w:r>
      <w:proofErr w:type="spellStart"/>
      <w:r w:rsidRPr="00B86CB4">
        <w:rPr>
          <w:rFonts w:ascii="Times New Roman" w:hAnsi="Times New Roman" w:cs="Times New Roman"/>
          <w:color w:val="000000"/>
          <w:sz w:val="24"/>
          <w:szCs w:val="24"/>
          <w:shd w:val="clear" w:color="auto" w:fill="FFFFFF"/>
        </w:rPr>
        <w:t>CelLytic</w:t>
      </w:r>
      <w:proofErr w:type="spellEnd"/>
      <w:r w:rsidRPr="00B86CB4">
        <w:rPr>
          <w:rFonts w:ascii="Times New Roman" w:hAnsi="Times New Roman" w:cs="Times New Roman"/>
          <w:color w:val="000000"/>
          <w:sz w:val="24"/>
          <w:szCs w:val="24"/>
          <w:shd w:val="clear" w:color="auto" w:fill="FFFFFF"/>
        </w:rPr>
        <w:t xml:space="preserve"> </w:t>
      </w:r>
      <w:r w:rsidRPr="00B86CB4">
        <w:rPr>
          <w:rFonts w:ascii="Times New Roman" w:hAnsi="Times New Roman" w:cs="Times New Roman"/>
          <w:color w:val="000000"/>
          <w:sz w:val="24"/>
          <w:szCs w:val="24"/>
          <w:shd w:val="clear" w:color="auto" w:fill="FFFFFF"/>
          <w:vertAlign w:val="superscript"/>
        </w:rPr>
        <w:t>TM</w:t>
      </w:r>
      <w:r w:rsidRPr="00B86CB4">
        <w:rPr>
          <w:rFonts w:ascii="Times New Roman" w:hAnsi="Times New Roman" w:cs="Times New Roman"/>
          <w:color w:val="000000"/>
          <w:sz w:val="24"/>
          <w:szCs w:val="24"/>
          <w:shd w:val="clear" w:color="auto" w:fill="FFFFFF"/>
        </w:rPr>
        <w:t xml:space="preserve"> </w:t>
      </w:r>
      <w:proofErr w:type="spellStart"/>
      <w:r w:rsidRPr="00B86CB4">
        <w:rPr>
          <w:rFonts w:ascii="Times New Roman" w:hAnsi="Times New Roman" w:cs="Times New Roman"/>
          <w:color w:val="000000"/>
          <w:sz w:val="24"/>
          <w:szCs w:val="24"/>
          <w:shd w:val="clear" w:color="auto" w:fill="FFFFFF"/>
        </w:rPr>
        <w:t>NuCLEAR</w:t>
      </w:r>
      <w:proofErr w:type="spellEnd"/>
      <w:r w:rsidRPr="00B86CB4">
        <w:rPr>
          <w:rFonts w:ascii="Times New Roman" w:hAnsi="Times New Roman" w:cs="Times New Roman"/>
          <w:color w:val="000000"/>
          <w:sz w:val="24"/>
          <w:szCs w:val="24"/>
          <w:shd w:val="clear" w:color="auto" w:fill="FFFFFF"/>
        </w:rPr>
        <w:t xml:space="preserve"> </w:t>
      </w:r>
      <w:r w:rsidRPr="00B86CB4">
        <w:rPr>
          <w:rFonts w:ascii="Times New Roman" w:hAnsi="Times New Roman" w:cs="Times New Roman"/>
          <w:color w:val="000000"/>
          <w:sz w:val="24"/>
          <w:szCs w:val="24"/>
          <w:shd w:val="clear" w:color="auto" w:fill="FFFFFF"/>
          <w:vertAlign w:val="superscript"/>
        </w:rPr>
        <w:t xml:space="preserve">TM </w:t>
      </w:r>
      <w:r w:rsidRPr="00B86CB4">
        <w:rPr>
          <w:rFonts w:ascii="Times New Roman" w:hAnsi="Times New Roman" w:cs="Times New Roman"/>
          <w:color w:val="000000"/>
          <w:sz w:val="24"/>
          <w:szCs w:val="24"/>
          <w:shd w:val="clear" w:color="auto" w:fill="FFFFFF"/>
        </w:rPr>
        <w:t>Extraction kit (Sigma, NXTRACT-1KT).</w:t>
      </w:r>
      <w:r w:rsidRPr="00B86CB4">
        <w:rPr>
          <w:rFonts w:ascii="Times New Roman" w:hAnsi="Times New Roman" w:cs="Times New Roman"/>
          <w:sz w:val="24"/>
          <w:szCs w:val="24"/>
        </w:rPr>
        <w:t xml:space="preserve"> Nuclear lysates </w:t>
      </w:r>
      <w:proofErr w:type="gramStart"/>
      <w:r w:rsidRPr="00B86CB4">
        <w:rPr>
          <w:rFonts w:ascii="Times New Roman" w:hAnsi="Times New Roman" w:cs="Times New Roman"/>
          <w:sz w:val="24"/>
          <w:szCs w:val="24"/>
        </w:rPr>
        <w:t>were sonicated</w:t>
      </w:r>
      <w:proofErr w:type="gramEnd"/>
      <w:r w:rsidRPr="00B86CB4">
        <w:rPr>
          <w:rFonts w:ascii="Times New Roman" w:hAnsi="Times New Roman" w:cs="Times New Roman"/>
          <w:sz w:val="24"/>
          <w:szCs w:val="24"/>
        </w:rPr>
        <w:t xml:space="preserve"> using a Branson </w:t>
      </w:r>
      <w:proofErr w:type="spellStart"/>
      <w:r w:rsidRPr="00B86CB4">
        <w:rPr>
          <w:rFonts w:ascii="Times New Roman" w:hAnsi="Times New Roman" w:cs="Times New Roman"/>
          <w:sz w:val="24"/>
          <w:szCs w:val="24"/>
        </w:rPr>
        <w:t>sonicator</w:t>
      </w:r>
      <w:proofErr w:type="spellEnd"/>
      <w:r w:rsidRPr="00B86CB4">
        <w:rPr>
          <w:rFonts w:ascii="Times New Roman" w:hAnsi="Times New Roman" w:cs="Times New Roman"/>
          <w:sz w:val="24"/>
          <w:szCs w:val="24"/>
        </w:rPr>
        <w:t xml:space="preserve"> at 60% power for 20 seconds at 4</w:t>
      </w:r>
      <w:r w:rsidRPr="00B86CB4">
        <w:rPr>
          <w:rFonts w:ascii="Times New Roman" w:hAnsi="Times New Roman" w:cs="Times New Roman"/>
          <w:sz w:val="24"/>
          <w:szCs w:val="24"/>
          <w:vertAlign w:val="superscript"/>
        </w:rPr>
        <w:t>0</w:t>
      </w:r>
      <w:r w:rsidRPr="00B86CB4">
        <w:rPr>
          <w:rFonts w:ascii="Times New Roman" w:hAnsi="Times New Roman" w:cs="Times New Roman"/>
          <w:sz w:val="24"/>
          <w:szCs w:val="24"/>
        </w:rPr>
        <w:t xml:space="preserve">C. </w:t>
      </w:r>
    </w:p>
    <w:p w14:paraId="3780137D" w14:textId="77777777" w:rsidR="00B86CB4" w:rsidRPr="00B86CB4" w:rsidRDefault="00B86CB4" w:rsidP="000D38DB">
      <w:pPr>
        <w:spacing w:line="480" w:lineRule="auto"/>
        <w:ind w:firstLine="720"/>
        <w:rPr>
          <w:rFonts w:ascii="Times New Roman" w:hAnsi="Times New Roman" w:cs="Times New Roman"/>
          <w:sz w:val="24"/>
          <w:szCs w:val="24"/>
        </w:rPr>
      </w:pPr>
      <w:r w:rsidRPr="00B86CB4">
        <w:rPr>
          <w:rFonts w:ascii="Times New Roman" w:hAnsi="Times New Roman" w:cs="Times New Roman"/>
          <w:sz w:val="24"/>
          <w:szCs w:val="24"/>
        </w:rPr>
        <w:t>For standard whole cell lysate protein extraction, cells were lysed in RIPA buffer (Millipore Sigma), supplemented with protease inhibitor cocktail (P8340, Millipore Sigma) at 4</w:t>
      </w:r>
      <w:r w:rsidRPr="00B86CB4">
        <w:rPr>
          <w:rFonts w:ascii="Times New Roman" w:hAnsi="Times New Roman" w:cs="Times New Roman"/>
          <w:sz w:val="24"/>
          <w:szCs w:val="24"/>
          <w:vertAlign w:val="superscript"/>
        </w:rPr>
        <w:t>0</w:t>
      </w:r>
      <w:r w:rsidRPr="00B86CB4">
        <w:rPr>
          <w:rFonts w:ascii="Times New Roman" w:hAnsi="Times New Roman" w:cs="Times New Roman"/>
          <w:sz w:val="24"/>
          <w:szCs w:val="24"/>
        </w:rPr>
        <w:t xml:space="preserve">C for a minimum of 30 minutes. Protein lysates </w:t>
      </w:r>
      <w:proofErr w:type="gramStart"/>
      <w:r w:rsidRPr="00B86CB4">
        <w:rPr>
          <w:rFonts w:ascii="Times New Roman" w:hAnsi="Times New Roman" w:cs="Times New Roman"/>
          <w:sz w:val="24"/>
          <w:szCs w:val="24"/>
        </w:rPr>
        <w:t>were cleared</w:t>
      </w:r>
      <w:proofErr w:type="gramEnd"/>
      <w:r w:rsidRPr="00B86CB4">
        <w:rPr>
          <w:rFonts w:ascii="Times New Roman" w:hAnsi="Times New Roman" w:cs="Times New Roman"/>
          <w:sz w:val="24"/>
          <w:szCs w:val="24"/>
        </w:rPr>
        <w:t xml:space="preserve"> by centrifugation at top speed at 4</w:t>
      </w:r>
      <w:r w:rsidRPr="00B86CB4">
        <w:rPr>
          <w:rFonts w:ascii="Times New Roman" w:hAnsi="Times New Roman" w:cs="Times New Roman"/>
          <w:sz w:val="24"/>
          <w:szCs w:val="24"/>
          <w:vertAlign w:val="superscript"/>
        </w:rPr>
        <w:t>0</w:t>
      </w:r>
      <w:r w:rsidRPr="00B86CB4">
        <w:rPr>
          <w:rFonts w:ascii="Times New Roman" w:hAnsi="Times New Roman" w:cs="Times New Roman"/>
          <w:sz w:val="24"/>
          <w:szCs w:val="24"/>
        </w:rPr>
        <w:t xml:space="preserve">C for 15 minutes. </w:t>
      </w:r>
    </w:p>
    <w:p w14:paraId="477880E5" w14:textId="3B9AC793" w:rsidR="00B86CB4" w:rsidRPr="00B86CB4" w:rsidRDefault="00B86CB4" w:rsidP="000D38DB">
      <w:pPr>
        <w:spacing w:line="480" w:lineRule="auto"/>
        <w:ind w:firstLine="720"/>
        <w:rPr>
          <w:rFonts w:ascii="Times New Roman" w:hAnsi="Times New Roman" w:cs="Times New Roman"/>
          <w:sz w:val="24"/>
          <w:szCs w:val="24"/>
        </w:rPr>
      </w:pPr>
      <w:r w:rsidRPr="00B86CB4">
        <w:rPr>
          <w:rFonts w:ascii="Times New Roman" w:hAnsi="Times New Roman" w:cs="Times New Roman"/>
          <w:sz w:val="24"/>
          <w:szCs w:val="24"/>
        </w:rPr>
        <w:t xml:space="preserve">Concentrations of all protein samples </w:t>
      </w:r>
      <w:proofErr w:type="gramStart"/>
      <w:r w:rsidRPr="00B86CB4">
        <w:rPr>
          <w:rFonts w:ascii="Times New Roman" w:hAnsi="Times New Roman" w:cs="Times New Roman"/>
          <w:sz w:val="24"/>
          <w:szCs w:val="24"/>
        </w:rPr>
        <w:t>were estimated</w:t>
      </w:r>
      <w:proofErr w:type="gramEnd"/>
      <w:r w:rsidRPr="00B86CB4">
        <w:rPr>
          <w:rFonts w:ascii="Times New Roman" w:hAnsi="Times New Roman" w:cs="Times New Roman"/>
          <w:sz w:val="24"/>
          <w:szCs w:val="24"/>
        </w:rPr>
        <w:t xml:space="preserve"> by Bradford assay (Bio-Rad Laboratories). 5ug of protein for each sample</w:t>
      </w:r>
      <w:r w:rsidR="00BF6801">
        <w:rPr>
          <w:rFonts w:ascii="Times New Roman" w:hAnsi="Times New Roman" w:cs="Times New Roman"/>
          <w:sz w:val="24"/>
          <w:szCs w:val="24"/>
        </w:rPr>
        <w:t xml:space="preserve"> </w:t>
      </w:r>
      <w:r w:rsidRPr="00B86CB4">
        <w:rPr>
          <w:rFonts w:ascii="Times New Roman" w:hAnsi="Times New Roman" w:cs="Times New Roman"/>
          <w:sz w:val="24"/>
          <w:szCs w:val="24"/>
        </w:rPr>
        <w:t>(cytosolic, nuclear, or whole cell lysates) were loaded and run on SDS-PAGE gels (Criterion, Bio-Rad), then transferred to PVDF membrane according to standard protocols</w:t>
      </w:r>
      <w:r w:rsidR="002F6651">
        <w:rPr>
          <w:rFonts w:ascii="Times New Roman" w:hAnsi="Times New Roman" w:cs="Times New Roman"/>
          <w:sz w:val="24"/>
          <w:szCs w:val="24"/>
        </w:rPr>
        <w:t xml:space="preserve">. </w:t>
      </w:r>
      <w:r w:rsidRPr="00B86CB4">
        <w:rPr>
          <w:rFonts w:ascii="Times New Roman" w:hAnsi="Times New Roman" w:cs="Times New Roman"/>
          <w:sz w:val="24"/>
          <w:szCs w:val="24"/>
        </w:rPr>
        <w:t xml:space="preserve">Blots were blocked with 5% dry milk in </w:t>
      </w:r>
      <w:proofErr w:type="spellStart"/>
      <w:r w:rsidRPr="00B86CB4">
        <w:rPr>
          <w:rFonts w:ascii="Times New Roman" w:hAnsi="Times New Roman" w:cs="Times New Roman"/>
          <w:sz w:val="24"/>
          <w:szCs w:val="24"/>
        </w:rPr>
        <w:t>Tris</w:t>
      </w:r>
      <w:proofErr w:type="spellEnd"/>
      <w:r w:rsidRPr="00B86CB4">
        <w:rPr>
          <w:rFonts w:ascii="Times New Roman" w:hAnsi="Times New Roman" w:cs="Times New Roman"/>
          <w:sz w:val="24"/>
          <w:szCs w:val="24"/>
        </w:rPr>
        <w:t xml:space="preserve">-buffered saline </w:t>
      </w:r>
      <w:r w:rsidRPr="00B86CB4">
        <w:rPr>
          <w:rFonts w:ascii="Times New Roman" w:hAnsi="Times New Roman" w:cs="Times New Roman"/>
          <w:sz w:val="24"/>
          <w:szCs w:val="24"/>
        </w:rPr>
        <w:lastRenderedPageBreak/>
        <w:t xml:space="preserve">(TBS), containing 0.05% Tween-20 (TBST) and probed with different antibodies listed in the table below. Bands </w:t>
      </w:r>
      <w:proofErr w:type="gramStart"/>
      <w:r w:rsidRPr="00B86CB4">
        <w:rPr>
          <w:rFonts w:ascii="Times New Roman" w:hAnsi="Times New Roman" w:cs="Times New Roman"/>
          <w:sz w:val="24"/>
          <w:szCs w:val="24"/>
        </w:rPr>
        <w:t>were visualized</w:t>
      </w:r>
      <w:proofErr w:type="gramEnd"/>
      <w:r w:rsidRPr="00B86CB4">
        <w:rPr>
          <w:rFonts w:ascii="Times New Roman" w:hAnsi="Times New Roman" w:cs="Times New Roman"/>
          <w:sz w:val="24"/>
          <w:szCs w:val="24"/>
        </w:rPr>
        <w:t xml:space="preserve"> by </w:t>
      </w:r>
      <w:proofErr w:type="spellStart"/>
      <w:r w:rsidRPr="00B86CB4">
        <w:rPr>
          <w:rFonts w:ascii="Times New Roman" w:hAnsi="Times New Roman" w:cs="Times New Roman"/>
          <w:sz w:val="24"/>
          <w:szCs w:val="24"/>
        </w:rPr>
        <w:t>chemiluminescent</w:t>
      </w:r>
      <w:proofErr w:type="spellEnd"/>
      <w:r w:rsidRPr="00B86CB4">
        <w:rPr>
          <w:rFonts w:ascii="Times New Roman" w:hAnsi="Times New Roman" w:cs="Times New Roman"/>
          <w:sz w:val="24"/>
          <w:szCs w:val="24"/>
        </w:rPr>
        <w:t xml:space="preserve"> substrate (Clarity ECL, Bio-Rad). Immunoblots </w:t>
      </w:r>
      <w:proofErr w:type="gramStart"/>
      <w:r w:rsidRPr="00B86CB4">
        <w:rPr>
          <w:rFonts w:ascii="Times New Roman" w:hAnsi="Times New Roman" w:cs="Times New Roman"/>
          <w:sz w:val="24"/>
          <w:szCs w:val="24"/>
        </w:rPr>
        <w:t>were quantitated</w:t>
      </w:r>
      <w:proofErr w:type="gramEnd"/>
      <w:r w:rsidRPr="00B86CB4">
        <w:rPr>
          <w:rFonts w:ascii="Times New Roman" w:hAnsi="Times New Roman" w:cs="Times New Roman"/>
          <w:sz w:val="24"/>
          <w:szCs w:val="24"/>
        </w:rPr>
        <w:t xml:space="preserve"> with </w:t>
      </w:r>
      <w:proofErr w:type="spellStart"/>
      <w:r w:rsidRPr="00B86CB4">
        <w:rPr>
          <w:rFonts w:ascii="Times New Roman" w:hAnsi="Times New Roman" w:cs="Times New Roman"/>
          <w:sz w:val="24"/>
          <w:szCs w:val="24"/>
        </w:rPr>
        <w:t>ImageJ</w:t>
      </w:r>
      <w:proofErr w:type="spellEnd"/>
      <w:r w:rsidRPr="00B86CB4">
        <w:rPr>
          <w:rFonts w:ascii="Times New Roman" w:hAnsi="Times New Roman" w:cs="Times New Roman"/>
          <w:sz w:val="24"/>
          <w:szCs w:val="24"/>
        </w:rPr>
        <w:t>, with graphs and statistics generated by Prism. Each experiment shown here was performed a minimum of four independent times.</w:t>
      </w:r>
    </w:p>
    <w:p w14:paraId="74F5ACE7" w14:textId="77777777" w:rsidR="00B86CB4" w:rsidRPr="00B86CB4" w:rsidRDefault="00B86CB4" w:rsidP="000D38DB">
      <w:pPr>
        <w:spacing w:after="0" w:line="480" w:lineRule="auto"/>
        <w:ind w:firstLine="720"/>
        <w:rPr>
          <w:rFonts w:ascii="Times New Roman" w:hAnsi="Times New Roman" w:cs="Times New Roman"/>
          <w:sz w:val="24"/>
          <w:szCs w:val="24"/>
        </w:rPr>
      </w:pPr>
    </w:p>
    <w:p w14:paraId="0FF70059" w14:textId="77777777" w:rsidR="00B86CB4" w:rsidRPr="00B86CB4" w:rsidRDefault="00B86CB4" w:rsidP="000D38DB">
      <w:pPr>
        <w:spacing w:after="0" w:line="480" w:lineRule="auto"/>
        <w:rPr>
          <w:rFonts w:ascii="Times New Roman" w:hAnsi="Times New Roman" w:cs="Times New Roman"/>
          <w:b/>
          <w:i/>
          <w:sz w:val="24"/>
          <w:szCs w:val="24"/>
        </w:rPr>
      </w:pPr>
      <w:r w:rsidRPr="00B86CB4">
        <w:rPr>
          <w:rFonts w:ascii="Times New Roman" w:hAnsi="Times New Roman" w:cs="Times New Roman"/>
          <w:b/>
          <w:i/>
          <w:sz w:val="24"/>
          <w:szCs w:val="24"/>
        </w:rPr>
        <w:t>2-dimensional gel electrophoresis</w:t>
      </w:r>
    </w:p>
    <w:p w14:paraId="11D51580" w14:textId="77777777" w:rsidR="00B86CB4" w:rsidRPr="00B86CB4" w:rsidRDefault="00B86CB4" w:rsidP="000D38DB">
      <w:pPr>
        <w:spacing w:after="0" w:line="480" w:lineRule="auto"/>
        <w:ind w:firstLine="720"/>
        <w:rPr>
          <w:rFonts w:ascii="Times New Roman" w:hAnsi="Times New Roman" w:cs="Times New Roman"/>
          <w:iCs/>
          <w:sz w:val="24"/>
          <w:szCs w:val="24"/>
        </w:rPr>
      </w:pPr>
      <w:r w:rsidRPr="00B86CB4">
        <w:rPr>
          <w:rFonts w:ascii="Times New Roman" w:hAnsi="Times New Roman" w:cs="Times New Roman"/>
          <w:iCs/>
          <w:sz w:val="24"/>
          <w:szCs w:val="24"/>
        </w:rPr>
        <w:t xml:space="preserve">Cultured mouse SMCs were homogenized in urea sample buffer, containing 8M urea, 20mM </w:t>
      </w:r>
      <w:proofErr w:type="spellStart"/>
      <w:r w:rsidRPr="00B86CB4">
        <w:rPr>
          <w:rFonts w:ascii="Times New Roman" w:hAnsi="Times New Roman" w:cs="Times New Roman"/>
          <w:iCs/>
          <w:sz w:val="24"/>
          <w:szCs w:val="24"/>
        </w:rPr>
        <w:t>Tris</w:t>
      </w:r>
      <w:proofErr w:type="spellEnd"/>
      <w:r w:rsidRPr="00B86CB4">
        <w:rPr>
          <w:rFonts w:ascii="Times New Roman" w:hAnsi="Times New Roman" w:cs="Times New Roman"/>
          <w:iCs/>
          <w:sz w:val="24"/>
          <w:szCs w:val="24"/>
        </w:rPr>
        <w:t xml:space="preserve">, 23mM glycine, 0.2mM EDTA, 5% saturated sucrose, and 10mM DTT. Three micrograms of cell lysates </w:t>
      </w:r>
      <w:proofErr w:type="gramStart"/>
      <w:r w:rsidRPr="00B86CB4">
        <w:rPr>
          <w:rFonts w:ascii="Times New Roman" w:hAnsi="Times New Roman" w:cs="Times New Roman"/>
          <w:iCs/>
          <w:sz w:val="24"/>
          <w:szCs w:val="24"/>
        </w:rPr>
        <w:t>were added</w:t>
      </w:r>
      <w:proofErr w:type="gramEnd"/>
      <w:r w:rsidRPr="00B86CB4">
        <w:rPr>
          <w:rFonts w:ascii="Times New Roman" w:hAnsi="Times New Roman" w:cs="Times New Roman"/>
          <w:iCs/>
          <w:sz w:val="24"/>
          <w:szCs w:val="24"/>
        </w:rPr>
        <w:t xml:space="preserve"> into 450µL of Rehydration/Sample buffer (Bio-Rad). Samples were loaded onto 24 cm, pH 4–7, immobilized pH gradient strips (Bio-Rad) overnight and focused in a PROTEAN® i12™ IEF System (Bio-Rad) for 60kVh. Then, the strips were equilibrated in Equilibration Buffer I and II (Bio-Rad), the center third parts were cut out and saved, and the strips were gently inserted into </w:t>
      </w:r>
      <w:proofErr w:type="gramStart"/>
      <w:r w:rsidRPr="00B86CB4">
        <w:rPr>
          <w:rFonts w:ascii="Times New Roman" w:hAnsi="Times New Roman" w:cs="Times New Roman"/>
          <w:iCs/>
          <w:sz w:val="24"/>
          <w:szCs w:val="24"/>
        </w:rPr>
        <w:t>a</w:t>
      </w:r>
      <w:proofErr w:type="gramEnd"/>
      <w:r w:rsidRPr="00B86CB4">
        <w:rPr>
          <w:rFonts w:ascii="Times New Roman" w:hAnsi="Times New Roman" w:cs="Times New Roman"/>
          <w:iCs/>
          <w:sz w:val="24"/>
          <w:szCs w:val="24"/>
        </w:rPr>
        <w:t xml:space="preserve"> 8-12% SDS-PAGE mini-gel (Bio-Rad). Then, the gel was run, transferred to nitrocellulose membrane, blotted with anti-pan actin antibody (MA5-11869, Sigma) or anti-SMA antibody (A5228, Sigma), and visualized as described in routine immunoblotting. The calculated isoelectric points for </w:t>
      </w:r>
      <w:r w:rsidRPr="00B86CB4">
        <w:rPr>
          <w:rFonts w:ascii="Times New Roman" w:hAnsi="Times New Roman" w:cs="Times New Roman"/>
          <w:iCs/>
          <w:sz w:val="24"/>
          <w:szCs w:val="24"/>
          <w:lang w:val="el-GR"/>
        </w:rPr>
        <w:t>α</w:t>
      </w:r>
      <w:r w:rsidRPr="00B86CB4">
        <w:rPr>
          <w:rFonts w:ascii="Times New Roman" w:hAnsi="Times New Roman" w:cs="Times New Roman"/>
          <w:iCs/>
          <w:sz w:val="24"/>
          <w:szCs w:val="24"/>
        </w:rPr>
        <w:t xml:space="preserve">- and </w:t>
      </w:r>
      <w:r w:rsidRPr="00B86CB4">
        <w:rPr>
          <w:rFonts w:ascii="Times New Roman" w:hAnsi="Times New Roman" w:cs="Times New Roman"/>
          <w:iCs/>
          <w:sz w:val="24"/>
          <w:szCs w:val="24"/>
          <w:lang w:val="el-GR"/>
        </w:rPr>
        <w:t>β</w:t>
      </w:r>
      <w:r w:rsidRPr="00B86CB4">
        <w:rPr>
          <w:rFonts w:ascii="Times New Roman" w:hAnsi="Times New Roman" w:cs="Times New Roman"/>
          <w:iCs/>
          <w:sz w:val="24"/>
          <w:szCs w:val="24"/>
        </w:rPr>
        <w:t>- -actin are 5.24 and 5.29 respectively</w:t>
      </w:r>
    </w:p>
    <w:p w14:paraId="36A687B2" w14:textId="77777777" w:rsidR="00B86CB4" w:rsidRPr="00B86CB4" w:rsidRDefault="00B86CB4" w:rsidP="000D38DB">
      <w:pPr>
        <w:spacing w:after="0" w:line="480" w:lineRule="auto"/>
        <w:ind w:firstLine="720"/>
        <w:rPr>
          <w:rFonts w:ascii="Times New Roman" w:hAnsi="Times New Roman" w:cs="Times New Roman"/>
          <w:b/>
          <w:i/>
          <w:sz w:val="24"/>
          <w:szCs w:val="24"/>
        </w:rPr>
      </w:pPr>
    </w:p>
    <w:p w14:paraId="2DB09A59" w14:textId="1F18CD3A" w:rsidR="00B86CB4" w:rsidRPr="00B86CB4" w:rsidRDefault="00B86CB4" w:rsidP="000D38DB">
      <w:pPr>
        <w:spacing w:after="0" w:line="480" w:lineRule="auto"/>
        <w:rPr>
          <w:rFonts w:ascii="Times New Roman" w:hAnsi="Times New Roman" w:cs="Times New Roman"/>
          <w:b/>
          <w:i/>
          <w:sz w:val="24"/>
          <w:szCs w:val="24"/>
        </w:rPr>
      </w:pPr>
      <w:r w:rsidRPr="00B86CB4">
        <w:rPr>
          <w:rFonts w:ascii="Times New Roman" w:hAnsi="Times New Roman" w:cs="Times New Roman"/>
          <w:b/>
          <w:i/>
          <w:sz w:val="24"/>
          <w:szCs w:val="24"/>
        </w:rPr>
        <w:t>Induced pluripotent stem cell (iPSC) reprogramming</w:t>
      </w:r>
      <w:r w:rsidR="00F118CD">
        <w:rPr>
          <w:rFonts w:ascii="Times New Roman" w:hAnsi="Times New Roman" w:cs="Times New Roman"/>
          <w:b/>
          <w:i/>
          <w:sz w:val="24"/>
          <w:szCs w:val="24"/>
        </w:rPr>
        <w:t xml:space="preserve">, </w:t>
      </w:r>
      <w:proofErr w:type="spellStart"/>
      <w:r w:rsidR="00F118CD">
        <w:rPr>
          <w:rFonts w:ascii="Times New Roman" w:hAnsi="Times New Roman" w:cs="Times New Roman"/>
          <w:b/>
          <w:i/>
          <w:sz w:val="24"/>
          <w:szCs w:val="24"/>
        </w:rPr>
        <w:t>Crispr</w:t>
      </w:r>
      <w:proofErr w:type="spellEnd"/>
      <w:r w:rsidR="00F118CD">
        <w:rPr>
          <w:rFonts w:ascii="Times New Roman" w:hAnsi="Times New Roman" w:cs="Times New Roman"/>
          <w:b/>
          <w:i/>
          <w:sz w:val="24"/>
          <w:szCs w:val="24"/>
        </w:rPr>
        <w:t>/Cas9 editing,</w:t>
      </w:r>
      <w:r w:rsidRPr="00B86CB4">
        <w:rPr>
          <w:rFonts w:ascii="Times New Roman" w:hAnsi="Times New Roman" w:cs="Times New Roman"/>
          <w:b/>
          <w:i/>
          <w:sz w:val="24"/>
          <w:szCs w:val="24"/>
        </w:rPr>
        <w:t xml:space="preserve"> and differentiation</w:t>
      </w:r>
    </w:p>
    <w:p w14:paraId="4D0F6455" w14:textId="367B9FCE" w:rsidR="00F118CD" w:rsidRDefault="00B86CB4" w:rsidP="000D38DB">
      <w:pPr>
        <w:spacing w:after="0" w:line="480" w:lineRule="auto"/>
        <w:ind w:firstLine="720"/>
        <w:rPr>
          <w:rFonts w:ascii="Times New Roman" w:hAnsi="Times New Roman" w:cs="Times New Roman"/>
          <w:sz w:val="24"/>
          <w:szCs w:val="24"/>
        </w:rPr>
      </w:pPr>
      <w:r w:rsidRPr="00B86CB4">
        <w:rPr>
          <w:rFonts w:ascii="Times New Roman" w:hAnsi="Times New Roman" w:cs="Times New Roman"/>
          <w:sz w:val="24"/>
          <w:szCs w:val="24"/>
        </w:rPr>
        <w:t xml:space="preserve">Fibroblasts explanted from two healthy individuals </w:t>
      </w:r>
      <w:proofErr w:type="gramStart"/>
      <w:r w:rsidRPr="00B86CB4">
        <w:rPr>
          <w:rFonts w:ascii="Times New Roman" w:hAnsi="Times New Roman" w:cs="Times New Roman"/>
          <w:sz w:val="24"/>
          <w:szCs w:val="24"/>
        </w:rPr>
        <w:t>were reprogrammed</w:t>
      </w:r>
      <w:proofErr w:type="gramEnd"/>
      <w:r w:rsidRPr="00B86CB4">
        <w:rPr>
          <w:rFonts w:ascii="Times New Roman" w:hAnsi="Times New Roman" w:cs="Times New Roman"/>
          <w:sz w:val="24"/>
          <w:szCs w:val="24"/>
        </w:rPr>
        <w:t xml:space="preserve"> into </w:t>
      </w:r>
      <w:proofErr w:type="spellStart"/>
      <w:r w:rsidRPr="00B86CB4">
        <w:rPr>
          <w:rFonts w:ascii="Times New Roman" w:hAnsi="Times New Roman" w:cs="Times New Roman"/>
          <w:sz w:val="24"/>
          <w:szCs w:val="24"/>
        </w:rPr>
        <w:t>iPSCs</w:t>
      </w:r>
      <w:proofErr w:type="spellEnd"/>
      <w:r w:rsidRPr="00B86CB4">
        <w:rPr>
          <w:rFonts w:ascii="Times New Roman" w:hAnsi="Times New Roman" w:cs="Times New Roman"/>
          <w:sz w:val="24"/>
          <w:szCs w:val="24"/>
        </w:rPr>
        <w:t xml:space="preserve"> using the </w:t>
      </w:r>
      <w:proofErr w:type="spellStart"/>
      <w:r w:rsidRPr="00B86CB4">
        <w:rPr>
          <w:rFonts w:ascii="Times New Roman" w:hAnsi="Times New Roman" w:cs="Times New Roman"/>
          <w:sz w:val="24"/>
          <w:szCs w:val="24"/>
        </w:rPr>
        <w:t>CytoTune</w:t>
      </w:r>
      <w:proofErr w:type="spellEnd"/>
      <w:r w:rsidRPr="00B86CB4">
        <w:rPr>
          <w:rFonts w:ascii="Times New Roman" w:hAnsi="Times New Roman" w:cs="Times New Roman"/>
          <w:sz w:val="24"/>
          <w:szCs w:val="24"/>
        </w:rPr>
        <w:t xml:space="preserve"> Sendai virus reprogramming kit (</w:t>
      </w:r>
      <w:proofErr w:type="spellStart"/>
      <w:r w:rsidRPr="00B86CB4">
        <w:rPr>
          <w:rFonts w:ascii="Times New Roman" w:hAnsi="Times New Roman" w:cs="Times New Roman"/>
          <w:sz w:val="24"/>
          <w:szCs w:val="24"/>
        </w:rPr>
        <w:t>ThermoFisher</w:t>
      </w:r>
      <w:proofErr w:type="spellEnd"/>
      <w:r w:rsidRPr="00B86CB4">
        <w:rPr>
          <w:rFonts w:ascii="Times New Roman" w:hAnsi="Times New Roman" w:cs="Times New Roman"/>
          <w:sz w:val="24"/>
          <w:szCs w:val="24"/>
        </w:rPr>
        <w:t xml:space="preserve">) and two additional iPSC lines from healthy individuals were purchased from </w:t>
      </w:r>
      <w:proofErr w:type="spellStart"/>
      <w:r w:rsidRPr="00B86CB4">
        <w:rPr>
          <w:rFonts w:ascii="Times New Roman" w:hAnsi="Times New Roman" w:cs="Times New Roman"/>
          <w:sz w:val="24"/>
          <w:szCs w:val="24"/>
        </w:rPr>
        <w:t>WiCell</w:t>
      </w:r>
      <w:proofErr w:type="spellEnd"/>
      <w:r w:rsidRPr="00B86CB4">
        <w:rPr>
          <w:rFonts w:ascii="Times New Roman" w:hAnsi="Times New Roman" w:cs="Times New Roman"/>
          <w:sz w:val="24"/>
          <w:szCs w:val="24"/>
        </w:rPr>
        <w:t xml:space="preserve">. Pluripotency of all lines was confirmed </w:t>
      </w:r>
      <w:r w:rsidRPr="00B86CB4">
        <w:rPr>
          <w:rFonts w:ascii="Times New Roman" w:hAnsi="Times New Roman" w:cs="Times New Roman"/>
          <w:i/>
          <w:sz w:val="24"/>
          <w:szCs w:val="24"/>
        </w:rPr>
        <w:t xml:space="preserve">in vitro </w:t>
      </w:r>
      <w:r w:rsidRPr="00B86CB4">
        <w:rPr>
          <w:rFonts w:ascii="Times New Roman" w:hAnsi="Times New Roman" w:cs="Times New Roman"/>
          <w:sz w:val="24"/>
          <w:szCs w:val="24"/>
        </w:rPr>
        <w:t xml:space="preserve">using a </w:t>
      </w:r>
      <w:proofErr w:type="spellStart"/>
      <w:r w:rsidRPr="00B86CB4">
        <w:rPr>
          <w:rFonts w:ascii="Times New Roman" w:hAnsi="Times New Roman" w:cs="Times New Roman"/>
          <w:sz w:val="24"/>
          <w:szCs w:val="24"/>
        </w:rPr>
        <w:t>trilineage</w:t>
      </w:r>
      <w:proofErr w:type="spellEnd"/>
      <w:r w:rsidRPr="00B86CB4">
        <w:rPr>
          <w:rFonts w:ascii="Times New Roman" w:hAnsi="Times New Roman" w:cs="Times New Roman"/>
          <w:sz w:val="24"/>
          <w:szCs w:val="24"/>
        </w:rPr>
        <w:t xml:space="preserve"> differentiation array kit (</w:t>
      </w:r>
      <w:proofErr w:type="spellStart"/>
      <w:r w:rsidRPr="00B86CB4">
        <w:rPr>
          <w:rFonts w:ascii="Times New Roman" w:hAnsi="Times New Roman" w:cs="Times New Roman"/>
          <w:sz w:val="24"/>
          <w:szCs w:val="24"/>
        </w:rPr>
        <w:t>StemCell</w:t>
      </w:r>
      <w:proofErr w:type="spellEnd"/>
      <w:r w:rsidRPr="00B86CB4">
        <w:rPr>
          <w:rFonts w:ascii="Times New Roman" w:hAnsi="Times New Roman" w:cs="Times New Roman"/>
          <w:sz w:val="24"/>
          <w:szCs w:val="24"/>
        </w:rPr>
        <w:t xml:space="preserve"> Technologies) and a </w:t>
      </w:r>
      <w:r w:rsidR="00BF6801">
        <w:rPr>
          <w:rFonts w:ascii="Times New Roman" w:hAnsi="Times New Roman" w:cs="Times New Roman"/>
          <w:sz w:val="24"/>
          <w:szCs w:val="24"/>
        </w:rPr>
        <w:t xml:space="preserve">global SNP array </w:t>
      </w:r>
      <w:r w:rsidR="00BF6801">
        <w:rPr>
          <w:rFonts w:ascii="Times New Roman" w:hAnsi="Times New Roman" w:cs="Times New Roman"/>
          <w:sz w:val="24"/>
          <w:szCs w:val="24"/>
        </w:rPr>
        <w:lastRenderedPageBreak/>
        <w:t>(Illumina)</w:t>
      </w:r>
      <w:r w:rsidRPr="00B86CB4">
        <w:rPr>
          <w:rFonts w:ascii="Times New Roman" w:hAnsi="Times New Roman" w:cs="Times New Roman"/>
          <w:sz w:val="24"/>
          <w:szCs w:val="24"/>
        </w:rPr>
        <w:t xml:space="preserve"> to confirm no genomic rearrangements in the selected cell lines. </w:t>
      </w:r>
      <w:r w:rsidR="00F118CD">
        <w:rPr>
          <w:rFonts w:ascii="Times New Roman" w:hAnsi="Times New Roman" w:cs="Times New Roman"/>
          <w:sz w:val="24"/>
          <w:szCs w:val="24"/>
        </w:rPr>
        <w:t xml:space="preserve">All </w:t>
      </w:r>
      <w:proofErr w:type="spellStart"/>
      <w:r w:rsidR="00F118CD">
        <w:rPr>
          <w:rFonts w:ascii="Times New Roman" w:hAnsi="Times New Roman" w:cs="Times New Roman"/>
          <w:sz w:val="24"/>
          <w:szCs w:val="24"/>
        </w:rPr>
        <w:t>iPSCs</w:t>
      </w:r>
      <w:proofErr w:type="spellEnd"/>
      <w:r w:rsidR="00F118CD">
        <w:rPr>
          <w:rFonts w:ascii="Times New Roman" w:hAnsi="Times New Roman" w:cs="Times New Roman"/>
          <w:sz w:val="24"/>
          <w:szCs w:val="24"/>
        </w:rPr>
        <w:t xml:space="preserve"> </w:t>
      </w:r>
      <w:proofErr w:type="gramStart"/>
      <w:r w:rsidR="00F118CD">
        <w:rPr>
          <w:rFonts w:ascii="Times New Roman" w:hAnsi="Times New Roman" w:cs="Times New Roman"/>
          <w:sz w:val="24"/>
          <w:szCs w:val="24"/>
        </w:rPr>
        <w:t>were cultured</w:t>
      </w:r>
      <w:proofErr w:type="gramEnd"/>
      <w:r w:rsidR="00F118CD">
        <w:rPr>
          <w:rFonts w:ascii="Times New Roman" w:hAnsi="Times New Roman" w:cs="Times New Roman"/>
          <w:sz w:val="24"/>
          <w:szCs w:val="24"/>
        </w:rPr>
        <w:t xml:space="preserve"> in </w:t>
      </w:r>
      <w:proofErr w:type="spellStart"/>
      <w:r w:rsidR="00F118CD">
        <w:rPr>
          <w:rFonts w:ascii="Times New Roman" w:hAnsi="Times New Roman" w:cs="Times New Roman"/>
          <w:sz w:val="24"/>
          <w:szCs w:val="24"/>
        </w:rPr>
        <w:t>mTeSR</w:t>
      </w:r>
      <w:proofErr w:type="spellEnd"/>
      <w:r w:rsidR="00F118CD">
        <w:rPr>
          <w:rFonts w:ascii="Times New Roman" w:hAnsi="Times New Roman" w:cs="Times New Roman"/>
          <w:sz w:val="24"/>
          <w:szCs w:val="24"/>
        </w:rPr>
        <w:t xml:space="preserve"> media (</w:t>
      </w:r>
      <w:proofErr w:type="spellStart"/>
      <w:r w:rsidR="00F118CD">
        <w:rPr>
          <w:rFonts w:ascii="Times New Roman" w:hAnsi="Times New Roman" w:cs="Times New Roman"/>
          <w:sz w:val="24"/>
          <w:szCs w:val="24"/>
        </w:rPr>
        <w:t>StemCell</w:t>
      </w:r>
      <w:proofErr w:type="spellEnd"/>
      <w:r w:rsidR="00F118CD">
        <w:rPr>
          <w:rFonts w:ascii="Times New Roman" w:hAnsi="Times New Roman" w:cs="Times New Roman"/>
          <w:sz w:val="24"/>
          <w:szCs w:val="24"/>
        </w:rPr>
        <w:t xml:space="preserve"> Technologies) on a </w:t>
      </w:r>
      <w:proofErr w:type="spellStart"/>
      <w:r w:rsidR="00F118CD">
        <w:rPr>
          <w:rFonts w:ascii="Times New Roman" w:hAnsi="Times New Roman" w:cs="Times New Roman"/>
          <w:sz w:val="24"/>
          <w:szCs w:val="24"/>
        </w:rPr>
        <w:t>Matrigel</w:t>
      </w:r>
      <w:proofErr w:type="spellEnd"/>
      <w:r w:rsidR="00F118CD">
        <w:rPr>
          <w:rFonts w:ascii="Times New Roman" w:hAnsi="Times New Roman" w:cs="Times New Roman"/>
          <w:sz w:val="24"/>
          <w:szCs w:val="24"/>
        </w:rPr>
        <w:t xml:space="preserve"> matrix (Corning).</w:t>
      </w:r>
    </w:p>
    <w:p w14:paraId="37E99A4E" w14:textId="1A574EB3" w:rsidR="00F118CD" w:rsidRPr="00F118CD" w:rsidRDefault="00F118CD" w:rsidP="000D38D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For genetic knockout of </w:t>
      </w:r>
      <w:r>
        <w:rPr>
          <w:rFonts w:ascii="Times New Roman" w:hAnsi="Times New Roman" w:cs="Times New Roman"/>
          <w:i/>
          <w:sz w:val="24"/>
          <w:szCs w:val="24"/>
        </w:rPr>
        <w:t xml:space="preserve">ACTA2 </w:t>
      </w:r>
      <w:r>
        <w:rPr>
          <w:rFonts w:ascii="Times New Roman" w:hAnsi="Times New Roman" w:cs="Times New Roman"/>
          <w:sz w:val="24"/>
          <w:szCs w:val="24"/>
        </w:rPr>
        <w:t xml:space="preserve">using </w:t>
      </w:r>
      <w:proofErr w:type="spellStart"/>
      <w:r>
        <w:rPr>
          <w:rFonts w:ascii="Times New Roman" w:hAnsi="Times New Roman" w:cs="Times New Roman"/>
          <w:sz w:val="24"/>
          <w:szCs w:val="24"/>
        </w:rPr>
        <w:t>Crispr</w:t>
      </w:r>
      <w:proofErr w:type="spellEnd"/>
      <w:r>
        <w:rPr>
          <w:rFonts w:ascii="Times New Roman" w:hAnsi="Times New Roman" w:cs="Times New Roman"/>
          <w:sz w:val="24"/>
          <w:szCs w:val="24"/>
        </w:rPr>
        <w:t xml:space="preserve">/Cas9 editing, three pooled </w:t>
      </w:r>
      <w:proofErr w:type="spellStart"/>
      <w:r>
        <w:rPr>
          <w:rFonts w:ascii="Times New Roman" w:hAnsi="Times New Roman" w:cs="Times New Roman"/>
          <w:sz w:val="24"/>
          <w:szCs w:val="24"/>
        </w:rPr>
        <w:t>sgRNAs</w:t>
      </w:r>
      <w:proofErr w:type="spellEnd"/>
      <w:r>
        <w:rPr>
          <w:rFonts w:ascii="Times New Roman" w:hAnsi="Times New Roman" w:cs="Times New Roman"/>
          <w:sz w:val="24"/>
          <w:szCs w:val="24"/>
        </w:rPr>
        <w:t xml:space="preserve"> targeted against the </w:t>
      </w:r>
      <w:r>
        <w:rPr>
          <w:rFonts w:ascii="Times New Roman" w:hAnsi="Times New Roman" w:cs="Times New Roman"/>
          <w:i/>
          <w:sz w:val="24"/>
          <w:szCs w:val="24"/>
        </w:rPr>
        <w:t xml:space="preserve">ACTA2 </w:t>
      </w:r>
      <w:r>
        <w:rPr>
          <w:rFonts w:ascii="Times New Roman" w:hAnsi="Times New Roman" w:cs="Times New Roman"/>
          <w:sz w:val="24"/>
          <w:szCs w:val="24"/>
        </w:rPr>
        <w:t>locus (</w:t>
      </w:r>
      <w:proofErr w:type="spellStart"/>
      <w:r>
        <w:rPr>
          <w:rFonts w:ascii="Times New Roman" w:hAnsi="Times New Roman" w:cs="Times New Roman"/>
          <w:sz w:val="24"/>
          <w:szCs w:val="24"/>
        </w:rPr>
        <w:t>Synthego</w:t>
      </w:r>
      <w:proofErr w:type="spellEnd"/>
      <w:r>
        <w:rPr>
          <w:rFonts w:ascii="Times New Roman" w:hAnsi="Times New Roman" w:cs="Times New Roman"/>
          <w:sz w:val="24"/>
          <w:szCs w:val="24"/>
        </w:rPr>
        <w:t>, gene knockout kit v2.0), were combined with Cas9 enzyme (</w:t>
      </w:r>
      <w:proofErr w:type="spellStart"/>
      <w:r>
        <w:rPr>
          <w:rFonts w:ascii="Times New Roman" w:hAnsi="Times New Roman" w:cs="Times New Roman"/>
          <w:sz w:val="24"/>
          <w:szCs w:val="24"/>
        </w:rPr>
        <w:t>Synthego</w:t>
      </w:r>
      <w:proofErr w:type="spellEnd"/>
      <w:r>
        <w:rPr>
          <w:rFonts w:ascii="Times New Roman" w:hAnsi="Times New Roman" w:cs="Times New Roman"/>
          <w:sz w:val="24"/>
          <w:szCs w:val="24"/>
        </w:rPr>
        <w:t xml:space="preserve">). The combined </w:t>
      </w:r>
      <w:proofErr w:type="spellStart"/>
      <w:r>
        <w:rPr>
          <w:rFonts w:ascii="Times New Roman" w:hAnsi="Times New Roman" w:cs="Times New Roman"/>
          <w:sz w:val="24"/>
          <w:szCs w:val="24"/>
        </w:rPr>
        <w:t>snRNP</w:t>
      </w:r>
      <w:proofErr w:type="spellEnd"/>
      <w:r>
        <w:rPr>
          <w:rFonts w:ascii="Times New Roman" w:hAnsi="Times New Roman" w:cs="Times New Roman"/>
          <w:sz w:val="24"/>
          <w:szCs w:val="24"/>
        </w:rPr>
        <w:t xml:space="preserve"> complex was </w:t>
      </w:r>
      <w:proofErr w:type="spellStart"/>
      <w:r>
        <w:rPr>
          <w:rFonts w:ascii="Times New Roman" w:hAnsi="Times New Roman" w:cs="Times New Roman"/>
          <w:sz w:val="24"/>
          <w:szCs w:val="24"/>
        </w:rPr>
        <w:t>electroporated</w:t>
      </w:r>
      <w:proofErr w:type="spellEnd"/>
      <w:r>
        <w:rPr>
          <w:rFonts w:ascii="Times New Roman" w:hAnsi="Times New Roman" w:cs="Times New Roman"/>
          <w:sz w:val="24"/>
          <w:szCs w:val="24"/>
        </w:rPr>
        <w:t xml:space="preserve"> into 1x10</w:t>
      </w:r>
      <w:r w:rsidRPr="00F118CD">
        <w:rPr>
          <w:rFonts w:ascii="Times New Roman" w:hAnsi="Times New Roman" w:cs="Times New Roman"/>
          <w:sz w:val="24"/>
          <w:szCs w:val="24"/>
          <w:vertAlign w:val="superscript"/>
        </w:rPr>
        <w:t>6</w:t>
      </w:r>
      <w:r>
        <w:rPr>
          <w:rFonts w:ascii="Times New Roman" w:hAnsi="Times New Roman" w:cs="Times New Roman"/>
          <w:sz w:val="24"/>
          <w:szCs w:val="24"/>
        </w:rPr>
        <w:t xml:space="preserve"> control </w:t>
      </w:r>
      <w:proofErr w:type="spellStart"/>
      <w:r>
        <w:rPr>
          <w:rFonts w:ascii="Times New Roman" w:hAnsi="Times New Roman" w:cs="Times New Roman"/>
          <w:sz w:val="24"/>
          <w:szCs w:val="24"/>
        </w:rPr>
        <w:t>iPSCs</w:t>
      </w:r>
      <w:proofErr w:type="spellEnd"/>
      <w:r>
        <w:rPr>
          <w:rFonts w:ascii="Times New Roman" w:hAnsi="Times New Roman" w:cs="Times New Roman"/>
          <w:sz w:val="24"/>
          <w:szCs w:val="24"/>
        </w:rPr>
        <w:t xml:space="preserve"> using </w:t>
      </w:r>
      <w:proofErr w:type="spellStart"/>
      <w:r>
        <w:rPr>
          <w:rFonts w:ascii="Times New Roman" w:hAnsi="Times New Roman" w:cs="Times New Roman"/>
          <w:sz w:val="24"/>
          <w:szCs w:val="24"/>
        </w:rPr>
        <w:t>Nucleofector</w:t>
      </w:r>
      <w:proofErr w:type="spellEnd"/>
      <w:r>
        <w:rPr>
          <w:rFonts w:ascii="Times New Roman" w:hAnsi="Times New Roman" w:cs="Times New Roman"/>
          <w:sz w:val="24"/>
          <w:szCs w:val="24"/>
        </w:rPr>
        <w:t xml:space="preserve"> 4D (</w:t>
      </w:r>
      <w:proofErr w:type="spellStart"/>
      <w:r>
        <w:rPr>
          <w:rFonts w:ascii="Times New Roman" w:hAnsi="Times New Roman" w:cs="Times New Roman"/>
          <w:sz w:val="24"/>
          <w:szCs w:val="24"/>
        </w:rPr>
        <w:t>Lonza</w:t>
      </w:r>
      <w:proofErr w:type="spellEnd"/>
      <w:r>
        <w:rPr>
          <w:rFonts w:ascii="Times New Roman" w:hAnsi="Times New Roman" w:cs="Times New Roman"/>
          <w:sz w:val="24"/>
          <w:szCs w:val="24"/>
        </w:rPr>
        <w:t xml:space="preserve">). Cells </w:t>
      </w:r>
      <w:proofErr w:type="gramStart"/>
      <w:r>
        <w:rPr>
          <w:rFonts w:ascii="Times New Roman" w:hAnsi="Times New Roman" w:cs="Times New Roman"/>
          <w:sz w:val="24"/>
          <w:szCs w:val="24"/>
        </w:rPr>
        <w:t xml:space="preserve">were </w:t>
      </w:r>
      <w:proofErr w:type="spellStart"/>
      <w:r>
        <w:rPr>
          <w:rFonts w:ascii="Times New Roman" w:hAnsi="Times New Roman" w:cs="Times New Roman"/>
          <w:sz w:val="24"/>
          <w:szCs w:val="24"/>
        </w:rPr>
        <w:t>replated</w:t>
      </w:r>
      <w:proofErr w:type="spellEnd"/>
      <w:r>
        <w:rPr>
          <w:rFonts w:ascii="Times New Roman" w:hAnsi="Times New Roman" w:cs="Times New Roman"/>
          <w:sz w:val="24"/>
          <w:szCs w:val="24"/>
        </w:rPr>
        <w:t xml:space="preserve"> in standard </w:t>
      </w:r>
      <w:proofErr w:type="spellStart"/>
      <w:r>
        <w:rPr>
          <w:rFonts w:ascii="Times New Roman" w:hAnsi="Times New Roman" w:cs="Times New Roman"/>
          <w:sz w:val="24"/>
          <w:szCs w:val="24"/>
        </w:rPr>
        <w:t>mTeSR</w:t>
      </w:r>
      <w:proofErr w:type="spellEnd"/>
      <w:r>
        <w:rPr>
          <w:rFonts w:ascii="Times New Roman" w:hAnsi="Times New Roman" w:cs="Times New Roman"/>
          <w:sz w:val="24"/>
          <w:szCs w:val="24"/>
        </w:rPr>
        <w:t xml:space="preserve"> media with addition of </w:t>
      </w:r>
      <w:proofErr w:type="spellStart"/>
      <w:r>
        <w:rPr>
          <w:rFonts w:ascii="Times New Roman" w:hAnsi="Times New Roman" w:cs="Times New Roman"/>
          <w:sz w:val="24"/>
          <w:szCs w:val="24"/>
        </w:rPr>
        <w:t>CloneR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StemCell</w:t>
      </w:r>
      <w:proofErr w:type="spellEnd"/>
      <w:r>
        <w:rPr>
          <w:rFonts w:ascii="Times New Roman" w:hAnsi="Times New Roman" w:cs="Times New Roman"/>
          <w:sz w:val="24"/>
          <w:szCs w:val="24"/>
        </w:rPr>
        <w:t xml:space="preserve"> Technologies) and allowed to recover for approximately one week</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Nucleofected</w:t>
      </w:r>
      <w:proofErr w:type="spellEnd"/>
      <w:r>
        <w:rPr>
          <w:rFonts w:ascii="Times New Roman" w:hAnsi="Times New Roman" w:cs="Times New Roman"/>
          <w:sz w:val="24"/>
          <w:szCs w:val="24"/>
        </w:rPr>
        <w:t xml:space="preserve"> cells were then plated at clonal dilution to allow picking of single cell-derived colonies, which were screened for successful gene editing by PCR, visualization on agarose gel, and Sanger sequencing using primer sequences provided by </w:t>
      </w:r>
      <w:proofErr w:type="spellStart"/>
      <w:r>
        <w:rPr>
          <w:rFonts w:ascii="Times New Roman" w:hAnsi="Times New Roman" w:cs="Times New Roman"/>
          <w:sz w:val="24"/>
          <w:szCs w:val="24"/>
        </w:rPr>
        <w:t>Synthego</w:t>
      </w:r>
      <w:proofErr w:type="spellEnd"/>
      <w:r>
        <w:rPr>
          <w:rFonts w:ascii="Times New Roman" w:hAnsi="Times New Roman" w:cs="Times New Roman"/>
          <w:sz w:val="24"/>
          <w:szCs w:val="24"/>
        </w:rPr>
        <w:t xml:space="preserve">. Successfully edited clones </w:t>
      </w:r>
      <w:proofErr w:type="gramStart"/>
      <w:r>
        <w:rPr>
          <w:rFonts w:ascii="Times New Roman" w:hAnsi="Times New Roman" w:cs="Times New Roman"/>
          <w:sz w:val="24"/>
          <w:szCs w:val="24"/>
        </w:rPr>
        <w:t>were also screened</w:t>
      </w:r>
      <w:proofErr w:type="gramEnd"/>
      <w:r>
        <w:rPr>
          <w:rFonts w:ascii="Times New Roman" w:hAnsi="Times New Roman" w:cs="Times New Roman"/>
          <w:sz w:val="24"/>
          <w:szCs w:val="24"/>
        </w:rPr>
        <w:t xml:space="preserve"> for loss of </w:t>
      </w:r>
      <w:r>
        <w:rPr>
          <w:rFonts w:ascii="Times New Roman" w:hAnsi="Times New Roman" w:cs="Times New Roman"/>
          <w:i/>
          <w:sz w:val="24"/>
          <w:szCs w:val="24"/>
        </w:rPr>
        <w:t xml:space="preserve">ACTA2 </w:t>
      </w:r>
      <w:r>
        <w:rPr>
          <w:rFonts w:ascii="Times New Roman" w:hAnsi="Times New Roman" w:cs="Times New Roman"/>
          <w:sz w:val="24"/>
          <w:szCs w:val="24"/>
        </w:rPr>
        <w:t xml:space="preserve">mRNA expression by </w:t>
      </w:r>
      <w:proofErr w:type="spellStart"/>
      <w:r>
        <w:rPr>
          <w:rFonts w:ascii="Times New Roman" w:hAnsi="Times New Roman" w:cs="Times New Roman"/>
          <w:sz w:val="24"/>
          <w:szCs w:val="24"/>
        </w:rPr>
        <w:t>qRT</w:t>
      </w:r>
      <w:proofErr w:type="spellEnd"/>
      <w:r>
        <w:rPr>
          <w:rFonts w:ascii="Times New Roman" w:hAnsi="Times New Roman" w:cs="Times New Roman"/>
          <w:sz w:val="24"/>
          <w:szCs w:val="24"/>
        </w:rPr>
        <w:t>-PCR.</w:t>
      </w:r>
    </w:p>
    <w:p w14:paraId="6B1E0446" w14:textId="1585E784" w:rsidR="00B86CB4" w:rsidRPr="00B86CB4" w:rsidRDefault="00B86CB4" w:rsidP="000D38DB">
      <w:pPr>
        <w:spacing w:after="0" w:line="480" w:lineRule="auto"/>
        <w:ind w:firstLine="720"/>
        <w:rPr>
          <w:rFonts w:ascii="Times New Roman" w:hAnsi="Times New Roman" w:cs="Times New Roman"/>
          <w:color w:val="000000"/>
          <w:sz w:val="24"/>
          <w:szCs w:val="24"/>
          <w:shd w:val="clear" w:color="auto" w:fill="FFFFFF"/>
        </w:rPr>
      </w:pPr>
      <w:r w:rsidRPr="00B86CB4">
        <w:rPr>
          <w:rFonts w:ascii="Times New Roman" w:hAnsi="Times New Roman" w:cs="Times New Roman"/>
          <w:sz w:val="24"/>
          <w:szCs w:val="24"/>
        </w:rPr>
        <w:t>All iPSC lines were differentiated into neural crest cells (NCCs) as an intermediate and then smooth muscle cells (SMCs) using a protocol published by Cheung et al.</w:t>
      </w:r>
      <w:r w:rsidR="00582564" w:rsidRPr="00582564">
        <w:rPr>
          <w:rFonts w:ascii="Times New Roman" w:hAnsi="Times New Roman" w:cs="Times New Roman"/>
          <w:sz w:val="24"/>
          <w:szCs w:val="24"/>
          <w:vertAlign w:val="superscript"/>
        </w:rPr>
        <w:t>1</w:t>
      </w:r>
      <w:r w:rsidRPr="00B86CB4">
        <w:rPr>
          <w:rFonts w:ascii="Times New Roman" w:hAnsi="Times New Roman" w:cs="Times New Roman"/>
          <w:sz w:val="24"/>
          <w:szCs w:val="24"/>
        </w:rPr>
        <w:t xml:space="preserve"> NCCs to SMC differentiation requires twelve consecutive days of treatment with TGFβ1 and platelet-derived growth factor BB (PDGF-BB). For </w:t>
      </w:r>
      <w:proofErr w:type="spellStart"/>
      <w:r w:rsidRPr="00B86CB4">
        <w:rPr>
          <w:rFonts w:ascii="Times New Roman" w:hAnsi="Times New Roman" w:cs="Times New Roman"/>
          <w:sz w:val="24"/>
          <w:szCs w:val="24"/>
        </w:rPr>
        <w:t>timecourse</w:t>
      </w:r>
      <w:proofErr w:type="spellEnd"/>
      <w:r w:rsidRPr="00B86CB4">
        <w:rPr>
          <w:rFonts w:ascii="Times New Roman" w:hAnsi="Times New Roman" w:cs="Times New Roman"/>
          <w:sz w:val="24"/>
          <w:szCs w:val="24"/>
        </w:rPr>
        <w:t xml:space="preserve"> analysis in Figure 1, samples were taken at days 0 (NCC), 4, 8, and 12 (SMC). For analysis of the resulting SMCs in Figure 5, cells </w:t>
      </w:r>
      <w:proofErr w:type="gramStart"/>
      <w:r w:rsidRPr="00B86CB4">
        <w:rPr>
          <w:rFonts w:ascii="Times New Roman" w:hAnsi="Times New Roman" w:cs="Times New Roman"/>
          <w:sz w:val="24"/>
          <w:szCs w:val="24"/>
        </w:rPr>
        <w:t>were maintained</w:t>
      </w:r>
      <w:proofErr w:type="gramEnd"/>
      <w:r w:rsidRPr="00B86CB4">
        <w:rPr>
          <w:rFonts w:ascii="Times New Roman" w:hAnsi="Times New Roman" w:cs="Times New Roman"/>
          <w:sz w:val="24"/>
          <w:szCs w:val="24"/>
        </w:rPr>
        <w:t xml:space="preserve"> long term in Smooth Muscle Basal Medium (</w:t>
      </w:r>
      <w:proofErr w:type="spellStart"/>
      <w:r w:rsidRPr="00B86CB4">
        <w:rPr>
          <w:rFonts w:ascii="Times New Roman" w:hAnsi="Times New Roman" w:cs="Times New Roman"/>
          <w:sz w:val="24"/>
          <w:szCs w:val="24"/>
        </w:rPr>
        <w:t>SmBM</w:t>
      </w:r>
      <w:proofErr w:type="spellEnd"/>
      <w:r w:rsidRPr="00B86CB4">
        <w:rPr>
          <w:rFonts w:ascii="Times New Roman" w:hAnsi="Times New Roman" w:cs="Times New Roman"/>
          <w:sz w:val="24"/>
          <w:szCs w:val="24"/>
        </w:rPr>
        <w:t>, Promo Cell) supplemented with 10% FBS (</w:t>
      </w:r>
      <w:proofErr w:type="spellStart"/>
      <w:r w:rsidRPr="00B86CB4">
        <w:rPr>
          <w:rFonts w:ascii="Times New Roman" w:hAnsi="Times New Roman" w:cs="Times New Roman"/>
          <w:sz w:val="24"/>
          <w:szCs w:val="24"/>
        </w:rPr>
        <w:t>Gibco</w:t>
      </w:r>
      <w:proofErr w:type="spellEnd"/>
      <w:r w:rsidRPr="00B86CB4">
        <w:rPr>
          <w:rFonts w:ascii="Times New Roman" w:hAnsi="Times New Roman" w:cs="Times New Roman"/>
          <w:sz w:val="24"/>
          <w:szCs w:val="24"/>
        </w:rPr>
        <w:t>), insulin, epidermal growth factor, fibroblast growth factor (Promo Cell), and antibiotic/anti-</w:t>
      </w:r>
      <w:proofErr w:type="spellStart"/>
      <w:r w:rsidRPr="00B86CB4">
        <w:rPr>
          <w:rFonts w:ascii="Times New Roman" w:hAnsi="Times New Roman" w:cs="Times New Roman"/>
          <w:sz w:val="24"/>
          <w:szCs w:val="24"/>
        </w:rPr>
        <w:t>mycotic</w:t>
      </w:r>
      <w:proofErr w:type="spellEnd"/>
      <w:r w:rsidRPr="00B86CB4">
        <w:rPr>
          <w:rFonts w:ascii="Times New Roman" w:hAnsi="Times New Roman" w:cs="Times New Roman"/>
          <w:sz w:val="24"/>
          <w:szCs w:val="24"/>
        </w:rPr>
        <w:t xml:space="preserve"> (Millipore Sigma).</w:t>
      </w:r>
      <w:r w:rsidRPr="00B86CB4">
        <w:rPr>
          <w:rFonts w:ascii="Times New Roman" w:hAnsi="Times New Roman" w:cs="Times New Roman"/>
          <w:color w:val="000000"/>
          <w:sz w:val="24"/>
          <w:szCs w:val="24"/>
          <w:shd w:val="clear" w:color="auto" w:fill="FFFFFF"/>
        </w:rPr>
        <w:t xml:space="preserve"> </w:t>
      </w:r>
      <w:r w:rsidRPr="00B86CB4">
        <w:rPr>
          <w:rFonts w:ascii="Times New Roman" w:hAnsi="Times New Roman" w:cs="Times New Roman"/>
          <w:sz w:val="24"/>
          <w:szCs w:val="24"/>
        </w:rPr>
        <w:t xml:space="preserve">SMCs were serum-starved in </w:t>
      </w:r>
      <w:proofErr w:type="spellStart"/>
      <w:r w:rsidRPr="00B86CB4">
        <w:rPr>
          <w:rFonts w:ascii="Times New Roman" w:hAnsi="Times New Roman" w:cs="Times New Roman"/>
          <w:sz w:val="24"/>
          <w:szCs w:val="24"/>
        </w:rPr>
        <w:t>SmBM</w:t>
      </w:r>
      <w:proofErr w:type="spellEnd"/>
      <w:r w:rsidRPr="00B86CB4">
        <w:rPr>
          <w:rFonts w:ascii="Times New Roman" w:hAnsi="Times New Roman" w:cs="Times New Roman"/>
          <w:sz w:val="24"/>
          <w:szCs w:val="24"/>
        </w:rPr>
        <w:t xml:space="preserve"> containing 1% FBS and antibiotic/anti-</w:t>
      </w:r>
      <w:proofErr w:type="spellStart"/>
      <w:r w:rsidRPr="00B86CB4">
        <w:rPr>
          <w:rFonts w:ascii="Times New Roman" w:hAnsi="Times New Roman" w:cs="Times New Roman"/>
          <w:sz w:val="24"/>
          <w:szCs w:val="24"/>
        </w:rPr>
        <w:t>mycotic</w:t>
      </w:r>
      <w:proofErr w:type="spellEnd"/>
      <w:r w:rsidRPr="00B86CB4">
        <w:rPr>
          <w:rFonts w:ascii="Times New Roman" w:hAnsi="Times New Roman" w:cs="Times New Roman"/>
          <w:sz w:val="24"/>
          <w:szCs w:val="24"/>
        </w:rPr>
        <w:t xml:space="preserve"> only for 24 hours, then treated with TGFβ1 (</w:t>
      </w:r>
      <w:proofErr w:type="gramStart"/>
      <w:r w:rsidRPr="00B86CB4">
        <w:rPr>
          <w:rFonts w:ascii="Times New Roman" w:hAnsi="Times New Roman" w:cs="Times New Roman"/>
          <w:sz w:val="24"/>
          <w:szCs w:val="24"/>
        </w:rPr>
        <w:t>2</w:t>
      </w:r>
      <w:proofErr w:type="gramEnd"/>
      <w:r w:rsidRPr="00B86CB4">
        <w:rPr>
          <w:rFonts w:ascii="Times New Roman" w:hAnsi="Times New Roman" w:cs="Times New Roman"/>
          <w:sz w:val="24"/>
          <w:szCs w:val="24"/>
        </w:rPr>
        <w:t xml:space="preserve"> ng/mL) for 48 hours where indicated. </w:t>
      </w:r>
    </w:p>
    <w:p w14:paraId="7996D741" w14:textId="77777777" w:rsidR="00B86CB4" w:rsidRPr="00B86CB4" w:rsidRDefault="00B86CB4" w:rsidP="000D38DB">
      <w:pPr>
        <w:spacing w:after="0" w:line="480" w:lineRule="auto"/>
        <w:ind w:firstLine="720"/>
        <w:rPr>
          <w:rFonts w:ascii="Times New Roman" w:hAnsi="Times New Roman" w:cs="Times New Roman"/>
          <w:sz w:val="24"/>
          <w:szCs w:val="24"/>
        </w:rPr>
      </w:pPr>
    </w:p>
    <w:p w14:paraId="2ACCD31F" w14:textId="48E76D5A" w:rsidR="00B86CB4" w:rsidRPr="00B86CB4" w:rsidRDefault="00BF6801" w:rsidP="000D38DB">
      <w:pPr>
        <w:spacing w:after="0" w:line="480" w:lineRule="auto"/>
        <w:rPr>
          <w:rFonts w:ascii="Times New Roman" w:hAnsi="Times New Roman" w:cs="Times New Roman"/>
          <w:b/>
          <w:i/>
          <w:sz w:val="24"/>
          <w:szCs w:val="24"/>
        </w:rPr>
      </w:pPr>
      <w:r>
        <w:rPr>
          <w:rFonts w:ascii="Times New Roman" w:hAnsi="Times New Roman" w:cs="Times New Roman"/>
          <w:b/>
          <w:i/>
          <w:sz w:val="24"/>
          <w:szCs w:val="24"/>
        </w:rPr>
        <w:t xml:space="preserve">Immunostaining and </w:t>
      </w:r>
      <w:r w:rsidR="00B86CB4" w:rsidRPr="00B86CB4">
        <w:rPr>
          <w:rFonts w:ascii="Times New Roman" w:hAnsi="Times New Roman" w:cs="Times New Roman"/>
          <w:b/>
          <w:i/>
          <w:sz w:val="24"/>
          <w:szCs w:val="24"/>
        </w:rPr>
        <w:t>Confocal microscopy</w:t>
      </w:r>
    </w:p>
    <w:p w14:paraId="0ECC2581" w14:textId="4AA3D56C" w:rsidR="00B86CB4" w:rsidRDefault="00B86CB4" w:rsidP="000D38DB">
      <w:pPr>
        <w:spacing w:after="0" w:line="480" w:lineRule="auto"/>
        <w:ind w:firstLine="720"/>
        <w:rPr>
          <w:rFonts w:ascii="Times New Roman" w:hAnsi="Times New Roman" w:cs="Times New Roman"/>
          <w:bCs/>
          <w:sz w:val="24"/>
          <w:szCs w:val="24"/>
        </w:rPr>
      </w:pPr>
      <w:r w:rsidRPr="00B86CB4">
        <w:rPr>
          <w:rFonts w:ascii="Times New Roman" w:hAnsi="Times New Roman" w:cs="Times New Roman"/>
          <w:bCs/>
          <w:sz w:val="24"/>
          <w:szCs w:val="24"/>
        </w:rPr>
        <w:lastRenderedPageBreak/>
        <w:t xml:space="preserve">Cells were seeded on 22mm cover slips and attached overnight, then serum starved and treated with </w:t>
      </w:r>
      <w:r w:rsidRPr="00B86CB4">
        <w:rPr>
          <w:rFonts w:ascii="Times New Roman" w:hAnsi="Times New Roman" w:cs="Times New Roman"/>
          <w:sz w:val="24"/>
          <w:szCs w:val="24"/>
        </w:rPr>
        <w:t>TGFβ1 where indicated</w:t>
      </w:r>
      <w:r w:rsidRPr="00B86CB4">
        <w:rPr>
          <w:rFonts w:ascii="Times New Roman" w:hAnsi="Times New Roman" w:cs="Times New Roman"/>
          <w:bCs/>
          <w:sz w:val="24"/>
          <w:szCs w:val="24"/>
        </w:rPr>
        <w:t xml:space="preserve">. Cells </w:t>
      </w:r>
      <w:proofErr w:type="gramStart"/>
      <w:r w:rsidRPr="00B86CB4">
        <w:rPr>
          <w:rFonts w:ascii="Times New Roman" w:hAnsi="Times New Roman" w:cs="Times New Roman"/>
          <w:bCs/>
          <w:sz w:val="24"/>
          <w:szCs w:val="24"/>
        </w:rPr>
        <w:t>were fixed</w:t>
      </w:r>
      <w:proofErr w:type="gramEnd"/>
      <w:r w:rsidRPr="00B86CB4">
        <w:rPr>
          <w:rFonts w:ascii="Times New Roman" w:hAnsi="Times New Roman" w:cs="Times New Roman"/>
          <w:bCs/>
          <w:sz w:val="24"/>
          <w:szCs w:val="24"/>
        </w:rPr>
        <w:t xml:space="preserve"> in 4% paraformaldehyde in 0.1M phosphate-buffer saline (PBS). </w:t>
      </w:r>
      <w:r w:rsidR="000D4F18">
        <w:rPr>
          <w:rFonts w:ascii="Times New Roman" w:hAnsi="Times New Roman" w:cs="Times New Roman"/>
          <w:bCs/>
          <w:sz w:val="24"/>
          <w:szCs w:val="24"/>
        </w:rPr>
        <w:t xml:space="preserve">Nuclei were isolated according to the published protocol of Neely and </w:t>
      </w:r>
      <w:proofErr w:type="spellStart"/>
      <w:r w:rsidR="000D4F18">
        <w:rPr>
          <w:rFonts w:ascii="Times New Roman" w:hAnsi="Times New Roman" w:cs="Times New Roman"/>
          <w:bCs/>
          <w:sz w:val="24"/>
          <w:szCs w:val="24"/>
        </w:rPr>
        <w:t>Bao</w:t>
      </w:r>
      <w:proofErr w:type="spellEnd"/>
      <w:r w:rsidR="000D4F18">
        <w:rPr>
          <w:rFonts w:ascii="Times New Roman" w:hAnsi="Times New Roman" w:cs="Times New Roman"/>
          <w:bCs/>
          <w:sz w:val="24"/>
          <w:szCs w:val="24"/>
        </w:rPr>
        <w:t>, 2019</w:t>
      </w:r>
      <w:r w:rsidR="00CF714B">
        <w:rPr>
          <w:rFonts w:ascii="Times New Roman" w:hAnsi="Times New Roman" w:cs="Times New Roman"/>
          <w:bCs/>
          <w:sz w:val="24"/>
          <w:szCs w:val="24"/>
        </w:rPr>
        <w:t>.</w:t>
      </w:r>
      <w:r w:rsidR="00CF714B" w:rsidRPr="00CF714B">
        <w:rPr>
          <w:rFonts w:ascii="Times New Roman" w:hAnsi="Times New Roman" w:cs="Times New Roman"/>
          <w:bCs/>
          <w:sz w:val="24"/>
          <w:szCs w:val="24"/>
          <w:vertAlign w:val="superscript"/>
        </w:rPr>
        <w:t>2</w:t>
      </w:r>
      <w:r w:rsidR="000D4F18">
        <w:rPr>
          <w:rFonts w:ascii="Times New Roman" w:hAnsi="Times New Roman" w:cs="Times New Roman"/>
          <w:bCs/>
          <w:sz w:val="24"/>
          <w:szCs w:val="24"/>
        </w:rPr>
        <w:t xml:space="preserve"> Isolated nuclei were spun onto coverslips pre-coated with 0.1% gelatin and immediately fixed </w:t>
      </w:r>
      <w:proofErr w:type="gramStart"/>
      <w:r w:rsidR="000D4F18">
        <w:rPr>
          <w:rFonts w:ascii="Times New Roman" w:hAnsi="Times New Roman" w:cs="Times New Roman"/>
          <w:bCs/>
          <w:sz w:val="24"/>
          <w:szCs w:val="24"/>
        </w:rPr>
        <w:t xml:space="preserve">in  </w:t>
      </w:r>
      <w:r w:rsidR="000D4F18" w:rsidRPr="00B86CB4">
        <w:rPr>
          <w:rFonts w:ascii="Times New Roman" w:hAnsi="Times New Roman" w:cs="Times New Roman"/>
          <w:bCs/>
          <w:sz w:val="24"/>
          <w:szCs w:val="24"/>
        </w:rPr>
        <w:t>4</w:t>
      </w:r>
      <w:proofErr w:type="gramEnd"/>
      <w:r w:rsidR="000D4F18" w:rsidRPr="00B86CB4">
        <w:rPr>
          <w:rFonts w:ascii="Times New Roman" w:hAnsi="Times New Roman" w:cs="Times New Roman"/>
          <w:bCs/>
          <w:sz w:val="24"/>
          <w:szCs w:val="24"/>
        </w:rPr>
        <w:t xml:space="preserve">% paraformaldehyde in </w:t>
      </w:r>
      <w:r w:rsidR="000D4F18">
        <w:rPr>
          <w:rFonts w:ascii="Times New Roman" w:hAnsi="Times New Roman" w:cs="Times New Roman"/>
          <w:bCs/>
          <w:sz w:val="24"/>
          <w:szCs w:val="24"/>
        </w:rPr>
        <w:t xml:space="preserve">PBS. </w:t>
      </w:r>
      <w:r w:rsidRPr="00B86CB4">
        <w:rPr>
          <w:rFonts w:ascii="Times New Roman" w:hAnsi="Times New Roman" w:cs="Times New Roman"/>
          <w:bCs/>
          <w:sz w:val="24"/>
          <w:szCs w:val="24"/>
        </w:rPr>
        <w:t>The SMCs</w:t>
      </w:r>
      <w:r w:rsidR="000D4F18">
        <w:rPr>
          <w:rFonts w:ascii="Times New Roman" w:hAnsi="Times New Roman" w:cs="Times New Roman"/>
          <w:bCs/>
          <w:sz w:val="24"/>
          <w:szCs w:val="24"/>
        </w:rPr>
        <w:t xml:space="preserve"> or nuclei</w:t>
      </w:r>
      <w:r w:rsidRPr="00B86CB4">
        <w:rPr>
          <w:rFonts w:ascii="Times New Roman" w:hAnsi="Times New Roman" w:cs="Times New Roman"/>
          <w:bCs/>
          <w:sz w:val="24"/>
          <w:szCs w:val="24"/>
        </w:rPr>
        <w:t xml:space="preserve"> were </w:t>
      </w:r>
      <w:proofErr w:type="spellStart"/>
      <w:r w:rsidRPr="00B86CB4">
        <w:rPr>
          <w:rFonts w:ascii="Times New Roman" w:hAnsi="Times New Roman" w:cs="Times New Roman"/>
          <w:bCs/>
          <w:sz w:val="24"/>
          <w:szCs w:val="24"/>
        </w:rPr>
        <w:t>permeabilized</w:t>
      </w:r>
      <w:proofErr w:type="spellEnd"/>
      <w:r w:rsidRPr="00B86CB4">
        <w:rPr>
          <w:rFonts w:ascii="Times New Roman" w:hAnsi="Times New Roman" w:cs="Times New Roman"/>
          <w:bCs/>
          <w:sz w:val="24"/>
          <w:szCs w:val="24"/>
        </w:rPr>
        <w:t xml:space="preserve"> with 0.3% Triton X-</w:t>
      </w:r>
      <w:r w:rsidR="000D4F18">
        <w:rPr>
          <w:rFonts w:ascii="Times New Roman" w:hAnsi="Times New Roman" w:cs="Times New Roman"/>
          <w:bCs/>
          <w:sz w:val="24"/>
          <w:szCs w:val="24"/>
        </w:rPr>
        <w:t>100 for 10 minutes, blocked in 3</w:t>
      </w:r>
      <w:r w:rsidRPr="00B86CB4">
        <w:rPr>
          <w:rFonts w:ascii="Times New Roman" w:hAnsi="Times New Roman" w:cs="Times New Roman"/>
          <w:bCs/>
          <w:sz w:val="24"/>
          <w:szCs w:val="24"/>
        </w:rPr>
        <w:t xml:space="preserve">% bovine serum albumin (BSA) in PBS </w:t>
      </w:r>
      <w:r w:rsidR="000D4F18">
        <w:rPr>
          <w:rFonts w:ascii="Times New Roman" w:hAnsi="Times New Roman" w:cs="Times New Roman"/>
          <w:bCs/>
          <w:sz w:val="24"/>
          <w:szCs w:val="24"/>
        </w:rPr>
        <w:t xml:space="preserve">with Tween-20 </w:t>
      </w:r>
      <w:r w:rsidRPr="00B86CB4">
        <w:rPr>
          <w:rFonts w:ascii="Times New Roman" w:hAnsi="Times New Roman" w:cs="Times New Roman"/>
          <w:bCs/>
          <w:sz w:val="24"/>
          <w:szCs w:val="24"/>
        </w:rPr>
        <w:t xml:space="preserve">for 1 hour, and then incubated with primary antibody </w:t>
      </w:r>
      <w:r w:rsidRPr="00B86CB4">
        <w:rPr>
          <w:rFonts w:ascii="Times New Roman" w:hAnsi="Times New Roman" w:cs="Times New Roman"/>
          <w:sz w:val="24"/>
          <w:szCs w:val="24"/>
        </w:rPr>
        <w:t>at 4</w:t>
      </w:r>
      <w:r w:rsidRPr="00B86CB4">
        <w:rPr>
          <w:rFonts w:ascii="Times New Roman" w:hAnsi="Times New Roman" w:cs="Times New Roman"/>
          <w:sz w:val="24"/>
          <w:szCs w:val="24"/>
          <w:vertAlign w:val="superscript"/>
        </w:rPr>
        <w:t>0</w:t>
      </w:r>
      <w:r w:rsidRPr="00B86CB4">
        <w:rPr>
          <w:rFonts w:ascii="Times New Roman" w:hAnsi="Times New Roman" w:cs="Times New Roman"/>
          <w:sz w:val="24"/>
          <w:szCs w:val="24"/>
        </w:rPr>
        <w:t xml:space="preserve">C overnight. Cells stained for </w:t>
      </w:r>
      <w:r w:rsidRPr="00B86CB4">
        <w:rPr>
          <w:rFonts w:ascii="Times New Roman" w:hAnsi="Times New Roman" w:cs="Times New Roman"/>
          <w:color w:val="000000"/>
          <w:sz w:val="24"/>
          <w:szCs w:val="24"/>
          <w:shd w:val="clear" w:color="auto" w:fill="FFFFFF"/>
        </w:rPr>
        <w:t>αSMA</w:t>
      </w:r>
      <w:r w:rsidRPr="00B86CB4">
        <w:rPr>
          <w:rFonts w:ascii="Times New Roman" w:hAnsi="Times New Roman" w:cs="Times New Roman"/>
          <w:sz w:val="24"/>
          <w:szCs w:val="24"/>
        </w:rPr>
        <w:t xml:space="preserve"> </w:t>
      </w:r>
      <w:proofErr w:type="gramStart"/>
      <w:r w:rsidRPr="00B86CB4">
        <w:rPr>
          <w:rFonts w:ascii="Times New Roman" w:hAnsi="Times New Roman" w:cs="Times New Roman"/>
          <w:sz w:val="24"/>
          <w:szCs w:val="24"/>
        </w:rPr>
        <w:t>were incubated</w:t>
      </w:r>
      <w:proofErr w:type="gramEnd"/>
      <w:r w:rsidRPr="00B86CB4">
        <w:rPr>
          <w:rFonts w:ascii="Times New Roman" w:hAnsi="Times New Roman" w:cs="Times New Roman"/>
          <w:sz w:val="24"/>
          <w:szCs w:val="24"/>
        </w:rPr>
        <w:t xml:space="preserve"> with </w:t>
      </w:r>
      <w:proofErr w:type="spellStart"/>
      <w:r w:rsidRPr="00B86CB4">
        <w:rPr>
          <w:rFonts w:ascii="Times New Roman" w:hAnsi="Times New Roman" w:cs="Times New Roman"/>
          <w:sz w:val="24"/>
          <w:szCs w:val="24"/>
        </w:rPr>
        <w:t>AlexaFluor</w:t>
      </w:r>
      <w:proofErr w:type="spellEnd"/>
      <w:r w:rsidRPr="00B86CB4">
        <w:rPr>
          <w:rFonts w:ascii="Times New Roman" w:hAnsi="Times New Roman" w:cs="Times New Roman"/>
          <w:sz w:val="24"/>
          <w:szCs w:val="24"/>
        </w:rPr>
        <w:t xml:space="preserve"> 488 Goat-anti-mouse at room temperature for 1 hour and Texas Red™-X </w:t>
      </w:r>
      <w:proofErr w:type="spellStart"/>
      <w:r w:rsidRPr="00B86CB4">
        <w:rPr>
          <w:rFonts w:ascii="Times New Roman" w:hAnsi="Times New Roman" w:cs="Times New Roman"/>
          <w:sz w:val="24"/>
          <w:szCs w:val="24"/>
        </w:rPr>
        <w:t>Phalloidin</w:t>
      </w:r>
      <w:proofErr w:type="spellEnd"/>
      <w:r w:rsidRPr="00B86CB4">
        <w:rPr>
          <w:rFonts w:ascii="Times New Roman" w:hAnsi="Times New Roman" w:cs="Times New Roman"/>
          <w:bCs/>
          <w:sz w:val="24"/>
          <w:szCs w:val="24"/>
        </w:rPr>
        <w:t xml:space="preserve"> for 40 minutes, then mounted in Prolong Diamond with </w:t>
      </w:r>
      <w:proofErr w:type="spellStart"/>
      <w:r w:rsidRPr="00B86CB4">
        <w:rPr>
          <w:rFonts w:ascii="Times New Roman" w:hAnsi="Times New Roman" w:cs="Times New Roman"/>
          <w:bCs/>
          <w:sz w:val="24"/>
          <w:szCs w:val="24"/>
        </w:rPr>
        <w:t>Dapi</w:t>
      </w:r>
      <w:proofErr w:type="spellEnd"/>
      <w:r w:rsidRPr="00B86CB4">
        <w:rPr>
          <w:rFonts w:ascii="Times New Roman" w:hAnsi="Times New Roman" w:cs="Times New Roman"/>
          <w:bCs/>
          <w:sz w:val="24"/>
          <w:szCs w:val="24"/>
        </w:rPr>
        <w:t xml:space="preserve"> (</w:t>
      </w:r>
      <w:proofErr w:type="spellStart"/>
      <w:r w:rsidRPr="00B86CB4">
        <w:rPr>
          <w:rFonts w:ascii="Times New Roman" w:hAnsi="Times New Roman" w:cs="Times New Roman"/>
          <w:bCs/>
          <w:sz w:val="24"/>
          <w:szCs w:val="24"/>
        </w:rPr>
        <w:t>ThermoFisher</w:t>
      </w:r>
      <w:proofErr w:type="spellEnd"/>
      <w:r w:rsidRPr="00B86CB4">
        <w:rPr>
          <w:rFonts w:ascii="Times New Roman" w:hAnsi="Times New Roman" w:cs="Times New Roman"/>
          <w:bCs/>
          <w:sz w:val="24"/>
          <w:szCs w:val="24"/>
        </w:rPr>
        <w:t xml:space="preserve">). </w:t>
      </w:r>
      <w:r w:rsidR="000D4F18">
        <w:rPr>
          <w:rFonts w:ascii="Times New Roman" w:hAnsi="Times New Roman" w:cs="Times New Roman"/>
          <w:bCs/>
          <w:sz w:val="24"/>
          <w:szCs w:val="24"/>
        </w:rPr>
        <w:t xml:space="preserve">Other cells and nuclei </w:t>
      </w:r>
      <w:proofErr w:type="gramStart"/>
      <w:r w:rsidR="000D4F18">
        <w:rPr>
          <w:rFonts w:ascii="Times New Roman" w:hAnsi="Times New Roman" w:cs="Times New Roman"/>
          <w:bCs/>
          <w:sz w:val="24"/>
          <w:szCs w:val="24"/>
        </w:rPr>
        <w:t>were incubated</w:t>
      </w:r>
      <w:proofErr w:type="gramEnd"/>
      <w:r w:rsidR="000D4F18">
        <w:rPr>
          <w:rFonts w:ascii="Times New Roman" w:hAnsi="Times New Roman" w:cs="Times New Roman"/>
          <w:bCs/>
          <w:sz w:val="24"/>
          <w:szCs w:val="24"/>
        </w:rPr>
        <w:t xml:space="preserve"> with </w:t>
      </w:r>
      <w:proofErr w:type="spellStart"/>
      <w:r w:rsidR="000D4F18" w:rsidRPr="00B86CB4">
        <w:rPr>
          <w:rFonts w:ascii="Times New Roman" w:hAnsi="Times New Roman" w:cs="Times New Roman"/>
          <w:sz w:val="24"/>
          <w:szCs w:val="24"/>
        </w:rPr>
        <w:t>AlexaFluor</w:t>
      </w:r>
      <w:proofErr w:type="spellEnd"/>
      <w:r w:rsidR="000D4F18" w:rsidRPr="00B86CB4">
        <w:rPr>
          <w:rFonts w:ascii="Times New Roman" w:hAnsi="Times New Roman" w:cs="Times New Roman"/>
          <w:sz w:val="24"/>
          <w:szCs w:val="24"/>
        </w:rPr>
        <w:t xml:space="preserve"> 488 Goat-anti-mouse</w:t>
      </w:r>
      <w:r w:rsidR="000D4F18">
        <w:rPr>
          <w:rFonts w:ascii="Times New Roman" w:hAnsi="Times New Roman" w:cs="Times New Roman"/>
          <w:sz w:val="24"/>
          <w:szCs w:val="24"/>
        </w:rPr>
        <w:t xml:space="preserve"> and AlexaFluor594 donkey-anti rabbit secondary antibodies for 1 hour followed by mounting in Prolong Diamond with </w:t>
      </w:r>
      <w:proofErr w:type="spellStart"/>
      <w:r w:rsidR="000D4F18">
        <w:rPr>
          <w:rFonts w:ascii="Times New Roman" w:hAnsi="Times New Roman" w:cs="Times New Roman"/>
          <w:sz w:val="24"/>
          <w:szCs w:val="24"/>
        </w:rPr>
        <w:t>Dapi</w:t>
      </w:r>
      <w:proofErr w:type="spellEnd"/>
      <w:r w:rsidRPr="00B86CB4">
        <w:rPr>
          <w:rFonts w:ascii="Times New Roman" w:hAnsi="Times New Roman" w:cs="Times New Roman"/>
          <w:sz w:val="24"/>
          <w:szCs w:val="24"/>
        </w:rPr>
        <w:t xml:space="preserve"> (</w:t>
      </w:r>
      <w:proofErr w:type="spellStart"/>
      <w:r w:rsidRPr="00B86CB4">
        <w:rPr>
          <w:rFonts w:ascii="Times New Roman" w:hAnsi="Times New Roman" w:cs="Times New Roman"/>
          <w:sz w:val="24"/>
          <w:szCs w:val="24"/>
        </w:rPr>
        <w:t>ThermoFisher</w:t>
      </w:r>
      <w:proofErr w:type="spellEnd"/>
      <w:r w:rsidRPr="00B86CB4">
        <w:rPr>
          <w:rFonts w:ascii="Times New Roman" w:hAnsi="Times New Roman" w:cs="Times New Roman"/>
          <w:sz w:val="24"/>
          <w:szCs w:val="24"/>
        </w:rPr>
        <w:t xml:space="preserve">). </w:t>
      </w:r>
      <w:proofErr w:type="spellStart"/>
      <w:r w:rsidRPr="00B86CB4">
        <w:rPr>
          <w:rFonts w:ascii="Times New Roman" w:hAnsi="Times New Roman" w:cs="Times New Roman"/>
          <w:bCs/>
          <w:sz w:val="24"/>
          <w:szCs w:val="24"/>
        </w:rPr>
        <w:t>Immunofluorescent</w:t>
      </w:r>
      <w:proofErr w:type="spellEnd"/>
      <w:r w:rsidRPr="00B86CB4">
        <w:rPr>
          <w:rFonts w:ascii="Times New Roman" w:hAnsi="Times New Roman" w:cs="Times New Roman"/>
          <w:bCs/>
          <w:sz w:val="24"/>
          <w:szCs w:val="24"/>
        </w:rPr>
        <w:t xml:space="preserve"> images </w:t>
      </w:r>
      <w:proofErr w:type="gramStart"/>
      <w:r w:rsidRPr="00B86CB4">
        <w:rPr>
          <w:rFonts w:ascii="Times New Roman" w:hAnsi="Times New Roman" w:cs="Times New Roman"/>
          <w:bCs/>
          <w:sz w:val="24"/>
          <w:szCs w:val="24"/>
        </w:rPr>
        <w:t>were obtained</w:t>
      </w:r>
      <w:proofErr w:type="gramEnd"/>
      <w:r w:rsidRPr="00B86CB4">
        <w:rPr>
          <w:rFonts w:ascii="Times New Roman" w:hAnsi="Times New Roman" w:cs="Times New Roman"/>
          <w:bCs/>
          <w:sz w:val="24"/>
          <w:szCs w:val="24"/>
        </w:rPr>
        <w:t xml:space="preserve"> using the Nikon A1-R confocal microscope. All imaging </w:t>
      </w:r>
      <w:proofErr w:type="gramStart"/>
      <w:r w:rsidRPr="00B86CB4">
        <w:rPr>
          <w:rFonts w:ascii="Times New Roman" w:hAnsi="Times New Roman" w:cs="Times New Roman"/>
          <w:bCs/>
          <w:sz w:val="24"/>
          <w:szCs w:val="24"/>
        </w:rPr>
        <w:t>was performed</w:t>
      </w:r>
      <w:proofErr w:type="gramEnd"/>
      <w:r w:rsidRPr="00B86CB4">
        <w:rPr>
          <w:rFonts w:ascii="Times New Roman" w:hAnsi="Times New Roman" w:cs="Times New Roman"/>
          <w:bCs/>
          <w:sz w:val="24"/>
          <w:szCs w:val="24"/>
        </w:rPr>
        <w:t xml:space="preserve"> at the Center for Advanced Microscopy, Department of Integrative Biology and Pharmacology at McGovern Medical School, </w:t>
      </w:r>
      <w:proofErr w:type="spellStart"/>
      <w:r w:rsidRPr="00B86CB4">
        <w:rPr>
          <w:rFonts w:ascii="Times New Roman" w:hAnsi="Times New Roman" w:cs="Times New Roman"/>
          <w:bCs/>
          <w:sz w:val="24"/>
          <w:szCs w:val="24"/>
        </w:rPr>
        <w:t>UTHealth</w:t>
      </w:r>
      <w:proofErr w:type="spellEnd"/>
      <w:r w:rsidRPr="00B86CB4">
        <w:rPr>
          <w:rFonts w:ascii="Times New Roman" w:hAnsi="Times New Roman" w:cs="Times New Roman"/>
          <w:bCs/>
          <w:sz w:val="24"/>
          <w:szCs w:val="24"/>
        </w:rPr>
        <w:t>.</w:t>
      </w:r>
    </w:p>
    <w:p w14:paraId="4F05E0A3" w14:textId="1D174AF3" w:rsidR="000D4F18" w:rsidRPr="00B86CB4" w:rsidRDefault="00A323D2" w:rsidP="00F440C2">
      <w:pPr>
        <w:spacing w:after="0" w:line="480" w:lineRule="auto"/>
        <w:ind w:firstLine="720"/>
        <w:rPr>
          <w:rFonts w:ascii="Times New Roman" w:hAnsi="Times New Roman" w:cs="Times New Roman"/>
          <w:bCs/>
          <w:sz w:val="24"/>
          <w:szCs w:val="24"/>
        </w:rPr>
      </w:pPr>
      <w:r>
        <w:rPr>
          <w:rFonts w:ascii="Times New Roman" w:hAnsi="Times New Roman" w:cs="Times New Roman"/>
          <w:bCs/>
          <w:sz w:val="24"/>
          <w:szCs w:val="24"/>
        </w:rPr>
        <w:t xml:space="preserve">Quantification of corrected total nuclear fluorescence (CTNF) </w:t>
      </w:r>
      <w:proofErr w:type="gramStart"/>
      <w:r>
        <w:rPr>
          <w:rFonts w:ascii="Times New Roman" w:hAnsi="Times New Roman" w:cs="Times New Roman"/>
          <w:bCs/>
          <w:sz w:val="24"/>
          <w:szCs w:val="24"/>
        </w:rPr>
        <w:t>was performed</w:t>
      </w:r>
      <w:proofErr w:type="gramEnd"/>
      <w:r>
        <w:rPr>
          <w:rFonts w:ascii="Times New Roman" w:hAnsi="Times New Roman" w:cs="Times New Roman"/>
          <w:bCs/>
          <w:sz w:val="24"/>
          <w:szCs w:val="24"/>
        </w:rPr>
        <w:t xml:space="preserve"> in </w:t>
      </w:r>
      <w:proofErr w:type="spellStart"/>
      <w:r>
        <w:rPr>
          <w:rFonts w:ascii="Times New Roman" w:hAnsi="Times New Roman" w:cs="Times New Roman"/>
          <w:bCs/>
          <w:sz w:val="24"/>
          <w:szCs w:val="24"/>
        </w:rPr>
        <w:t>ImageJ</w:t>
      </w:r>
      <w:proofErr w:type="spellEnd"/>
      <w:r>
        <w:rPr>
          <w:rFonts w:ascii="Times New Roman" w:hAnsi="Times New Roman" w:cs="Times New Roman"/>
          <w:bCs/>
          <w:sz w:val="24"/>
          <w:szCs w:val="24"/>
        </w:rPr>
        <w:t xml:space="preserve"> according to protocols for corrected total cell fluorescence available via The Open Lab Book at </w:t>
      </w:r>
      <w:hyperlink r:id="rId5" w:history="1">
        <w:r w:rsidRPr="00A323D2">
          <w:rPr>
            <w:rStyle w:val="Hyperlink"/>
            <w:rFonts w:ascii="Times New Roman" w:hAnsi="Times New Roman" w:cs="Times New Roman"/>
            <w:bCs/>
            <w:sz w:val="24"/>
            <w:szCs w:val="24"/>
          </w:rPr>
          <w:t>https://theolb.readthedocs.io/en/latest/imaging/measuring-cell-fluorescence-using-imagej.html</w:t>
        </w:r>
      </w:hyperlink>
      <w:r>
        <w:rPr>
          <w:rFonts w:ascii="Times New Roman" w:hAnsi="Times New Roman" w:cs="Times New Roman"/>
          <w:bCs/>
          <w:sz w:val="24"/>
          <w:szCs w:val="24"/>
        </w:rPr>
        <w:t xml:space="preserve">. Briefly, regions of interest </w:t>
      </w:r>
      <w:proofErr w:type="gramStart"/>
      <w:r>
        <w:rPr>
          <w:rFonts w:ascii="Times New Roman" w:hAnsi="Times New Roman" w:cs="Times New Roman"/>
          <w:bCs/>
          <w:sz w:val="24"/>
          <w:szCs w:val="24"/>
        </w:rPr>
        <w:t>were designated</w:t>
      </w:r>
      <w:proofErr w:type="gramEnd"/>
      <w:r>
        <w:rPr>
          <w:rFonts w:ascii="Times New Roman" w:hAnsi="Times New Roman" w:cs="Times New Roman"/>
          <w:bCs/>
          <w:sz w:val="24"/>
          <w:szCs w:val="24"/>
        </w:rPr>
        <w:t xml:space="preserve"> by outlining each nucleus along with three background regions of any size surrounding the nucleus. Intensity readings for the nucleus were normalized to background intensity according to this formula: </w:t>
      </w:r>
      <w:r w:rsidRPr="00A323D2">
        <w:rPr>
          <w:rFonts w:ascii="Times New Roman" w:hAnsi="Times New Roman" w:cs="Times New Roman"/>
          <w:bCs/>
          <w:sz w:val="24"/>
          <w:szCs w:val="24"/>
        </w:rPr>
        <w:t>CT</w:t>
      </w:r>
      <w:r>
        <w:rPr>
          <w:rFonts w:ascii="Times New Roman" w:hAnsi="Times New Roman" w:cs="Times New Roman"/>
          <w:bCs/>
          <w:sz w:val="24"/>
          <w:szCs w:val="24"/>
        </w:rPr>
        <w:t>N</w:t>
      </w:r>
      <w:r w:rsidRPr="00A323D2">
        <w:rPr>
          <w:rFonts w:ascii="Times New Roman" w:hAnsi="Times New Roman" w:cs="Times New Roman"/>
          <w:bCs/>
          <w:sz w:val="24"/>
          <w:szCs w:val="24"/>
        </w:rPr>
        <w:t xml:space="preserve">F=Integrated Density-(Area of Selected </w:t>
      </w:r>
      <w:r>
        <w:rPr>
          <w:rFonts w:ascii="Times New Roman" w:hAnsi="Times New Roman" w:cs="Times New Roman"/>
          <w:bCs/>
          <w:sz w:val="24"/>
          <w:szCs w:val="24"/>
        </w:rPr>
        <w:t>Nucleus</w:t>
      </w:r>
      <w:r w:rsidRPr="00A323D2">
        <w:rPr>
          <w:rFonts w:ascii="Times New Roman" w:hAnsi="Times New Roman" w:cs="Times New Roman"/>
          <w:bCs/>
          <w:sz w:val="24"/>
          <w:szCs w:val="24"/>
        </w:rPr>
        <w:t xml:space="preserve">*Mean Fluorescence of </w:t>
      </w:r>
      <w:proofErr w:type="gramStart"/>
      <w:r>
        <w:rPr>
          <w:rFonts w:ascii="Times New Roman" w:hAnsi="Times New Roman" w:cs="Times New Roman"/>
          <w:bCs/>
          <w:sz w:val="24"/>
          <w:szCs w:val="24"/>
        </w:rPr>
        <w:t>3</w:t>
      </w:r>
      <w:proofErr w:type="gramEnd"/>
      <w:r>
        <w:rPr>
          <w:rFonts w:ascii="Times New Roman" w:hAnsi="Times New Roman" w:cs="Times New Roman"/>
          <w:bCs/>
          <w:sz w:val="24"/>
          <w:szCs w:val="24"/>
        </w:rPr>
        <w:t xml:space="preserve"> </w:t>
      </w:r>
      <w:r w:rsidRPr="00A323D2">
        <w:rPr>
          <w:rFonts w:ascii="Times New Roman" w:hAnsi="Times New Roman" w:cs="Times New Roman"/>
          <w:bCs/>
          <w:sz w:val="24"/>
          <w:szCs w:val="24"/>
        </w:rPr>
        <w:t>background readings)</w:t>
      </w:r>
      <w:r>
        <w:rPr>
          <w:rFonts w:ascii="Times New Roman" w:hAnsi="Times New Roman" w:cs="Times New Roman"/>
          <w:bCs/>
          <w:sz w:val="24"/>
          <w:szCs w:val="24"/>
        </w:rPr>
        <w:t xml:space="preserve">. Co-localization analysis </w:t>
      </w:r>
      <w:proofErr w:type="gramStart"/>
      <w:r>
        <w:rPr>
          <w:rFonts w:ascii="Times New Roman" w:hAnsi="Times New Roman" w:cs="Times New Roman"/>
          <w:bCs/>
          <w:sz w:val="24"/>
          <w:szCs w:val="24"/>
        </w:rPr>
        <w:t>was performed</w:t>
      </w:r>
      <w:proofErr w:type="gramEnd"/>
      <w:r>
        <w:rPr>
          <w:rFonts w:ascii="Times New Roman" w:hAnsi="Times New Roman" w:cs="Times New Roman"/>
          <w:bCs/>
          <w:sz w:val="24"/>
          <w:szCs w:val="24"/>
        </w:rPr>
        <w:t xml:space="preserve"> in NIS-Elements software. For each analyzed nucleus, sixteen individual regions </w:t>
      </w:r>
      <w:r>
        <w:rPr>
          <w:rFonts w:ascii="Times New Roman" w:hAnsi="Times New Roman" w:cs="Times New Roman"/>
          <w:bCs/>
          <w:sz w:val="24"/>
          <w:szCs w:val="24"/>
        </w:rPr>
        <w:lastRenderedPageBreak/>
        <w:t xml:space="preserve">of interest were </w:t>
      </w:r>
      <w:r w:rsidR="00CF714B">
        <w:rPr>
          <w:rFonts w:ascii="Times New Roman" w:hAnsi="Times New Roman" w:cs="Times New Roman"/>
          <w:bCs/>
          <w:sz w:val="24"/>
          <w:szCs w:val="24"/>
        </w:rPr>
        <w:t xml:space="preserve">distributed throughout the nucleus, with each </w:t>
      </w:r>
      <w:r>
        <w:rPr>
          <w:rFonts w:ascii="Times New Roman" w:hAnsi="Times New Roman" w:cs="Times New Roman"/>
          <w:bCs/>
          <w:sz w:val="24"/>
          <w:szCs w:val="24"/>
        </w:rPr>
        <w:t xml:space="preserve">drawn </w:t>
      </w:r>
      <w:r w:rsidR="00CF714B">
        <w:rPr>
          <w:rFonts w:ascii="Times New Roman" w:hAnsi="Times New Roman" w:cs="Times New Roman"/>
          <w:bCs/>
          <w:sz w:val="24"/>
          <w:szCs w:val="24"/>
        </w:rPr>
        <w:t xml:space="preserve">around &lt;10 pixels with high intensity of HP1a. The </w:t>
      </w:r>
      <w:proofErr w:type="gramStart"/>
      <w:r w:rsidR="00CF714B">
        <w:rPr>
          <w:rFonts w:ascii="Times New Roman" w:hAnsi="Times New Roman" w:cs="Times New Roman"/>
          <w:bCs/>
          <w:sz w:val="24"/>
          <w:szCs w:val="24"/>
        </w:rPr>
        <w:t>Pearson correlation coefficient for each region of interest was calculated by the software</w:t>
      </w:r>
      <w:proofErr w:type="gramEnd"/>
      <w:r w:rsidR="00CF714B">
        <w:rPr>
          <w:rFonts w:ascii="Times New Roman" w:hAnsi="Times New Roman" w:cs="Times New Roman"/>
          <w:bCs/>
          <w:sz w:val="24"/>
          <w:szCs w:val="24"/>
        </w:rPr>
        <w:t xml:space="preserve">, then the sixteen area coefficients were averaged and reported as a single value for each nucleus. </w:t>
      </w:r>
    </w:p>
    <w:p w14:paraId="48C78627" w14:textId="77777777" w:rsidR="00B86CB4" w:rsidRPr="00B86CB4" w:rsidRDefault="00B86CB4" w:rsidP="000D38DB">
      <w:pPr>
        <w:spacing w:after="0" w:line="480" w:lineRule="auto"/>
        <w:rPr>
          <w:rFonts w:ascii="Times New Roman" w:hAnsi="Times New Roman" w:cs="Times New Roman"/>
          <w:b/>
          <w:i/>
          <w:sz w:val="24"/>
          <w:szCs w:val="24"/>
        </w:rPr>
      </w:pPr>
    </w:p>
    <w:p w14:paraId="29725A2A" w14:textId="77777777" w:rsidR="00B86CB4" w:rsidRPr="00B86CB4" w:rsidRDefault="00B86CB4" w:rsidP="000D38DB">
      <w:pPr>
        <w:spacing w:after="0" w:line="480" w:lineRule="auto"/>
        <w:rPr>
          <w:rFonts w:ascii="Times New Roman" w:hAnsi="Times New Roman" w:cs="Times New Roman"/>
          <w:b/>
          <w:i/>
          <w:sz w:val="24"/>
          <w:szCs w:val="24"/>
        </w:rPr>
      </w:pPr>
      <w:r w:rsidRPr="00B86CB4">
        <w:rPr>
          <w:rFonts w:ascii="Times New Roman" w:hAnsi="Times New Roman" w:cs="Times New Roman"/>
          <w:b/>
          <w:i/>
          <w:sz w:val="24"/>
          <w:szCs w:val="24"/>
        </w:rPr>
        <w:t>Quantitative real time PCR (</w:t>
      </w:r>
      <w:proofErr w:type="spellStart"/>
      <w:r w:rsidRPr="00B86CB4">
        <w:rPr>
          <w:rFonts w:ascii="Times New Roman" w:hAnsi="Times New Roman" w:cs="Times New Roman"/>
          <w:b/>
          <w:i/>
          <w:sz w:val="24"/>
          <w:szCs w:val="24"/>
        </w:rPr>
        <w:t>qRT</w:t>
      </w:r>
      <w:proofErr w:type="spellEnd"/>
      <w:r w:rsidRPr="00B86CB4">
        <w:rPr>
          <w:rFonts w:ascii="Times New Roman" w:hAnsi="Times New Roman" w:cs="Times New Roman"/>
          <w:b/>
          <w:i/>
          <w:sz w:val="24"/>
          <w:szCs w:val="24"/>
        </w:rPr>
        <w:t>-PCR)</w:t>
      </w:r>
    </w:p>
    <w:p w14:paraId="22F9C87D" w14:textId="77777777" w:rsidR="00B86CB4" w:rsidRPr="00B86CB4" w:rsidRDefault="00B86CB4" w:rsidP="000D38DB">
      <w:pPr>
        <w:spacing w:after="0" w:line="480" w:lineRule="auto"/>
        <w:ind w:firstLine="720"/>
        <w:rPr>
          <w:rFonts w:ascii="Times New Roman" w:hAnsi="Times New Roman" w:cs="Times New Roman"/>
          <w:sz w:val="24"/>
          <w:szCs w:val="24"/>
        </w:rPr>
      </w:pPr>
      <w:r w:rsidRPr="00B86CB4">
        <w:rPr>
          <w:rFonts w:ascii="Times New Roman" w:hAnsi="Times New Roman" w:cs="Times New Roman"/>
          <w:sz w:val="24"/>
          <w:szCs w:val="24"/>
        </w:rPr>
        <w:t>Total RNA was isolated from cultured immortalized SMCs (</w:t>
      </w:r>
      <w:proofErr w:type="spellStart"/>
      <w:r w:rsidRPr="00B86CB4">
        <w:rPr>
          <w:rFonts w:ascii="Times New Roman" w:hAnsi="Times New Roman" w:cs="Times New Roman"/>
          <w:sz w:val="24"/>
          <w:szCs w:val="24"/>
        </w:rPr>
        <w:t>Purelink</w:t>
      </w:r>
      <w:proofErr w:type="spellEnd"/>
      <w:r w:rsidRPr="00B86CB4">
        <w:rPr>
          <w:rFonts w:ascii="Times New Roman" w:hAnsi="Times New Roman" w:cs="Times New Roman"/>
          <w:sz w:val="24"/>
          <w:szCs w:val="24"/>
        </w:rPr>
        <w:t xml:space="preserve"> RNA kit, </w:t>
      </w:r>
      <w:proofErr w:type="spellStart"/>
      <w:r w:rsidRPr="00B86CB4">
        <w:rPr>
          <w:rFonts w:ascii="Times New Roman" w:hAnsi="Times New Roman" w:cs="Times New Roman"/>
          <w:sz w:val="24"/>
          <w:szCs w:val="24"/>
        </w:rPr>
        <w:t>ThermoFisher</w:t>
      </w:r>
      <w:proofErr w:type="spellEnd"/>
      <w:r w:rsidRPr="00B86CB4">
        <w:rPr>
          <w:rFonts w:ascii="Times New Roman" w:hAnsi="Times New Roman" w:cs="Times New Roman"/>
          <w:sz w:val="24"/>
          <w:szCs w:val="24"/>
        </w:rPr>
        <w:t xml:space="preserve">), quantified by </w:t>
      </w:r>
      <w:proofErr w:type="spellStart"/>
      <w:r w:rsidRPr="00B86CB4">
        <w:rPr>
          <w:rFonts w:ascii="Times New Roman" w:hAnsi="Times New Roman" w:cs="Times New Roman"/>
          <w:sz w:val="24"/>
          <w:szCs w:val="24"/>
        </w:rPr>
        <w:t>Nanodrop</w:t>
      </w:r>
      <w:proofErr w:type="spellEnd"/>
      <w:r w:rsidRPr="00B86CB4">
        <w:rPr>
          <w:rFonts w:ascii="Times New Roman" w:hAnsi="Times New Roman" w:cs="Times New Roman"/>
          <w:sz w:val="24"/>
          <w:szCs w:val="24"/>
        </w:rPr>
        <w:t xml:space="preserve"> (</w:t>
      </w:r>
      <w:proofErr w:type="spellStart"/>
      <w:r w:rsidRPr="00B86CB4">
        <w:rPr>
          <w:rFonts w:ascii="Times New Roman" w:hAnsi="Times New Roman" w:cs="Times New Roman"/>
          <w:sz w:val="24"/>
          <w:szCs w:val="24"/>
        </w:rPr>
        <w:t>Thermo</w:t>
      </w:r>
      <w:proofErr w:type="spellEnd"/>
      <w:r w:rsidRPr="00B86CB4">
        <w:rPr>
          <w:rFonts w:ascii="Times New Roman" w:hAnsi="Times New Roman" w:cs="Times New Roman"/>
          <w:sz w:val="24"/>
          <w:szCs w:val="24"/>
        </w:rPr>
        <w:t xml:space="preserve"> Fisher Scientific), and used for cDNA synthesis using </w:t>
      </w:r>
      <w:proofErr w:type="spellStart"/>
      <w:r w:rsidRPr="00B86CB4">
        <w:rPr>
          <w:rFonts w:ascii="Times New Roman" w:hAnsi="Times New Roman" w:cs="Times New Roman"/>
          <w:sz w:val="24"/>
          <w:szCs w:val="24"/>
        </w:rPr>
        <w:t>QScript</w:t>
      </w:r>
      <w:proofErr w:type="spellEnd"/>
      <w:r w:rsidRPr="00B86CB4">
        <w:rPr>
          <w:rFonts w:ascii="Times New Roman" w:hAnsi="Times New Roman" w:cs="Times New Roman"/>
          <w:sz w:val="24"/>
          <w:szCs w:val="24"/>
        </w:rPr>
        <w:t xml:space="preserve"> reagent (</w:t>
      </w:r>
      <w:proofErr w:type="spellStart"/>
      <w:r w:rsidRPr="00B86CB4">
        <w:rPr>
          <w:rFonts w:ascii="Times New Roman" w:hAnsi="Times New Roman" w:cs="Times New Roman"/>
          <w:sz w:val="24"/>
          <w:szCs w:val="24"/>
        </w:rPr>
        <w:t>Quantabio</w:t>
      </w:r>
      <w:proofErr w:type="spellEnd"/>
      <w:r w:rsidRPr="00B86CB4">
        <w:rPr>
          <w:rFonts w:ascii="Times New Roman" w:hAnsi="Times New Roman" w:cs="Times New Roman"/>
          <w:sz w:val="24"/>
          <w:szCs w:val="24"/>
        </w:rPr>
        <w:t xml:space="preserve">). </w:t>
      </w:r>
      <w:proofErr w:type="gramStart"/>
      <w:r w:rsidRPr="00B86CB4">
        <w:rPr>
          <w:rFonts w:ascii="Times New Roman" w:hAnsi="Times New Roman" w:cs="Times New Roman"/>
          <w:sz w:val="24"/>
          <w:szCs w:val="24"/>
        </w:rPr>
        <w:t>mRNA</w:t>
      </w:r>
      <w:proofErr w:type="gramEnd"/>
      <w:r w:rsidRPr="00B86CB4">
        <w:rPr>
          <w:rFonts w:ascii="Times New Roman" w:hAnsi="Times New Roman" w:cs="Times New Roman"/>
          <w:sz w:val="24"/>
          <w:szCs w:val="24"/>
        </w:rPr>
        <w:t xml:space="preserve"> expression was assessed using SYBR green chemistry (primers listed in Table 2 below, reaction master mix from </w:t>
      </w:r>
      <w:proofErr w:type="spellStart"/>
      <w:r w:rsidRPr="00B86CB4">
        <w:rPr>
          <w:rFonts w:ascii="Times New Roman" w:hAnsi="Times New Roman" w:cs="Times New Roman"/>
          <w:sz w:val="24"/>
          <w:szCs w:val="24"/>
        </w:rPr>
        <w:t>Quantabio</w:t>
      </w:r>
      <w:proofErr w:type="spellEnd"/>
      <w:r w:rsidRPr="00B86CB4">
        <w:rPr>
          <w:rFonts w:ascii="Times New Roman" w:hAnsi="Times New Roman" w:cs="Times New Roman"/>
          <w:sz w:val="24"/>
          <w:szCs w:val="24"/>
        </w:rPr>
        <w:t xml:space="preserve">) or </w:t>
      </w:r>
      <w:proofErr w:type="spellStart"/>
      <w:r w:rsidRPr="00B86CB4">
        <w:rPr>
          <w:rFonts w:ascii="Times New Roman" w:hAnsi="Times New Roman" w:cs="Times New Roman"/>
          <w:sz w:val="24"/>
          <w:szCs w:val="24"/>
        </w:rPr>
        <w:t>Taqman</w:t>
      </w:r>
      <w:proofErr w:type="spellEnd"/>
      <w:r w:rsidRPr="00B86CB4">
        <w:rPr>
          <w:rFonts w:ascii="Times New Roman" w:hAnsi="Times New Roman" w:cs="Times New Roman"/>
          <w:sz w:val="24"/>
          <w:szCs w:val="24"/>
        </w:rPr>
        <w:t xml:space="preserve"> probes (</w:t>
      </w:r>
      <w:proofErr w:type="spellStart"/>
      <w:r w:rsidRPr="00B86CB4">
        <w:rPr>
          <w:rFonts w:ascii="Times New Roman" w:hAnsi="Times New Roman" w:cs="Times New Roman"/>
          <w:sz w:val="24"/>
          <w:szCs w:val="24"/>
        </w:rPr>
        <w:t>Taqman</w:t>
      </w:r>
      <w:proofErr w:type="spellEnd"/>
      <w:r w:rsidRPr="00B86CB4">
        <w:rPr>
          <w:rFonts w:ascii="Times New Roman" w:hAnsi="Times New Roman" w:cs="Times New Roman"/>
          <w:sz w:val="24"/>
          <w:szCs w:val="24"/>
        </w:rPr>
        <w:t xml:space="preserve"> probes were purchased from Applied </w:t>
      </w:r>
      <w:proofErr w:type="spellStart"/>
      <w:r w:rsidRPr="00B86CB4">
        <w:rPr>
          <w:rFonts w:ascii="Times New Roman" w:hAnsi="Times New Roman" w:cs="Times New Roman"/>
          <w:sz w:val="24"/>
          <w:szCs w:val="24"/>
        </w:rPr>
        <w:t>Biosystems</w:t>
      </w:r>
      <w:proofErr w:type="spellEnd"/>
      <w:r w:rsidRPr="00B86CB4">
        <w:rPr>
          <w:rFonts w:ascii="Times New Roman" w:hAnsi="Times New Roman" w:cs="Times New Roman"/>
          <w:sz w:val="24"/>
          <w:szCs w:val="24"/>
        </w:rPr>
        <w:t xml:space="preserve"> and qPCR master mix obtained from Takara Biosciences). Reactions </w:t>
      </w:r>
      <w:proofErr w:type="gramStart"/>
      <w:r w:rsidRPr="00B86CB4">
        <w:rPr>
          <w:rFonts w:ascii="Times New Roman" w:hAnsi="Times New Roman" w:cs="Times New Roman"/>
          <w:sz w:val="24"/>
          <w:szCs w:val="24"/>
        </w:rPr>
        <w:t>were performed</w:t>
      </w:r>
      <w:proofErr w:type="gramEnd"/>
      <w:r w:rsidRPr="00B86CB4">
        <w:rPr>
          <w:rFonts w:ascii="Times New Roman" w:hAnsi="Times New Roman" w:cs="Times New Roman"/>
          <w:sz w:val="24"/>
          <w:szCs w:val="24"/>
        </w:rPr>
        <w:t xml:space="preserve"> in triplicate and </w:t>
      </w:r>
      <w:r w:rsidRPr="00B86CB4">
        <w:rPr>
          <w:rFonts w:ascii="Times New Roman" w:hAnsi="Times New Roman" w:cs="Times New Roman"/>
          <w:i/>
          <w:sz w:val="24"/>
          <w:szCs w:val="24"/>
        </w:rPr>
        <w:t xml:space="preserve">18S </w:t>
      </w:r>
      <w:proofErr w:type="spellStart"/>
      <w:r w:rsidRPr="00B86CB4">
        <w:rPr>
          <w:rFonts w:ascii="Times New Roman" w:hAnsi="Times New Roman" w:cs="Times New Roman"/>
          <w:i/>
          <w:sz w:val="24"/>
          <w:szCs w:val="24"/>
        </w:rPr>
        <w:t>rRNA</w:t>
      </w:r>
      <w:proofErr w:type="spellEnd"/>
      <w:r w:rsidRPr="00B86CB4">
        <w:rPr>
          <w:rFonts w:ascii="Times New Roman" w:hAnsi="Times New Roman" w:cs="Times New Roman"/>
          <w:sz w:val="24"/>
          <w:szCs w:val="24"/>
        </w:rPr>
        <w:t xml:space="preserve"> and </w:t>
      </w:r>
      <w:proofErr w:type="spellStart"/>
      <w:r w:rsidRPr="00B86CB4">
        <w:rPr>
          <w:rFonts w:ascii="Times New Roman" w:hAnsi="Times New Roman" w:cs="Times New Roman"/>
          <w:i/>
          <w:sz w:val="24"/>
          <w:szCs w:val="24"/>
        </w:rPr>
        <w:t>Gapdh</w:t>
      </w:r>
      <w:proofErr w:type="spellEnd"/>
      <w:r w:rsidRPr="00B86CB4">
        <w:rPr>
          <w:rFonts w:ascii="Times New Roman" w:hAnsi="Times New Roman" w:cs="Times New Roman"/>
          <w:sz w:val="24"/>
          <w:szCs w:val="24"/>
        </w:rPr>
        <w:t xml:space="preserve"> were used as endogenous controls for SYBR and </w:t>
      </w:r>
      <w:proofErr w:type="spellStart"/>
      <w:r w:rsidRPr="00B86CB4">
        <w:rPr>
          <w:rFonts w:ascii="Times New Roman" w:hAnsi="Times New Roman" w:cs="Times New Roman"/>
          <w:sz w:val="24"/>
          <w:szCs w:val="24"/>
        </w:rPr>
        <w:t>Taqman</w:t>
      </w:r>
      <w:proofErr w:type="spellEnd"/>
      <w:r w:rsidRPr="00B86CB4">
        <w:rPr>
          <w:rFonts w:ascii="Times New Roman" w:hAnsi="Times New Roman" w:cs="Times New Roman"/>
          <w:sz w:val="24"/>
          <w:szCs w:val="24"/>
        </w:rPr>
        <w:t xml:space="preserve"> reactions in mouse respectively. For human, </w:t>
      </w:r>
      <w:r w:rsidRPr="00B86CB4">
        <w:rPr>
          <w:rFonts w:ascii="Times New Roman" w:hAnsi="Times New Roman" w:cs="Times New Roman"/>
          <w:i/>
          <w:sz w:val="24"/>
          <w:szCs w:val="24"/>
        </w:rPr>
        <w:t xml:space="preserve">GAPDH </w:t>
      </w:r>
      <w:proofErr w:type="gramStart"/>
      <w:r w:rsidRPr="00B86CB4">
        <w:rPr>
          <w:rFonts w:ascii="Times New Roman" w:hAnsi="Times New Roman" w:cs="Times New Roman"/>
          <w:sz w:val="24"/>
          <w:szCs w:val="24"/>
        </w:rPr>
        <w:t>was used</w:t>
      </w:r>
      <w:proofErr w:type="gramEnd"/>
      <w:r w:rsidRPr="00B86CB4">
        <w:rPr>
          <w:rFonts w:ascii="Times New Roman" w:hAnsi="Times New Roman" w:cs="Times New Roman"/>
          <w:sz w:val="24"/>
          <w:szCs w:val="24"/>
        </w:rPr>
        <w:t xml:space="preserve"> as an endogenous control, and all reactions were SYBR green.</w:t>
      </w:r>
    </w:p>
    <w:p w14:paraId="638D24F8" w14:textId="77777777" w:rsidR="00B86CB4" w:rsidRPr="00B86CB4" w:rsidRDefault="00B86CB4" w:rsidP="000D38DB">
      <w:pPr>
        <w:spacing w:after="0" w:line="480" w:lineRule="auto"/>
        <w:rPr>
          <w:rFonts w:ascii="Times New Roman" w:hAnsi="Times New Roman" w:cs="Times New Roman"/>
          <w:b/>
          <w:i/>
          <w:sz w:val="24"/>
          <w:szCs w:val="24"/>
        </w:rPr>
      </w:pPr>
    </w:p>
    <w:p w14:paraId="38D03BD3" w14:textId="77777777" w:rsidR="00B86CB4" w:rsidRPr="00B86CB4" w:rsidRDefault="00B86CB4" w:rsidP="000D38DB">
      <w:pPr>
        <w:spacing w:after="0" w:line="480" w:lineRule="auto"/>
        <w:rPr>
          <w:rFonts w:ascii="Times New Roman" w:hAnsi="Times New Roman" w:cs="Times New Roman"/>
          <w:b/>
          <w:i/>
          <w:sz w:val="24"/>
          <w:szCs w:val="24"/>
        </w:rPr>
      </w:pPr>
      <w:r w:rsidRPr="00B86CB4">
        <w:rPr>
          <w:rFonts w:ascii="Times New Roman" w:hAnsi="Times New Roman" w:cs="Times New Roman"/>
          <w:b/>
          <w:i/>
          <w:sz w:val="24"/>
          <w:szCs w:val="24"/>
        </w:rPr>
        <w:t>Co-immunoprecipitation (</w:t>
      </w:r>
      <w:proofErr w:type="spellStart"/>
      <w:r w:rsidRPr="00B86CB4">
        <w:rPr>
          <w:rFonts w:ascii="Times New Roman" w:hAnsi="Times New Roman" w:cs="Times New Roman"/>
          <w:b/>
          <w:i/>
          <w:sz w:val="24"/>
          <w:szCs w:val="24"/>
        </w:rPr>
        <w:t>CoIP</w:t>
      </w:r>
      <w:proofErr w:type="spellEnd"/>
      <w:r w:rsidRPr="00B86CB4">
        <w:rPr>
          <w:rFonts w:ascii="Times New Roman" w:hAnsi="Times New Roman" w:cs="Times New Roman"/>
          <w:b/>
          <w:i/>
          <w:sz w:val="24"/>
          <w:szCs w:val="24"/>
        </w:rPr>
        <w:t>)</w:t>
      </w:r>
    </w:p>
    <w:p w14:paraId="2793DF8D" w14:textId="0021BFED" w:rsidR="00B86CB4" w:rsidRDefault="00B86CB4" w:rsidP="000D38DB">
      <w:pPr>
        <w:spacing w:after="0" w:line="480" w:lineRule="auto"/>
        <w:ind w:firstLine="720"/>
        <w:rPr>
          <w:rFonts w:ascii="Times New Roman" w:hAnsi="Times New Roman" w:cs="Times New Roman"/>
          <w:bCs/>
          <w:sz w:val="24"/>
          <w:szCs w:val="24"/>
        </w:rPr>
      </w:pPr>
      <w:r>
        <w:rPr>
          <w:rFonts w:ascii="Times New Roman" w:hAnsi="Times New Roman" w:cs="Times New Roman"/>
          <w:bCs/>
          <w:sz w:val="24"/>
          <w:szCs w:val="24"/>
        </w:rPr>
        <w:t xml:space="preserve">Nuclear enriched lysates were prepared by lysing cell pellets in 10X volume of hypotonic buffer (10mM </w:t>
      </w:r>
      <w:proofErr w:type="spellStart"/>
      <w:r>
        <w:rPr>
          <w:rFonts w:ascii="Times New Roman" w:hAnsi="Times New Roman" w:cs="Times New Roman"/>
          <w:bCs/>
          <w:sz w:val="24"/>
          <w:szCs w:val="24"/>
        </w:rPr>
        <w:t>Tris</w:t>
      </w:r>
      <w:proofErr w:type="spellEnd"/>
      <w:r>
        <w:rPr>
          <w:rFonts w:ascii="Times New Roman" w:hAnsi="Times New Roman" w:cs="Times New Roman"/>
          <w:bCs/>
          <w:sz w:val="24"/>
          <w:szCs w:val="24"/>
        </w:rPr>
        <w:t xml:space="preserve"> pH7.4, 10mM </w:t>
      </w:r>
      <w:proofErr w:type="spellStart"/>
      <w:r>
        <w:rPr>
          <w:rFonts w:ascii="Times New Roman" w:hAnsi="Times New Roman" w:cs="Times New Roman"/>
          <w:bCs/>
          <w:sz w:val="24"/>
          <w:szCs w:val="24"/>
        </w:rPr>
        <w:t>KCl</w:t>
      </w:r>
      <w:proofErr w:type="spellEnd"/>
      <w:r>
        <w:rPr>
          <w:rFonts w:ascii="Times New Roman" w:hAnsi="Times New Roman" w:cs="Times New Roman"/>
          <w:bCs/>
          <w:sz w:val="24"/>
          <w:szCs w:val="24"/>
        </w:rPr>
        <w:t xml:space="preserve">, 1.5mM MgCl2, 1mM DTT) for 10 minutes on ice, homogenizing by passing cells through a 21G syringe needle 5X, then centrifuging at low speed to pellet the nuclear fraction. Pellets were washed a second time in hypotonic buffer, then </w:t>
      </w:r>
      <w:proofErr w:type="spellStart"/>
      <w:r>
        <w:rPr>
          <w:rFonts w:ascii="Times New Roman" w:hAnsi="Times New Roman" w:cs="Times New Roman"/>
          <w:bCs/>
          <w:sz w:val="24"/>
          <w:szCs w:val="24"/>
        </w:rPr>
        <w:t>resuspended</w:t>
      </w:r>
      <w:proofErr w:type="spellEnd"/>
      <w:r>
        <w:rPr>
          <w:rFonts w:ascii="Times New Roman" w:hAnsi="Times New Roman" w:cs="Times New Roman"/>
          <w:bCs/>
          <w:sz w:val="24"/>
          <w:szCs w:val="24"/>
        </w:rPr>
        <w:t xml:space="preserve"> in 150uL low salt buffer per prep (20mM </w:t>
      </w:r>
      <w:proofErr w:type="spellStart"/>
      <w:r>
        <w:rPr>
          <w:rFonts w:ascii="Times New Roman" w:hAnsi="Times New Roman" w:cs="Times New Roman"/>
          <w:bCs/>
          <w:sz w:val="24"/>
          <w:szCs w:val="24"/>
        </w:rPr>
        <w:t>Tris</w:t>
      </w:r>
      <w:proofErr w:type="spellEnd"/>
      <w:r>
        <w:rPr>
          <w:rFonts w:ascii="Times New Roman" w:hAnsi="Times New Roman" w:cs="Times New Roman"/>
          <w:bCs/>
          <w:sz w:val="24"/>
          <w:szCs w:val="24"/>
        </w:rPr>
        <w:t xml:space="preserve"> pH7.4, 20mM </w:t>
      </w:r>
      <w:proofErr w:type="spellStart"/>
      <w:r>
        <w:rPr>
          <w:rFonts w:ascii="Times New Roman" w:hAnsi="Times New Roman" w:cs="Times New Roman"/>
          <w:bCs/>
          <w:sz w:val="24"/>
          <w:szCs w:val="24"/>
        </w:rPr>
        <w:t>KCl</w:t>
      </w:r>
      <w:proofErr w:type="spellEnd"/>
      <w:r>
        <w:rPr>
          <w:rFonts w:ascii="Times New Roman" w:hAnsi="Times New Roman" w:cs="Times New Roman"/>
          <w:bCs/>
          <w:sz w:val="24"/>
          <w:szCs w:val="24"/>
        </w:rPr>
        <w:t xml:space="preserve">, 1.5mM MgCl2, 1mM DTT, 25% glycerol, 0.2mM EDTA) and homogenized by passing through a 21G syringe </w:t>
      </w:r>
      <w:r>
        <w:rPr>
          <w:rFonts w:ascii="Times New Roman" w:hAnsi="Times New Roman" w:cs="Times New Roman"/>
          <w:bCs/>
          <w:sz w:val="24"/>
          <w:szCs w:val="24"/>
        </w:rPr>
        <w:lastRenderedPageBreak/>
        <w:t xml:space="preserve">needle 15X. 150uL High salt buffer (20mM </w:t>
      </w:r>
      <w:proofErr w:type="spellStart"/>
      <w:r>
        <w:rPr>
          <w:rFonts w:ascii="Times New Roman" w:hAnsi="Times New Roman" w:cs="Times New Roman"/>
          <w:bCs/>
          <w:sz w:val="24"/>
          <w:szCs w:val="24"/>
        </w:rPr>
        <w:t>Tris</w:t>
      </w:r>
      <w:proofErr w:type="spellEnd"/>
      <w:r>
        <w:rPr>
          <w:rFonts w:ascii="Times New Roman" w:hAnsi="Times New Roman" w:cs="Times New Roman"/>
          <w:bCs/>
          <w:sz w:val="24"/>
          <w:szCs w:val="24"/>
        </w:rPr>
        <w:t xml:space="preserve"> pH7.4, 1.2M </w:t>
      </w:r>
      <w:proofErr w:type="spellStart"/>
      <w:r>
        <w:rPr>
          <w:rFonts w:ascii="Times New Roman" w:hAnsi="Times New Roman" w:cs="Times New Roman"/>
          <w:bCs/>
          <w:sz w:val="24"/>
          <w:szCs w:val="24"/>
        </w:rPr>
        <w:t>KCl</w:t>
      </w:r>
      <w:proofErr w:type="spellEnd"/>
      <w:r>
        <w:rPr>
          <w:rFonts w:ascii="Times New Roman" w:hAnsi="Times New Roman" w:cs="Times New Roman"/>
          <w:bCs/>
          <w:sz w:val="24"/>
          <w:szCs w:val="24"/>
        </w:rPr>
        <w:t xml:space="preserve">, 1.5mM MgCl2, 1mM DTT, 25% glycerol, 0.2mM EDTA) </w:t>
      </w:r>
      <w:proofErr w:type="gramStart"/>
      <w:r>
        <w:rPr>
          <w:rFonts w:ascii="Times New Roman" w:hAnsi="Times New Roman" w:cs="Times New Roman"/>
          <w:bCs/>
          <w:sz w:val="24"/>
          <w:szCs w:val="24"/>
        </w:rPr>
        <w:t>was slowly added</w:t>
      </w:r>
      <w:proofErr w:type="gramEnd"/>
      <w:r>
        <w:rPr>
          <w:rFonts w:ascii="Times New Roman" w:hAnsi="Times New Roman" w:cs="Times New Roman"/>
          <w:bCs/>
          <w:sz w:val="24"/>
          <w:szCs w:val="24"/>
        </w:rPr>
        <w:t xml:space="preserve">, and lysates were rotated at </w:t>
      </w:r>
      <w:r w:rsidRPr="00B86CB4">
        <w:rPr>
          <w:rFonts w:ascii="Times New Roman" w:hAnsi="Times New Roman" w:cs="Times New Roman"/>
          <w:color w:val="000000"/>
          <w:sz w:val="24"/>
          <w:szCs w:val="24"/>
          <w:shd w:val="clear" w:color="auto" w:fill="FFFFFF"/>
        </w:rPr>
        <w:t>4°C</w:t>
      </w:r>
      <w:r>
        <w:rPr>
          <w:rFonts w:ascii="Times New Roman" w:hAnsi="Times New Roman" w:cs="Times New Roman"/>
          <w:color w:val="000000"/>
          <w:sz w:val="24"/>
          <w:szCs w:val="24"/>
          <w:shd w:val="clear" w:color="auto" w:fill="FFFFFF"/>
        </w:rPr>
        <w:t xml:space="preserve"> overnight. Lysates were cleared by </w:t>
      </w:r>
      <w:proofErr w:type="gramStart"/>
      <w:r>
        <w:rPr>
          <w:rFonts w:ascii="Times New Roman" w:hAnsi="Times New Roman" w:cs="Times New Roman"/>
          <w:color w:val="000000"/>
          <w:sz w:val="24"/>
          <w:szCs w:val="24"/>
          <w:shd w:val="clear" w:color="auto" w:fill="FFFFFF"/>
        </w:rPr>
        <w:t>high speed</w:t>
      </w:r>
      <w:proofErr w:type="gramEnd"/>
      <w:r>
        <w:rPr>
          <w:rFonts w:ascii="Times New Roman" w:hAnsi="Times New Roman" w:cs="Times New Roman"/>
          <w:color w:val="000000"/>
          <w:sz w:val="24"/>
          <w:szCs w:val="24"/>
          <w:shd w:val="clear" w:color="auto" w:fill="FFFFFF"/>
        </w:rPr>
        <w:t xml:space="preserve"> centrifugation and stored at -20</w:t>
      </w:r>
      <w:r w:rsidRPr="00B86CB4">
        <w:rPr>
          <w:rFonts w:ascii="Times New Roman" w:hAnsi="Times New Roman" w:cs="Times New Roman"/>
          <w:color w:val="000000"/>
          <w:sz w:val="24"/>
          <w:szCs w:val="24"/>
          <w:shd w:val="clear" w:color="auto" w:fill="FFFFFF"/>
        </w:rPr>
        <w:t>°C</w:t>
      </w:r>
      <w:r>
        <w:rPr>
          <w:rFonts w:ascii="Times New Roman" w:hAnsi="Times New Roman" w:cs="Times New Roman"/>
          <w:bCs/>
          <w:sz w:val="24"/>
          <w:szCs w:val="24"/>
        </w:rPr>
        <w:t xml:space="preserve"> until use.</w:t>
      </w:r>
      <w:r w:rsidR="00FE1C5B">
        <w:rPr>
          <w:rFonts w:ascii="Times New Roman" w:hAnsi="Times New Roman" w:cs="Times New Roman"/>
          <w:bCs/>
          <w:sz w:val="24"/>
          <w:szCs w:val="24"/>
        </w:rPr>
        <w:t xml:space="preserve"> </w:t>
      </w:r>
    </w:p>
    <w:p w14:paraId="6EF3EC27" w14:textId="10DA1FE2" w:rsidR="00B86CB4" w:rsidRPr="00B86CB4" w:rsidRDefault="00FE1C5B" w:rsidP="000D38DB">
      <w:pPr>
        <w:spacing w:after="0" w:line="480" w:lineRule="auto"/>
        <w:ind w:firstLine="720"/>
        <w:rPr>
          <w:rFonts w:ascii="Times New Roman" w:hAnsi="Times New Roman" w:cs="Times New Roman"/>
          <w:bCs/>
          <w:sz w:val="24"/>
          <w:szCs w:val="24"/>
        </w:rPr>
      </w:pPr>
      <w:r>
        <w:rPr>
          <w:rFonts w:ascii="Times New Roman" w:hAnsi="Times New Roman" w:cs="Times New Roman"/>
          <w:bCs/>
          <w:sz w:val="24"/>
          <w:szCs w:val="24"/>
        </w:rPr>
        <w:t xml:space="preserve">Lysates </w:t>
      </w:r>
      <w:proofErr w:type="gramStart"/>
      <w:r>
        <w:rPr>
          <w:rFonts w:ascii="Times New Roman" w:hAnsi="Times New Roman" w:cs="Times New Roman"/>
          <w:bCs/>
          <w:sz w:val="24"/>
          <w:szCs w:val="24"/>
        </w:rPr>
        <w:t>were quantified</w:t>
      </w:r>
      <w:proofErr w:type="gramEnd"/>
      <w:r>
        <w:rPr>
          <w:rFonts w:ascii="Times New Roman" w:hAnsi="Times New Roman" w:cs="Times New Roman"/>
          <w:bCs/>
          <w:sz w:val="24"/>
          <w:szCs w:val="24"/>
        </w:rPr>
        <w:t xml:space="preserve"> by Bradford assay. 20ug lysates were set aside as input and 300ug lysates used for each pulldown (IgG or test antibody). </w:t>
      </w:r>
      <w:r w:rsidR="00B86CB4">
        <w:rPr>
          <w:rFonts w:ascii="Times New Roman" w:hAnsi="Times New Roman" w:cs="Times New Roman"/>
          <w:bCs/>
          <w:sz w:val="24"/>
          <w:szCs w:val="24"/>
        </w:rPr>
        <w:t>For pulldowns, n</w:t>
      </w:r>
      <w:r w:rsidR="00B86CB4" w:rsidRPr="00B86CB4">
        <w:rPr>
          <w:rFonts w:ascii="Times New Roman" w:hAnsi="Times New Roman" w:cs="Times New Roman"/>
          <w:bCs/>
          <w:sz w:val="24"/>
          <w:szCs w:val="24"/>
        </w:rPr>
        <w:t xml:space="preserve">uclear lysates were incubated in </w:t>
      </w:r>
      <w:r w:rsidR="00B86CB4">
        <w:rPr>
          <w:rFonts w:ascii="Times New Roman" w:hAnsi="Times New Roman" w:cs="Times New Roman"/>
          <w:bCs/>
          <w:sz w:val="24"/>
          <w:szCs w:val="24"/>
        </w:rPr>
        <w:t>IP buffer (</w:t>
      </w:r>
      <w:r w:rsidR="00B86CB4" w:rsidRPr="00B86CB4">
        <w:rPr>
          <w:rFonts w:ascii="Times New Roman" w:hAnsi="Times New Roman" w:cs="Times New Roman"/>
          <w:bCs/>
          <w:sz w:val="24"/>
          <w:szCs w:val="24"/>
        </w:rPr>
        <w:t xml:space="preserve">10mM </w:t>
      </w:r>
      <w:proofErr w:type="spellStart"/>
      <w:r w:rsidR="00B86CB4" w:rsidRPr="00B86CB4">
        <w:rPr>
          <w:rFonts w:ascii="Times New Roman" w:hAnsi="Times New Roman" w:cs="Times New Roman"/>
          <w:bCs/>
          <w:sz w:val="24"/>
          <w:szCs w:val="24"/>
        </w:rPr>
        <w:t>Tris</w:t>
      </w:r>
      <w:proofErr w:type="spellEnd"/>
      <w:r w:rsidR="00B86CB4" w:rsidRPr="00B86CB4">
        <w:rPr>
          <w:rFonts w:ascii="Times New Roman" w:hAnsi="Times New Roman" w:cs="Times New Roman"/>
          <w:bCs/>
          <w:sz w:val="24"/>
          <w:szCs w:val="24"/>
        </w:rPr>
        <w:t xml:space="preserve"> (pH 8), 150mM </w:t>
      </w:r>
      <w:proofErr w:type="spellStart"/>
      <w:r w:rsidR="00B86CB4" w:rsidRPr="00B86CB4">
        <w:rPr>
          <w:rFonts w:ascii="Times New Roman" w:hAnsi="Times New Roman" w:cs="Times New Roman"/>
          <w:bCs/>
          <w:sz w:val="24"/>
          <w:szCs w:val="24"/>
        </w:rPr>
        <w:t>NaCl</w:t>
      </w:r>
      <w:proofErr w:type="spellEnd"/>
      <w:r w:rsidR="00B86CB4" w:rsidRPr="00B86CB4">
        <w:rPr>
          <w:rFonts w:ascii="Times New Roman" w:hAnsi="Times New Roman" w:cs="Times New Roman"/>
          <w:bCs/>
          <w:sz w:val="24"/>
          <w:szCs w:val="24"/>
        </w:rPr>
        <w:t>, 0.1mM EGTA, 20% glycerol, and 0.2% NP-40</w:t>
      </w:r>
      <w:r w:rsidR="00B86CB4">
        <w:rPr>
          <w:rFonts w:ascii="Times New Roman" w:hAnsi="Times New Roman" w:cs="Times New Roman"/>
          <w:bCs/>
          <w:sz w:val="24"/>
          <w:szCs w:val="24"/>
        </w:rPr>
        <w:t>)</w:t>
      </w:r>
      <w:r w:rsidR="00B86CB4" w:rsidRPr="00B86CB4">
        <w:rPr>
          <w:rFonts w:ascii="Times New Roman" w:hAnsi="Times New Roman" w:cs="Times New Roman"/>
          <w:bCs/>
          <w:sz w:val="24"/>
          <w:szCs w:val="24"/>
        </w:rPr>
        <w:t xml:space="preserve"> and primary </w:t>
      </w:r>
      <w:r w:rsidR="00B86CB4" w:rsidRPr="00B86CB4">
        <w:rPr>
          <w:rFonts w:ascii="Times New Roman" w:hAnsi="Times New Roman" w:cs="Times New Roman"/>
          <w:color w:val="000000"/>
          <w:sz w:val="24"/>
          <w:szCs w:val="24"/>
          <w:shd w:val="clear" w:color="auto" w:fill="FFFFFF"/>
        </w:rPr>
        <w:t xml:space="preserve">antibody or species-matched IgG overnight at 4°C. </w:t>
      </w:r>
      <w:r w:rsidR="00FE570F">
        <w:rPr>
          <w:rFonts w:ascii="Times New Roman" w:hAnsi="Times New Roman" w:cs="Times New Roman"/>
          <w:color w:val="000000"/>
          <w:sz w:val="24"/>
          <w:szCs w:val="24"/>
          <w:shd w:val="clear" w:color="auto" w:fill="FFFFFF"/>
        </w:rPr>
        <w:t xml:space="preserve">25uL aliquots of </w:t>
      </w:r>
      <w:r w:rsidR="00B86CB4" w:rsidRPr="00B86CB4">
        <w:rPr>
          <w:rFonts w:ascii="Times New Roman" w:hAnsi="Times New Roman" w:cs="Times New Roman"/>
          <w:color w:val="000000"/>
          <w:sz w:val="24"/>
          <w:szCs w:val="24"/>
          <w:shd w:val="clear" w:color="auto" w:fill="FFFFFF"/>
        </w:rPr>
        <w:t xml:space="preserve">Protein G magnetic beads </w:t>
      </w:r>
      <w:r w:rsidR="00FE570F">
        <w:rPr>
          <w:rFonts w:ascii="Times New Roman" w:hAnsi="Times New Roman" w:cs="Times New Roman"/>
          <w:color w:val="000000"/>
          <w:sz w:val="24"/>
          <w:szCs w:val="24"/>
          <w:shd w:val="clear" w:color="auto" w:fill="FFFFFF"/>
        </w:rPr>
        <w:t>(</w:t>
      </w:r>
      <w:proofErr w:type="spellStart"/>
      <w:r w:rsidR="00FE570F">
        <w:rPr>
          <w:rFonts w:ascii="Times New Roman" w:hAnsi="Times New Roman" w:cs="Times New Roman"/>
          <w:color w:val="000000"/>
          <w:sz w:val="24"/>
          <w:szCs w:val="24"/>
          <w:shd w:val="clear" w:color="auto" w:fill="FFFFFF"/>
        </w:rPr>
        <w:t>SureBeads</w:t>
      </w:r>
      <w:proofErr w:type="spellEnd"/>
      <w:r w:rsidR="00FE570F">
        <w:rPr>
          <w:rFonts w:ascii="Times New Roman" w:hAnsi="Times New Roman" w:cs="Times New Roman"/>
          <w:color w:val="000000"/>
          <w:sz w:val="24"/>
          <w:szCs w:val="24"/>
          <w:shd w:val="clear" w:color="auto" w:fill="FFFFFF"/>
        </w:rPr>
        <w:t xml:space="preserve">, Bio-Rad) </w:t>
      </w:r>
      <w:r w:rsidR="00B86CB4" w:rsidRPr="00B86CB4">
        <w:rPr>
          <w:rFonts w:ascii="Times New Roman" w:hAnsi="Times New Roman" w:cs="Times New Roman"/>
          <w:color w:val="000000"/>
          <w:sz w:val="24"/>
          <w:szCs w:val="24"/>
          <w:shd w:val="clear" w:color="auto" w:fill="FFFFFF"/>
        </w:rPr>
        <w:t xml:space="preserve">were washed in </w:t>
      </w:r>
      <w:r w:rsidR="00B86CB4">
        <w:rPr>
          <w:rFonts w:ascii="Times New Roman" w:hAnsi="Times New Roman" w:cs="Times New Roman"/>
          <w:color w:val="000000"/>
          <w:sz w:val="24"/>
          <w:szCs w:val="24"/>
          <w:shd w:val="clear" w:color="auto" w:fill="FFFFFF"/>
        </w:rPr>
        <w:t>IP wash buffer (</w:t>
      </w:r>
      <w:r w:rsidR="00B86CB4" w:rsidRPr="00B86CB4">
        <w:rPr>
          <w:rFonts w:ascii="Times New Roman" w:hAnsi="Times New Roman" w:cs="Times New Roman"/>
          <w:color w:val="000000"/>
          <w:sz w:val="24"/>
          <w:szCs w:val="24"/>
          <w:shd w:val="clear" w:color="auto" w:fill="FFFFFF"/>
        </w:rPr>
        <w:t xml:space="preserve">10mM </w:t>
      </w:r>
      <w:proofErr w:type="spellStart"/>
      <w:r w:rsidR="00B86CB4" w:rsidRPr="00B86CB4">
        <w:rPr>
          <w:rFonts w:ascii="Times New Roman" w:hAnsi="Times New Roman" w:cs="Times New Roman"/>
          <w:color w:val="000000"/>
          <w:sz w:val="24"/>
          <w:szCs w:val="24"/>
          <w:shd w:val="clear" w:color="auto" w:fill="FFFFFF"/>
        </w:rPr>
        <w:t>Tris</w:t>
      </w:r>
      <w:proofErr w:type="spellEnd"/>
      <w:r w:rsidR="00B86CB4" w:rsidRPr="00B86CB4">
        <w:rPr>
          <w:rFonts w:ascii="Times New Roman" w:hAnsi="Times New Roman" w:cs="Times New Roman"/>
          <w:color w:val="000000"/>
          <w:sz w:val="24"/>
          <w:szCs w:val="24"/>
          <w:shd w:val="clear" w:color="auto" w:fill="FFFFFF"/>
        </w:rPr>
        <w:t xml:space="preserve"> pH 8, 300mM </w:t>
      </w:r>
      <w:proofErr w:type="spellStart"/>
      <w:r w:rsidR="00B86CB4" w:rsidRPr="00B86CB4">
        <w:rPr>
          <w:rFonts w:ascii="Times New Roman" w:hAnsi="Times New Roman" w:cs="Times New Roman"/>
          <w:color w:val="000000"/>
          <w:sz w:val="24"/>
          <w:szCs w:val="24"/>
          <w:shd w:val="clear" w:color="auto" w:fill="FFFFFF"/>
        </w:rPr>
        <w:t>NaCl</w:t>
      </w:r>
      <w:proofErr w:type="spellEnd"/>
      <w:r w:rsidR="00B86CB4" w:rsidRPr="00B86CB4">
        <w:rPr>
          <w:rFonts w:ascii="Times New Roman" w:hAnsi="Times New Roman" w:cs="Times New Roman"/>
          <w:color w:val="000000"/>
          <w:sz w:val="24"/>
          <w:szCs w:val="24"/>
          <w:shd w:val="clear" w:color="auto" w:fill="FFFFFF"/>
        </w:rPr>
        <w:t>, 1% NP40</w:t>
      </w:r>
      <w:r w:rsidR="00B86CB4">
        <w:rPr>
          <w:rFonts w:ascii="Times New Roman" w:hAnsi="Times New Roman" w:cs="Times New Roman"/>
          <w:color w:val="000000"/>
          <w:sz w:val="24"/>
          <w:szCs w:val="24"/>
          <w:shd w:val="clear" w:color="auto" w:fill="FFFFFF"/>
        </w:rPr>
        <w:t>)</w:t>
      </w:r>
      <w:r w:rsidR="00FE570F">
        <w:rPr>
          <w:rFonts w:ascii="Times New Roman" w:hAnsi="Times New Roman" w:cs="Times New Roman"/>
          <w:color w:val="000000"/>
          <w:sz w:val="24"/>
          <w:szCs w:val="24"/>
          <w:shd w:val="clear" w:color="auto" w:fill="FFFFFF"/>
        </w:rPr>
        <w:t xml:space="preserve"> three times, then added to pulldown </w:t>
      </w:r>
      <w:proofErr w:type="gramStart"/>
      <w:r w:rsidR="00FE570F">
        <w:rPr>
          <w:rFonts w:ascii="Times New Roman" w:hAnsi="Times New Roman" w:cs="Times New Roman"/>
          <w:color w:val="000000"/>
          <w:sz w:val="24"/>
          <w:szCs w:val="24"/>
          <w:shd w:val="clear" w:color="auto" w:fill="FFFFFF"/>
        </w:rPr>
        <w:t>samples which</w:t>
      </w:r>
      <w:proofErr w:type="gramEnd"/>
      <w:r w:rsidR="00FE570F">
        <w:rPr>
          <w:rFonts w:ascii="Times New Roman" w:hAnsi="Times New Roman" w:cs="Times New Roman"/>
          <w:color w:val="000000"/>
          <w:sz w:val="24"/>
          <w:szCs w:val="24"/>
          <w:shd w:val="clear" w:color="auto" w:fill="FFFFFF"/>
        </w:rPr>
        <w:t xml:space="preserve"> were then rotated</w:t>
      </w:r>
      <w:r w:rsidR="00B86CB4" w:rsidRPr="00B86CB4">
        <w:rPr>
          <w:rFonts w:ascii="Times New Roman" w:hAnsi="Times New Roman" w:cs="Times New Roman"/>
          <w:color w:val="000000"/>
          <w:sz w:val="24"/>
          <w:szCs w:val="24"/>
          <w:shd w:val="clear" w:color="auto" w:fill="FFFFFF"/>
        </w:rPr>
        <w:t xml:space="preserve"> at 4°C for </w:t>
      </w:r>
      <w:r w:rsidR="00FE570F">
        <w:rPr>
          <w:rFonts w:ascii="Times New Roman" w:hAnsi="Times New Roman" w:cs="Times New Roman"/>
          <w:color w:val="000000"/>
          <w:sz w:val="24"/>
          <w:szCs w:val="24"/>
          <w:shd w:val="clear" w:color="auto" w:fill="FFFFFF"/>
        </w:rPr>
        <w:t>4</w:t>
      </w:r>
      <w:r w:rsidR="00B86CB4" w:rsidRPr="00B86CB4">
        <w:rPr>
          <w:rFonts w:ascii="Times New Roman" w:hAnsi="Times New Roman" w:cs="Times New Roman"/>
          <w:color w:val="000000"/>
          <w:sz w:val="24"/>
          <w:szCs w:val="24"/>
          <w:shd w:val="clear" w:color="auto" w:fill="FFFFFF"/>
        </w:rPr>
        <w:t xml:space="preserve"> hours. </w:t>
      </w:r>
      <w:r w:rsidR="00FE570F">
        <w:rPr>
          <w:rFonts w:ascii="Times New Roman" w:hAnsi="Times New Roman" w:cs="Times New Roman"/>
          <w:color w:val="000000"/>
          <w:sz w:val="24"/>
          <w:szCs w:val="24"/>
          <w:shd w:val="clear" w:color="auto" w:fill="FFFFFF"/>
        </w:rPr>
        <w:t xml:space="preserve">Protein-bound beads </w:t>
      </w:r>
      <w:proofErr w:type="gramStart"/>
      <w:r w:rsidR="00FE570F">
        <w:rPr>
          <w:rFonts w:ascii="Times New Roman" w:hAnsi="Times New Roman" w:cs="Times New Roman"/>
          <w:color w:val="000000"/>
          <w:sz w:val="24"/>
          <w:szCs w:val="24"/>
          <w:shd w:val="clear" w:color="auto" w:fill="FFFFFF"/>
        </w:rPr>
        <w:t>were washed</w:t>
      </w:r>
      <w:proofErr w:type="gramEnd"/>
      <w:r w:rsidR="00FE570F">
        <w:rPr>
          <w:rFonts w:ascii="Times New Roman" w:hAnsi="Times New Roman" w:cs="Times New Roman"/>
          <w:color w:val="000000"/>
          <w:sz w:val="24"/>
          <w:szCs w:val="24"/>
          <w:shd w:val="clear" w:color="auto" w:fill="FFFFFF"/>
        </w:rPr>
        <w:t xml:space="preserve"> 3 times 5 minutes at 4</w:t>
      </w:r>
      <w:r w:rsidR="00FE570F" w:rsidRPr="00B86CB4">
        <w:rPr>
          <w:rFonts w:ascii="Times New Roman" w:hAnsi="Times New Roman" w:cs="Times New Roman"/>
          <w:color w:val="000000"/>
          <w:sz w:val="24"/>
          <w:szCs w:val="24"/>
          <w:shd w:val="clear" w:color="auto" w:fill="FFFFFF"/>
        </w:rPr>
        <w:t xml:space="preserve">°C </w:t>
      </w:r>
      <w:r w:rsidR="00FE570F">
        <w:rPr>
          <w:rFonts w:ascii="Times New Roman" w:hAnsi="Times New Roman" w:cs="Times New Roman"/>
          <w:color w:val="000000"/>
          <w:sz w:val="24"/>
          <w:szCs w:val="24"/>
          <w:shd w:val="clear" w:color="auto" w:fill="FFFFFF"/>
        </w:rPr>
        <w:t xml:space="preserve">in IP wash buffer. </w:t>
      </w:r>
      <w:r w:rsidR="00B86CB4" w:rsidRPr="00B86CB4">
        <w:rPr>
          <w:rFonts w:ascii="Times New Roman" w:hAnsi="Times New Roman" w:cs="Times New Roman"/>
          <w:color w:val="000000"/>
          <w:sz w:val="24"/>
          <w:szCs w:val="24"/>
          <w:shd w:val="clear" w:color="auto" w:fill="FFFFFF"/>
        </w:rPr>
        <w:t xml:space="preserve">Protein was eluted in </w:t>
      </w:r>
      <w:proofErr w:type="gramStart"/>
      <w:r w:rsidR="00B86CB4" w:rsidRPr="00B86CB4">
        <w:rPr>
          <w:rFonts w:ascii="Times New Roman" w:hAnsi="Times New Roman" w:cs="Times New Roman"/>
          <w:color w:val="000000"/>
          <w:sz w:val="24"/>
          <w:szCs w:val="24"/>
          <w:shd w:val="clear" w:color="auto" w:fill="FFFFFF"/>
        </w:rPr>
        <w:t>2x</w:t>
      </w:r>
      <w:proofErr w:type="gramEnd"/>
      <w:r w:rsidR="00B86CB4" w:rsidRPr="00B86CB4">
        <w:rPr>
          <w:rFonts w:ascii="Times New Roman" w:hAnsi="Times New Roman" w:cs="Times New Roman"/>
          <w:color w:val="000000"/>
          <w:sz w:val="24"/>
          <w:szCs w:val="24"/>
          <w:shd w:val="clear" w:color="auto" w:fill="FFFFFF"/>
        </w:rPr>
        <w:t xml:space="preserve"> </w:t>
      </w:r>
      <w:proofErr w:type="spellStart"/>
      <w:r w:rsidR="00B86CB4" w:rsidRPr="00B86CB4">
        <w:rPr>
          <w:rFonts w:ascii="Times New Roman" w:hAnsi="Times New Roman" w:cs="Times New Roman"/>
          <w:color w:val="000000"/>
          <w:sz w:val="24"/>
          <w:szCs w:val="24"/>
          <w:shd w:val="clear" w:color="auto" w:fill="FFFFFF"/>
        </w:rPr>
        <w:t>Laemmli</w:t>
      </w:r>
      <w:proofErr w:type="spellEnd"/>
      <w:r w:rsidR="00B86CB4" w:rsidRPr="00B86CB4">
        <w:rPr>
          <w:rFonts w:ascii="Times New Roman" w:hAnsi="Times New Roman" w:cs="Times New Roman"/>
          <w:color w:val="000000"/>
          <w:sz w:val="24"/>
          <w:szCs w:val="24"/>
          <w:shd w:val="clear" w:color="auto" w:fill="FFFFFF"/>
        </w:rPr>
        <w:t xml:space="preserve"> buffer (Bio-Rad) by heating the beads at 70°C for 10 minutes and collecting the eluate using magnetic separation. </w:t>
      </w:r>
    </w:p>
    <w:p w14:paraId="1EB77C65" w14:textId="77777777" w:rsidR="00B86CB4" w:rsidRPr="00B86CB4" w:rsidRDefault="00B86CB4" w:rsidP="000D38DB">
      <w:pPr>
        <w:spacing w:after="0" w:line="480" w:lineRule="auto"/>
        <w:rPr>
          <w:rFonts w:ascii="Times New Roman" w:hAnsi="Times New Roman" w:cs="Times New Roman"/>
          <w:bCs/>
          <w:sz w:val="24"/>
          <w:szCs w:val="24"/>
        </w:rPr>
      </w:pPr>
    </w:p>
    <w:p w14:paraId="002BFBA6" w14:textId="77777777" w:rsidR="00B86CB4" w:rsidRDefault="00B86CB4" w:rsidP="000D38DB">
      <w:pPr>
        <w:spacing w:after="0" w:line="480" w:lineRule="auto"/>
        <w:rPr>
          <w:rFonts w:ascii="Times New Roman" w:hAnsi="Times New Roman" w:cs="Times New Roman"/>
          <w:b/>
          <w:i/>
          <w:sz w:val="24"/>
          <w:szCs w:val="24"/>
        </w:rPr>
      </w:pPr>
      <w:r w:rsidRPr="00B86CB4">
        <w:rPr>
          <w:rFonts w:ascii="Times New Roman" w:hAnsi="Times New Roman" w:cs="Times New Roman"/>
          <w:b/>
          <w:i/>
          <w:sz w:val="24"/>
          <w:szCs w:val="24"/>
        </w:rPr>
        <w:t>Chromatin immunoprecipitation (</w:t>
      </w:r>
      <w:proofErr w:type="spellStart"/>
      <w:r w:rsidRPr="00B86CB4">
        <w:rPr>
          <w:rFonts w:ascii="Times New Roman" w:hAnsi="Times New Roman" w:cs="Times New Roman"/>
          <w:b/>
          <w:i/>
          <w:sz w:val="24"/>
          <w:szCs w:val="24"/>
        </w:rPr>
        <w:t>ChIP</w:t>
      </w:r>
      <w:proofErr w:type="spellEnd"/>
      <w:r w:rsidRPr="00B86CB4">
        <w:rPr>
          <w:rFonts w:ascii="Times New Roman" w:hAnsi="Times New Roman" w:cs="Times New Roman"/>
          <w:b/>
          <w:i/>
          <w:sz w:val="24"/>
          <w:szCs w:val="24"/>
        </w:rPr>
        <w:t>)</w:t>
      </w:r>
    </w:p>
    <w:p w14:paraId="3261B153" w14:textId="0FC836C5" w:rsidR="00FE570F" w:rsidRDefault="00FE570F" w:rsidP="000D38DB">
      <w:pPr>
        <w:spacing w:after="0" w:line="480" w:lineRule="auto"/>
        <w:rPr>
          <w:rFonts w:ascii="Times New Roman" w:hAnsi="Times New Roman" w:cs="Times New Roman"/>
          <w:color w:val="000000"/>
          <w:sz w:val="24"/>
          <w:szCs w:val="24"/>
          <w:shd w:val="clear" w:color="auto" w:fill="FFFFFF"/>
        </w:rPr>
      </w:pPr>
      <w:r>
        <w:rPr>
          <w:rFonts w:ascii="Times New Roman" w:hAnsi="Times New Roman" w:cs="Times New Roman"/>
          <w:b/>
          <w:i/>
          <w:sz w:val="24"/>
          <w:szCs w:val="24"/>
        </w:rPr>
        <w:tab/>
      </w:r>
      <w:r>
        <w:rPr>
          <w:rFonts w:ascii="Times New Roman" w:hAnsi="Times New Roman" w:cs="Times New Roman"/>
          <w:sz w:val="24"/>
          <w:szCs w:val="24"/>
        </w:rPr>
        <w:t xml:space="preserve">Cells were </w:t>
      </w:r>
      <w:proofErr w:type="spellStart"/>
      <w:r>
        <w:rPr>
          <w:rFonts w:ascii="Times New Roman" w:hAnsi="Times New Roman" w:cs="Times New Roman"/>
          <w:sz w:val="24"/>
          <w:szCs w:val="24"/>
        </w:rPr>
        <w:t>crosslinked</w:t>
      </w:r>
      <w:proofErr w:type="spellEnd"/>
      <w:r>
        <w:rPr>
          <w:rFonts w:ascii="Times New Roman" w:hAnsi="Times New Roman" w:cs="Times New Roman"/>
          <w:sz w:val="24"/>
          <w:szCs w:val="24"/>
        </w:rPr>
        <w:t xml:space="preserve"> with formaldehyde for 10 minutes at room temperature, then quenched with glycine for 5 minutes and washed twice with ice cold PBS. Cells were pelleted and stored at </w:t>
      </w:r>
      <w:proofErr w:type="gramStart"/>
      <w:r>
        <w:rPr>
          <w:rFonts w:ascii="Times New Roman" w:hAnsi="Times New Roman" w:cs="Times New Roman"/>
          <w:sz w:val="24"/>
          <w:szCs w:val="24"/>
        </w:rPr>
        <w:t>-80</w:t>
      </w:r>
      <w:r w:rsidRPr="00B86CB4">
        <w:rPr>
          <w:rFonts w:ascii="Times New Roman" w:hAnsi="Times New Roman" w:cs="Times New Roman"/>
          <w:color w:val="000000"/>
          <w:sz w:val="24"/>
          <w:szCs w:val="24"/>
          <w:shd w:val="clear" w:color="auto" w:fill="FFFFFF"/>
        </w:rPr>
        <w:t>°C</w:t>
      </w:r>
      <w:proofErr w:type="gramEnd"/>
      <w:r>
        <w:rPr>
          <w:rFonts w:ascii="Times New Roman" w:hAnsi="Times New Roman" w:cs="Times New Roman"/>
          <w:color w:val="000000"/>
          <w:sz w:val="24"/>
          <w:szCs w:val="24"/>
          <w:shd w:val="clear" w:color="auto" w:fill="FFFFFF"/>
        </w:rPr>
        <w:t xml:space="preserve"> until use. </w:t>
      </w:r>
      <w:proofErr w:type="spellStart"/>
      <w:r>
        <w:rPr>
          <w:rFonts w:ascii="Times New Roman" w:hAnsi="Times New Roman" w:cs="Times New Roman"/>
          <w:color w:val="000000"/>
          <w:sz w:val="24"/>
          <w:szCs w:val="24"/>
          <w:shd w:val="clear" w:color="auto" w:fill="FFFFFF"/>
        </w:rPr>
        <w:t>ChIP</w:t>
      </w:r>
      <w:proofErr w:type="spellEnd"/>
      <w:r>
        <w:rPr>
          <w:rFonts w:ascii="Times New Roman" w:hAnsi="Times New Roman" w:cs="Times New Roman"/>
          <w:color w:val="000000"/>
          <w:sz w:val="24"/>
          <w:szCs w:val="24"/>
          <w:shd w:val="clear" w:color="auto" w:fill="FFFFFF"/>
        </w:rPr>
        <w:t xml:space="preserve"> pulldowns </w:t>
      </w:r>
      <w:proofErr w:type="gramStart"/>
      <w:r>
        <w:rPr>
          <w:rFonts w:ascii="Times New Roman" w:hAnsi="Times New Roman" w:cs="Times New Roman"/>
          <w:color w:val="000000"/>
          <w:sz w:val="24"/>
          <w:szCs w:val="24"/>
          <w:shd w:val="clear" w:color="auto" w:fill="FFFFFF"/>
        </w:rPr>
        <w:t>were performed</w:t>
      </w:r>
      <w:proofErr w:type="gramEnd"/>
      <w:r>
        <w:rPr>
          <w:rFonts w:ascii="Times New Roman" w:hAnsi="Times New Roman" w:cs="Times New Roman"/>
          <w:color w:val="000000"/>
          <w:sz w:val="24"/>
          <w:szCs w:val="24"/>
          <w:shd w:val="clear" w:color="auto" w:fill="FFFFFF"/>
        </w:rPr>
        <w:t xml:space="preserve"> using the Simple </w:t>
      </w:r>
      <w:proofErr w:type="spellStart"/>
      <w:r>
        <w:rPr>
          <w:rFonts w:ascii="Times New Roman" w:hAnsi="Times New Roman" w:cs="Times New Roman"/>
          <w:color w:val="000000"/>
          <w:sz w:val="24"/>
          <w:szCs w:val="24"/>
          <w:shd w:val="clear" w:color="auto" w:fill="FFFFFF"/>
        </w:rPr>
        <w:t>ChIP</w:t>
      </w:r>
      <w:proofErr w:type="spellEnd"/>
      <w:r>
        <w:rPr>
          <w:rFonts w:ascii="Times New Roman" w:hAnsi="Times New Roman" w:cs="Times New Roman"/>
          <w:color w:val="000000"/>
          <w:sz w:val="24"/>
          <w:szCs w:val="24"/>
          <w:shd w:val="clear" w:color="auto" w:fill="FFFFFF"/>
        </w:rPr>
        <w:t xml:space="preserve"> magnetic separation kit (Cell Signaling Technologies) according to the manufacturer’s specifications. Briefly, lysates were incubated in </w:t>
      </w:r>
      <w:proofErr w:type="gramStart"/>
      <w:r>
        <w:rPr>
          <w:rFonts w:ascii="Times New Roman" w:hAnsi="Times New Roman" w:cs="Times New Roman"/>
          <w:color w:val="000000"/>
          <w:sz w:val="24"/>
          <w:szCs w:val="24"/>
          <w:shd w:val="clear" w:color="auto" w:fill="FFFFFF"/>
        </w:rPr>
        <w:t>1X</w:t>
      </w:r>
      <w:proofErr w:type="gramEnd"/>
      <w:r>
        <w:rPr>
          <w:rFonts w:ascii="Times New Roman" w:hAnsi="Times New Roman" w:cs="Times New Roman"/>
          <w:color w:val="000000"/>
          <w:sz w:val="24"/>
          <w:szCs w:val="24"/>
          <w:shd w:val="clear" w:color="auto" w:fill="FFFFFF"/>
        </w:rPr>
        <w:t xml:space="preserve"> </w:t>
      </w:r>
      <w:proofErr w:type="spellStart"/>
      <w:r>
        <w:rPr>
          <w:rFonts w:ascii="Times New Roman" w:hAnsi="Times New Roman" w:cs="Times New Roman"/>
          <w:color w:val="000000"/>
          <w:sz w:val="24"/>
          <w:szCs w:val="24"/>
          <w:shd w:val="clear" w:color="auto" w:fill="FFFFFF"/>
        </w:rPr>
        <w:t>ChIP</w:t>
      </w:r>
      <w:proofErr w:type="spellEnd"/>
      <w:r>
        <w:rPr>
          <w:rFonts w:ascii="Times New Roman" w:hAnsi="Times New Roman" w:cs="Times New Roman"/>
          <w:color w:val="000000"/>
          <w:sz w:val="24"/>
          <w:szCs w:val="24"/>
          <w:shd w:val="clear" w:color="auto" w:fill="FFFFFF"/>
        </w:rPr>
        <w:t xml:space="preserve"> buffer with antibody or species-matched IgG control overnight at 4</w:t>
      </w:r>
      <w:r w:rsidRPr="00B86CB4">
        <w:rPr>
          <w:rFonts w:ascii="Times New Roman" w:hAnsi="Times New Roman" w:cs="Times New Roman"/>
          <w:color w:val="000000"/>
          <w:sz w:val="24"/>
          <w:szCs w:val="24"/>
          <w:shd w:val="clear" w:color="auto" w:fill="FFFFFF"/>
        </w:rPr>
        <w:t>°C</w:t>
      </w:r>
      <w:r>
        <w:rPr>
          <w:rFonts w:ascii="Times New Roman" w:hAnsi="Times New Roman" w:cs="Times New Roman"/>
          <w:color w:val="000000"/>
          <w:sz w:val="24"/>
          <w:szCs w:val="24"/>
          <w:shd w:val="clear" w:color="auto" w:fill="FFFFFF"/>
        </w:rPr>
        <w:t xml:space="preserve">. Magnetic protein A/G beads from the Simple </w:t>
      </w:r>
      <w:proofErr w:type="spellStart"/>
      <w:r>
        <w:rPr>
          <w:rFonts w:ascii="Times New Roman" w:hAnsi="Times New Roman" w:cs="Times New Roman"/>
          <w:color w:val="000000"/>
          <w:sz w:val="24"/>
          <w:szCs w:val="24"/>
          <w:shd w:val="clear" w:color="auto" w:fill="FFFFFF"/>
        </w:rPr>
        <w:t>ChIP</w:t>
      </w:r>
      <w:proofErr w:type="spellEnd"/>
      <w:r>
        <w:rPr>
          <w:rFonts w:ascii="Times New Roman" w:hAnsi="Times New Roman" w:cs="Times New Roman"/>
          <w:color w:val="000000"/>
          <w:sz w:val="24"/>
          <w:szCs w:val="24"/>
          <w:shd w:val="clear" w:color="auto" w:fill="FFFFFF"/>
        </w:rPr>
        <w:t xml:space="preserve"> kit </w:t>
      </w:r>
      <w:proofErr w:type="gramStart"/>
      <w:r>
        <w:rPr>
          <w:rFonts w:ascii="Times New Roman" w:hAnsi="Times New Roman" w:cs="Times New Roman"/>
          <w:color w:val="000000"/>
          <w:sz w:val="24"/>
          <w:szCs w:val="24"/>
          <w:shd w:val="clear" w:color="auto" w:fill="FFFFFF"/>
        </w:rPr>
        <w:t>were added</w:t>
      </w:r>
      <w:proofErr w:type="gramEnd"/>
      <w:r>
        <w:rPr>
          <w:rFonts w:ascii="Times New Roman" w:hAnsi="Times New Roman" w:cs="Times New Roman"/>
          <w:color w:val="000000"/>
          <w:sz w:val="24"/>
          <w:szCs w:val="24"/>
          <w:shd w:val="clear" w:color="auto" w:fill="FFFFFF"/>
        </w:rPr>
        <w:t>, and samples were rotated for 4 hours at 4</w:t>
      </w:r>
      <w:r w:rsidRPr="00B86CB4">
        <w:rPr>
          <w:rFonts w:ascii="Times New Roman" w:hAnsi="Times New Roman" w:cs="Times New Roman"/>
          <w:color w:val="000000"/>
          <w:sz w:val="24"/>
          <w:szCs w:val="24"/>
          <w:shd w:val="clear" w:color="auto" w:fill="FFFFFF"/>
        </w:rPr>
        <w:t>°C</w:t>
      </w:r>
      <w:r>
        <w:rPr>
          <w:rFonts w:ascii="Times New Roman" w:hAnsi="Times New Roman" w:cs="Times New Roman"/>
          <w:color w:val="000000"/>
          <w:sz w:val="24"/>
          <w:szCs w:val="24"/>
          <w:shd w:val="clear" w:color="auto" w:fill="FFFFFF"/>
        </w:rPr>
        <w:t xml:space="preserve">. Protein-bound beads </w:t>
      </w:r>
      <w:proofErr w:type="gramStart"/>
      <w:r>
        <w:rPr>
          <w:rFonts w:ascii="Times New Roman" w:hAnsi="Times New Roman" w:cs="Times New Roman"/>
          <w:color w:val="000000"/>
          <w:sz w:val="24"/>
          <w:szCs w:val="24"/>
          <w:shd w:val="clear" w:color="auto" w:fill="FFFFFF"/>
        </w:rPr>
        <w:t>were washed</w:t>
      </w:r>
      <w:proofErr w:type="gramEnd"/>
      <w:r>
        <w:rPr>
          <w:rFonts w:ascii="Times New Roman" w:hAnsi="Times New Roman" w:cs="Times New Roman"/>
          <w:color w:val="000000"/>
          <w:sz w:val="24"/>
          <w:szCs w:val="24"/>
          <w:shd w:val="clear" w:color="auto" w:fill="FFFFFF"/>
        </w:rPr>
        <w:t xml:space="preserve"> 3 times 5 minutes at 4</w:t>
      </w:r>
      <w:r w:rsidRPr="00B86CB4">
        <w:rPr>
          <w:rFonts w:ascii="Times New Roman" w:hAnsi="Times New Roman" w:cs="Times New Roman"/>
          <w:color w:val="000000"/>
          <w:sz w:val="24"/>
          <w:szCs w:val="24"/>
          <w:shd w:val="clear" w:color="auto" w:fill="FFFFFF"/>
        </w:rPr>
        <w:t>°C</w:t>
      </w:r>
      <w:r>
        <w:rPr>
          <w:rFonts w:ascii="Times New Roman" w:hAnsi="Times New Roman" w:cs="Times New Roman"/>
          <w:color w:val="000000"/>
          <w:sz w:val="24"/>
          <w:szCs w:val="24"/>
          <w:shd w:val="clear" w:color="auto" w:fill="FFFFFF"/>
        </w:rPr>
        <w:t xml:space="preserve"> in low salt wash buffer and once in high salt wash buffer, then proteins were eluted in </w:t>
      </w:r>
      <w:proofErr w:type="spellStart"/>
      <w:r>
        <w:rPr>
          <w:rFonts w:ascii="Times New Roman" w:hAnsi="Times New Roman" w:cs="Times New Roman"/>
          <w:color w:val="000000"/>
          <w:sz w:val="24"/>
          <w:szCs w:val="24"/>
          <w:shd w:val="clear" w:color="auto" w:fill="FFFFFF"/>
        </w:rPr>
        <w:t>ChIP</w:t>
      </w:r>
      <w:proofErr w:type="spellEnd"/>
      <w:r>
        <w:rPr>
          <w:rFonts w:ascii="Times New Roman" w:hAnsi="Times New Roman" w:cs="Times New Roman"/>
          <w:color w:val="000000"/>
          <w:sz w:val="24"/>
          <w:szCs w:val="24"/>
          <w:shd w:val="clear" w:color="auto" w:fill="FFFFFF"/>
        </w:rPr>
        <w:t xml:space="preserve"> elution buffer from the kit at 65</w:t>
      </w:r>
      <w:r w:rsidRPr="00B86CB4">
        <w:rPr>
          <w:rFonts w:ascii="Times New Roman" w:hAnsi="Times New Roman" w:cs="Times New Roman"/>
          <w:color w:val="000000"/>
          <w:sz w:val="24"/>
          <w:szCs w:val="24"/>
          <w:shd w:val="clear" w:color="auto" w:fill="FFFFFF"/>
        </w:rPr>
        <w:t>°C</w:t>
      </w:r>
      <w:r>
        <w:rPr>
          <w:rFonts w:ascii="Times New Roman" w:hAnsi="Times New Roman" w:cs="Times New Roman"/>
          <w:color w:val="000000"/>
          <w:sz w:val="24"/>
          <w:szCs w:val="24"/>
          <w:shd w:val="clear" w:color="auto" w:fill="FFFFFF"/>
        </w:rPr>
        <w:t xml:space="preserve"> in a thermomixer for 30 minutes. </w:t>
      </w:r>
      <w:r w:rsidRPr="00A47919">
        <w:rPr>
          <w:rFonts w:ascii="Times New Roman" w:hAnsi="Times New Roman" w:cs="Times New Roman"/>
          <w:color w:val="000000"/>
          <w:sz w:val="24"/>
          <w:szCs w:val="24"/>
          <w:shd w:val="clear" w:color="auto" w:fill="FFFFFF"/>
        </w:rPr>
        <w:t xml:space="preserve">Crosslinks </w:t>
      </w:r>
      <w:proofErr w:type="gramStart"/>
      <w:r w:rsidRPr="00A47919">
        <w:rPr>
          <w:rFonts w:ascii="Times New Roman" w:hAnsi="Times New Roman" w:cs="Times New Roman"/>
          <w:color w:val="000000"/>
          <w:sz w:val="24"/>
          <w:szCs w:val="24"/>
          <w:shd w:val="clear" w:color="auto" w:fill="FFFFFF"/>
        </w:rPr>
        <w:t>were reversed</w:t>
      </w:r>
      <w:proofErr w:type="gramEnd"/>
      <w:r>
        <w:rPr>
          <w:rFonts w:ascii="Times New Roman" w:hAnsi="Times New Roman" w:cs="Times New Roman"/>
          <w:color w:val="000000"/>
          <w:sz w:val="24"/>
          <w:szCs w:val="24"/>
          <w:shd w:val="clear" w:color="auto" w:fill="FFFFFF"/>
        </w:rPr>
        <w:t xml:space="preserve"> </w:t>
      </w:r>
      <w:r w:rsidR="00A47919">
        <w:rPr>
          <w:rFonts w:ascii="Times New Roman" w:hAnsi="Times New Roman" w:cs="Times New Roman"/>
          <w:color w:val="000000"/>
          <w:sz w:val="24"/>
          <w:szCs w:val="24"/>
          <w:shd w:val="clear" w:color="auto" w:fill="FFFFFF"/>
        </w:rPr>
        <w:t xml:space="preserve">at </w:t>
      </w:r>
      <w:r w:rsidR="00A47919">
        <w:rPr>
          <w:rFonts w:ascii="Times New Roman" w:hAnsi="Times New Roman" w:cs="Times New Roman"/>
          <w:color w:val="000000"/>
          <w:sz w:val="24"/>
          <w:szCs w:val="24"/>
          <w:shd w:val="clear" w:color="auto" w:fill="FFFFFF"/>
        </w:rPr>
        <w:lastRenderedPageBreak/>
        <w:t>65</w:t>
      </w:r>
      <w:r w:rsidR="00A47919" w:rsidRPr="00B86CB4">
        <w:rPr>
          <w:rFonts w:ascii="Times New Roman" w:hAnsi="Times New Roman" w:cs="Times New Roman"/>
          <w:color w:val="000000"/>
          <w:sz w:val="24"/>
          <w:szCs w:val="24"/>
          <w:shd w:val="clear" w:color="auto" w:fill="FFFFFF"/>
        </w:rPr>
        <w:t>°C</w:t>
      </w:r>
      <w:r w:rsidR="00A47919">
        <w:rPr>
          <w:rFonts w:ascii="Times New Roman" w:hAnsi="Times New Roman" w:cs="Times New Roman"/>
          <w:color w:val="000000"/>
          <w:sz w:val="24"/>
          <w:szCs w:val="24"/>
          <w:shd w:val="clear" w:color="auto" w:fill="FFFFFF"/>
        </w:rPr>
        <w:t xml:space="preserve"> with excess salt and proteinase K, and the resulting DNA was purified and quantified by quantitative RT-PCR. </w:t>
      </w:r>
      <w:r w:rsidR="00FE1C5B">
        <w:rPr>
          <w:rFonts w:ascii="Times New Roman" w:hAnsi="Times New Roman" w:cs="Times New Roman"/>
          <w:color w:val="000000"/>
          <w:sz w:val="24"/>
          <w:szCs w:val="24"/>
          <w:shd w:val="clear" w:color="auto" w:fill="FFFFFF"/>
        </w:rPr>
        <w:t xml:space="preserve">A 2% input sample </w:t>
      </w:r>
      <w:proofErr w:type="gramStart"/>
      <w:r w:rsidR="00FE1C5B">
        <w:rPr>
          <w:rFonts w:ascii="Times New Roman" w:hAnsi="Times New Roman" w:cs="Times New Roman"/>
          <w:color w:val="000000"/>
          <w:sz w:val="24"/>
          <w:szCs w:val="24"/>
          <w:shd w:val="clear" w:color="auto" w:fill="FFFFFF"/>
        </w:rPr>
        <w:t>was saved</w:t>
      </w:r>
      <w:proofErr w:type="gramEnd"/>
      <w:r w:rsidR="00FE1C5B">
        <w:rPr>
          <w:rFonts w:ascii="Times New Roman" w:hAnsi="Times New Roman" w:cs="Times New Roman"/>
          <w:color w:val="000000"/>
          <w:sz w:val="24"/>
          <w:szCs w:val="24"/>
          <w:shd w:val="clear" w:color="auto" w:fill="FFFFFF"/>
        </w:rPr>
        <w:t xml:space="preserve"> for each lysate used in each batch of pulldowns, and analysis of the RT-PCR results was performed by normalizing to this input for each sample.</w:t>
      </w:r>
    </w:p>
    <w:p w14:paraId="6ED9784D" w14:textId="185951BF" w:rsidR="004B096A" w:rsidRDefault="004B096A" w:rsidP="000D38DB">
      <w:pPr>
        <w:spacing w:after="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b/>
        <w:t xml:space="preserve">For sequential </w:t>
      </w:r>
      <w:proofErr w:type="spellStart"/>
      <w:r>
        <w:rPr>
          <w:rFonts w:ascii="Times New Roman" w:hAnsi="Times New Roman" w:cs="Times New Roman"/>
          <w:color w:val="000000"/>
          <w:sz w:val="24"/>
          <w:szCs w:val="24"/>
          <w:shd w:val="clear" w:color="auto" w:fill="FFFFFF"/>
        </w:rPr>
        <w:t>ChIP</w:t>
      </w:r>
      <w:proofErr w:type="spellEnd"/>
      <w:r>
        <w:rPr>
          <w:rFonts w:ascii="Times New Roman" w:hAnsi="Times New Roman" w:cs="Times New Roman"/>
          <w:color w:val="000000"/>
          <w:sz w:val="24"/>
          <w:szCs w:val="24"/>
          <w:shd w:val="clear" w:color="auto" w:fill="FFFFFF"/>
        </w:rPr>
        <w:t xml:space="preserve"> reactions, sample preparation was the same, and the first pulldown proceeded as described above until the high salt buffer wash. Proteins were eluted by incubating in 10mM DTT </w:t>
      </w:r>
      <w:r w:rsidR="009831CB">
        <w:rPr>
          <w:rFonts w:ascii="Times New Roman" w:hAnsi="Times New Roman" w:cs="Times New Roman"/>
          <w:color w:val="000000"/>
          <w:sz w:val="24"/>
          <w:szCs w:val="24"/>
          <w:shd w:val="clear" w:color="auto" w:fill="FFFFFF"/>
        </w:rPr>
        <w:t>for 30 minutes at 37</w:t>
      </w:r>
      <w:r w:rsidR="009831CB" w:rsidRPr="00B86CB4">
        <w:rPr>
          <w:rFonts w:ascii="Times New Roman" w:hAnsi="Times New Roman" w:cs="Times New Roman"/>
          <w:color w:val="000000"/>
          <w:sz w:val="24"/>
          <w:szCs w:val="24"/>
          <w:shd w:val="clear" w:color="auto" w:fill="FFFFFF"/>
        </w:rPr>
        <w:t>°C</w:t>
      </w:r>
      <w:r w:rsidR="009831CB">
        <w:rPr>
          <w:rFonts w:ascii="Times New Roman" w:hAnsi="Times New Roman" w:cs="Times New Roman"/>
          <w:color w:val="000000"/>
          <w:sz w:val="24"/>
          <w:szCs w:val="24"/>
          <w:shd w:val="clear" w:color="auto" w:fill="FFFFFF"/>
        </w:rPr>
        <w:t xml:space="preserve"> twice and combining the eluates, then the samples were diluted in 1X </w:t>
      </w:r>
      <w:proofErr w:type="spellStart"/>
      <w:r w:rsidR="009831CB">
        <w:rPr>
          <w:rFonts w:ascii="Times New Roman" w:hAnsi="Times New Roman" w:cs="Times New Roman"/>
          <w:color w:val="000000"/>
          <w:sz w:val="24"/>
          <w:szCs w:val="24"/>
          <w:shd w:val="clear" w:color="auto" w:fill="FFFFFF"/>
        </w:rPr>
        <w:t>ChIP</w:t>
      </w:r>
      <w:proofErr w:type="spellEnd"/>
      <w:r w:rsidR="009831CB">
        <w:rPr>
          <w:rFonts w:ascii="Times New Roman" w:hAnsi="Times New Roman" w:cs="Times New Roman"/>
          <w:color w:val="000000"/>
          <w:sz w:val="24"/>
          <w:szCs w:val="24"/>
          <w:shd w:val="clear" w:color="auto" w:fill="FFFFFF"/>
        </w:rPr>
        <w:t xml:space="preserve"> buffer and the second antibody or IgG was added and incubated overnight at 4</w:t>
      </w:r>
      <w:r w:rsidR="009831CB" w:rsidRPr="00B86CB4">
        <w:rPr>
          <w:rFonts w:ascii="Times New Roman" w:hAnsi="Times New Roman" w:cs="Times New Roman"/>
          <w:color w:val="000000"/>
          <w:sz w:val="24"/>
          <w:szCs w:val="24"/>
          <w:shd w:val="clear" w:color="auto" w:fill="FFFFFF"/>
        </w:rPr>
        <w:t>°C</w:t>
      </w:r>
      <w:r w:rsidR="009831CB">
        <w:rPr>
          <w:rFonts w:ascii="Times New Roman" w:hAnsi="Times New Roman" w:cs="Times New Roman"/>
          <w:color w:val="000000"/>
          <w:sz w:val="24"/>
          <w:szCs w:val="24"/>
          <w:shd w:val="clear" w:color="auto" w:fill="FFFFFF"/>
        </w:rPr>
        <w:t xml:space="preserve">, followed by resuming the typical </w:t>
      </w:r>
      <w:proofErr w:type="spellStart"/>
      <w:r w:rsidR="009831CB">
        <w:rPr>
          <w:rFonts w:ascii="Times New Roman" w:hAnsi="Times New Roman" w:cs="Times New Roman"/>
          <w:color w:val="000000"/>
          <w:sz w:val="24"/>
          <w:szCs w:val="24"/>
          <w:shd w:val="clear" w:color="auto" w:fill="FFFFFF"/>
        </w:rPr>
        <w:t>ChIP</w:t>
      </w:r>
      <w:proofErr w:type="spellEnd"/>
      <w:r w:rsidR="009831CB">
        <w:rPr>
          <w:rFonts w:ascii="Times New Roman" w:hAnsi="Times New Roman" w:cs="Times New Roman"/>
          <w:color w:val="000000"/>
          <w:sz w:val="24"/>
          <w:szCs w:val="24"/>
          <w:shd w:val="clear" w:color="auto" w:fill="FFFFFF"/>
        </w:rPr>
        <w:t xml:space="preserve"> protocol described above with the addition of the beads. </w:t>
      </w:r>
      <w:proofErr w:type="gramStart"/>
      <w:r w:rsidR="0068456E">
        <w:rPr>
          <w:rFonts w:ascii="Times New Roman" w:hAnsi="Times New Roman" w:cs="Times New Roman"/>
          <w:color w:val="000000"/>
          <w:sz w:val="24"/>
          <w:szCs w:val="24"/>
          <w:shd w:val="clear" w:color="auto" w:fill="FFFFFF"/>
        </w:rPr>
        <w:t xml:space="preserve">For each repeat of the sequential </w:t>
      </w:r>
      <w:proofErr w:type="spellStart"/>
      <w:r w:rsidR="0068456E">
        <w:rPr>
          <w:rFonts w:ascii="Times New Roman" w:hAnsi="Times New Roman" w:cs="Times New Roman"/>
          <w:color w:val="000000"/>
          <w:sz w:val="24"/>
          <w:szCs w:val="24"/>
          <w:shd w:val="clear" w:color="auto" w:fill="FFFFFF"/>
        </w:rPr>
        <w:t>ChIP</w:t>
      </w:r>
      <w:proofErr w:type="spellEnd"/>
      <w:r w:rsidR="0068456E">
        <w:rPr>
          <w:rFonts w:ascii="Times New Roman" w:hAnsi="Times New Roman" w:cs="Times New Roman"/>
          <w:color w:val="000000"/>
          <w:sz w:val="24"/>
          <w:szCs w:val="24"/>
          <w:shd w:val="clear" w:color="auto" w:fill="FFFFFF"/>
        </w:rPr>
        <w:t xml:space="preserve"> experiment, the following controls were performed: 1) single pulldowns for each antibody or species-matched IgG used in the experiment, 2) double pulldowns with the antibody against protein A followed by species-matched IgG for the antibody against protein B, 3) double pulldowns with the antibody against protein A followed by the antibody against protein B, 4) double pulldowns with the antibody against protein B followed by species-matched IgG for the antibody against protein A, 5) double pulldowns with the antibody against protein B followed by the antibody against protein A.</w:t>
      </w:r>
      <w:proofErr w:type="gramEnd"/>
      <w:r w:rsidR="0068456E">
        <w:rPr>
          <w:rFonts w:ascii="Times New Roman" w:hAnsi="Times New Roman" w:cs="Times New Roman"/>
          <w:color w:val="000000"/>
          <w:sz w:val="24"/>
          <w:szCs w:val="24"/>
          <w:shd w:val="clear" w:color="auto" w:fill="FFFFFF"/>
        </w:rPr>
        <w:t xml:space="preserve"> </w:t>
      </w:r>
      <w:r w:rsidR="009831CB">
        <w:rPr>
          <w:rFonts w:ascii="Times New Roman" w:hAnsi="Times New Roman" w:cs="Times New Roman"/>
          <w:color w:val="000000"/>
          <w:sz w:val="24"/>
          <w:szCs w:val="24"/>
          <w:shd w:val="clear" w:color="auto" w:fill="FFFFFF"/>
        </w:rPr>
        <w:t xml:space="preserve">For a list of primers used for </w:t>
      </w:r>
      <w:proofErr w:type="spellStart"/>
      <w:r w:rsidR="009831CB">
        <w:rPr>
          <w:rFonts w:ascii="Times New Roman" w:hAnsi="Times New Roman" w:cs="Times New Roman"/>
          <w:color w:val="000000"/>
          <w:sz w:val="24"/>
          <w:szCs w:val="24"/>
          <w:shd w:val="clear" w:color="auto" w:fill="FFFFFF"/>
        </w:rPr>
        <w:t>ChIP</w:t>
      </w:r>
      <w:proofErr w:type="spellEnd"/>
      <w:r w:rsidR="009831CB">
        <w:rPr>
          <w:rFonts w:ascii="Times New Roman" w:hAnsi="Times New Roman" w:cs="Times New Roman"/>
          <w:color w:val="000000"/>
          <w:sz w:val="24"/>
          <w:szCs w:val="24"/>
          <w:shd w:val="clear" w:color="auto" w:fill="FFFFFF"/>
        </w:rPr>
        <w:t>, please see Table 2.</w:t>
      </w:r>
    </w:p>
    <w:p w14:paraId="68DC8276" w14:textId="77777777" w:rsidR="00FE570F" w:rsidRPr="00FE570F" w:rsidRDefault="00FE570F" w:rsidP="000D38DB">
      <w:pPr>
        <w:spacing w:after="0" w:line="480" w:lineRule="auto"/>
        <w:rPr>
          <w:rFonts w:ascii="Times New Roman" w:hAnsi="Times New Roman" w:cs="Times New Roman"/>
          <w:sz w:val="24"/>
          <w:szCs w:val="24"/>
        </w:rPr>
      </w:pPr>
    </w:p>
    <w:p w14:paraId="6E85D1C4" w14:textId="77777777" w:rsidR="00B86CB4" w:rsidRPr="00B86CB4" w:rsidRDefault="00B86CB4" w:rsidP="000D38DB">
      <w:pPr>
        <w:spacing w:after="0" w:line="480" w:lineRule="auto"/>
        <w:rPr>
          <w:rFonts w:ascii="Times New Roman" w:hAnsi="Times New Roman" w:cs="Times New Roman"/>
          <w:b/>
          <w:i/>
          <w:sz w:val="24"/>
          <w:szCs w:val="24"/>
        </w:rPr>
      </w:pPr>
      <w:r w:rsidRPr="00B86CB4">
        <w:rPr>
          <w:rFonts w:ascii="Times New Roman" w:hAnsi="Times New Roman" w:cs="Times New Roman"/>
          <w:b/>
          <w:i/>
          <w:sz w:val="24"/>
          <w:szCs w:val="24"/>
        </w:rPr>
        <w:t>Mouse SMC isolation and culture</w:t>
      </w:r>
    </w:p>
    <w:p w14:paraId="1ECD316F" w14:textId="2B0183F8" w:rsidR="00B86CB4" w:rsidRPr="00B86CB4" w:rsidRDefault="00B86CB4" w:rsidP="000D38DB">
      <w:pPr>
        <w:spacing w:after="0" w:line="480" w:lineRule="auto"/>
        <w:ind w:firstLine="720"/>
        <w:rPr>
          <w:rFonts w:ascii="Times New Roman" w:hAnsi="Times New Roman" w:cs="Times New Roman"/>
          <w:color w:val="000000"/>
          <w:sz w:val="24"/>
          <w:szCs w:val="24"/>
          <w:shd w:val="clear" w:color="auto" w:fill="FFFFFF"/>
        </w:rPr>
      </w:pPr>
      <w:proofErr w:type="gramStart"/>
      <w:r w:rsidRPr="00B86CB4">
        <w:rPr>
          <w:rFonts w:ascii="Times New Roman" w:hAnsi="Times New Roman" w:cs="Times New Roman"/>
          <w:sz w:val="24"/>
          <w:szCs w:val="24"/>
        </w:rPr>
        <w:t xml:space="preserve">SMCs were explanted from the ascending aortas of age and gender matched </w:t>
      </w:r>
      <w:r w:rsidRPr="00B86CB4">
        <w:rPr>
          <w:rFonts w:ascii="Times New Roman" w:hAnsi="Times New Roman" w:cs="Times New Roman"/>
          <w:i/>
          <w:sz w:val="24"/>
          <w:szCs w:val="24"/>
        </w:rPr>
        <w:t>Acta2</w:t>
      </w:r>
      <w:r w:rsidRPr="00B86CB4">
        <w:rPr>
          <w:rFonts w:ascii="Times New Roman" w:hAnsi="Times New Roman" w:cs="Times New Roman"/>
          <w:i/>
          <w:sz w:val="24"/>
          <w:szCs w:val="24"/>
          <w:vertAlign w:val="superscript"/>
        </w:rPr>
        <w:t>SMC-R179C/+</w:t>
      </w:r>
      <w:r w:rsidRPr="00B86CB4">
        <w:rPr>
          <w:rFonts w:ascii="Times New Roman" w:hAnsi="Times New Roman" w:cs="Times New Roman"/>
          <w:sz w:val="24"/>
          <w:szCs w:val="24"/>
        </w:rPr>
        <w:t xml:space="preserve"> and WT</w:t>
      </w:r>
      <w:r w:rsidRPr="00B86CB4">
        <w:rPr>
          <w:rFonts w:ascii="Times New Roman" w:hAnsi="Times New Roman" w:cs="Times New Roman"/>
          <w:color w:val="000000"/>
          <w:sz w:val="24"/>
          <w:szCs w:val="24"/>
          <w:shd w:val="clear" w:color="auto" w:fill="FFFFFF"/>
        </w:rPr>
        <w:t xml:space="preserve"> </w:t>
      </w:r>
      <w:r w:rsidRPr="00B86CB4">
        <w:rPr>
          <w:rFonts w:ascii="Times New Roman" w:hAnsi="Times New Roman" w:cs="Times New Roman"/>
          <w:sz w:val="24"/>
          <w:szCs w:val="24"/>
        </w:rPr>
        <w:t xml:space="preserve">littermates or </w:t>
      </w:r>
      <w:r w:rsidRPr="00B86CB4">
        <w:rPr>
          <w:rFonts w:ascii="Times New Roman" w:hAnsi="Times New Roman" w:cs="Times New Roman"/>
          <w:i/>
          <w:sz w:val="24"/>
          <w:szCs w:val="24"/>
        </w:rPr>
        <w:t xml:space="preserve">Acta2-/- </w:t>
      </w:r>
      <w:r w:rsidRPr="00B86CB4">
        <w:rPr>
          <w:rFonts w:ascii="Times New Roman" w:hAnsi="Times New Roman" w:cs="Times New Roman"/>
          <w:sz w:val="24"/>
          <w:szCs w:val="24"/>
        </w:rPr>
        <w:t>and WT littermates as previously described.</w:t>
      </w:r>
      <w:r w:rsidR="00CF714B">
        <w:rPr>
          <w:rFonts w:ascii="Times New Roman" w:hAnsi="Times New Roman" w:cs="Times New Roman"/>
          <w:sz w:val="24"/>
          <w:szCs w:val="24"/>
          <w:vertAlign w:val="superscript"/>
        </w:rPr>
        <w:t>3</w:t>
      </w:r>
      <w:r w:rsidRPr="00B86CB4">
        <w:rPr>
          <w:rFonts w:ascii="Times New Roman" w:hAnsi="Times New Roman" w:cs="Times New Roman"/>
          <w:sz w:val="24"/>
          <w:szCs w:val="24"/>
        </w:rPr>
        <w:t xml:space="preserve"> </w:t>
      </w:r>
      <w:r w:rsidRPr="00B86CB4">
        <w:rPr>
          <w:rFonts w:ascii="Times New Roman" w:hAnsi="Times New Roman" w:cs="Times New Roman"/>
          <w:sz w:val="24"/>
          <w:szCs w:val="24"/>
          <w:shd w:val="clear" w:color="auto" w:fill="FFFFFF"/>
        </w:rPr>
        <w:t xml:space="preserve">SMCs were maintained </w:t>
      </w:r>
      <w:r w:rsidRPr="00B86CB4">
        <w:rPr>
          <w:rFonts w:ascii="Times New Roman" w:hAnsi="Times New Roman" w:cs="Times New Roman"/>
          <w:sz w:val="24"/>
          <w:szCs w:val="24"/>
        </w:rPr>
        <w:t>in Smooth Muscle Basal Medium (</w:t>
      </w:r>
      <w:proofErr w:type="spellStart"/>
      <w:r w:rsidRPr="00B86CB4">
        <w:rPr>
          <w:rFonts w:ascii="Times New Roman" w:hAnsi="Times New Roman" w:cs="Times New Roman"/>
          <w:sz w:val="24"/>
          <w:szCs w:val="24"/>
        </w:rPr>
        <w:t>SmBM</w:t>
      </w:r>
      <w:proofErr w:type="spellEnd"/>
      <w:r w:rsidRPr="00B86CB4">
        <w:rPr>
          <w:rFonts w:ascii="Times New Roman" w:hAnsi="Times New Roman" w:cs="Times New Roman"/>
          <w:sz w:val="24"/>
          <w:szCs w:val="24"/>
        </w:rPr>
        <w:t>, Promo Cell) supplemented with 20% FBS (</w:t>
      </w:r>
      <w:proofErr w:type="spellStart"/>
      <w:r w:rsidRPr="00B86CB4">
        <w:rPr>
          <w:rFonts w:ascii="Times New Roman" w:hAnsi="Times New Roman" w:cs="Times New Roman"/>
          <w:sz w:val="24"/>
          <w:szCs w:val="24"/>
        </w:rPr>
        <w:t>Gibco</w:t>
      </w:r>
      <w:proofErr w:type="spellEnd"/>
      <w:r w:rsidRPr="00B86CB4">
        <w:rPr>
          <w:rFonts w:ascii="Times New Roman" w:hAnsi="Times New Roman" w:cs="Times New Roman"/>
          <w:sz w:val="24"/>
          <w:szCs w:val="24"/>
        </w:rPr>
        <w:t xml:space="preserve">), insulin, epidermal growth factor, fibroblast growth factor (Promo Cell), HEPES </w:t>
      </w:r>
      <w:r w:rsidRPr="00B86CB4">
        <w:rPr>
          <w:rFonts w:ascii="Times New Roman" w:hAnsi="Times New Roman" w:cs="Times New Roman"/>
          <w:sz w:val="24"/>
          <w:szCs w:val="24"/>
        </w:rPr>
        <w:lastRenderedPageBreak/>
        <w:t>(Millipore Sigma), sodium pyruvate (Millipore Sigma), L-glutamine (Millipore Sigma), and antibiotic/anti-</w:t>
      </w:r>
      <w:proofErr w:type="spellStart"/>
      <w:r w:rsidRPr="00B86CB4">
        <w:rPr>
          <w:rFonts w:ascii="Times New Roman" w:hAnsi="Times New Roman" w:cs="Times New Roman"/>
          <w:sz w:val="24"/>
          <w:szCs w:val="24"/>
        </w:rPr>
        <w:t>mycotic</w:t>
      </w:r>
      <w:proofErr w:type="spellEnd"/>
      <w:r w:rsidRPr="00B86CB4">
        <w:rPr>
          <w:rFonts w:ascii="Times New Roman" w:hAnsi="Times New Roman" w:cs="Times New Roman"/>
          <w:sz w:val="24"/>
          <w:szCs w:val="24"/>
        </w:rPr>
        <w:t xml:space="preserve"> (Millipore Sigma).</w:t>
      </w:r>
      <w:proofErr w:type="gramEnd"/>
      <w:r w:rsidRPr="00B86CB4">
        <w:rPr>
          <w:rFonts w:ascii="Times New Roman" w:hAnsi="Times New Roman" w:cs="Times New Roman"/>
          <w:color w:val="000000"/>
          <w:sz w:val="24"/>
          <w:szCs w:val="24"/>
          <w:shd w:val="clear" w:color="auto" w:fill="FFFFFF"/>
        </w:rPr>
        <w:t xml:space="preserve"> </w:t>
      </w:r>
      <w:r w:rsidRPr="00B86CB4">
        <w:rPr>
          <w:rFonts w:ascii="Times New Roman" w:hAnsi="Times New Roman" w:cs="Times New Roman"/>
          <w:sz w:val="24"/>
          <w:szCs w:val="24"/>
        </w:rPr>
        <w:t xml:space="preserve">SMCs were serum-starved in </w:t>
      </w:r>
      <w:proofErr w:type="spellStart"/>
      <w:r w:rsidRPr="00B86CB4">
        <w:rPr>
          <w:rFonts w:ascii="Times New Roman" w:hAnsi="Times New Roman" w:cs="Times New Roman"/>
          <w:sz w:val="24"/>
          <w:szCs w:val="24"/>
        </w:rPr>
        <w:t>SmBM</w:t>
      </w:r>
      <w:proofErr w:type="spellEnd"/>
      <w:r w:rsidRPr="00B86CB4">
        <w:rPr>
          <w:rFonts w:ascii="Times New Roman" w:hAnsi="Times New Roman" w:cs="Times New Roman"/>
          <w:sz w:val="24"/>
          <w:szCs w:val="24"/>
        </w:rPr>
        <w:t xml:space="preserve"> containing 1% FBS and antibiotic/anti-</w:t>
      </w:r>
      <w:proofErr w:type="spellStart"/>
      <w:r w:rsidRPr="00B86CB4">
        <w:rPr>
          <w:rFonts w:ascii="Times New Roman" w:hAnsi="Times New Roman" w:cs="Times New Roman"/>
          <w:sz w:val="24"/>
          <w:szCs w:val="24"/>
        </w:rPr>
        <w:t>mycotic</w:t>
      </w:r>
      <w:proofErr w:type="spellEnd"/>
      <w:r w:rsidRPr="00B86CB4">
        <w:rPr>
          <w:rFonts w:ascii="Times New Roman" w:hAnsi="Times New Roman" w:cs="Times New Roman"/>
          <w:sz w:val="24"/>
          <w:szCs w:val="24"/>
        </w:rPr>
        <w:t xml:space="preserve"> only for 24 hours and treated with TGFβ1 (</w:t>
      </w:r>
      <w:proofErr w:type="gramStart"/>
      <w:r w:rsidRPr="00B86CB4">
        <w:rPr>
          <w:rFonts w:ascii="Times New Roman" w:hAnsi="Times New Roman" w:cs="Times New Roman"/>
          <w:sz w:val="24"/>
          <w:szCs w:val="24"/>
        </w:rPr>
        <w:t>2</w:t>
      </w:r>
      <w:proofErr w:type="gramEnd"/>
      <w:r w:rsidRPr="00B86CB4">
        <w:rPr>
          <w:rFonts w:ascii="Times New Roman" w:hAnsi="Times New Roman" w:cs="Times New Roman"/>
          <w:sz w:val="24"/>
          <w:szCs w:val="24"/>
        </w:rPr>
        <w:t xml:space="preserve"> ng/mL) for 48 hours where indicated. </w:t>
      </w:r>
    </w:p>
    <w:p w14:paraId="40EE3216" w14:textId="77777777" w:rsidR="00B86CB4" w:rsidRDefault="00B86CB4" w:rsidP="000D38DB">
      <w:pPr>
        <w:spacing w:after="0" w:line="480" w:lineRule="auto"/>
        <w:rPr>
          <w:rFonts w:ascii="Times New Roman" w:hAnsi="Times New Roman" w:cs="Times New Roman"/>
          <w:b/>
          <w:i/>
          <w:sz w:val="24"/>
          <w:szCs w:val="24"/>
        </w:rPr>
      </w:pPr>
    </w:p>
    <w:p w14:paraId="0D0449C4" w14:textId="77777777" w:rsidR="00365FF8" w:rsidRDefault="00365FF8" w:rsidP="000D38DB">
      <w:pPr>
        <w:spacing w:after="0" w:line="480" w:lineRule="auto"/>
        <w:rPr>
          <w:rFonts w:ascii="Times New Roman" w:hAnsi="Times New Roman" w:cs="Times New Roman"/>
          <w:b/>
          <w:i/>
          <w:sz w:val="24"/>
          <w:szCs w:val="24"/>
        </w:rPr>
      </w:pPr>
      <w:proofErr w:type="spellStart"/>
      <w:r>
        <w:rPr>
          <w:rFonts w:ascii="Times New Roman" w:hAnsi="Times New Roman" w:cs="Times New Roman"/>
          <w:b/>
          <w:i/>
          <w:sz w:val="24"/>
          <w:szCs w:val="24"/>
        </w:rPr>
        <w:t>BrdU</w:t>
      </w:r>
      <w:proofErr w:type="spellEnd"/>
      <w:r>
        <w:rPr>
          <w:rFonts w:ascii="Times New Roman" w:hAnsi="Times New Roman" w:cs="Times New Roman"/>
          <w:b/>
          <w:i/>
          <w:sz w:val="24"/>
          <w:szCs w:val="24"/>
        </w:rPr>
        <w:t xml:space="preserve"> incorporation ELISA</w:t>
      </w:r>
    </w:p>
    <w:p w14:paraId="788E9A86" w14:textId="77777777" w:rsidR="00365FF8" w:rsidRDefault="009C6EA0" w:rsidP="000D38DB">
      <w:pPr>
        <w:spacing w:after="0" w:line="480" w:lineRule="auto"/>
        <w:ind w:firstLine="720"/>
        <w:rPr>
          <w:rFonts w:ascii="Times New Roman" w:hAnsi="Times New Roman" w:cs="Times New Roman"/>
          <w:color w:val="2A2A2A"/>
          <w:sz w:val="24"/>
          <w:szCs w:val="24"/>
          <w:shd w:val="clear" w:color="auto" w:fill="FFFFFF"/>
        </w:rPr>
      </w:pPr>
      <w:r w:rsidRPr="009C6EA0">
        <w:rPr>
          <w:rFonts w:ascii="Times New Roman" w:hAnsi="Times New Roman" w:cs="Times New Roman"/>
          <w:color w:val="2A2A2A"/>
          <w:sz w:val="24"/>
          <w:szCs w:val="24"/>
          <w:shd w:val="clear" w:color="auto" w:fill="FFFFFF"/>
        </w:rPr>
        <w:t xml:space="preserve">SMCs </w:t>
      </w:r>
      <w:proofErr w:type="gramStart"/>
      <w:r w:rsidRPr="009C6EA0">
        <w:rPr>
          <w:rFonts w:ascii="Times New Roman" w:hAnsi="Times New Roman" w:cs="Times New Roman"/>
          <w:color w:val="2A2A2A"/>
          <w:sz w:val="24"/>
          <w:szCs w:val="24"/>
          <w:shd w:val="clear" w:color="auto" w:fill="FFFFFF"/>
        </w:rPr>
        <w:t>were seeded at a density of 5000 cells/well in 96-well plates and allowed to attach overnight</w:t>
      </w:r>
      <w:proofErr w:type="gramEnd"/>
      <w:r w:rsidRPr="009C6EA0">
        <w:rPr>
          <w:rFonts w:ascii="Times New Roman" w:hAnsi="Times New Roman" w:cs="Times New Roman"/>
          <w:color w:val="2A2A2A"/>
          <w:sz w:val="24"/>
          <w:szCs w:val="24"/>
          <w:shd w:val="clear" w:color="auto" w:fill="FFFFFF"/>
        </w:rPr>
        <w:t xml:space="preserve">. Cells were serum starved for 24 hours in SMC media containing 1% FBS before addition of </w:t>
      </w:r>
      <w:proofErr w:type="spellStart"/>
      <w:r w:rsidRPr="009C6EA0">
        <w:rPr>
          <w:rFonts w:ascii="Times New Roman" w:hAnsi="Times New Roman" w:cs="Times New Roman"/>
          <w:color w:val="2A2A2A"/>
          <w:sz w:val="24"/>
          <w:szCs w:val="24"/>
          <w:shd w:val="clear" w:color="auto" w:fill="FFFFFF"/>
        </w:rPr>
        <w:t>BrdU</w:t>
      </w:r>
      <w:proofErr w:type="spellEnd"/>
      <w:r w:rsidRPr="009C6EA0">
        <w:rPr>
          <w:rFonts w:ascii="Times New Roman" w:hAnsi="Times New Roman" w:cs="Times New Roman"/>
          <w:color w:val="2A2A2A"/>
          <w:sz w:val="24"/>
          <w:szCs w:val="24"/>
          <w:shd w:val="clear" w:color="auto" w:fill="FFFFFF"/>
        </w:rPr>
        <w:t xml:space="preserve"> with or without PDGF-BB stimulation (</w:t>
      </w:r>
      <w:proofErr w:type="spellStart"/>
      <w:r w:rsidRPr="009C6EA0">
        <w:rPr>
          <w:rFonts w:ascii="Times New Roman" w:hAnsi="Times New Roman" w:cs="Times New Roman"/>
          <w:color w:val="2A2A2A"/>
          <w:sz w:val="24"/>
          <w:szCs w:val="24"/>
          <w:shd w:val="clear" w:color="auto" w:fill="FFFFFF"/>
        </w:rPr>
        <w:t>Peprotech</w:t>
      </w:r>
      <w:proofErr w:type="spellEnd"/>
      <w:r w:rsidRPr="009C6EA0">
        <w:rPr>
          <w:rFonts w:ascii="Times New Roman" w:hAnsi="Times New Roman" w:cs="Times New Roman"/>
          <w:color w:val="2A2A2A"/>
          <w:sz w:val="24"/>
          <w:szCs w:val="24"/>
          <w:shd w:val="clear" w:color="auto" w:fill="FFFFFF"/>
        </w:rPr>
        <w:t xml:space="preserve">, 10ng/mL final concentration), and incubated with </w:t>
      </w:r>
      <w:proofErr w:type="spellStart"/>
      <w:r w:rsidRPr="009C6EA0">
        <w:rPr>
          <w:rFonts w:ascii="Times New Roman" w:hAnsi="Times New Roman" w:cs="Times New Roman"/>
          <w:color w:val="2A2A2A"/>
          <w:sz w:val="24"/>
          <w:szCs w:val="24"/>
          <w:shd w:val="clear" w:color="auto" w:fill="FFFFFF"/>
        </w:rPr>
        <w:t>BrdU</w:t>
      </w:r>
      <w:proofErr w:type="spellEnd"/>
      <w:r w:rsidRPr="009C6EA0">
        <w:rPr>
          <w:rFonts w:ascii="Times New Roman" w:hAnsi="Times New Roman" w:cs="Times New Roman"/>
          <w:color w:val="2A2A2A"/>
          <w:sz w:val="24"/>
          <w:szCs w:val="24"/>
          <w:shd w:val="clear" w:color="auto" w:fill="FFFFFF"/>
        </w:rPr>
        <w:t xml:space="preserve"> for 24 h. </w:t>
      </w:r>
      <w:proofErr w:type="spellStart"/>
      <w:r w:rsidRPr="009C6EA0">
        <w:rPr>
          <w:rFonts w:ascii="Times New Roman" w:hAnsi="Times New Roman" w:cs="Times New Roman"/>
          <w:color w:val="2A2A2A"/>
          <w:sz w:val="24"/>
          <w:szCs w:val="24"/>
          <w:shd w:val="clear" w:color="auto" w:fill="FFFFFF"/>
        </w:rPr>
        <w:t>BrdU</w:t>
      </w:r>
      <w:proofErr w:type="spellEnd"/>
      <w:r w:rsidRPr="009C6EA0">
        <w:rPr>
          <w:rFonts w:ascii="Times New Roman" w:hAnsi="Times New Roman" w:cs="Times New Roman"/>
          <w:color w:val="2A2A2A"/>
          <w:sz w:val="24"/>
          <w:szCs w:val="24"/>
          <w:shd w:val="clear" w:color="auto" w:fill="FFFFFF"/>
        </w:rPr>
        <w:t xml:space="preserve"> ELISAS were performed according to the manufacturer's instructions (Cell Signaling Technologies). Assays </w:t>
      </w:r>
      <w:proofErr w:type="gramStart"/>
      <w:r w:rsidRPr="009C6EA0">
        <w:rPr>
          <w:rFonts w:ascii="Times New Roman" w:hAnsi="Times New Roman" w:cs="Times New Roman"/>
          <w:color w:val="2A2A2A"/>
          <w:sz w:val="24"/>
          <w:szCs w:val="24"/>
          <w:shd w:val="clear" w:color="auto" w:fill="FFFFFF"/>
        </w:rPr>
        <w:t>were performed</w:t>
      </w:r>
      <w:proofErr w:type="gramEnd"/>
      <w:r w:rsidRPr="009C6EA0">
        <w:rPr>
          <w:rFonts w:ascii="Times New Roman" w:hAnsi="Times New Roman" w:cs="Times New Roman"/>
          <w:color w:val="2A2A2A"/>
          <w:sz w:val="24"/>
          <w:szCs w:val="24"/>
          <w:shd w:val="clear" w:color="auto" w:fill="FFFFFF"/>
        </w:rPr>
        <w:t xml:space="preserve"> in triplicate, and graphs are representative of at least three independent experiments.</w:t>
      </w:r>
    </w:p>
    <w:p w14:paraId="11CAFAF9" w14:textId="77777777" w:rsidR="009C6EA0" w:rsidRPr="009C6EA0" w:rsidRDefault="009C6EA0" w:rsidP="000D38DB">
      <w:pPr>
        <w:spacing w:after="0" w:line="480" w:lineRule="auto"/>
        <w:rPr>
          <w:rFonts w:ascii="Times New Roman" w:hAnsi="Times New Roman" w:cs="Times New Roman"/>
          <w:b/>
          <w:i/>
          <w:sz w:val="24"/>
          <w:szCs w:val="24"/>
        </w:rPr>
      </w:pPr>
    </w:p>
    <w:p w14:paraId="330AD256" w14:textId="77777777" w:rsidR="00365FF8" w:rsidRDefault="00365FF8" w:rsidP="000D38DB">
      <w:pPr>
        <w:spacing w:after="0" w:line="480" w:lineRule="auto"/>
        <w:rPr>
          <w:rFonts w:ascii="Times New Roman" w:hAnsi="Times New Roman" w:cs="Times New Roman"/>
          <w:b/>
          <w:i/>
          <w:sz w:val="24"/>
          <w:szCs w:val="24"/>
        </w:rPr>
      </w:pPr>
      <w:proofErr w:type="spellStart"/>
      <w:r>
        <w:rPr>
          <w:rFonts w:ascii="Times New Roman" w:hAnsi="Times New Roman" w:cs="Times New Roman"/>
          <w:b/>
          <w:i/>
          <w:sz w:val="24"/>
          <w:szCs w:val="24"/>
        </w:rPr>
        <w:t>Transwell</w:t>
      </w:r>
      <w:proofErr w:type="spellEnd"/>
      <w:r>
        <w:rPr>
          <w:rFonts w:ascii="Times New Roman" w:hAnsi="Times New Roman" w:cs="Times New Roman"/>
          <w:b/>
          <w:i/>
          <w:sz w:val="24"/>
          <w:szCs w:val="24"/>
        </w:rPr>
        <w:t xml:space="preserve"> migration assay</w:t>
      </w:r>
    </w:p>
    <w:p w14:paraId="413409B4" w14:textId="0C0E289A" w:rsidR="00365FF8" w:rsidRDefault="009C6EA0" w:rsidP="000D38DB">
      <w:pPr>
        <w:spacing w:after="0" w:line="480" w:lineRule="auto"/>
        <w:ind w:firstLine="720"/>
        <w:rPr>
          <w:rFonts w:ascii="Times New Roman" w:hAnsi="Times New Roman" w:cs="Times New Roman"/>
          <w:color w:val="2A2A2A"/>
          <w:sz w:val="24"/>
          <w:szCs w:val="24"/>
          <w:shd w:val="clear" w:color="auto" w:fill="FFFFFF"/>
        </w:rPr>
      </w:pPr>
      <w:r w:rsidRPr="009C6EA0">
        <w:rPr>
          <w:rFonts w:ascii="Times New Roman" w:hAnsi="Times New Roman" w:cs="Times New Roman"/>
          <w:color w:val="2A2A2A"/>
          <w:sz w:val="24"/>
          <w:szCs w:val="24"/>
          <w:shd w:val="clear" w:color="auto" w:fill="FFFFFF"/>
        </w:rPr>
        <w:t xml:space="preserve">A modified Boyden chamber assay </w:t>
      </w:r>
      <w:proofErr w:type="gramStart"/>
      <w:r w:rsidRPr="009C6EA0">
        <w:rPr>
          <w:rFonts w:ascii="Times New Roman" w:hAnsi="Times New Roman" w:cs="Times New Roman"/>
          <w:color w:val="2A2A2A"/>
          <w:sz w:val="24"/>
          <w:szCs w:val="24"/>
          <w:shd w:val="clear" w:color="auto" w:fill="FFFFFF"/>
        </w:rPr>
        <w:t>was used</w:t>
      </w:r>
      <w:proofErr w:type="gramEnd"/>
      <w:r w:rsidRPr="009C6EA0">
        <w:rPr>
          <w:rFonts w:ascii="Times New Roman" w:hAnsi="Times New Roman" w:cs="Times New Roman"/>
          <w:color w:val="2A2A2A"/>
          <w:sz w:val="24"/>
          <w:szCs w:val="24"/>
          <w:shd w:val="clear" w:color="auto" w:fill="FFFFFF"/>
        </w:rPr>
        <w:t xml:space="preserve"> to quantify cell migration. </w:t>
      </w:r>
      <w:proofErr w:type="gramStart"/>
      <w:r w:rsidRPr="009C6EA0">
        <w:rPr>
          <w:rFonts w:ascii="Times New Roman" w:hAnsi="Times New Roman" w:cs="Times New Roman"/>
          <w:color w:val="2A2A2A"/>
          <w:sz w:val="24"/>
          <w:szCs w:val="24"/>
          <w:shd w:val="clear" w:color="auto" w:fill="FFFFFF"/>
        </w:rPr>
        <w:t>A total of 25,000</w:t>
      </w:r>
      <w:proofErr w:type="gramEnd"/>
      <w:r w:rsidRPr="009C6EA0">
        <w:rPr>
          <w:rFonts w:ascii="Times New Roman" w:hAnsi="Times New Roman" w:cs="Times New Roman"/>
          <w:color w:val="2A2A2A"/>
          <w:sz w:val="24"/>
          <w:szCs w:val="24"/>
          <w:shd w:val="clear" w:color="auto" w:fill="FFFFFF"/>
        </w:rPr>
        <w:t xml:space="preserve"> SMCs were seeded in duplicate into polycarbonate filters (Corning) fitted into 24-well plates, with a pore size of 8 × 10</w:t>
      </w:r>
      <w:r w:rsidRPr="009C6EA0">
        <w:rPr>
          <w:rFonts w:ascii="Times New Roman" w:hAnsi="Times New Roman" w:cs="Times New Roman"/>
          <w:color w:val="2A2A2A"/>
          <w:sz w:val="24"/>
          <w:szCs w:val="24"/>
          <w:bdr w:val="none" w:sz="0" w:space="0" w:color="auto" w:frame="1"/>
          <w:shd w:val="clear" w:color="auto" w:fill="FFFFFF"/>
          <w:vertAlign w:val="superscript"/>
        </w:rPr>
        <w:t>-3</w:t>
      </w:r>
      <w:r w:rsidRPr="009C6EA0">
        <w:rPr>
          <w:rFonts w:ascii="Times New Roman" w:hAnsi="Times New Roman" w:cs="Times New Roman"/>
          <w:color w:val="2A2A2A"/>
          <w:sz w:val="24"/>
          <w:szCs w:val="24"/>
          <w:shd w:val="clear" w:color="auto" w:fill="FFFFFF"/>
        </w:rPr>
        <w:t xml:space="preserve"> mm. The bottom chamber contained 10ng/ml PDGF-B as a chemoattractant where indicated. Cells were incubated for 24 h before gently scraping any </w:t>
      </w:r>
      <w:proofErr w:type="spellStart"/>
      <w:r w:rsidRPr="009C6EA0">
        <w:rPr>
          <w:rFonts w:ascii="Times New Roman" w:hAnsi="Times New Roman" w:cs="Times New Roman"/>
          <w:color w:val="2A2A2A"/>
          <w:sz w:val="24"/>
          <w:szCs w:val="24"/>
          <w:shd w:val="clear" w:color="auto" w:fill="FFFFFF"/>
        </w:rPr>
        <w:t>unmigrated</w:t>
      </w:r>
      <w:proofErr w:type="spellEnd"/>
      <w:r w:rsidRPr="009C6EA0">
        <w:rPr>
          <w:rFonts w:ascii="Times New Roman" w:hAnsi="Times New Roman" w:cs="Times New Roman"/>
          <w:color w:val="2A2A2A"/>
          <w:sz w:val="24"/>
          <w:szCs w:val="24"/>
          <w:shd w:val="clear" w:color="auto" w:fill="FFFFFF"/>
        </w:rPr>
        <w:t xml:space="preserve"> cells from the upper surface of the porous membrane and visualizing migrated cells with 0.5% Crystal Violet (for human cells) or </w:t>
      </w:r>
      <w:proofErr w:type="spellStart"/>
      <w:r w:rsidRPr="009C6EA0">
        <w:rPr>
          <w:rFonts w:ascii="Times New Roman" w:hAnsi="Times New Roman" w:cs="Times New Roman"/>
          <w:color w:val="2A2A2A"/>
          <w:sz w:val="24"/>
          <w:szCs w:val="24"/>
          <w:shd w:val="clear" w:color="auto" w:fill="FFFFFF"/>
        </w:rPr>
        <w:t>Dapi</w:t>
      </w:r>
      <w:proofErr w:type="spellEnd"/>
      <w:r w:rsidRPr="009C6EA0">
        <w:rPr>
          <w:rFonts w:ascii="Times New Roman" w:hAnsi="Times New Roman" w:cs="Times New Roman"/>
          <w:color w:val="2A2A2A"/>
          <w:sz w:val="24"/>
          <w:szCs w:val="24"/>
          <w:shd w:val="clear" w:color="auto" w:fill="FFFFFF"/>
        </w:rPr>
        <w:t xml:space="preserve"> (for mouse cells). Crystal violet stained membranes </w:t>
      </w:r>
      <w:proofErr w:type="gramStart"/>
      <w:r w:rsidRPr="009C6EA0">
        <w:rPr>
          <w:rFonts w:ascii="Times New Roman" w:hAnsi="Times New Roman" w:cs="Times New Roman"/>
          <w:color w:val="2A2A2A"/>
          <w:sz w:val="24"/>
          <w:szCs w:val="24"/>
          <w:shd w:val="clear" w:color="auto" w:fill="FFFFFF"/>
        </w:rPr>
        <w:t xml:space="preserve">were then </w:t>
      </w:r>
      <w:proofErr w:type="spellStart"/>
      <w:r w:rsidRPr="009C6EA0">
        <w:rPr>
          <w:rFonts w:ascii="Times New Roman" w:hAnsi="Times New Roman" w:cs="Times New Roman"/>
          <w:color w:val="2A2A2A"/>
          <w:sz w:val="24"/>
          <w:szCs w:val="24"/>
          <w:shd w:val="clear" w:color="auto" w:fill="FFFFFF"/>
        </w:rPr>
        <w:t>destained</w:t>
      </w:r>
      <w:proofErr w:type="spellEnd"/>
      <w:proofErr w:type="gramEnd"/>
      <w:r w:rsidRPr="009C6EA0">
        <w:rPr>
          <w:rFonts w:ascii="Times New Roman" w:hAnsi="Times New Roman" w:cs="Times New Roman"/>
          <w:color w:val="2A2A2A"/>
          <w:sz w:val="24"/>
          <w:szCs w:val="24"/>
          <w:shd w:val="clear" w:color="auto" w:fill="FFFFFF"/>
        </w:rPr>
        <w:t xml:space="preserve"> in a well containing methanol, and OD450 was read on the methanol to quantify. </w:t>
      </w:r>
      <w:proofErr w:type="spellStart"/>
      <w:r w:rsidRPr="009C6EA0">
        <w:rPr>
          <w:rFonts w:ascii="Times New Roman" w:hAnsi="Times New Roman" w:cs="Times New Roman"/>
          <w:color w:val="2A2A2A"/>
          <w:sz w:val="24"/>
          <w:szCs w:val="24"/>
          <w:shd w:val="clear" w:color="auto" w:fill="FFFFFF"/>
        </w:rPr>
        <w:t>Dapi</w:t>
      </w:r>
      <w:proofErr w:type="spellEnd"/>
      <w:r w:rsidRPr="009C6EA0">
        <w:rPr>
          <w:rFonts w:ascii="Times New Roman" w:hAnsi="Times New Roman" w:cs="Times New Roman"/>
          <w:color w:val="2A2A2A"/>
          <w:sz w:val="24"/>
          <w:szCs w:val="24"/>
          <w:shd w:val="clear" w:color="auto" w:fill="FFFFFF"/>
        </w:rPr>
        <w:t xml:space="preserve"> stained membranes were mounted onto slides and a blinded observer photographed five random </w:t>
      </w:r>
      <w:proofErr w:type="gramStart"/>
      <w:r w:rsidRPr="009C6EA0">
        <w:rPr>
          <w:rFonts w:ascii="Times New Roman" w:hAnsi="Times New Roman" w:cs="Times New Roman"/>
          <w:color w:val="2A2A2A"/>
          <w:sz w:val="24"/>
          <w:szCs w:val="24"/>
          <w:shd w:val="clear" w:color="auto" w:fill="FFFFFF"/>
        </w:rPr>
        <w:t>400x</w:t>
      </w:r>
      <w:proofErr w:type="gramEnd"/>
      <w:r w:rsidRPr="009C6EA0">
        <w:rPr>
          <w:rFonts w:ascii="Times New Roman" w:hAnsi="Times New Roman" w:cs="Times New Roman"/>
          <w:color w:val="2A2A2A"/>
          <w:sz w:val="24"/>
          <w:szCs w:val="24"/>
          <w:shd w:val="clear" w:color="auto" w:fill="FFFFFF"/>
        </w:rPr>
        <w:t xml:space="preserve"> fields from each membrane followed by counting of nuclei, and </w:t>
      </w:r>
      <w:r w:rsidRPr="009C6EA0">
        <w:rPr>
          <w:rFonts w:ascii="Times New Roman" w:hAnsi="Times New Roman" w:cs="Times New Roman"/>
          <w:color w:val="2A2A2A"/>
          <w:sz w:val="24"/>
          <w:szCs w:val="24"/>
          <w:shd w:val="clear" w:color="auto" w:fill="FFFFFF"/>
        </w:rPr>
        <w:lastRenderedPageBreak/>
        <w:t>results were expressed as mean ± SD. Experiments were performed in duplicate chambers and results shown are representative of at least three independent experiments.</w:t>
      </w:r>
    </w:p>
    <w:p w14:paraId="16386514" w14:textId="77777777" w:rsidR="009831CB" w:rsidRDefault="009831CB" w:rsidP="000D38DB">
      <w:pPr>
        <w:spacing w:after="0" w:line="480" w:lineRule="auto"/>
        <w:ind w:firstLine="720"/>
        <w:rPr>
          <w:rFonts w:ascii="Times New Roman" w:hAnsi="Times New Roman" w:cs="Times New Roman"/>
          <w:color w:val="2A2A2A"/>
          <w:sz w:val="24"/>
          <w:szCs w:val="24"/>
          <w:shd w:val="clear" w:color="auto" w:fill="FFFFFF"/>
        </w:rPr>
      </w:pPr>
    </w:p>
    <w:p w14:paraId="1C98ACB9" w14:textId="10F46D34" w:rsidR="009831CB" w:rsidRPr="009831CB" w:rsidRDefault="009831CB" w:rsidP="009831CB">
      <w:pPr>
        <w:spacing w:after="0" w:line="480" w:lineRule="auto"/>
        <w:rPr>
          <w:rFonts w:ascii="Times New Roman" w:hAnsi="Times New Roman" w:cs="Times New Roman"/>
          <w:b/>
          <w:i/>
          <w:color w:val="2A2A2A"/>
          <w:sz w:val="24"/>
          <w:szCs w:val="24"/>
          <w:shd w:val="clear" w:color="auto" w:fill="FFFFFF"/>
        </w:rPr>
      </w:pPr>
      <w:r>
        <w:rPr>
          <w:rFonts w:ascii="Times New Roman" w:hAnsi="Times New Roman" w:cs="Times New Roman"/>
          <w:b/>
          <w:i/>
          <w:color w:val="2A2A2A"/>
          <w:sz w:val="24"/>
          <w:szCs w:val="24"/>
          <w:shd w:val="clear" w:color="auto" w:fill="FFFFFF"/>
        </w:rPr>
        <w:t>Actin disrupting peptide treatments</w:t>
      </w:r>
    </w:p>
    <w:p w14:paraId="04651DC7" w14:textId="1BA7E6CA" w:rsidR="009C6EA0" w:rsidRDefault="009831CB" w:rsidP="009831CB">
      <w:pPr>
        <w:spacing w:after="0" w:line="480" w:lineRule="auto"/>
        <w:ind w:firstLine="720"/>
        <w:rPr>
          <w:rFonts w:ascii="Times New Roman" w:hAnsi="Times New Roman" w:cs="Times New Roman"/>
          <w:sz w:val="24"/>
          <w:szCs w:val="24"/>
        </w:rPr>
      </w:pPr>
      <w:r w:rsidRPr="009831CB">
        <w:rPr>
          <w:rFonts w:ascii="Times New Roman" w:hAnsi="Times New Roman" w:cs="Times New Roman"/>
          <w:sz w:val="24"/>
          <w:szCs w:val="24"/>
        </w:rPr>
        <w:t xml:space="preserve">WT </w:t>
      </w:r>
      <w:r>
        <w:rPr>
          <w:rFonts w:ascii="Times New Roman" w:hAnsi="Times New Roman" w:cs="Times New Roman"/>
          <w:sz w:val="24"/>
          <w:szCs w:val="24"/>
        </w:rPr>
        <w:t xml:space="preserve">mouse </w:t>
      </w:r>
      <w:r w:rsidRPr="009831CB">
        <w:rPr>
          <w:rFonts w:ascii="Times New Roman" w:hAnsi="Times New Roman" w:cs="Times New Roman"/>
          <w:sz w:val="24"/>
          <w:szCs w:val="24"/>
        </w:rPr>
        <w:t xml:space="preserve">SMCs </w:t>
      </w:r>
      <w:proofErr w:type="gramStart"/>
      <w:r w:rsidRPr="009831CB">
        <w:rPr>
          <w:rFonts w:ascii="Times New Roman" w:hAnsi="Times New Roman" w:cs="Times New Roman"/>
          <w:sz w:val="24"/>
          <w:szCs w:val="24"/>
        </w:rPr>
        <w:t>were seeded</w:t>
      </w:r>
      <w:proofErr w:type="gramEnd"/>
      <w:r w:rsidRPr="009831CB">
        <w:rPr>
          <w:rFonts w:ascii="Times New Roman" w:hAnsi="Times New Roman" w:cs="Times New Roman"/>
          <w:sz w:val="24"/>
          <w:szCs w:val="24"/>
        </w:rPr>
        <w:t xml:space="preserve"> onto cover slips</w:t>
      </w:r>
      <w:r>
        <w:rPr>
          <w:rFonts w:ascii="Times New Roman" w:hAnsi="Times New Roman" w:cs="Times New Roman"/>
          <w:sz w:val="24"/>
          <w:szCs w:val="24"/>
        </w:rPr>
        <w:t xml:space="preserve"> or 10cm dishes</w:t>
      </w:r>
      <w:r w:rsidRPr="009831CB">
        <w:rPr>
          <w:rFonts w:ascii="Times New Roman" w:hAnsi="Times New Roman" w:cs="Times New Roman"/>
          <w:sz w:val="24"/>
          <w:szCs w:val="24"/>
        </w:rPr>
        <w:t xml:space="preserve"> as previously described. After incubation of cells in S</w:t>
      </w:r>
      <w:r w:rsidR="00CE4558">
        <w:rPr>
          <w:rFonts w:ascii="Times New Roman" w:hAnsi="Times New Roman" w:cs="Times New Roman"/>
          <w:sz w:val="24"/>
          <w:szCs w:val="24"/>
        </w:rPr>
        <w:t>M</w:t>
      </w:r>
      <w:r w:rsidRPr="009831CB">
        <w:rPr>
          <w:rFonts w:ascii="Times New Roman" w:hAnsi="Times New Roman" w:cs="Times New Roman"/>
          <w:sz w:val="24"/>
          <w:szCs w:val="24"/>
        </w:rPr>
        <w:t>BM containing 1% FBS for 24 h</w:t>
      </w:r>
      <w:r>
        <w:rPr>
          <w:rFonts w:ascii="Times New Roman" w:hAnsi="Times New Roman" w:cs="Times New Roman"/>
          <w:sz w:val="24"/>
          <w:szCs w:val="24"/>
        </w:rPr>
        <w:t xml:space="preserve">ours, cells were treated with </w:t>
      </w:r>
      <w:proofErr w:type="gramStart"/>
      <w:r>
        <w:rPr>
          <w:rFonts w:ascii="Times New Roman" w:hAnsi="Times New Roman" w:cs="Times New Roman"/>
          <w:sz w:val="24"/>
          <w:szCs w:val="24"/>
        </w:rPr>
        <w:t>2</w:t>
      </w:r>
      <w:proofErr w:type="gramEnd"/>
      <w:r w:rsidRPr="009831CB">
        <w:rPr>
          <w:rFonts w:ascii="Times New Roman" w:hAnsi="Times New Roman" w:cs="Times New Roman"/>
          <w:sz w:val="24"/>
          <w:szCs w:val="24"/>
        </w:rPr>
        <w:t xml:space="preserve"> ng/ml TGF-β1</w:t>
      </w:r>
      <w:r>
        <w:rPr>
          <w:rFonts w:ascii="Times New Roman" w:hAnsi="Times New Roman" w:cs="Times New Roman"/>
          <w:sz w:val="24"/>
          <w:szCs w:val="24"/>
        </w:rPr>
        <w:t xml:space="preserve"> for 48 hours. C</w:t>
      </w:r>
      <w:r w:rsidRPr="009831CB">
        <w:rPr>
          <w:rFonts w:ascii="Times New Roman" w:hAnsi="Times New Roman" w:cs="Times New Roman"/>
          <w:sz w:val="24"/>
          <w:szCs w:val="24"/>
        </w:rPr>
        <w:t xml:space="preserve">ells </w:t>
      </w:r>
      <w:proofErr w:type="gramStart"/>
      <w:r w:rsidRPr="009831CB">
        <w:rPr>
          <w:rFonts w:ascii="Times New Roman" w:hAnsi="Times New Roman" w:cs="Times New Roman"/>
          <w:sz w:val="24"/>
          <w:szCs w:val="24"/>
        </w:rPr>
        <w:t>were incubated</w:t>
      </w:r>
      <w:proofErr w:type="gramEnd"/>
      <w:r w:rsidRPr="009831CB">
        <w:rPr>
          <w:rFonts w:ascii="Times New Roman" w:hAnsi="Times New Roman" w:cs="Times New Roman"/>
          <w:sz w:val="24"/>
          <w:szCs w:val="24"/>
        </w:rPr>
        <w:t xml:space="preserve"> with </w:t>
      </w:r>
      <w:r>
        <w:rPr>
          <w:rFonts w:ascii="Times New Roman" w:hAnsi="Times New Roman" w:cs="Times New Roman"/>
          <w:sz w:val="24"/>
          <w:szCs w:val="24"/>
        </w:rPr>
        <w:t>indicated doses (</w:t>
      </w:r>
      <w:r w:rsidRPr="009831CB">
        <w:rPr>
          <w:rFonts w:ascii="Times New Roman" w:hAnsi="Times New Roman" w:cs="Times New Roman"/>
          <w:sz w:val="24"/>
          <w:szCs w:val="24"/>
        </w:rPr>
        <w:t xml:space="preserve">1 µg/ml </w:t>
      </w:r>
      <w:r>
        <w:rPr>
          <w:rFonts w:ascii="Times New Roman" w:hAnsi="Times New Roman" w:cs="Times New Roman"/>
          <w:sz w:val="24"/>
          <w:szCs w:val="24"/>
        </w:rPr>
        <w:t xml:space="preserve">or 5 µg/ml) </w:t>
      </w:r>
      <w:r w:rsidRPr="009831CB">
        <w:rPr>
          <w:rFonts w:ascii="Times New Roman" w:hAnsi="Times New Roman" w:cs="Times New Roman"/>
          <w:sz w:val="24"/>
          <w:szCs w:val="24"/>
        </w:rPr>
        <w:t>of either αSKA-</w:t>
      </w:r>
      <w:proofErr w:type="spellStart"/>
      <w:r w:rsidRPr="009831CB">
        <w:rPr>
          <w:rFonts w:ascii="Times New Roman" w:hAnsi="Times New Roman" w:cs="Times New Roman"/>
          <w:sz w:val="24"/>
          <w:szCs w:val="24"/>
        </w:rPr>
        <w:t>fp</w:t>
      </w:r>
      <w:proofErr w:type="spellEnd"/>
      <w:r w:rsidRPr="009831CB">
        <w:rPr>
          <w:rFonts w:ascii="Times New Roman" w:hAnsi="Times New Roman" w:cs="Times New Roman"/>
          <w:sz w:val="24"/>
          <w:szCs w:val="24"/>
        </w:rPr>
        <w:t xml:space="preserve"> or αSMA-</w:t>
      </w:r>
      <w:proofErr w:type="spellStart"/>
      <w:r w:rsidRPr="009831CB">
        <w:rPr>
          <w:rFonts w:ascii="Times New Roman" w:hAnsi="Times New Roman" w:cs="Times New Roman"/>
          <w:sz w:val="24"/>
          <w:szCs w:val="24"/>
        </w:rPr>
        <w:t>fp</w:t>
      </w:r>
      <w:proofErr w:type="spellEnd"/>
      <w:r w:rsidRPr="009831CB">
        <w:rPr>
          <w:rFonts w:ascii="Times New Roman" w:hAnsi="Times New Roman" w:cs="Times New Roman"/>
          <w:sz w:val="24"/>
          <w:szCs w:val="24"/>
        </w:rPr>
        <w:t xml:space="preserve"> for 24 h</w:t>
      </w:r>
      <w:r>
        <w:rPr>
          <w:rFonts w:ascii="Times New Roman" w:hAnsi="Times New Roman" w:cs="Times New Roman"/>
          <w:sz w:val="24"/>
          <w:szCs w:val="24"/>
        </w:rPr>
        <w:t>ours</w:t>
      </w:r>
      <w:r w:rsidRPr="009831CB">
        <w:rPr>
          <w:rFonts w:ascii="Times New Roman" w:hAnsi="Times New Roman" w:cs="Times New Roman"/>
          <w:sz w:val="24"/>
          <w:szCs w:val="24"/>
        </w:rPr>
        <w:t xml:space="preserve"> in Owens media</w:t>
      </w:r>
      <w:r>
        <w:rPr>
          <w:rFonts w:ascii="Times New Roman" w:hAnsi="Times New Roman" w:cs="Times New Roman"/>
          <w:sz w:val="24"/>
          <w:szCs w:val="24"/>
        </w:rPr>
        <w:t xml:space="preserve"> with media and peptide replenished every 12 hours</w:t>
      </w:r>
      <w:r w:rsidRPr="009831CB">
        <w:rPr>
          <w:rFonts w:ascii="Times New Roman" w:hAnsi="Times New Roman" w:cs="Times New Roman"/>
          <w:sz w:val="24"/>
          <w:szCs w:val="24"/>
        </w:rPr>
        <w:t xml:space="preserve">. Both peptides have been previously characterized by </w:t>
      </w:r>
      <w:proofErr w:type="spellStart"/>
      <w:r w:rsidR="00CF714B">
        <w:rPr>
          <w:rFonts w:ascii="Times New Roman" w:hAnsi="Times New Roman" w:cs="Times New Roman"/>
          <w:sz w:val="24"/>
          <w:szCs w:val="24"/>
        </w:rPr>
        <w:t>Hinz</w:t>
      </w:r>
      <w:proofErr w:type="spellEnd"/>
      <w:r w:rsidR="00CF714B" w:rsidRPr="00CF714B">
        <w:rPr>
          <w:rFonts w:ascii="Times New Roman" w:hAnsi="Times New Roman" w:cs="Times New Roman"/>
          <w:sz w:val="24"/>
          <w:szCs w:val="24"/>
        </w:rPr>
        <w:t xml:space="preserve"> </w:t>
      </w:r>
      <w:proofErr w:type="gramStart"/>
      <w:r w:rsidR="00CF714B" w:rsidRPr="00CF714B">
        <w:rPr>
          <w:rFonts w:ascii="Times New Roman" w:hAnsi="Times New Roman" w:cs="Times New Roman"/>
          <w:sz w:val="24"/>
          <w:szCs w:val="24"/>
        </w:rPr>
        <w:t>et</w:t>
      </w:r>
      <w:proofErr w:type="gramEnd"/>
      <w:r w:rsidR="00CF714B" w:rsidRPr="00CF714B">
        <w:rPr>
          <w:rFonts w:ascii="Times New Roman" w:hAnsi="Times New Roman" w:cs="Times New Roman"/>
          <w:sz w:val="24"/>
          <w:szCs w:val="24"/>
        </w:rPr>
        <w:t xml:space="preserve"> al.</w:t>
      </w:r>
      <w:r w:rsidR="00CF714B" w:rsidRPr="00CF714B">
        <w:rPr>
          <w:rFonts w:ascii="Times New Roman" w:hAnsi="Times New Roman" w:cs="Times New Roman"/>
          <w:sz w:val="24"/>
          <w:szCs w:val="24"/>
          <w:vertAlign w:val="superscript"/>
        </w:rPr>
        <w:t>4</w:t>
      </w:r>
      <w:r w:rsidRPr="009831CB">
        <w:rPr>
          <w:rFonts w:ascii="Times New Roman" w:hAnsi="Times New Roman" w:cs="Times New Roman"/>
          <w:sz w:val="24"/>
          <w:szCs w:val="24"/>
        </w:rPr>
        <w:t xml:space="preserve"> </w:t>
      </w:r>
      <w:r>
        <w:rPr>
          <w:rFonts w:ascii="Times New Roman" w:hAnsi="Times New Roman" w:cs="Times New Roman"/>
          <w:sz w:val="24"/>
          <w:szCs w:val="24"/>
        </w:rPr>
        <w:t>No peptide controls</w:t>
      </w:r>
      <w:r w:rsidRPr="009831CB">
        <w:rPr>
          <w:rFonts w:ascii="Times New Roman" w:hAnsi="Times New Roman" w:cs="Times New Roman"/>
          <w:sz w:val="24"/>
          <w:szCs w:val="24"/>
        </w:rPr>
        <w:t xml:space="preserve"> were treated with Owens media alone.</w:t>
      </w:r>
    </w:p>
    <w:p w14:paraId="0EA8E435" w14:textId="77777777" w:rsidR="009831CB" w:rsidRPr="009831CB" w:rsidRDefault="009831CB" w:rsidP="009831CB">
      <w:pPr>
        <w:spacing w:after="0" w:line="480" w:lineRule="auto"/>
        <w:ind w:firstLine="720"/>
        <w:rPr>
          <w:rFonts w:ascii="Times New Roman" w:hAnsi="Times New Roman" w:cs="Times New Roman"/>
          <w:sz w:val="24"/>
          <w:szCs w:val="24"/>
        </w:rPr>
      </w:pPr>
    </w:p>
    <w:p w14:paraId="36341789" w14:textId="77777777" w:rsidR="00B86CB4" w:rsidRPr="00B86CB4" w:rsidRDefault="00B86CB4" w:rsidP="000D38DB">
      <w:pPr>
        <w:spacing w:after="0" w:line="480" w:lineRule="auto"/>
        <w:rPr>
          <w:rFonts w:ascii="Times New Roman" w:hAnsi="Times New Roman" w:cs="Times New Roman"/>
          <w:b/>
          <w:i/>
          <w:sz w:val="24"/>
          <w:szCs w:val="24"/>
        </w:rPr>
      </w:pPr>
      <w:r w:rsidRPr="00B86CB4">
        <w:rPr>
          <w:rFonts w:ascii="Times New Roman" w:hAnsi="Times New Roman" w:cs="Times New Roman"/>
          <w:b/>
          <w:i/>
          <w:sz w:val="24"/>
          <w:szCs w:val="24"/>
        </w:rPr>
        <w:t>Ultracentrifugation assay for F/G actin</w:t>
      </w:r>
    </w:p>
    <w:p w14:paraId="0777BE1C" w14:textId="77777777" w:rsidR="00B86CB4" w:rsidRPr="00B86CB4" w:rsidRDefault="00B86CB4" w:rsidP="000D38DB">
      <w:pPr>
        <w:spacing w:after="0" w:line="480" w:lineRule="auto"/>
        <w:ind w:firstLine="720"/>
        <w:rPr>
          <w:rFonts w:ascii="Times New Roman" w:hAnsi="Times New Roman" w:cs="Times New Roman"/>
          <w:bCs/>
          <w:sz w:val="24"/>
          <w:szCs w:val="24"/>
        </w:rPr>
      </w:pPr>
      <w:r w:rsidRPr="00B86CB4">
        <w:rPr>
          <w:rFonts w:ascii="Times New Roman" w:hAnsi="Times New Roman" w:cs="Times New Roman"/>
          <w:bCs/>
          <w:sz w:val="24"/>
          <w:szCs w:val="24"/>
        </w:rPr>
        <w:t xml:space="preserve">The fraction of F-to-G actin </w:t>
      </w:r>
      <w:proofErr w:type="gramStart"/>
      <w:r w:rsidRPr="00B86CB4">
        <w:rPr>
          <w:rFonts w:ascii="Times New Roman" w:hAnsi="Times New Roman" w:cs="Times New Roman"/>
          <w:bCs/>
          <w:sz w:val="24"/>
          <w:szCs w:val="24"/>
        </w:rPr>
        <w:t>was assayed</w:t>
      </w:r>
      <w:proofErr w:type="gramEnd"/>
      <w:r w:rsidRPr="00B86CB4">
        <w:rPr>
          <w:rFonts w:ascii="Times New Roman" w:hAnsi="Times New Roman" w:cs="Times New Roman"/>
          <w:bCs/>
          <w:sz w:val="24"/>
          <w:szCs w:val="24"/>
        </w:rPr>
        <w:t xml:space="preserve"> using the G-actin/F-actin In Vivo Assay Kit (Cytoskeleton) according to the manufacturer’s protocol. Resulting samples </w:t>
      </w:r>
      <w:proofErr w:type="gramStart"/>
      <w:r w:rsidRPr="00B86CB4">
        <w:rPr>
          <w:rFonts w:ascii="Times New Roman" w:hAnsi="Times New Roman" w:cs="Times New Roman"/>
          <w:bCs/>
          <w:sz w:val="24"/>
          <w:szCs w:val="24"/>
        </w:rPr>
        <w:t>were run</w:t>
      </w:r>
      <w:proofErr w:type="gramEnd"/>
      <w:r w:rsidRPr="00B86CB4">
        <w:rPr>
          <w:rFonts w:ascii="Times New Roman" w:hAnsi="Times New Roman" w:cs="Times New Roman"/>
          <w:bCs/>
          <w:sz w:val="24"/>
          <w:szCs w:val="24"/>
        </w:rPr>
        <w:t xml:space="preserve"> on SDS-PAGE for Western blot.</w:t>
      </w:r>
    </w:p>
    <w:p w14:paraId="17C4FBC3" w14:textId="77777777" w:rsidR="00B86CB4" w:rsidRPr="00B86CB4" w:rsidRDefault="00B86CB4" w:rsidP="000D38DB">
      <w:pPr>
        <w:spacing w:after="0" w:line="480" w:lineRule="auto"/>
        <w:rPr>
          <w:rFonts w:ascii="Times New Roman" w:hAnsi="Times New Roman" w:cs="Times New Roman"/>
          <w:b/>
          <w:i/>
          <w:sz w:val="24"/>
          <w:szCs w:val="24"/>
        </w:rPr>
      </w:pPr>
    </w:p>
    <w:p w14:paraId="7AFB152B" w14:textId="77777777" w:rsidR="00B86CB4" w:rsidRPr="00B86CB4" w:rsidRDefault="00B86CB4" w:rsidP="000D38DB">
      <w:pPr>
        <w:spacing w:after="0" w:line="480" w:lineRule="auto"/>
        <w:rPr>
          <w:rFonts w:ascii="Times New Roman" w:hAnsi="Times New Roman" w:cs="Times New Roman"/>
          <w:b/>
          <w:i/>
          <w:sz w:val="24"/>
          <w:szCs w:val="24"/>
        </w:rPr>
      </w:pPr>
      <w:r w:rsidRPr="00B86CB4">
        <w:rPr>
          <w:rFonts w:ascii="Times New Roman" w:hAnsi="Times New Roman" w:cs="Times New Roman"/>
          <w:b/>
          <w:i/>
          <w:sz w:val="24"/>
          <w:szCs w:val="24"/>
        </w:rPr>
        <w:t>Cloning and lentivirus infection for NLS-actins</w:t>
      </w:r>
    </w:p>
    <w:p w14:paraId="0D680EB5" w14:textId="77777777" w:rsidR="00B86CB4" w:rsidRPr="004E3E9F" w:rsidRDefault="00B86CB4" w:rsidP="000D38DB">
      <w:pPr>
        <w:spacing w:after="0" w:line="480" w:lineRule="auto"/>
        <w:ind w:firstLine="720"/>
        <w:rPr>
          <w:rFonts w:ascii="Times New Roman" w:hAnsi="Times New Roman" w:cs="Times New Roman"/>
          <w:sz w:val="24"/>
          <w:szCs w:val="24"/>
        </w:rPr>
      </w:pPr>
      <w:r w:rsidRPr="004E3E9F">
        <w:rPr>
          <w:rFonts w:ascii="Times New Roman" w:hAnsi="Times New Roman" w:cs="Times New Roman"/>
          <w:sz w:val="24"/>
          <w:szCs w:val="24"/>
        </w:rPr>
        <w:t xml:space="preserve">Prior to infection, SMCs </w:t>
      </w:r>
      <w:proofErr w:type="gramStart"/>
      <w:r w:rsidRPr="004E3E9F">
        <w:rPr>
          <w:rFonts w:ascii="Times New Roman" w:hAnsi="Times New Roman" w:cs="Times New Roman"/>
          <w:sz w:val="24"/>
          <w:szCs w:val="24"/>
        </w:rPr>
        <w:t>were immortalized</w:t>
      </w:r>
      <w:proofErr w:type="gramEnd"/>
      <w:r w:rsidRPr="004E3E9F">
        <w:rPr>
          <w:rFonts w:ascii="Times New Roman" w:hAnsi="Times New Roman" w:cs="Times New Roman"/>
          <w:sz w:val="24"/>
          <w:szCs w:val="24"/>
        </w:rPr>
        <w:t xml:space="preserve"> by human telomerase reverse transcriptase (</w:t>
      </w:r>
      <w:proofErr w:type="spellStart"/>
      <w:r w:rsidRPr="004E3E9F">
        <w:rPr>
          <w:rFonts w:ascii="Times New Roman" w:hAnsi="Times New Roman" w:cs="Times New Roman"/>
          <w:sz w:val="24"/>
          <w:szCs w:val="24"/>
        </w:rPr>
        <w:t>hTERT</w:t>
      </w:r>
      <w:proofErr w:type="spellEnd"/>
      <w:r w:rsidRPr="004E3E9F">
        <w:rPr>
          <w:rFonts w:ascii="Times New Roman" w:hAnsi="Times New Roman" w:cs="Times New Roman"/>
          <w:sz w:val="24"/>
          <w:szCs w:val="24"/>
        </w:rPr>
        <w:t xml:space="preserve">) overexpression using conditioned medium containing retrovirus from </w:t>
      </w:r>
      <w:r w:rsidRPr="004E3E9F">
        <w:rPr>
          <w:rFonts w:ascii="Times New Roman" w:hAnsi="Times New Roman" w:cs="Times New Roman"/>
          <w:i/>
          <w:iCs/>
          <w:sz w:val="24"/>
          <w:szCs w:val="24"/>
        </w:rPr>
        <w:t xml:space="preserve">pBabe.hTERTpuro-pA317 </w:t>
      </w:r>
      <w:r w:rsidRPr="004E3E9F">
        <w:rPr>
          <w:rFonts w:ascii="Times New Roman" w:hAnsi="Times New Roman" w:cs="Times New Roman"/>
          <w:iCs/>
          <w:sz w:val="24"/>
          <w:szCs w:val="24"/>
        </w:rPr>
        <w:t xml:space="preserve">packaging cell line. Infected cells were selected using 0.5µg/mL </w:t>
      </w:r>
      <w:proofErr w:type="spellStart"/>
      <w:r w:rsidRPr="004E3E9F">
        <w:rPr>
          <w:rFonts w:ascii="Times New Roman" w:hAnsi="Times New Roman" w:cs="Times New Roman"/>
          <w:iCs/>
          <w:sz w:val="24"/>
          <w:szCs w:val="24"/>
        </w:rPr>
        <w:t>puromycin</w:t>
      </w:r>
      <w:proofErr w:type="spellEnd"/>
      <w:r w:rsidRPr="004E3E9F">
        <w:rPr>
          <w:rFonts w:ascii="Times New Roman" w:hAnsi="Times New Roman" w:cs="Times New Roman"/>
          <w:iCs/>
          <w:sz w:val="24"/>
          <w:szCs w:val="24"/>
        </w:rPr>
        <w:t xml:space="preserve"> for one week, then switched back to regular SMC maintenance medium.</w:t>
      </w:r>
    </w:p>
    <w:p w14:paraId="6C08E16F" w14:textId="77777777" w:rsidR="00B86CB4" w:rsidRPr="004E3E9F" w:rsidRDefault="00B86CB4" w:rsidP="000D38DB">
      <w:pPr>
        <w:spacing w:after="0" w:line="480" w:lineRule="auto"/>
        <w:rPr>
          <w:rFonts w:ascii="Times New Roman" w:hAnsi="Times New Roman" w:cs="Times New Roman"/>
          <w:b/>
          <w:i/>
          <w:sz w:val="24"/>
          <w:szCs w:val="24"/>
        </w:rPr>
      </w:pPr>
    </w:p>
    <w:p w14:paraId="12988E5C" w14:textId="2C6CF36D" w:rsidR="004E3E9F" w:rsidRPr="004E3E9F" w:rsidRDefault="004E3E9F" w:rsidP="000D38DB">
      <w:pPr>
        <w:spacing w:after="0" w:line="480" w:lineRule="auto"/>
        <w:rPr>
          <w:rFonts w:ascii="Times New Roman" w:hAnsi="Times New Roman" w:cs="Times New Roman"/>
          <w:b/>
          <w:bCs/>
          <w:i/>
          <w:sz w:val="24"/>
          <w:szCs w:val="24"/>
        </w:rPr>
      </w:pPr>
      <w:r w:rsidRPr="004E3E9F">
        <w:rPr>
          <w:rFonts w:ascii="Times New Roman" w:hAnsi="Times New Roman" w:cs="Times New Roman"/>
          <w:b/>
          <w:bCs/>
          <w:i/>
          <w:sz w:val="24"/>
          <w:szCs w:val="24"/>
        </w:rPr>
        <w:t>Assay for transposase-accessible chromatic (ATAC) sequencing and analysis</w:t>
      </w:r>
    </w:p>
    <w:p w14:paraId="3D5B8E34" w14:textId="4F9D64A3" w:rsidR="004E3E9F" w:rsidRDefault="00DE6972" w:rsidP="000D38DB">
      <w:pPr>
        <w:spacing w:after="0" w:line="480" w:lineRule="auto"/>
        <w:rPr>
          <w:rFonts w:ascii="Times New Roman" w:hAnsi="Times New Roman" w:cs="Times New Roman"/>
          <w:sz w:val="24"/>
          <w:szCs w:val="24"/>
        </w:rPr>
      </w:pPr>
      <w:r w:rsidRPr="004E3E9F">
        <w:rPr>
          <w:rFonts w:ascii="Times New Roman" w:hAnsi="Times New Roman" w:cs="Times New Roman"/>
          <w:b/>
          <w:sz w:val="24"/>
          <w:szCs w:val="24"/>
        </w:rPr>
        <w:lastRenderedPageBreak/>
        <w:tab/>
      </w:r>
      <w:r w:rsidRPr="004E3E9F">
        <w:rPr>
          <w:rFonts w:ascii="Times New Roman" w:hAnsi="Times New Roman" w:cs="Times New Roman"/>
          <w:sz w:val="24"/>
          <w:szCs w:val="24"/>
        </w:rPr>
        <w:t xml:space="preserve">Duplicate wells of explanted mouse aortic SMCs from WT and </w:t>
      </w:r>
      <w:r w:rsidRPr="004E3E9F">
        <w:rPr>
          <w:rFonts w:ascii="Times New Roman" w:hAnsi="Times New Roman" w:cs="Times New Roman"/>
          <w:i/>
          <w:sz w:val="24"/>
          <w:szCs w:val="24"/>
        </w:rPr>
        <w:t>Acta2</w:t>
      </w:r>
      <w:r w:rsidRPr="004E3E9F">
        <w:rPr>
          <w:rFonts w:ascii="Times New Roman" w:hAnsi="Times New Roman" w:cs="Times New Roman"/>
          <w:sz w:val="24"/>
          <w:szCs w:val="24"/>
          <w:vertAlign w:val="superscript"/>
        </w:rPr>
        <w:t>SMC-R179C/+</w:t>
      </w:r>
      <w:r w:rsidRPr="004E3E9F">
        <w:rPr>
          <w:rFonts w:ascii="Times New Roman" w:hAnsi="Times New Roman" w:cs="Times New Roman"/>
          <w:sz w:val="24"/>
          <w:szCs w:val="24"/>
        </w:rPr>
        <w:t xml:space="preserve"> mice were plated at a density of 100,000 cells per </w:t>
      </w:r>
      <w:proofErr w:type="gramStart"/>
      <w:r w:rsidRPr="004E3E9F">
        <w:rPr>
          <w:rFonts w:ascii="Times New Roman" w:hAnsi="Times New Roman" w:cs="Times New Roman"/>
          <w:sz w:val="24"/>
          <w:szCs w:val="24"/>
        </w:rPr>
        <w:t>6</w:t>
      </w:r>
      <w:proofErr w:type="gramEnd"/>
      <w:r w:rsidRPr="004E3E9F">
        <w:rPr>
          <w:rFonts w:ascii="Times New Roman" w:hAnsi="Times New Roman" w:cs="Times New Roman"/>
          <w:sz w:val="24"/>
          <w:szCs w:val="24"/>
        </w:rPr>
        <w:t xml:space="preserve"> well plate, allowed to attach overnight, then serum starved for 24 hours. Cells were harvested, counted, </w:t>
      </w:r>
      <w:r w:rsidR="004E3E9F" w:rsidRPr="004E3E9F">
        <w:rPr>
          <w:rFonts w:ascii="Times New Roman" w:hAnsi="Times New Roman" w:cs="Times New Roman"/>
          <w:sz w:val="24"/>
          <w:szCs w:val="24"/>
        </w:rPr>
        <w:t>then</w:t>
      </w:r>
      <w:r w:rsidRPr="004E3E9F">
        <w:rPr>
          <w:rFonts w:ascii="Times New Roman" w:hAnsi="Times New Roman" w:cs="Times New Roman"/>
          <w:sz w:val="24"/>
          <w:szCs w:val="24"/>
        </w:rPr>
        <w:t xml:space="preserve"> frozen </w:t>
      </w:r>
      <w:r w:rsidR="004E3E9F" w:rsidRPr="004E3E9F">
        <w:rPr>
          <w:rFonts w:ascii="Times New Roman" w:hAnsi="Times New Roman" w:cs="Times New Roman"/>
          <w:sz w:val="24"/>
          <w:szCs w:val="24"/>
        </w:rPr>
        <w:t xml:space="preserve">and sent to be processed for ATAC sequencing (cell lysis, nuclear </w:t>
      </w:r>
      <w:proofErr w:type="spellStart"/>
      <w:r w:rsidR="004E3E9F" w:rsidRPr="004E3E9F">
        <w:rPr>
          <w:rFonts w:ascii="Times New Roman" w:hAnsi="Times New Roman" w:cs="Times New Roman"/>
          <w:sz w:val="24"/>
          <w:szCs w:val="24"/>
        </w:rPr>
        <w:t>permeabilization</w:t>
      </w:r>
      <w:proofErr w:type="spellEnd"/>
      <w:r w:rsidR="004E3E9F" w:rsidRPr="004E3E9F">
        <w:rPr>
          <w:rFonts w:ascii="Times New Roman" w:hAnsi="Times New Roman" w:cs="Times New Roman"/>
          <w:sz w:val="24"/>
          <w:szCs w:val="24"/>
        </w:rPr>
        <w:t xml:space="preserve">, transposase reaction, indexed library amplification and sequencing on Illumina platform) through a commercial third party (Active Motif, Carlsbad, CA). Sequenced libraries </w:t>
      </w:r>
      <w:proofErr w:type="gramStart"/>
      <w:r w:rsidR="004E3E9F" w:rsidRPr="004E3E9F">
        <w:rPr>
          <w:rFonts w:ascii="Times New Roman" w:hAnsi="Times New Roman" w:cs="Times New Roman"/>
          <w:sz w:val="24"/>
          <w:szCs w:val="24"/>
        </w:rPr>
        <w:t>were jointly analyzed</w:t>
      </w:r>
      <w:proofErr w:type="gramEnd"/>
      <w:r w:rsidR="004E3E9F" w:rsidRPr="004E3E9F">
        <w:rPr>
          <w:rFonts w:ascii="Times New Roman" w:hAnsi="Times New Roman" w:cs="Times New Roman"/>
          <w:sz w:val="24"/>
          <w:szCs w:val="24"/>
        </w:rPr>
        <w:t>. Peaks with &gt;50% ([log2FC]&gt;0.58) were selected for peak-gene association and pathway analysis using GREAT version 4.0.4</w:t>
      </w:r>
      <w:r w:rsidR="00CF714B" w:rsidRPr="00CF714B">
        <w:rPr>
          <w:rFonts w:ascii="Times New Roman" w:hAnsi="Times New Roman" w:cs="Times New Roman"/>
          <w:sz w:val="24"/>
          <w:szCs w:val="24"/>
          <w:vertAlign w:val="superscript"/>
        </w:rPr>
        <w:t>5</w:t>
      </w:r>
      <w:r w:rsidR="004E3E9F" w:rsidRPr="004E3E9F">
        <w:rPr>
          <w:rFonts w:ascii="Times New Roman" w:hAnsi="Times New Roman" w:cs="Times New Roman"/>
          <w:sz w:val="24"/>
          <w:szCs w:val="24"/>
        </w:rPr>
        <w:t xml:space="preserve"> and applying default genomic region-gene association settings, assigning genes a basal regulatory domain 5kb upstream, 1kb downstream, and extended in either direction to the nearest gene’s basal regulatory domain. Accordingly, peaks may be associated with multiple genes. Peak regions with increased or decreased accessibility </w:t>
      </w:r>
      <w:proofErr w:type="gramStart"/>
      <w:r w:rsidR="004E3E9F" w:rsidRPr="004E3E9F">
        <w:rPr>
          <w:rFonts w:ascii="Times New Roman" w:hAnsi="Times New Roman" w:cs="Times New Roman"/>
          <w:sz w:val="24"/>
          <w:szCs w:val="24"/>
        </w:rPr>
        <w:t>were analyzed</w:t>
      </w:r>
      <w:proofErr w:type="gramEnd"/>
      <w:r w:rsidR="004E3E9F" w:rsidRPr="004E3E9F">
        <w:rPr>
          <w:rFonts w:ascii="Times New Roman" w:hAnsi="Times New Roman" w:cs="Times New Roman"/>
          <w:sz w:val="24"/>
          <w:szCs w:val="24"/>
        </w:rPr>
        <w:t xml:space="preserve"> separately using the entire mm10 genome as background region input. Pathway analysis for gene ontology (GO) biological processes </w:t>
      </w:r>
      <w:proofErr w:type="gramStart"/>
      <w:r w:rsidR="004E3E9F" w:rsidRPr="004E3E9F">
        <w:rPr>
          <w:rFonts w:ascii="Times New Roman" w:hAnsi="Times New Roman" w:cs="Times New Roman"/>
          <w:sz w:val="24"/>
          <w:szCs w:val="24"/>
        </w:rPr>
        <w:t>was conducted</w:t>
      </w:r>
      <w:proofErr w:type="gramEnd"/>
      <w:r w:rsidR="004E3E9F" w:rsidRPr="004E3E9F">
        <w:rPr>
          <w:rFonts w:ascii="Times New Roman" w:hAnsi="Times New Roman" w:cs="Times New Roman"/>
          <w:sz w:val="24"/>
          <w:szCs w:val="24"/>
        </w:rPr>
        <w:t xml:space="preserve"> within GREAT via binomial fold enrichment testing and resulting pathways ranked by statistical significance. All reported pathways had false discovery rate (FDR) corrected q value &lt;0.05. </w:t>
      </w:r>
      <w:proofErr w:type="gramStart"/>
      <w:r w:rsidR="004E3E9F" w:rsidRPr="004E3E9F">
        <w:rPr>
          <w:rFonts w:ascii="Times New Roman" w:hAnsi="Times New Roman" w:cs="Times New Roman"/>
          <w:sz w:val="24"/>
          <w:szCs w:val="24"/>
        </w:rPr>
        <w:t>Chromatin accessibility data visualizations</w:t>
      </w:r>
      <w:proofErr w:type="gramEnd"/>
      <w:r w:rsidR="004E3E9F" w:rsidRPr="004E3E9F">
        <w:rPr>
          <w:rFonts w:ascii="Times New Roman" w:hAnsi="Times New Roman" w:cs="Times New Roman"/>
          <w:sz w:val="24"/>
          <w:szCs w:val="24"/>
        </w:rPr>
        <w:t xml:space="preserve"> were generated using the Integrative Genomics Viewer version 2.12.3 (</w:t>
      </w:r>
      <w:hyperlink r:id="rId6" w:history="1">
        <w:r w:rsidR="004E3E9F" w:rsidRPr="004E3E9F">
          <w:rPr>
            <w:rStyle w:val="Hyperlink"/>
            <w:rFonts w:ascii="Times New Roman" w:hAnsi="Times New Roman" w:cs="Times New Roman"/>
            <w:sz w:val="24"/>
            <w:szCs w:val="24"/>
          </w:rPr>
          <w:t>https://software.broadinstitute.org/software/igv/</w:t>
        </w:r>
      </w:hyperlink>
      <w:r w:rsidR="004E3E9F" w:rsidRPr="004E3E9F">
        <w:rPr>
          <w:rFonts w:ascii="Times New Roman" w:hAnsi="Times New Roman" w:cs="Times New Roman"/>
          <w:sz w:val="24"/>
          <w:szCs w:val="24"/>
        </w:rPr>
        <w:t>).</w:t>
      </w:r>
      <w:r w:rsidR="00CF714B">
        <w:rPr>
          <w:rFonts w:ascii="Times New Roman" w:hAnsi="Times New Roman" w:cs="Times New Roman"/>
          <w:sz w:val="24"/>
          <w:szCs w:val="24"/>
          <w:vertAlign w:val="superscript"/>
        </w:rPr>
        <w:t>6</w:t>
      </w:r>
    </w:p>
    <w:p w14:paraId="589BFBBF" w14:textId="77777777" w:rsidR="007B433A" w:rsidRPr="00DE6972" w:rsidRDefault="007B433A" w:rsidP="000D38DB">
      <w:pPr>
        <w:spacing w:after="0" w:line="480" w:lineRule="auto"/>
        <w:rPr>
          <w:rFonts w:ascii="Times New Roman" w:hAnsi="Times New Roman" w:cs="Times New Roman"/>
          <w:sz w:val="24"/>
          <w:szCs w:val="24"/>
        </w:rPr>
      </w:pPr>
    </w:p>
    <w:p w14:paraId="11360C69" w14:textId="47C899F8" w:rsidR="00F8064F" w:rsidRDefault="00F8064F" w:rsidP="000D38DB">
      <w:pPr>
        <w:spacing w:after="0" w:line="480" w:lineRule="auto"/>
        <w:rPr>
          <w:rFonts w:ascii="Times New Roman" w:hAnsi="Times New Roman" w:cs="Times New Roman"/>
          <w:b/>
          <w:i/>
          <w:sz w:val="24"/>
          <w:szCs w:val="24"/>
        </w:rPr>
      </w:pPr>
      <w:r>
        <w:rPr>
          <w:rFonts w:ascii="Times New Roman" w:hAnsi="Times New Roman" w:cs="Times New Roman"/>
          <w:b/>
          <w:i/>
          <w:sz w:val="24"/>
          <w:szCs w:val="24"/>
        </w:rPr>
        <w:t>Mouse single cell RNA Sequencing</w:t>
      </w:r>
      <w:r w:rsidR="00DE6972">
        <w:rPr>
          <w:rFonts w:ascii="Times New Roman" w:hAnsi="Times New Roman" w:cs="Times New Roman"/>
          <w:b/>
          <w:i/>
          <w:sz w:val="24"/>
          <w:szCs w:val="24"/>
        </w:rPr>
        <w:t xml:space="preserve"> and analysis</w:t>
      </w:r>
    </w:p>
    <w:p w14:paraId="75C7A2BF" w14:textId="2CFA466D" w:rsidR="00A5482A" w:rsidRDefault="004E3E9F" w:rsidP="000D38DB">
      <w:pPr>
        <w:spacing w:after="0" w:line="480" w:lineRule="auto"/>
        <w:ind w:firstLine="720"/>
        <w:rPr>
          <w:rFonts w:ascii="Times New Roman" w:hAnsi="Times New Roman" w:cs="Times New Roman"/>
          <w:sz w:val="24"/>
          <w:szCs w:val="24"/>
        </w:rPr>
      </w:pPr>
      <w:r w:rsidRPr="004E3E9F">
        <w:rPr>
          <w:rFonts w:ascii="Times New Roman" w:hAnsi="Times New Roman" w:cs="Times New Roman"/>
          <w:sz w:val="24"/>
          <w:szCs w:val="24"/>
        </w:rPr>
        <w:t>Data files from previously reported single-cell RNA sequen</w:t>
      </w:r>
      <w:r>
        <w:rPr>
          <w:rFonts w:ascii="Times New Roman" w:hAnsi="Times New Roman" w:cs="Times New Roman"/>
          <w:sz w:val="24"/>
          <w:szCs w:val="24"/>
        </w:rPr>
        <w:t>cing (</w:t>
      </w:r>
      <w:proofErr w:type="spellStart"/>
      <w:r>
        <w:rPr>
          <w:rFonts w:ascii="Times New Roman" w:hAnsi="Times New Roman" w:cs="Times New Roman"/>
          <w:sz w:val="24"/>
          <w:szCs w:val="24"/>
        </w:rPr>
        <w:t>scRNAseq</w:t>
      </w:r>
      <w:proofErr w:type="spellEnd"/>
      <w:r>
        <w:rPr>
          <w:rFonts w:ascii="Times New Roman" w:hAnsi="Times New Roman" w:cs="Times New Roman"/>
          <w:sz w:val="24"/>
          <w:szCs w:val="24"/>
        </w:rPr>
        <w:t>) data (Kaw et al, in revision</w:t>
      </w:r>
      <w:r w:rsidRPr="004E3E9F">
        <w:rPr>
          <w:rFonts w:ascii="Times New Roman" w:hAnsi="Times New Roman" w:cs="Times New Roman"/>
          <w:sz w:val="24"/>
          <w:szCs w:val="24"/>
        </w:rPr>
        <w:t xml:space="preserve">) from ascending aortic/transverse arch tissue from 8-week-old female </w:t>
      </w:r>
      <w:r w:rsidRPr="004E3E9F">
        <w:rPr>
          <w:rFonts w:ascii="Times New Roman" w:hAnsi="Times New Roman" w:cs="Times New Roman"/>
          <w:i/>
          <w:sz w:val="24"/>
          <w:szCs w:val="24"/>
        </w:rPr>
        <w:t>Acta2</w:t>
      </w:r>
      <w:r w:rsidRPr="004E3E9F">
        <w:rPr>
          <w:rFonts w:ascii="Times New Roman" w:hAnsi="Times New Roman" w:cs="Times New Roman"/>
          <w:sz w:val="24"/>
          <w:szCs w:val="24"/>
          <w:vertAlign w:val="superscript"/>
        </w:rPr>
        <w:t>SMC-R179C/+</w:t>
      </w:r>
      <w:r w:rsidRPr="004E3E9F">
        <w:rPr>
          <w:rFonts w:ascii="Times New Roman" w:hAnsi="Times New Roman" w:cs="Times New Roman"/>
          <w:sz w:val="24"/>
          <w:szCs w:val="24"/>
        </w:rPr>
        <w:t xml:space="preserve"> were analyzed using the Seurat package (v.4.1.0) in R and merged into a single object for analysis. Following standard quality control metrics to remove doublets and debris, data </w:t>
      </w:r>
      <w:proofErr w:type="gramStart"/>
      <w:r w:rsidRPr="004E3E9F">
        <w:rPr>
          <w:rFonts w:ascii="Times New Roman" w:hAnsi="Times New Roman" w:cs="Times New Roman"/>
          <w:sz w:val="24"/>
          <w:szCs w:val="24"/>
        </w:rPr>
        <w:t xml:space="preserve">were </w:t>
      </w:r>
      <w:r w:rsidRPr="004E3E9F">
        <w:rPr>
          <w:rFonts w:ascii="Times New Roman" w:hAnsi="Times New Roman" w:cs="Times New Roman"/>
          <w:sz w:val="24"/>
          <w:szCs w:val="24"/>
        </w:rPr>
        <w:lastRenderedPageBreak/>
        <w:t>normalized, scaled, and regressed to read depth</w:t>
      </w:r>
      <w:proofErr w:type="gramEnd"/>
      <w:r w:rsidRPr="004E3E9F">
        <w:rPr>
          <w:rFonts w:ascii="Times New Roman" w:hAnsi="Times New Roman" w:cs="Times New Roman"/>
          <w:sz w:val="24"/>
          <w:szCs w:val="24"/>
        </w:rPr>
        <w:t xml:space="preserve">. Principal component analysis, nonlinear dimensional reduction, and unsupervised clustering at a pre-set resolution of 0.3 </w:t>
      </w:r>
      <w:proofErr w:type="gramStart"/>
      <w:r w:rsidRPr="004E3E9F">
        <w:rPr>
          <w:rFonts w:ascii="Times New Roman" w:hAnsi="Times New Roman" w:cs="Times New Roman"/>
          <w:sz w:val="24"/>
          <w:szCs w:val="24"/>
        </w:rPr>
        <w:t>was performed</w:t>
      </w:r>
      <w:proofErr w:type="gramEnd"/>
      <w:r w:rsidRPr="004E3E9F">
        <w:rPr>
          <w:rFonts w:ascii="Times New Roman" w:hAnsi="Times New Roman" w:cs="Times New Roman"/>
          <w:sz w:val="24"/>
          <w:szCs w:val="24"/>
        </w:rPr>
        <w:t xml:space="preserve">. SMC subsets </w:t>
      </w:r>
      <w:proofErr w:type="gramStart"/>
      <w:r w:rsidRPr="004E3E9F">
        <w:rPr>
          <w:rFonts w:ascii="Times New Roman" w:hAnsi="Times New Roman" w:cs="Times New Roman"/>
          <w:sz w:val="24"/>
          <w:szCs w:val="24"/>
        </w:rPr>
        <w:t>were selected</w:t>
      </w:r>
      <w:proofErr w:type="gramEnd"/>
      <w:r w:rsidRPr="004E3E9F">
        <w:rPr>
          <w:rFonts w:ascii="Times New Roman" w:hAnsi="Times New Roman" w:cs="Times New Roman"/>
          <w:sz w:val="24"/>
          <w:szCs w:val="24"/>
        </w:rPr>
        <w:t xml:space="preserve"> manually for downstream analyses. Differential gene expression (DEG) testing </w:t>
      </w:r>
      <w:proofErr w:type="gramStart"/>
      <w:r w:rsidRPr="004E3E9F">
        <w:rPr>
          <w:rFonts w:ascii="Times New Roman" w:hAnsi="Times New Roman" w:cs="Times New Roman"/>
          <w:sz w:val="24"/>
          <w:szCs w:val="24"/>
        </w:rPr>
        <w:t>was performed</w:t>
      </w:r>
      <w:proofErr w:type="gramEnd"/>
      <w:r w:rsidRPr="004E3E9F">
        <w:rPr>
          <w:rFonts w:ascii="Times New Roman" w:hAnsi="Times New Roman" w:cs="Times New Roman"/>
          <w:sz w:val="24"/>
          <w:szCs w:val="24"/>
        </w:rPr>
        <w:t xml:space="preserve"> in Seurat using the “</w:t>
      </w:r>
      <w:proofErr w:type="spellStart"/>
      <w:r w:rsidRPr="004E3E9F">
        <w:rPr>
          <w:rFonts w:ascii="Times New Roman" w:hAnsi="Times New Roman" w:cs="Times New Roman"/>
          <w:sz w:val="24"/>
          <w:szCs w:val="24"/>
        </w:rPr>
        <w:t>FindMarkers</w:t>
      </w:r>
      <w:proofErr w:type="spellEnd"/>
      <w:r w:rsidRPr="004E3E9F">
        <w:rPr>
          <w:rFonts w:ascii="Times New Roman" w:hAnsi="Times New Roman" w:cs="Times New Roman"/>
          <w:sz w:val="24"/>
          <w:szCs w:val="24"/>
        </w:rPr>
        <w:t xml:space="preserve">” function to perform Wilcoxon rank-sum testing. Genes with average [log2FC] &gt; 0.25 and adjusted p value &lt;0.05 were considered significant. Gene set enrichment analysis was performed using the </w:t>
      </w:r>
      <w:proofErr w:type="spellStart"/>
      <w:r w:rsidRPr="004E3E9F">
        <w:rPr>
          <w:rFonts w:ascii="Times New Roman" w:hAnsi="Times New Roman" w:cs="Times New Roman"/>
          <w:sz w:val="24"/>
          <w:szCs w:val="24"/>
        </w:rPr>
        <w:t>clusterProfiler</w:t>
      </w:r>
      <w:proofErr w:type="spellEnd"/>
      <w:r w:rsidRPr="004E3E9F">
        <w:rPr>
          <w:rFonts w:ascii="Times New Roman" w:hAnsi="Times New Roman" w:cs="Times New Roman"/>
          <w:sz w:val="24"/>
          <w:szCs w:val="24"/>
        </w:rPr>
        <w:t xml:space="preserve"> (v4.2.2) package in R using differentially expressed genes ranked by fold change as input genes and applying </w:t>
      </w:r>
      <w:proofErr w:type="spellStart"/>
      <w:r w:rsidRPr="004E3E9F">
        <w:rPr>
          <w:rFonts w:ascii="Times New Roman" w:hAnsi="Times New Roman" w:cs="Times New Roman"/>
          <w:sz w:val="24"/>
          <w:szCs w:val="24"/>
        </w:rPr>
        <w:t>Benjamini</w:t>
      </w:r>
      <w:proofErr w:type="spellEnd"/>
      <w:r w:rsidRPr="004E3E9F">
        <w:rPr>
          <w:rFonts w:ascii="Times New Roman" w:hAnsi="Times New Roman" w:cs="Times New Roman"/>
          <w:sz w:val="24"/>
          <w:szCs w:val="24"/>
        </w:rPr>
        <w:t>-</w:t>
      </w:r>
      <w:proofErr w:type="gramStart"/>
      <w:r w:rsidRPr="004E3E9F">
        <w:rPr>
          <w:rFonts w:ascii="Times New Roman" w:hAnsi="Times New Roman" w:cs="Times New Roman"/>
          <w:sz w:val="24"/>
          <w:szCs w:val="24"/>
        </w:rPr>
        <w:t>Hochberg .</w:t>
      </w:r>
      <w:proofErr w:type="gramEnd"/>
      <w:r w:rsidRPr="004E3E9F">
        <w:rPr>
          <w:rFonts w:ascii="Times New Roman" w:hAnsi="Times New Roman" w:cs="Times New Roman"/>
          <w:sz w:val="24"/>
          <w:szCs w:val="24"/>
        </w:rPr>
        <w:t xml:space="preserve"> Gene ontology pathways with correction for multiple comparisons. Pathways with adjusted p values &lt;0.05 were considered significant. For proliferation pathways scores, the complete gene list were extracted from the GO</w:t>
      </w:r>
      <w:proofErr w:type="gramStart"/>
      <w:r w:rsidRPr="004E3E9F">
        <w:rPr>
          <w:rFonts w:ascii="Times New Roman" w:hAnsi="Times New Roman" w:cs="Times New Roman"/>
          <w:sz w:val="24"/>
          <w:szCs w:val="24"/>
        </w:rPr>
        <w:t>:0008283</w:t>
      </w:r>
      <w:proofErr w:type="gramEnd"/>
      <w:r w:rsidRPr="004E3E9F">
        <w:rPr>
          <w:rFonts w:ascii="Times New Roman" w:hAnsi="Times New Roman" w:cs="Times New Roman"/>
          <w:sz w:val="24"/>
          <w:szCs w:val="24"/>
        </w:rPr>
        <w:t xml:space="preserve"> and a composite expression score was calculated for all SMCs in the dataset using the “</w:t>
      </w:r>
      <w:proofErr w:type="spellStart"/>
      <w:r w:rsidRPr="004E3E9F">
        <w:rPr>
          <w:rFonts w:ascii="Times New Roman" w:hAnsi="Times New Roman" w:cs="Times New Roman"/>
          <w:sz w:val="24"/>
          <w:szCs w:val="24"/>
        </w:rPr>
        <w:t>AddModuleScore</w:t>
      </w:r>
      <w:proofErr w:type="spellEnd"/>
      <w:r w:rsidRPr="004E3E9F">
        <w:rPr>
          <w:rFonts w:ascii="Times New Roman" w:hAnsi="Times New Roman" w:cs="Times New Roman"/>
          <w:sz w:val="24"/>
          <w:szCs w:val="24"/>
        </w:rPr>
        <w:t xml:space="preserve">” function in Seurat. Proliferation pathways scores between the SMC clusters </w:t>
      </w:r>
      <w:proofErr w:type="gramStart"/>
      <w:r w:rsidRPr="004E3E9F">
        <w:rPr>
          <w:rFonts w:ascii="Times New Roman" w:hAnsi="Times New Roman" w:cs="Times New Roman"/>
          <w:sz w:val="24"/>
          <w:szCs w:val="24"/>
        </w:rPr>
        <w:t>were analyzed</w:t>
      </w:r>
      <w:proofErr w:type="gramEnd"/>
      <w:r w:rsidRPr="004E3E9F">
        <w:rPr>
          <w:rFonts w:ascii="Times New Roman" w:hAnsi="Times New Roman" w:cs="Times New Roman"/>
          <w:sz w:val="24"/>
          <w:szCs w:val="24"/>
        </w:rPr>
        <w:t xml:space="preserve"> via Wilcoxon rank-sum testing.</w:t>
      </w:r>
    </w:p>
    <w:p w14:paraId="186CA049" w14:textId="77777777" w:rsidR="004E3E9F" w:rsidRPr="004E3E9F" w:rsidRDefault="004E3E9F" w:rsidP="000D38DB">
      <w:pPr>
        <w:spacing w:after="0" w:line="480" w:lineRule="auto"/>
        <w:ind w:firstLine="720"/>
        <w:rPr>
          <w:rFonts w:ascii="Times New Roman" w:hAnsi="Times New Roman" w:cs="Times New Roman"/>
          <w:sz w:val="24"/>
          <w:szCs w:val="24"/>
        </w:rPr>
      </w:pPr>
    </w:p>
    <w:p w14:paraId="655A81BA" w14:textId="737A24CD" w:rsidR="00DE6972" w:rsidRDefault="00DE6972" w:rsidP="000D38DB">
      <w:pPr>
        <w:spacing w:after="0" w:line="480" w:lineRule="auto"/>
        <w:rPr>
          <w:rFonts w:ascii="Times New Roman" w:hAnsi="Times New Roman" w:cs="Times New Roman"/>
          <w:b/>
          <w:i/>
          <w:sz w:val="24"/>
          <w:szCs w:val="24"/>
        </w:rPr>
      </w:pPr>
      <w:r>
        <w:rPr>
          <w:rFonts w:ascii="Times New Roman" w:hAnsi="Times New Roman" w:cs="Times New Roman"/>
          <w:b/>
          <w:i/>
          <w:sz w:val="24"/>
          <w:szCs w:val="24"/>
        </w:rPr>
        <w:t>Combined analysis of ATAC-</w:t>
      </w:r>
      <w:proofErr w:type="spellStart"/>
      <w:r>
        <w:rPr>
          <w:rFonts w:ascii="Times New Roman" w:hAnsi="Times New Roman" w:cs="Times New Roman"/>
          <w:b/>
          <w:i/>
          <w:sz w:val="24"/>
          <w:szCs w:val="24"/>
        </w:rPr>
        <w:t>seq</w:t>
      </w:r>
      <w:proofErr w:type="spellEnd"/>
      <w:r>
        <w:rPr>
          <w:rFonts w:ascii="Times New Roman" w:hAnsi="Times New Roman" w:cs="Times New Roman"/>
          <w:b/>
          <w:i/>
          <w:sz w:val="24"/>
          <w:szCs w:val="24"/>
        </w:rPr>
        <w:t xml:space="preserve"> and </w:t>
      </w:r>
      <w:proofErr w:type="spellStart"/>
      <w:r>
        <w:rPr>
          <w:rFonts w:ascii="Times New Roman" w:hAnsi="Times New Roman" w:cs="Times New Roman"/>
          <w:b/>
          <w:i/>
          <w:sz w:val="24"/>
          <w:szCs w:val="24"/>
        </w:rPr>
        <w:t>scRNA-seq</w:t>
      </w:r>
      <w:proofErr w:type="spellEnd"/>
    </w:p>
    <w:p w14:paraId="2FE2D31F" w14:textId="4441A0F7" w:rsidR="00DE6972" w:rsidRPr="00DE6972" w:rsidRDefault="00DE6972" w:rsidP="000D38DB">
      <w:pPr>
        <w:spacing w:after="0" w:line="480" w:lineRule="auto"/>
        <w:rPr>
          <w:rFonts w:ascii="Times New Roman" w:hAnsi="Times New Roman" w:cs="Times New Roman"/>
          <w:sz w:val="24"/>
          <w:szCs w:val="24"/>
        </w:rPr>
      </w:pPr>
      <w:r w:rsidRPr="00DE6972">
        <w:rPr>
          <w:rFonts w:ascii="Times New Roman" w:hAnsi="Times New Roman" w:cs="Times New Roman"/>
          <w:sz w:val="24"/>
          <w:szCs w:val="24"/>
        </w:rPr>
        <w:tab/>
      </w:r>
      <w:r w:rsidRPr="00DE6972">
        <w:rPr>
          <w:rFonts w:ascii="Times New Roman" w:hAnsi="Times New Roman" w:cs="Times New Roman"/>
          <w:color w:val="000000"/>
          <w:sz w:val="24"/>
          <w:szCs w:val="24"/>
          <w:bdr w:val="none" w:sz="0" w:space="0" w:color="auto" w:frame="1"/>
        </w:rPr>
        <w:t xml:space="preserve">We considered </w:t>
      </w:r>
      <w:r>
        <w:rPr>
          <w:rFonts w:ascii="Times New Roman" w:hAnsi="Times New Roman" w:cs="Times New Roman"/>
          <w:color w:val="000000"/>
          <w:sz w:val="24"/>
          <w:szCs w:val="24"/>
          <w:bdr w:val="none" w:sz="0" w:space="0" w:color="auto" w:frame="1"/>
        </w:rPr>
        <w:t>genes with an</w:t>
      </w:r>
      <w:r w:rsidRPr="00DE6972">
        <w:rPr>
          <w:rFonts w:ascii="Times New Roman" w:hAnsi="Times New Roman" w:cs="Times New Roman"/>
          <w:color w:val="000000"/>
          <w:sz w:val="24"/>
          <w:szCs w:val="24"/>
          <w:bdr w:val="none" w:sz="0" w:space="0" w:color="auto" w:frame="1"/>
        </w:rPr>
        <w:t xml:space="preserve"> absolute value log2 fold change &gt; 0.25 </w:t>
      </w:r>
      <w:r>
        <w:rPr>
          <w:rFonts w:ascii="Times New Roman" w:hAnsi="Times New Roman" w:cs="Times New Roman"/>
          <w:color w:val="000000"/>
          <w:sz w:val="24"/>
          <w:szCs w:val="24"/>
          <w:bdr w:val="none" w:sz="0" w:space="0" w:color="auto" w:frame="1"/>
        </w:rPr>
        <w:t>in expression between SMC1 and SMC2 clusters from the</w:t>
      </w:r>
      <w:r w:rsidRPr="00DE6972">
        <w:rPr>
          <w:rFonts w:ascii="Times New Roman" w:hAnsi="Times New Roman" w:cs="Times New Roman"/>
          <w:color w:val="000000"/>
          <w:sz w:val="24"/>
          <w:szCs w:val="24"/>
          <w:bdr w:val="none" w:sz="0" w:space="0" w:color="auto" w:frame="1"/>
        </w:rPr>
        <w:t xml:space="preserve"> </w:t>
      </w:r>
      <w:proofErr w:type="spellStart"/>
      <w:r w:rsidRPr="00DE6972">
        <w:rPr>
          <w:rFonts w:ascii="Times New Roman" w:hAnsi="Times New Roman" w:cs="Times New Roman"/>
          <w:color w:val="000000"/>
          <w:sz w:val="24"/>
          <w:szCs w:val="24"/>
          <w:bdr w:val="none" w:sz="0" w:space="0" w:color="auto" w:frame="1"/>
        </w:rPr>
        <w:t>scRNA-seq</w:t>
      </w:r>
      <w:proofErr w:type="spellEnd"/>
      <w:r w:rsidRPr="00DE6972">
        <w:rPr>
          <w:rFonts w:ascii="Times New Roman" w:hAnsi="Times New Roman" w:cs="Times New Roman"/>
          <w:color w:val="000000"/>
          <w:sz w:val="24"/>
          <w:szCs w:val="24"/>
          <w:bdr w:val="none" w:sz="0" w:space="0" w:color="auto" w:frame="1"/>
        </w:rPr>
        <w:t xml:space="preserve"> </w:t>
      </w:r>
      <w:r>
        <w:rPr>
          <w:rFonts w:ascii="Times New Roman" w:hAnsi="Times New Roman" w:cs="Times New Roman"/>
          <w:color w:val="000000"/>
          <w:sz w:val="24"/>
          <w:szCs w:val="24"/>
          <w:bdr w:val="none" w:sz="0" w:space="0" w:color="auto" w:frame="1"/>
        </w:rPr>
        <w:t xml:space="preserve">analysis </w:t>
      </w:r>
      <w:r w:rsidRPr="00DE6972">
        <w:rPr>
          <w:rFonts w:ascii="Times New Roman" w:hAnsi="Times New Roman" w:cs="Times New Roman"/>
          <w:color w:val="000000"/>
          <w:sz w:val="24"/>
          <w:szCs w:val="24"/>
          <w:bdr w:val="none" w:sz="0" w:space="0" w:color="auto" w:frame="1"/>
        </w:rPr>
        <w:t xml:space="preserve">and </w:t>
      </w:r>
      <w:r>
        <w:rPr>
          <w:rFonts w:ascii="Times New Roman" w:hAnsi="Times New Roman" w:cs="Times New Roman"/>
          <w:color w:val="000000"/>
          <w:sz w:val="24"/>
          <w:szCs w:val="24"/>
          <w:bdr w:val="none" w:sz="0" w:space="0" w:color="auto" w:frame="1"/>
        </w:rPr>
        <w:t>accessibility peaks with an</w:t>
      </w:r>
      <w:r w:rsidRPr="00DE6972">
        <w:rPr>
          <w:rFonts w:ascii="Times New Roman" w:hAnsi="Times New Roman" w:cs="Times New Roman"/>
          <w:color w:val="000000"/>
          <w:sz w:val="24"/>
          <w:szCs w:val="24"/>
          <w:bdr w:val="none" w:sz="0" w:space="0" w:color="auto" w:frame="1"/>
        </w:rPr>
        <w:t xml:space="preserve"> absolute value log2 fold change &gt; 0.25</w:t>
      </w:r>
      <w:r>
        <w:rPr>
          <w:rFonts w:ascii="Times New Roman" w:hAnsi="Times New Roman" w:cs="Times New Roman"/>
          <w:color w:val="000000"/>
          <w:sz w:val="24"/>
          <w:szCs w:val="24"/>
          <w:bdr w:val="none" w:sz="0" w:space="0" w:color="auto" w:frame="1"/>
        </w:rPr>
        <w:t xml:space="preserve"> between WT and </w:t>
      </w:r>
      <w:r>
        <w:rPr>
          <w:rFonts w:ascii="Times New Roman" w:hAnsi="Times New Roman" w:cs="Times New Roman"/>
          <w:i/>
          <w:sz w:val="24"/>
          <w:szCs w:val="24"/>
        </w:rPr>
        <w:t>Acta2</w:t>
      </w:r>
      <w:r w:rsidRPr="00DE6972">
        <w:rPr>
          <w:rFonts w:ascii="Times New Roman" w:hAnsi="Times New Roman" w:cs="Times New Roman"/>
          <w:sz w:val="24"/>
          <w:szCs w:val="24"/>
          <w:vertAlign w:val="superscript"/>
        </w:rPr>
        <w:t>SMC-R179C/+</w:t>
      </w:r>
      <w:r>
        <w:rPr>
          <w:rFonts w:ascii="Times New Roman" w:hAnsi="Times New Roman" w:cs="Times New Roman"/>
          <w:sz w:val="24"/>
          <w:szCs w:val="24"/>
        </w:rPr>
        <w:t xml:space="preserve">  in the </w:t>
      </w:r>
      <w:r w:rsidRPr="00DE6972">
        <w:rPr>
          <w:rFonts w:ascii="Times New Roman" w:hAnsi="Times New Roman" w:cs="Times New Roman"/>
          <w:color w:val="000000"/>
          <w:sz w:val="24"/>
          <w:szCs w:val="24"/>
          <w:bdr w:val="none" w:sz="0" w:space="0" w:color="auto" w:frame="1"/>
        </w:rPr>
        <w:t>ATAC-</w:t>
      </w:r>
      <w:proofErr w:type="spellStart"/>
      <w:r w:rsidRPr="00DE6972">
        <w:rPr>
          <w:rFonts w:ascii="Times New Roman" w:hAnsi="Times New Roman" w:cs="Times New Roman"/>
          <w:color w:val="000000"/>
          <w:sz w:val="24"/>
          <w:szCs w:val="24"/>
          <w:bdr w:val="none" w:sz="0" w:space="0" w:color="auto" w:frame="1"/>
        </w:rPr>
        <w:t>seq</w:t>
      </w:r>
      <w:proofErr w:type="spellEnd"/>
      <w:r>
        <w:rPr>
          <w:rFonts w:ascii="Times New Roman" w:hAnsi="Times New Roman" w:cs="Times New Roman"/>
          <w:color w:val="000000"/>
          <w:sz w:val="24"/>
          <w:szCs w:val="24"/>
          <w:bdr w:val="none" w:sz="0" w:space="0" w:color="auto" w:frame="1"/>
        </w:rPr>
        <w:t xml:space="preserve"> analysis, which were assigned to the genes within </w:t>
      </w:r>
      <w:r w:rsidR="00A5482A">
        <w:rPr>
          <w:rFonts w:ascii="Times New Roman" w:hAnsi="Times New Roman" w:cs="Times New Roman"/>
          <w:color w:val="000000"/>
          <w:sz w:val="24"/>
          <w:szCs w:val="24"/>
          <w:bdr w:val="none" w:sz="0" w:space="0" w:color="auto" w:frame="1"/>
        </w:rPr>
        <w:t>10</w:t>
      </w:r>
      <w:r w:rsidR="004B491E">
        <w:rPr>
          <w:rFonts w:ascii="Times New Roman" w:hAnsi="Times New Roman" w:cs="Times New Roman"/>
          <w:color w:val="000000"/>
          <w:sz w:val="24"/>
          <w:szCs w:val="24"/>
          <w:bdr w:val="none" w:sz="0" w:space="0" w:color="auto" w:frame="1"/>
        </w:rPr>
        <w:t>0</w:t>
      </w:r>
      <w:r w:rsidR="00A5482A">
        <w:rPr>
          <w:rFonts w:ascii="Times New Roman" w:hAnsi="Times New Roman" w:cs="Times New Roman"/>
          <w:color w:val="000000"/>
          <w:sz w:val="24"/>
          <w:szCs w:val="24"/>
          <w:bdr w:val="none" w:sz="0" w:space="0" w:color="auto" w:frame="1"/>
        </w:rPr>
        <w:t>kb</w:t>
      </w:r>
      <w:r w:rsidRPr="00DE6972">
        <w:rPr>
          <w:rFonts w:ascii="Times New Roman" w:hAnsi="Times New Roman" w:cs="Times New Roman"/>
          <w:color w:val="000000"/>
          <w:sz w:val="24"/>
          <w:szCs w:val="24"/>
          <w:bdr w:val="none" w:sz="0" w:space="0" w:color="auto" w:frame="1"/>
        </w:rPr>
        <w:t xml:space="preserve">. </w:t>
      </w:r>
      <w:r>
        <w:rPr>
          <w:rFonts w:ascii="Times New Roman" w:hAnsi="Times New Roman" w:cs="Times New Roman"/>
          <w:color w:val="000000"/>
          <w:sz w:val="24"/>
          <w:szCs w:val="24"/>
          <w:bdr w:val="none" w:sz="0" w:space="0" w:color="auto" w:frame="1"/>
        </w:rPr>
        <w:t xml:space="preserve">Genes </w:t>
      </w:r>
      <w:proofErr w:type="gramStart"/>
      <w:r>
        <w:rPr>
          <w:rFonts w:ascii="Times New Roman" w:hAnsi="Times New Roman" w:cs="Times New Roman"/>
          <w:color w:val="000000"/>
          <w:sz w:val="24"/>
          <w:szCs w:val="24"/>
          <w:bdr w:val="none" w:sz="0" w:space="0" w:color="auto" w:frame="1"/>
        </w:rPr>
        <w:t>were binned</w:t>
      </w:r>
      <w:proofErr w:type="gramEnd"/>
      <w:r>
        <w:rPr>
          <w:rFonts w:ascii="Times New Roman" w:hAnsi="Times New Roman" w:cs="Times New Roman"/>
          <w:color w:val="000000"/>
          <w:sz w:val="24"/>
          <w:szCs w:val="24"/>
          <w:bdr w:val="none" w:sz="0" w:space="0" w:color="auto" w:frame="1"/>
        </w:rPr>
        <w:t xml:space="preserve"> into quadrants with increased or decreased accessibility and increased or decreased expression. </w:t>
      </w:r>
      <w:r w:rsidRPr="00DE6972">
        <w:rPr>
          <w:rFonts w:ascii="Times New Roman" w:hAnsi="Times New Roman" w:cs="Times New Roman"/>
          <w:color w:val="000000"/>
          <w:sz w:val="24"/>
          <w:szCs w:val="24"/>
          <w:bdr w:val="none" w:sz="0" w:space="0" w:color="auto" w:frame="1"/>
        </w:rPr>
        <w:t>Then we used hypergeometric test to determine whether a pathway f</w:t>
      </w:r>
      <w:r>
        <w:rPr>
          <w:rFonts w:ascii="Times New Roman" w:hAnsi="Times New Roman" w:cs="Times New Roman"/>
          <w:color w:val="000000"/>
          <w:sz w:val="24"/>
          <w:szCs w:val="24"/>
          <w:bdr w:val="none" w:sz="0" w:space="0" w:color="auto" w:frame="1"/>
        </w:rPr>
        <w:t xml:space="preserve">rom GO annotations </w:t>
      </w:r>
      <w:proofErr w:type="gramStart"/>
      <w:r>
        <w:rPr>
          <w:rFonts w:ascii="Times New Roman" w:hAnsi="Times New Roman" w:cs="Times New Roman"/>
          <w:color w:val="000000"/>
          <w:sz w:val="24"/>
          <w:szCs w:val="24"/>
          <w:bdr w:val="none" w:sz="0" w:space="0" w:color="auto" w:frame="1"/>
        </w:rPr>
        <w:t>is enriched</w:t>
      </w:r>
      <w:proofErr w:type="gramEnd"/>
      <w:r>
        <w:rPr>
          <w:rFonts w:ascii="Times New Roman" w:hAnsi="Times New Roman" w:cs="Times New Roman"/>
          <w:color w:val="000000"/>
          <w:sz w:val="24"/>
          <w:szCs w:val="24"/>
          <w:bdr w:val="none" w:sz="0" w:space="0" w:color="auto" w:frame="1"/>
        </w:rPr>
        <w:t xml:space="preserve"> for genes in the quadrants with increased accessibility and increased expression or decreased accessibility and decreased expression</w:t>
      </w:r>
      <w:r w:rsidRPr="00DE6972">
        <w:rPr>
          <w:rFonts w:ascii="Times New Roman" w:hAnsi="Times New Roman" w:cs="Times New Roman"/>
          <w:color w:val="000000"/>
          <w:sz w:val="24"/>
          <w:szCs w:val="24"/>
          <w:bdr w:val="none" w:sz="0" w:space="0" w:color="auto" w:frame="1"/>
        </w:rPr>
        <w:t>.</w:t>
      </w:r>
      <w:r>
        <w:rPr>
          <w:rFonts w:ascii="Times New Roman" w:hAnsi="Times New Roman" w:cs="Times New Roman"/>
          <w:color w:val="000000"/>
          <w:sz w:val="24"/>
          <w:szCs w:val="24"/>
          <w:bdr w:val="none" w:sz="0" w:space="0" w:color="auto" w:frame="1"/>
        </w:rPr>
        <w:t xml:space="preserve"> </w:t>
      </w:r>
    </w:p>
    <w:p w14:paraId="6186CA45" w14:textId="77777777" w:rsidR="00F8064F" w:rsidRPr="00B86CB4" w:rsidRDefault="00F8064F" w:rsidP="000D38DB">
      <w:pPr>
        <w:spacing w:after="0" w:line="480" w:lineRule="auto"/>
        <w:rPr>
          <w:rFonts w:ascii="Times New Roman" w:hAnsi="Times New Roman" w:cs="Times New Roman"/>
          <w:b/>
          <w:i/>
          <w:sz w:val="24"/>
          <w:szCs w:val="24"/>
        </w:rPr>
      </w:pPr>
    </w:p>
    <w:p w14:paraId="0B0AA6C4" w14:textId="77777777" w:rsidR="00FE570F" w:rsidRPr="00FE570F" w:rsidRDefault="00FE570F" w:rsidP="000D38DB">
      <w:pPr>
        <w:spacing w:line="480" w:lineRule="auto"/>
        <w:rPr>
          <w:rFonts w:ascii="Times New Roman" w:eastAsia="Times New Roman" w:hAnsi="Times New Roman" w:cs="Times New Roman"/>
          <w:b/>
          <w:bCs/>
          <w:i/>
          <w:color w:val="000000"/>
          <w:sz w:val="24"/>
          <w:szCs w:val="24"/>
          <w:shd w:val="clear" w:color="auto" w:fill="FEFEFE"/>
        </w:rPr>
      </w:pPr>
      <w:r w:rsidRPr="00FE570F">
        <w:rPr>
          <w:rFonts w:ascii="Times New Roman" w:eastAsia="Times New Roman" w:hAnsi="Times New Roman" w:cs="Times New Roman"/>
          <w:b/>
          <w:bCs/>
          <w:i/>
          <w:color w:val="000000"/>
          <w:sz w:val="24"/>
          <w:szCs w:val="24"/>
          <w:shd w:val="clear" w:color="auto" w:fill="FEFEFE"/>
        </w:rPr>
        <w:t>Human single cell RNA Sequencing</w:t>
      </w:r>
    </w:p>
    <w:p w14:paraId="32AC5DAF" w14:textId="385ABC22" w:rsidR="00FE570F" w:rsidRDefault="00FE570F" w:rsidP="000D38DB">
      <w:pPr>
        <w:spacing w:after="0" w:line="480" w:lineRule="auto"/>
        <w:ind w:firstLine="720"/>
        <w:rPr>
          <w:rFonts w:ascii="Times New Roman" w:hAnsi="Times New Roman" w:cs="Times New Roman"/>
          <w:bCs/>
          <w:iCs/>
          <w:sz w:val="24"/>
          <w:szCs w:val="24"/>
        </w:rPr>
      </w:pPr>
      <w:r w:rsidRPr="00FE570F">
        <w:rPr>
          <w:rFonts w:ascii="Times New Roman" w:hAnsi="Times New Roman" w:cs="Times New Roman"/>
          <w:bCs/>
          <w:iCs/>
          <w:sz w:val="24"/>
          <w:szCs w:val="24"/>
        </w:rPr>
        <w:t xml:space="preserve">Human studies </w:t>
      </w:r>
      <w:proofErr w:type="gramStart"/>
      <w:r w:rsidRPr="00FE570F">
        <w:rPr>
          <w:rFonts w:ascii="Times New Roman" w:hAnsi="Times New Roman" w:cs="Times New Roman"/>
          <w:bCs/>
          <w:iCs/>
          <w:sz w:val="24"/>
          <w:szCs w:val="24"/>
        </w:rPr>
        <w:t>were approved</w:t>
      </w:r>
      <w:proofErr w:type="gramEnd"/>
      <w:r w:rsidRPr="00FE570F">
        <w:rPr>
          <w:rFonts w:ascii="Times New Roman" w:hAnsi="Times New Roman" w:cs="Times New Roman"/>
          <w:bCs/>
          <w:iCs/>
          <w:sz w:val="24"/>
          <w:szCs w:val="24"/>
        </w:rPr>
        <w:t xml:space="preserve"> by IRB and prospective informed consent was obtained from the patient’s parents.  Discarded aortic aneurysm tissue (</w:t>
      </w:r>
      <w:r w:rsidRPr="00FE570F">
        <w:rPr>
          <w:rFonts w:ascii="Times New Roman" w:hAnsi="Times New Roman" w:cs="Times New Roman"/>
          <w:bCs/>
          <w:i/>
          <w:sz w:val="24"/>
          <w:szCs w:val="24"/>
        </w:rPr>
        <w:t>ACTA2</w:t>
      </w:r>
      <w:r w:rsidRPr="00FE570F">
        <w:rPr>
          <w:rFonts w:ascii="Times New Roman" w:hAnsi="Times New Roman" w:cs="Times New Roman"/>
          <w:bCs/>
          <w:i/>
          <w:sz w:val="24"/>
          <w:szCs w:val="24"/>
          <w:vertAlign w:val="superscript"/>
        </w:rPr>
        <w:t xml:space="preserve">R179H/+ </w:t>
      </w:r>
      <w:r w:rsidRPr="00FE570F">
        <w:rPr>
          <w:rFonts w:ascii="Times New Roman" w:hAnsi="Times New Roman" w:cs="Times New Roman"/>
          <w:bCs/>
          <w:iCs/>
          <w:sz w:val="24"/>
          <w:szCs w:val="24"/>
        </w:rPr>
        <w:t>patient) was recovered immediately upon resection from the operating room and maintained in cold saline. Tissues were then rinsed and 50mg of transmural aortic tissue were finely minced in an enzyme buffer containing collagenase cocktail (</w:t>
      </w:r>
      <w:proofErr w:type="spellStart"/>
      <w:r w:rsidRPr="00FE570F">
        <w:rPr>
          <w:rFonts w:ascii="Times New Roman" w:hAnsi="Times New Roman" w:cs="Times New Roman"/>
          <w:bCs/>
          <w:iCs/>
          <w:sz w:val="24"/>
          <w:szCs w:val="24"/>
        </w:rPr>
        <w:t>Liberase</w:t>
      </w:r>
      <w:proofErr w:type="spellEnd"/>
      <w:r w:rsidRPr="00FE570F">
        <w:rPr>
          <w:rFonts w:ascii="Times New Roman" w:hAnsi="Times New Roman" w:cs="Times New Roman"/>
          <w:bCs/>
          <w:iCs/>
          <w:sz w:val="24"/>
          <w:szCs w:val="24"/>
        </w:rPr>
        <w:t xml:space="preserve"> TM 10.4 U/mL, Roche) and elastase (8 U/mL, Sigma). Tissues were enzymatically digested for 60 minutes to obtain cell </w:t>
      </w:r>
      <w:proofErr w:type="gramStart"/>
      <w:r w:rsidRPr="00FE570F">
        <w:rPr>
          <w:rFonts w:ascii="Times New Roman" w:hAnsi="Times New Roman" w:cs="Times New Roman"/>
          <w:bCs/>
          <w:iCs/>
          <w:sz w:val="24"/>
          <w:szCs w:val="24"/>
        </w:rPr>
        <w:t>suspensions which</w:t>
      </w:r>
      <w:proofErr w:type="gramEnd"/>
      <w:r w:rsidRPr="00FE570F">
        <w:rPr>
          <w:rFonts w:ascii="Times New Roman" w:hAnsi="Times New Roman" w:cs="Times New Roman"/>
          <w:bCs/>
          <w:iCs/>
          <w:sz w:val="24"/>
          <w:szCs w:val="24"/>
        </w:rPr>
        <w:t xml:space="preserve"> were subsequently filtered through a 70</w:t>
      </w:r>
      <w:r w:rsidRPr="00FE570F">
        <w:rPr>
          <w:rFonts w:ascii="Times New Roman" w:hAnsi="Times New Roman" w:cs="Times New Roman"/>
          <w:iCs/>
          <w:sz w:val="24"/>
          <w:szCs w:val="24"/>
        </w:rPr>
        <w:t xml:space="preserve">µm strainer. Samples </w:t>
      </w:r>
      <w:proofErr w:type="gramStart"/>
      <w:r w:rsidRPr="00FE570F">
        <w:rPr>
          <w:rFonts w:ascii="Times New Roman" w:hAnsi="Times New Roman" w:cs="Times New Roman"/>
          <w:iCs/>
          <w:sz w:val="24"/>
          <w:szCs w:val="24"/>
        </w:rPr>
        <w:t>were sorted</w:t>
      </w:r>
      <w:proofErr w:type="gramEnd"/>
      <w:r w:rsidRPr="00FE570F">
        <w:rPr>
          <w:rFonts w:ascii="Times New Roman" w:hAnsi="Times New Roman" w:cs="Times New Roman"/>
          <w:iCs/>
          <w:sz w:val="24"/>
          <w:szCs w:val="24"/>
        </w:rPr>
        <w:t xml:space="preserve"> via FACS employing </w:t>
      </w:r>
      <w:proofErr w:type="spellStart"/>
      <w:r w:rsidRPr="00FE570F">
        <w:rPr>
          <w:rFonts w:ascii="Times New Roman" w:hAnsi="Times New Roman" w:cs="Times New Roman"/>
          <w:iCs/>
          <w:sz w:val="24"/>
          <w:szCs w:val="24"/>
        </w:rPr>
        <w:t>Calcein</w:t>
      </w:r>
      <w:proofErr w:type="spellEnd"/>
      <w:r w:rsidRPr="00FE570F">
        <w:rPr>
          <w:rFonts w:ascii="Times New Roman" w:hAnsi="Times New Roman" w:cs="Times New Roman"/>
          <w:iCs/>
          <w:sz w:val="24"/>
          <w:szCs w:val="24"/>
        </w:rPr>
        <w:t xml:space="preserve"> green (</w:t>
      </w:r>
      <w:proofErr w:type="spellStart"/>
      <w:r w:rsidRPr="00FE570F">
        <w:rPr>
          <w:rFonts w:ascii="Times New Roman" w:hAnsi="Times New Roman" w:cs="Times New Roman"/>
          <w:iCs/>
          <w:sz w:val="24"/>
          <w:szCs w:val="24"/>
        </w:rPr>
        <w:t>ThermoFisher</w:t>
      </w:r>
      <w:proofErr w:type="spellEnd"/>
      <w:r w:rsidRPr="00FE570F">
        <w:rPr>
          <w:rFonts w:ascii="Times New Roman" w:hAnsi="Times New Roman" w:cs="Times New Roman"/>
          <w:iCs/>
          <w:sz w:val="24"/>
          <w:szCs w:val="24"/>
        </w:rPr>
        <w:t xml:space="preserve">) to select live cells. Cell suspensions </w:t>
      </w:r>
      <w:proofErr w:type="gramStart"/>
      <w:r w:rsidRPr="00FE570F">
        <w:rPr>
          <w:rFonts w:ascii="Times New Roman" w:hAnsi="Times New Roman" w:cs="Times New Roman"/>
          <w:iCs/>
          <w:sz w:val="24"/>
          <w:szCs w:val="24"/>
        </w:rPr>
        <w:t>were then counted and processed for single cell 3’ mRNA library preparation using commercially available kits and protocol (10X Genomics) at the Stanford Genome Sequencing Service Center</w:t>
      </w:r>
      <w:proofErr w:type="gramEnd"/>
      <w:r w:rsidRPr="00FE570F">
        <w:rPr>
          <w:rFonts w:ascii="Times New Roman" w:hAnsi="Times New Roman" w:cs="Times New Roman"/>
          <w:iCs/>
          <w:sz w:val="24"/>
          <w:szCs w:val="24"/>
        </w:rPr>
        <w:t xml:space="preserve">. Discarded distal ascending aortic tissue from </w:t>
      </w:r>
      <w:r w:rsidRPr="00FE570F">
        <w:rPr>
          <w:rFonts w:ascii="Times New Roman" w:hAnsi="Times New Roman" w:cs="Times New Roman"/>
          <w:bCs/>
          <w:iCs/>
          <w:sz w:val="24"/>
          <w:szCs w:val="24"/>
        </w:rPr>
        <w:t xml:space="preserve">a pediatric heart donor </w:t>
      </w:r>
      <w:proofErr w:type="gramStart"/>
      <w:r w:rsidRPr="00FE570F">
        <w:rPr>
          <w:rFonts w:ascii="Times New Roman" w:hAnsi="Times New Roman" w:cs="Times New Roman"/>
          <w:bCs/>
          <w:iCs/>
          <w:sz w:val="24"/>
          <w:szCs w:val="24"/>
        </w:rPr>
        <w:t>was separately processed</w:t>
      </w:r>
      <w:proofErr w:type="gramEnd"/>
      <w:r w:rsidRPr="00FE570F">
        <w:rPr>
          <w:rFonts w:ascii="Times New Roman" w:hAnsi="Times New Roman" w:cs="Times New Roman"/>
          <w:bCs/>
          <w:iCs/>
          <w:sz w:val="24"/>
          <w:szCs w:val="24"/>
        </w:rPr>
        <w:t xml:space="preserve"> using the same protocol. Completed libraries </w:t>
      </w:r>
      <w:proofErr w:type="gramStart"/>
      <w:r w:rsidRPr="00FE570F">
        <w:rPr>
          <w:rFonts w:ascii="Times New Roman" w:hAnsi="Times New Roman" w:cs="Times New Roman"/>
          <w:bCs/>
          <w:iCs/>
          <w:sz w:val="24"/>
          <w:szCs w:val="24"/>
        </w:rPr>
        <w:t>were sequenced</w:t>
      </w:r>
      <w:proofErr w:type="gramEnd"/>
      <w:r w:rsidRPr="00FE570F">
        <w:rPr>
          <w:rFonts w:ascii="Times New Roman" w:hAnsi="Times New Roman" w:cs="Times New Roman"/>
          <w:bCs/>
          <w:iCs/>
          <w:sz w:val="24"/>
          <w:szCs w:val="24"/>
        </w:rPr>
        <w:t xml:space="preserve"> on a NovaSeq6000 device (Illumina) and resulting raw data were processed into gene expression matrices using the Cell Ranger Single-cell software suite 3.1.0. In brief, base-call files were </w:t>
      </w:r>
      <w:proofErr w:type="spellStart"/>
      <w:r w:rsidRPr="00FE570F">
        <w:rPr>
          <w:rFonts w:ascii="Times New Roman" w:hAnsi="Times New Roman" w:cs="Times New Roman"/>
          <w:bCs/>
          <w:iCs/>
          <w:sz w:val="24"/>
          <w:szCs w:val="24"/>
        </w:rPr>
        <w:t>demultiplexed</w:t>
      </w:r>
      <w:proofErr w:type="spellEnd"/>
      <w:r w:rsidRPr="00FE570F">
        <w:rPr>
          <w:rFonts w:ascii="Times New Roman" w:hAnsi="Times New Roman" w:cs="Times New Roman"/>
          <w:bCs/>
          <w:iCs/>
          <w:sz w:val="24"/>
          <w:szCs w:val="24"/>
        </w:rPr>
        <w:t xml:space="preserve"> to generate FASTQ files and reads </w:t>
      </w:r>
      <w:proofErr w:type="gramStart"/>
      <w:r w:rsidRPr="00FE570F">
        <w:rPr>
          <w:rFonts w:ascii="Times New Roman" w:hAnsi="Times New Roman" w:cs="Times New Roman"/>
          <w:bCs/>
          <w:iCs/>
          <w:sz w:val="24"/>
          <w:szCs w:val="24"/>
        </w:rPr>
        <w:t>were aligned</w:t>
      </w:r>
      <w:proofErr w:type="gramEnd"/>
      <w:r w:rsidRPr="00FE570F">
        <w:rPr>
          <w:rFonts w:ascii="Times New Roman" w:hAnsi="Times New Roman" w:cs="Times New Roman"/>
          <w:bCs/>
          <w:iCs/>
          <w:sz w:val="24"/>
          <w:szCs w:val="24"/>
        </w:rPr>
        <w:t xml:space="preserve"> to the human (GRCh38) genome. Expression matrices </w:t>
      </w:r>
      <w:proofErr w:type="gramStart"/>
      <w:r w:rsidRPr="00FE570F">
        <w:rPr>
          <w:rFonts w:ascii="Times New Roman" w:hAnsi="Times New Roman" w:cs="Times New Roman"/>
          <w:bCs/>
          <w:iCs/>
          <w:sz w:val="24"/>
          <w:szCs w:val="24"/>
        </w:rPr>
        <w:t>were then built</w:t>
      </w:r>
      <w:proofErr w:type="gramEnd"/>
      <w:r w:rsidRPr="00FE570F">
        <w:rPr>
          <w:rFonts w:ascii="Times New Roman" w:hAnsi="Times New Roman" w:cs="Times New Roman"/>
          <w:bCs/>
          <w:iCs/>
          <w:sz w:val="24"/>
          <w:szCs w:val="24"/>
        </w:rPr>
        <w:t xml:space="preserve"> into single cell RNA objects using the Seurat package in R and samples were merged into a single object. Standard quality control metrics </w:t>
      </w:r>
      <w:proofErr w:type="gramStart"/>
      <w:r w:rsidRPr="00FE570F">
        <w:rPr>
          <w:rFonts w:ascii="Times New Roman" w:hAnsi="Times New Roman" w:cs="Times New Roman"/>
          <w:bCs/>
          <w:iCs/>
          <w:sz w:val="24"/>
          <w:szCs w:val="24"/>
        </w:rPr>
        <w:t>were used</w:t>
      </w:r>
      <w:proofErr w:type="gramEnd"/>
      <w:r w:rsidRPr="00FE570F">
        <w:rPr>
          <w:rFonts w:ascii="Times New Roman" w:hAnsi="Times New Roman" w:cs="Times New Roman"/>
          <w:bCs/>
          <w:iCs/>
          <w:sz w:val="24"/>
          <w:szCs w:val="24"/>
        </w:rPr>
        <w:t xml:space="preserve"> to exclude debris and doublets. Dataset integration, cell clustering and cluster marker identification </w:t>
      </w:r>
      <w:proofErr w:type="gramStart"/>
      <w:r w:rsidRPr="00FE570F">
        <w:rPr>
          <w:rFonts w:ascii="Times New Roman" w:hAnsi="Times New Roman" w:cs="Times New Roman"/>
          <w:bCs/>
          <w:iCs/>
          <w:sz w:val="24"/>
          <w:szCs w:val="24"/>
        </w:rPr>
        <w:t>were performed</w:t>
      </w:r>
      <w:proofErr w:type="gramEnd"/>
      <w:r w:rsidRPr="00FE570F">
        <w:rPr>
          <w:rFonts w:ascii="Times New Roman" w:hAnsi="Times New Roman" w:cs="Times New Roman"/>
          <w:bCs/>
          <w:iCs/>
          <w:sz w:val="24"/>
          <w:szCs w:val="24"/>
        </w:rPr>
        <w:t xml:space="preserve"> using standard analysis pipelines within the Seurat package. Differentially expressed genes </w:t>
      </w:r>
      <w:proofErr w:type="gramStart"/>
      <w:r w:rsidRPr="00FE570F">
        <w:rPr>
          <w:rFonts w:ascii="Times New Roman" w:hAnsi="Times New Roman" w:cs="Times New Roman"/>
          <w:bCs/>
          <w:iCs/>
          <w:sz w:val="24"/>
          <w:szCs w:val="24"/>
        </w:rPr>
        <w:t xml:space="preserve">were ranked by fold change </w:t>
      </w:r>
      <w:r w:rsidRPr="00A47919">
        <w:rPr>
          <w:rFonts w:ascii="Times New Roman" w:hAnsi="Times New Roman" w:cs="Times New Roman"/>
          <w:bCs/>
          <w:iCs/>
          <w:sz w:val="24"/>
          <w:szCs w:val="24"/>
        </w:rPr>
        <w:t>and input into GSEA v.4.1.0 using default settings to identify differentially activated pathways</w:t>
      </w:r>
      <w:proofErr w:type="gramEnd"/>
      <w:r w:rsidRPr="00A47919">
        <w:rPr>
          <w:rFonts w:ascii="Times New Roman" w:hAnsi="Times New Roman" w:cs="Times New Roman"/>
          <w:bCs/>
          <w:iCs/>
          <w:sz w:val="24"/>
          <w:szCs w:val="24"/>
        </w:rPr>
        <w:t>.</w:t>
      </w:r>
    </w:p>
    <w:p w14:paraId="0BF02F0F" w14:textId="617D5B72" w:rsidR="00FB61C8" w:rsidRDefault="00FB61C8" w:rsidP="000D38DB">
      <w:pPr>
        <w:spacing w:after="0" w:line="480" w:lineRule="auto"/>
        <w:ind w:firstLine="720"/>
        <w:rPr>
          <w:rFonts w:ascii="Times New Roman" w:hAnsi="Times New Roman" w:cs="Times New Roman"/>
          <w:bCs/>
          <w:iCs/>
          <w:sz w:val="24"/>
          <w:szCs w:val="24"/>
        </w:rPr>
      </w:pPr>
      <w:r w:rsidRPr="00FB61C8">
        <w:rPr>
          <w:rFonts w:ascii="Times New Roman" w:hAnsi="Times New Roman" w:cs="Times New Roman"/>
          <w:bCs/>
          <w:i/>
          <w:iCs/>
          <w:sz w:val="24"/>
          <w:szCs w:val="24"/>
        </w:rPr>
        <w:lastRenderedPageBreak/>
        <w:t>ACTA2</w:t>
      </w:r>
      <w:r w:rsidRPr="00FB61C8">
        <w:rPr>
          <w:rFonts w:ascii="Times New Roman" w:hAnsi="Times New Roman" w:cs="Times New Roman"/>
          <w:bCs/>
          <w:iCs/>
          <w:sz w:val="24"/>
          <w:szCs w:val="24"/>
        </w:rPr>
        <w:t xml:space="preserve"> p.R179H human tissue </w:t>
      </w:r>
      <w:proofErr w:type="spellStart"/>
      <w:r w:rsidRPr="00FB61C8">
        <w:rPr>
          <w:rFonts w:ascii="Times New Roman" w:hAnsi="Times New Roman" w:cs="Times New Roman"/>
          <w:bCs/>
          <w:iCs/>
          <w:sz w:val="24"/>
          <w:szCs w:val="24"/>
        </w:rPr>
        <w:t>scRNAseq</w:t>
      </w:r>
      <w:proofErr w:type="spellEnd"/>
      <w:r w:rsidRPr="00FB61C8">
        <w:rPr>
          <w:rFonts w:ascii="Times New Roman" w:hAnsi="Times New Roman" w:cs="Times New Roman"/>
          <w:bCs/>
          <w:iCs/>
          <w:sz w:val="24"/>
          <w:szCs w:val="24"/>
        </w:rPr>
        <w:t xml:space="preserve"> data was merged with published </w:t>
      </w:r>
      <w:proofErr w:type="spellStart"/>
      <w:r w:rsidRPr="00FB61C8">
        <w:rPr>
          <w:rFonts w:ascii="Times New Roman" w:hAnsi="Times New Roman" w:cs="Times New Roman"/>
          <w:bCs/>
          <w:iCs/>
          <w:sz w:val="24"/>
          <w:szCs w:val="24"/>
        </w:rPr>
        <w:t>Marfan</w:t>
      </w:r>
      <w:proofErr w:type="spellEnd"/>
      <w:r w:rsidRPr="00FB61C8">
        <w:rPr>
          <w:rFonts w:ascii="Times New Roman" w:hAnsi="Times New Roman" w:cs="Times New Roman"/>
          <w:bCs/>
          <w:iCs/>
          <w:sz w:val="24"/>
          <w:szCs w:val="24"/>
        </w:rPr>
        <w:t xml:space="preserve"> synd</w:t>
      </w:r>
      <w:r>
        <w:rPr>
          <w:rFonts w:ascii="Times New Roman" w:hAnsi="Times New Roman" w:cs="Times New Roman"/>
          <w:bCs/>
          <w:iCs/>
          <w:sz w:val="24"/>
          <w:szCs w:val="24"/>
        </w:rPr>
        <w:t xml:space="preserve">rome (MFS) aortic </w:t>
      </w:r>
      <w:proofErr w:type="spellStart"/>
      <w:r>
        <w:rPr>
          <w:rFonts w:ascii="Times New Roman" w:hAnsi="Times New Roman" w:cs="Times New Roman"/>
          <w:bCs/>
          <w:iCs/>
          <w:sz w:val="24"/>
          <w:szCs w:val="24"/>
        </w:rPr>
        <w:t>scRNAseq</w:t>
      </w:r>
      <w:proofErr w:type="spellEnd"/>
      <w:r>
        <w:rPr>
          <w:rFonts w:ascii="Times New Roman" w:hAnsi="Times New Roman" w:cs="Times New Roman"/>
          <w:bCs/>
          <w:iCs/>
          <w:sz w:val="24"/>
          <w:szCs w:val="24"/>
        </w:rPr>
        <w:t xml:space="preserve"> data</w:t>
      </w:r>
      <w:r w:rsidRPr="00FB61C8">
        <w:rPr>
          <w:rFonts w:ascii="Times New Roman" w:hAnsi="Times New Roman" w:cs="Times New Roman"/>
          <w:bCs/>
          <w:iCs/>
          <w:sz w:val="24"/>
          <w:szCs w:val="24"/>
          <w:vertAlign w:val="superscript"/>
        </w:rPr>
        <w:t>7</w:t>
      </w:r>
      <w:r w:rsidRPr="00FB61C8">
        <w:rPr>
          <w:rFonts w:ascii="Times New Roman" w:hAnsi="Times New Roman" w:cs="Times New Roman"/>
          <w:bCs/>
          <w:iCs/>
          <w:sz w:val="24"/>
          <w:szCs w:val="24"/>
        </w:rPr>
        <w:t xml:space="preserve"> (hosted on Gene Expression Omnibus accession GSE153534) using reciprocal PCA data integration under default condit</w:t>
      </w:r>
      <w:r>
        <w:rPr>
          <w:rFonts w:ascii="Times New Roman" w:hAnsi="Times New Roman" w:cs="Times New Roman"/>
          <w:bCs/>
          <w:iCs/>
          <w:sz w:val="24"/>
          <w:szCs w:val="24"/>
        </w:rPr>
        <w:t xml:space="preserve">ions within the Seurat package </w:t>
      </w:r>
      <w:r w:rsidRPr="00FB61C8">
        <w:rPr>
          <w:rFonts w:ascii="Times New Roman" w:hAnsi="Times New Roman" w:cs="Times New Roman"/>
          <w:bCs/>
          <w:iCs/>
          <w:sz w:val="24"/>
          <w:szCs w:val="24"/>
        </w:rPr>
        <w:t>in R.</w:t>
      </w:r>
      <w:r w:rsidRPr="00FB61C8">
        <w:rPr>
          <w:rFonts w:ascii="Times New Roman" w:hAnsi="Times New Roman" w:cs="Times New Roman"/>
          <w:bCs/>
          <w:iCs/>
          <w:sz w:val="24"/>
          <w:szCs w:val="24"/>
          <w:vertAlign w:val="superscript"/>
        </w:rPr>
        <w:t>8</w:t>
      </w:r>
      <w:r w:rsidRPr="00FB61C8">
        <w:rPr>
          <w:rFonts w:ascii="Times New Roman" w:hAnsi="Times New Roman" w:cs="Times New Roman"/>
          <w:bCs/>
          <w:iCs/>
          <w:sz w:val="24"/>
          <w:szCs w:val="24"/>
        </w:rPr>
        <w:t xml:space="preserve"> This dataset includes aortic root/ascending aortic cells from a young male MFS patient taken at the time of aortic aneurysm repair surgery. The resulting integrated dataset </w:t>
      </w:r>
      <w:proofErr w:type="gramStart"/>
      <w:r w:rsidRPr="00FB61C8">
        <w:rPr>
          <w:rFonts w:ascii="Times New Roman" w:hAnsi="Times New Roman" w:cs="Times New Roman"/>
          <w:bCs/>
          <w:iCs/>
          <w:sz w:val="24"/>
          <w:szCs w:val="24"/>
        </w:rPr>
        <w:t>was subjected</w:t>
      </w:r>
      <w:proofErr w:type="gramEnd"/>
      <w:r w:rsidRPr="00FB61C8">
        <w:rPr>
          <w:rFonts w:ascii="Times New Roman" w:hAnsi="Times New Roman" w:cs="Times New Roman"/>
          <w:bCs/>
          <w:iCs/>
          <w:sz w:val="24"/>
          <w:szCs w:val="24"/>
        </w:rPr>
        <w:t xml:space="preserve"> to unsupervised clustering analysis at low resolution. The core SMC cluster </w:t>
      </w:r>
      <w:proofErr w:type="gramStart"/>
      <w:r w:rsidRPr="00FB61C8">
        <w:rPr>
          <w:rFonts w:ascii="Times New Roman" w:hAnsi="Times New Roman" w:cs="Times New Roman"/>
          <w:bCs/>
          <w:iCs/>
          <w:sz w:val="24"/>
          <w:szCs w:val="24"/>
        </w:rPr>
        <w:t>was identified via highest expression of canonical SMC markers (</w:t>
      </w:r>
      <w:r w:rsidRPr="00FB61C8">
        <w:rPr>
          <w:rFonts w:ascii="Times New Roman" w:hAnsi="Times New Roman" w:cs="Times New Roman"/>
          <w:bCs/>
          <w:i/>
          <w:iCs/>
          <w:sz w:val="24"/>
          <w:szCs w:val="24"/>
        </w:rPr>
        <w:t>MYH11</w:t>
      </w:r>
      <w:r w:rsidRPr="00FB61C8">
        <w:rPr>
          <w:rFonts w:ascii="Times New Roman" w:hAnsi="Times New Roman" w:cs="Times New Roman"/>
          <w:bCs/>
          <w:iCs/>
          <w:sz w:val="24"/>
          <w:szCs w:val="24"/>
        </w:rPr>
        <w:t xml:space="preserve">, </w:t>
      </w:r>
      <w:r w:rsidRPr="00FB61C8">
        <w:rPr>
          <w:rFonts w:ascii="Times New Roman" w:hAnsi="Times New Roman" w:cs="Times New Roman"/>
          <w:bCs/>
          <w:i/>
          <w:iCs/>
          <w:sz w:val="24"/>
          <w:szCs w:val="24"/>
        </w:rPr>
        <w:t>CNN1</w:t>
      </w:r>
      <w:r w:rsidRPr="00FB61C8">
        <w:rPr>
          <w:rFonts w:ascii="Times New Roman" w:hAnsi="Times New Roman" w:cs="Times New Roman"/>
          <w:bCs/>
          <w:iCs/>
          <w:sz w:val="24"/>
          <w:szCs w:val="24"/>
        </w:rPr>
        <w:t>) and sub-selected for direct comparison between patients</w:t>
      </w:r>
      <w:proofErr w:type="gramEnd"/>
      <w:r w:rsidRPr="00FB61C8">
        <w:rPr>
          <w:rFonts w:ascii="Times New Roman" w:hAnsi="Times New Roman" w:cs="Times New Roman"/>
          <w:bCs/>
          <w:iCs/>
          <w:sz w:val="24"/>
          <w:szCs w:val="24"/>
        </w:rPr>
        <w:t xml:space="preserve">. Expression of genes of interest identified within the </w:t>
      </w:r>
      <w:r w:rsidRPr="00FB61C8">
        <w:rPr>
          <w:rFonts w:ascii="Times New Roman" w:hAnsi="Times New Roman" w:cs="Times New Roman"/>
          <w:bCs/>
          <w:i/>
          <w:iCs/>
          <w:sz w:val="24"/>
          <w:szCs w:val="24"/>
        </w:rPr>
        <w:t>ACTA2</w:t>
      </w:r>
      <w:r w:rsidRPr="00FB61C8">
        <w:rPr>
          <w:rFonts w:ascii="Times New Roman" w:hAnsi="Times New Roman" w:cs="Times New Roman"/>
          <w:bCs/>
          <w:iCs/>
          <w:sz w:val="24"/>
          <w:szCs w:val="24"/>
        </w:rPr>
        <w:t xml:space="preserve"> p.R179H dataset </w:t>
      </w:r>
      <w:proofErr w:type="gramStart"/>
      <w:r w:rsidRPr="00FB61C8">
        <w:rPr>
          <w:rFonts w:ascii="Times New Roman" w:hAnsi="Times New Roman" w:cs="Times New Roman"/>
          <w:bCs/>
          <w:iCs/>
          <w:sz w:val="24"/>
          <w:szCs w:val="24"/>
        </w:rPr>
        <w:t>were then plotted</w:t>
      </w:r>
      <w:proofErr w:type="gramEnd"/>
      <w:r w:rsidRPr="00FB61C8">
        <w:rPr>
          <w:rFonts w:ascii="Times New Roman" w:hAnsi="Times New Roman" w:cs="Times New Roman"/>
          <w:bCs/>
          <w:iCs/>
          <w:sz w:val="24"/>
          <w:szCs w:val="24"/>
        </w:rPr>
        <w:t xml:space="preserve"> in UMAP space.</w:t>
      </w:r>
    </w:p>
    <w:p w14:paraId="1992CA0F" w14:textId="77777777" w:rsidR="00A47919" w:rsidRPr="00A47919" w:rsidRDefault="00A47919" w:rsidP="000D38DB">
      <w:pPr>
        <w:spacing w:after="0" w:line="480" w:lineRule="auto"/>
        <w:ind w:firstLine="720"/>
        <w:rPr>
          <w:rFonts w:ascii="Times New Roman" w:hAnsi="Times New Roman" w:cs="Times New Roman"/>
          <w:bCs/>
          <w:iCs/>
          <w:sz w:val="24"/>
          <w:szCs w:val="24"/>
        </w:rPr>
      </w:pPr>
    </w:p>
    <w:p w14:paraId="2F5E5FDE" w14:textId="77777777" w:rsidR="00A47919" w:rsidRPr="00A47919" w:rsidRDefault="00A47919" w:rsidP="000D38DB">
      <w:pPr>
        <w:spacing w:after="0" w:line="480" w:lineRule="auto"/>
        <w:rPr>
          <w:rFonts w:ascii="Times New Roman" w:hAnsi="Times New Roman" w:cs="Times New Roman"/>
          <w:b/>
          <w:bCs/>
          <w:i/>
          <w:iCs/>
          <w:sz w:val="24"/>
          <w:szCs w:val="24"/>
        </w:rPr>
      </w:pPr>
      <w:r w:rsidRPr="00A47919">
        <w:rPr>
          <w:rFonts w:ascii="Times New Roman" w:hAnsi="Times New Roman" w:cs="Times New Roman"/>
          <w:b/>
          <w:bCs/>
          <w:i/>
          <w:iCs/>
          <w:sz w:val="24"/>
          <w:szCs w:val="24"/>
        </w:rPr>
        <w:t>Statistical analysis and reproducibility</w:t>
      </w:r>
    </w:p>
    <w:p w14:paraId="529086E3" w14:textId="47D7C60C" w:rsidR="00A47919" w:rsidRPr="00A47919" w:rsidRDefault="00A47919" w:rsidP="000D38DB">
      <w:pPr>
        <w:spacing w:after="0" w:line="480" w:lineRule="auto"/>
        <w:rPr>
          <w:rFonts w:ascii="Times New Roman" w:hAnsi="Times New Roman" w:cs="Times New Roman"/>
          <w:bCs/>
          <w:iCs/>
          <w:sz w:val="24"/>
          <w:szCs w:val="24"/>
        </w:rPr>
      </w:pPr>
      <w:r w:rsidRPr="00A47919">
        <w:rPr>
          <w:rFonts w:ascii="Times New Roman" w:hAnsi="Times New Roman" w:cs="Times New Roman"/>
          <w:b/>
          <w:bCs/>
          <w:iCs/>
          <w:sz w:val="24"/>
          <w:szCs w:val="24"/>
        </w:rPr>
        <w:tab/>
      </w:r>
      <w:r w:rsidRPr="00A47919">
        <w:rPr>
          <w:rFonts w:ascii="Times New Roman" w:hAnsi="Times New Roman" w:cs="Times New Roman"/>
          <w:bCs/>
          <w:iCs/>
          <w:sz w:val="24"/>
          <w:szCs w:val="24"/>
        </w:rPr>
        <w:t xml:space="preserve">For all </w:t>
      </w:r>
      <w:r>
        <w:rPr>
          <w:rFonts w:ascii="Times New Roman" w:hAnsi="Times New Roman" w:cs="Times New Roman"/>
          <w:bCs/>
          <w:iCs/>
          <w:sz w:val="24"/>
          <w:szCs w:val="24"/>
        </w:rPr>
        <w:t>experiments except single cell RNA sequencing, a minimum of three biolog</w:t>
      </w:r>
      <w:r w:rsidR="0049606D">
        <w:rPr>
          <w:rFonts w:ascii="Times New Roman" w:hAnsi="Times New Roman" w:cs="Times New Roman"/>
          <w:bCs/>
          <w:iCs/>
          <w:sz w:val="24"/>
          <w:szCs w:val="24"/>
        </w:rPr>
        <w:t xml:space="preserve">ical replicates, often more, </w:t>
      </w:r>
      <w:proofErr w:type="gramStart"/>
      <w:r w:rsidR="0049606D">
        <w:rPr>
          <w:rFonts w:ascii="Times New Roman" w:hAnsi="Times New Roman" w:cs="Times New Roman"/>
          <w:bCs/>
          <w:iCs/>
          <w:sz w:val="24"/>
          <w:szCs w:val="24"/>
        </w:rPr>
        <w:t>was performed</w:t>
      </w:r>
      <w:proofErr w:type="gramEnd"/>
      <w:r w:rsidR="0049606D">
        <w:rPr>
          <w:rFonts w:ascii="Times New Roman" w:hAnsi="Times New Roman" w:cs="Times New Roman"/>
          <w:bCs/>
          <w:iCs/>
          <w:sz w:val="24"/>
          <w:szCs w:val="24"/>
        </w:rPr>
        <w:t xml:space="preserve">. Human cell data was validated with multiple independent patient and control lines (n=3). Transfections and </w:t>
      </w:r>
      <w:proofErr w:type="spellStart"/>
      <w:r w:rsidR="0049606D">
        <w:rPr>
          <w:rFonts w:ascii="Times New Roman" w:hAnsi="Times New Roman" w:cs="Times New Roman"/>
          <w:bCs/>
          <w:iCs/>
          <w:sz w:val="24"/>
          <w:szCs w:val="24"/>
        </w:rPr>
        <w:t>lentiviral</w:t>
      </w:r>
      <w:proofErr w:type="spellEnd"/>
      <w:r w:rsidR="0049606D">
        <w:rPr>
          <w:rFonts w:ascii="Times New Roman" w:hAnsi="Times New Roman" w:cs="Times New Roman"/>
          <w:bCs/>
          <w:iCs/>
          <w:sz w:val="24"/>
          <w:szCs w:val="24"/>
        </w:rPr>
        <w:t xml:space="preserve"> infections </w:t>
      </w:r>
      <w:proofErr w:type="gramStart"/>
      <w:r w:rsidR="0049606D">
        <w:rPr>
          <w:rFonts w:ascii="Times New Roman" w:hAnsi="Times New Roman" w:cs="Times New Roman"/>
          <w:bCs/>
          <w:iCs/>
          <w:sz w:val="24"/>
          <w:szCs w:val="24"/>
        </w:rPr>
        <w:t>were done</w:t>
      </w:r>
      <w:proofErr w:type="gramEnd"/>
      <w:r w:rsidR="0049606D">
        <w:rPr>
          <w:rFonts w:ascii="Times New Roman" w:hAnsi="Times New Roman" w:cs="Times New Roman"/>
          <w:bCs/>
          <w:iCs/>
          <w:sz w:val="24"/>
          <w:szCs w:val="24"/>
        </w:rPr>
        <w:t xml:space="preserve"> independently for each biological replicate. Major conclusions presented in this paper </w:t>
      </w:r>
      <w:proofErr w:type="gramStart"/>
      <w:r w:rsidR="0049606D">
        <w:rPr>
          <w:rFonts w:ascii="Times New Roman" w:hAnsi="Times New Roman" w:cs="Times New Roman"/>
          <w:bCs/>
          <w:iCs/>
          <w:sz w:val="24"/>
          <w:szCs w:val="24"/>
        </w:rPr>
        <w:t>were validated</w:t>
      </w:r>
      <w:proofErr w:type="gramEnd"/>
      <w:r w:rsidR="0049606D">
        <w:rPr>
          <w:rFonts w:ascii="Times New Roman" w:hAnsi="Times New Roman" w:cs="Times New Roman"/>
          <w:bCs/>
          <w:iCs/>
          <w:sz w:val="24"/>
          <w:szCs w:val="24"/>
        </w:rPr>
        <w:t xml:space="preserve"> by reproducing experimental results by two different scientists. Data representation and statistical analysis were </w:t>
      </w:r>
      <w:proofErr w:type="spellStart"/>
      <w:r w:rsidR="0049606D">
        <w:rPr>
          <w:rFonts w:ascii="Times New Roman" w:hAnsi="Times New Roman" w:cs="Times New Roman"/>
          <w:bCs/>
          <w:iCs/>
          <w:sz w:val="24"/>
          <w:szCs w:val="24"/>
        </w:rPr>
        <w:t>perfomed</w:t>
      </w:r>
      <w:proofErr w:type="spellEnd"/>
      <w:r w:rsidR="0049606D">
        <w:rPr>
          <w:rFonts w:ascii="Times New Roman" w:hAnsi="Times New Roman" w:cs="Times New Roman"/>
          <w:bCs/>
          <w:iCs/>
          <w:sz w:val="24"/>
          <w:szCs w:val="24"/>
        </w:rPr>
        <w:t xml:space="preserve"> using </w:t>
      </w:r>
      <w:proofErr w:type="spellStart"/>
      <w:r w:rsidR="0049606D">
        <w:rPr>
          <w:rFonts w:ascii="Times New Roman" w:hAnsi="Times New Roman" w:cs="Times New Roman"/>
          <w:bCs/>
          <w:iCs/>
          <w:sz w:val="24"/>
          <w:szCs w:val="24"/>
        </w:rPr>
        <w:t>GraphPad</w:t>
      </w:r>
      <w:proofErr w:type="spellEnd"/>
      <w:r w:rsidR="0049606D">
        <w:rPr>
          <w:rFonts w:ascii="Times New Roman" w:hAnsi="Times New Roman" w:cs="Times New Roman"/>
          <w:bCs/>
          <w:iCs/>
          <w:sz w:val="24"/>
          <w:szCs w:val="24"/>
        </w:rPr>
        <w:t xml:space="preserve"> Prism software. </w:t>
      </w:r>
      <w:r w:rsidR="0043533A">
        <w:rPr>
          <w:rFonts w:ascii="Times New Roman" w:hAnsi="Times New Roman" w:cs="Times New Roman"/>
          <w:bCs/>
          <w:iCs/>
          <w:sz w:val="24"/>
          <w:szCs w:val="24"/>
        </w:rPr>
        <w:t xml:space="preserve">All data </w:t>
      </w:r>
      <w:proofErr w:type="gramStart"/>
      <w:r w:rsidR="0043533A">
        <w:rPr>
          <w:rFonts w:ascii="Times New Roman" w:hAnsi="Times New Roman" w:cs="Times New Roman"/>
          <w:bCs/>
          <w:iCs/>
          <w:sz w:val="24"/>
          <w:szCs w:val="24"/>
        </w:rPr>
        <w:t>is graphed</w:t>
      </w:r>
      <w:proofErr w:type="gramEnd"/>
      <w:r w:rsidR="0043533A">
        <w:rPr>
          <w:rFonts w:ascii="Times New Roman" w:hAnsi="Times New Roman" w:cs="Times New Roman"/>
          <w:bCs/>
          <w:iCs/>
          <w:sz w:val="24"/>
          <w:szCs w:val="24"/>
        </w:rPr>
        <w:t xml:space="preserve"> as mean with error bars delineating standard deviation. </w:t>
      </w:r>
      <w:r w:rsidR="0049606D">
        <w:rPr>
          <w:rFonts w:ascii="Times New Roman" w:hAnsi="Times New Roman" w:cs="Times New Roman"/>
          <w:bCs/>
          <w:iCs/>
          <w:sz w:val="24"/>
          <w:szCs w:val="24"/>
        </w:rPr>
        <w:t xml:space="preserve">For each dataset, statistical tests </w:t>
      </w:r>
      <w:proofErr w:type="gramStart"/>
      <w:r w:rsidR="0049606D">
        <w:rPr>
          <w:rFonts w:ascii="Times New Roman" w:hAnsi="Times New Roman" w:cs="Times New Roman"/>
          <w:bCs/>
          <w:iCs/>
          <w:sz w:val="24"/>
          <w:szCs w:val="24"/>
        </w:rPr>
        <w:t>were selected</w:t>
      </w:r>
      <w:proofErr w:type="gramEnd"/>
      <w:r w:rsidR="0049606D">
        <w:rPr>
          <w:rFonts w:ascii="Times New Roman" w:hAnsi="Times New Roman" w:cs="Times New Roman"/>
          <w:bCs/>
          <w:iCs/>
          <w:sz w:val="24"/>
          <w:szCs w:val="24"/>
        </w:rPr>
        <w:t xml:space="preserve"> based on the number of samples being compared, and confirmatory tests for normality of the data were performed prior to selection of the correct statistical test. RT-PCR data </w:t>
      </w:r>
      <w:proofErr w:type="gramStart"/>
      <w:r w:rsidR="0049606D">
        <w:rPr>
          <w:rFonts w:ascii="Times New Roman" w:hAnsi="Times New Roman" w:cs="Times New Roman"/>
          <w:bCs/>
          <w:iCs/>
          <w:sz w:val="24"/>
          <w:szCs w:val="24"/>
        </w:rPr>
        <w:t>are represented</w:t>
      </w:r>
      <w:proofErr w:type="gramEnd"/>
      <w:r w:rsidR="0049606D">
        <w:rPr>
          <w:rFonts w:ascii="Times New Roman" w:hAnsi="Times New Roman" w:cs="Times New Roman"/>
          <w:bCs/>
          <w:iCs/>
          <w:sz w:val="24"/>
          <w:szCs w:val="24"/>
        </w:rPr>
        <w:t xml:space="preserve"> with technical replicates from one experiment on the graph, although a minimum of three biological replicates showed the same trend in all cases. Blot </w:t>
      </w:r>
      <w:proofErr w:type="spellStart"/>
      <w:r w:rsidR="0049606D">
        <w:rPr>
          <w:rFonts w:ascii="Times New Roman" w:hAnsi="Times New Roman" w:cs="Times New Roman"/>
          <w:bCs/>
          <w:iCs/>
          <w:sz w:val="24"/>
          <w:szCs w:val="24"/>
        </w:rPr>
        <w:t>quantiation</w:t>
      </w:r>
      <w:proofErr w:type="spellEnd"/>
      <w:r w:rsidR="0049606D">
        <w:rPr>
          <w:rFonts w:ascii="Times New Roman" w:hAnsi="Times New Roman" w:cs="Times New Roman"/>
          <w:bCs/>
          <w:iCs/>
          <w:sz w:val="24"/>
          <w:szCs w:val="24"/>
        </w:rPr>
        <w:t xml:space="preserve"> data </w:t>
      </w:r>
      <w:proofErr w:type="gramStart"/>
      <w:r w:rsidR="0049606D">
        <w:rPr>
          <w:rFonts w:ascii="Times New Roman" w:hAnsi="Times New Roman" w:cs="Times New Roman"/>
          <w:bCs/>
          <w:iCs/>
          <w:sz w:val="24"/>
          <w:szCs w:val="24"/>
        </w:rPr>
        <w:t>is represented</w:t>
      </w:r>
      <w:proofErr w:type="gramEnd"/>
      <w:r w:rsidR="0049606D">
        <w:rPr>
          <w:rFonts w:ascii="Times New Roman" w:hAnsi="Times New Roman" w:cs="Times New Roman"/>
          <w:bCs/>
          <w:iCs/>
          <w:sz w:val="24"/>
          <w:szCs w:val="24"/>
        </w:rPr>
        <w:t xml:space="preserve"> with each individual experiment shown as one dot. Imaging quantitation </w:t>
      </w:r>
      <w:proofErr w:type="gramStart"/>
      <w:r w:rsidR="0049606D">
        <w:rPr>
          <w:rFonts w:ascii="Times New Roman" w:hAnsi="Times New Roman" w:cs="Times New Roman"/>
          <w:bCs/>
          <w:iCs/>
          <w:sz w:val="24"/>
          <w:szCs w:val="24"/>
        </w:rPr>
        <w:t>is presented</w:t>
      </w:r>
      <w:proofErr w:type="gramEnd"/>
      <w:r w:rsidR="0049606D">
        <w:rPr>
          <w:rFonts w:ascii="Times New Roman" w:hAnsi="Times New Roman" w:cs="Times New Roman"/>
          <w:bCs/>
          <w:iCs/>
          <w:sz w:val="24"/>
          <w:szCs w:val="24"/>
        </w:rPr>
        <w:t xml:space="preserve"> as each dot </w:t>
      </w:r>
      <w:r w:rsidR="0049606D">
        <w:rPr>
          <w:rFonts w:ascii="Times New Roman" w:hAnsi="Times New Roman" w:cs="Times New Roman"/>
          <w:bCs/>
          <w:iCs/>
          <w:sz w:val="24"/>
          <w:szCs w:val="24"/>
        </w:rPr>
        <w:lastRenderedPageBreak/>
        <w:t xml:space="preserve">representing one </w:t>
      </w:r>
      <w:r w:rsidR="009831CB">
        <w:rPr>
          <w:rFonts w:ascii="Times New Roman" w:hAnsi="Times New Roman" w:cs="Times New Roman"/>
          <w:bCs/>
          <w:iCs/>
          <w:sz w:val="24"/>
          <w:szCs w:val="24"/>
        </w:rPr>
        <w:t>cell</w:t>
      </w:r>
      <w:r w:rsidR="0049606D">
        <w:rPr>
          <w:rFonts w:ascii="Times New Roman" w:hAnsi="Times New Roman" w:cs="Times New Roman"/>
          <w:bCs/>
          <w:iCs/>
          <w:sz w:val="24"/>
          <w:szCs w:val="24"/>
        </w:rPr>
        <w:t xml:space="preserve">, with a minimum of two staining rounds represented in the quantitation. </w:t>
      </w:r>
      <w:r w:rsidR="00B63AF7">
        <w:rPr>
          <w:rFonts w:ascii="Times New Roman" w:hAnsi="Times New Roman" w:cs="Times New Roman"/>
          <w:bCs/>
          <w:iCs/>
          <w:sz w:val="24"/>
          <w:szCs w:val="24"/>
        </w:rPr>
        <w:t xml:space="preserve">All data </w:t>
      </w:r>
      <w:proofErr w:type="gramStart"/>
      <w:r w:rsidR="00B63AF7">
        <w:rPr>
          <w:rFonts w:ascii="Times New Roman" w:hAnsi="Times New Roman" w:cs="Times New Roman"/>
          <w:bCs/>
          <w:iCs/>
          <w:sz w:val="24"/>
          <w:szCs w:val="24"/>
        </w:rPr>
        <w:t>is graphed</w:t>
      </w:r>
      <w:proofErr w:type="gramEnd"/>
      <w:r w:rsidR="00B63AF7">
        <w:rPr>
          <w:rFonts w:ascii="Times New Roman" w:hAnsi="Times New Roman" w:cs="Times New Roman"/>
          <w:bCs/>
          <w:iCs/>
          <w:sz w:val="24"/>
          <w:szCs w:val="24"/>
        </w:rPr>
        <w:t xml:space="preserve"> as mean ± standard deviation with individual data points visible. </w:t>
      </w:r>
      <w:r w:rsidR="0049606D">
        <w:rPr>
          <w:rFonts w:ascii="Times New Roman" w:hAnsi="Times New Roman" w:cs="Times New Roman"/>
          <w:bCs/>
          <w:iCs/>
          <w:sz w:val="24"/>
          <w:szCs w:val="24"/>
        </w:rPr>
        <w:t xml:space="preserve">RT-PCR </w:t>
      </w:r>
      <w:proofErr w:type="gramStart"/>
      <w:r w:rsidR="0049606D">
        <w:rPr>
          <w:rFonts w:ascii="Times New Roman" w:hAnsi="Times New Roman" w:cs="Times New Roman"/>
          <w:bCs/>
          <w:iCs/>
          <w:sz w:val="24"/>
          <w:szCs w:val="24"/>
        </w:rPr>
        <w:t>results,</w:t>
      </w:r>
      <w:proofErr w:type="gramEnd"/>
      <w:r w:rsidR="0049606D">
        <w:rPr>
          <w:rFonts w:ascii="Times New Roman" w:hAnsi="Times New Roman" w:cs="Times New Roman"/>
          <w:bCs/>
          <w:iCs/>
          <w:sz w:val="24"/>
          <w:szCs w:val="24"/>
        </w:rPr>
        <w:t xml:space="preserve"> blot quantitation results, and imaging quantitation results with two groups were analyzed by </w:t>
      </w:r>
      <w:r w:rsidR="009831CB">
        <w:rPr>
          <w:rFonts w:ascii="Times New Roman" w:hAnsi="Times New Roman" w:cs="Times New Roman"/>
          <w:bCs/>
          <w:iCs/>
          <w:sz w:val="24"/>
          <w:szCs w:val="24"/>
        </w:rPr>
        <w:t xml:space="preserve">student’s t-test. Welch’s correction </w:t>
      </w:r>
      <w:proofErr w:type="gramStart"/>
      <w:r w:rsidR="009831CB">
        <w:rPr>
          <w:rFonts w:ascii="Times New Roman" w:hAnsi="Times New Roman" w:cs="Times New Roman"/>
          <w:bCs/>
          <w:iCs/>
          <w:sz w:val="24"/>
          <w:szCs w:val="24"/>
        </w:rPr>
        <w:t>was used</w:t>
      </w:r>
      <w:proofErr w:type="gramEnd"/>
      <w:r w:rsidR="009831CB">
        <w:rPr>
          <w:rFonts w:ascii="Times New Roman" w:hAnsi="Times New Roman" w:cs="Times New Roman"/>
          <w:bCs/>
          <w:iCs/>
          <w:sz w:val="24"/>
          <w:szCs w:val="24"/>
        </w:rPr>
        <w:t xml:space="preserve"> where variances were significantly different between groups</w:t>
      </w:r>
      <w:r w:rsidR="0049606D">
        <w:rPr>
          <w:rFonts w:ascii="Times New Roman" w:hAnsi="Times New Roman" w:cs="Times New Roman"/>
          <w:bCs/>
          <w:iCs/>
          <w:sz w:val="24"/>
          <w:szCs w:val="24"/>
        </w:rPr>
        <w:t xml:space="preserve">. </w:t>
      </w:r>
      <w:r w:rsidR="009831CB">
        <w:rPr>
          <w:rFonts w:ascii="Times New Roman" w:hAnsi="Times New Roman" w:cs="Times New Roman"/>
          <w:bCs/>
          <w:iCs/>
          <w:sz w:val="24"/>
          <w:szCs w:val="24"/>
        </w:rPr>
        <w:t xml:space="preserve">RT-PCR results, blot quantitation results, and imaging quantitation </w:t>
      </w:r>
      <w:r w:rsidR="0049606D">
        <w:rPr>
          <w:rFonts w:ascii="Times New Roman" w:hAnsi="Times New Roman" w:cs="Times New Roman"/>
          <w:bCs/>
          <w:iCs/>
          <w:sz w:val="24"/>
          <w:szCs w:val="24"/>
        </w:rPr>
        <w:t xml:space="preserve">with three or more groups </w:t>
      </w:r>
      <w:proofErr w:type="gramStart"/>
      <w:r w:rsidR="0049606D">
        <w:rPr>
          <w:rFonts w:ascii="Times New Roman" w:hAnsi="Times New Roman" w:cs="Times New Roman"/>
          <w:bCs/>
          <w:iCs/>
          <w:sz w:val="24"/>
          <w:szCs w:val="24"/>
        </w:rPr>
        <w:t>were analyzed</w:t>
      </w:r>
      <w:proofErr w:type="gramEnd"/>
      <w:r w:rsidR="0049606D">
        <w:rPr>
          <w:rFonts w:ascii="Times New Roman" w:hAnsi="Times New Roman" w:cs="Times New Roman"/>
          <w:bCs/>
          <w:iCs/>
          <w:sz w:val="24"/>
          <w:szCs w:val="24"/>
        </w:rPr>
        <w:t xml:space="preserve"> by </w:t>
      </w:r>
      <w:r w:rsidR="009831CB">
        <w:rPr>
          <w:rFonts w:ascii="Times New Roman" w:hAnsi="Times New Roman" w:cs="Times New Roman"/>
          <w:bCs/>
          <w:iCs/>
          <w:sz w:val="24"/>
          <w:szCs w:val="24"/>
        </w:rPr>
        <w:t>one</w:t>
      </w:r>
      <w:r w:rsidR="0049606D">
        <w:rPr>
          <w:rFonts w:ascii="Times New Roman" w:hAnsi="Times New Roman" w:cs="Times New Roman"/>
          <w:bCs/>
          <w:iCs/>
          <w:sz w:val="24"/>
          <w:szCs w:val="24"/>
        </w:rPr>
        <w:t xml:space="preserve">-way ANOVA followed by </w:t>
      </w:r>
      <w:r w:rsidR="000150B0">
        <w:rPr>
          <w:rFonts w:ascii="Times New Roman" w:hAnsi="Times New Roman" w:cs="Times New Roman"/>
          <w:bCs/>
          <w:iCs/>
          <w:sz w:val="24"/>
          <w:szCs w:val="24"/>
        </w:rPr>
        <w:t>multiple comparisons test</w:t>
      </w:r>
      <w:r w:rsidR="00A70BB8">
        <w:rPr>
          <w:rFonts w:ascii="Times New Roman" w:hAnsi="Times New Roman" w:cs="Times New Roman"/>
          <w:bCs/>
          <w:iCs/>
          <w:sz w:val="24"/>
          <w:szCs w:val="24"/>
        </w:rPr>
        <w:t xml:space="preserve"> for pairwise comparisons</w:t>
      </w:r>
      <w:r w:rsidR="000150B0">
        <w:rPr>
          <w:rFonts w:ascii="Times New Roman" w:hAnsi="Times New Roman" w:cs="Times New Roman"/>
          <w:bCs/>
          <w:iCs/>
          <w:sz w:val="24"/>
          <w:szCs w:val="24"/>
        </w:rPr>
        <w:t>.</w:t>
      </w:r>
      <w:r w:rsidR="00A70BB8">
        <w:rPr>
          <w:rFonts w:ascii="Times New Roman" w:hAnsi="Times New Roman" w:cs="Times New Roman"/>
          <w:bCs/>
          <w:iCs/>
          <w:sz w:val="24"/>
          <w:szCs w:val="24"/>
        </w:rPr>
        <w:t xml:space="preserve"> All data </w:t>
      </w:r>
      <w:proofErr w:type="gramStart"/>
      <w:r w:rsidR="00A70BB8">
        <w:rPr>
          <w:rFonts w:ascii="Times New Roman" w:hAnsi="Times New Roman" w:cs="Times New Roman"/>
          <w:bCs/>
          <w:iCs/>
          <w:sz w:val="24"/>
          <w:szCs w:val="24"/>
        </w:rPr>
        <w:t>were tested</w:t>
      </w:r>
      <w:proofErr w:type="gramEnd"/>
      <w:r w:rsidR="00A70BB8">
        <w:rPr>
          <w:rFonts w:ascii="Times New Roman" w:hAnsi="Times New Roman" w:cs="Times New Roman"/>
          <w:bCs/>
          <w:iCs/>
          <w:sz w:val="24"/>
          <w:szCs w:val="24"/>
        </w:rPr>
        <w:t xml:space="preserve"> for normality and in cases where normality was not passed, a nonparametric test was used.</w:t>
      </w:r>
    </w:p>
    <w:p w14:paraId="599A58F4" w14:textId="77777777" w:rsidR="00A5482A" w:rsidRDefault="00A5482A" w:rsidP="000D38DB">
      <w:pPr>
        <w:rPr>
          <w:rFonts w:ascii="Times New Roman" w:hAnsi="Times New Roman" w:cs="Times New Roman"/>
          <w:sz w:val="24"/>
          <w:szCs w:val="24"/>
        </w:rPr>
      </w:pPr>
      <w:r>
        <w:rPr>
          <w:rFonts w:ascii="Times New Roman" w:hAnsi="Times New Roman" w:cs="Times New Roman"/>
          <w:sz w:val="24"/>
          <w:szCs w:val="24"/>
        </w:rPr>
        <w:t>References:</w:t>
      </w:r>
    </w:p>
    <w:p w14:paraId="0D13A410" w14:textId="4A99B400" w:rsidR="00582564" w:rsidRDefault="00582564" w:rsidP="00582564">
      <w:pPr>
        <w:pStyle w:val="ListParagraph"/>
        <w:numPr>
          <w:ilvl w:val="0"/>
          <w:numId w:val="1"/>
        </w:numPr>
        <w:spacing w:line="480" w:lineRule="auto"/>
        <w:rPr>
          <w:rFonts w:ascii="Times New Roman" w:hAnsi="Times New Roman" w:cs="Times New Roman"/>
          <w:sz w:val="24"/>
          <w:szCs w:val="24"/>
        </w:rPr>
      </w:pPr>
      <w:r w:rsidRPr="00582564">
        <w:rPr>
          <w:rFonts w:ascii="Times New Roman" w:hAnsi="Times New Roman" w:cs="Times New Roman"/>
          <w:sz w:val="24"/>
          <w:szCs w:val="24"/>
        </w:rPr>
        <w:t xml:space="preserve">Cheung C, Bernardo AS, Pedersen RA, Sinha S. Directed differentiation of embryonic origin-specific vascular smooth muscle subtypes from human pluripotent stem cells. Nat </w:t>
      </w:r>
      <w:proofErr w:type="spellStart"/>
      <w:r w:rsidRPr="00582564">
        <w:rPr>
          <w:rFonts w:ascii="Times New Roman" w:hAnsi="Times New Roman" w:cs="Times New Roman"/>
          <w:sz w:val="24"/>
          <w:szCs w:val="24"/>
        </w:rPr>
        <w:t>Protoc</w:t>
      </w:r>
      <w:proofErr w:type="spellEnd"/>
      <w:r w:rsidRPr="00582564">
        <w:rPr>
          <w:rFonts w:ascii="Times New Roman" w:hAnsi="Times New Roman" w:cs="Times New Roman"/>
          <w:sz w:val="24"/>
          <w:szCs w:val="24"/>
        </w:rPr>
        <w:t xml:space="preserve">. </w:t>
      </w:r>
      <w:proofErr w:type="gramStart"/>
      <w:r w:rsidRPr="00582564">
        <w:rPr>
          <w:rFonts w:ascii="Times New Roman" w:hAnsi="Times New Roman" w:cs="Times New Roman"/>
          <w:sz w:val="24"/>
          <w:szCs w:val="24"/>
        </w:rPr>
        <w:t>2014</w:t>
      </w:r>
      <w:proofErr w:type="gramEnd"/>
      <w:r w:rsidRPr="00582564">
        <w:rPr>
          <w:rFonts w:ascii="Times New Roman" w:hAnsi="Times New Roman" w:cs="Times New Roman"/>
          <w:sz w:val="24"/>
          <w:szCs w:val="24"/>
        </w:rPr>
        <w:t xml:space="preserve"> Apr;</w:t>
      </w:r>
      <w:r>
        <w:rPr>
          <w:rFonts w:ascii="Times New Roman" w:hAnsi="Times New Roman" w:cs="Times New Roman"/>
          <w:sz w:val="24"/>
          <w:szCs w:val="24"/>
        </w:rPr>
        <w:t xml:space="preserve"> </w:t>
      </w:r>
      <w:r w:rsidRPr="00582564">
        <w:rPr>
          <w:rFonts w:ascii="Times New Roman" w:hAnsi="Times New Roman" w:cs="Times New Roman"/>
          <w:i/>
          <w:sz w:val="24"/>
          <w:szCs w:val="24"/>
        </w:rPr>
        <w:t>9</w:t>
      </w:r>
      <w:r w:rsidRPr="00582564">
        <w:rPr>
          <w:rFonts w:ascii="Times New Roman" w:hAnsi="Times New Roman" w:cs="Times New Roman"/>
          <w:sz w:val="24"/>
          <w:szCs w:val="24"/>
        </w:rPr>
        <w:t xml:space="preserve">:929-38. </w:t>
      </w:r>
    </w:p>
    <w:p w14:paraId="059B4E41" w14:textId="2A933968" w:rsidR="00CF714B" w:rsidRPr="00CF714B" w:rsidRDefault="00CF714B" w:rsidP="00CF714B">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Neely A and </w:t>
      </w:r>
      <w:proofErr w:type="spellStart"/>
      <w:r>
        <w:rPr>
          <w:rFonts w:ascii="Times New Roman" w:hAnsi="Times New Roman" w:cs="Times New Roman"/>
          <w:sz w:val="24"/>
          <w:szCs w:val="24"/>
        </w:rPr>
        <w:t>Bao</w:t>
      </w:r>
      <w:proofErr w:type="spellEnd"/>
      <w:r>
        <w:rPr>
          <w:rFonts w:ascii="Times New Roman" w:hAnsi="Times New Roman" w:cs="Times New Roman"/>
          <w:sz w:val="24"/>
          <w:szCs w:val="24"/>
        </w:rPr>
        <w:t xml:space="preserve"> X. </w:t>
      </w:r>
      <w:r w:rsidRPr="00CF714B">
        <w:rPr>
          <w:rFonts w:ascii="Times New Roman" w:hAnsi="Times New Roman" w:cs="Times New Roman"/>
          <w:sz w:val="24"/>
          <w:szCs w:val="24"/>
        </w:rPr>
        <w:t>Nuclei Isolation Staining (NIS) Method for Imaging Chromatin-Associated Proteins in Difficult Cell Types</w:t>
      </w:r>
      <w:r>
        <w:rPr>
          <w:rFonts w:ascii="Times New Roman" w:hAnsi="Times New Roman" w:cs="Times New Roman"/>
          <w:sz w:val="24"/>
          <w:szCs w:val="24"/>
        </w:rPr>
        <w:t>.</w:t>
      </w:r>
      <w:r w:rsidRPr="00CF714B">
        <w:rPr>
          <w:rFonts w:ascii="Times New Roman" w:hAnsi="Times New Roman" w:cs="Times New Roman"/>
          <w:sz w:val="24"/>
          <w:szCs w:val="24"/>
        </w:rPr>
        <w:t xml:space="preserve"> </w:t>
      </w:r>
      <w:proofErr w:type="spellStart"/>
      <w:r w:rsidRPr="00CF714B">
        <w:rPr>
          <w:rFonts w:ascii="Times New Roman" w:hAnsi="Times New Roman" w:cs="Times New Roman"/>
          <w:sz w:val="24"/>
          <w:szCs w:val="24"/>
        </w:rPr>
        <w:t>Curr</w:t>
      </w:r>
      <w:proofErr w:type="spellEnd"/>
      <w:r w:rsidRPr="00CF714B">
        <w:rPr>
          <w:rFonts w:ascii="Times New Roman" w:hAnsi="Times New Roman" w:cs="Times New Roman"/>
          <w:sz w:val="24"/>
          <w:szCs w:val="24"/>
        </w:rPr>
        <w:t xml:space="preserve"> </w:t>
      </w:r>
      <w:proofErr w:type="spellStart"/>
      <w:r w:rsidRPr="00CF714B">
        <w:rPr>
          <w:rFonts w:ascii="Times New Roman" w:hAnsi="Times New Roman" w:cs="Times New Roman"/>
          <w:sz w:val="24"/>
          <w:szCs w:val="24"/>
        </w:rPr>
        <w:t>P</w:t>
      </w:r>
      <w:r w:rsidR="00F9275F">
        <w:rPr>
          <w:rFonts w:ascii="Times New Roman" w:hAnsi="Times New Roman" w:cs="Times New Roman"/>
          <w:sz w:val="24"/>
          <w:szCs w:val="24"/>
        </w:rPr>
        <w:t>rotoc</w:t>
      </w:r>
      <w:proofErr w:type="spellEnd"/>
      <w:r w:rsidR="00F9275F">
        <w:rPr>
          <w:rFonts w:ascii="Times New Roman" w:hAnsi="Times New Roman" w:cs="Times New Roman"/>
          <w:sz w:val="24"/>
          <w:szCs w:val="24"/>
        </w:rPr>
        <w:t xml:space="preserve"> Cell Biol. 2019 September</w:t>
      </w:r>
      <w:r w:rsidRPr="00CF714B">
        <w:rPr>
          <w:rFonts w:ascii="Times New Roman" w:hAnsi="Times New Roman" w:cs="Times New Roman"/>
          <w:sz w:val="24"/>
          <w:szCs w:val="24"/>
        </w:rPr>
        <w:t>; 84(1): e94.</w:t>
      </w:r>
    </w:p>
    <w:p w14:paraId="1FA61E2F" w14:textId="6D0E2212" w:rsidR="004E3E9F" w:rsidRDefault="00A5482A" w:rsidP="000D38DB">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Kwartler, C.S., Zhou, P., </w:t>
      </w:r>
      <w:proofErr w:type="spellStart"/>
      <w:r>
        <w:rPr>
          <w:rFonts w:ascii="Times New Roman" w:hAnsi="Times New Roman" w:cs="Times New Roman"/>
          <w:sz w:val="24"/>
          <w:szCs w:val="24"/>
        </w:rPr>
        <w:t>Kuang</w:t>
      </w:r>
      <w:proofErr w:type="spellEnd"/>
      <w:r>
        <w:rPr>
          <w:rFonts w:ascii="Times New Roman" w:hAnsi="Times New Roman" w:cs="Times New Roman"/>
          <w:sz w:val="24"/>
          <w:szCs w:val="24"/>
        </w:rPr>
        <w:t xml:space="preserve">, S., </w:t>
      </w:r>
      <w:proofErr w:type="spellStart"/>
      <w:r>
        <w:rPr>
          <w:rFonts w:ascii="Times New Roman" w:hAnsi="Times New Roman" w:cs="Times New Roman"/>
          <w:sz w:val="24"/>
          <w:szCs w:val="24"/>
        </w:rPr>
        <w:t>Duan</w:t>
      </w:r>
      <w:proofErr w:type="spellEnd"/>
      <w:r>
        <w:rPr>
          <w:rFonts w:ascii="Times New Roman" w:hAnsi="Times New Roman" w:cs="Times New Roman"/>
          <w:sz w:val="24"/>
          <w:szCs w:val="24"/>
        </w:rPr>
        <w:t xml:space="preserve">, X., Gong, L., and </w:t>
      </w:r>
      <w:proofErr w:type="spellStart"/>
      <w:r>
        <w:rPr>
          <w:rFonts w:ascii="Times New Roman" w:hAnsi="Times New Roman" w:cs="Times New Roman"/>
          <w:sz w:val="24"/>
          <w:szCs w:val="24"/>
        </w:rPr>
        <w:t>Milewicz</w:t>
      </w:r>
      <w:proofErr w:type="spellEnd"/>
      <w:r>
        <w:rPr>
          <w:rFonts w:ascii="Times New Roman" w:hAnsi="Times New Roman" w:cs="Times New Roman"/>
          <w:sz w:val="24"/>
          <w:szCs w:val="24"/>
        </w:rPr>
        <w:t xml:space="preserve">, D.M. Vascular Smooth Muscle Cell Isolation and Culture from Mouse Aorta. </w:t>
      </w:r>
      <w:r w:rsidRPr="000D38DB">
        <w:rPr>
          <w:rFonts w:ascii="Times New Roman" w:hAnsi="Times New Roman" w:cs="Times New Roman"/>
          <w:sz w:val="24"/>
          <w:szCs w:val="24"/>
        </w:rPr>
        <w:t>Bio-Protocol</w:t>
      </w:r>
      <w:r w:rsidR="00F9275F">
        <w:rPr>
          <w:rFonts w:ascii="Times New Roman" w:hAnsi="Times New Roman" w:cs="Times New Roman"/>
          <w:sz w:val="24"/>
          <w:szCs w:val="24"/>
        </w:rPr>
        <w:t xml:space="preserve">. </w:t>
      </w:r>
      <w:proofErr w:type="gramStart"/>
      <w:r w:rsidR="00F9275F">
        <w:rPr>
          <w:rFonts w:ascii="Times New Roman" w:hAnsi="Times New Roman" w:cs="Times New Roman"/>
          <w:sz w:val="24"/>
          <w:szCs w:val="24"/>
        </w:rPr>
        <w:t>2016</w:t>
      </w:r>
      <w:proofErr w:type="gramEnd"/>
      <w:r w:rsidR="00F9275F">
        <w:rPr>
          <w:rFonts w:ascii="Times New Roman" w:hAnsi="Times New Roman" w:cs="Times New Roman"/>
          <w:sz w:val="24"/>
          <w:szCs w:val="24"/>
        </w:rPr>
        <w:t>;</w:t>
      </w:r>
      <w:r>
        <w:rPr>
          <w:rFonts w:ascii="Times New Roman" w:hAnsi="Times New Roman" w:cs="Times New Roman"/>
          <w:sz w:val="24"/>
          <w:szCs w:val="24"/>
        </w:rPr>
        <w:t xml:space="preserve"> </w:t>
      </w:r>
      <w:r w:rsidRPr="000D38DB">
        <w:rPr>
          <w:rFonts w:ascii="Times New Roman" w:hAnsi="Times New Roman" w:cs="Times New Roman"/>
          <w:i/>
          <w:sz w:val="24"/>
          <w:szCs w:val="24"/>
        </w:rPr>
        <w:t>6</w:t>
      </w:r>
      <w:r>
        <w:rPr>
          <w:rFonts w:ascii="Times New Roman" w:hAnsi="Times New Roman" w:cs="Times New Roman"/>
          <w:sz w:val="24"/>
          <w:szCs w:val="24"/>
        </w:rPr>
        <w:t xml:space="preserve">(23):e2045. </w:t>
      </w:r>
    </w:p>
    <w:p w14:paraId="085CE95B" w14:textId="77D1480F" w:rsidR="00F9275F" w:rsidRDefault="00F9275F" w:rsidP="00F9275F">
      <w:pPr>
        <w:pStyle w:val="ListParagraph"/>
        <w:numPr>
          <w:ilvl w:val="0"/>
          <w:numId w:val="1"/>
        </w:num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Hinz</w:t>
      </w:r>
      <w:proofErr w:type="spellEnd"/>
      <w:r>
        <w:rPr>
          <w:rFonts w:ascii="Times New Roman" w:hAnsi="Times New Roman" w:cs="Times New Roman"/>
          <w:sz w:val="24"/>
          <w:szCs w:val="24"/>
        </w:rPr>
        <w:t xml:space="preserve">, B., </w:t>
      </w:r>
      <w:proofErr w:type="spellStart"/>
      <w:r>
        <w:rPr>
          <w:rFonts w:ascii="Times New Roman" w:hAnsi="Times New Roman" w:cs="Times New Roman"/>
          <w:sz w:val="24"/>
          <w:szCs w:val="24"/>
        </w:rPr>
        <w:t>Gabbiani</w:t>
      </w:r>
      <w:proofErr w:type="spellEnd"/>
      <w:r>
        <w:rPr>
          <w:rFonts w:ascii="Times New Roman" w:hAnsi="Times New Roman" w:cs="Times New Roman"/>
          <w:sz w:val="24"/>
          <w:szCs w:val="24"/>
        </w:rPr>
        <w:t>, G. and</w:t>
      </w:r>
      <w:r w:rsidRPr="00F9275F">
        <w:rPr>
          <w:rFonts w:ascii="Times New Roman" w:hAnsi="Times New Roman" w:cs="Times New Roman"/>
          <w:sz w:val="24"/>
          <w:szCs w:val="24"/>
        </w:rPr>
        <w:t xml:space="preserve"> </w:t>
      </w:r>
      <w:proofErr w:type="spellStart"/>
      <w:r w:rsidRPr="00F9275F">
        <w:rPr>
          <w:rFonts w:ascii="Times New Roman" w:hAnsi="Times New Roman" w:cs="Times New Roman"/>
          <w:sz w:val="24"/>
          <w:szCs w:val="24"/>
        </w:rPr>
        <w:t>Chaponnier</w:t>
      </w:r>
      <w:proofErr w:type="spellEnd"/>
      <w:r w:rsidRPr="00F9275F">
        <w:rPr>
          <w:rFonts w:ascii="Times New Roman" w:hAnsi="Times New Roman" w:cs="Times New Roman"/>
          <w:sz w:val="24"/>
          <w:szCs w:val="24"/>
        </w:rPr>
        <w:t xml:space="preserve">, C. The NH2-terminal peptide of alpha-smooth muscle actin inhibits force generation by the </w:t>
      </w:r>
      <w:proofErr w:type="spellStart"/>
      <w:r w:rsidRPr="00F9275F">
        <w:rPr>
          <w:rFonts w:ascii="Times New Roman" w:hAnsi="Times New Roman" w:cs="Times New Roman"/>
          <w:sz w:val="24"/>
          <w:szCs w:val="24"/>
        </w:rPr>
        <w:t>myofibroblast</w:t>
      </w:r>
      <w:proofErr w:type="spellEnd"/>
      <w:r w:rsidRPr="00F9275F">
        <w:rPr>
          <w:rFonts w:ascii="Times New Roman" w:hAnsi="Times New Roman" w:cs="Times New Roman"/>
          <w:sz w:val="24"/>
          <w:szCs w:val="24"/>
        </w:rPr>
        <w:t xml:space="preserve"> in vitro and in vivo. J. Cell Biol. </w:t>
      </w:r>
      <w:r>
        <w:rPr>
          <w:rFonts w:ascii="Times New Roman" w:hAnsi="Times New Roman" w:cs="Times New Roman"/>
          <w:sz w:val="24"/>
          <w:szCs w:val="24"/>
        </w:rPr>
        <w:t>2002</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Pr="00F9275F">
        <w:rPr>
          <w:rFonts w:ascii="Times New Roman" w:hAnsi="Times New Roman" w:cs="Times New Roman"/>
          <w:sz w:val="24"/>
          <w:szCs w:val="24"/>
        </w:rPr>
        <w:t>157, 657-663.</w:t>
      </w:r>
    </w:p>
    <w:p w14:paraId="3D5F0D6D" w14:textId="6E3BC3C8" w:rsidR="000D38DB" w:rsidRDefault="000D38DB" w:rsidP="000D38DB">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McLean, C.Y., </w:t>
      </w:r>
      <w:proofErr w:type="spellStart"/>
      <w:r>
        <w:rPr>
          <w:rFonts w:ascii="Times New Roman" w:hAnsi="Times New Roman" w:cs="Times New Roman"/>
          <w:sz w:val="24"/>
          <w:szCs w:val="24"/>
        </w:rPr>
        <w:t>Brisor</w:t>
      </w:r>
      <w:proofErr w:type="spellEnd"/>
      <w:r>
        <w:rPr>
          <w:rFonts w:ascii="Times New Roman" w:hAnsi="Times New Roman" w:cs="Times New Roman"/>
          <w:sz w:val="24"/>
          <w:szCs w:val="24"/>
        </w:rPr>
        <w:t xml:space="preserve">, D., Hiller, M., Clarke, S.L., </w:t>
      </w:r>
      <w:proofErr w:type="spellStart"/>
      <w:r>
        <w:rPr>
          <w:rFonts w:ascii="Times New Roman" w:hAnsi="Times New Roman" w:cs="Times New Roman"/>
          <w:sz w:val="24"/>
          <w:szCs w:val="24"/>
        </w:rPr>
        <w:t>Schaar</w:t>
      </w:r>
      <w:proofErr w:type="spellEnd"/>
      <w:r>
        <w:rPr>
          <w:rFonts w:ascii="Times New Roman" w:hAnsi="Times New Roman" w:cs="Times New Roman"/>
          <w:sz w:val="24"/>
          <w:szCs w:val="24"/>
        </w:rPr>
        <w:t>, B.T., Lowe, C.B., Wenge</w:t>
      </w:r>
      <w:r w:rsidR="00F9275F">
        <w:rPr>
          <w:rFonts w:ascii="Times New Roman" w:hAnsi="Times New Roman" w:cs="Times New Roman"/>
          <w:sz w:val="24"/>
          <w:szCs w:val="24"/>
        </w:rPr>
        <w:t xml:space="preserve">r, A.M., and </w:t>
      </w:r>
      <w:proofErr w:type="spellStart"/>
      <w:r w:rsidR="00F9275F">
        <w:rPr>
          <w:rFonts w:ascii="Times New Roman" w:hAnsi="Times New Roman" w:cs="Times New Roman"/>
          <w:sz w:val="24"/>
          <w:szCs w:val="24"/>
        </w:rPr>
        <w:t>Bejerano</w:t>
      </w:r>
      <w:proofErr w:type="spellEnd"/>
      <w:r w:rsidR="00F9275F">
        <w:rPr>
          <w:rFonts w:ascii="Times New Roman" w:hAnsi="Times New Roman" w:cs="Times New Roman"/>
          <w:sz w:val="24"/>
          <w:szCs w:val="24"/>
        </w:rPr>
        <w:t>, G</w:t>
      </w:r>
      <w:r>
        <w:rPr>
          <w:rFonts w:ascii="Times New Roman" w:hAnsi="Times New Roman" w:cs="Times New Roman"/>
          <w:sz w:val="24"/>
          <w:szCs w:val="24"/>
        </w:rPr>
        <w:t xml:space="preserve">. GREAT improves functional interpretation of </w:t>
      </w:r>
      <w:r>
        <w:rPr>
          <w:rFonts w:ascii="Times New Roman" w:hAnsi="Times New Roman" w:cs="Times New Roman"/>
          <w:i/>
          <w:sz w:val="24"/>
          <w:szCs w:val="24"/>
        </w:rPr>
        <w:t>cis</w:t>
      </w:r>
      <w:r>
        <w:rPr>
          <w:rFonts w:ascii="Times New Roman" w:hAnsi="Times New Roman" w:cs="Times New Roman"/>
          <w:sz w:val="24"/>
          <w:szCs w:val="24"/>
        </w:rPr>
        <w:t xml:space="preserve">-regulatory regions. Nat </w:t>
      </w:r>
      <w:proofErr w:type="spellStart"/>
      <w:r>
        <w:rPr>
          <w:rFonts w:ascii="Times New Roman" w:hAnsi="Times New Roman" w:cs="Times New Roman"/>
          <w:sz w:val="24"/>
          <w:szCs w:val="24"/>
        </w:rPr>
        <w:t>Biotechnol</w:t>
      </w:r>
      <w:proofErr w:type="spellEnd"/>
      <w:r>
        <w:rPr>
          <w:rFonts w:ascii="Times New Roman" w:hAnsi="Times New Roman" w:cs="Times New Roman"/>
          <w:sz w:val="24"/>
          <w:szCs w:val="24"/>
        </w:rPr>
        <w:t xml:space="preserve">. </w:t>
      </w:r>
      <w:r w:rsidR="00F9275F">
        <w:rPr>
          <w:rFonts w:ascii="Times New Roman" w:hAnsi="Times New Roman" w:cs="Times New Roman"/>
          <w:sz w:val="24"/>
          <w:szCs w:val="24"/>
        </w:rPr>
        <w:t xml:space="preserve">2010; </w:t>
      </w:r>
      <w:r w:rsidRPr="000D38DB">
        <w:rPr>
          <w:rFonts w:ascii="Times New Roman" w:hAnsi="Times New Roman" w:cs="Times New Roman"/>
          <w:i/>
          <w:sz w:val="24"/>
          <w:szCs w:val="24"/>
        </w:rPr>
        <w:t>28</w:t>
      </w:r>
      <w:r>
        <w:rPr>
          <w:rFonts w:ascii="Times New Roman" w:hAnsi="Times New Roman" w:cs="Times New Roman"/>
          <w:sz w:val="24"/>
          <w:szCs w:val="24"/>
        </w:rPr>
        <w:t>, 495-501.</w:t>
      </w:r>
    </w:p>
    <w:p w14:paraId="2C417DB7" w14:textId="24DB69C1" w:rsidR="000D38DB" w:rsidRDefault="000D38DB" w:rsidP="000D38DB">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Robinson, J.T., </w:t>
      </w:r>
      <w:proofErr w:type="spellStart"/>
      <w:r>
        <w:rPr>
          <w:rFonts w:ascii="Times New Roman" w:hAnsi="Times New Roman" w:cs="Times New Roman"/>
          <w:sz w:val="24"/>
          <w:szCs w:val="24"/>
        </w:rPr>
        <w:t>Thorvaldsdottir</w:t>
      </w:r>
      <w:proofErr w:type="spellEnd"/>
      <w:r>
        <w:rPr>
          <w:rFonts w:ascii="Times New Roman" w:hAnsi="Times New Roman" w:cs="Times New Roman"/>
          <w:sz w:val="24"/>
          <w:szCs w:val="24"/>
        </w:rPr>
        <w:t xml:space="preserve">, H., </w:t>
      </w:r>
      <w:proofErr w:type="spellStart"/>
      <w:r>
        <w:rPr>
          <w:rFonts w:ascii="Times New Roman" w:hAnsi="Times New Roman" w:cs="Times New Roman"/>
          <w:sz w:val="24"/>
          <w:szCs w:val="24"/>
        </w:rPr>
        <w:t>Winckler</w:t>
      </w:r>
      <w:proofErr w:type="spellEnd"/>
      <w:r>
        <w:rPr>
          <w:rFonts w:ascii="Times New Roman" w:hAnsi="Times New Roman" w:cs="Times New Roman"/>
          <w:sz w:val="24"/>
          <w:szCs w:val="24"/>
        </w:rPr>
        <w:t xml:space="preserve">, W., </w:t>
      </w:r>
      <w:proofErr w:type="spellStart"/>
      <w:r>
        <w:rPr>
          <w:rFonts w:ascii="Times New Roman" w:hAnsi="Times New Roman" w:cs="Times New Roman"/>
          <w:sz w:val="24"/>
          <w:szCs w:val="24"/>
        </w:rPr>
        <w:t>Guttman</w:t>
      </w:r>
      <w:proofErr w:type="spellEnd"/>
      <w:r>
        <w:rPr>
          <w:rFonts w:ascii="Times New Roman" w:hAnsi="Times New Roman" w:cs="Times New Roman"/>
          <w:sz w:val="24"/>
          <w:szCs w:val="24"/>
        </w:rPr>
        <w:t>, M., Lander, E</w:t>
      </w:r>
      <w:r w:rsidR="00F9275F">
        <w:rPr>
          <w:rFonts w:ascii="Times New Roman" w:hAnsi="Times New Roman" w:cs="Times New Roman"/>
          <w:sz w:val="24"/>
          <w:szCs w:val="24"/>
        </w:rPr>
        <w:t xml:space="preserve">.S., Getz, G., and </w:t>
      </w:r>
      <w:proofErr w:type="spellStart"/>
      <w:r w:rsidR="00F9275F">
        <w:rPr>
          <w:rFonts w:ascii="Times New Roman" w:hAnsi="Times New Roman" w:cs="Times New Roman"/>
          <w:sz w:val="24"/>
          <w:szCs w:val="24"/>
        </w:rPr>
        <w:t>Mesirov</w:t>
      </w:r>
      <w:proofErr w:type="spellEnd"/>
      <w:r w:rsidR="00F9275F">
        <w:rPr>
          <w:rFonts w:ascii="Times New Roman" w:hAnsi="Times New Roman" w:cs="Times New Roman"/>
          <w:sz w:val="24"/>
          <w:szCs w:val="24"/>
        </w:rPr>
        <w:t>, J.P</w:t>
      </w:r>
      <w:r>
        <w:rPr>
          <w:rFonts w:ascii="Times New Roman" w:hAnsi="Times New Roman" w:cs="Times New Roman"/>
          <w:sz w:val="24"/>
          <w:szCs w:val="24"/>
        </w:rPr>
        <w:t xml:space="preserve">. Integrative Genomics Viewer. Nat </w:t>
      </w:r>
      <w:proofErr w:type="spellStart"/>
      <w:r>
        <w:rPr>
          <w:rFonts w:ascii="Times New Roman" w:hAnsi="Times New Roman" w:cs="Times New Roman"/>
          <w:sz w:val="24"/>
          <w:szCs w:val="24"/>
        </w:rPr>
        <w:t>Biotechnol</w:t>
      </w:r>
      <w:proofErr w:type="spellEnd"/>
      <w:r>
        <w:rPr>
          <w:rFonts w:ascii="Times New Roman" w:hAnsi="Times New Roman" w:cs="Times New Roman"/>
          <w:sz w:val="24"/>
          <w:szCs w:val="24"/>
        </w:rPr>
        <w:t xml:space="preserve">. </w:t>
      </w:r>
      <w:r w:rsidR="00F9275F">
        <w:rPr>
          <w:rFonts w:ascii="Times New Roman" w:hAnsi="Times New Roman" w:cs="Times New Roman"/>
          <w:sz w:val="24"/>
          <w:szCs w:val="24"/>
        </w:rPr>
        <w:t xml:space="preserve">2011; </w:t>
      </w:r>
      <w:r>
        <w:rPr>
          <w:rFonts w:ascii="Times New Roman" w:hAnsi="Times New Roman" w:cs="Times New Roman"/>
          <w:i/>
          <w:sz w:val="24"/>
          <w:szCs w:val="24"/>
        </w:rPr>
        <w:t>29</w:t>
      </w:r>
      <w:r>
        <w:rPr>
          <w:rFonts w:ascii="Times New Roman" w:hAnsi="Times New Roman" w:cs="Times New Roman"/>
          <w:sz w:val="24"/>
          <w:szCs w:val="24"/>
        </w:rPr>
        <w:t>, 24-26.</w:t>
      </w:r>
    </w:p>
    <w:p w14:paraId="4F50468D" w14:textId="77777777" w:rsidR="00FB61C8" w:rsidRPr="00FB61C8" w:rsidRDefault="00FB61C8" w:rsidP="00C44796">
      <w:pPr>
        <w:pStyle w:val="ListParagraph"/>
        <w:numPr>
          <w:ilvl w:val="0"/>
          <w:numId w:val="1"/>
        </w:numPr>
        <w:spacing w:after="0" w:line="480" w:lineRule="auto"/>
        <w:rPr>
          <w:rFonts w:ascii="Times New Roman" w:hAnsi="Times New Roman" w:cs="Times New Roman"/>
          <w:sz w:val="24"/>
          <w:szCs w:val="24"/>
        </w:rPr>
      </w:pPr>
      <w:proofErr w:type="spellStart"/>
      <w:r w:rsidRPr="00FB61C8">
        <w:rPr>
          <w:rFonts w:ascii="Times New Roman" w:hAnsi="Times New Roman" w:cs="Times New Roman"/>
          <w:sz w:val="24"/>
          <w:szCs w:val="24"/>
        </w:rPr>
        <w:t>Pedroza</w:t>
      </w:r>
      <w:proofErr w:type="spellEnd"/>
      <w:r w:rsidRPr="00FB61C8">
        <w:rPr>
          <w:rFonts w:ascii="Times New Roman" w:hAnsi="Times New Roman" w:cs="Times New Roman"/>
          <w:sz w:val="24"/>
          <w:szCs w:val="24"/>
        </w:rPr>
        <w:t xml:space="preserve">, A.J., </w:t>
      </w:r>
      <w:proofErr w:type="spellStart"/>
      <w:r w:rsidRPr="00FB61C8">
        <w:rPr>
          <w:rFonts w:ascii="Times New Roman" w:hAnsi="Times New Roman" w:cs="Times New Roman"/>
          <w:sz w:val="24"/>
          <w:szCs w:val="24"/>
        </w:rPr>
        <w:t>Tashima</w:t>
      </w:r>
      <w:proofErr w:type="spellEnd"/>
      <w:r w:rsidRPr="00FB61C8">
        <w:rPr>
          <w:rFonts w:ascii="Times New Roman" w:hAnsi="Times New Roman" w:cs="Times New Roman"/>
          <w:sz w:val="24"/>
          <w:szCs w:val="24"/>
        </w:rPr>
        <w:t xml:space="preserve">, Y., Shad, R., Cheng, P., </w:t>
      </w:r>
      <w:proofErr w:type="spellStart"/>
      <w:r w:rsidRPr="00FB61C8">
        <w:rPr>
          <w:rFonts w:ascii="Times New Roman" w:hAnsi="Times New Roman" w:cs="Times New Roman"/>
          <w:sz w:val="24"/>
          <w:szCs w:val="24"/>
        </w:rPr>
        <w:t>Wirka</w:t>
      </w:r>
      <w:proofErr w:type="spellEnd"/>
      <w:r w:rsidRPr="00FB61C8">
        <w:rPr>
          <w:rFonts w:ascii="Times New Roman" w:hAnsi="Times New Roman" w:cs="Times New Roman"/>
          <w:sz w:val="24"/>
          <w:szCs w:val="24"/>
        </w:rPr>
        <w:t xml:space="preserve">, R., </w:t>
      </w:r>
      <w:proofErr w:type="spellStart"/>
      <w:r w:rsidRPr="00FB61C8">
        <w:rPr>
          <w:rFonts w:ascii="Times New Roman" w:hAnsi="Times New Roman" w:cs="Times New Roman"/>
          <w:sz w:val="24"/>
          <w:szCs w:val="24"/>
        </w:rPr>
        <w:t>Churovich</w:t>
      </w:r>
      <w:proofErr w:type="spellEnd"/>
      <w:r w:rsidRPr="00FB61C8">
        <w:rPr>
          <w:rFonts w:ascii="Times New Roman" w:hAnsi="Times New Roman" w:cs="Times New Roman"/>
          <w:sz w:val="24"/>
          <w:szCs w:val="24"/>
        </w:rPr>
        <w:t xml:space="preserve">, S., Nakamura, K., Yokoyama, N., Cui, J.Z., </w:t>
      </w:r>
      <w:proofErr w:type="spellStart"/>
      <w:r w:rsidRPr="00FB61C8">
        <w:rPr>
          <w:rFonts w:ascii="Times New Roman" w:hAnsi="Times New Roman" w:cs="Times New Roman"/>
          <w:sz w:val="24"/>
          <w:szCs w:val="24"/>
        </w:rPr>
        <w:t>Iosef</w:t>
      </w:r>
      <w:proofErr w:type="spellEnd"/>
      <w:r w:rsidRPr="00FB61C8">
        <w:rPr>
          <w:rFonts w:ascii="Times New Roman" w:hAnsi="Times New Roman" w:cs="Times New Roman"/>
          <w:sz w:val="24"/>
          <w:szCs w:val="24"/>
        </w:rPr>
        <w:t xml:space="preserve">, C., et al. (2020). Single-Cell Transcriptomic Profiling of Vascular Smooth Muscle Cell Phenotype Modulation in </w:t>
      </w:r>
      <w:proofErr w:type="spellStart"/>
      <w:r w:rsidRPr="00FB61C8">
        <w:rPr>
          <w:rFonts w:ascii="Times New Roman" w:hAnsi="Times New Roman" w:cs="Times New Roman"/>
          <w:sz w:val="24"/>
          <w:szCs w:val="24"/>
        </w:rPr>
        <w:t>Marfan</w:t>
      </w:r>
      <w:proofErr w:type="spellEnd"/>
      <w:r w:rsidRPr="00FB61C8">
        <w:rPr>
          <w:rFonts w:ascii="Times New Roman" w:hAnsi="Times New Roman" w:cs="Times New Roman"/>
          <w:sz w:val="24"/>
          <w:szCs w:val="24"/>
        </w:rPr>
        <w:t xml:space="preserve"> </w:t>
      </w:r>
      <w:proofErr w:type="gramStart"/>
      <w:r w:rsidRPr="00FB61C8">
        <w:rPr>
          <w:rFonts w:ascii="Times New Roman" w:hAnsi="Times New Roman" w:cs="Times New Roman"/>
          <w:sz w:val="24"/>
          <w:szCs w:val="24"/>
        </w:rPr>
        <w:t>Syndrome</w:t>
      </w:r>
      <w:proofErr w:type="gramEnd"/>
      <w:r w:rsidRPr="00FB61C8">
        <w:rPr>
          <w:rFonts w:ascii="Times New Roman" w:hAnsi="Times New Roman" w:cs="Times New Roman"/>
          <w:sz w:val="24"/>
          <w:szCs w:val="24"/>
        </w:rPr>
        <w:t xml:space="preserve"> Aortic Aneurysm. </w:t>
      </w:r>
      <w:proofErr w:type="spellStart"/>
      <w:r w:rsidRPr="00FB61C8">
        <w:rPr>
          <w:rFonts w:ascii="Times New Roman" w:hAnsi="Times New Roman" w:cs="Times New Roman"/>
          <w:sz w:val="24"/>
          <w:szCs w:val="24"/>
        </w:rPr>
        <w:t>Arterioscler</w:t>
      </w:r>
      <w:proofErr w:type="spellEnd"/>
      <w:r w:rsidRPr="00FB61C8">
        <w:rPr>
          <w:rFonts w:ascii="Times New Roman" w:hAnsi="Times New Roman" w:cs="Times New Roman"/>
          <w:sz w:val="24"/>
          <w:szCs w:val="24"/>
        </w:rPr>
        <w:t xml:space="preserve"> </w:t>
      </w:r>
      <w:proofErr w:type="spellStart"/>
      <w:r w:rsidRPr="00FB61C8">
        <w:rPr>
          <w:rFonts w:ascii="Times New Roman" w:hAnsi="Times New Roman" w:cs="Times New Roman"/>
          <w:sz w:val="24"/>
          <w:szCs w:val="24"/>
        </w:rPr>
        <w:t>Throm</w:t>
      </w:r>
      <w:proofErr w:type="spellEnd"/>
      <w:r w:rsidRPr="00FB61C8">
        <w:rPr>
          <w:rFonts w:ascii="Times New Roman" w:hAnsi="Times New Roman" w:cs="Times New Roman"/>
          <w:sz w:val="24"/>
          <w:szCs w:val="24"/>
        </w:rPr>
        <w:t xml:space="preserve"> </w:t>
      </w:r>
      <w:proofErr w:type="spellStart"/>
      <w:r w:rsidRPr="00FB61C8">
        <w:rPr>
          <w:rFonts w:ascii="Times New Roman" w:hAnsi="Times New Roman" w:cs="Times New Roman"/>
          <w:sz w:val="24"/>
          <w:szCs w:val="24"/>
        </w:rPr>
        <w:t>Vasc</w:t>
      </w:r>
      <w:proofErr w:type="spellEnd"/>
      <w:r w:rsidRPr="00FB61C8">
        <w:rPr>
          <w:rFonts w:ascii="Times New Roman" w:hAnsi="Times New Roman" w:cs="Times New Roman"/>
          <w:sz w:val="24"/>
          <w:szCs w:val="24"/>
        </w:rPr>
        <w:t xml:space="preserve"> Biol. 40, 2195–2211.</w:t>
      </w:r>
    </w:p>
    <w:p w14:paraId="1074D59A" w14:textId="45180EF6" w:rsidR="00FB61C8" w:rsidRPr="00FB61C8" w:rsidRDefault="00FB61C8" w:rsidP="00C44796">
      <w:pPr>
        <w:pStyle w:val="ListParagraph"/>
        <w:numPr>
          <w:ilvl w:val="0"/>
          <w:numId w:val="1"/>
        </w:numPr>
        <w:spacing w:after="0" w:line="480" w:lineRule="auto"/>
        <w:rPr>
          <w:rFonts w:ascii="Times New Roman" w:hAnsi="Times New Roman" w:cs="Times New Roman"/>
          <w:sz w:val="24"/>
          <w:szCs w:val="24"/>
        </w:rPr>
      </w:pPr>
      <w:r w:rsidRPr="00FB61C8">
        <w:rPr>
          <w:rFonts w:ascii="Times New Roman" w:hAnsi="Times New Roman" w:cs="Times New Roman"/>
          <w:sz w:val="24"/>
          <w:szCs w:val="24"/>
        </w:rPr>
        <w:t xml:space="preserve">Butler, A., Hoffman, P., Smibert, P., </w:t>
      </w:r>
      <w:proofErr w:type="spellStart"/>
      <w:r w:rsidRPr="00FB61C8">
        <w:rPr>
          <w:rFonts w:ascii="Times New Roman" w:hAnsi="Times New Roman" w:cs="Times New Roman"/>
          <w:sz w:val="24"/>
          <w:szCs w:val="24"/>
        </w:rPr>
        <w:t>Papalexi</w:t>
      </w:r>
      <w:proofErr w:type="spellEnd"/>
      <w:r w:rsidRPr="00FB61C8">
        <w:rPr>
          <w:rFonts w:ascii="Times New Roman" w:hAnsi="Times New Roman" w:cs="Times New Roman"/>
          <w:sz w:val="24"/>
          <w:szCs w:val="24"/>
        </w:rPr>
        <w:t xml:space="preserve">, E., and </w:t>
      </w:r>
      <w:proofErr w:type="spellStart"/>
      <w:r w:rsidRPr="00FB61C8">
        <w:rPr>
          <w:rFonts w:ascii="Times New Roman" w:hAnsi="Times New Roman" w:cs="Times New Roman"/>
          <w:sz w:val="24"/>
          <w:szCs w:val="24"/>
        </w:rPr>
        <w:t>Satija</w:t>
      </w:r>
      <w:proofErr w:type="spellEnd"/>
      <w:r w:rsidRPr="00FB61C8">
        <w:rPr>
          <w:rFonts w:ascii="Times New Roman" w:hAnsi="Times New Roman" w:cs="Times New Roman"/>
          <w:sz w:val="24"/>
          <w:szCs w:val="24"/>
        </w:rPr>
        <w:t xml:space="preserve">, R. (2018). Integrating single-cell transcriptomic data across different conditions, technologies, and species. Nat </w:t>
      </w:r>
      <w:proofErr w:type="spellStart"/>
      <w:r w:rsidRPr="00FB61C8">
        <w:rPr>
          <w:rFonts w:ascii="Times New Roman" w:hAnsi="Times New Roman" w:cs="Times New Roman"/>
          <w:sz w:val="24"/>
          <w:szCs w:val="24"/>
        </w:rPr>
        <w:t>Biotechnol</w:t>
      </w:r>
      <w:proofErr w:type="spellEnd"/>
      <w:r w:rsidRPr="00FB61C8">
        <w:rPr>
          <w:rFonts w:ascii="Times New Roman" w:hAnsi="Times New Roman" w:cs="Times New Roman"/>
          <w:sz w:val="24"/>
          <w:szCs w:val="24"/>
        </w:rPr>
        <w:t xml:space="preserve">. </w:t>
      </w:r>
      <w:proofErr w:type="gramStart"/>
      <w:r w:rsidRPr="00FB61C8">
        <w:rPr>
          <w:rFonts w:ascii="Times New Roman" w:hAnsi="Times New Roman" w:cs="Times New Roman"/>
          <w:sz w:val="24"/>
          <w:szCs w:val="24"/>
        </w:rPr>
        <w:t>36</w:t>
      </w:r>
      <w:proofErr w:type="gramEnd"/>
      <w:r w:rsidRPr="00FB61C8">
        <w:rPr>
          <w:rFonts w:ascii="Times New Roman" w:hAnsi="Times New Roman" w:cs="Times New Roman"/>
          <w:sz w:val="24"/>
          <w:szCs w:val="24"/>
        </w:rPr>
        <w:t>, 411–420.</w:t>
      </w:r>
    </w:p>
    <w:p w14:paraId="66C4F20C" w14:textId="461D7297" w:rsidR="00A5482A" w:rsidRPr="00A5482A" w:rsidRDefault="00A5482A" w:rsidP="000D38DB">
      <w:pPr>
        <w:pStyle w:val="ListParagraph"/>
        <w:spacing w:line="480" w:lineRule="auto"/>
        <w:rPr>
          <w:rFonts w:ascii="Times New Roman" w:hAnsi="Times New Roman" w:cs="Times New Roman"/>
          <w:sz w:val="24"/>
          <w:szCs w:val="24"/>
        </w:rPr>
      </w:pPr>
      <w:r w:rsidRPr="00A5482A">
        <w:rPr>
          <w:rFonts w:ascii="Times New Roman" w:hAnsi="Times New Roman" w:cs="Times New Roman"/>
          <w:sz w:val="24"/>
          <w:szCs w:val="24"/>
        </w:rPr>
        <w:br w:type="page"/>
      </w:r>
    </w:p>
    <w:p w14:paraId="42FD5330" w14:textId="77777777" w:rsidR="00A5482A" w:rsidRPr="00B86CB4" w:rsidRDefault="00A5482A" w:rsidP="000D38DB">
      <w:pPr>
        <w:rPr>
          <w:rFonts w:ascii="Times New Roman" w:hAnsi="Times New Roman" w:cs="Times New Roman"/>
          <w:sz w:val="24"/>
          <w:szCs w:val="24"/>
        </w:rPr>
      </w:pPr>
    </w:p>
    <w:p w14:paraId="723AC9D5" w14:textId="77777777" w:rsidR="00B86CB4" w:rsidRPr="00B86CB4" w:rsidRDefault="00A47919" w:rsidP="000D38DB">
      <w:pPr>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Table 1. </w:t>
      </w:r>
      <w:r w:rsidR="00B86CB4" w:rsidRPr="00B86CB4">
        <w:rPr>
          <w:rFonts w:ascii="Times New Roman" w:hAnsi="Times New Roman" w:cs="Times New Roman"/>
          <w:b/>
          <w:sz w:val="24"/>
          <w:szCs w:val="24"/>
        </w:rPr>
        <w:t>Antibod</w:t>
      </w:r>
      <w:r>
        <w:rPr>
          <w:rFonts w:ascii="Times New Roman" w:hAnsi="Times New Roman" w:cs="Times New Roman"/>
          <w:b/>
          <w:sz w:val="24"/>
          <w:szCs w:val="24"/>
        </w:rPr>
        <w:t>ies used in this study</w:t>
      </w:r>
    </w:p>
    <w:tbl>
      <w:tblPr>
        <w:tblStyle w:val="TableGrid"/>
        <w:tblW w:w="0" w:type="auto"/>
        <w:tblLook w:val="04A0" w:firstRow="1" w:lastRow="0" w:firstColumn="1" w:lastColumn="0" w:noHBand="0" w:noVBand="1"/>
      </w:tblPr>
      <w:tblGrid>
        <w:gridCol w:w="2337"/>
        <w:gridCol w:w="2608"/>
        <w:gridCol w:w="2067"/>
      </w:tblGrid>
      <w:tr w:rsidR="00B86CB4" w:rsidRPr="00B86CB4" w14:paraId="01995084" w14:textId="77777777" w:rsidTr="00CC0DEA">
        <w:tc>
          <w:tcPr>
            <w:tcW w:w="2337" w:type="dxa"/>
          </w:tcPr>
          <w:p w14:paraId="545DD30F"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Antigen</w:t>
            </w:r>
          </w:p>
        </w:tc>
        <w:tc>
          <w:tcPr>
            <w:tcW w:w="2608" w:type="dxa"/>
          </w:tcPr>
          <w:p w14:paraId="2E76C8D5"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Company, Product #</w:t>
            </w:r>
          </w:p>
        </w:tc>
        <w:tc>
          <w:tcPr>
            <w:tcW w:w="2067" w:type="dxa"/>
          </w:tcPr>
          <w:p w14:paraId="1E0359D0"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Use in paper</w:t>
            </w:r>
          </w:p>
        </w:tc>
      </w:tr>
      <w:tr w:rsidR="00B86CB4" w:rsidRPr="00B86CB4" w14:paraId="61150D08" w14:textId="77777777" w:rsidTr="00CC0DEA">
        <w:tc>
          <w:tcPr>
            <w:tcW w:w="2337" w:type="dxa"/>
          </w:tcPr>
          <w:p w14:paraId="71B28428"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αSMA</w:t>
            </w:r>
          </w:p>
        </w:tc>
        <w:tc>
          <w:tcPr>
            <w:tcW w:w="2608" w:type="dxa"/>
          </w:tcPr>
          <w:p w14:paraId="6884F92D"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Sigma A5228</w:t>
            </w:r>
          </w:p>
        </w:tc>
        <w:tc>
          <w:tcPr>
            <w:tcW w:w="2067" w:type="dxa"/>
          </w:tcPr>
          <w:p w14:paraId="50582876" w14:textId="41029457" w:rsidR="00B86CB4" w:rsidRPr="00B86CB4" w:rsidRDefault="000D38DB" w:rsidP="000D38DB">
            <w:pPr>
              <w:rPr>
                <w:rFonts w:ascii="Times New Roman" w:hAnsi="Times New Roman" w:cs="Times New Roman"/>
                <w:sz w:val="24"/>
                <w:szCs w:val="24"/>
              </w:rPr>
            </w:pPr>
            <w:r>
              <w:rPr>
                <w:rFonts w:ascii="Times New Roman" w:hAnsi="Times New Roman" w:cs="Times New Roman"/>
                <w:sz w:val="24"/>
                <w:szCs w:val="24"/>
              </w:rPr>
              <w:t xml:space="preserve">WB, IP, </w:t>
            </w:r>
            <w:proofErr w:type="spellStart"/>
            <w:r>
              <w:rPr>
                <w:rFonts w:ascii="Times New Roman" w:hAnsi="Times New Roman" w:cs="Times New Roman"/>
                <w:sz w:val="24"/>
                <w:szCs w:val="24"/>
              </w:rPr>
              <w:t>ChIP</w:t>
            </w:r>
            <w:proofErr w:type="spellEnd"/>
            <w:r>
              <w:rPr>
                <w:rFonts w:ascii="Times New Roman" w:hAnsi="Times New Roman" w:cs="Times New Roman"/>
                <w:sz w:val="24"/>
                <w:szCs w:val="24"/>
              </w:rPr>
              <w:t>, IF</w:t>
            </w:r>
          </w:p>
        </w:tc>
      </w:tr>
      <w:tr w:rsidR="00B86CB4" w:rsidRPr="00B86CB4" w14:paraId="00968C64" w14:textId="77777777" w:rsidTr="00CC0DEA">
        <w:tc>
          <w:tcPr>
            <w:tcW w:w="2337" w:type="dxa"/>
          </w:tcPr>
          <w:p w14:paraId="7FA1E7C2"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αSMA</w:t>
            </w:r>
          </w:p>
        </w:tc>
        <w:tc>
          <w:tcPr>
            <w:tcW w:w="2608" w:type="dxa"/>
          </w:tcPr>
          <w:p w14:paraId="01450759" w14:textId="5904410A"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w:t>
            </w:r>
            <w:r w:rsidR="007B433A">
              <w:rPr>
                <w:rFonts w:ascii="Times New Roman" w:hAnsi="Times New Roman" w:cs="Times New Roman"/>
                <w:sz w:val="24"/>
                <w:szCs w:val="24"/>
              </w:rPr>
              <w:t xml:space="preserve"> 19245</w:t>
            </w:r>
          </w:p>
        </w:tc>
        <w:tc>
          <w:tcPr>
            <w:tcW w:w="2067" w:type="dxa"/>
          </w:tcPr>
          <w:p w14:paraId="50379D33"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 after IP</w:t>
            </w:r>
          </w:p>
        </w:tc>
      </w:tr>
      <w:tr w:rsidR="00B86CB4" w:rsidRPr="00B86CB4" w14:paraId="4CDD2D56" w14:textId="77777777" w:rsidTr="00CC0DEA">
        <w:tc>
          <w:tcPr>
            <w:tcW w:w="2337" w:type="dxa"/>
          </w:tcPr>
          <w:p w14:paraId="2A94959F"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Gapdh</w:t>
            </w:r>
            <w:proofErr w:type="spellEnd"/>
          </w:p>
        </w:tc>
        <w:tc>
          <w:tcPr>
            <w:tcW w:w="2608" w:type="dxa"/>
          </w:tcPr>
          <w:p w14:paraId="213CBE92" w14:textId="56A3CD0A"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w:t>
            </w:r>
            <w:r w:rsidR="007B433A">
              <w:rPr>
                <w:rFonts w:ascii="Times New Roman" w:hAnsi="Times New Roman" w:cs="Times New Roman"/>
                <w:sz w:val="24"/>
                <w:szCs w:val="24"/>
              </w:rPr>
              <w:t xml:space="preserve"> 2118</w:t>
            </w:r>
          </w:p>
        </w:tc>
        <w:tc>
          <w:tcPr>
            <w:tcW w:w="2067" w:type="dxa"/>
          </w:tcPr>
          <w:p w14:paraId="3267A2CC"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2F779D80" w14:textId="77777777" w:rsidTr="00CC0DEA">
        <w:tc>
          <w:tcPr>
            <w:tcW w:w="2337" w:type="dxa"/>
          </w:tcPr>
          <w:p w14:paraId="5C21076E"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Histone H3</w:t>
            </w:r>
          </w:p>
        </w:tc>
        <w:tc>
          <w:tcPr>
            <w:tcW w:w="2608" w:type="dxa"/>
          </w:tcPr>
          <w:p w14:paraId="7A26FE8B"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 14269</w:t>
            </w:r>
          </w:p>
        </w:tc>
        <w:tc>
          <w:tcPr>
            <w:tcW w:w="2067" w:type="dxa"/>
          </w:tcPr>
          <w:p w14:paraId="450016CD"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3C9560F4" w14:textId="77777777" w:rsidTr="00CC0DEA">
        <w:tc>
          <w:tcPr>
            <w:tcW w:w="2337" w:type="dxa"/>
          </w:tcPr>
          <w:p w14:paraId="1AE207FA"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lang w:val="el-GR"/>
              </w:rPr>
              <w:t>β</w:t>
            </w:r>
            <w:r w:rsidRPr="00B86CB4">
              <w:rPr>
                <w:rFonts w:ascii="Times New Roman" w:hAnsi="Times New Roman" w:cs="Times New Roman"/>
                <w:sz w:val="24"/>
                <w:szCs w:val="24"/>
              </w:rPr>
              <w:t xml:space="preserve">-actin </w:t>
            </w:r>
          </w:p>
        </w:tc>
        <w:tc>
          <w:tcPr>
            <w:tcW w:w="2608" w:type="dxa"/>
          </w:tcPr>
          <w:p w14:paraId="6C58B871"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 4970</w:t>
            </w:r>
          </w:p>
        </w:tc>
        <w:tc>
          <w:tcPr>
            <w:tcW w:w="2067" w:type="dxa"/>
          </w:tcPr>
          <w:p w14:paraId="22A8B0DA"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 xml:space="preserve">WB after IP, </w:t>
            </w:r>
            <w:proofErr w:type="spellStart"/>
            <w:r w:rsidRPr="00B86CB4">
              <w:rPr>
                <w:rFonts w:ascii="Times New Roman" w:hAnsi="Times New Roman" w:cs="Times New Roman"/>
                <w:sz w:val="24"/>
                <w:szCs w:val="24"/>
              </w:rPr>
              <w:t>ChIP</w:t>
            </w:r>
            <w:proofErr w:type="spellEnd"/>
          </w:p>
        </w:tc>
      </w:tr>
      <w:tr w:rsidR="00B86CB4" w:rsidRPr="00B86CB4" w14:paraId="45AE0328" w14:textId="77777777" w:rsidTr="00CC0DEA">
        <w:tc>
          <w:tcPr>
            <w:tcW w:w="2337" w:type="dxa"/>
          </w:tcPr>
          <w:p w14:paraId="49B54E9A"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lang w:val="el-GR"/>
              </w:rPr>
              <w:t>β</w:t>
            </w:r>
            <w:r w:rsidRPr="00B86CB4">
              <w:rPr>
                <w:rFonts w:ascii="Times New Roman" w:hAnsi="Times New Roman" w:cs="Times New Roman"/>
                <w:sz w:val="24"/>
                <w:szCs w:val="24"/>
              </w:rPr>
              <w:t>-actin</w:t>
            </w:r>
          </w:p>
        </w:tc>
        <w:tc>
          <w:tcPr>
            <w:tcW w:w="2608" w:type="dxa"/>
          </w:tcPr>
          <w:p w14:paraId="4B953B3E" w14:textId="03AC6B6C"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Proteintech</w:t>
            </w:r>
            <w:proofErr w:type="spellEnd"/>
            <w:r w:rsidR="00D2405D">
              <w:rPr>
                <w:rFonts w:ascii="Times New Roman" w:hAnsi="Times New Roman" w:cs="Times New Roman"/>
                <w:sz w:val="24"/>
                <w:szCs w:val="24"/>
              </w:rPr>
              <w:t xml:space="preserve"> </w:t>
            </w:r>
            <w:r w:rsidR="00D2405D" w:rsidRPr="00D2405D">
              <w:rPr>
                <w:rFonts w:ascii="Times New Roman" w:hAnsi="Times New Roman" w:cs="Times New Roman"/>
                <w:sz w:val="24"/>
                <w:szCs w:val="24"/>
              </w:rPr>
              <w:t>66009-1-Ig</w:t>
            </w:r>
          </w:p>
        </w:tc>
        <w:tc>
          <w:tcPr>
            <w:tcW w:w="2067" w:type="dxa"/>
          </w:tcPr>
          <w:p w14:paraId="370E966F" w14:textId="2CEC9188"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r w:rsidR="000D4F18">
              <w:rPr>
                <w:rFonts w:ascii="Times New Roman" w:hAnsi="Times New Roman" w:cs="Times New Roman"/>
                <w:sz w:val="24"/>
                <w:szCs w:val="24"/>
              </w:rPr>
              <w:t>, IF</w:t>
            </w:r>
          </w:p>
        </w:tc>
      </w:tr>
      <w:tr w:rsidR="00B86CB4" w:rsidRPr="00B86CB4" w14:paraId="68A96544" w14:textId="77777777" w:rsidTr="00CC0DEA">
        <w:tc>
          <w:tcPr>
            <w:tcW w:w="2337" w:type="dxa"/>
          </w:tcPr>
          <w:p w14:paraId="3FBBDF69"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Pan actin</w:t>
            </w:r>
          </w:p>
        </w:tc>
        <w:tc>
          <w:tcPr>
            <w:tcW w:w="2608" w:type="dxa"/>
          </w:tcPr>
          <w:p w14:paraId="25769CBB" w14:textId="009DCAFE" w:rsidR="00B86CB4" w:rsidRPr="00B86CB4" w:rsidRDefault="00F52E1F" w:rsidP="000D38DB">
            <w:pPr>
              <w:rPr>
                <w:rFonts w:ascii="Times New Roman" w:hAnsi="Times New Roman" w:cs="Times New Roman"/>
                <w:sz w:val="24"/>
                <w:szCs w:val="24"/>
              </w:rPr>
            </w:pPr>
            <w:r>
              <w:rPr>
                <w:rFonts w:ascii="Times New Roman" w:hAnsi="Times New Roman" w:cs="Times New Roman"/>
                <w:sz w:val="24"/>
                <w:szCs w:val="24"/>
              </w:rPr>
              <w:t xml:space="preserve">Cytoskeleton </w:t>
            </w:r>
            <w:r w:rsidRPr="00F52E1F">
              <w:rPr>
                <w:rFonts w:ascii="Times New Roman" w:hAnsi="Times New Roman" w:cs="Times New Roman"/>
                <w:sz w:val="24"/>
                <w:szCs w:val="24"/>
              </w:rPr>
              <w:t>AAN01-A</w:t>
            </w:r>
          </w:p>
        </w:tc>
        <w:tc>
          <w:tcPr>
            <w:tcW w:w="2067" w:type="dxa"/>
          </w:tcPr>
          <w:p w14:paraId="526786C0"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 (2D)</w:t>
            </w:r>
          </w:p>
        </w:tc>
      </w:tr>
      <w:tr w:rsidR="00B86CB4" w:rsidRPr="00B86CB4" w14:paraId="05AE4095" w14:textId="77777777" w:rsidTr="00CC0DEA">
        <w:tc>
          <w:tcPr>
            <w:tcW w:w="2337" w:type="dxa"/>
          </w:tcPr>
          <w:p w14:paraId="459EC2A9"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SMMHC</w:t>
            </w:r>
          </w:p>
        </w:tc>
        <w:tc>
          <w:tcPr>
            <w:tcW w:w="2608" w:type="dxa"/>
          </w:tcPr>
          <w:p w14:paraId="769EA8E1"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Abcam</w:t>
            </w:r>
            <w:proofErr w:type="spellEnd"/>
            <w:r w:rsidRPr="00B86CB4">
              <w:rPr>
                <w:rFonts w:ascii="Times New Roman" w:hAnsi="Times New Roman" w:cs="Times New Roman"/>
                <w:sz w:val="24"/>
                <w:szCs w:val="24"/>
              </w:rPr>
              <w:t xml:space="preserve"> ab53219</w:t>
            </w:r>
          </w:p>
        </w:tc>
        <w:tc>
          <w:tcPr>
            <w:tcW w:w="2067" w:type="dxa"/>
          </w:tcPr>
          <w:p w14:paraId="3FC1B7A0"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6F26A080" w14:textId="77777777" w:rsidTr="00CC0DEA">
        <w:tc>
          <w:tcPr>
            <w:tcW w:w="2337" w:type="dxa"/>
          </w:tcPr>
          <w:p w14:paraId="08F0443D" w14:textId="0C8569A4"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SM22</w:t>
            </w:r>
            <w:r w:rsidR="00826F09" w:rsidRPr="00826F09">
              <w:rPr>
                <w:rFonts w:ascii="Times New Roman" w:hAnsi="Times New Roman" w:cs="Times New Roman"/>
                <w:sz w:val="24"/>
                <w:szCs w:val="24"/>
                <w:lang w:val="el-GR"/>
              </w:rPr>
              <w:t>α</w:t>
            </w:r>
            <w:r w:rsidRPr="00B86CB4">
              <w:rPr>
                <w:rFonts w:ascii="Times New Roman" w:hAnsi="Times New Roman" w:cs="Times New Roman"/>
                <w:sz w:val="24"/>
                <w:szCs w:val="24"/>
              </w:rPr>
              <w:t xml:space="preserve"> (</w:t>
            </w:r>
            <w:proofErr w:type="spellStart"/>
            <w:r w:rsidRPr="00B86CB4">
              <w:rPr>
                <w:rFonts w:ascii="Times New Roman" w:hAnsi="Times New Roman" w:cs="Times New Roman"/>
                <w:sz w:val="24"/>
                <w:szCs w:val="24"/>
              </w:rPr>
              <w:t>Transgelin</w:t>
            </w:r>
            <w:proofErr w:type="spellEnd"/>
            <w:r w:rsidRPr="00B86CB4">
              <w:rPr>
                <w:rFonts w:ascii="Times New Roman" w:hAnsi="Times New Roman" w:cs="Times New Roman"/>
                <w:sz w:val="24"/>
                <w:szCs w:val="24"/>
              </w:rPr>
              <w:t>)</w:t>
            </w:r>
          </w:p>
        </w:tc>
        <w:tc>
          <w:tcPr>
            <w:tcW w:w="2608" w:type="dxa"/>
          </w:tcPr>
          <w:p w14:paraId="04767CCE"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Abcam</w:t>
            </w:r>
            <w:proofErr w:type="spellEnd"/>
            <w:r w:rsidRPr="00B86CB4">
              <w:rPr>
                <w:rFonts w:ascii="Times New Roman" w:hAnsi="Times New Roman" w:cs="Times New Roman"/>
                <w:sz w:val="24"/>
                <w:szCs w:val="24"/>
              </w:rPr>
              <w:t xml:space="preserve"> ab14106</w:t>
            </w:r>
          </w:p>
        </w:tc>
        <w:tc>
          <w:tcPr>
            <w:tcW w:w="2067" w:type="dxa"/>
          </w:tcPr>
          <w:p w14:paraId="509E977E"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070A505E" w14:textId="77777777" w:rsidTr="00CC0DEA">
        <w:tc>
          <w:tcPr>
            <w:tcW w:w="2337" w:type="dxa"/>
          </w:tcPr>
          <w:p w14:paraId="37E845A3"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Calponin</w:t>
            </w:r>
            <w:proofErr w:type="spellEnd"/>
          </w:p>
        </w:tc>
        <w:tc>
          <w:tcPr>
            <w:tcW w:w="2608" w:type="dxa"/>
          </w:tcPr>
          <w:p w14:paraId="64C450DC" w14:textId="683A10EE"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Abcam</w:t>
            </w:r>
            <w:proofErr w:type="spellEnd"/>
            <w:r w:rsidR="007B433A">
              <w:rPr>
                <w:rFonts w:ascii="Times New Roman" w:hAnsi="Times New Roman" w:cs="Times New Roman"/>
                <w:sz w:val="24"/>
                <w:szCs w:val="24"/>
              </w:rPr>
              <w:t xml:space="preserve"> ab46794</w:t>
            </w:r>
          </w:p>
        </w:tc>
        <w:tc>
          <w:tcPr>
            <w:tcW w:w="2067" w:type="dxa"/>
          </w:tcPr>
          <w:p w14:paraId="5A5EEF2C"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4A08F2C9" w14:textId="77777777" w:rsidTr="00CC0DEA">
        <w:tc>
          <w:tcPr>
            <w:tcW w:w="2337" w:type="dxa"/>
          </w:tcPr>
          <w:p w14:paraId="31B9D069" w14:textId="60344811" w:rsidR="00B86CB4" w:rsidRPr="00B86CB4" w:rsidRDefault="006B054E" w:rsidP="000D38DB">
            <w:pPr>
              <w:rPr>
                <w:rFonts w:ascii="Times New Roman" w:hAnsi="Times New Roman" w:cs="Times New Roman"/>
                <w:sz w:val="24"/>
                <w:szCs w:val="24"/>
              </w:rPr>
            </w:pPr>
            <w:r>
              <w:rPr>
                <w:rFonts w:ascii="Times New Roman" w:hAnsi="Times New Roman" w:cs="Times New Roman"/>
                <w:sz w:val="24"/>
                <w:szCs w:val="24"/>
              </w:rPr>
              <w:t>BAF</w:t>
            </w:r>
            <w:r w:rsidR="00B86CB4" w:rsidRPr="00B86CB4">
              <w:rPr>
                <w:rFonts w:ascii="Times New Roman" w:hAnsi="Times New Roman" w:cs="Times New Roman"/>
                <w:sz w:val="24"/>
                <w:szCs w:val="24"/>
              </w:rPr>
              <w:t>250</w:t>
            </w:r>
          </w:p>
        </w:tc>
        <w:tc>
          <w:tcPr>
            <w:tcW w:w="2608" w:type="dxa"/>
          </w:tcPr>
          <w:p w14:paraId="407D10B4"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 12354</w:t>
            </w:r>
          </w:p>
        </w:tc>
        <w:tc>
          <w:tcPr>
            <w:tcW w:w="2067" w:type="dxa"/>
          </w:tcPr>
          <w:p w14:paraId="18F6AAF3"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27CF51FE" w14:textId="77777777" w:rsidTr="00CC0DEA">
        <w:tc>
          <w:tcPr>
            <w:tcW w:w="2337" w:type="dxa"/>
          </w:tcPr>
          <w:p w14:paraId="5456DFEF" w14:textId="59B64DE1" w:rsidR="00B86CB4" w:rsidRPr="00B86CB4" w:rsidRDefault="006B054E" w:rsidP="000D38DB">
            <w:pPr>
              <w:rPr>
                <w:rFonts w:ascii="Times New Roman" w:hAnsi="Times New Roman" w:cs="Times New Roman"/>
                <w:sz w:val="24"/>
                <w:szCs w:val="24"/>
              </w:rPr>
            </w:pPr>
            <w:r>
              <w:rPr>
                <w:rFonts w:ascii="Times New Roman" w:hAnsi="Times New Roman" w:cs="Times New Roman"/>
                <w:sz w:val="24"/>
                <w:szCs w:val="24"/>
              </w:rPr>
              <w:t>BAF</w:t>
            </w:r>
            <w:r w:rsidR="00B86CB4" w:rsidRPr="00B86CB4">
              <w:rPr>
                <w:rFonts w:ascii="Times New Roman" w:hAnsi="Times New Roman" w:cs="Times New Roman"/>
                <w:sz w:val="24"/>
                <w:szCs w:val="24"/>
              </w:rPr>
              <w:t>155</w:t>
            </w:r>
          </w:p>
        </w:tc>
        <w:tc>
          <w:tcPr>
            <w:tcW w:w="2608" w:type="dxa"/>
          </w:tcPr>
          <w:p w14:paraId="23D9C8A4"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 11956</w:t>
            </w:r>
          </w:p>
        </w:tc>
        <w:tc>
          <w:tcPr>
            <w:tcW w:w="2067" w:type="dxa"/>
          </w:tcPr>
          <w:p w14:paraId="74F2F5DF"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52FBA5A7" w14:textId="77777777" w:rsidTr="00CC0DEA">
        <w:tc>
          <w:tcPr>
            <w:tcW w:w="2337" w:type="dxa"/>
          </w:tcPr>
          <w:p w14:paraId="578938FD" w14:textId="0F380146" w:rsidR="00B86CB4" w:rsidRPr="00B86CB4" w:rsidRDefault="006B054E" w:rsidP="000D38DB">
            <w:pPr>
              <w:rPr>
                <w:rFonts w:ascii="Times New Roman" w:hAnsi="Times New Roman" w:cs="Times New Roman"/>
                <w:sz w:val="24"/>
                <w:szCs w:val="24"/>
              </w:rPr>
            </w:pPr>
            <w:r>
              <w:rPr>
                <w:rFonts w:ascii="Times New Roman" w:hAnsi="Times New Roman" w:cs="Times New Roman"/>
                <w:sz w:val="24"/>
                <w:szCs w:val="24"/>
              </w:rPr>
              <w:t>BAF</w:t>
            </w:r>
            <w:r w:rsidR="00B86CB4" w:rsidRPr="00B86CB4">
              <w:rPr>
                <w:rFonts w:ascii="Times New Roman" w:hAnsi="Times New Roman" w:cs="Times New Roman"/>
                <w:sz w:val="24"/>
                <w:szCs w:val="24"/>
              </w:rPr>
              <w:t>170</w:t>
            </w:r>
          </w:p>
        </w:tc>
        <w:tc>
          <w:tcPr>
            <w:tcW w:w="2608" w:type="dxa"/>
          </w:tcPr>
          <w:p w14:paraId="465C3932"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 12760</w:t>
            </w:r>
          </w:p>
        </w:tc>
        <w:tc>
          <w:tcPr>
            <w:tcW w:w="2067" w:type="dxa"/>
          </w:tcPr>
          <w:p w14:paraId="5B0B1398"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3EF8BAB3" w14:textId="77777777" w:rsidTr="00CC0DEA">
        <w:tc>
          <w:tcPr>
            <w:tcW w:w="2337" w:type="dxa"/>
          </w:tcPr>
          <w:p w14:paraId="1B0EE60A" w14:textId="7A2CD520" w:rsidR="00B86CB4" w:rsidRPr="00B86CB4" w:rsidRDefault="006B054E" w:rsidP="000D38DB">
            <w:pPr>
              <w:rPr>
                <w:rFonts w:ascii="Times New Roman" w:hAnsi="Times New Roman" w:cs="Times New Roman"/>
                <w:sz w:val="24"/>
                <w:szCs w:val="24"/>
              </w:rPr>
            </w:pPr>
            <w:r>
              <w:rPr>
                <w:rFonts w:ascii="Times New Roman" w:hAnsi="Times New Roman" w:cs="Times New Roman"/>
                <w:sz w:val="24"/>
                <w:szCs w:val="24"/>
              </w:rPr>
              <w:t>BAF</w:t>
            </w:r>
            <w:r w:rsidR="00B86CB4" w:rsidRPr="00B86CB4">
              <w:rPr>
                <w:rFonts w:ascii="Times New Roman" w:hAnsi="Times New Roman" w:cs="Times New Roman"/>
                <w:sz w:val="24"/>
                <w:szCs w:val="24"/>
              </w:rPr>
              <w:t>57</w:t>
            </w:r>
          </w:p>
        </w:tc>
        <w:tc>
          <w:tcPr>
            <w:tcW w:w="2608" w:type="dxa"/>
          </w:tcPr>
          <w:p w14:paraId="259BD677"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 33360</w:t>
            </w:r>
          </w:p>
        </w:tc>
        <w:tc>
          <w:tcPr>
            <w:tcW w:w="2067" w:type="dxa"/>
          </w:tcPr>
          <w:p w14:paraId="667F5BFC"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0E959001" w14:textId="77777777" w:rsidTr="00CC0DEA">
        <w:tc>
          <w:tcPr>
            <w:tcW w:w="2337" w:type="dxa"/>
          </w:tcPr>
          <w:p w14:paraId="671F2AEF" w14:textId="6315C548" w:rsidR="00B86CB4" w:rsidRPr="00B86CB4" w:rsidRDefault="006B054E" w:rsidP="000D38DB">
            <w:pPr>
              <w:rPr>
                <w:rFonts w:ascii="Times New Roman" w:hAnsi="Times New Roman" w:cs="Times New Roman"/>
                <w:sz w:val="24"/>
                <w:szCs w:val="24"/>
              </w:rPr>
            </w:pPr>
            <w:r>
              <w:rPr>
                <w:rFonts w:ascii="Times New Roman" w:hAnsi="Times New Roman" w:cs="Times New Roman"/>
                <w:sz w:val="24"/>
                <w:szCs w:val="24"/>
              </w:rPr>
              <w:t>TIP</w:t>
            </w:r>
            <w:r w:rsidR="00B86CB4" w:rsidRPr="00B86CB4">
              <w:rPr>
                <w:rFonts w:ascii="Times New Roman" w:hAnsi="Times New Roman" w:cs="Times New Roman"/>
                <w:sz w:val="24"/>
                <w:szCs w:val="24"/>
              </w:rPr>
              <w:t>49</w:t>
            </w:r>
          </w:p>
        </w:tc>
        <w:tc>
          <w:tcPr>
            <w:tcW w:w="2608" w:type="dxa"/>
          </w:tcPr>
          <w:p w14:paraId="31BEFEB9"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 74775</w:t>
            </w:r>
          </w:p>
        </w:tc>
        <w:tc>
          <w:tcPr>
            <w:tcW w:w="2067" w:type="dxa"/>
          </w:tcPr>
          <w:p w14:paraId="073EC844"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729D2A12" w14:textId="77777777" w:rsidTr="00CC0DEA">
        <w:tc>
          <w:tcPr>
            <w:tcW w:w="2337" w:type="dxa"/>
          </w:tcPr>
          <w:p w14:paraId="1AC22BCA" w14:textId="79C997C8" w:rsidR="00B86CB4" w:rsidRPr="00B86CB4" w:rsidRDefault="006B054E" w:rsidP="000D38DB">
            <w:pPr>
              <w:rPr>
                <w:rFonts w:ascii="Times New Roman" w:hAnsi="Times New Roman" w:cs="Times New Roman"/>
                <w:sz w:val="24"/>
                <w:szCs w:val="24"/>
              </w:rPr>
            </w:pPr>
            <w:r>
              <w:rPr>
                <w:rFonts w:ascii="Times New Roman" w:hAnsi="Times New Roman" w:cs="Times New Roman"/>
                <w:sz w:val="24"/>
                <w:szCs w:val="24"/>
              </w:rPr>
              <w:t>INO80C</w:t>
            </w:r>
          </w:p>
        </w:tc>
        <w:tc>
          <w:tcPr>
            <w:tcW w:w="2608" w:type="dxa"/>
          </w:tcPr>
          <w:p w14:paraId="2616AB6B"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Abcam</w:t>
            </w:r>
            <w:proofErr w:type="spellEnd"/>
            <w:r w:rsidRPr="00B86CB4">
              <w:rPr>
                <w:rFonts w:ascii="Times New Roman" w:hAnsi="Times New Roman" w:cs="Times New Roman"/>
                <w:sz w:val="24"/>
                <w:szCs w:val="24"/>
              </w:rPr>
              <w:t xml:space="preserve"> ab151046</w:t>
            </w:r>
          </w:p>
        </w:tc>
        <w:tc>
          <w:tcPr>
            <w:tcW w:w="2067" w:type="dxa"/>
          </w:tcPr>
          <w:p w14:paraId="4EBAE2D7"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5F24EEEF" w14:textId="77777777" w:rsidTr="00CC0DEA">
        <w:tc>
          <w:tcPr>
            <w:tcW w:w="2337" w:type="dxa"/>
          </w:tcPr>
          <w:p w14:paraId="1263D7D2" w14:textId="2E254363" w:rsidR="00B86CB4" w:rsidRPr="00B86CB4" w:rsidRDefault="006B054E" w:rsidP="000D38DB">
            <w:pPr>
              <w:rPr>
                <w:rFonts w:ascii="Times New Roman" w:hAnsi="Times New Roman" w:cs="Times New Roman"/>
                <w:sz w:val="24"/>
                <w:szCs w:val="24"/>
              </w:rPr>
            </w:pPr>
            <w:r>
              <w:rPr>
                <w:rFonts w:ascii="Times New Roman" w:hAnsi="Times New Roman" w:cs="Times New Roman"/>
                <w:sz w:val="24"/>
                <w:szCs w:val="24"/>
              </w:rPr>
              <w:t>YY</w:t>
            </w:r>
            <w:r w:rsidR="00B86CB4" w:rsidRPr="00B86CB4">
              <w:rPr>
                <w:rFonts w:ascii="Times New Roman" w:hAnsi="Times New Roman" w:cs="Times New Roman"/>
                <w:sz w:val="24"/>
                <w:szCs w:val="24"/>
              </w:rPr>
              <w:t>1</w:t>
            </w:r>
          </w:p>
        </w:tc>
        <w:tc>
          <w:tcPr>
            <w:tcW w:w="2608" w:type="dxa"/>
          </w:tcPr>
          <w:p w14:paraId="1B5B60B1"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 46395</w:t>
            </w:r>
          </w:p>
        </w:tc>
        <w:tc>
          <w:tcPr>
            <w:tcW w:w="2067" w:type="dxa"/>
          </w:tcPr>
          <w:p w14:paraId="1B993221"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4F1BE6D4" w14:textId="77777777" w:rsidTr="00CC0DEA">
        <w:tc>
          <w:tcPr>
            <w:tcW w:w="2337" w:type="dxa"/>
          </w:tcPr>
          <w:p w14:paraId="26EF2396" w14:textId="0292477F" w:rsidR="00B86CB4" w:rsidRPr="00B86CB4" w:rsidRDefault="006B054E" w:rsidP="000D38DB">
            <w:pPr>
              <w:rPr>
                <w:rFonts w:ascii="Times New Roman" w:hAnsi="Times New Roman" w:cs="Times New Roman"/>
                <w:sz w:val="24"/>
                <w:szCs w:val="24"/>
              </w:rPr>
            </w:pPr>
            <w:r>
              <w:rPr>
                <w:rFonts w:ascii="Times New Roman" w:hAnsi="Times New Roman" w:cs="Times New Roman"/>
                <w:sz w:val="24"/>
                <w:szCs w:val="24"/>
              </w:rPr>
              <w:t>BRG</w:t>
            </w:r>
            <w:r w:rsidR="00B86CB4" w:rsidRPr="00B86CB4">
              <w:rPr>
                <w:rFonts w:ascii="Times New Roman" w:hAnsi="Times New Roman" w:cs="Times New Roman"/>
                <w:sz w:val="24"/>
                <w:szCs w:val="24"/>
              </w:rPr>
              <w:t>1</w:t>
            </w:r>
          </w:p>
        </w:tc>
        <w:tc>
          <w:tcPr>
            <w:tcW w:w="2608" w:type="dxa"/>
          </w:tcPr>
          <w:p w14:paraId="3F350663"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 49360</w:t>
            </w:r>
          </w:p>
        </w:tc>
        <w:tc>
          <w:tcPr>
            <w:tcW w:w="2067" w:type="dxa"/>
          </w:tcPr>
          <w:p w14:paraId="7042D615"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5857B94C" w14:textId="77777777" w:rsidTr="00CC0DEA">
        <w:tc>
          <w:tcPr>
            <w:tcW w:w="2337" w:type="dxa"/>
          </w:tcPr>
          <w:p w14:paraId="7C732EF3" w14:textId="43694062" w:rsidR="00B86CB4" w:rsidRPr="00B86CB4" w:rsidRDefault="006B054E" w:rsidP="000D38DB">
            <w:pPr>
              <w:rPr>
                <w:rFonts w:ascii="Times New Roman" w:hAnsi="Times New Roman" w:cs="Times New Roman"/>
                <w:sz w:val="24"/>
                <w:szCs w:val="24"/>
              </w:rPr>
            </w:pPr>
            <w:r>
              <w:rPr>
                <w:rFonts w:ascii="Times New Roman" w:hAnsi="Times New Roman" w:cs="Times New Roman"/>
                <w:sz w:val="24"/>
                <w:szCs w:val="24"/>
              </w:rPr>
              <w:t>BRG</w:t>
            </w:r>
            <w:r w:rsidR="00B86CB4" w:rsidRPr="00B86CB4">
              <w:rPr>
                <w:rFonts w:ascii="Times New Roman" w:hAnsi="Times New Roman" w:cs="Times New Roman"/>
                <w:sz w:val="24"/>
                <w:szCs w:val="24"/>
              </w:rPr>
              <w:t>1</w:t>
            </w:r>
          </w:p>
        </w:tc>
        <w:tc>
          <w:tcPr>
            <w:tcW w:w="2608" w:type="dxa"/>
          </w:tcPr>
          <w:p w14:paraId="69DD1B9B"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 52251</w:t>
            </w:r>
          </w:p>
        </w:tc>
        <w:tc>
          <w:tcPr>
            <w:tcW w:w="2067" w:type="dxa"/>
          </w:tcPr>
          <w:p w14:paraId="627908E9" w14:textId="3CA0936D"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IP</w:t>
            </w:r>
            <w:r w:rsidR="006B054E">
              <w:rPr>
                <w:rFonts w:ascii="Times New Roman" w:hAnsi="Times New Roman" w:cs="Times New Roman"/>
                <w:sz w:val="24"/>
                <w:szCs w:val="24"/>
              </w:rPr>
              <w:t xml:space="preserve">, </w:t>
            </w:r>
            <w:proofErr w:type="spellStart"/>
            <w:r w:rsidR="006B054E">
              <w:rPr>
                <w:rFonts w:ascii="Times New Roman" w:hAnsi="Times New Roman" w:cs="Times New Roman"/>
                <w:sz w:val="24"/>
                <w:szCs w:val="24"/>
              </w:rPr>
              <w:t>ChIP</w:t>
            </w:r>
            <w:proofErr w:type="spellEnd"/>
          </w:p>
        </w:tc>
      </w:tr>
      <w:tr w:rsidR="00B86CB4" w:rsidRPr="00B86CB4" w14:paraId="613DE007" w14:textId="77777777" w:rsidTr="00CC0DEA">
        <w:tc>
          <w:tcPr>
            <w:tcW w:w="2337" w:type="dxa"/>
          </w:tcPr>
          <w:p w14:paraId="386C6C9B" w14:textId="32E2E1F6" w:rsidR="00B86CB4" w:rsidRPr="00B86CB4" w:rsidRDefault="006B054E" w:rsidP="000D38DB">
            <w:pPr>
              <w:rPr>
                <w:rFonts w:ascii="Times New Roman" w:hAnsi="Times New Roman" w:cs="Times New Roman"/>
                <w:sz w:val="24"/>
                <w:szCs w:val="24"/>
              </w:rPr>
            </w:pPr>
            <w:r>
              <w:rPr>
                <w:rFonts w:ascii="Times New Roman" w:hAnsi="Times New Roman" w:cs="Times New Roman"/>
                <w:sz w:val="24"/>
                <w:szCs w:val="24"/>
              </w:rPr>
              <w:t>INO</w:t>
            </w:r>
            <w:r w:rsidR="00B86CB4" w:rsidRPr="00B86CB4">
              <w:rPr>
                <w:rFonts w:ascii="Times New Roman" w:hAnsi="Times New Roman" w:cs="Times New Roman"/>
                <w:sz w:val="24"/>
                <w:szCs w:val="24"/>
              </w:rPr>
              <w:t>80</w:t>
            </w:r>
          </w:p>
        </w:tc>
        <w:tc>
          <w:tcPr>
            <w:tcW w:w="2608" w:type="dxa"/>
          </w:tcPr>
          <w:p w14:paraId="328F418A"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Novus NBP1-78758</w:t>
            </w:r>
          </w:p>
        </w:tc>
        <w:tc>
          <w:tcPr>
            <w:tcW w:w="2067" w:type="dxa"/>
          </w:tcPr>
          <w:p w14:paraId="3CD20CB2" w14:textId="3498B6BA"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 IP</w:t>
            </w:r>
            <w:r w:rsidR="006B054E">
              <w:rPr>
                <w:rFonts w:ascii="Times New Roman" w:hAnsi="Times New Roman" w:cs="Times New Roman"/>
                <w:sz w:val="24"/>
                <w:szCs w:val="24"/>
              </w:rPr>
              <w:t xml:space="preserve">, </w:t>
            </w:r>
            <w:proofErr w:type="spellStart"/>
            <w:r w:rsidR="006B054E">
              <w:rPr>
                <w:rFonts w:ascii="Times New Roman" w:hAnsi="Times New Roman" w:cs="Times New Roman"/>
                <w:sz w:val="24"/>
                <w:szCs w:val="24"/>
              </w:rPr>
              <w:t>ChIP</w:t>
            </w:r>
            <w:proofErr w:type="spellEnd"/>
          </w:p>
        </w:tc>
      </w:tr>
      <w:tr w:rsidR="00B86CB4" w:rsidRPr="00B86CB4" w14:paraId="37E05DD7" w14:textId="77777777" w:rsidTr="00CC0DEA">
        <w:tc>
          <w:tcPr>
            <w:tcW w:w="2337" w:type="dxa"/>
          </w:tcPr>
          <w:p w14:paraId="1DC864CE" w14:textId="65210DD1" w:rsidR="00B86CB4" w:rsidRPr="00B86CB4" w:rsidRDefault="006B054E" w:rsidP="000D38DB">
            <w:pPr>
              <w:rPr>
                <w:rFonts w:ascii="Times New Roman" w:hAnsi="Times New Roman" w:cs="Times New Roman"/>
                <w:sz w:val="24"/>
                <w:szCs w:val="24"/>
              </w:rPr>
            </w:pPr>
            <w:r>
              <w:rPr>
                <w:rFonts w:ascii="Times New Roman" w:hAnsi="Times New Roman" w:cs="Times New Roman"/>
                <w:sz w:val="24"/>
                <w:szCs w:val="24"/>
              </w:rPr>
              <w:t>MKL</w:t>
            </w:r>
            <w:r w:rsidR="00B86CB4" w:rsidRPr="00B86CB4">
              <w:rPr>
                <w:rFonts w:ascii="Times New Roman" w:hAnsi="Times New Roman" w:cs="Times New Roman"/>
                <w:sz w:val="24"/>
                <w:szCs w:val="24"/>
              </w:rPr>
              <w:t>1</w:t>
            </w:r>
          </w:p>
        </w:tc>
        <w:tc>
          <w:tcPr>
            <w:tcW w:w="2608" w:type="dxa"/>
          </w:tcPr>
          <w:p w14:paraId="2BCFFAC5"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Proteintech</w:t>
            </w:r>
            <w:proofErr w:type="spellEnd"/>
            <w:r w:rsidRPr="00B86CB4">
              <w:rPr>
                <w:rFonts w:ascii="Times New Roman" w:hAnsi="Times New Roman" w:cs="Times New Roman"/>
                <w:sz w:val="24"/>
                <w:szCs w:val="24"/>
              </w:rPr>
              <w:t xml:space="preserve"> 21166-1-AP</w:t>
            </w:r>
          </w:p>
        </w:tc>
        <w:tc>
          <w:tcPr>
            <w:tcW w:w="2067" w:type="dxa"/>
          </w:tcPr>
          <w:p w14:paraId="64D4196D"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 IF</w:t>
            </w:r>
          </w:p>
        </w:tc>
      </w:tr>
      <w:tr w:rsidR="00B86CB4" w:rsidRPr="00B86CB4" w14:paraId="06F2703B" w14:textId="77777777" w:rsidTr="00CC0DEA">
        <w:tc>
          <w:tcPr>
            <w:tcW w:w="2337" w:type="dxa"/>
          </w:tcPr>
          <w:p w14:paraId="357CC285" w14:textId="580E3285" w:rsidR="00B86CB4" w:rsidRPr="00B86CB4" w:rsidRDefault="006B054E" w:rsidP="000D38DB">
            <w:pPr>
              <w:rPr>
                <w:rFonts w:ascii="Times New Roman" w:hAnsi="Times New Roman" w:cs="Times New Roman"/>
                <w:sz w:val="24"/>
                <w:szCs w:val="24"/>
              </w:rPr>
            </w:pPr>
            <w:r>
              <w:rPr>
                <w:rFonts w:ascii="Times New Roman" w:hAnsi="Times New Roman" w:cs="Times New Roman"/>
                <w:sz w:val="24"/>
                <w:szCs w:val="24"/>
              </w:rPr>
              <w:t>INO80E</w:t>
            </w:r>
          </w:p>
        </w:tc>
        <w:tc>
          <w:tcPr>
            <w:tcW w:w="2608" w:type="dxa"/>
          </w:tcPr>
          <w:p w14:paraId="0E3F31C0" w14:textId="6B88B1F3"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Abcam</w:t>
            </w:r>
            <w:proofErr w:type="spellEnd"/>
            <w:r w:rsidR="00F52E1F">
              <w:rPr>
                <w:rFonts w:ascii="Times New Roman" w:hAnsi="Times New Roman" w:cs="Times New Roman"/>
                <w:sz w:val="24"/>
                <w:szCs w:val="24"/>
              </w:rPr>
              <w:t xml:space="preserve"> </w:t>
            </w:r>
            <w:r w:rsidR="00F52E1F" w:rsidRPr="00F52E1F">
              <w:rPr>
                <w:rFonts w:ascii="Times New Roman" w:hAnsi="Times New Roman" w:cs="Times New Roman"/>
                <w:sz w:val="24"/>
                <w:szCs w:val="24"/>
              </w:rPr>
              <w:t>ab122837</w:t>
            </w:r>
          </w:p>
        </w:tc>
        <w:tc>
          <w:tcPr>
            <w:tcW w:w="2067" w:type="dxa"/>
          </w:tcPr>
          <w:p w14:paraId="29644687"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69C89C53" w14:textId="77777777" w:rsidTr="00CC0DEA">
        <w:tc>
          <w:tcPr>
            <w:tcW w:w="2337" w:type="dxa"/>
          </w:tcPr>
          <w:p w14:paraId="1DC829FA"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Lamin</w:t>
            </w:r>
            <w:proofErr w:type="spellEnd"/>
            <w:r w:rsidRPr="00B86CB4">
              <w:rPr>
                <w:rFonts w:ascii="Times New Roman" w:hAnsi="Times New Roman" w:cs="Times New Roman"/>
                <w:sz w:val="24"/>
                <w:szCs w:val="24"/>
              </w:rPr>
              <w:t xml:space="preserve"> A/C</w:t>
            </w:r>
          </w:p>
        </w:tc>
        <w:tc>
          <w:tcPr>
            <w:tcW w:w="2608" w:type="dxa"/>
          </w:tcPr>
          <w:p w14:paraId="22FF2B8C"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 4777</w:t>
            </w:r>
          </w:p>
        </w:tc>
        <w:tc>
          <w:tcPr>
            <w:tcW w:w="2067" w:type="dxa"/>
          </w:tcPr>
          <w:p w14:paraId="32365787"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173440E7" w14:textId="77777777" w:rsidTr="00CC0DEA">
        <w:tc>
          <w:tcPr>
            <w:tcW w:w="2337" w:type="dxa"/>
          </w:tcPr>
          <w:p w14:paraId="50220487"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Flag</w:t>
            </w:r>
          </w:p>
        </w:tc>
        <w:tc>
          <w:tcPr>
            <w:tcW w:w="2608" w:type="dxa"/>
          </w:tcPr>
          <w:p w14:paraId="441489DB"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CST 14793</w:t>
            </w:r>
          </w:p>
        </w:tc>
        <w:tc>
          <w:tcPr>
            <w:tcW w:w="2067" w:type="dxa"/>
          </w:tcPr>
          <w:p w14:paraId="62F97617" w14:textId="761FB574"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B86CB4" w:rsidRPr="00B86CB4" w14:paraId="7683C852" w14:textId="77777777" w:rsidTr="00CC0DEA">
        <w:tc>
          <w:tcPr>
            <w:tcW w:w="2337" w:type="dxa"/>
          </w:tcPr>
          <w:p w14:paraId="4AAA8AA6"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SMMHC</w:t>
            </w:r>
          </w:p>
        </w:tc>
        <w:tc>
          <w:tcPr>
            <w:tcW w:w="2608" w:type="dxa"/>
          </w:tcPr>
          <w:p w14:paraId="0B95ED02"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Abcam</w:t>
            </w:r>
            <w:proofErr w:type="spellEnd"/>
            <w:r w:rsidRPr="00B86CB4">
              <w:rPr>
                <w:rFonts w:ascii="Times New Roman" w:hAnsi="Times New Roman" w:cs="Times New Roman"/>
                <w:sz w:val="24"/>
                <w:szCs w:val="24"/>
              </w:rPr>
              <w:t xml:space="preserve"> ab124679</w:t>
            </w:r>
          </w:p>
        </w:tc>
        <w:tc>
          <w:tcPr>
            <w:tcW w:w="2067" w:type="dxa"/>
          </w:tcPr>
          <w:p w14:paraId="11B20C05"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sz w:val="24"/>
                <w:szCs w:val="24"/>
              </w:rPr>
              <w:t>WB</w:t>
            </w:r>
          </w:p>
        </w:tc>
      </w:tr>
      <w:tr w:rsidR="000D4F18" w:rsidRPr="00B86CB4" w14:paraId="414B11B8" w14:textId="77777777" w:rsidTr="00CC0DEA">
        <w:tc>
          <w:tcPr>
            <w:tcW w:w="2337" w:type="dxa"/>
          </w:tcPr>
          <w:p w14:paraId="1BCDBA27" w14:textId="61CC93E8" w:rsidR="000D4F18" w:rsidRPr="00B86CB4" w:rsidRDefault="000D4F18" w:rsidP="000D38DB">
            <w:pPr>
              <w:rPr>
                <w:rFonts w:ascii="Times New Roman" w:hAnsi="Times New Roman" w:cs="Times New Roman"/>
                <w:sz w:val="24"/>
                <w:szCs w:val="24"/>
              </w:rPr>
            </w:pPr>
            <w:r>
              <w:rPr>
                <w:rFonts w:ascii="Times New Roman" w:hAnsi="Times New Roman" w:cs="Times New Roman"/>
                <w:sz w:val="24"/>
                <w:szCs w:val="24"/>
              </w:rPr>
              <w:t>HP1a</w:t>
            </w:r>
          </w:p>
        </w:tc>
        <w:tc>
          <w:tcPr>
            <w:tcW w:w="2608" w:type="dxa"/>
          </w:tcPr>
          <w:p w14:paraId="3E6B382B" w14:textId="375F8DB7" w:rsidR="000D4F18" w:rsidRPr="00B86CB4" w:rsidRDefault="000D4F18" w:rsidP="000D38DB">
            <w:pPr>
              <w:rPr>
                <w:rFonts w:ascii="Times New Roman" w:hAnsi="Times New Roman" w:cs="Times New Roman"/>
                <w:sz w:val="24"/>
                <w:szCs w:val="24"/>
              </w:rPr>
            </w:pPr>
            <w:r>
              <w:rPr>
                <w:rFonts w:ascii="Times New Roman" w:hAnsi="Times New Roman" w:cs="Times New Roman"/>
                <w:sz w:val="24"/>
                <w:szCs w:val="24"/>
              </w:rPr>
              <w:t>CST 2616</w:t>
            </w:r>
          </w:p>
        </w:tc>
        <w:tc>
          <w:tcPr>
            <w:tcW w:w="2067" w:type="dxa"/>
          </w:tcPr>
          <w:p w14:paraId="3256A6D5" w14:textId="0D8AB5D5" w:rsidR="000D4F18" w:rsidRPr="00B86CB4" w:rsidRDefault="000D4F18" w:rsidP="000D38DB">
            <w:pPr>
              <w:rPr>
                <w:rFonts w:ascii="Times New Roman" w:hAnsi="Times New Roman" w:cs="Times New Roman"/>
                <w:sz w:val="24"/>
                <w:szCs w:val="24"/>
              </w:rPr>
            </w:pPr>
            <w:r>
              <w:rPr>
                <w:rFonts w:ascii="Times New Roman" w:hAnsi="Times New Roman" w:cs="Times New Roman"/>
                <w:sz w:val="24"/>
                <w:szCs w:val="24"/>
              </w:rPr>
              <w:t>IF</w:t>
            </w:r>
          </w:p>
        </w:tc>
      </w:tr>
      <w:tr w:rsidR="006B054E" w:rsidRPr="00B86CB4" w14:paraId="4324C099" w14:textId="77777777" w:rsidTr="00CC0DEA">
        <w:tc>
          <w:tcPr>
            <w:tcW w:w="2337" w:type="dxa"/>
          </w:tcPr>
          <w:p w14:paraId="43D1596A" w14:textId="609E00EC" w:rsidR="006B054E" w:rsidRDefault="006B054E" w:rsidP="000D38DB">
            <w:pPr>
              <w:rPr>
                <w:rFonts w:ascii="Times New Roman" w:hAnsi="Times New Roman" w:cs="Times New Roman"/>
                <w:sz w:val="24"/>
                <w:szCs w:val="24"/>
              </w:rPr>
            </w:pPr>
            <w:r>
              <w:rPr>
                <w:rFonts w:ascii="Times New Roman" w:hAnsi="Times New Roman" w:cs="Times New Roman"/>
                <w:sz w:val="24"/>
                <w:szCs w:val="24"/>
              </w:rPr>
              <w:t>H3K4me3</w:t>
            </w:r>
          </w:p>
        </w:tc>
        <w:tc>
          <w:tcPr>
            <w:tcW w:w="2608" w:type="dxa"/>
          </w:tcPr>
          <w:p w14:paraId="516015C5" w14:textId="12EF8BC9" w:rsidR="006B054E" w:rsidRDefault="006B054E" w:rsidP="000D38DB">
            <w:pPr>
              <w:rPr>
                <w:rFonts w:ascii="Times New Roman" w:hAnsi="Times New Roman" w:cs="Times New Roman"/>
                <w:sz w:val="24"/>
                <w:szCs w:val="24"/>
              </w:rPr>
            </w:pPr>
            <w:r>
              <w:rPr>
                <w:rFonts w:ascii="Times New Roman" w:hAnsi="Times New Roman" w:cs="Times New Roman"/>
                <w:sz w:val="24"/>
                <w:szCs w:val="24"/>
              </w:rPr>
              <w:t>CST</w:t>
            </w:r>
            <w:r w:rsidR="00A125E9">
              <w:rPr>
                <w:rFonts w:ascii="Times New Roman" w:hAnsi="Times New Roman" w:cs="Times New Roman"/>
                <w:sz w:val="24"/>
                <w:szCs w:val="24"/>
              </w:rPr>
              <w:t xml:space="preserve"> 9751</w:t>
            </w:r>
          </w:p>
        </w:tc>
        <w:tc>
          <w:tcPr>
            <w:tcW w:w="2067" w:type="dxa"/>
          </w:tcPr>
          <w:p w14:paraId="6E300460" w14:textId="5578F120" w:rsidR="006B054E" w:rsidRDefault="00A125E9" w:rsidP="000D38DB">
            <w:pPr>
              <w:rPr>
                <w:rFonts w:ascii="Times New Roman" w:hAnsi="Times New Roman" w:cs="Times New Roman"/>
                <w:sz w:val="24"/>
                <w:szCs w:val="24"/>
              </w:rPr>
            </w:pPr>
            <w:proofErr w:type="spellStart"/>
            <w:r>
              <w:rPr>
                <w:rFonts w:ascii="Times New Roman" w:hAnsi="Times New Roman" w:cs="Times New Roman"/>
                <w:sz w:val="24"/>
                <w:szCs w:val="24"/>
              </w:rPr>
              <w:t>ChIP</w:t>
            </w:r>
            <w:proofErr w:type="spellEnd"/>
          </w:p>
        </w:tc>
      </w:tr>
      <w:tr w:rsidR="006B054E" w:rsidRPr="00B86CB4" w14:paraId="4F3C8EE5" w14:textId="77777777" w:rsidTr="00CC0DEA">
        <w:tc>
          <w:tcPr>
            <w:tcW w:w="2337" w:type="dxa"/>
          </w:tcPr>
          <w:p w14:paraId="437EF0DB" w14:textId="739356C2" w:rsidR="006B054E" w:rsidRDefault="006B054E" w:rsidP="000D38DB">
            <w:pPr>
              <w:rPr>
                <w:rFonts w:ascii="Times New Roman" w:hAnsi="Times New Roman" w:cs="Times New Roman"/>
                <w:sz w:val="24"/>
                <w:szCs w:val="24"/>
              </w:rPr>
            </w:pPr>
            <w:r>
              <w:rPr>
                <w:rFonts w:ascii="Times New Roman" w:hAnsi="Times New Roman" w:cs="Times New Roman"/>
                <w:sz w:val="24"/>
                <w:szCs w:val="24"/>
              </w:rPr>
              <w:t>H3K27me3</w:t>
            </w:r>
          </w:p>
        </w:tc>
        <w:tc>
          <w:tcPr>
            <w:tcW w:w="2608" w:type="dxa"/>
          </w:tcPr>
          <w:p w14:paraId="77EADEEB" w14:textId="38C7472D" w:rsidR="006B054E" w:rsidRDefault="006B054E" w:rsidP="000D38DB">
            <w:pPr>
              <w:rPr>
                <w:rFonts w:ascii="Times New Roman" w:hAnsi="Times New Roman" w:cs="Times New Roman"/>
                <w:sz w:val="24"/>
                <w:szCs w:val="24"/>
              </w:rPr>
            </w:pPr>
            <w:r>
              <w:rPr>
                <w:rFonts w:ascii="Times New Roman" w:hAnsi="Times New Roman" w:cs="Times New Roman"/>
                <w:sz w:val="24"/>
                <w:szCs w:val="24"/>
              </w:rPr>
              <w:t>CST</w:t>
            </w:r>
            <w:r w:rsidR="00A125E9">
              <w:rPr>
                <w:rFonts w:ascii="Times New Roman" w:hAnsi="Times New Roman" w:cs="Times New Roman"/>
                <w:sz w:val="24"/>
                <w:szCs w:val="24"/>
              </w:rPr>
              <w:t xml:space="preserve"> 9733</w:t>
            </w:r>
          </w:p>
        </w:tc>
        <w:tc>
          <w:tcPr>
            <w:tcW w:w="2067" w:type="dxa"/>
          </w:tcPr>
          <w:p w14:paraId="0876C3A7" w14:textId="1464D9A5" w:rsidR="006B054E" w:rsidRDefault="00A125E9" w:rsidP="000D38DB">
            <w:pPr>
              <w:rPr>
                <w:rFonts w:ascii="Times New Roman" w:hAnsi="Times New Roman" w:cs="Times New Roman"/>
                <w:sz w:val="24"/>
                <w:szCs w:val="24"/>
              </w:rPr>
            </w:pPr>
            <w:r>
              <w:rPr>
                <w:rFonts w:ascii="Times New Roman" w:hAnsi="Times New Roman" w:cs="Times New Roman"/>
                <w:sz w:val="24"/>
                <w:szCs w:val="24"/>
              </w:rPr>
              <w:t>ChIP</w:t>
            </w:r>
            <w:bookmarkStart w:id="0" w:name="_GoBack"/>
            <w:bookmarkEnd w:id="0"/>
          </w:p>
        </w:tc>
      </w:tr>
    </w:tbl>
    <w:p w14:paraId="38A8EDF2" w14:textId="77777777" w:rsidR="00B86CB4" w:rsidRPr="00B86CB4" w:rsidRDefault="00B86CB4" w:rsidP="000D38DB">
      <w:pPr>
        <w:spacing w:after="0" w:line="240" w:lineRule="auto"/>
        <w:rPr>
          <w:rFonts w:ascii="Times New Roman" w:hAnsi="Times New Roman" w:cs="Times New Roman"/>
          <w:sz w:val="24"/>
          <w:szCs w:val="24"/>
        </w:rPr>
      </w:pPr>
      <w:r w:rsidRPr="00B86CB4">
        <w:rPr>
          <w:rFonts w:ascii="Times New Roman" w:hAnsi="Times New Roman" w:cs="Times New Roman"/>
          <w:sz w:val="24"/>
          <w:szCs w:val="24"/>
        </w:rPr>
        <w:t xml:space="preserve">CST= Cell Signaling Technologies, WB=Western blot, IP=Co-immunoprecipitation, </w:t>
      </w:r>
      <w:proofErr w:type="spellStart"/>
      <w:r w:rsidRPr="00B86CB4">
        <w:rPr>
          <w:rFonts w:ascii="Times New Roman" w:hAnsi="Times New Roman" w:cs="Times New Roman"/>
          <w:sz w:val="24"/>
          <w:szCs w:val="24"/>
        </w:rPr>
        <w:t>ChIP</w:t>
      </w:r>
      <w:proofErr w:type="spellEnd"/>
      <w:r w:rsidRPr="00B86CB4">
        <w:rPr>
          <w:rFonts w:ascii="Times New Roman" w:hAnsi="Times New Roman" w:cs="Times New Roman"/>
          <w:sz w:val="24"/>
          <w:szCs w:val="24"/>
        </w:rPr>
        <w:t>= chromatin immunoprecipitation, IF=immunofluorescence staining</w:t>
      </w:r>
    </w:p>
    <w:p w14:paraId="43BD3601" w14:textId="77777777" w:rsidR="00B86CB4" w:rsidRPr="00B86CB4" w:rsidRDefault="00B86CB4" w:rsidP="000D38DB">
      <w:pPr>
        <w:rPr>
          <w:rFonts w:ascii="Times New Roman" w:hAnsi="Times New Roman" w:cs="Times New Roman"/>
          <w:b/>
          <w:sz w:val="24"/>
          <w:szCs w:val="24"/>
        </w:rPr>
      </w:pPr>
      <w:r w:rsidRPr="00B86CB4">
        <w:rPr>
          <w:rFonts w:ascii="Times New Roman" w:hAnsi="Times New Roman" w:cs="Times New Roman"/>
          <w:b/>
          <w:sz w:val="24"/>
          <w:szCs w:val="24"/>
        </w:rPr>
        <w:br w:type="page"/>
      </w:r>
    </w:p>
    <w:p w14:paraId="4CCD9D14" w14:textId="77777777" w:rsidR="00B86CB4" w:rsidRPr="00B86CB4" w:rsidRDefault="00A47919" w:rsidP="000D38DB">
      <w:pPr>
        <w:spacing w:after="0" w:line="480" w:lineRule="auto"/>
        <w:rPr>
          <w:rFonts w:ascii="Times New Roman" w:hAnsi="Times New Roman" w:cs="Times New Roman"/>
          <w:b/>
          <w:sz w:val="24"/>
          <w:szCs w:val="24"/>
        </w:rPr>
      </w:pPr>
      <w:r>
        <w:rPr>
          <w:rFonts w:ascii="Times New Roman" w:hAnsi="Times New Roman" w:cs="Times New Roman"/>
          <w:b/>
          <w:sz w:val="24"/>
          <w:szCs w:val="24"/>
        </w:rPr>
        <w:lastRenderedPageBreak/>
        <w:t>Table 2. Primers used in this study.</w:t>
      </w:r>
    </w:p>
    <w:tbl>
      <w:tblPr>
        <w:tblStyle w:val="TableGrid"/>
        <w:tblW w:w="0" w:type="auto"/>
        <w:tblLook w:val="04A0" w:firstRow="1" w:lastRow="0" w:firstColumn="1" w:lastColumn="0" w:noHBand="0" w:noVBand="1"/>
      </w:tblPr>
      <w:tblGrid>
        <w:gridCol w:w="2965"/>
        <w:gridCol w:w="6385"/>
      </w:tblGrid>
      <w:tr w:rsidR="00B86CB4" w:rsidRPr="00B86CB4" w14:paraId="1D2D3F94" w14:textId="77777777" w:rsidTr="00CC0DEA">
        <w:tc>
          <w:tcPr>
            <w:tcW w:w="2965" w:type="dxa"/>
          </w:tcPr>
          <w:p w14:paraId="070FE482" w14:textId="77777777" w:rsidR="00B86CB4" w:rsidRPr="00B86CB4" w:rsidRDefault="00B86CB4" w:rsidP="000D38DB">
            <w:pPr>
              <w:rPr>
                <w:rFonts w:ascii="Times New Roman" w:hAnsi="Times New Roman" w:cs="Times New Roman"/>
                <w:b/>
                <w:sz w:val="24"/>
                <w:szCs w:val="24"/>
              </w:rPr>
            </w:pPr>
            <w:r w:rsidRPr="00B86CB4">
              <w:rPr>
                <w:rFonts w:ascii="Times New Roman" w:hAnsi="Times New Roman" w:cs="Times New Roman"/>
                <w:b/>
                <w:sz w:val="24"/>
                <w:szCs w:val="24"/>
              </w:rPr>
              <w:t>Target (</w:t>
            </w:r>
            <w:proofErr w:type="spellStart"/>
            <w:r w:rsidRPr="00B86CB4">
              <w:rPr>
                <w:rFonts w:ascii="Times New Roman" w:hAnsi="Times New Roman" w:cs="Times New Roman"/>
                <w:b/>
                <w:sz w:val="24"/>
                <w:szCs w:val="24"/>
              </w:rPr>
              <w:t>qRT</w:t>
            </w:r>
            <w:proofErr w:type="spellEnd"/>
            <w:r w:rsidRPr="00B86CB4">
              <w:rPr>
                <w:rFonts w:ascii="Times New Roman" w:hAnsi="Times New Roman" w:cs="Times New Roman"/>
                <w:b/>
                <w:sz w:val="24"/>
                <w:szCs w:val="24"/>
              </w:rPr>
              <w:t>-PCR)</w:t>
            </w:r>
          </w:p>
        </w:tc>
        <w:tc>
          <w:tcPr>
            <w:tcW w:w="6385" w:type="dxa"/>
          </w:tcPr>
          <w:p w14:paraId="07BDF359" w14:textId="77777777" w:rsidR="00B86CB4" w:rsidRPr="00B86CB4" w:rsidRDefault="00B86CB4" w:rsidP="000D38DB">
            <w:pPr>
              <w:rPr>
                <w:rFonts w:ascii="Times New Roman" w:hAnsi="Times New Roman" w:cs="Times New Roman"/>
                <w:b/>
                <w:sz w:val="24"/>
                <w:szCs w:val="24"/>
              </w:rPr>
            </w:pPr>
            <w:r w:rsidRPr="00B86CB4">
              <w:rPr>
                <w:rFonts w:ascii="Times New Roman" w:hAnsi="Times New Roman" w:cs="Times New Roman"/>
                <w:b/>
                <w:sz w:val="24"/>
                <w:szCs w:val="24"/>
              </w:rPr>
              <w:t>Primers</w:t>
            </w:r>
          </w:p>
        </w:tc>
      </w:tr>
      <w:tr w:rsidR="00B86CB4" w:rsidRPr="00B86CB4" w14:paraId="22B7F1C6" w14:textId="77777777" w:rsidTr="00CC0DEA">
        <w:tc>
          <w:tcPr>
            <w:tcW w:w="2965" w:type="dxa"/>
          </w:tcPr>
          <w:p w14:paraId="6BECC49D"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i/>
                <w:sz w:val="24"/>
                <w:szCs w:val="24"/>
              </w:rPr>
              <w:t>Nanog</w:t>
            </w:r>
            <w:proofErr w:type="spellEnd"/>
            <w:r w:rsidRPr="00B86CB4">
              <w:rPr>
                <w:rFonts w:ascii="Times New Roman" w:hAnsi="Times New Roman" w:cs="Times New Roman"/>
                <w:i/>
                <w:sz w:val="24"/>
                <w:szCs w:val="24"/>
              </w:rPr>
              <w:t xml:space="preserve"> </w:t>
            </w:r>
            <w:r w:rsidRPr="00B86CB4">
              <w:rPr>
                <w:rFonts w:ascii="Times New Roman" w:hAnsi="Times New Roman" w:cs="Times New Roman"/>
                <w:sz w:val="24"/>
                <w:szCs w:val="24"/>
              </w:rPr>
              <w:t>(mouse)</w:t>
            </w:r>
          </w:p>
        </w:tc>
        <w:tc>
          <w:tcPr>
            <w:tcW w:w="6385" w:type="dxa"/>
          </w:tcPr>
          <w:p w14:paraId="753FAF8C" w14:textId="77777777" w:rsidR="00B86CB4" w:rsidRPr="00B86CB4" w:rsidRDefault="00B86CB4" w:rsidP="000D38DB">
            <w:pPr>
              <w:rPr>
                <w:rFonts w:ascii="Times New Roman" w:hAnsi="Times New Roman" w:cs="Times New Roman"/>
                <w:color w:val="333333"/>
                <w:sz w:val="24"/>
                <w:szCs w:val="24"/>
                <w:shd w:val="clear" w:color="auto" w:fill="FFFFFF"/>
              </w:rPr>
            </w:pPr>
            <w:proofErr w:type="spellStart"/>
            <w:r w:rsidRPr="00B86CB4">
              <w:rPr>
                <w:rFonts w:ascii="Times New Roman" w:hAnsi="Times New Roman" w:cs="Times New Roman"/>
                <w:color w:val="333333"/>
                <w:sz w:val="24"/>
                <w:szCs w:val="24"/>
                <w:shd w:val="clear" w:color="auto" w:fill="FFFFFF"/>
              </w:rPr>
              <w:t>fwd</w:t>
            </w:r>
            <w:proofErr w:type="spellEnd"/>
            <w:r w:rsidRPr="00B86CB4">
              <w:rPr>
                <w:rFonts w:ascii="Times New Roman" w:hAnsi="Times New Roman" w:cs="Times New Roman"/>
                <w:color w:val="333333"/>
                <w:sz w:val="24"/>
                <w:szCs w:val="24"/>
                <w:shd w:val="clear" w:color="auto" w:fill="FFFFFF"/>
              </w:rPr>
              <w:t>: 5'-AGGGTCTGCTACTGAGATGCTCTG-3'</w:t>
            </w:r>
          </w:p>
          <w:p w14:paraId="273E7915"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color w:val="333333"/>
                <w:sz w:val="24"/>
                <w:szCs w:val="24"/>
                <w:bdr w:val="none" w:sz="0" w:space="0" w:color="auto" w:frame="1"/>
                <w:shd w:val="clear" w:color="auto" w:fill="FFFFFF"/>
              </w:rPr>
              <w:t>rvs</w:t>
            </w:r>
            <w:proofErr w:type="spellEnd"/>
            <w:r w:rsidRPr="00B86CB4">
              <w:rPr>
                <w:rFonts w:ascii="Times New Roman" w:hAnsi="Times New Roman" w:cs="Times New Roman"/>
                <w:color w:val="333333"/>
                <w:sz w:val="24"/>
                <w:szCs w:val="24"/>
                <w:bdr w:val="none" w:sz="0" w:space="0" w:color="auto" w:frame="1"/>
              </w:rPr>
              <w:t>: 5'-CAACCACTGGTTTTTCTGCCACCG-3' </w:t>
            </w:r>
          </w:p>
        </w:tc>
      </w:tr>
      <w:tr w:rsidR="00B86CB4" w:rsidRPr="00B86CB4" w14:paraId="1840E363" w14:textId="77777777" w:rsidTr="00CC0DEA">
        <w:tc>
          <w:tcPr>
            <w:tcW w:w="2965" w:type="dxa"/>
          </w:tcPr>
          <w:p w14:paraId="05C2F5ED"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Sox2</w:t>
            </w:r>
            <w:r w:rsidRPr="00B86CB4">
              <w:rPr>
                <w:rFonts w:ascii="Times New Roman" w:hAnsi="Times New Roman" w:cs="Times New Roman"/>
                <w:sz w:val="24"/>
                <w:szCs w:val="24"/>
              </w:rPr>
              <w:t xml:space="preserve"> (mouse)</w:t>
            </w:r>
          </w:p>
        </w:tc>
        <w:tc>
          <w:tcPr>
            <w:tcW w:w="6385" w:type="dxa"/>
          </w:tcPr>
          <w:p w14:paraId="23613308" w14:textId="77777777" w:rsidR="00B86CB4" w:rsidRPr="00B86CB4" w:rsidRDefault="00B86CB4" w:rsidP="000D38DB">
            <w:pPr>
              <w:rPr>
                <w:rFonts w:ascii="Times New Roman" w:hAnsi="Times New Roman" w:cs="Times New Roman"/>
                <w:color w:val="333333"/>
                <w:sz w:val="24"/>
                <w:szCs w:val="24"/>
                <w:bdr w:val="none" w:sz="0" w:space="0" w:color="auto" w:frame="1"/>
              </w:rPr>
            </w:pPr>
            <w:proofErr w:type="spellStart"/>
            <w:r w:rsidRPr="00B86CB4">
              <w:rPr>
                <w:rFonts w:ascii="Times New Roman" w:hAnsi="Times New Roman" w:cs="Times New Roman"/>
                <w:color w:val="333333"/>
                <w:sz w:val="24"/>
                <w:szCs w:val="24"/>
                <w:bdr w:val="none" w:sz="0" w:space="0" w:color="auto" w:frame="1"/>
                <w:shd w:val="clear" w:color="auto" w:fill="FFFFFF"/>
              </w:rPr>
              <w:t>fwd</w:t>
            </w:r>
            <w:proofErr w:type="spellEnd"/>
            <w:r w:rsidRPr="00B86CB4">
              <w:rPr>
                <w:rFonts w:ascii="Times New Roman" w:hAnsi="Times New Roman" w:cs="Times New Roman"/>
                <w:color w:val="333333"/>
                <w:sz w:val="24"/>
                <w:szCs w:val="24"/>
                <w:bdr w:val="none" w:sz="0" w:space="0" w:color="auto" w:frame="1"/>
              </w:rPr>
              <w:t>: 5'-GGCAGCTACAGCATGATGCAGGAGC-3' </w:t>
            </w:r>
          </w:p>
          <w:p w14:paraId="62EF7AA4"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color w:val="333333"/>
                <w:sz w:val="24"/>
                <w:szCs w:val="24"/>
                <w:bdr w:val="none" w:sz="0" w:space="0" w:color="auto" w:frame="1"/>
                <w:shd w:val="clear" w:color="auto" w:fill="FFFFFF"/>
              </w:rPr>
              <w:t>rvs</w:t>
            </w:r>
            <w:proofErr w:type="spellEnd"/>
            <w:r w:rsidRPr="00B86CB4">
              <w:rPr>
                <w:rFonts w:ascii="Times New Roman" w:hAnsi="Times New Roman" w:cs="Times New Roman"/>
                <w:color w:val="333333"/>
                <w:sz w:val="24"/>
                <w:szCs w:val="24"/>
                <w:bdr w:val="none" w:sz="0" w:space="0" w:color="auto" w:frame="1"/>
              </w:rPr>
              <w:t>: 5'-CTGGTCATGGAGTTGTACTGCAGG-3' </w:t>
            </w:r>
          </w:p>
        </w:tc>
      </w:tr>
      <w:tr w:rsidR="00B86CB4" w:rsidRPr="00B86CB4" w14:paraId="12A8732D" w14:textId="77777777" w:rsidTr="00CC0DEA">
        <w:tc>
          <w:tcPr>
            <w:tcW w:w="2965" w:type="dxa"/>
          </w:tcPr>
          <w:p w14:paraId="0C5FFF78"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Oct4 </w:t>
            </w:r>
            <w:r w:rsidRPr="00B86CB4">
              <w:rPr>
                <w:rFonts w:ascii="Times New Roman" w:hAnsi="Times New Roman" w:cs="Times New Roman"/>
                <w:sz w:val="24"/>
                <w:szCs w:val="24"/>
              </w:rPr>
              <w:t>(mouse)</w:t>
            </w:r>
          </w:p>
        </w:tc>
        <w:tc>
          <w:tcPr>
            <w:tcW w:w="6385" w:type="dxa"/>
          </w:tcPr>
          <w:p w14:paraId="59D86267" w14:textId="77777777" w:rsidR="00B86CB4" w:rsidRPr="00B86CB4" w:rsidRDefault="00B86CB4" w:rsidP="000D38DB">
            <w:pPr>
              <w:rPr>
                <w:rFonts w:ascii="Times New Roman" w:hAnsi="Times New Roman" w:cs="Times New Roman"/>
                <w:color w:val="333333"/>
                <w:sz w:val="24"/>
                <w:szCs w:val="24"/>
                <w:bdr w:val="none" w:sz="0" w:space="0" w:color="auto" w:frame="1"/>
              </w:rPr>
            </w:pPr>
            <w:proofErr w:type="spellStart"/>
            <w:r w:rsidRPr="00B86CB4">
              <w:rPr>
                <w:rFonts w:ascii="Times New Roman" w:hAnsi="Times New Roman" w:cs="Times New Roman"/>
                <w:color w:val="333333"/>
                <w:sz w:val="24"/>
                <w:szCs w:val="24"/>
                <w:bdr w:val="none" w:sz="0" w:space="0" w:color="auto" w:frame="1"/>
                <w:shd w:val="clear" w:color="auto" w:fill="FFFFFF"/>
              </w:rPr>
              <w:t>fwd</w:t>
            </w:r>
            <w:proofErr w:type="spellEnd"/>
            <w:r w:rsidRPr="00B86CB4">
              <w:rPr>
                <w:rFonts w:ascii="Times New Roman" w:hAnsi="Times New Roman" w:cs="Times New Roman"/>
                <w:color w:val="333333"/>
                <w:sz w:val="24"/>
                <w:szCs w:val="24"/>
                <w:bdr w:val="none" w:sz="0" w:space="0" w:color="auto" w:frame="1"/>
              </w:rPr>
              <w:t>: 5'-CTGTAGGGAGGGCTTCGGGCACTT-3' </w:t>
            </w:r>
          </w:p>
          <w:p w14:paraId="5D43F204"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color w:val="333333"/>
                <w:sz w:val="24"/>
                <w:szCs w:val="24"/>
                <w:bdr w:val="none" w:sz="0" w:space="0" w:color="auto" w:frame="1"/>
                <w:shd w:val="clear" w:color="auto" w:fill="FFFFFF"/>
              </w:rPr>
              <w:t>rvs</w:t>
            </w:r>
            <w:proofErr w:type="spellEnd"/>
            <w:r w:rsidRPr="00B86CB4">
              <w:rPr>
                <w:rFonts w:ascii="Times New Roman" w:hAnsi="Times New Roman" w:cs="Times New Roman"/>
                <w:color w:val="333333"/>
                <w:sz w:val="24"/>
                <w:szCs w:val="24"/>
                <w:bdr w:val="none" w:sz="0" w:space="0" w:color="auto" w:frame="1"/>
              </w:rPr>
              <w:t>: 5'-CTGAGGGCCAGGCAGGAGCACGAG-3' </w:t>
            </w:r>
          </w:p>
        </w:tc>
      </w:tr>
      <w:tr w:rsidR="00B86CB4" w:rsidRPr="00B86CB4" w14:paraId="7FA74DAC" w14:textId="77777777" w:rsidTr="00CC0DEA">
        <w:tc>
          <w:tcPr>
            <w:tcW w:w="2965" w:type="dxa"/>
          </w:tcPr>
          <w:p w14:paraId="63573227"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Klf4 </w:t>
            </w:r>
            <w:r w:rsidRPr="00B86CB4">
              <w:rPr>
                <w:rFonts w:ascii="Times New Roman" w:hAnsi="Times New Roman" w:cs="Times New Roman"/>
                <w:sz w:val="24"/>
                <w:szCs w:val="24"/>
              </w:rPr>
              <w:t>(mouse)</w:t>
            </w:r>
          </w:p>
        </w:tc>
        <w:tc>
          <w:tcPr>
            <w:tcW w:w="6385" w:type="dxa"/>
          </w:tcPr>
          <w:p w14:paraId="232BF3D6"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 CTGAACAGCAGGGACTGTCA-3’</w:t>
            </w:r>
          </w:p>
          <w:p w14:paraId="68362145"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 GTGTGGGTGGCTGTTCTTTT-3’</w:t>
            </w:r>
          </w:p>
        </w:tc>
      </w:tr>
      <w:tr w:rsidR="00B86CB4" w:rsidRPr="00B86CB4" w14:paraId="633AA956" w14:textId="77777777" w:rsidTr="00CC0DEA">
        <w:tc>
          <w:tcPr>
            <w:tcW w:w="2965" w:type="dxa"/>
          </w:tcPr>
          <w:p w14:paraId="505BB81E"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18s </w:t>
            </w:r>
            <w:r w:rsidRPr="00B86CB4">
              <w:rPr>
                <w:rFonts w:ascii="Times New Roman" w:hAnsi="Times New Roman" w:cs="Times New Roman"/>
                <w:sz w:val="24"/>
                <w:szCs w:val="24"/>
              </w:rPr>
              <w:t>(mouse)</w:t>
            </w:r>
          </w:p>
        </w:tc>
        <w:tc>
          <w:tcPr>
            <w:tcW w:w="6385" w:type="dxa"/>
          </w:tcPr>
          <w:p w14:paraId="69B341D2"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 GTAACCCGTTGAACCCCATT-3’</w:t>
            </w:r>
          </w:p>
          <w:p w14:paraId="1CF0F6D9"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 CCATCCAATCGGTAGTAGCG-3’</w:t>
            </w:r>
          </w:p>
        </w:tc>
      </w:tr>
      <w:tr w:rsidR="00B86CB4" w:rsidRPr="00B86CB4" w14:paraId="22987DEC" w14:textId="77777777" w:rsidTr="00CC0DEA">
        <w:tc>
          <w:tcPr>
            <w:tcW w:w="2965" w:type="dxa"/>
          </w:tcPr>
          <w:p w14:paraId="5C7F4585"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ACTA2 </w:t>
            </w:r>
            <w:r w:rsidRPr="00B86CB4">
              <w:rPr>
                <w:rFonts w:ascii="Times New Roman" w:hAnsi="Times New Roman" w:cs="Times New Roman"/>
                <w:sz w:val="24"/>
                <w:szCs w:val="24"/>
              </w:rPr>
              <w:t>(human)</w:t>
            </w:r>
          </w:p>
        </w:tc>
        <w:tc>
          <w:tcPr>
            <w:tcW w:w="6385" w:type="dxa"/>
          </w:tcPr>
          <w:p w14:paraId="199AF422"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5’-CACTGTCAGGAATCCTGTGA-3’</w:t>
            </w:r>
          </w:p>
          <w:p w14:paraId="689476A5"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5’-CAAAGCCGGCCTTACAGA-3’</w:t>
            </w:r>
          </w:p>
        </w:tc>
      </w:tr>
      <w:tr w:rsidR="00B86CB4" w:rsidRPr="00B86CB4" w14:paraId="4358F4C2" w14:textId="77777777" w:rsidTr="00CC0DEA">
        <w:tc>
          <w:tcPr>
            <w:tcW w:w="2965" w:type="dxa"/>
          </w:tcPr>
          <w:p w14:paraId="4F238260"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CNN1 </w:t>
            </w:r>
            <w:r w:rsidRPr="00B86CB4">
              <w:rPr>
                <w:rFonts w:ascii="Times New Roman" w:hAnsi="Times New Roman" w:cs="Times New Roman"/>
                <w:sz w:val="24"/>
                <w:szCs w:val="24"/>
              </w:rPr>
              <w:t>(human)</w:t>
            </w:r>
          </w:p>
        </w:tc>
        <w:tc>
          <w:tcPr>
            <w:tcW w:w="6385" w:type="dxa"/>
          </w:tcPr>
          <w:p w14:paraId="204D8D32"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5’-GTCCACCCTCCTGGCTTT-3’</w:t>
            </w:r>
          </w:p>
          <w:p w14:paraId="5A2E755A"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5’-AAACTTGTTGGTGCCCATCT-3’</w:t>
            </w:r>
          </w:p>
        </w:tc>
      </w:tr>
      <w:tr w:rsidR="00B86CB4" w:rsidRPr="00B86CB4" w14:paraId="013C7E75" w14:textId="77777777" w:rsidTr="00CC0DEA">
        <w:tc>
          <w:tcPr>
            <w:tcW w:w="2965" w:type="dxa"/>
          </w:tcPr>
          <w:p w14:paraId="46B28201"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TAGLN </w:t>
            </w:r>
            <w:r w:rsidRPr="00B86CB4">
              <w:rPr>
                <w:rFonts w:ascii="Times New Roman" w:hAnsi="Times New Roman" w:cs="Times New Roman"/>
                <w:sz w:val="24"/>
                <w:szCs w:val="24"/>
              </w:rPr>
              <w:t>(human)</w:t>
            </w:r>
          </w:p>
        </w:tc>
        <w:tc>
          <w:tcPr>
            <w:tcW w:w="6385" w:type="dxa"/>
          </w:tcPr>
          <w:p w14:paraId="49323DCC"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5’-TCTTTGAAGGCAAAGACATGG-3’</w:t>
            </w:r>
          </w:p>
          <w:p w14:paraId="2779A85B"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5’-TTATGCTCCTGCGCTTTCTT-3’</w:t>
            </w:r>
          </w:p>
        </w:tc>
      </w:tr>
      <w:tr w:rsidR="00B86CB4" w:rsidRPr="00B86CB4" w14:paraId="63A63AE2" w14:textId="77777777" w:rsidTr="00CC0DEA">
        <w:tc>
          <w:tcPr>
            <w:tcW w:w="2965" w:type="dxa"/>
          </w:tcPr>
          <w:p w14:paraId="08CC085A"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MYH11 </w:t>
            </w:r>
            <w:r w:rsidRPr="00B86CB4">
              <w:rPr>
                <w:rFonts w:ascii="Times New Roman" w:hAnsi="Times New Roman" w:cs="Times New Roman"/>
                <w:sz w:val="24"/>
                <w:szCs w:val="24"/>
              </w:rPr>
              <w:t>(human)</w:t>
            </w:r>
          </w:p>
        </w:tc>
        <w:tc>
          <w:tcPr>
            <w:tcW w:w="6385" w:type="dxa"/>
          </w:tcPr>
          <w:p w14:paraId="166920DE"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5’-AGATGGTTCTGAGGAGGAAACG-3’</w:t>
            </w:r>
          </w:p>
          <w:p w14:paraId="5A1E9E28"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5’-AAAACTGTAGAAAGTTGCTTATTCACT-3’</w:t>
            </w:r>
          </w:p>
        </w:tc>
      </w:tr>
      <w:tr w:rsidR="00B86CB4" w:rsidRPr="00B86CB4" w14:paraId="633A4F0C" w14:textId="77777777" w:rsidTr="00CC0DEA">
        <w:tc>
          <w:tcPr>
            <w:tcW w:w="2965" w:type="dxa"/>
          </w:tcPr>
          <w:p w14:paraId="7B2DEA3B"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GAPDH </w:t>
            </w:r>
            <w:r w:rsidRPr="00B86CB4">
              <w:rPr>
                <w:rFonts w:ascii="Times New Roman" w:hAnsi="Times New Roman" w:cs="Times New Roman"/>
                <w:sz w:val="24"/>
                <w:szCs w:val="24"/>
              </w:rPr>
              <w:t>(human)</w:t>
            </w:r>
          </w:p>
        </w:tc>
        <w:tc>
          <w:tcPr>
            <w:tcW w:w="6385" w:type="dxa"/>
          </w:tcPr>
          <w:p w14:paraId="411B4279" w14:textId="6088511D" w:rsidR="00826ECC" w:rsidRPr="00826ECC" w:rsidRDefault="00826ECC" w:rsidP="000D38DB">
            <w:pPr>
              <w:rPr>
                <w:rFonts w:ascii="Times New Roman" w:hAnsi="Times New Roman" w:cs="Times New Roman"/>
                <w:color w:val="333333"/>
                <w:sz w:val="24"/>
                <w:szCs w:val="24"/>
              </w:rPr>
            </w:pPr>
            <w:proofErr w:type="spellStart"/>
            <w:r w:rsidRPr="00826ECC">
              <w:rPr>
                <w:rFonts w:ascii="Times New Roman" w:hAnsi="Times New Roman" w:cs="Times New Roman"/>
                <w:color w:val="333333"/>
                <w:sz w:val="24"/>
                <w:szCs w:val="24"/>
              </w:rPr>
              <w:t>fwd</w:t>
            </w:r>
            <w:proofErr w:type="spellEnd"/>
            <w:r w:rsidRPr="00826ECC">
              <w:rPr>
                <w:rFonts w:ascii="Times New Roman" w:hAnsi="Times New Roman" w:cs="Times New Roman"/>
                <w:color w:val="333333"/>
                <w:sz w:val="24"/>
                <w:szCs w:val="24"/>
              </w:rPr>
              <w:t xml:space="preserve">: </w:t>
            </w:r>
            <w:r>
              <w:rPr>
                <w:rFonts w:ascii="Times New Roman" w:hAnsi="Times New Roman" w:cs="Times New Roman"/>
                <w:color w:val="333333"/>
                <w:sz w:val="24"/>
                <w:szCs w:val="24"/>
              </w:rPr>
              <w:t>5'- TGA</w:t>
            </w:r>
            <w:r w:rsidRPr="00826ECC">
              <w:rPr>
                <w:rFonts w:ascii="Times New Roman" w:hAnsi="Times New Roman" w:cs="Times New Roman"/>
                <w:color w:val="333333"/>
                <w:sz w:val="24"/>
                <w:szCs w:val="24"/>
              </w:rPr>
              <w:t>AGG</w:t>
            </w:r>
            <w:r>
              <w:rPr>
                <w:rFonts w:ascii="Times New Roman" w:hAnsi="Times New Roman" w:cs="Times New Roman"/>
                <w:color w:val="333333"/>
                <w:sz w:val="24"/>
                <w:szCs w:val="24"/>
              </w:rPr>
              <w:t>TCGGAGTCAACG</w:t>
            </w:r>
            <w:r w:rsidRPr="00826ECC">
              <w:rPr>
                <w:rFonts w:ascii="Times New Roman" w:hAnsi="Times New Roman" w:cs="Times New Roman"/>
                <w:color w:val="333333"/>
                <w:sz w:val="24"/>
                <w:szCs w:val="24"/>
              </w:rPr>
              <w:t>GA -3'</w:t>
            </w:r>
          </w:p>
          <w:p w14:paraId="2B7FDC7C" w14:textId="0384C759" w:rsidR="00B86CB4" w:rsidRPr="00826ECC" w:rsidRDefault="00826ECC" w:rsidP="000D38DB">
            <w:pPr>
              <w:rPr>
                <w:rFonts w:ascii="Times New Roman" w:hAnsi="Times New Roman" w:cs="Times New Roman"/>
                <w:sz w:val="24"/>
                <w:szCs w:val="24"/>
              </w:rPr>
            </w:pPr>
            <w:proofErr w:type="spellStart"/>
            <w:r w:rsidRPr="00826ECC">
              <w:rPr>
                <w:rFonts w:ascii="Times New Roman" w:hAnsi="Times New Roman" w:cs="Times New Roman"/>
                <w:sz w:val="24"/>
                <w:szCs w:val="24"/>
              </w:rPr>
              <w:t>rvs</w:t>
            </w:r>
            <w:proofErr w:type="spellEnd"/>
            <w:r w:rsidRPr="00826ECC">
              <w:rPr>
                <w:rFonts w:ascii="Times New Roman" w:hAnsi="Times New Roman" w:cs="Times New Roman"/>
                <w:sz w:val="24"/>
                <w:szCs w:val="24"/>
              </w:rPr>
              <w:t xml:space="preserve">: </w:t>
            </w:r>
            <w:r>
              <w:rPr>
                <w:rFonts w:ascii="Times New Roman" w:hAnsi="Times New Roman" w:cs="Times New Roman"/>
                <w:color w:val="333333"/>
                <w:sz w:val="24"/>
                <w:szCs w:val="24"/>
              </w:rPr>
              <w:t>5'- GGTCAGGTCCACCACTGA</w:t>
            </w:r>
            <w:r w:rsidRPr="00826ECC">
              <w:rPr>
                <w:rFonts w:ascii="Times New Roman" w:hAnsi="Times New Roman" w:cs="Times New Roman"/>
                <w:color w:val="333333"/>
                <w:sz w:val="24"/>
                <w:szCs w:val="24"/>
              </w:rPr>
              <w:t>CAC -3'</w:t>
            </w:r>
          </w:p>
        </w:tc>
      </w:tr>
      <w:tr w:rsidR="00B86CB4" w:rsidRPr="00B86CB4" w14:paraId="1C24EABA" w14:textId="77777777" w:rsidTr="00CC0DEA">
        <w:tc>
          <w:tcPr>
            <w:tcW w:w="2965" w:type="dxa"/>
          </w:tcPr>
          <w:p w14:paraId="4EF75C92"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SOX2 </w:t>
            </w:r>
            <w:r w:rsidRPr="00B86CB4">
              <w:rPr>
                <w:rFonts w:ascii="Times New Roman" w:hAnsi="Times New Roman" w:cs="Times New Roman"/>
                <w:sz w:val="24"/>
                <w:szCs w:val="24"/>
              </w:rPr>
              <w:t>(human)</w:t>
            </w:r>
          </w:p>
        </w:tc>
        <w:tc>
          <w:tcPr>
            <w:tcW w:w="6385" w:type="dxa"/>
          </w:tcPr>
          <w:p w14:paraId="02A72562"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 GGGAAATGGGAGGGGTGCAAAAGAGG-3’</w:t>
            </w:r>
          </w:p>
          <w:p w14:paraId="6151D9FF"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5’-TTGCGTGAGTGTGGATGGGATTGGTG-3’</w:t>
            </w:r>
          </w:p>
        </w:tc>
      </w:tr>
      <w:tr w:rsidR="00B86CB4" w:rsidRPr="00B86CB4" w14:paraId="1386CF75" w14:textId="77777777" w:rsidTr="00CC0DEA">
        <w:tc>
          <w:tcPr>
            <w:tcW w:w="2965" w:type="dxa"/>
          </w:tcPr>
          <w:p w14:paraId="4F4D98F1"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OCT4 </w:t>
            </w:r>
            <w:r w:rsidRPr="00B86CB4">
              <w:rPr>
                <w:rFonts w:ascii="Times New Roman" w:hAnsi="Times New Roman" w:cs="Times New Roman"/>
                <w:sz w:val="24"/>
                <w:szCs w:val="24"/>
              </w:rPr>
              <w:t>(human)</w:t>
            </w:r>
          </w:p>
        </w:tc>
        <w:tc>
          <w:tcPr>
            <w:tcW w:w="6385" w:type="dxa"/>
          </w:tcPr>
          <w:p w14:paraId="6EF1384E"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5’-GACAGGGGGAGGGGAGGAGCTAGG-3’</w:t>
            </w:r>
          </w:p>
          <w:p w14:paraId="3709F19C"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5’-CTTCCCTCCAACCAGTTGCCCCAAAC-3’</w:t>
            </w:r>
          </w:p>
        </w:tc>
      </w:tr>
      <w:tr w:rsidR="00B86CB4" w:rsidRPr="00B86CB4" w14:paraId="041C12C4" w14:textId="77777777" w:rsidTr="00CC0DEA">
        <w:tc>
          <w:tcPr>
            <w:tcW w:w="2965" w:type="dxa"/>
          </w:tcPr>
          <w:p w14:paraId="35D1708E"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KLF4 </w:t>
            </w:r>
            <w:r w:rsidRPr="00B86CB4">
              <w:rPr>
                <w:rFonts w:ascii="Times New Roman" w:hAnsi="Times New Roman" w:cs="Times New Roman"/>
                <w:sz w:val="24"/>
                <w:szCs w:val="24"/>
              </w:rPr>
              <w:t>(human)</w:t>
            </w:r>
          </w:p>
        </w:tc>
        <w:tc>
          <w:tcPr>
            <w:tcW w:w="6385" w:type="dxa"/>
          </w:tcPr>
          <w:p w14:paraId="3ED7C224"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5’-ACGATCGTGGCCCCGGAAAAGGACC-3’</w:t>
            </w:r>
          </w:p>
          <w:p w14:paraId="763FAEA6"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5’-CAACAACCGAAAATGCACCAGCCCCAG-3’</w:t>
            </w:r>
          </w:p>
        </w:tc>
      </w:tr>
      <w:tr w:rsidR="00B86CB4" w:rsidRPr="00B86CB4" w14:paraId="4AD3FBE4" w14:textId="77777777" w:rsidTr="00CC0DEA">
        <w:tc>
          <w:tcPr>
            <w:tcW w:w="2965" w:type="dxa"/>
          </w:tcPr>
          <w:p w14:paraId="44089171" w14:textId="77777777" w:rsidR="00B86CB4" w:rsidRPr="00B86CB4" w:rsidRDefault="00B86CB4" w:rsidP="000D38DB">
            <w:pPr>
              <w:rPr>
                <w:rFonts w:ascii="Times New Roman" w:hAnsi="Times New Roman" w:cs="Times New Roman"/>
                <w:b/>
                <w:sz w:val="24"/>
                <w:szCs w:val="24"/>
              </w:rPr>
            </w:pPr>
            <w:r w:rsidRPr="00B86CB4">
              <w:rPr>
                <w:rFonts w:ascii="Times New Roman" w:hAnsi="Times New Roman" w:cs="Times New Roman"/>
                <w:b/>
                <w:sz w:val="24"/>
                <w:szCs w:val="24"/>
              </w:rPr>
              <w:t>Target (</w:t>
            </w:r>
            <w:proofErr w:type="spellStart"/>
            <w:r w:rsidRPr="00B86CB4">
              <w:rPr>
                <w:rFonts w:ascii="Times New Roman" w:hAnsi="Times New Roman" w:cs="Times New Roman"/>
                <w:b/>
                <w:sz w:val="24"/>
                <w:szCs w:val="24"/>
              </w:rPr>
              <w:t>ChIP</w:t>
            </w:r>
            <w:proofErr w:type="spellEnd"/>
            <w:r w:rsidRPr="00B86CB4">
              <w:rPr>
                <w:rFonts w:ascii="Times New Roman" w:hAnsi="Times New Roman" w:cs="Times New Roman"/>
                <w:b/>
                <w:sz w:val="24"/>
                <w:szCs w:val="24"/>
              </w:rPr>
              <w:t>)</w:t>
            </w:r>
          </w:p>
        </w:tc>
        <w:tc>
          <w:tcPr>
            <w:tcW w:w="6385" w:type="dxa"/>
          </w:tcPr>
          <w:p w14:paraId="17C06449" w14:textId="77777777" w:rsidR="00B86CB4" w:rsidRPr="00B86CB4" w:rsidRDefault="00B86CB4" w:rsidP="000D38DB">
            <w:pPr>
              <w:rPr>
                <w:rFonts w:ascii="Times New Roman" w:hAnsi="Times New Roman" w:cs="Times New Roman"/>
                <w:b/>
                <w:sz w:val="24"/>
                <w:szCs w:val="24"/>
              </w:rPr>
            </w:pPr>
            <w:r w:rsidRPr="00B86CB4">
              <w:rPr>
                <w:rFonts w:ascii="Times New Roman" w:hAnsi="Times New Roman" w:cs="Times New Roman"/>
                <w:b/>
                <w:sz w:val="24"/>
                <w:szCs w:val="24"/>
              </w:rPr>
              <w:t>Primers</w:t>
            </w:r>
          </w:p>
        </w:tc>
      </w:tr>
      <w:tr w:rsidR="00B86CB4" w:rsidRPr="00B86CB4" w14:paraId="40351E12" w14:textId="77777777" w:rsidTr="00CC0DEA">
        <w:tc>
          <w:tcPr>
            <w:tcW w:w="2965" w:type="dxa"/>
          </w:tcPr>
          <w:p w14:paraId="41733C95"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Acta2 </w:t>
            </w:r>
            <w:r w:rsidRPr="00B86CB4">
              <w:rPr>
                <w:rFonts w:ascii="Times New Roman" w:hAnsi="Times New Roman" w:cs="Times New Roman"/>
                <w:sz w:val="24"/>
                <w:szCs w:val="24"/>
              </w:rPr>
              <w:t>(mouse)</w:t>
            </w:r>
          </w:p>
        </w:tc>
        <w:tc>
          <w:tcPr>
            <w:tcW w:w="6385" w:type="dxa"/>
          </w:tcPr>
          <w:p w14:paraId="7CE80966"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5’-AGAGTGAACGGCCAGCTTCA-3’</w:t>
            </w:r>
          </w:p>
          <w:p w14:paraId="6CBD961F"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5’-AGGCTGAACGCTGAAGGGTT-3’</w:t>
            </w:r>
          </w:p>
        </w:tc>
      </w:tr>
      <w:tr w:rsidR="00B86CB4" w:rsidRPr="00B86CB4" w14:paraId="656AE17C" w14:textId="77777777" w:rsidTr="00CC0DEA">
        <w:tc>
          <w:tcPr>
            <w:tcW w:w="2965" w:type="dxa"/>
          </w:tcPr>
          <w:p w14:paraId="50CF674A" w14:textId="77777777" w:rsidR="00B86CB4" w:rsidRPr="00B86CB4" w:rsidRDefault="00B86CB4" w:rsidP="000D38DB">
            <w:pPr>
              <w:rPr>
                <w:rFonts w:ascii="Times New Roman" w:hAnsi="Times New Roman" w:cs="Times New Roman"/>
                <w:sz w:val="24"/>
                <w:szCs w:val="24"/>
              </w:rPr>
            </w:pPr>
            <w:r w:rsidRPr="00B86CB4">
              <w:rPr>
                <w:rFonts w:ascii="Times New Roman" w:hAnsi="Times New Roman" w:cs="Times New Roman"/>
                <w:i/>
                <w:sz w:val="24"/>
                <w:szCs w:val="24"/>
              </w:rPr>
              <w:t xml:space="preserve">Cnn1 </w:t>
            </w:r>
            <w:r w:rsidRPr="00B86CB4">
              <w:rPr>
                <w:rFonts w:ascii="Times New Roman" w:hAnsi="Times New Roman" w:cs="Times New Roman"/>
                <w:sz w:val="24"/>
                <w:szCs w:val="24"/>
              </w:rPr>
              <w:t>(mouse)</w:t>
            </w:r>
          </w:p>
        </w:tc>
        <w:tc>
          <w:tcPr>
            <w:tcW w:w="6385" w:type="dxa"/>
          </w:tcPr>
          <w:p w14:paraId="3FBA580D"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 CCAGATGAGAGCTGTCTAGATCT-3’</w:t>
            </w:r>
          </w:p>
          <w:p w14:paraId="6AD0C037"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 GCCAGGTTAACAGGTCTTGG-3’</w:t>
            </w:r>
          </w:p>
        </w:tc>
      </w:tr>
      <w:tr w:rsidR="00B86CB4" w:rsidRPr="00B86CB4" w14:paraId="53B085BE" w14:textId="77777777" w:rsidTr="00CC0DEA">
        <w:tc>
          <w:tcPr>
            <w:tcW w:w="2965" w:type="dxa"/>
          </w:tcPr>
          <w:p w14:paraId="50593447"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i/>
                <w:sz w:val="24"/>
                <w:szCs w:val="24"/>
              </w:rPr>
              <w:t>Tagln</w:t>
            </w:r>
            <w:proofErr w:type="spellEnd"/>
            <w:r w:rsidRPr="00B86CB4">
              <w:rPr>
                <w:rFonts w:ascii="Times New Roman" w:hAnsi="Times New Roman" w:cs="Times New Roman"/>
                <w:i/>
                <w:sz w:val="24"/>
                <w:szCs w:val="24"/>
              </w:rPr>
              <w:t xml:space="preserve"> </w:t>
            </w:r>
            <w:r w:rsidRPr="00B86CB4">
              <w:rPr>
                <w:rFonts w:ascii="Times New Roman" w:hAnsi="Times New Roman" w:cs="Times New Roman"/>
                <w:sz w:val="24"/>
                <w:szCs w:val="24"/>
              </w:rPr>
              <w:t>(mouse)</w:t>
            </w:r>
          </w:p>
        </w:tc>
        <w:tc>
          <w:tcPr>
            <w:tcW w:w="6385" w:type="dxa"/>
          </w:tcPr>
          <w:p w14:paraId="093766A8"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 CCAAGTCCGGGTAACAAGGAA-3’</w:t>
            </w:r>
          </w:p>
          <w:p w14:paraId="2D69ECDC"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5’-GCATGCTTTGGAGATGCTGC-3’</w:t>
            </w:r>
          </w:p>
        </w:tc>
      </w:tr>
      <w:tr w:rsidR="00B86CB4" w:rsidRPr="00B86CB4" w14:paraId="19277B6B" w14:textId="77777777" w:rsidTr="00CC0DEA">
        <w:tc>
          <w:tcPr>
            <w:tcW w:w="2965" w:type="dxa"/>
          </w:tcPr>
          <w:p w14:paraId="3607B15A" w14:textId="77777777" w:rsidR="00B86CB4" w:rsidRPr="00B86CB4" w:rsidRDefault="00B86CB4" w:rsidP="000D38DB">
            <w:pPr>
              <w:rPr>
                <w:rFonts w:ascii="Times New Roman" w:hAnsi="Times New Roman" w:cs="Times New Roman"/>
                <w:i/>
                <w:sz w:val="24"/>
                <w:szCs w:val="24"/>
              </w:rPr>
            </w:pPr>
            <w:r w:rsidRPr="00B86CB4">
              <w:rPr>
                <w:rFonts w:ascii="Times New Roman" w:hAnsi="Times New Roman" w:cs="Times New Roman"/>
                <w:i/>
                <w:sz w:val="24"/>
                <w:szCs w:val="24"/>
              </w:rPr>
              <w:t>Myh11</w:t>
            </w:r>
            <w:r w:rsidRPr="00B86CB4">
              <w:rPr>
                <w:rFonts w:ascii="Times New Roman" w:hAnsi="Times New Roman" w:cs="Times New Roman"/>
                <w:sz w:val="24"/>
                <w:szCs w:val="24"/>
              </w:rPr>
              <w:t xml:space="preserve"> (mouse)</w:t>
            </w:r>
          </w:p>
        </w:tc>
        <w:tc>
          <w:tcPr>
            <w:tcW w:w="6385" w:type="dxa"/>
          </w:tcPr>
          <w:p w14:paraId="602B8FAD"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fwd</w:t>
            </w:r>
            <w:proofErr w:type="spellEnd"/>
            <w:r w:rsidRPr="00B86CB4">
              <w:rPr>
                <w:rFonts w:ascii="Times New Roman" w:hAnsi="Times New Roman" w:cs="Times New Roman"/>
                <w:sz w:val="24"/>
                <w:szCs w:val="24"/>
              </w:rPr>
              <w:t>: 5’- GGCCTTTTTGGGTTGTCTCC-3’</w:t>
            </w:r>
          </w:p>
          <w:p w14:paraId="0233D2B8" w14:textId="77777777" w:rsidR="00B86CB4" w:rsidRPr="00B86CB4" w:rsidRDefault="00B86CB4" w:rsidP="000D38DB">
            <w:pPr>
              <w:rPr>
                <w:rFonts w:ascii="Times New Roman" w:hAnsi="Times New Roman" w:cs="Times New Roman"/>
                <w:sz w:val="24"/>
                <w:szCs w:val="24"/>
              </w:rPr>
            </w:pPr>
            <w:proofErr w:type="spellStart"/>
            <w:r w:rsidRPr="00B86CB4">
              <w:rPr>
                <w:rFonts w:ascii="Times New Roman" w:hAnsi="Times New Roman" w:cs="Times New Roman"/>
                <w:sz w:val="24"/>
                <w:szCs w:val="24"/>
              </w:rPr>
              <w:t>rvs</w:t>
            </w:r>
            <w:proofErr w:type="spellEnd"/>
            <w:r w:rsidRPr="00B86CB4">
              <w:rPr>
                <w:rFonts w:ascii="Times New Roman" w:hAnsi="Times New Roman" w:cs="Times New Roman"/>
                <w:sz w:val="24"/>
                <w:szCs w:val="24"/>
              </w:rPr>
              <w:t>: 5’- CCTTGCACACACACCACTCA-3’</w:t>
            </w:r>
          </w:p>
        </w:tc>
      </w:tr>
      <w:tr w:rsidR="00614705" w:rsidRPr="00B86CB4" w14:paraId="35D0949D" w14:textId="77777777" w:rsidTr="00CC0DEA">
        <w:tc>
          <w:tcPr>
            <w:tcW w:w="2965" w:type="dxa"/>
          </w:tcPr>
          <w:p w14:paraId="3EBB0619" w14:textId="1722D268" w:rsidR="00614705" w:rsidRPr="00614705" w:rsidRDefault="00614705" w:rsidP="000D38DB">
            <w:pPr>
              <w:rPr>
                <w:rFonts w:ascii="Times New Roman" w:hAnsi="Times New Roman" w:cs="Times New Roman"/>
                <w:sz w:val="24"/>
                <w:szCs w:val="24"/>
              </w:rPr>
            </w:pPr>
            <w:r>
              <w:rPr>
                <w:rFonts w:ascii="Times New Roman" w:hAnsi="Times New Roman" w:cs="Times New Roman"/>
                <w:i/>
                <w:sz w:val="24"/>
                <w:szCs w:val="24"/>
              </w:rPr>
              <w:t xml:space="preserve">Klf4 </w:t>
            </w:r>
            <w:r>
              <w:rPr>
                <w:rFonts w:ascii="Times New Roman" w:hAnsi="Times New Roman" w:cs="Times New Roman"/>
                <w:sz w:val="24"/>
                <w:szCs w:val="24"/>
              </w:rPr>
              <w:t>(mouse)</w:t>
            </w:r>
          </w:p>
        </w:tc>
        <w:tc>
          <w:tcPr>
            <w:tcW w:w="6385" w:type="dxa"/>
          </w:tcPr>
          <w:p w14:paraId="224FBDC9" w14:textId="5DEDD068" w:rsidR="00614705" w:rsidRPr="00614705" w:rsidRDefault="00614705" w:rsidP="00614705">
            <w:pPr>
              <w:rPr>
                <w:rFonts w:ascii="Times New Roman" w:hAnsi="Times New Roman" w:cs="Times New Roman"/>
                <w:sz w:val="24"/>
                <w:szCs w:val="24"/>
              </w:rPr>
            </w:pPr>
            <w:proofErr w:type="spellStart"/>
            <w:r>
              <w:rPr>
                <w:rFonts w:ascii="Times New Roman" w:hAnsi="Times New Roman" w:cs="Times New Roman"/>
                <w:sz w:val="24"/>
                <w:szCs w:val="24"/>
              </w:rPr>
              <w:t>fwd</w:t>
            </w:r>
            <w:proofErr w:type="spellEnd"/>
            <w:r w:rsidRPr="00614705">
              <w:rPr>
                <w:rFonts w:ascii="Times New Roman" w:hAnsi="Times New Roman" w:cs="Times New Roman"/>
                <w:sz w:val="24"/>
                <w:szCs w:val="24"/>
              </w:rPr>
              <w:t>: 5’-TGGGGAATGGGAAAAGGAGTAATA-3’</w:t>
            </w:r>
          </w:p>
          <w:p w14:paraId="27E5CC05" w14:textId="198B1EA2" w:rsidR="00614705" w:rsidRPr="00B86CB4" w:rsidRDefault="00614705" w:rsidP="00614705">
            <w:pPr>
              <w:rPr>
                <w:rFonts w:ascii="Times New Roman" w:hAnsi="Times New Roman" w:cs="Times New Roman"/>
                <w:sz w:val="24"/>
                <w:szCs w:val="24"/>
              </w:rPr>
            </w:pPr>
            <w:proofErr w:type="spellStart"/>
            <w:r>
              <w:rPr>
                <w:rFonts w:ascii="Times New Roman" w:hAnsi="Times New Roman" w:cs="Times New Roman"/>
                <w:sz w:val="24"/>
                <w:szCs w:val="24"/>
              </w:rPr>
              <w:t>rvs</w:t>
            </w:r>
            <w:proofErr w:type="spellEnd"/>
            <w:r w:rsidRPr="00614705">
              <w:rPr>
                <w:rFonts w:ascii="Times New Roman" w:hAnsi="Times New Roman" w:cs="Times New Roman"/>
                <w:sz w:val="24"/>
                <w:szCs w:val="24"/>
              </w:rPr>
              <w:t>: 5’-CTGCGCTGGGAAGAGGAG-3’</w:t>
            </w:r>
          </w:p>
        </w:tc>
      </w:tr>
      <w:tr w:rsidR="00614705" w:rsidRPr="00B86CB4" w14:paraId="2C98F0BD" w14:textId="77777777" w:rsidTr="00CC0DEA">
        <w:tc>
          <w:tcPr>
            <w:tcW w:w="2965" w:type="dxa"/>
          </w:tcPr>
          <w:p w14:paraId="483FF025" w14:textId="2FD161E6" w:rsidR="00614705" w:rsidRPr="00614705" w:rsidRDefault="00614705" w:rsidP="000D38DB">
            <w:pPr>
              <w:rPr>
                <w:rFonts w:ascii="Times New Roman" w:hAnsi="Times New Roman" w:cs="Times New Roman"/>
                <w:sz w:val="24"/>
                <w:szCs w:val="24"/>
              </w:rPr>
            </w:pPr>
            <w:proofErr w:type="spellStart"/>
            <w:r>
              <w:rPr>
                <w:rFonts w:ascii="Times New Roman" w:hAnsi="Times New Roman" w:cs="Times New Roman"/>
                <w:i/>
                <w:sz w:val="24"/>
                <w:szCs w:val="24"/>
              </w:rPr>
              <w:t>Actb</w:t>
            </w:r>
            <w:proofErr w:type="spellEnd"/>
            <w:r>
              <w:rPr>
                <w:rFonts w:ascii="Times New Roman" w:hAnsi="Times New Roman" w:cs="Times New Roman"/>
                <w:i/>
                <w:sz w:val="24"/>
                <w:szCs w:val="24"/>
              </w:rPr>
              <w:t xml:space="preserve"> </w:t>
            </w:r>
            <w:r>
              <w:rPr>
                <w:rFonts w:ascii="Times New Roman" w:hAnsi="Times New Roman" w:cs="Times New Roman"/>
                <w:sz w:val="24"/>
                <w:szCs w:val="24"/>
              </w:rPr>
              <w:t>(mouse)</w:t>
            </w:r>
          </w:p>
        </w:tc>
        <w:tc>
          <w:tcPr>
            <w:tcW w:w="6385" w:type="dxa"/>
          </w:tcPr>
          <w:p w14:paraId="57ECA594" w14:textId="5D1CFE43" w:rsidR="00614705" w:rsidRDefault="00614705" w:rsidP="00614705">
            <w:pPr>
              <w:rPr>
                <w:rFonts w:ascii="Times New Roman" w:hAnsi="Times New Roman" w:cs="Times New Roman"/>
                <w:sz w:val="24"/>
                <w:szCs w:val="24"/>
              </w:rPr>
            </w:pPr>
            <w:r>
              <w:rPr>
                <w:rFonts w:ascii="Times New Roman" w:hAnsi="Times New Roman" w:cs="Times New Roman"/>
                <w:sz w:val="24"/>
                <w:szCs w:val="24"/>
              </w:rPr>
              <w:t>Active Motif catalog #71017</w:t>
            </w:r>
          </w:p>
        </w:tc>
      </w:tr>
    </w:tbl>
    <w:p w14:paraId="1AB66F8C" w14:textId="77777777" w:rsidR="00B86CB4" w:rsidRPr="00B86CB4" w:rsidRDefault="00B86CB4" w:rsidP="000D38DB">
      <w:pPr>
        <w:spacing w:after="0" w:line="480" w:lineRule="auto"/>
        <w:rPr>
          <w:rFonts w:ascii="Times New Roman" w:hAnsi="Times New Roman" w:cs="Times New Roman"/>
          <w:b/>
          <w:sz w:val="24"/>
          <w:szCs w:val="24"/>
        </w:rPr>
      </w:pPr>
    </w:p>
    <w:p w14:paraId="63E216C3" w14:textId="77777777" w:rsidR="00B86CB4" w:rsidRPr="00B86CB4" w:rsidRDefault="00B86CB4" w:rsidP="000D38DB">
      <w:pPr>
        <w:spacing w:line="480" w:lineRule="auto"/>
        <w:rPr>
          <w:rFonts w:ascii="Times New Roman" w:hAnsi="Times New Roman" w:cs="Times New Roman"/>
          <w:b/>
          <w:sz w:val="24"/>
          <w:szCs w:val="24"/>
        </w:rPr>
      </w:pPr>
    </w:p>
    <w:p w14:paraId="73902CED" w14:textId="77674161" w:rsidR="001866C3" w:rsidRPr="00B86CB4" w:rsidRDefault="001866C3" w:rsidP="000D38DB">
      <w:pPr>
        <w:rPr>
          <w:rFonts w:ascii="Times New Roman" w:hAnsi="Times New Roman" w:cs="Times New Roman"/>
          <w:b/>
          <w:sz w:val="24"/>
          <w:szCs w:val="24"/>
        </w:rPr>
      </w:pPr>
      <w:r w:rsidRPr="00B86CB4">
        <w:rPr>
          <w:rFonts w:ascii="Times New Roman" w:hAnsi="Times New Roman" w:cs="Times New Roman"/>
          <w:b/>
          <w:sz w:val="24"/>
          <w:szCs w:val="24"/>
        </w:rPr>
        <w:br w:type="page"/>
      </w:r>
      <w:r w:rsidRPr="00B86CB4">
        <w:rPr>
          <w:rFonts w:ascii="Times New Roman" w:hAnsi="Times New Roman" w:cs="Times New Roman"/>
          <w:b/>
          <w:sz w:val="24"/>
          <w:szCs w:val="24"/>
        </w:rPr>
        <w:lastRenderedPageBreak/>
        <w:t xml:space="preserve">Supplemental Figures </w:t>
      </w:r>
      <w:r w:rsidR="006B054E">
        <w:rPr>
          <w:rFonts w:ascii="Times New Roman" w:hAnsi="Times New Roman" w:cs="Times New Roman"/>
          <w:b/>
          <w:sz w:val="24"/>
          <w:szCs w:val="24"/>
        </w:rPr>
        <w:t xml:space="preserve">and </w:t>
      </w:r>
      <w:r w:rsidRPr="00B86CB4">
        <w:rPr>
          <w:rFonts w:ascii="Times New Roman" w:hAnsi="Times New Roman" w:cs="Times New Roman"/>
          <w:b/>
          <w:sz w:val="24"/>
          <w:szCs w:val="24"/>
        </w:rPr>
        <w:t>Legends</w:t>
      </w:r>
    </w:p>
    <w:p w14:paraId="7B77E4E0" w14:textId="0BECF085" w:rsidR="006B054E" w:rsidRDefault="006B054E" w:rsidP="000D38DB">
      <w:pPr>
        <w:spacing w:line="48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3B5ACB7A" wp14:editId="0DD246A8">
            <wp:extent cx="5667458" cy="7581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70556" cy="7586045"/>
                    </a:xfrm>
                    <a:prstGeom prst="rect">
                      <a:avLst/>
                    </a:prstGeom>
                    <a:noFill/>
                  </pic:spPr>
                </pic:pic>
              </a:graphicData>
            </a:graphic>
          </wp:inline>
        </w:drawing>
      </w:r>
    </w:p>
    <w:p w14:paraId="7D186420" w14:textId="56ED57A6" w:rsidR="001866C3" w:rsidRDefault="001866C3" w:rsidP="000D38DB">
      <w:pPr>
        <w:spacing w:line="480" w:lineRule="auto"/>
        <w:rPr>
          <w:rFonts w:ascii="Times New Roman" w:hAnsi="Times New Roman" w:cs="Times New Roman"/>
          <w:sz w:val="24"/>
          <w:szCs w:val="24"/>
        </w:rPr>
      </w:pPr>
      <w:r w:rsidRPr="00B86CB4">
        <w:rPr>
          <w:rFonts w:ascii="Times New Roman" w:hAnsi="Times New Roman" w:cs="Times New Roman"/>
          <w:b/>
          <w:sz w:val="24"/>
          <w:szCs w:val="24"/>
        </w:rPr>
        <w:lastRenderedPageBreak/>
        <w:t xml:space="preserve">Supplemental Figure I. </w:t>
      </w:r>
      <w:r w:rsidRPr="00B86CB4">
        <w:rPr>
          <w:rFonts w:ascii="Times New Roman" w:hAnsi="Times New Roman" w:cs="Times New Roman"/>
          <w:sz w:val="24"/>
          <w:szCs w:val="24"/>
        </w:rPr>
        <w:t>A) Quantitation of immunoblot in Figure 1A shows that TGFβ1 stimulation for 48 hours increases protein levels of αSMA in both the nucleus and cytosol</w:t>
      </w:r>
      <w:r w:rsidR="00614705">
        <w:rPr>
          <w:rFonts w:ascii="Times New Roman" w:hAnsi="Times New Roman" w:cs="Times New Roman"/>
          <w:sz w:val="24"/>
          <w:szCs w:val="24"/>
        </w:rPr>
        <w:t xml:space="preserve">, while PDGF-BB treatment for 24 hours does not affect </w:t>
      </w:r>
      <w:r w:rsidR="00614705" w:rsidRPr="00B86CB4">
        <w:rPr>
          <w:rFonts w:ascii="Times New Roman" w:hAnsi="Times New Roman" w:cs="Times New Roman"/>
          <w:sz w:val="24"/>
          <w:szCs w:val="24"/>
        </w:rPr>
        <w:t>αSMA</w:t>
      </w:r>
      <w:r w:rsidR="00614705">
        <w:rPr>
          <w:rFonts w:ascii="Times New Roman" w:hAnsi="Times New Roman" w:cs="Times New Roman"/>
          <w:sz w:val="24"/>
          <w:szCs w:val="24"/>
        </w:rPr>
        <w:t xml:space="preserve"> nuclear localization</w:t>
      </w:r>
      <w:r w:rsidRPr="00B86CB4">
        <w:rPr>
          <w:rFonts w:ascii="Times New Roman" w:hAnsi="Times New Roman" w:cs="Times New Roman"/>
          <w:sz w:val="24"/>
          <w:szCs w:val="24"/>
        </w:rPr>
        <w:t xml:space="preserve"> </w:t>
      </w:r>
      <w:r w:rsidR="00614705">
        <w:rPr>
          <w:rFonts w:ascii="Times New Roman" w:hAnsi="Times New Roman" w:cs="Times New Roman"/>
          <w:sz w:val="24"/>
          <w:szCs w:val="24"/>
        </w:rPr>
        <w:t>(n=3independent experiments)</w:t>
      </w:r>
      <w:r w:rsidRPr="00B86CB4">
        <w:rPr>
          <w:rFonts w:ascii="Times New Roman" w:hAnsi="Times New Roman" w:cs="Times New Roman"/>
          <w:sz w:val="24"/>
          <w:szCs w:val="24"/>
        </w:rPr>
        <w:t xml:space="preserve">. B) Quantitation of the 2D gel immunoblot in Figure 1B shows that the ratio of αSMA to β-actin is consistent between the cytosol and the nucleus in </w:t>
      </w:r>
      <w:proofErr w:type="gramStart"/>
      <w:r w:rsidRPr="00B86CB4">
        <w:rPr>
          <w:rFonts w:ascii="Times New Roman" w:hAnsi="Times New Roman" w:cs="Times New Roman"/>
          <w:sz w:val="24"/>
          <w:szCs w:val="24"/>
        </w:rPr>
        <w:t>serum starved</w:t>
      </w:r>
      <w:proofErr w:type="gramEnd"/>
      <w:r w:rsidRPr="00B86CB4">
        <w:rPr>
          <w:rFonts w:ascii="Times New Roman" w:hAnsi="Times New Roman" w:cs="Times New Roman"/>
          <w:sz w:val="24"/>
          <w:szCs w:val="24"/>
        </w:rPr>
        <w:t xml:space="preserve"> cells, but TGFβ1 stimulation for 48 hours increases the αSMA to β-actin ratio only in the nucleus</w:t>
      </w:r>
      <w:r w:rsidR="00063D70" w:rsidRPr="00B86CB4">
        <w:rPr>
          <w:rFonts w:ascii="Times New Roman" w:hAnsi="Times New Roman" w:cs="Times New Roman"/>
          <w:sz w:val="24"/>
          <w:szCs w:val="24"/>
        </w:rPr>
        <w:t xml:space="preserve">. The </w:t>
      </w:r>
      <w:r w:rsidR="00614705">
        <w:rPr>
          <w:rFonts w:ascii="Times New Roman" w:hAnsi="Times New Roman" w:cs="Times New Roman"/>
          <w:sz w:val="24"/>
          <w:szCs w:val="24"/>
        </w:rPr>
        <w:t>right</w:t>
      </w:r>
      <w:r w:rsidR="00063D70" w:rsidRPr="00B86CB4">
        <w:rPr>
          <w:rFonts w:ascii="Times New Roman" w:hAnsi="Times New Roman" w:cs="Times New Roman"/>
          <w:sz w:val="24"/>
          <w:szCs w:val="24"/>
        </w:rPr>
        <w:t xml:space="preserve"> graph shows the same data but illustrates quantitation of the ratio of αSMA in the nucleus vs. cytosol which increases significantly after TGFβ1 stimulation</w:t>
      </w:r>
      <w:r w:rsidRPr="00B86CB4">
        <w:rPr>
          <w:rFonts w:ascii="Times New Roman" w:hAnsi="Times New Roman" w:cs="Times New Roman"/>
          <w:sz w:val="24"/>
          <w:szCs w:val="24"/>
        </w:rPr>
        <w:t xml:space="preserve"> (n=</w:t>
      </w:r>
      <w:proofErr w:type="gramStart"/>
      <w:r w:rsidRPr="00B86CB4">
        <w:rPr>
          <w:rFonts w:ascii="Times New Roman" w:hAnsi="Times New Roman" w:cs="Times New Roman"/>
          <w:sz w:val="24"/>
          <w:szCs w:val="24"/>
        </w:rPr>
        <w:t>3</w:t>
      </w:r>
      <w:proofErr w:type="gramEnd"/>
      <w:r w:rsidRPr="00B86CB4">
        <w:rPr>
          <w:rFonts w:ascii="Times New Roman" w:hAnsi="Times New Roman" w:cs="Times New Roman"/>
          <w:sz w:val="24"/>
          <w:szCs w:val="24"/>
        </w:rPr>
        <w:t xml:space="preserve"> independent experiments for unstimulated, n=5 for TGFβ1 stimulation). C) Quantitation of the </w:t>
      </w:r>
      <w:proofErr w:type="spellStart"/>
      <w:r w:rsidRPr="00B86CB4">
        <w:rPr>
          <w:rFonts w:ascii="Times New Roman" w:hAnsi="Times New Roman" w:cs="Times New Roman"/>
          <w:sz w:val="24"/>
          <w:szCs w:val="24"/>
        </w:rPr>
        <w:t>latrunculin</w:t>
      </w:r>
      <w:proofErr w:type="spellEnd"/>
      <w:r w:rsidRPr="00B86CB4">
        <w:rPr>
          <w:rFonts w:ascii="Times New Roman" w:hAnsi="Times New Roman" w:cs="Times New Roman"/>
          <w:sz w:val="24"/>
          <w:szCs w:val="24"/>
        </w:rPr>
        <w:t xml:space="preserve"> (</w:t>
      </w:r>
      <w:proofErr w:type="spellStart"/>
      <w:r w:rsidRPr="00B86CB4">
        <w:rPr>
          <w:rFonts w:ascii="Times New Roman" w:hAnsi="Times New Roman" w:cs="Times New Roman"/>
          <w:sz w:val="24"/>
          <w:szCs w:val="24"/>
        </w:rPr>
        <w:t>LtA</w:t>
      </w:r>
      <w:proofErr w:type="spellEnd"/>
      <w:r w:rsidRPr="00B86CB4">
        <w:rPr>
          <w:rFonts w:ascii="Times New Roman" w:hAnsi="Times New Roman" w:cs="Times New Roman"/>
          <w:sz w:val="24"/>
          <w:szCs w:val="24"/>
        </w:rPr>
        <w:t xml:space="preserve">) treatment immunoblot shown in Figure 1C shows that </w:t>
      </w:r>
      <w:proofErr w:type="spellStart"/>
      <w:r w:rsidRPr="00B86CB4">
        <w:rPr>
          <w:rFonts w:ascii="Times New Roman" w:hAnsi="Times New Roman" w:cs="Times New Roman"/>
          <w:sz w:val="24"/>
          <w:szCs w:val="24"/>
        </w:rPr>
        <w:t>depolymerization</w:t>
      </w:r>
      <w:proofErr w:type="spellEnd"/>
      <w:r w:rsidRPr="00B86CB4">
        <w:rPr>
          <w:rFonts w:ascii="Times New Roman" w:hAnsi="Times New Roman" w:cs="Times New Roman"/>
          <w:sz w:val="24"/>
          <w:szCs w:val="24"/>
        </w:rPr>
        <w:t xml:space="preserve"> of </w:t>
      </w:r>
      <w:proofErr w:type="spellStart"/>
      <w:r w:rsidRPr="00B86CB4">
        <w:rPr>
          <w:rFonts w:ascii="Times New Roman" w:hAnsi="Times New Roman" w:cs="Times New Roman"/>
          <w:sz w:val="24"/>
          <w:szCs w:val="24"/>
        </w:rPr>
        <w:t>actins</w:t>
      </w:r>
      <w:proofErr w:type="spellEnd"/>
      <w:r w:rsidRPr="00B86CB4">
        <w:rPr>
          <w:rFonts w:ascii="Times New Roman" w:hAnsi="Times New Roman" w:cs="Times New Roman"/>
          <w:sz w:val="24"/>
          <w:szCs w:val="24"/>
        </w:rPr>
        <w:t xml:space="preserve"> by </w:t>
      </w:r>
      <w:proofErr w:type="spellStart"/>
      <w:r w:rsidRPr="00B86CB4">
        <w:rPr>
          <w:rFonts w:ascii="Times New Roman" w:hAnsi="Times New Roman" w:cs="Times New Roman"/>
          <w:sz w:val="24"/>
          <w:szCs w:val="24"/>
        </w:rPr>
        <w:t>LtA</w:t>
      </w:r>
      <w:proofErr w:type="spellEnd"/>
      <w:r w:rsidRPr="00B86CB4">
        <w:rPr>
          <w:rFonts w:ascii="Times New Roman" w:hAnsi="Times New Roman" w:cs="Times New Roman"/>
          <w:sz w:val="24"/>
          <w:szCs w:val="24"/>
        </w:rPr>
        <w:t xml:space="preserve"> treatment does not affect nuclear localization of actin, supporting that the observed nuclear localization is accurate</w:t>
      </w:r>
      <w:r w:rsidR="00614705">
        <w:rPr>
          <w:rFonts w:ascii="Times New Roman" w:hAnsi="Times New Roman" w:cs="Times New Roman"/>
          <w:sz w:val="24"/>
          <w:szCs w:val="24"/>
        </w:rPr>
        <w:t xml:space="preserve"> (n=4</w:t>
      </w:r>
      <w:r w:rsidR="00614705" w:rsidRPr="00B86CB4">
        <w:rPr>
          <w:rFonts w:ascii="Times New Roman" w:hAnsi="Times New Roman" w:cs="Times New Roman"/>
          <w:sz w:val="24"/>
          <w:szCs w:val="24"/>
        </w:rPr>
        <w:t xml:space="preserve"> </w:t>
      </w:r>
      <w:r w:rsidR="00614705">
        <w:rPr>
          <w:rFonts w:ascii="Times New Roman" w:hAnsi="Times New Roman" w:cs="Times New Roman"/>
          <w:sz w:val="24"/>
          <w:szCs w:val="24"/>
        </w:rPr>
        <w:t>independent experiments)</w:t>
      </w:r>
      <w:r w:rsidR="00614705" w:rsidRPr="00B86CB4">
        <w:rPr>
          <w:rFonts w:ascii="Times New Roman" w:hAnsi="Times New Roman" w:cs="Times New Roman"/>
          <w:sz w:val="24"/>
          <w:szCs w:val="24"/>
        </w:rPr>
        <w:t xml:space="preserve">. </w:t>
      </w:r>
      <w:r w:rsidRPr="00B86CB4">
        <w:rPr>
          <w:rFonts w:ascii="Times New Roman" w:hAnsi="Times New Roman" w:cs="Times New Roman"/>
          <w:sz w:val="24"/>
          <w:szCs w:val="24"/>
        </w:rPr>
        <w:t xml:space="preserve">D) Quantitation of the NCC to SMC differentiation </w:t>
      </w:r>
      <w:proofErr w:type="spellStart"/>
      <w:r w:rsidRPr="00B86CB4">
        <w:rPr>
          <w:rFonts w:ascii="Times New Roman" w:hAnsi="Times New Roman" w:cs="Times New Roman"/>
          <w:sz w:val="24"/>
          <w:szCs w:val="24"/>
        </w:rPr>
        <w:t>timecourse</w:t>
      </w:r>
      <w:proofErr w:type="spellEnd"/>
      <w:r w:rsidRPr="00B86CB4">
        <w:rPr>
          <w:rFonts w:ascii="Times New Roman" w:hAnsi="Times New Roman" w:cs="Times New Roman"/>
          <w:sz w:val="24"/>
          <w:szCs w:val="24"/>
        </w:rPr>
        <w:t xml:space="preserve"> immunoblot shown in Figure 1</w:t>
      </w:r>
      <w:r w:rsidR="00614705">
        <w:rPr>
          <w:rFonts w:ascii="Times New Roman" w:hAnsi="Times New Roman" w:cs="Times New Roman"/>
          <w:sz w:val="24"/>
          <w:szCs w:val="24"/>
        </w:rPr>
        <w:t>G</w:t>
      </w:r>
      <w:r w:rsidRPr="00B86CB4">
        <w:rPr>
          <w:rFonts w:ascii="Times New Roman" w:hAnsi="Times New Roman" w:cs="Times New Roman"/>
          <w:sz w:val="24"/>
          <w:szCs w:val="24"/>
        </w:rPr>
        <w:t xml:space="preserve"> shows that αSMA levels in both the nucleus and cytosol increase around 15-20 fold during the differentiation, which nuclear levels accumulating faster than cytosolic. Over the same </w:t>
      </w:r>
      <w:proofErr w:type="spellStart"/>
      <w:r w:rsidRPr="00B86CB4">
        <w:rPr>
          <w:rFonts w:ascii="Times New Roman" w:hAnsi="Times New Roman" w:cs="Times New Roman"/>
          <w:sz w:val="24"/>
          <w:szCs w:val="24"/>
        </w:rPr>
        <w:t>timecourse</w:t>
      </w:r>
      <w:proofErr w:type="spellEnd"/>
      <w:r w:rsidRPr="00B86CB4">
        <w:rPr>
          <w:rFonts w:ascii="Times New Roman" w:hAnsi="Times New Roman" w:cs="Times New Roman"/>
          <w:sz w:val="24"/>
          <w:szCs w:val="24"/>
        </w:rPr>
        <w:t>, β-actin levels do not dramatically change, and nuclear accumulation is lower than cytosolic (n=</w:t>
      </w:r>
      <w:proofErr w:type="gramStart"/>
      <w:r w:rsidRPr="00B86CB4">
        <w:rPr>
          <w:rFonts w:ascii="Times New Roman" w:hAnsi="Times New Roman" w:cs="Times New Roman"/>
          <w:sz w:val="24"/>
          <w:szCs w:val="24"/>
        </w:rPr>
        <w:t>4</w:t>
      </w:r>
      <w:proofErr w:type="gramEnd"/>
      <w:r w:rsidRPr="00B86CB4">
        <w:rPr>
          <w:rFonts w:ascii="Times New Roman" w:hAnsi="Times New Roman" w:cs="Times New Roman"/>
          <w:sz w:val="24"/>
          <w:szCs w:val="24"/>
        </w:rPr>
        <w:t xml:space="preserve"> independent experiments </w:t>
      </w:r>
      <w:r w:rsidR="006E3A1B" w:rsidRPr="00B86CB4">
        <w:rPr>
          <w:rFonts w:ascii="Times New Roman" w:hAnsi="Times New Roman" w:cs="Times New Roman"/>
          <w:sz w:val="24"/>
          <w:szCs w:val="24"/>
        </w:rPr>
        <w:t>using</w:t>
      </w:r>
      <w:r w:rsidRPr="00B86CB4">
        <w:rPr>
          <w:rFonts w:ascii="Times New Roman" w:hAnsi="Times New Roman" w:cs="Times New Roman"/>
          <w:sz w:val="24"/>
          <w:szCs w:val="24"/>
        </w:rPr>
        <w:t xml:space="preserve"> 2 different control cell lines). </w:t>
      </w:r>
      <w:r w:rsidR="004276CB" w:rsidRPr="00B86CB4">
        <w:rPr>
          <w:rFonts w:ascii="Times New Roman" w:hAnsi="Times New Roman" w:cs="Times New Roman"/>
          <w:sz w:val="24"/>
          <w:szCs w:val="24"/>
        </w:rPr>
        <w:t>*p&lt;0.05</w:t>
      </w:r>
    </w:p>
    <w:p w14:paraId="6A48531E" w14:textId="45975BFA" w:rsidR="006B054E" w:rsidRDefault="006B054E" w:rsidP="000D38DB">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DA98CE0" wp14:editId="657B5A85">
            <wp:extent cx="4944883" cy="7943850"/>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52223" cy="7955642"/>
                    </a:xfrm>
                    <a:prstGeom prst="rect">
                      <a:avLst/>
                    </a:prstGeom>
                    <a:noFill/>
                  </pic:spPr>
                </pic:pic>
              </a:graphicData>
            </a:graphic>
          </wp:inline>
        </w:drawing>
      </w:r>
    </w:p>
    <w:p w14:paraId="509C915F" w14:textId="484CA04B" w:rsidR="00F440C2" w:rsidRDefault="00F440C2" w:rsidP="000D38DB">
      <w:pPr>
        <w:spacing w:line="480" w:lineRule="auto"/>
        <w:rPr>
          <w:rFonts w:ascii="Times New Roman" w:hAnsi="Times New Roman" w:cs="Times New Roman"/>
          <w:sz w:val="24"/>
          <w:szCs w:val="24"/>
        </w:rPr>
      </w:pPr>
      <w:r>
        <w:rPr>
          <w:rFonts w:ascii="Times New Roman" w:hAnsi="Times New Roman" w:cs="Times New Roman"/>
          <w:b/>
          <w:sz w:val="24"/>
          <w:szCs w:val="24"/>
        </w:rPr>
        <w:lastRenderedPageBreak/>
        <w:t xml:space="preserve">Supplemental Figure II. </w:t>
      </w:r>
      <w:r>
        <w:rPr>
          <w:rFonts w:ascii="Times New Roman" w:hAnsi="Times New Roman" w:cs="Times New Roman"/>
          <w:sz w:val="24"/>
          <w:szCs w:val="24"/>
        </w:rPr>
        <w:t xml:space="preserve">A) Secondary only control stains for the two secondary antibodies used in this paper: </w:t>
      </w:r>
      <w:proofErr w:type="spellStart"/>
      <w:r>
        <w:rPr>
          <w:rFonts w:ascii="Times New Roman" w:hAnsi="Times New Roman" w:cs="Times New Roman"/>
          <w:sz w:val="24"/>
          <w:szCs w:val="24"/>
        </w:rPr>
        <w:t>AlexaFluor</w:t>
      </w:r>
      <w:proofErr w:type="spellEnd"/>
      <w:r>
        <w:rPr>
          <w:rFonts w:ascii="Times New Roman" w:hAnsi="Times New Roman" w:cs="Times New Roman"/>
          <w:sz w:val="24"/>
          <w:szCs w:val="24"/>
        </w:rPr>
        <w:t xml:space="preserve"> 488 Goat anti-Mouse (top) and </w:t>
      </w:r>
      <w:proofErr w:type="spellStart"/>
      <w:r>
        <w:rPr>
          <w:rFonts w:ascii="Times New Roman" w:hAnsi="Times New Roman" w:cs="Times New Roman"/>
          <w:sz w:val="24"/>
          <w:szCs w:val="24"/>
        </w:rPr>
        <w:t>AlexaFluor</w:t>
      </w:r>
      <w:proofErr w:type="spellEnd"/>
      <w:r>
        <w:rPr>
          <w:rFonts w:ascii="Times New Roman" w:hAnsi="Times New Roman" w:cs="Times New Roman"/>
          <w:sz w:val="24"/>
          <w:szCs w:val="24"/>
        </w:rPr>
        <w:t xml:space="preserve"> 594 Donkey anti-Rabbit (bottom). B-D) </w:t>
      </w:r>
      <w:r w:rsidRPr="00F440C2">
        <w:rPr>
          <w:rFonts w:ascii="Times New Roman" w:hAnsi="Times New Roman" w:cs="Times New Roman"/>
          <w:sz w:val="24"/>
          <w:szCs w:val="24"/>
        </w:rPr>
        <w:t xml:space="preserve">Immunostaining of isolated nuclei shows </w:t>
      </w:r>
      <w:r>
        <w:rPr>
          <w:rFonts w:ascii="Times New Roman" w:hAnsi="Times New Roman" w:cs="Times New Roman"/>
          <w:sz w:val="24"/>
          <w:szCs w:val="24"/>
        </w:rPr>
        <w:t>no change in</w:t>
      </w:r>
      <w:r w:rsidRPr="00F440C2">
        <w:rPr>
          <w:rFonts w:ascii="Times New Roman" w:hAnsi="Times New Roman" w:cs="Times New Roman"/>
          <w:sz w:val="24"/>
          <w:szCs w:val="24"/>
        </w:rPr>
        <w:t xml:space="preserve"> nuclear </w:t>
      </w:r>
      <w:r>
        <w:rPr>
          <w:rFonts w:ascii="Times New Roman" w:hAnsi="Times New Roman" w:cs="Times New Roman"/>
          <w:sz w:val="24"/>
          <w:szCs w:val="24"/>
        </w:rPr>
        <w:t xml:space="preserve">β-actin </w:t>
      </w:r>
      <w:r w:rsidRPr="00F440C2">
        <w:rPr>
          <w:rFonts w:ascii="Times New Roman" w:hAnsi="Times New Roman" w:cs="Times New Roman"/>
          <w:sz w:val="24"/>
          <w:szCs w:val="24"/>
        </w:rPr>
        <w:t>after treatment with TGFβ1 or PDGF-BB, quantified in (</w:t>
      </w:r>
      <w:r>
        <w:rPr>
          <w:rFonts w:ascii="Times New Roman" w:hAnsi="Times New Roman" w:cs="Times New Roman"/>
          <w:sz w:val="24"/>
          <w:szCs w:val="24"/>
        </w:rPr>
        <w:t>C</w:t>
      </w:r>
      <w:r w:rsidRPr="00F440C2">
        <w:rPr>
          <w:rFonts w:ascii="Times New Roman" w:hAnsi="Times New Roman" w:cs="Times New Roman"/>
          <w:sz w:val="24"/>
          <w:szCs w:val="24"/>
        </w:rPr>
        <w:t xml:space="preserve">) and confirms absence of αSMA signal in areas of heterochromatin by </w:t>
      </w:r>
      <w:proofErr w:type="spellStart"/>
      <w:r w:rsidRPr="00F440C2">
        <w:rPr>
          <w:rFonts w:ascii="Times New Roman" w:hAnsi="Times New Roman" w:cs="Times New Roman"/>
          <w:sz w:val="24"/>
          <w:szCs w:val="24"/>
        </w:rPr>
        <w:t>colocalization</w:t>
      </w:r>
      <w:proofErr w:type="spellEnd"/>
      <w:r w:rsidRPr="00F440C2">
        <w:rPr>
          <w:rFonts w:ascii="Times New Roman" w:hAnsi="Times New Roman" w:cs="Times New Roman"/>
          <w:sz w:val="24"/>
          <w:szCs w:val="24"/>
        </w:rPr>
        <w:t xml:space="preserve"> analysis between HP1 (red) and </w:t>
      </w:r>
      <w:r>
        <w:rPr>
          <w:rFonts w:ascii="Times New Roman" w:hAnsi="Times New Roman" w:cs="Times New Roman"/>
          <w:sz w:val="24"/>
          <w:szCs w:val="24"/>
        </w:rPr>
        <w:t xml:space="preserve">β-actin </w:t>
      </w:r>
      <w:r w:rsidRPr="00F440C2">
        <w:rPr>
          <w:rFonts w:ascii="Times New Roman" w:hAnsi="Times New Roman" w:cs="Times New Roman"/>
          <w:sz w:val="24"/>
          <w:szCs w:val="24"/>
        </w:rPr>
        <w:t>(green), quantified in (</w:t>
      </w:r>
      <w:r>
        <w:rPr>
          <w:rFonts w:ascii="Times New Roman" w:hAnsi="Times New Roman" w:cs="Times New Roman"/>
          <w:sz w:val="24"/>
          <w:szCs w:val="24"/>
        </w:rPr>
        <w:t>D</w:t>
      </w:r>
      <w:r w:rsidRPr="00F440C2">
        <w:rPr>
          <w:rFonts w:ascii="Times New Roman" w:hAnsi="Times New Roman" w:cs="Times New Roman"/>
          <w:sz w:val="24"/>
          <w:szCs w:val="24"/>
        </w:rPr>
        <w:t>).</w:t>
      </w:r>
    </w:p>
    <w:p w14:paraId="3EAE4060" w14:textId="43F50A25" w:rsidR="006B054E" w:rsidRPr="00F440C2" w:rsidRDefault="006B054E" w:rsidP="000D38DB">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CCE5598" wp14:editId="34F67242">
            <wp:extent cx="3920728" cy="4343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29706" cy="4353345"/>
                    </a:xfrm>
                    <a:prstGeom prst="rect">
                      <a:avLst/>
                    </a:prstGeom>
                    <a:noFill/>
                  </pic:spPr>
                </pic:pic>
              </a:graphicData>
            </a:graphic>
          </wp:inline>
        </w:drawing>
      </w:r>
    </w:p>
    <w:p w14:paraId="00E63F2B" w14:textId="6D8A15FB" w:rsidR="00614705" w:rsidRDefault="00614705" w:rsidP="000D38DB">
      <w:pPr>
        <w:spacing w:line="480" w:lineRule="auto"/>
        <w:rPr>
          <w:rFonts w:ascii="Times New Roman" w:hAnsi="Times New Roman" w:cs="Times New Roman"/>
          <w:sz w:val="24"/>
          <w:szCs w:val="24"/>
        </w:rPr>
      </w:pPr>
      <w:r>
        <w:rPr>
          <w:rFonts w:ascii="Times New Roman" w:hAnsi="Times New Roman" w:cs="Times New Roman"/>
          <w:b/>
          <w:sz w:val="24"/>
          <w:szCs w:val="24"/>
        </w:rPr>
        <w:t>Supplemental Figure II</w:t>
      </w:r>
      <w:r w:rsidR="006E4435">
        <w:rPr>
          <w:rFonts w:ascii="Times New Roman" w:hAnsi="Times New Roman" w:cs="Times New Roman"/>
          <w:b/>
          <w:sz w:val="24"/>
          <w:szCs w:val="24"/>
        </w:rPr>
        <w:t>I.</w:t>
      </w:r>
      <w:r>
        <w:rPr>
          <w:rFonts w:ascii="Times New Roman" w:hAnsi="Times New Roman" w:cs="Times New Roman"/>
          <w:b/>
          <w:sz w:val="24"/>
          <w:szCs w:val="24"/>
        </w:rPr>
        <w:t xml:space="preserve"> </w:t>
      </w:r>
      <w:r>
        <w:rPr>
          <w:rFonts w:ascii="Times New Roman" w:hAnsi="Times New Roman" w:cs="Times New Roman"/>
          <w:sz w:val="24"/>
          <w:szCs w:val="24"/>
        </w:rPr>
        <w:t xml:space="preserve">A) Single pulldown controls for the sequential </w:t>
      </w:r>
      <w:proofErr w:type="spellStart"/>
      <w:r>
        <w:rPr>
          <w:rFonts w:ascii="Times New Roman" w:hAnsi="Times New Roman" w:cs="Times New Roman"/>
          <w:sz w:val="24"/>
          <w:szCs w:val="24"/>
        </w:rPr>
        <w:t>ChIP</w:t>
      </w:r>
      <w:proofErr w:type="spellEnd"/>
      <w:r>
        <w:rPr>
          <w:rFonts w:ascii="Times New Roman" w:hAnsi="Times New Roman" w:cs="Times New Roman"/>
          <w:sz w:val="24"/>
          <w:szCs w:val="24"/>
        </w:rPr>
        <w:t xml:space="preserve"> experiment shown in Figure 2E. Single and double pulldowns </w:t>
      </w:r>
      <w:proofErr w:type="gramStart"/>
      <w:r>
        <w:rPr>
          <w:rFonts w:ascii="Times New Roman" w:hAnsi="Times New Roman" w:cs="Times New Roman"/>
          <w:sz w:val="24"/>
          <w:szCs w:val="24"/>
        </w:rPr>
        <w:t>were performed and analyzed as one experiment</w:t>
      </w:r>
      <w:proofErr w:type="gramEnd"/>
      <w:r>
        <w:rPr>
          <w:rFonts w:ascii="Times New Roman" w:hAnsi="Times New Roman" w:cs="Times New Roman"/>
          <w:sz w:val="24"/>
          <w:szCs w:val="24"/>
        </w:rPr>
        <w:t>. Results are representative of three independent experiments.</w:t>
      </w:r>
    </w:p>
    <w:p w14:paraId="657A2D60" w14:textId="66950D56" w:rsidR="006B054E" w:rsidRPr="00614705" w:rsidRDefault="006B054E" w:rsidP="000D38DB">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54BBA6C" wp14:editId="731E2407">
            <wp:extent cx="5093145" cy="61817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02140" cy="6192642"/>
                    </a:xfrm>
                    <a:prstGeom prst="rect">
                      <a:avLst/>
                    </a:prstGeom>
                    <a:noFill/>
                  </pic:spPr>
                </pic:pic>
              </a:graphicData>
            </a:graphic>
          </wp:inline>
        </w:drawing>
      </w:r>
    </w:p>
    <w:p w14:paraId="1758EBCF" w14:textId="4944C669" w:rsidR="00614705" w:rsidRDefault="006E4435" w:rsidP="000D38DB">
      <w:pPr>
        <w:spacing w:line="480" w:lineRule="auto"/>
        <w:rPr>
          <w:rFonts w:ascii="Times New Roman" w:hAnsi="Times New Roman" w:cs="Times New Roman"/>
          <w:b/>
          <w:sz w:val="24"/>
          <w:szCs w:val="24"/>
        </w:rPr>
      </w:pPr>
      <w:r>
        <w:rPr>
          <w:rFonts w:ascii="Times New Roman" w:hAnsi="Times New Roman" w:cs="Times New Roman"/>
          <w:b/>
          <w:sz w:val="24"/>
          <w:szCs w:val="24"/>
        </w:rPr>
        <w:t>Supplemental Figure IV.</w:t>
      </w:r>
      <w:r w:rsidR="00365FF8">
        <w:rPr>
          <w:rFonts w:ascii="Times New Roman" w:hAnsi="Times New Roman" w:cs="Times New Roman"/>
          <w:b/>
          <w:sz w:val="24"/>
          <w:szCs w:val="24"/>
        </w:rPr>
        <w:t xml:space="preserve"> </w:t>
      </w:r>
      <w:r w:rsidR="00614705">
        <w:rPr>
          <w:rFonts w:ascii="Times New Roman" w:hAnsi="Times New Roman" w:cs="Times New Roman"/>
          <w:sz w:val="24"/>
          <w:szCs w:val="24"/>
        </w:rPr>
        <w:t>A</w:t>
      </w:r>
      <w:r w:rsidR="00C47743">
        <w:rPr>
          <w:rFonts w:ascii="Times New Roman" w:hAnsi="Times New Roman" w:cs="Times New Roman"/>
          <w:sz w:val="24"/>
          <w:szCs w:val="24"/>
        </w:rPr>
        <w:t xml:space="preserve">) Immunostaining of infected cells with the Flag antibody shows the efficiency of infection and the nuclear accumulation of the tagged </w:t>
      </w:r>
      <w:proofErr w:type="spellStart"/>
      <w:r w:rsidR="00C47743">
        <w:rPr>
          <w:rFonts w:ascii="Times New Roman" w:hAnsi="Times New Roman" w:cs="Times New Roman"/>
          <w:sz w:val="24"/>
          <w:szCs w:val="24"/>
        </w:rPr>
        <w:t>actins</w:t>
      </w:r>
      <w:proofErr w:type="spellEnd"/>
      <w:r w:rsidR="00C47743">
        <w:rPr>
          <w:rFonts w:ascii="Times New Roman" w:hAnsi="Times New Roman" w:cs="Times New Roman"/>
          <w:sz w:val="24"/>
          <w:szCs w:val="24"/>
        </w:rPr>
        <w:t>.</w:t>
      </w:r>
      <w:r w:rsidR="00567C12">
        <w:rPr>
          <w:rFonts w:ascii="Times New Roman" w:hAnsi="Times New Roman" w:cs="Times New Roman"/>
          <w:sz w:val="24"/>
          <w:szCs w:val="24"/>
        </w:rPr>
        <w:t xml:space="preserve"> B) </w:t>
      </w:r>
      <w:r w:rsidR="00567C12" w:rsidRPr="00B86CB4">
        <w:rPr>
          <w:rFonts w:ascii="Times New Roman" w:hAnsi="Times New Roman" w:cs="Times New Roman"/>
          <w:sz w:val="24"/>
          <w:szCs w:val="24"/>
        </w:rPr>
        <w:t xml:space="preserve">Quantitation of immunoblot in Figure </w:t>
      </w:r>
      <w:r w:rsidR="00567C12">
        <w:rPr>
          <w:rFonts w:ascii="Times New Roman" w:hAnsi="Times New Roman" w:cs="Times New Roman"/>
          <w:sz w:val="24"/>
          <w:szCs w:val="24"/>
        </w:rPr>
        <w:t>2G</w:t>
      </w:r>
      <w:r w:rsidR="00567C12" w:rsidRPr="00B86CB4">
        <w:rPr>
          <w:rFonts w:ascii="Times New Roman" w:hAnsi="Times New Roman" w:cs="Times New Roman"/>
          <w:sz w:val="24"/>
          <w:szCs w:val="24"/>
        </w:rPr>
        <w:t xml:space="preserve"> shows small but reproducible increases in contractile protein levels in WT SMC infected with a lentivirus expressing α-NLS but not β-NLS (n=</w:t>
      </w:r>
      <w:r w:rsidR="00567C12">
        <w:rPr>
          <w:rFonts w:ascii="Times New Roman" w:hAnsi="Times New Roman" w:cs="Times New Roman"/>
          <w:sz w:val="24"/>
          <w:szCs w:val="24"/>
        </w:rPr>
        <w:t>7</w:t>
      </w:r>
      <w:r w:rsidR="00567C12" w:rsidRPr="00B86CB4">
        <w:rPr>
          <w:rFonts w:ascii="Times New Roman" w:hAnsi="Times New Roman" w:cs="Times New Roman"/>
          <w:sz w:val="24"/>
          <w:szCs w:val="24"/>
        </w:rPr>
        <w:t xml:space="preserve"> independent experiments).</w:t>
      </w:r>
      <w:r w:rsidR="00567C12">
        <w:rPr>
          <w:rFonts w:ascii="Times New Roman" w:hAnsi="Times New Roman" w:cs="Times New Roman"/>
          <w:sz w:val="24"/>
          <w:szCs w:val="24"/>
        </w:rPr>
        <w:t xml:space="preserve"> </w:t>
      </w:r>
      <w:r w:rsidR="00614705" w:rsidRPr="00B86CB4">
        <w:rPr>
          <w:rFonts w:ascii="Times New Roman" w:hAnsi="Times New Roman" w:cs="Times New Roman"/>
          <w:sz w:val="24"/>
          <w:szCs w:val="24"/>
        </w:rPr>
        <w:t xml:space="preserve"> *p&lt;0.05, **</w:t>
      </w:r>
      <w:r w:rsidR="00C47743">
        <w:rPr>
          <w:rFonts w:ascii="Times New Roman" w:hAnsi="Times New Roman" w:cs="Times New Roman"/>
          <w:sz w:val="24"/>
          <w:szCs w:val="24"/>
        </w:rPr>
        <w:t>*</w:t>
      </w:r>
      <w:r w:rsidR="00614705" w:rsidRPr="00B86CB4">
        <w:rPr>
          <w:rFonts w:ascii="Times New Roman" w:hAnsi="Times New Roman" w:cs="Times New Roman"/>
          <w:sz w:val="24"/>
          <w:szCs w:val="24"/>
        </w:rPr>
        <w:t>p&lt;0.0</w:t>
      </w:r>
      <w:r w:rsidR="00C47743">
        <w:rPr>
          <w:rFonts w:ascii="Times New Roman" w:hAnsi="Times New Roman" w:cs="Times New Roman"/>
          <w:sz w:val="24"/>
          <w:szCs w:val="24"/>
        </w:rPr>
        <w:t>0</w:t>
      </w:r>
      <w:r w:rsidR="00614705" w:rsidRPr="00B86CB4">
        <w:rPr>
          <w:rFonts w:ascii="Times New Roman" w:hAnsi="Times New Roman" w:cs="Times New Roman"/>
          <w:sz w:val="24"/>
          <w:szCs w:val="24"/>
        </w:rPr>
        <w:t>1</w:t>
      </w:r>
    </w:p>
    <w:p w14:paraId="00929BDF" w14:textId="2DFDA589" w:rsidR="006B054E" w:rsidRDefault="006B054E" w:rsidP="000D38DB">
      <w:pPr>
        <w:spacing w:line="48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25416438" wp14:editId="77E50252">
            <wp:extent cx="6050489" cy="80486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56860" cy="8057100"/>
                    </a:xfrm>
                    <a:prstGeom prst="rect">
                      <a:avLst/>
                    </a:prstGeom>
                    <a:noFill/>
                  </pic:spPr>
                </pic:pic>
              </a:graphicData>
            </a:graphic>
          </wp:inline>
        </w:drawing>
      </w:r>
    </w:p>
    <w:p w14:paraId="2BC60C59" w14:textId="2796EDD0" w:rsidR="00365FF8" w:rsidRDefault="006E4435" w:rsidP="000D38DB">
      <w:pPr>
        <w:spacing w:line="480" w:lineRule="auto"/>
        <w:rPr>
          <w:rFonts w:ascii="Times New Roman" w:hAnsi="Times New Roman" w:cs="Times New Roman"/>
          <w:sz w:val="24"/>
          <w:szCs w:val="24"/>
        </w:rPr>
      </w:pPr>
      <w:r>
        <w:rPr>
          <w:rFonts w:ascii="Times New Roman" w:hAnsi="Times New Roman" w:cs="Times New Roman"/>
          <w:b/>
          <w:sz w:val="24"/>
          <w:szCs w:val="24"/>
        </w:rPr>
        <w:lastRenderedPageBreak/>
        <w:t xml:space="preserve">Supplemental Figure </w:t>
      </w:r>
      <w:r w:rsidR="00C47743">
        <w:rPr>
          <w:rFonts w:ascii="Times New Roman" w:hAnsi="Times New Roman" w:cs="Times New Roman"/>
          <w:b/>
          <w:sz w:val="24"/>
          <w:szCs w:val="24"/>
        </w:rPr>
        <w:t>V</w:t>
      </w:r>
      <w:r>
        <w:rPr>
          <w:rFonts w:ascii="Times New Roman" w:hAnsi="Times New Roman" w:cs="Times New Roman"/>
          <w:b/>
          <w:sz w:val="24"/>
          <w:szCs w:val="24"/>
        </w:rPr>
        <w:t>.</w:t>
      </w:r>
      <w:r w:rsidR="00C47743">
        <w:rPr>
          <w:rFonts w:ascii="Times New Roman" w:hAnsi="Times New Roman" w:cs="Times New Roman"/>
          <w:b/>
          <w:sz w:val="24"/>
          <w:szCs w:val="24"/>
        </w:rPr>
        <w:t xml:space="preserve"> </w:t>
      </w:r>
      <w:r w:rsidR="00C47743">
        <w:rPr>
          <w:rFonts w:ascii="Times New Roman" w:hAnsi="Times New Roman" w:cs="Times New Roman"/>
          <w:sz w:val="24"/>
          <w:szCs w:val="24"/>
        </w:rPr>
        <w:t>A</w:t>
      </w:r>
      <w:r w:rsidR="00C47743" w:rsidRPr="00365FF8">
        <w:rPr>
          <w:rFonts w:ascii="Times New Roman" w:hAnsi="Times New Roman" w:cs="Times New Roman"/>
          <w:sz w:val="24"/>
          <w:szCs w:val="24"/>
        </w:rPr>
        <w:t xml:space="preserve">) Transfection of </w:t>
      </w:r>
      <w:r w:rsidR="00C47743">
        <w:rPr>
          <w:rFonts w:ascii="Times New Roman" w:hAnsi="Times New Roman" w:cs="Times New Roman"/>
          <w:sz w:val="24"/>
          <w:szCs w:val="24"/>
        </w:rPr>
        <w:t>293T</w:t>
      </w:r>
      <w:r w:rsidR="00C47743" w:rsidRPr="00365FF8">
        <w:rPr>
          <w:rFonts w:ascii="Times New Roman" w:hAnsi="Times New Roman" w:cs="Times New Roman"/>
          <w:sz w:val="24"/>
          <w:szCs w:val="24"/>
        </w:rPr>
        <w:t xml:space="preserve"> cells with empty vector or β-actin or αSMA tagged with a nuclear localization sequence (EV, β-NLS, and α-NLS labels, respectively) shows that only α-NLS increases levels of SMC contractile proteins including </w:t>
      </w:r>
      <w:proofErr w:type="spellStart"/>
      <w:r w:rsidR="00C47743" w:rsidRPr="00365FF8">
        <w:rPr>
          <w:rFonts w:ascii="Times New Roman" w:hAnsi="Times New Roman" w:cs="Times New Roman"/>
          <w:sz w:val="24"/>
          <w:szCs w:val="24"/>
        </w:rPr>
        <w:t>Calponin</w:t>
      </w:r>
      <w:proofErr w:type="spellEnd"/>
      <w:r w:rsidR="00C47743" w:rsidRPr="00365FF8">
        <w:rPr>
          <w:rFonts w:ascii="Times New Roman" w:hAnsi="Times New Roman" w:cs="Times New Roman"/>
          <w:sz w:val="24"/>
          <w:szCs w:val="24"/>
        </w:rPr>
        <w:t>, SM22</w:t>
      </w:r>
      <w:r w:rsidR="00C47743" w:rsidRPr="00826F09">
        <w:rPr>
          <w:rFonts w:ascii="Times New Roman" w:hAnsi="Times New Roman" w:cs="Times New Roman"/>
          <w:sz w:val="24"/>
          <w:szCs w:val="24"/>
          <w:lang w:val="el-GR"/>
        </w:rPr>
        <w:t>α</w:t>
      </w:r>
      <w:r w:rsidR="00C47743" w:rsidRPr="00365FF8">
        <w:rPr>
          <w:rFonts w:ascii="Times New Roman" w:hAnsi="Times New Roman" w:cs="Times New Roman"/>
          <w:sz w:val="24"/>
          <w:szCs w:val="24"/>
        </w:rPr>
        <w:t xml:space="preserve">, and SMMHC after 48 hours. </w:t>
      </w:r>
      <w:r w:rsidR="00C47743">
        <w:rPr>
          <w:rFonts w:ascii="Times New Roman" w:hAnsi="Times New Roman" w:cs="Times New Roman"/>
          <w:sz w:val="24"/>
          <w:szCs w:val="24"/>
        </w:rPr>
        <w:t>B</w:t>
      </w:r>
      <w:r w:rsidR="00C47743" w:rsidRPr="00365FF8">
        <w:rPr>
          <w:rFonts w:ascii="Times New Roman" w:hAnsi="Times New Roman" w:cs="Times New Roman"/>
          <w:sz w:val="24"/>
          <w:szCs w:val="24"/>
        </w:rPr>
        <w:t xml:space="preserve">) Quantitative RT-PCR 24 hours after transfection confirms increased expression of SMC contractile genes in α-NLS transfected </w:t>
      </w:r>
      <w:r w:rsidR="00C47743">
        <w:rPr>
          <w:rFonts w:ascii="Times New Roman" w:hAnsi="Times New Roman" w:cs="Times New Roman"/>
          <w:sz w:val="24"/>
          <w:szCs w:val="24"/>
        </w:rPr>
        <w:t>293T</w:t>
      </w:r>
      <w:r w:rsidR="00C47743" w:rsidRPr="00365FF8">
        <w:rPr>
          <w:rFonts w:ascii="Times New Roman" w:hAnsi="Times New Roman" w:cs="Times New Roman"/>
          <w:sz w:val="24"/>
          <w:szCs w:val="24"/>
        </w:rPr>
        <w:t xml:space="preserve"> cells. </w:t>
      </w:r>
      <w:r w:rsidR="00C47743">
        <w:rPr>
          <w:rFonts w:ascii="Times New Roman" w:hAnsi="Times New Roman" w:cs="Times New Roman"/>
          <w:sz w:val="24"/>
          <w:szCs w:val="24"/>
        </w:rPr>
        <w:t>D</w:t>
      </w:r>
      <w:r w:rsidR="00C47743" w:rsidRPr="00365FF8">
        <w:rPr>
          <w:rFonts w:ascii="Times New Roman" w:hAnsi="Times New Roman" w:cs="Times New Roman"/>
          <w:sz w:val="24"/>
          <w:szCs w:val="24"/>
        </w:rPr>
        <w:t xml:space="preserve">) Transfection of HeLa cells with </w:t>
      </w:r>
      <w:r w:rsidR="00AE604A" w:rsidRPr="00365FF8">
        <w:rPr>
          <w:rFonts w:ascii="Times New Roman" w:hAnsi="Times New Roman" w:cs="Times New Roman"/>
          <w:sz w:val="24"/>
          <w:szCs w:val="24"/>
        </w:rPr>
        <w:t xml:space="preserve">EV, β-NLS, and α-NLS </w:t>
      </w:r>
      <w:r w:rsidR="00C47743" w:rsidRPr="00365FF8">
        <w:rPr>
          <w:rFonts w:ascii="Times New Roman" w:hAnsi="Times New Roman" w:cs="Times New Roman"/>
          <w:sz w:val="24"/>
          <w:szCs w:val="24"/>
        </w:rPr>
        <w:t xml:space="preserve">shows </w:t>
      </w:r>
      <w:proofErr w:type="gramStart"/>
      <w:r w:rsidR="00C47743" w:rsidRPr="00365FF8">
        <w:rPr>
          <w:rFonts w:ascii="Times New Roman" w:hAnsi="Times New Roman" w:cs="Times New Roman"/>
          <w:sz w:val="24"/>
          <w:szCs w:val="24"/>
        </w:rPr>
        <w:t>that only α-NLS increases levels</w:t>
      </w:r>
      <w:proofErr w:type="gramEnd"/>
      <w:r w:rsidR="00C47743" w:rsidRPr="00365FF8">
        <w:rPr>
          <w:rFonts w:ascii="Times New Roman" w:hAnsi="Times New Roman" w:cs="Times New Roman"/>
          <w:sz w:val="24"/>
          <w:szCs w:val="24"/>
        </w:rPr>
        <w:t xml:space="preserve"> of SMC contractile proteins including </w:t>
      </w:r>
      <w:proofErr w:type="spellStart"/>
      <w:r w:rsidR="00C47743" w:rsidRPr="00365FF8">
        <w:rPr>
          <w:rFonts w:ascii="Times New Roman" w:hAnsi="Times New Roman" w:cs="Times New Roman"/>
          <w:sz w:val="24"/>
          <w:szCs w:val="24"/>
        </w:rPr>
        <w:t>Calponin</w:t>
      </w:r>
      <w:proofErr w:type="spellEnd"/>
      <w:r w:rsidR="00C47743" w:rsidRPr="00365FF8">
        <w:rPr>
          <w:rFonts w:ascii="Times New Roman" w:hAnsi="Times New Roman" w:cs="Times New Roman"/>
          <w:sz w:val="24"/>
          <w:szCs w:val="24"/>
        </w:rPr>
        <w:t>, SM22</w:t>
      </w:r>
      <w:r w:rsidR="00C47743" w:rsidRPr="00826F09">
        <w:rPr>
          <w:rFonts w:ascii="Times New Roman" w:hAnsi="Times New Roman" w:cs="Times New Roman"/>
          <w:sz w:val="24"/>
          <w:szCs w:val="24"/>
          <w:lang w:val="el-GR"/>
        </w:rPr>
        <w:t>α</w:t>
      </w:r>
      <w:r w:rsidR="00C47743" w:rsidRPr="00365FF8">
        <w:rPr>
          <w:rFonts w:ascii="Times New Roman" w:hAnsi="Times New Roman" w:cs="Times New Roman"/>
          <w:sz w:val="24"/>
          <w:szCs w:val="24"/>
        </w:rPr>
        <w:t xml:space="preserve">, and SMMHC after 48 hours. </w:t>
      </w:r>
      <w:r w:rsidR="00C47743">
        <w:rPr>
          <w:rFonts w:ascii="Times New Roman" w:hAnsi="Times New Roman" w:cs="Times New Roman"/>
          <w:sz w:val="24"/>
          <w:szCs w:val="24"/>
        </w:rPr>
        <w:t>E</w:t>
      </w:r>
      <w:r w:rsidR="00C47743" w:rsidRPr="00365FF8">
        <w:rPr>
          <w:rFonts w:ascii="Times New Roman" w:hAnsi="Times New Roman" w:cs="Times New Roman"/>
          <w:sz w:val="24"/>
          <w:szCs w:val="24"/>
        </w:rPr>
        <w:t xml:space="preserve">) Quantitative RT-PCR 24 hours after transfection confirms increased expression of SMC contractile genes in α-NLS transfected HeLa cells. </w:t>
      </w:r>
      <w:r w:rsidR="00C47743">
        <w:rPr>
          <w:rFonts w:ascii="Times New Roman" w:hAnsi="Times New Roman" w:cs="Times New Roman"/>
          <w:sz w:val="24"/>
          <w:szCs w:val="24"/>
        </w:rPr>
        <w:t>F</w:t>
      </w:r>
      <w:r w:rsidR="00C47743" w:rsidRPr="00365FF8">
        <w:rPr>
          <w:rFonts w:ascii="Times New Roman" w:hAnsi="Times New Roman" w:cs="Times New Roman"/>
          <w:sz w:val="24"/>
          <w:szCs w:val="24"/>
        </w:rPr>
        <w:t xml:space="preserve">) Quantitation of immunoblot in </w:t>
      </w:r>
      <w:r w:rsidR="00C47743">
        <w:rPr>
          <w:rFonts w:ascii="Times New Roman" w:hAnsi="Times New Roman" w:cs="Times New Roman"/>
          <w:sz w:val="24"/>
          <w:szCs w:val="24"/>
        </w:rPr>
        <w:t>D</w:t>
      </w:r>
      <w:r w:rsidR="00C47743" w:rsidRPr="00365FF8">
        <w:rPr>
          <w:rFonts w:ascii="Times New Roman" w:hAnsi="Times New Roman" w:cs="Times New Roman"/>
          <w:sz w:val="24"/>
          <w:szCs w:val="24"/>
        </w:rPr>
        <w:t xml:space="preserve"> shows small but reproducible increases in contractile protein levels in HeLa cells transfected with α-NLS but not β-NLS (n</w:t>
      </w:r>
      <w:r w:rsidR="00C47743" w:rsidRPr="00DF154E">
        <w:rPr>
          <w:rFonts w:ascii="Times New Roman" w:hAnsi="Times New Roman" w:cs="Times New Roman"/>
          <w:sz w:val="24"/>
          <w:szCs w:val="24"/>
        </w:rPr>
        <w:t>=3 independent experiments).</w:t>
      </w:r>
      <w:r w:rsidR="00C47743" w:rsidRPr="00DF154E">
        <w:rPr>
          <w:rFonts w:ascii="Times New Roman" w:hAnsi="Times New Roman" w:cs="Times New Roman"/>
          <w:bCs/>
          <w:sz w:val="24"/>
          <w:szCs w:val="24"/>
        </w:rPr>
        <w:t xml:space="preserve"> </w:t>
      </w:r>
      <w:r w:rsidR="00C47743" w:rsidRPr="00365FF8">
        <w:rPr>
          <w:rFonts w:ascii="Times New Roman" w:hAnsi="Times New Roman" w:cs="Times New Roman"/>
          <w:sz w:val="24"/>
          <w:szCs w:val="24"/>
        </w:rPr>
        <w:t>*p&lt;0.05, **p&lt;0.01, ***p&lt;0.001, ****p&lt;0.0001</w:t>
      </w:r>
    </w:p>
    <w:p w14:paraId="642E1F4C" w14:textId="30F067B1" w:rsidR="006B054E" w:rsidRDefault="006B054E" w:rsidP="000D38DB">
      <w:pPr>
        <w:spacing w:line="48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67A26D6E" wp14:editId="456B3E7D">
            <wp:extent cx="5740172" cy="48577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46504" cy="4863109"/>
                    </a:xfrm>
                    <a:prstGeom prst="rect">
                      <a:avLst/>
                    </a:prstGeom>
                    <a:noFill/>
                  </pic:spPr>
                </pic:pic>
              </a:graphicData>
            </a:graphic>
          </wp:inline>
        </w:drawing>
      </w:r>
    </w:p>
    <w:p w14:paraId="5D8E62A0" w14:textId="3E49255D" w:rsidR="006E3A1B" w:rsidRDefault="00B63AF7" w:rsidP="000D38DB">
      <w:pPr>
        <w:spacing w:line="480" w:lineRule="auto"/>
        <w:rPr>
          <w:rFonts w:ascii="Times New Roman" w:hAnsi="Times New Roman" w:cs="Times New Roman"/>
          <w:sz w:val="24"/>
          <w:szCs w:val="24"/>
        </w:rPr>
      </w:pPr>
      <w:r>
        <w:rPr>
          <w:rFonts w:ascii="Times New Roman" w:hAnsi="Times New Roman" w:cs="Times New Roman"/>
          <w:b/>
          <w:sz w:val="24"/>
          <w:szCs w:val="24"/>
        </w:rPr>
        <w:t xml:space="preserve">Supplemental Figure </w:t>
      </w:r>
      <w:r w:rsidR="00365FF8">
        <w:rPr>
          <w:rFonts w:ascii="Times New Roman" w:hAnsi="Times New Roman" w:cs="Times New Roman"/>
          <w:b/>
          <w:sz w:val="24"/>
          <w:szCs w:val="24"/>
        </w:rPr>
        <w:t>V</w:t>
      </w:r>
      <w:r w:rsidR="006E4435">
        <w:rPr>
          <w:rFonts w:ascii="Times New Roman" w:hAnsi="Times New Roman" w:cs="Times New Roman"/>
          <w:b/>
          <w:sz w:val="24"/>
          <w:szCs w:val="24"/>
        </w:rPr>
        <w:t>I</w:t>
      </w:r>
      <w:r w:rsidR="004276CB" w:rsidRPr="00B86CB4">
        <w:rPr>
          <w:rFonts w:ascii="Times New Roman" w:hAnsi="Times New Roman" w:cs="Times New Roman"/>
          <w:b/>
          <w:sz w:val="24"/>
          <w:szCs w:val="24"/>
        </w:rPr>
        <w:t xml:space="preserve">. </w:t>
      </w:r>
      <w:r w:rsidR="006E3A1B" w:rsidRPr="00B86CB4">
        <w:rPr>
          <w:rFonts w:ascii="Times New Roman" w:hAnsi="Times New Roman" w:cs="Times New Roman"/>
          <w:sz w:val="24"/>
          <w:szCs w:val="24"/>
        </w:rPr>
        <w:t xml:space="preserve">A) Quantitation of immunoblot shown in Figure 3A where the </w:t>
      </w:r>
      <w:r>
        <w:rPr>
          <w:rFonts w:ascii="Times New Roman" w:hAnsi="Times New Roman" w:cs="Times New Roman"/>
          <w:sz w:val="24"/>
          <w:szCs w:val="24"/>
        </w:rPr>
        <w:t>cytosolic accumulation</w:t>
      </w:r>
      <w:r w:rsidR="006E3A1B" w:rsidRPr="00B86CB4">
        <w:rPr>
          <w:rFonts w:ascii="Times New Roman" w:hAnsi="Times New Roman" w:cs="Times New Roman"/>
          <w:sz w:val="24"/>
          <w:szCs w:val="24"/>
        </w:rPr>
        <w:t xml:space="preserve"> of αSMA is significantly </w:t>
      </w:r>
      <w:r>
        <w:rPr>
          <w:rFonts w:ascii="Times New Roman" w:hAnsi="Times New Roman" w:cs="Times New Roman"/>
          <w:sz w:val="24"/>
          <w:szCs w:val="24"/>
        </w:rPr>
        <w:t xml:space="preserve">increased and nuclear accumulation </w:t>
      </w:r>
      <w:proofErr w:type="gramStart"/>
      <w:r>
        <w:rPr>
          <w:rFonts w:ascii="Times New Roman" w:hAnsi="Times New Roman" w:cs="Times New Roman"/>
          <w:sz w:val="24"/>
          <w:szCs w:val="24"/>
        </w:rPr>
        <w:t>is decreased</w:t>
      </w:r>
      <w:proofErr w:type="gramEnd"/>
      <w:r w:rsidR="006E3A1B" w:rsidRPr="00B86CB4">
        <w:rPr>
          <w:rFonts w:ascii="Times New Roman" w:hAnsi="Times New Roman" w:cs="Times New Roman"/>
          <w:sz w:val="24"/>
          <w:szCs w:val="24"/>
        </w:rPr>
        <w:t xml:space="preserve"> in </w:t>
      </w:r>
      <w:r w:rsidR="006E3A1B" w:rsidRPr="00B86CB4">
        <w:rPr>
          <w:rFonts w:ascii="Times New Roman" w:hAnsi="Times New Roman" w:cs="Times New Roman"/>
          <w:i/>
          <w:sz w:val="24"/>
          <w:szCs w:val="24"/>
        </w:rPr>
        <w:t xml:space="preserve">Acta2 </w:t>
      </w:r>
      <w:r w:rsidR="006E3A1B" w:rsidRPr="00B86CB4">
        <w:rPr>
          <w:rFonts w:ascii="Times New Roman" w:hAnsi="Times New Roman" w:cs="Times New Roman"/>
          <w:sz w:val="24"/>
          <w:szCs w:val="24"/>
        </w:rPr>
        <w:t xml:space="preserve">KO cells expressing R179C mutant αSMA compared with WT SMC. </w:t>
      </w:r>
      <w:proofErr w:type="gramStart"/>
      <w:r w:rsidR="006E3A1B" w:rsidRPr="00B86CB4">
        <w:rPr>
          <w:rFonts w:ascii="Times New Roman" w:hAnsi="Times New Roman" w:cs="Times New Roman"/>
          <w:sz w:val="24"/>
          <w:szCs w:val="24"/>
        </w:rPr>
        <w:t>β-actin</w:t>
      </w:r>
      <w:proofErr w:type="gramEnd"/>
      <w:r w:rsidR="006E3A1B" w:rsidRPr="00B86CB4">
        <w:rPr>
          <w:rFonts w:ascii="Times New Roman" w:hAnsi="Times New Roman" w:cs="Times New Roman"/>
          <w:sz w:val="24"/>
          <w:szCs w:val="24"/>
        </w:rPr>
        <w:t xml:space="preserve"> accumulation to the nucleus is not affected. B) Quantitation of immunoblot shown in Figure 3A reveals reproducible decreases in contractile protein accumulation in </w:t>
      </w:r>
      <w:r w:rsidR="006E3A1B" w:rsidRPr="00B86CB4">
        <w:rPr>
          <w:rFonts w:ascii="Times New Roman" w:hAnsi="Times New Roman" w:cs="Times New Roman"/>
          <w:i/>
          <w:sz w:val="24"/>
          <w:szCs w:val="24"/>
        </w:rPr>
        <w:t xml:space="preserve">Acta2 </w:t>
      </w:r>
      <w:r w:rsidR="006E3A1B" w:rsidRPr="00B86CB4">
        <w:rPr>
          <w:rFonts w:ascii="Times New Roman" w:hAnsi="Times New Roman" w:cs="Times New Roman"/>
          <w:sz w:val="24"/>
          <w:szCs w:val="24"/>
        </w:rPr>
        <w:t xml:space="preserve">KO cells expressing R179C mutant αSMA compared with WT SMC (n=4 independent </w:t>
      </w:r>
      <w:proofErr w:type="spellStart"/>
      <w:r w:rsidR="006E3A1B" w:rsidRPr="00B86CB4">
        <w:rPr>
          <w:rFonts w:ascii="Times New Roman" w:hAnsi="Times New Roman" w:cs="Times New Roman"/>
          <w:sz w:val="24"/>
          <w:szCs w:val="24"/>
        </w:rPr>
        <w:t>lentiviral</w:t>
      </w:r>
      <w:proofErr w:type="spellEnd"/>
      <w:r w:rsidR="006E3A1B" w:rsidRPr="00B86CB4">
        <w:rPr>
          <w:rFonts w:ascii="Times New Roman" w:hAnsi="Times New Roman" w:cs="Times New Roman"/>
          <w:sz w:val="24"/>
          <w:szCs w:val="24"/>
        </w:rPr>
        <w:t xml:space="preserve"> infections). </w:t>
      </w:r>
      <w:r>
        <w:rPr>
          <w:rFonts w:ascii="Times New Roman" w:hAnsi="Times New Roman" w:cs="Times New Roman"/>
          <w:sz w:val="24"/>
          <w:szCs w:val="24"/>
        </w:rPr>
        <w:t xml:space="preserve">*p&lt;0.05, </w:t>
      </w:r>
      <w:r w:rsidR="00CD1C7F" w:rsidRPr="00B86CB4">
        <w:rPr>
          <w:rFonts w:ascii="Times New Roman" w:hAnsi="Times New Roman" w:cs="Times New Roman"/>
          <w:sz w:val="24"/>
          <w:szCs w:val="24"/>
        </w:rPr>
        <w:t>***p&lt;0.001</w:t>
      </w:r>
    </w:p>
    <w:p w14:paraId="172B4677" w14:textId="1A8D8116" w:rsidR="006B054E" w:rsidRPr="00B86CB4" w:rsidRDefault="006B054E" w:rsidP="000D38DB">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DE30F39" wp14:editId="28CA7DEC">
            <wp:extent cx="5403897" cy="7924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6922" cy="7929236"/>
                    </a:xfrm>
                    <a:prstGeom prst="rect">
                      <a:avLst/>
                    </a:prstGeom>
                    <a:noFill/>
                  </pic:spPr>
                </pic:pic>
              </a:graphicData>
            </a:graphic>
          </wp:inline>
        </w:drawing>
      </w:r>
    </w:p>
    <w:p w14:paraId="20542B0B" w14:textId="7B4D89DE" w:rsidR="006E3A1B" w:rsidRDefault="004276CB" w:rsidP="000D38DB">
      <w:pPr>
        <w:spacing w:line="480" w:lineRule="auto"/>
        <w:rPr>
          <w:rFonts w:ascii="Times New Roman" w:hAnsi="Times New Roman" w:cs="Times New Roman"/>
          <w:sz w:val="24"/>
          <w:szCs w:val="24"/>
        </w:rPr>
      </w:pPr>
      <w:r w:rsidRPr="00B86CB4">
        <w:rPr>
          <w:rFonts w:ascii="Times New Roman" w:hAnsi="Times New Roman" w:cs="Times New Roman"/>
          <w:b/>
          <w:sz w:val="24"/>
          <w:szCs w:val="24"/>
        </w:rPr>
        <w:lastRenderedPageBreak/>
        <w:t xml:space="preserve">Supplemental </w:t>
      </w:r>
      <w:r w:rsidR="00365FF8">
        <w:rPr>
          <w:rFonts w:ascii="Times New Roman" w:hAnsi="Times New Roman" w:cs="Times New Roman"/>
          <w:b/>
          <w:sz w:val="24"/>
          <w:szCs w:val="24"/>
        </w:rPr>
        <w:t xml:space="preserve">Figure </w:t>
      </w:r>
      <w:r w:rsidRPr="00B86CB4">
        <w:rPr>
          <w:rFonts w:ascii="Times New Roman" w:hAnsi="Times New Roman" w:cs="Times New Roman"/>
          <w:b/>
          <w:sz w:val="24"/>
          <w:szCs w:val="24"/>
        </w:rPr>
        <w:t>V</w:t>
      </w:r>
      <w:r w:rsidR="00365FF8">
        <w:rPr>
          <w:rFonts w:ascii="Times New Roman" w:hAnsi="Times New Roman" w:cs="Times New Roman"/>
          <w:b/>
          <w:sz w:val="24"/>
          <w:szCs w:val="24"/>
        </w:rPr>
        <w:t>I</w:t>
      </w:r>
      <w:r w:rsidR="00CA407E">
        <w:rPr>
          <w:rFonts w:ascii="Times New Roman" w:hAnsi="Times New Roman" w:cs="Times New Roman"/>
          <w:b/>
          <w:sz w:val="24"/>
          <w:szCs w:val="24"/>
        </w:rPr>
        <w:t>I</w:t>
      </w:r>
      <w:r w:rsidR="006E3A1B" w:rsidRPr="00B86CB4">
        <w:rPr>
          <w:rFonts w:ascii="Times New Roman" w:hAnsi="Times New Roman" w:cs="Times New Roman"/>
          <w:b/>
          <w:sz w:val="24"/>
          <w:szCs w:val="24"/>
        </w:rPr>
        <w:t xml:space="preserve">. </w:t>
      </w:r>
      <w:r w:rsidRPr="00B86CB4">
        <w:rPr>
          <w:rFonts w:ascii="Times New Roman" w:hAnsi="Times New Roman" w:cs="Times New Roman"/>
          <w:sz w:val="24"/>
          <w:szCs w:val="24"/>
        </w:rPr>
        <w:t>A) Quantit</w:t>
      </w:r>
      <w:r w:rsidR="00CA407E">
        <w:rPr>
          <w:rFonts w:ascii="Times New Roman" w:hAnsi="Times New Roman" w:cs="Times New Roman"/>
          <w:sz w:val="24"/>
          <w:szCs w:val="24"/>
        </w:rPr>
        <w:t>ation of immunoblot in Figure 4E</w:t>
      </w:r>
      <w:r w:rsidRPr="00B86CB4">
        <w:rPr>
          <w:rFonts w:ascii="Times New Roman" w:hAnsi="Times New Roman" w:cs="Times New Roman"/>
          <w:sz w:val="24"/>
          <w:szCs w:val="24"/>
        </w:rPr>
        <w:t xml:space="preserve"> shows significant and reproducible decreases in accumulation of contractile proteins in the </w:t>
      </w:r>
      <w:r w:rsidRPr="00B86CB4">
        <w:rPr>
          <w:rFonts w:ascii="Times New Roman" w:hAnsi="Times New Roman" w:cs="Times New Roman"/>
          <w:i/>
          <w:sz w:val="24"/>
          <w:szCs w:val="24"/>
        </w:rPr>
        <w:t>Acta2</w:t>
      </w:r>
      <w:r w:rsidRPr="00B86CB4">
        <w:rPr>
          <w:rFonts w:ascii="Times New Roman" w:hAnsi="Times New Roman" w:cs="Times New Roman"/>
          <w:sz w:val="24"/>
          <w:szCs w:val="24"/>
          <w:vertAlign w:val="superscript"/>
        </w:rPr>
        <w:t>SMC-R179C/+</w:t>
      </w:r>
      <w:r w:rsidRPr="00B86CB4">
        <w:rPr>
          <w:rFonts w:ascii="Times New Roman" w:hAnsi="Times New Roman" w:cs="Times New Roman"/>
          <w:sz w:val="24"/>
          <w:szCs w:val="24"/>
        </w:rPr>
        <w:t xml:space="preserve"> cells compared with WT (n=4 independent experiments). B) Quantitation of immunoblot in Figure 4</w:t>
      </w:r>
      <w:r w:rsidR="00CA407E">
        <w:rPr>
          <w:rFonts w:ascii="Times New Roman" w:hAnsi="Times New Roman" w:cs="Times New Roman"/>
          <w:sz w:val="24"/>
          <w:szCs w:val="24"/>
        </w:rPr>
        <w:t>F</w:t>
      </w:r>
      <w:r w:rsidRPr="00B86CB4">
        <w:rPr>
          <w:rFonts w:ascii="Times New Roman" w:hAnsi="Times New Roman" w:cs="Times New Roman"/>
          <w:sz w:val="24"/>
          <w:szCs w:val="24"/>
        </w:rPr>
        <w:t xml:space="preserve"> shows decreased nuclear accumulation, of αSMA in the </w:t>
      </w:r>
      <w:r w:rsidRPr="00B86CB4">
        <w:rPr>
          <w:rFonts w:ascii="Times New Roman" w:hAnsi="Times New Roman" w:cs="Times New Roman"/>
          <w:i/>
          <w:sz w:val="24"/>
          <w:szCs w:val="24"/>
        </w:rPr>
        <w:t>Acta2</w:t>
      </w:r>
      <w:r w:rsidRPr="00B86CB4">
        <w:rPr>
          <w:rFonts w:ascii="Times New Roman" w:hAnsi="Times New Roman" w:cs="Times New Roman"/>
          <w:sz w:val="24"/>
          <w:szCs w:val="24"/>
          <w:vertAlign w:val="superscript"/>
        </w:rPr>
        <w:t>SMC-R179C/+</w:t>
      </w:r>
      <w:r w:rsidRPr="00B86CB4">
        <w:rPr>
          <w:rFonts w:ascii="Times New Roman" w:hAnsi="Times New Roman" w:cs="Times New Roman"/>
          <w:sz w:val="24"/>
          <w:szCs w:val="24"/>
        </w:rPr>
        <w:t xml:space="preserve"> cells compared with WT. β-actin accumulation to the nucleus was variable across experiments (n=4 independent experiments). C) Quantit</w:t>
      </w:r>
      <w:r w:rsidR="00CA407E">
        <w:rPr>
          <w:rFonts w:ascii="Times New Roman" w:hAnsi="Times New Roman" w:cs="Times New Roman"/>
          <w:sz w:val="24"/>
          <w:szCs w:val="24"/>
        </w:rPr>
        <w:t>ation of immunoblot in Figure 4G</w:t>
      </w:r>
      <w:r w:rsidRPr="00B86CB4">
        <w:rPr>
          <w:rFonts w:ascii="Times New Roman" w:hAnsi="Times New Roman" w:cs="Times New Roman"/>
          <w:sz w:val="24"/>
          <w:szCs w:val="24"/>
        </w:rPr>
        <w:t xml:space="preserve"> shows that </w:t>
      </w:r>
      <w:proofErr w:type="spellStart"/>
      <w:r w:rsidRPr="00B86CB4">
        <w:rPr>
          <w:rFonts w:ascii="Times New Roman" w:hAnsi="Times New Roman" w:cs="Times New Roman"/>
          <w:sz w:val="24"/>
          <w:szCs w:val="24"/>
        </w:rPr>
        <w:t>LtA</w:t>
      </w:r>
      <w:proofErr w:type="spellEnd"/>
      <w:r w:rsidRPr="00B86CB4">
        <w:rPr>
          <w:rFonts w:ascii="Times New Roman" w:hAnsi="Times New Roman" w:cs="Times New Roman"/>
          <w:sz w:val="24"/>
          <w:szCs w:val="24"/>
        </w:rPr>
        <w:t xml:space="preserve"> treatment further does moderately decrease nuclear accumulation of β-actin in </w:t>
      </w:r>
      <w:r w:rsidRPr="00B86CB4">
        <w:rPr>
          <w:rFonts w:ascii="Times New Roman" w:hAnsi="Times New Roman" w:cs="Times New Roman"/>
          <w:i/>
          <w:sz w:val="24"/>
          <w:szCs w:val="24"/>
        </w:rPr>
        <w:t>Acta2</w:t>
      </w:r>
      <w:r w:rsidRPr="00B86CB4">
        <w:rPr>
          <w:rFonts w:ascii="Times New Roman" w:hAnsi="Times New Roman" w:cs="Times New Roman"/>
          <w:sz w:val="24"/>
          <w:szCs w:val="24"/>
          <w:vertAlign w:val="superscript"/>
        </w:rPr>
        <w:t>SMC-R179C/+</w:t>
      </w:r>
      <w:r w:rsidRPr="00B86CB4">
        <w:rPr>
          <w:rFonts w:ascii="Times New Roman" w:hAnsi="Times New Roman" w:cs="Times New Roman"/>
          <w:sz w:val="24"/>
          <w:szCs w:val="24"/>
        </w:rPr>
        <w:t xml:space="preserve"> cells </w:t>
      </w:r>
      <w:r w:rsidR="00CA407E">
        <w:rPr>
          <w:rFonts w:ascii="Times New Roman" w:hAnsi="Times New Roman" w:cs="Times New Roman"/>
          <w:sz w:val="24"/>
          <w:szCs w:val="24"/>
        </w:rPr>
        <w:t xml:space="preserve">but does not significantly </w:t>
      </w:r>
      <w:r w:rsidR="00A9416A">
        <w:rPr>
          <w:rFonts w:ascii="Times New Roman" w:hAnsi="Times New Roman" w:cs="Times New Roman"/>
          <w:sz w:val="24"/>
          <w:szCs w:val="24"/>
        </w:rPr>
        <w:t>a</w:t>
      </w:r>
      <w:r w:rsidR="00CA407E">
        <w:rPr>
          <w:rFonts w:ascii="Times New Roman" w:hAnsi="Times New Roman" w:cs="Times New Roman"/>
          <w:sz w:val="24"/>
          <w:szCs w:val="24"/>
        </w:rPr>
        <w:t xml:space="preserve">ffect </w:t>
      </w:r>
      <w:r w:rsidR="00CA407E" w:rsidRPr="00B86CB4">
        <w:rPr>
          <w:rFonts w:ascii="Times New Roman" w:hAnsi="Times New Roman" w:cs="Times New Roman"/>
          <w:sz w:val="24"/>
          <w:szCs w:val="24"/>
        </w:rPr>
        <w:t>αSMA</w:t>
      </w:r>
      <w:r w:rsidR="00CA407E">
        <w:rPr>
          <w:rFonts w:ascii="Times New Roman" w:hAnsi="Times New Roman" w:cs="Times New Roman"/>
          <w:sz w:val="24"/>
          <w:szCs w:val="24"/>
        </w:rPr>
        <w:t xml:space="preserve"> nuclear accumulation </w:t>
      </w:r>
      <w:r w:rsidRPr="00B86CB4">
        <w:rPr>
          <w:rFonts w:ascii="Times New Roman" w:hAnsi="Times New Roman" w:cs="Times New Roman"/>
          <w:sz w:val="24"/>
          <w:szCs w:val="24"/>
        </w:rPr>
        <w:t>(n=3 independent experiments).</w:t>
      </w:r>
      <w:r w:rsidR="00324208">
        <w:rPr>
          <w:rFonts w:ascii="Times New Roman" w:hAnsi="Times New Roman" w:cs="Times New Roman"/>
          <w:sz w:val="24"/>
          <w:szCs w:val="24"/>
        </w:rPr>
        <w:t xml:space="preserve"> D)</w:t>
      </w:r>
      <w:r w:rsidR="00324208" w:rsidRPr="00324208">
        <w:t xml:space="preserve"> </w:t>
      </w:r>
      <w:r w:rsidR="00324208" w:rsidRPr="00324208">
        <w:rPr>
          <w:rFonts w:ascii="Times New Roman" w:hAnsi="Times New Roman" w:cs="Times New Roman"/>
          <w:sz w:val="24"/>
          <w:szCs w:val="24"/>
        </w:rPr>
        <w:t xml:space="preserve">Co-immunoprecipitation </w:t>
      </w:r>
      <w:r w:rsidR="00324208">
        <w:rPr>
          <w:rFonts w:ascii="Times New Roman" w:hAnsi="Times New Roman" w:cs="Times New Roman"/>
          <w:sz w:val="24"/>
          <w:szCs w:val="24"/>
        </w:rPr>
        <w:t>with</w:t>
      </w:r>
      <w:r w:rsidR="00324208" w:rsidRPr="00324208">
        <w:rPr>
          <w:rFonts w:ascii="Times New Roman" w:hAnsi="Times New Roman" w:cs="Times New Roman"/>
          <w:sz w:val="24"/>
          <w:szCs w:val="24"/>
        </w:rPr>
        <w:t xml:space="preserve"> </w:t>
      </w:r>
      <w:r w:rsidR="006B054E">
        <w:rPr>
          <w:rFonts w:ascii="Times New Roman" w:hAnsi="Times New Roman" w:cs="Times New Roman"/>
          <w:sz w:val="24"/>
          <w:szCs w:val="24"/>
        </w:rPr>
        <w:t>BRG1</w:t>
      </w:r>
      <w:r w:rsidR="00324208" w:rsidRPr="00324208">
        <w:rPr>
          <w:rFonts w:ascii="Times New Roman" w:hAnsi="Times New Roman" w:cs="Times New Roman"/>
          <w:sz w:val="24"/>
          <w:szCs w:val="24"/>
        </w:rPr>
        <w:t xml:space="preserve"> antibody confirm</w:t>
      </w:r>
      <w:r w:rsidR="00324208">
        <w:rPr>
          <w:rFonts w:ascii="Times New Roman" w:hAnsi="Times New Roman" w:cs="Times New Roman"/>
          <w:sz w:val="24"/>
          <w:szCs w:val="24"/>
        </w:rPr>
        <w:t>s</w:t>
      </w:r>
      <w:r w:rsidR="00324208" w:rsidRPr="00324208">
        <w:rPr>
          <w:rFonts w:ascii="Times New Roman" w:hAnsi="Times New Roman" w:cs="Times New Roman"/>
          <w:sz w:val="24"/>
          <w:szCs w:val="24"/>
        </w:rPr>
        <w:t xml:space="preserve"> decreased association of both αSMA and β-actin with the </w:t>
      </w:r>
      <w:r w:rsidR="006B054E">
        <w:rPr>
          <w:rFonts w:ascii="Times New Roman" w:hAnsi="Times New Roman" w:cs="Times New Roman"/>
          <w:sz w:val="24"/>
          <w:szCs w:val="24"/>
        </w:rPr>
        <w:t>BAF</w:t>
      </w:r>
      <w:r w:rsidR="00324208">
        <w:rPr>
          <w:rFonts w:ascii="Times New Roman" w:hAnsi="Times New Roman" w:cs="Times New Roman"/>
          <w:sz w:val="24"/>
          <w:szCs w:val="24"/>
        </w:rPr>
        <w:t xml:space="preserve"> </w:t>
      </w:r>
      <w:r w:rsidR="00324208" w:rsidRPr="00324208">
        <w:rPr>
          <w:rFonts w:ascii="Times New Roman" w:hAnsi="Times New Roman" w:cs="Times New Roman"/>
          <w:sz w:val="24"/>
          <w:szCs w:val="24"/>
        </w:rPr>
        <w:t>chromatin</w:t>
      </w:r>
      <w:r w:rsidR="00324208">
        <w:rPr>
          <w:rFonts w:ascii="Times New Roman" w:hAnsi="Times New Roman" w:cs="Times New Roman"/>
          <w:sz w:val="24"/>
          <w:szCs w:val="24"/>
        </w:rPr>
        <w:t xml:space="preserve"> remodeling complex</w:t>
      </w:r>
      <w:r w:rsidR="00324208" w:rsidRPr="00324208">
        <w:rPr>
          <w:rFonts w:ascii="Times New Roman" w:hAnsi="Times New Roman" w:cs="Times New Roman"/>
          <w:sz w:val="24"/>
          <w:szCs w:val="24"/>
        </w:rPr>
        <w:t xml:space="preserve"> in </w:t>
      </w:r>
      <w:r w:rsidR="00324208" w:rsidRPr="00B86CB4">
        <w:rPr>
          <w:rFonts w:ascii="Times New Roman" w:hAnsi="Times New Roman" w:cs="Times New Roman"/>
          <w:sz w:val="24"/>
          <w:szCs w:val="24"/>
        </w:rPr>
        <w:t xml:space="preserve">in </w:t>
      </w:r>
      <w:r w:rsidR="00324208" w:rsidRPr="00B86CB4">
        <w:rPr>
          <w:rFonts w:ascii="Times New Roman" w:hAnsi="Times New Roman" w:cs="Times New Roman"/>
          <w:i/>
          <w:sz w:val="24"/>
          <w:szCs w:val="24"/>
        </w:rPr>
        <w:t>Acta2</w:t>
      </w:r>
      <w:r w:rsidR="00324208" w:rsidRPr="00B86CB4">
        <w:rPr>
          <w:rFonts w:ascii="Times New Roman" w:hAnsi="Times New Roman" w:cs="Times New Roman"/>
          <w:sz w:val="24"/>
          <w:szCs w:val="24"/>
          <w:vertAlign w:val="superscript"/>
        </w:rPr>
        <w:t>SMC-R179C/+</w:t>
      </w:r>
      <w:r w:rsidR="00324208" w:rsidRPr="00B86CB4">
        <w:rPr>
          <w:rFonts w:ascii="Times New Roman" w:hAnsi="Times New Roman" w:cs="Times New Roman"/>
          <w:sz w:val="24"/>
          <w:szCs w:val="24"/>
        </w:rPr>
        <w:t xml:space="preserve"> </w:t>
      </w:r>
      <w:r w:rsidR="00324208" w:rsidRPr="00324208">
        <w:rPr>
          <w:rFonts w:ascii="Times New Roman" w:hAnsi="Times New Roman" w:cs="Times New Roman"/>
          <w:sz w:val="24"/>
          <w:szCs w:val="24"/>
        </w:rPr>
        <w:t>SMCs</w:t>
      </w:r>
      <w:r w:rsidR="00324208">
        <w:rPr>
          <w:rFonts w:ascii="Times New Roman" w:hAnsi="Times New Roman" w:cs="Times New Roman"/>
          <w:sz w:val="24"/>
          <w:szCs w:val="24"/>
        </w:rPr>
        <w:t xml:space="preserve"> which is partially rescued by TGF</w:t>
      </w:r>
      <w:r w:rsidR="00324208" w:rsidRPr="00B86CB4">
        <w:rPr>
          <w:rFonts w:ascii="Times New Roman" w:hAnsi="Times New Roman" w:cs="Times New Roman"/>
          <w:sz w:val="24"/>
          <w:szCs w:val="24"/>
        </w:rPr>
        <w:t>β</w:t>
      </w:r>
      <w:r w:rsidR="00324208">
        <w:rPr>
          <w:rFonts w:ascii="Times New Roman" w:hAnsi="Times New Roman" w:cs="Times New Roman"/>
          <w:sz w:val="24"/>
          <w:szCs w:val="24"/>
        </w:rPr>
        <w:t>1 treatment (n=3 independent experiments)</w:t>
      </w:r>
      <w:r w:rsidR="00324208" w:rsidRPr="00324208">
        <w:rPr>
          <w:rFonts w:ascii="Times New Roman" w:hAnsi="Times New Roman" w:cs="Times New Roman"/>
          <w:sz w:val="24"/>
          <w:szCs w:val="24"/>
        </w:rPr>
        <w:t xml:space="preserve">. </w:t>
      </w:r>
      <w:r w:rsidRPr="00B86CB4">
        <w:rPr>
          <w:rFonts w:ascii="Times New Roman" w:hAnsi="Times New Roman" w:cs="Times New Roman"/>
          <w:sz w:val="24"/>
          <w:szCs w:val="24"/>
        </w:rPr>
        <w:t>*p&lt;0.05, **p&lt;0.01</w:t>
      </w:r>
    </w:p>
    <w:p w14:paraId="68AF0042" w14:textId="0C6CE2FF" w:rsidR="006B054E" w:rsidRDefault="006B054E" w:rsidP="000D38DB">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9FD28E8" wp14:editId="74D171B7">
            <wp:extent cx="5831380" cy="43529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35229" cy="4355798"/>
                    </a:xfrm>
                    <a:prstGeom prst="rect">
                      <a:avLst/>
                    </a:prstGeom>
                    <a:noFill/>
                  </pic:spPr>
                </pic:pic>
              </a:graphicData>
            </a:graphic>
          </wp:inline>
        </w:drawing>
      </w:r>
    </w:p>
    <w:p w14:paraId="621F210A" w14:textId="22047A22" w:rsidR="00CA407E" w:rsidRDefault="00CA407E" w:rsidP="00CA407E">
      <w:pPr>
        <w:spacing w:line="480" w:lineRule="auto"/>
        <w:rPr>
          <w:rFonts w:ascii="Times New Roman" w:hAnsi="Times New Roman" w:cs="Times New Roman"/>
          <w:sz w:val="24"/>
          <w:szCs w:val="24"/>
        </w:rPr>
      </w:pPr>
      <w:r w:rsidRPr="00EF2638">
        <w:rPr>
          <w:rFonts w:ascii="Times New Roman" w:hAnsi="Times New Roman" w:cs="Times New Roman"/>
          <w:b/>
          <w:sz w:val="24"/>
          <w:szCs w:val="24"/>
        </w:rPr>
        <w:t>Supplemental Figure VII</w:t>
      </w:r>
      <w:r>
        <w:rPr>
          <w:rFonts w:ascii="Times New Roman" w:hAnsi="Times New Roman" w:cs="Times New Roman"/>
          <w:b/>
          <w:sz w:val="24"/>
          <w:szCs w:val="24"/>
        </w:rPr>
        <w:t xml:space="preserve">I. </w:t>
      </w:r>
      <w:r>
        <w:rPr>
          <w:rFonts w:ascii="Times New Roman" w:hAnsi="Times New Roman" w:cs="Times New Roman"/>
          <w:sz w:val="24"/>
          <w:szCs w:val="24"/>
        </w:rPr>
        <w:t xml:space="preserve">A) </w:t>
      </w:r>
      <w:r w:rsidRPr="00365FF8">
        <w:rPr>
          <w:rFonts w:ascii="Times New Roman" w:hAnsi="Times New Roman" w:cs="Times New Roman"/>
          <w:sz w:val="24"/>
          <w:szCs w:val="24"/>
        </w:rPr>
        <w:t xml:space="preserve">Quantitative RT-PCR </w:t>
      </w:r>
      <w:r>
        <w:rPr>
          <w:rFonts w:ascii="Times New Roman" w:hAnsi="Times New Roman" w:cs="Times New Roman"/>
          <w:sz w:val="24"/>
          <w:szCs w:val="24"/>
        </w:rPr>
        <w:t xml:space="preserve">after 24 hours of treatment with </w:t>
      </w:r>
      <w:r w:rsidR="00324208">
        <w:rPr>
          <w:rFonts w:ascii="Times New Roman" w:hAnsi="Times New Roman" w:cs="Times New Roman"/>
          <w:sz w:val="24"/>
          <w:szCs w:val="24"/>
        </w:rPr>
        <w:t xml:space="preserve">5 µg/mL </w:t>
      </w:r>
      <w:r>
        <w:rPr>
          <w:rFonts w:ascii="Times New Roman" w:hAnsi="Times New Roman" w:cs="Times New Roman"/>
          <w:sz w:val="24"/>
          <w:szCs w:val="24"/>
        </w:rPr>
        <w:t xml:space="preserve">actin disrupting peptides indicates that complete disruption of </w:t>
      </w:r>
      <w:r w:rsidRPr="00B86CB4">
        <w:rPr>
          <w:rFonts w:ascii="Times New Roman" w:hAnsi="Times New Roman" w:cs="Times New Roman"/>
          <w:sz w:val="24"/>
          <w:szCs w:val="24"/>
        </w:rPr>
        <w:t>αSMA</w:t>
      </w:r>
      <w:r>
        <w:rPr>
          <w:rFonts w:ascii="Times New Roman" w:hAnsi="Times New Roman" w:cs="Times New Roman"/>
          <w:sz w:val="24"/>
          <w:szCs w:val="24"/>
        </w:rPr>
        <w:t xml:space="preserve"> filaments does not lead to decreased expression of SMC contractile genes (n=3 independent experiments). B) </w:t>
      </w:r>
      <w:r w:rsidRPr="00365FF8">
        <w:rPr>
          <w:rFonts w:ascii="Times New Roman" w:hAnsi="Times New Roman" w:cs="Times New Roman"/>
          <w:sz w:val="24"/>
          <w:szCs w:val="24"/>
        </w:rPr>
        <w:t xml:space="preserve">Quantitation of immunoblot in </w:t>
      </w:r>
      <w:r>
        <w:rPr>
          <w:rFonts w:ascii="Times New Roman" w:hAnsi="Times New Roman" w:cs="Times New Roman"/>
          <w:sz w:val="24"/>
          <w:szCs w:val="24"/>
        </w:rPr>
        <w:t>Figure 4L</w:t>
      </w:r>
      <w:r w:rsidR="00324208">
        <w:rPr>
          <w:rFonts w:ascii="Times New Roman" w:hAnsi="Times New Roman" w:cs="Times New Roman"/>
          <w:sz w:val="24"/>
          <w:szCs w:val="24"/>
        </w:rPr>
        <w:t xml:space="preserve"> shows that </w:t>
      </w:r>
      <w:proofErr w:type="gramStart"/>
      <w:r w:rsidR="00324208">
        <w:rPr>
          <w:rFonts w:ascii="Times New Roman" w:hAnsi="Times New Roman" w:cs="Times New Roman"/>
          <w:sz w:val="24"/>
          <w:szCs w:val="24"/>
        </w:rPr>
        <w:t>5</w:t>
      </w:r>
      <w:proofErr w:type="gramEnd"/>
      <w:r w:rsidR="00324208">
        <w:rPr>
          <w:rFonts w:ascii="Times New Roman" w:hAnsi="Times New Roman" w:cs="Times New Roman"/>
          <w:sz w:val="24"/>
          <w:szCs w:val="24"/>
        </w:rPr>
        <w:t xml:space="preserve"> µg/mL actin disrupting peptide treatment does not affect nuclear accumulation of </w:t>
      </w:r>
      <w:r w:rsidR="00324208" w:rsidRPr="00B86CB4">
        <w:rPr>
          <w:rFonts w:ascii="Times New Roman" w:hAnsi="Times New Roman" w:cs="Times New Roman"/>
          <w:sz w:val="24"/>
          <w:szCs w:val="24"/>
        </w:rPr>
        <w:t>αSMA</w:t>
      </w:r>
      <w:r w:rsidR="00324208">
        <w:rPr>
          <w:rFonts w:ascii="Times New Roman" w:hAnsi="Times New Roman" w:cs="Times New Roman"/>
          <w:sz w:val="24"/>
          <w:szCs w:val="24"/>
        </w:rPr>
        <w:t xml:space="preserve"> (n=3 independent experiments). C) Quantitation of immunoblot in Figure 4L shows that </w:t>
      </w:r>
      <w:proofErr w:type="gramStart"/>
      <w:r w:rsidR="00324208">
        <w:rPr>
          <w:rFonts w:ascii="Times New Roman" w:hAnsi="Times New Roman" w:cs="Times New Roman"/>
          <w:sz w:val="24"/>
          <w:szCs w:val="24"/>
        </w:rPr>
        <w:t>5</w:t>
      </w:r>
      <w:proofErr w:type="gramEnd"/>
      <w:r w:rsidR="00324208">
        <w:rPr>
          <w:rFonts w:ascii="Times New Roman" w:hAnsi="Times New Roman" w:cs="Times New Roman"/>
          <w:sz w:val="24"/>
          <w:szCs w:val="24"/>
        </w:rPr>
        <w:t xml:space="preserve"> µg/mL actin disrupting peptide treatment does not affect levels of SMC contractile proteins (n=3 independent experiments).</w:t>
      </w:r>
    </w:p>
    <w:p w14:paraId="20CE3F8C" w14:textId="348870D5" w:rsidR="006B054E" w:rsidRDefault="006B054E" w:rsidP="00CA407E">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0A19F21" wp14:editId="64554A4A">
            <wp:extent cx="6146571" cy="77819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51563" cy="7788246"/>
                    </a:xfrm>
                    <a:prstGeom prst="rect">
                      <a:avLst/>
                    </a:prstGeom>
                    <a:noFill/>
                  </pic:spPr>
                </pic:pic>
              </a:graphicData>
            </a:graphic>
          </wp:inline>
        </w:drawing>
      </w:r>
    </w:p>
    <w:p w14:paraId="0EFF7695" w14:textId="370FE90D" w:rsidR="00324208" w:rsidRDefault="00C37FD6" w:rsidP="00CA407E">
      <w:pPr>
        <w:spacing w:line="480" w:lineRule="auto"/>
        <w:rPr>
          <w:rFonts w:ascii="Times New Roman" w:hAnsi="Times New Roman" w:cs="Times New Roman"/>
          <w:sz w:val="24"/>
          <w:szCs w:val="24"/>
        </w:rPr>
      </w:pPr>
      <w:r>
        <w:rPr>
          <w:rFonts w:ascii="Times New Roman" w:hAnsi="Times New Roman" w:cs="Times New Roman"/>
          <w:b/>
          <w:sz w:val="24"/>
          <w:szCs w:val="24"/>
        </w:rPr>
        <w:lastRenderedPageBreak/>
        <w:t xml:space="preserve">Supplemental Figure IX. </w:t>
      </w:r>
      <w:r>
        <w:rPr>
          <w:rFonts w:ascii="Times New Roman" w:hAnsi="Times New Roman" w:cs="Times New Roman"/>
          <w:sz w:val="24"/>
          <w:szCs w:val="24"/>
        </w:rPr>
        <w:t xml:space="preserve">A) Immunostaining for </w:t>
      </w:r>
      <w:r w:rsidRPr="00B86CB4">
        <w:rPr>
          <w:rFonts w:ascii="Times New Roman" w:hAnsi="Times New Roman" w:cs="Times New Roman"/>
          <w:sz w:val="24"/>
          <w:szCs w:val="24"/>
        </w:rPr>
        <w:t>αSMA</w:t>
      </w:r>
      <w:r>
        <w:rPr>
          <w:rFonts w:ascii="Times New Roman" w:hAnsi="Times New Roman" w:cs="Times New Roman"/>
          <w:sz w:val="24"/>
          <w:szCs w:val="24"/>
        </w:rPr>
        <w:t xml:space="preserve"> shows partial disruption of </w:t>
      </w:r>
      <w:r w:rsidRPr="00B86CB4">
        <w:rPr>
          <w:rFonts w:ascii="Times New Roman" w:hAnsi="Times New Roman" w:cs="Times New Roman"/>
          <w:sz w:val="24"/>
          <w:szCs w:val="24"/>
        </w:rPr>
        <w:t>αSMA</w:t>
      </w:r>
      <w:r>
        <w:rPr>
          <w:rFonts w:ascii="Times New Roman" w:hAnsi="Times New Roman" w:cs="Times New Roman"/>
          <w:sz w:val="24"/>
          <w:szCs w:val="24"/>
        </w:rPr>
        <w:t xml:space="preserve"> filaments with </w:t>
      </w:r>
      <w:proofErr w:type="gramStart"/>
      <w:r>
        <w:rPr>
          <w:rFonts w:ascii="Times New Roman" w:hAnsi="Times New Roman" w:cs="Times New Roman"/>
          <w:sz w:val="24"/>
          <w:szCs w:val="24"/>
        </w:rPr>
        <w:t>1</w:t>
      </w:r>
      <w:proofErr w:type="gramEnd"/>
      <w:r>
        <w:rPr>
          <w:rFonts w:ascii="Times New Roman" w:hAnsi="Times New Roman" w:cs="Times New Roman"/>
          <w:sz w:val="24"/>
          <w:szCs w:val="24"/>
        </w:rPr>
        <w:t xml:space="preserve"> µg/mL </w:t>
      </w:r>
      <w:proofErr w:type="spellStart"/>
      <w:r>
        <w:rPr>
          <w:rFonts w:ascii="Times New Roman" w:hAnsi="Times New Roman" w:cs="Times New Roman"/>
          <w:sz w:val="24"/>
          <w:szCs w:val="24"/>
        </w:rPr>
        <w:t>SMAfp</w:t>
      </w:r>
      <w:proofErr w:type="spellEnd"/>
      <w:r>
        <w:rPr>
          <w:rFonts w:ascii="Times New Roman" w:hAnsi="Times New Roman" w:cs="Times New Roman"/>
          <w:sz w:val="24"/>
          <w:szCs w:val="24"/>
        </w:rPr>
        <w:t xml:space="preserve"> actin disrupting peptide treatment but not with 1 µg/mL </w:t>
      </w:r>
      <w:proofErr w:type="spellStart"/>
      <w:r>
        <w:rPr>
          <w:rFonts w:ascii="Times New Roman" w:hAnsi="Times New Roman" w:cs="Times New Roman"/>
          <w:sz w:val="24"/>
          <w:szCs w:val="24"/>
        </w:rPr>
        <w:t>SKAfp</w:t>
      </w:r>
      <w:proofErr w:type="spellEnd"/>
      <w:r>
        <w:rPr>
          <w:rFonts w:ascii="Times New Roman" w:hAnsi="Times New Roman" w:cs="Times New Roman"/>
          <w:sz w:val="24"/>
          <w:szCs w:val="24"/>
        </w:rPr>
        <w:t xml:space="preserve"> actin disrupting peptide treatment. B</w:t>
      </w:r>
      <w:r w:rsidR="00A9416A">
        <w:rPr>
          <w:rFonts w:ascii="Times New Roman" w:hAnsi="Times New Roman" w:cs="Times New Roman"/>
          <w:sz w:val="24"/>
          <w:szCs w:val="24"/>
        </w:rPr>
        <w:t>, D</w:t>
      </w:r>
      <w:r>
        <w:rPr>
          <w:rFonts w:ascii="Times New Roman" w:hAnsi="Times New Roman" w:cs="Times New Roman"/>
          <w:sz w:val="24"/>
          <w:szCs w:val="24"/>
        </w:rPr>
        <w:t xml:space="preserve">) Treatment of WT SMCs with </w:t>
      </w:r>
      <w:proofErr w:type="gramStart"/>
      <w:r>
        <w:rPr>
          <w:rFonts w:ascii="Times New Roman" w:hAnsi="Times New Roman" w:cs="Times New Roman"/>
          <w:sz w:val="24"/>
          <w:szCs w:val="24"/>
        </w:rPr>
        <w:t>1</w:t>
      </w:r>
      <w:proofErr w:type="gramEnd"/>
      <w:r>
        <w:rPr>
          <w:rFonts w:ascii="Times New Roman" w:hAnsi="Times New Roman" w:cs="Times New Roman"/>
          <w:sz w:val="24"/>
          <w:szCs w:val="24"/>
        </w:rPr>
        <w:t xml:space="preserve"> µg/mL actin disrupting peptide does not impact nuclear accumulation of </w:t>
      </w:r>
      <w:proofErr w:type="spellStart"/>
      <w:r>
        <w:rPr>
          <w:rFonts w:ascii="Times New Roman" w:hAnsi="Times New Roman" w:cs="Times New Roman"/>
          <w:sz w:val="24"/>
          <w:szCs w:val="24"/>
        </w:rPr>
        <w:t>actins</w:t>
      </w:r>
      <w:proofErr w:type="spellEnd"/>
      <w:r>
        <w:rPr>
          <w:rFonts w:ascii="Times New Roman" w:hAnsi="Times New Roman" w:cs="Times New Roman"/>
          <w:sz w:val="24"/>
          <w:szCs w:val="24"/>
        </w:rPr>
        <w:t xml:space="preserve"> or contractile protein levels (quantified in </w:t>
      </w:r>
      <w:r w:rsidR="00A9416A">
        <w:rPr>
          <w:rFonts w:ascii="Times New Roman" w:hAnsi="Times New Roman" w:cs="Times New Roman"/>
          <w:sz w:val="24"/>
          <w:szCs w:val="24"/>
        </w:rPr>
        <w:t>D</w:t>
      </w:r>
      <w:r>
        <w:rPr>
          <w:rFonts w:ascii="Times New Roman" w:hAnsi="Times New Roman" w:cs="Times New Roman"/>
          <w:sz w:val="24"/>
          <w:szCs w:val="24"/>
        </w:rPr>
        <w:t xml:space="preserve">). C) </w:t>
      </w:r>
      <w:r w:rsidRPr="00365FF8">
        <w:rPr>
          <w:rFonts w:ascii="Times New Roman" w:hAnsi="Times New Roman" w:cs="Times New Roman"/>
          <w:sz w:val="24"/>
          <w:szCs w:val="24"/>
        </w:rPr>
        <w:t xml:space="preserve">Quantitative RT-PCR </w:t>
      </w:r>
      <w:r>
        <w:rPr>
          <w:rFonts w:ascii="Times New Roman" w:hAnsi="Times New Roman" w:cs="Times New Roman"/>
          <w:sz w:val="24"/>
          <w:szCs w:val="24"/>
        </w:rPr>
        <w:t xml:space="preserve">after 24 hours of treatment with 1 µg/mL actin disrupting peptides indicates that partial disruption of </w:t>
      </w:r>
      <w:r w:rsidRPr="00B86CB4">
        <w:rPr>
          <w:rFonts w:ascii="Times New Roman" w:hAnsi="Times New Roman" w:cs="Times New Roman"/>
          <w:sz w:val="24"/>
          <w:szCs w:val="24"/>
        </w:rPr>
        <w:t>αSMA</w:t>
      </w:r>
      <w:r>
        <w:rPr>
          <w:rFonts w:ascii="Times New Roman" w:hAnsi="Times New Roman" w:cs="Times New Roman"/>
          <w:sz w:val="24"/>
          <w:szCs w:val="24"/>
        </w:rPr>
        <w:t xml:space="preserve"> filaments does not lead to decreased expression of SMC contractile genes (n=3 independent experiments). **p&lt;0.01, ***p&lt;0.001</w:t>
      </w:r>
    </w:p>
    <w:p w14:paraId="786C6E56" w14:textId="02B49328" w:rsidR="006B054E" w:rsidRPr="00CA407E" w:rsidRDefault="006B054E" w:rsidP="00CA407E">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76D3DB6" wp14:editId="679989C8">
            <wp:extent cx="5862310" cy="8315325"/>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69866" cy="8326042"/>
                    </a:xfrm>
                    <a:prstGeom prst="rect">
                      <a:avLst/>
                    </a:prstGeom>
                    <a:noFill/>
                  </pic:spPr>
                </pic:pic>
              </a:graphicData>
            </a:graphic>
          </wp:inline>
        </w:drawing>
      </w:r>
    </w:p>
    <w:p w14:paraId="18E98D8D" w14:textId="08479BC5" w:rsidR="00FB1A11" w:rsidRDefault="00FB1A11" w:rsidP="000D38DB">
      <w:pPr>
        <w:spacing w:line="480" w:lineRule="auto"/>
        <w:rPr>
          <w:rFonts w:ascii="Times New Roman" w:hAnsi="Times New Roman" w:cs="Times New Roman"/>
          <w:sz w:val="24"/>
          <w:szCs w:val="24"/>
        </w:rPr>
      </w:pPr>
      <w:r>
        <w:rPr>
          <w:rFonts w:ascii="Times New Roman" w:hAnsi="Times New Roman" w:cs="Times New Roman"/>
          <w:b/>
          <w:sz w:val="24"/>
          <w:szCs w:val="24"/>
        </w:rPr>
        <w:lastRenderedPageBreak/>
        <w:t xml:space="preserve">Supplemental Figure </w:t>
      </w:r>
      <w:r w:rsidR="00276B6C">
        <w:rPr>
          <w:rFonts w:ascii="Times New Roman" w:hAnsi="Times New Roman" w:cs="Times New Roman"/>
          <w:b/>
          <w:sz w:val="24"/>
          <w:szCs w:val="24"/>
        </w:rPr>
        <w:t>X</w:t>
      </w:r>
      <w:r>
        <w:rPr>
          <w:rFonts w:ascii="Times New Roman" w:hAnsi="Times New Roman" w:cs="Times New Roman"/>
          <w:b/>
          <w:sz w:val="24"/>
          <w:szCs w:val="24"/>
        </w:rPr>
        <w:t xml:space="preserve">. </w:t>
      </w:r>
      <w:proofErr w:type="gramStart"/>
      <w:r>
        <w:rPr>
          <w:rFonts w:ascii="Times New Roman" w:hAnsi="Times New Roman" w:cs="Times New Roman"/>
          <w:sz w:val="24"/>
          <w:szCs w:val="24"/>
        </w:rPr>
        <w:t xml:space="preserve">A) Distribution of chromatin accessibility peaks around the transcription start sites of nearby genes for peaks with increased accessibility in WT SMCs. B) Distribution of chromatin accessibility peaks around the transcription start sites of nearby genes for peaks with increased accessibility in </w:t>
      </w:r>
      <w:r w:rsidRPr="00B86CB4">
        <w:rPr>
          <w:rFonts w:ascii="Times New Roman" w:hAnsi="Times New Roman" w:cs="Times New Roman"/>
          <w:i/>
          <w:sz w:val="24"/>
          <w:szCs w:val="24"/>
        </w:rPr>
        <w:t>Acta2</w:t>
      </w:r>
      <w:r w:rsidRPr="00B86CB4">
        <w:rPr>
          <w:rFonts w:ascii="Times New Roman" w:hAnsi="Times New Roman" w:cs="Times New Roman"/>
          <w:sz w:val="24"/>
          <w:szCs w:val="24"/>
          <w:vertAlign w:val="superscript"/>
        </w:rPr>
        <w:t>SMC-R179C/+</w:t>
      </w:r>
      <w:r w:rsidRPr="00B86CB4">
        <w:rPr>
          <w:rFonts w:ascii="Times New Roman" w:hAnsi="Times New Roman" w:cs="Times New Roman"/>
          <w:sz w:val="24"/>
          <w:szCs w:val="24"/>
        </w:rPr>
        <w:t xml:space="preserve"> </w:t>
      </w:r>
      <w:r>
        <w:rPr>
          <w:rFonts w:ascii="Times New Roman" w:hAnsi="Times New Roman" w:cs="Times New Roman"/>
          <w:sz w:val="24"/>
          <w:szCs w:val="24"/>
        </w:rPr>
        <w:t xml:space="preserve">SMCs. C) Visualization of integrated </w:t>
      </w:r>
      <w:proofErr w:type="spellStart"/>
      <w:r>
        <w:rPr>
          <w:rFonts w:ascii="Times New Roman" w:hAnsi="Times New Roman" w:cs="Times New Roman"/>
          <w:sz w:val="24"/>
          <w:szCs w:val="24"/>
        </w:rPr>
        <w:t>scRNA-seq</w:t>
      </w:r>
      <w:proofErr w:type="spellEnd"/>
      <w:r>
        <w:rPr>
          <w:rFonts w:ascii="Times New Roman" w:hAnsi="Times New Roman" w:cs="Times New Roman"/>
          <w:sz w:val="24"/>
          <w:szCs w:val="24"/>
        </w:rPr>
        <w:t xml:space="preserve"> and ATAC-</w:t>
      </w:r>
      <w:proofErr w:type="spellStart"/>
      <w:r>
        <w:rPr>
          <w:rFonts w:ascii="Times New Roman" w:hAnsi="Times New Roman" w:cs="Times New Roman"/>
          <w:sz w:val="24"/>
          <w:szCs w:val="24"/>
        </w:rPr>
        <w:t>seq</w:t>
      </w:r>
      <w:proofErr w:type="spellEnd"/>
      <w:r>
        <w:rPr>
          <w:rFonts w:ascii="Times New Roman" w:hAnsi="Times New Roman" w:cs="Times New Roman"/>
          <w:sz w:val="24"/>
          <w:szCs w:val="24"/>
        </w:rPr>
        <w:t xml:space="preserve"> datasets plots the log2FC in gene expression </w:t>
      </w:r>
      <w:r>
        <w:rPr>
          <w:rFonts w:ascii="Times New Roman" w:hAnsi="Times New Roman" w:cs="Times New Roman"/>
          <w:i/>
          <w:sz w:val="24"/>
          <w:szCs w:val="24"/>
        </w:rPr>
        <w:t xml:space="preserve">in vivo </w:t>
      </w:r>
      <w:r>
        <w:rPr>
          <w:rFonts w:ascii="Times New Roman" w:hAnsi="Times New Roman" w:cs="Times New Roman"/>
          <w:sz w:val="24"/>
          <w:szCs w:val="24"/>
        </w:rPr>
        <w:t xml:space="preserve">on the y-axis and the log2FC in chromatin accessibility </w:t>
      </w:r>
      <w:r>
        <w:rPr>
          <w:rFonts w:ascii="Times New Roman" w:hAnsi="Times New Roman" w:cs="Times New Roman"/>
          <w:i/>
          <w:sz w:val="24"/>
          <w:szCs w:val="24"/>
        </w:rPr>
        <w:t xml:space="preserve">in vitro </w:t>
      </w:r>
      <w:r>
        <w:rPr>
          <w:rFonts w:ascii="Times New Roman" w:hAnsi="Times New Roman" w:cs="Times New Roman"/>
          <w:sz w:val="24"/>
          <w:szCs w:val="24"/>
        </w:rPr>
        <w:t>on the x-axis.</w:t>
      </w:r>
      <w:proofErr w:type="gramEnd"/>
      <w:r>
        <w:rPr>
          <w:rFonts w:ascii="Times New Roman" w:hAnsi="Times New Roman" w:cs="Times New Roman"/>
          <w:sz w:val="24"/>
          <w:szCs w:val="24"/>
        </w:rPr>
        <w:t xml:space="preserve"> Genes indicated by dots inside the red circle have decreased </w:t>
      </w:r>
      <w:proofErr w:type="gramStart"/>
      <w:r>
        <w:rPr>
          <w:rFonts w:ascii="Times New Roman" w:hAnsi="Times New Roman" w:cs="Times New Roman"/>
          <w:sz w:val="24"/>
          <w:szCs w:val="24"/>
        </w:rPr>
        <w:t xml:space="preserve">accessibility and decreased expression </w:t>
      </w:r>
      <w:r w:rsidR="00E97BBA">
        <w:rPr>
          <w:rFonts w:ascii="Times New Roman" w:hAnsi="Times New Roman" w:cs="Times New Roman"/>
          <w:sz w:val="24"/>
          <w:szCs w:val="24"/>
        </w:rPr>
        <w:t xml:space="preserve">in </w:t>
      </w:r>
      <w:r w:rsidR="00E97BBA" w:rsidRPr="00B86CB4">
        <w:rPr>
          <w:rFonts w:ascii="Times New Roman" w:hAnsi="Times New Roman" w:cs="Times New Roman"/>
          <w:i/>
          <w:sz w:val="24"/>
          <w:szCs w:val="24"/>
        </w:rPr>
        <w:t>Acta2</w:t>
      </w:r>
      <w:r w:rsidR="00E97BBA" w:rsidRPr="00B86CB4">
        <w:rPr>
          <w:rFonts w:ascii="Times New Roman" w:hAnsi="Times New Roman" w:cs="Times New Roman"/>
          <w:sz w:val="24"/>
          <w:szCs w:val="24"/>
          <w:vertAlign w:val="superscript"/>
        </w:rPr>
        <w:t>SMC-R179C/+</w:t>
      </w:r>
      <w:r w:rsidR="00E97BBA">
        <w:rPr>
          <w:rFonts w:ascii="Times New Roman" w:hAnsi="Times New Roman" w:cs="Times New Roman"/>
          <w:sz w:val="24"/>
          <w:szCs w:val="24"/>
          <w:vertAlign w:val="superscript"/>
        </w:rPr>
        <w:t xml:space="preserve"> </w:t>
      </w:r>
      <w:r w:rsidR="00E97BBA">
        <w:rPr>
          <w:rFonts w:ascii="Times New Roman" w:hAnsi="Times New Roman" w:cs="Times New Roman"/>
          <w:sz w:val="24"/>
          <w:szCs w:val="24"/>
        </w:rPr>
        <w:t>SMCs</w:t>
      </w:r>
      <w:proofErr w:type="gramEnd"/>
      <w:r w:rsidR="00E97BBA">
        <w:rPr>
          <w:rFonts w:ascii="Times New Roman" w:hAnsi="Times New Roman" w:cs="Times New Roman"/>
          <w:sz w:val="24"/>
          <w:szCs w:val="24"/>
        </w:rPr>
        <w:t xml:space="preserve"> </w:t>
      </w:r>
      <w:r>
        <w:rPr>
          <w:rFonts w:ascii="Times New Roman" w:hAnsi="Times New Roman" w:cs="Times New Roman"/>
          <w:sz w:val="24"/>
          <w:szCs w:val="24"/>
        </w:rPr>
        <w:t xml:space="preserve">and were analyzed by GO enrichment analysis in Figure 5A. Genes indicated by dots inside the blue circle have increased accessibility and increased expression </w:t>
      </w:r>
      <w:r w:rsidR="00E97BBA">
        <w:rPr>
          <w:rFonts w:ascii="Times New Roman" w:hAnsi="Times New Roman" w:cs="Times New Roman"/>
          <w:sz w:val="24"/>
          <w:szCs w:val="24"/>
        </w:rPr>
        <w:t xml:space="preserve">in </w:t>
      </w:r>
      <w:r w:rsidR="00E97BBA" w:rsidRPr="00B86CB4">
        <w:rPr>
          <w:rFonts w:ascii="Times New Roman" w:hAnsi="Times New Roman" w:cs="Times New Roman"/>
          <w:i/>
          <w:sz w:val="24"/>
          <w:szCs w:val="24"/>
        </w:rPr>
        <w:t>Acta2</w:t>
      </w:r>
      <w:r w:rsidR="00E97BBA" w:rsidRPr="00B86CB4">
        <w:rPr>
          <w:rFonts w:ascii="Times New Roman" w:hAnsi="Times New Roman" w:cs="Times New Roman"/>
          <w:sz w:val="24"/>
          <w:szCs w:val="24"/>
          <w:vertAlign w:val="superscript"/>
        </w:rPr>
        <w:t>SMC-R179C/+</w:t>
      </w:r>
      <w:r w:rsidR="00E97BBA">
        <w:rPr>
          <w:rFonts w:ascii="Times New Roman" w:hAnsi="Times New Roman" w:cs="Times New Roman"/>
          <w:sz w:val="24"/>
          <w:szCs w:val="24"/>
          <w:vertAlign w:val="superscript"/>
        </w:rPr>
        <w:t xml:space="preserve"> </w:t>
      </w:r>
      <w:r w:rsidR="00E97BBA">
        <w:rPr>
          <w:rFonts w:ascii="Times New Roman" w:hAnsi="Times New Roman" w:cs="Times New Roman"/>
          <w:sz w:val="24"/>
          <w:szCs w:val="24"/>
        </w:rPr>
        <w:t xml:space="preserve">SMCs </w:t>
      </w:r>
      <w:r>
        <w:rPr>
          <w:rFonts w:ascii="Times New Roman" w:hAnsi="Times New Roman" w:cs="Times New Roman"/>
          <w:sz w:val="24"/>
          <w:szCs w:val="24"/>
        </w:rPr>
        <w:t xml:space="preserve">and </w:t>
      </w:r>
      <w:proofErr w:type="gramStart"/>
      <w:r>
        <w:rPr>
          <w:rFonts w:ascii="Times New Roman" w:hAnsi="Times New Roman" w:cs="Times New Roman"/>
          <w:sz w:val="24"/>
          <w:szCs w:val="24"/>
        </w:rPr>
        <w:t>were analyzed</w:t>
      </w:r>
      <w:proofErr w:type="gramEnd"/>
      <w:r>
        <w:rPr>
          <w:rFonts w:ascii="Times New Roman" w:hAnsi="Times New Roman" w:cs="Times New Roman"/>
          <w:sz w:val="24"/>
          <w:szCs w:val="24"/>
        </w:rPr>
        <w:t xml:space="preserve"> by GO enrichment analysis in Figure 5B. </w:t>
      </w:r>
    </w:p>
    <w:p w14:paraId="3E2F8D70" w14:textId="517ED67D" w:rsidR="006B054E" w:rsidRDefault="006B054E" w:rsidP="000D38DB">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B9944A3" wp14:editId="6AD400EF">
            <wp:extent cx="6137519" cy="84296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42179" cy="8436026"/>
                    </a:xfrm>
                    <a:prstGeom prst="rect">
                      <a:avLst/>
                    </a:prstGeom>
                    <a:noFill/>
                  </pic:spPr>
                </pic:pic>
              </a:graphicData>
            </a:graphic>
          </wp:inline>
        </w:drawing>
      </w:r>
    </w:p>
    <w:p w14:paraId="465CFFF4" w14:textId="6234CB55" w:rsidR="00E97BBA" w:rsidRDefault="00E97BBA" w:rsidP="000D38DB">
      <w:pPr>
        <w:spacing w:line="480" w:lineRule="auto"/>
        <w:rPr>
          <w:rFonts w:ascii="Times New Roman" w:hAnsi="Times New Roman" w:cs="Times New Roman"/>
          <w:sz w:val="24"/>
          <w:szCs w:val="24"/>
        </w:rPr>
      </w:pPr>
      <w:r>
        <w:rPr>
          <w:rFonts w:ascii="Times New Roman" w:hAnsi="Times New Roman" w:cs="Times New Roman"/>
          <w:b/>
          <w:sz w:val="24"/>
          <w:szCs w:val="24"/>
        </w:rPr>
        <w:lastRenderedPageBreak/>
        <w:t>Supplem</w:t>
      </w:r>
      <w:r w:rsidR="001017BC">
        <w:rPr>
          <w:rFonts w:ascii="Times New Roman" w:hAnsi="Times New Roman" w:cs="Times New Roman"/>
          <w:b/>
          <w:sz w:val="24"/>
          <w:szCs w:val="24"/>
        </w:rPr>
        <w:t xml:space="preserve">ental Figure </w:t>
      </w:r>
      <w:r>
        <w:rPr>
          <w:rFonts w:ascii="Times New Roman" w:hAnsi="Times New Roman" w:cs="Times New Roman"/>
          <w:b/>
          <w:sz w:val="24"/>
          <w:szCs w:val="24"/>
        </w:rPr>
        <w:t>X</w:t>
      </w:r>
      <w:r w:rsidR="00276B6C">
        <w:rPr>
          <w:rFonts w:ascii="Times New Roman" w:hAnsi="Times New Roman" w:cs="Times New Roman"/>
          <w:b/>
          <w:sz w:val="24"/>
          <w:szCs w:val="24"/>
        </w:rPr>
        <w:t>I</w:t>
      </w:r>
      <w:r>
        <w:rPr>
          <w:rFonts w:ascii="Times New Roman" w:hAnsi="Times New Roman" w:cs="Times New Roman"/>
          <w:b/>
          <w:sz w:val="24"/>
          <w:szCs w:val="24"/>
        </w:rPr>
        <w:t xml:space="preserve">. </w:t>
      </w:r>
      <w:r w:rsidR="00BA1D90">
        <w:rPr>
          <w:rFonts w:ascii="Times New Roman" w:hAnsi="Times New Roman" w:cs="Times New Roman"/>
          <w:sz w:val="24"/>
          <w:szCs w:val="24"/>
        </w:rPr>
        <w:t xml:space="preserve">A) Genome browser view for the </w:t>
      </w:r>
      <w:r w:rsidR="00BA1D90">
        <w:rPr>
          <w:rFonts w:ascii="Times New Roman" w:hAnsi="Times New Roman" w:cs="Times New Roman"/>
          <w:i/>
          <w:sz w:val="24"/>
          <w:szCs w:val="24"/>
        </w:rPr>
        <w:t xml:space="preserve">Klf4 </w:t>
      </w:r>
      <w:r w:rsidR="00BA1D90">
        <w:rPr>
          <w:rFonts w:ascii="Times New Roman" w:hAnsi="Times New Roman" w:cs="Times New Roman"/>
          <w:sz w:val="24"/>
          <w:szCs w:val="24"/>
        </w:rPr>
        <w:t xml:space="preserve">gene shows chromatin accessibility increased in </w:t>
      </w:r>
      <w:r w:rsidR="00BA1D90" w:rsidRPr="00B86CB4">
        <w:rPr>
          <w:rFonts w:ascii="Times New Roman" w:hAnsi="Times New Roman" w:cs="Times New Roman"/>
          <w:i/>
          <w:sz w:val="24"/>
          <w:szCs w:val="24"/>
        </w:rPr>
        <w:t>Acta2</w:t>
      </w:r>
      <w:r w:rsidR="00BA1D90" w:rsidRPr="00B86CB4">
        <w:rPr>
          <w:rFonts w:ascii="Times New Roman" w:hAnsi="Times New Roman" w:cs="Times New Roman"/>
          <w:sz w:val="24"/>
          <w:szCs w:val="24"/>
          <w:vertAlign w:val="superscript"/>
        </w:rPr>
        <w:t>SMC-R179C/+</w:t>
      </w:r>
      <w:r w:rsidR="00BA1D90">
        <w:rPr>
          <w:rFonts w:ascii="Times New Roman" w:hAnsi="Times New Roman" w:cs="Times New Roman"/>
          <w:sz w:val="24"/>
          <w:szCs w:val="24"/>
          <w:vertAlign w:val="superscript"/>
        </w:rPr>
        <w:t xml:space="preserve"> </w:t>
      </w:r>
      <w:r w:rsidR="00BA1D90">
        <w:rPr>
          <w:rFonts w:ascii="Times New Roman" w:hAnsi="Times New Roman" w:cs="Times New Roman"/>
          <w:sz w:val="24"/>
          <w:szCs w:val="24"/>
        </w:rPr>
        <w:t xml:space="preserve">SMCs </w:t>
      </w:r>
      <w:r w:rsidR="00BA1D90">
        <w:rPr>
          <w:rFonts w:ascii="Times New Roman" w:hAnsi="Times New Roman" w:cs="Times New Roman"/>
          <w:i/>
          <w:sz w:val="24"/>
          <w:szCs w:val="24"/>
        </w:rPr>
        <w:t xml:space="preserve">in </w:t>
      </w:r>
      <w:proofErr w:type="gramStart"/>
      <w:r w:rsidR="00BA1D90">
        <w:rPr>
          <w:rFonts w:ascii="Times New Roman" w:hAnsi="Times New Roman" w:cs="Times New Roman"/>
          <w:i/>
          <w:sz w:val="24"/>
          <w:szCs w:val="24"/>
        </w:rPr>
        <w:t>vitro</w:t>
      </w:r>
      <w:r w:rsidR="00BA1D90">
        <w:rPr>
          <w:rFonts w:ascii="Times New Roman" w:hAnsi="Times New Roman" w:cs="Times New Roman"/>
          <w:sz w:val="24"/>
          <w:szCs w:val="24"/>
        </w:rPr>
        <w:t xml:space="preserve"> and transcript levels visualized in UMAP space</w:t>
      </w:r>
      <w:proofErr w:type="gramEnd"/>
      <w:r w:rsidR="00BA1D90">
        <w:rPr>
          <w:rFonts w:ascii="Times New Roman" w:hAnsi="Times New Roman" w:cs="Times New Roman"/>
          <w:sz w:val="24"/>
          <w:szCs w:val="24"/>
        </w:rPr>
        <w:t xml:space="preserve"> and quantified shows increased expression in </w:t>
      </w:r>
      <w:r w:rsidR="00BA1D90" w:rsidRPr="00B86CB4">
        <w:rPr>
          <w:rFonts w:ascii="Times New Roman" w:hAnsi="Times New Roman" w:cs="Times New Roman"/>
          <w:i/>
          <w:sz w:val="24"/>
          <w:szCs w:val="24"/>
        </w:rPr>
        <w:t>Acta2</w:t>
      </w:r>
      <w:r w:rsidR="00BA1D90" w:rsidRPr="00B86CB4">
        <w:rPr>
          <w:rFonts w:ascii="Times New Roman" w:hAnsi="Times New Roman" w:cs="Times New Roman"/>
          <w:sz w:val="24"/>
          <w:szCs w:val="24"/>
          <w:vertAlign w:val="superscript"/>
        </w:rPr>
        <w:t>SMC-R179C/+</w:t>
      </w:r>
      <w:r w:rsidR="00BA1D90">
        <w:rPr>
          <w:rFonts w:ascii="Times New Roman" w:hAnsi="Times New Roman" w:cs="Times New Roman"/>
          <w:sz w:val="24"/>
          <w:szCs w:val="24"/>
          <w:vertAlign w:val="superscript"/>
        </w:rPr>
        <w:t xml:space="preserve"> </w:t>
      </w:r>
      <w:r w:rsidR="00BA1D90">
        <w:rPr>
          <w:rFonts w:ascii="Times New Roman" w:hAnsi="Times New Roman" w:cs="Times New Roman"/>
          <w:sz w:val="24"/>
          <w:szCs w:val="24"/>
        </w:rPr>
        <w:t xml:space="preserve">SMCs </w:t>
      </w:r>
      <w:r w:rsidR="00BA1D90">
        <w:rPr>
          <w:rFonts w:ascii="Times New Roman" w:hAnsi="Times New Roman" w:cs="Times New Roman"/>
          <w:i/>
          <w:sz w:val="24"/>
          <w:szCs w:val="24"/>
        </w:rPr>
        <w:t>in vivo</w:t>
      </w:r>
      <w:r w:rsidR="00BA1D90">
        <w:rPr>
          <w:rFonts w:ascii="Times New Roman" w:hAnsi="Times New Roman" w:cs="Times New Roman"/>
          <w:sz w:val="24"/>
          <w:szCs w:val="24"/>
        </w:rPr>
        <w:t>. B</w:t>
      </w:r>
      <w:r>
        <w:rPr>
          <w:rFonts w:ascii="Times New Roman" w:hAnsi="Times New Roman" w:cs="Times New Roman"/>
          <w:sz w:val="24"/>
          <w:szCs w:val="24"/>
        </w:rPr>
        <w:t xml:space="preserve">) Genome browser view for the </w:t>
      </w:r>
      <w:r>
        <w:rPr>
          <w:rFonts w:ascii="Times New Roman" w:hAnsi="Times New Roman" w:cs="Times New Roman"/>
          <w:i/>
          <w:sz w:val="24"/>
          <w:szCs w:val="24"/>
        </w:rPr>
        <w:t xml:space="preserve">Smad7 </w:t>
      </w:r>
      <w:r>
        <w:rPr>
          <w:rFonts w:ascii="Times New Roman" w:hAnsi="Times New Roman" w:cs="Times New Roman"/>
          <w:sz w:val="24"/>
          <w:szCs w:val="24"/>
        </w:rPr>
        <w:t xml:space="preserve">gene shows chromatin accessibility increased in </w:t>
      </w:r>
      <w:r w:rsidRPr="00B86CB4">
        <w:rPr>
          <w:rFonts w:ascii="Times New Roman" w:hAnsi="Times New Roman" w:cs="Times New Roman"/>
          <w:i/>
          <w:sz w:val="24"/>
          <w:szCs w:val="24"/>
        </w:rPr>
        <w:t>Acta2</w:t>
      </w:r>
      <w:r w:rsidRPr="00B86CB4">
        <w:rPr>
          <w:rFonts w:ascii="Times New Roman" w:hAnsi="Times New Roman" w:cs="Times New Roman"/>
          <w:sz w:val="24"/>
          <w:szCs w:val="24"/>
          <w:vertAlign w:val="superscript"/>
        </w:rPr>
        <w:t>SMC-R179C/+</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SMCs </w:t>
      </w:r>
      <w:r>
        <w:rPr>
          <w:rFonts w:ascii="Times New Roman" w:hAnsi="Times New Roman" w:cs="Times New Roman"/>
          <w:i/>
          <w:sz w:val="24"/>
          <w:szCs w:val="24"/>
        </w:rPr>
        <w:t xml:space="preserve">in </w:t>
      </w:r>
      <w:proofErr w:type="gramStart"/>
      <w:r>
        <w:rPr>
          <w:rFonts w:ascii="Times New Roman" w:hAnsi="Times New Roman" w:cs="Times New Roman"/>
          <w:i/>
          <w:sz w:val="24"/>
          <w:szCs w:val="24"/>
        </w:rPr>
        <w:t>vitro</w:t>
      </w:r>
      <w:r>
        <w:rPr>
          <w:rFonts w:ascii="Times New Roman" w:hAnsi="Times New Roman" w:cs="Times New Roman"/>
          <w:sz w:val="24"/>
          <w:szCs w:val="24"/>
        </w:rPr>
        <w:t xml:space="preserve"> and transcript levels visualized in UMAP space</w:t>
      </w:r>
      <w:proofErr w:type="gramEnd"/>
      <w:r>
        <w:rPr>
          <w:rFonts w:ascii="Times New Roman" w:hAnsi="Times New Roman" w:cs="Times New Roman"/>
          <w:sz w:val="24"/>
          <w:szCs w:val="24"/>
        </w:rPr>
        <w:t xml:space="preserve"> and quantified shows increased expression in </w:t>
      </w:r>
      <w:r w:rsidRPr="00B86CB4">
        <w:rPr>
          <w:rFonts w:ascii="Times New Roman" w:hAnsi="Times New Roman" w:cs="Times New Roman"/>
          <w:i/>
          <w:sz w:val="24"/>
          <w:szCs w:val="24"/>
        </w:rPr>
        <w:t>Acta2</w:t>
      </w:r>
      <w:r w:rsidRPr="00B86CB4">
        <w:rPr>
          <w:rFonts w:ascii="Times New Roman" w:hAnsi="Times New Roman" w:cs="Times New Roman"/>
          <w:sz w:val="24"/>
          <w:szCs w:val="24"/>
          <w:vertAlign w:val="superscript"/>
        </w:rPr>
        <w:t>SMC-R179C/+</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SMCs </w:t>
      </w:r>
      <w:r>
        <w:rPr>
          <w:rFonts w:ascii="Times New Roman" w:hAnsi="Times New Roman" w:cs="Times New Roman"/>
          <w:i/>
          <w:sz w:val="24"/>
          <w:szCs w:val="24"/>
        </w:rPr>
        <w:t>in vivo</w:t>
      </w:r>
      <w:r>
        <w:rPr>
          <w:rFonts w:ascii="Times New Roman" w:hAnsi="Times New Roman" w:cs="Times New Roman"/>
          <w:sz w:val="24"/>
          <w:szCs w:val="24"/>
        </w:rPr>
        <w:t xml:space="preserve">. </w:t>
      </w:r>
      <w:r w:rsidR="00BA1D90">
        <w:rPr>
          <w:rFonts w:ascii="Times New Roman" w:hAnsi="Times New Roman" w:cs="Times New Roman"/>
          <w:sz w:val="24"/>
          <w:szCs w:val="24"/>
        </w:rPr>
        <w:t>C</w:t>
      </w:r>
      <w:r>
        <w:rPr>
          <w:rFonts w:ascii="Times New Roman" w:hAnsi="Times New Roman" w:cs="Times New Roman"/>
          <w:sz w:val="24"/>
          <w:szCs w:val="24"/>
        </w:rPr>
        <w:t xml:space="preserve">) </w:t>
      </w:r>
      <w:r w:rsidR="001D02C2">
        <w:rPr>
          <w:rFonts w:ascii="Times New Roman" w:hAnsi="Times New Roman" w:cs="Times New Roman"/>
          <w:sz w:val="24"/>
          <w:szCs w:val="24"/>
        </w:rPr>
        <w:t xml:space="preserve">Quantitative RT-PCR validates </w:t>
      </w:r>
      <w:proofErr w:type="spellStart"/>
      <w:r w:rsidR="001D02C2">
        <w:rPr>
          <w:rFonts w:ascii="Times New Roman" w:hAnsi="Times New Roman" w:cs="Times New Roman"/>
          <w:sz w:val="24"/>
          <w:szCs w:val="24"/>
        </w:rPr>
        <w:t>shRNA</w:t>
      </w:r>
      <w:proofErr w:type="spellEnd"/>
      <w:r w:rsidR="001D02C2">
        <w:rPr>
          <w:rFonts w:ascii="Times New Roman" w:hAnsi="Times New Roman" w:cs="Times New Roman"/>
          <w:sz w:val="24"/>
          <w:szCs w:val="24"/>
        </w:rPr>
        <w:t xml:space="preserve">-mediated knockdown of </w:t>
      </w:r>
      <w:r w:rsidR="001D02C2">
        <w:rPr>
          <w:rFonts w:ascii="Times New Roman" w:hAnsi="Times New Roman" w:cs="Times New Roman"/>
          <w:i/>
          <w:sz w:val="24"/>
          <w:szCs w:val="24"/>
        </w:rPr>
        <w:t xml:space="preserve">Smad7 </w:t>
      </w:r>
      <w:r w:rsidR="001D02C2">
        <w:rPr>
          <w:rFonts w:ascii="Times New Roman" w:hAnsi="Times New Roman" w:cs="Times New Roman"/>
          <w:sz w:val="24"/>
          <w:szCs w:val="24"/>
        </w:rPr>
        <w:t xml:space="preserve">in WT SMCs and shows knockdown of </w:t>
      </w:r>
      <w:r w:rsidR="001D02C2">
        <w:rPr>
          <w:rFonts w:ascii="Times New Roman" w:hAnsi="Times New Roman" w:cs="Times New Roman"/>
          <w:i/>
          <w:sz w:val="24"/>
          <w:szCs w:val="24"/>
        </w:rPr>
        <w:t xml:space="preserve">Smad7 </w:t>
      </w:r>
      <w:r w:rsidR="001D02C2">
        <w:rPr>
          <w:rFonts w:ascii="Times New Roman" w:hAnsi="Times New Roman" w:cs="Times New Roman"/>
          <w:sz w:val="24"/>
          <w:szCs w:val="24"/>
        </w:rPr>
        <w:t>increases expression of SMC contractile genes. ****p&lt;0.0001</w:t>
      </w:r>
    </w:p>
    <w:p w14:paraId="1E69551F" w14:textId="50036CD4" w:rsidR="006B054E" w:rsidRDefault="006B054E" w:rsidP="000D38DB">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4E66338" wp14:editId="2EC8ADD5">
            <wp:extent cx="4654165" cy="82200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59375" cy="8229277"/>
                    </a:xfrm>
                    <a:prstGeom prst="rect">
                      <a:avLst/>
                    </a:prstGeom>
                    <a:noFill/>
                  </pic:spPr>
                </pic:pic>
              </a:graphicData>
            </a:graphic>
          </wp:inline>
        </w:drawing>
      </w:r>
    </w:p>
    <w:p w14:paraId="64FCFA82" w14:textId="63C18989" w:rsidR="00E97BBA" w:rsidRDefault="00E97BBA" w:rsidP="000D38DB">
      <w:pPr>
        <w:spacing w:line="480" w:lineRule="auto"/>
        <w:rPr>
          <w:rFonts w:ascii="Times New Roman" w:hAnsi="Times New Roman" w:cs="Times New Roman"/>
          <w:i/>
          <w:sz w:val="24"/>
          <w:szCs w:val="24"/>
        </w:rPr>
      </w:pPr>
      <w:r>
        <w:rPr>
          <w:rFonts w:ascii="Times New Roman" w:hAnsi="Times New Roman" w:cs="Times New Roman"/>
          <w:b/>
          <w:sz w:val="24"/>
          <w:szCs w:val="24"/>
        </w:rPr>
        <w:lastRenderedPageBreak/>
        <w:t>Supplemental Figure X</w:t>
      </w:r>
      <w:r w:rsidR="00276B6C">
        <w:rPr>
          <w:rFonts w:ascii="Times New Roman" w:hAnsi="Times New Roman" w:cs="Times New Roman"/>
          <w:b/>
          <w:sz w:val="24"/>
          <w:szCs w:val="24"/>
        </w:rPr>
        <w:t>I</w:t>
      </w:r>
      <w:r w:rsidR="001017BC">
        <w:rPr>
          <w:rFonts w:ascii="Times New Roman" w:hAnsi="Times New Roman" w:cs="Times New Roman"/>
          <w:b/>
          <w:sz w:val="24"/>
          <w:szCs w:val="24"/>
        </w:rPr>
        <w:t>I</w:t>
      </w:r>
      <w:r>
        <w:rPr>
          <w:rFonts w:ascii="Times New Roman" w:hAnsi="Times New Roman" w:cs="Times New Roman"/>
          <w:b/>
          <w:sz w:val="24"/>
          <w:szCs w:val="24"/>
        </w:rPr>
        <w:t xml:space="preserve">. </w:t>
      </w:r>
      <w:r>
        <w:rPr>
          <w:rFonts w:ascii="Times New Roman" w:hAnsi="Times New Roman" w:cs="Times New Roman"/>
          <w:sz w:val="24"/>
          <w:szCs w:val="24"/>
        </w:rPr>
        <w:t xml:space="preserve">A) Genome browser view for the </w:t>
      </w:r>
      <w:r>
        <w:rPr>
          <w:rFonts w:ascii="Times New Roman" w:hAnsi="Times New Roman" w:cs="Times New Roman"/>
          <w:i/>
          <w:sz w:val="24"/>
          <w:szCs w:val="24"/>
        </w:rPr>
        <w:t xml:space="preserve">Itga1 </w:t>
      </w:r>
      <w:r>
        <w:rPr>
          <w:rFonts w:ascii="Times New Roman" w:hAnsi="Times New Roman" w:cs="Times New Roman"/>
          <w:sz w:val="24"/>
          <w:szCs w:val="24"/>
        </w:rPr>
        <w:t xml:space="preserve">gene shows chromatin accessibility decreased in </w:t>
      </w:r>
      <w:r w:rsidRPr="00B86CB4">
        <w:rPr>
          <w:rFonts w:ascii="Times New Roman" w:hAnsi="Times New Roman" w:cs="Times New Roman"/>
          <w:i/>
          <w:sz w:val="24"/>
          <w:szCs w:val="24"/>
        </w:rPr>
        <w:t>Acta2</w:t>
      </w:r>
      <w:r w:rsidRPr="00B86CB4">
        <w:rPr>
          <w:rFonts w:ascii="Times New Roman" w:hAnsi="Times New Roman" w:cs="Times New Roman"/>
          <w:sz w:val="24"/>
          <w:szCs w:val="24"/>
          <w:vertAlign w:val="superscript"/>
        </w:rPr>
        <w:t>SMC-R179C/+</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SMCs </w:t>
      </w:r>
      <w:r>
        <w:rPr>
          <w:rFonts w:ascii="Times New Roman" w:hAnsi="Times New Roman" w:cs="Times New Roman"/>
          <w:i/>
          <w:sz w:val="24"/>
          <w:szCs w:val="24"/>
        </w:rPr>
        <w:t>in vitro</w:t>
      </w:r>
      <w:r>
        <w:rPr>
          <w:rFonts w:ascii="Times New Roman" w:hAnsi="Times New Roman" w:cs="Times New Roman"/>
          <w:sz w:val="24"/>
          <w:szCs w:val="24"/>
        </w:rPr>
        <w:t xml:space="preserve"> and transcript levels visualized in UMAP space and quantified shows decreased expression in </w:t>
      </w:r>
      <w:r w:rsidRPr="00B86CB4">
        <w:rPr>
          <w:rFonts w:ascii="Times New Roman" w:hAnsi="Times New Roman" w:cs="Times New Roman"/>
          <w:i/>
          <w:sz w:val="24"/>
          <w:szCs w:val="24"/>
        </w:rPr>
        <w:t>Acta2</w:t>
      </w:r>
      <w:r w:rsidRPr="00B86CB4">
        <w:rPr>
          <w:rFonts w:ascii="Times New Roman" w:hAnsi="Times New Roman" w:cs="Times New Roman"/>
          <w:sz w:val="24"/>
          <w:szCs w:val="24"/>
          <w:vertAlign w:val="superscript"/>
        </w:rPr>
        <w:t>SMC-R179C/+</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SMCs </w:t>
      </w:r>
      <w:r>
        <w:rPr>
          <w:rFonts w:ascii="Times New Roman" w:hAnsi="Times New Roman" w:cs="Times New Roman"/>
          <w:i/>
          <w:sz w:val="24"/>
          <w:szCs w:val="24"/>
        </w:rPr>
        <w:t>in vivo</w:t>
      </w:r>
      <w:r>
        <w:rPr>
          <w:rFonts w:ascii="Times New Roman" w:hAnsi="Times New Roman" w:cs="Times New Roman"/>
          <w:sz w:val="24"/>
          <w:szCs w:val="24"/>
        </w:rPr>
        <w:t xml:space="preserve">. B) Genome browser view for the </w:t>
      </w:r>
      <w:r>
        <w:rPr>
          <w:rFonts w:ascii="Times New Roman" w:hAnsi="Times New Roman" w:cs="Times New Roman"/>
          <w:i/>
          <w:sz w:val="24"/>
          <w:szCs w:val="24"/>
        </w:rPr>
        <w:t xml:space="preserve">Synpo2 </w:t>
      </w:r>
      <w:r>
        <w:rPr>
          <w:rFonts w:ascii="Times New Roman" w:hAnsi="Times New Roman" w:cs="Times New Roman"/>
          <w:sz w:val="24"/>
          <w:szCs w:val="24"/>
        </w:rPr>
        <w:t xml:space="preserve">gene shows chromatin accessibility decreased in </w:t>
      </w:r>
      <w:r w:rsidRPr="00B86CB4">
        <w:rPr>
          <w:rFonts w:ascii="Times New Roman" w:hAnsi="Times New Roman" w:cs="Times New Roman"/>
          <w:i/>
          <w:sz w:val="24"/>
          <w:szCs w:val="24"/>
        </w:rPr>
        <w:t>Acta2</w:t>
      </w:r>
      <w:r w:rsidRPr="00B86CB4">
        <w:rPr>
          <w:rFonts w:ascii="Times New Roman" w:hAnsi="Times New Roman" w:cs="Times New Roman"/>
          <w:sz w:val="24"/>
          <w:szCs w:val="24"/>
          <w:vertAlign w:val="superscript"/>
        </w:rPr>
        <w:t>SMC-R179C/+</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SMCs </w:t>
      </w:r>
      <w:r>
        <w:rPr>
          <w:rFonts w:ascii="Times New Roman" w:hAnsi="Times New Roman" w:cs="Times New Roman"/>
          <w:i/>
          <w:sz w:val="24"/>
          <w:szCs w:val="24"/>
        </w:rPr>
        <w:t>in vitro</w:t>
      </w:r>
      <w:r>
        <w:rPr>
          <w:rFonts w:ascii="Times New Roman" w:hAnsi="Times New Roman" w:cs="Times New Roman"/>
          <w:sz w:val="24"/>
          <w:szCs w:val="24"/>
        </w:rPr>
        <w:t xml:space="preserve"> and transcript levels visualized in UMAP space and quantified shows decreased expression in </w:t>
      </w:r>
      <w:r w:rsidRPr="00B86CB4">
        <w:rPr>
          <w:rFonts w:ascii="Times New Roman" w:hAnsi="Times New Roman" w:cs="Times New Roman"/>
          <w:i/>
          <w:sz w:val="24"/>
          <w:szCs w:val="24"/>
        </w:rPr>
        <w:t>Acta2</w:t>
      </w:r>
      <w:r w:rsidRPr="00B86CB4">
        <w:rPr>
          <w:rFonts w:ascii="Times New Roman" w:hAnsi="Times New Roman" w:cs="Times New Roman"/>
          <w:sz w:val="24"/>
          <w:szCs w:val="24"/>
          <w:vertAlign w:val="superscript"/>
        </w:rPr>
        <w:t>SMC-R179C/+</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SMCs </w:t>
      </w:r>
      <w:r>
        <w:rPr>
          <w:rFonts w:ascii="Times New Roman" w:hAnsi="Times New Roman" w:cs="Times New Roman"/>
          <w:i/>
          <w:sz w:val="24"/>
          <w:szCs w:val="24"/>
        </w:rPr>
        <w:t xml:space="preserve">in vivo. </w:t>
      </w:r>
    </w:p>
    <w:p w14:paraId="12C63FB6" w14:textId="17C273B0" w:rsidR="006B054E" w:rsidRPr="00E97BBA" w:rsidRDefault="006B054E" w:rsidP="000D38DB">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6729ABC" wp14:editId="37EBB259">
            <wp:extent cx="6225905" cy="7391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231755" cy="7398346"/>
                    </a:xfrm>
                    <a:prstGeom prst="rect">
                      <a:avLst/>
                    </a:prstGeom>
                    <a:noFill/>
                  </pic:spPr>
                </pic:pic>
              </a:graphicData>
            </a:graphic>
          </wp:inline>
        </w:drawing>
      </w:r>
    </w:p>
    <w:p w14:paraId="5803FFF7" w14:textId="6825DF7D" w:rsidR="004276CB" w:rsidRDefault="00FB1A11" w:rsidP="000D38DB">
      <w:pPr>
        <w:spacing w:line="480" w:lineRule="auto"/>
        <w:rPr>
          <w:rFonts w:ascii="Times New Roman" w:hAnsi="Times New Roman" w:cs="Times New Roman"/>
          <w:sz w:val="24"/>
          <w:szCs w:val="24"/>
        </w:rPr>
      </w:pPr>
      <w:r>
        <w:rPr>
          <w:rFonts w:ascii="Times New Roman" w:hAnsi="Times New Roman" w:cs="Times New Roman"/>
          <w:b/>
          <w:sz w:val="24"/>
          <w:szCs w:val="24"/>
        </w:rPr>
        <w:t>Supplemental Figure XI</w:t>
      </w:r>
      <w:r w:rsidR="00276B6C">
        <w:rPr>
          <w:rFonts w:ascii="Times New Roman" w:hAnsi="Times New Roman" w:cs="Times New Roman"/>
          <w:b/>
          <w:sz w:val="24"/>
          <w:szCs w:val="24"/>
        </w:rPr>
        <w:t>I</w:t>
      </w:r>
      <w:r w:rsidR="001017BC">
        <w:rPr>
          <w:rFonts w:ascii="Times New Roman" w:hAnsi="Times New Roman" w:cs="Times New Roman"/>
          <w:b/>
          <w:sz w:val="24"/>
          <w:szCs w:val="24"/>
        </w:rPr>
        <w:t>I</w:t>
      </w:r>
      <w:r w:rsidR="004276CB" w:rsidRPr="00B86CB4">
        <w:rPr>
          <w:rFonts w:ascii="Times New Roman" w:hAnsi="Times New Roman" w:cs="Times New Roman"/>
          <w:b/>
          <w:sz w:val="24"/>
          <w:szCs w:val="24"/>
        </w:rPr>
        <w:t xml:space="preserve">. </w:t>
      </w:r>
      <w:r w:rsidR="004276CB" w:rsidRPr="00B86CB4">
        <w:rPr>
          <w:rFonts w:ascii="Times New Roman" w:hAnsi="Times New Roman" w:cs="Times New Roman"/>
          <w:sz w:val="24"/>
          <w:szCs w:val="24"/>
        </w:rPr>
        <w:t>A) Demographic and genotype information for patient and control lines used in this study. B) Quantita</w:t>
      </w:r>
      <w:r w:rsidR="00766016">
        <w:rPr>
          <w:rFonts w:ascii="Times New Roman" w:hAnsi="Times New Roman" w:cs="Times New Roman"/>
          <w:sz w:val="24"/>
          <w:szCs w:val="24"/>
        </w:rPr>
        <w:t>tion of immunoblot from Figure 6</w:t>
      </w:r>
      <w:r w:rsidR="004276CB" w:rsidRPr="00B86CB4">
        <w:rPr>
          <w:rFonts w:ascii="Times New Roman" w:hAnsi="Times New Roman" w:cs="Times New Roman"/>
          <w:sz w:val="24"/>
          <w:szCs w:val="24"/>
        </w:rPr>
        <w:t xml:space="preserve">A reveals significant </w:t>
      </w:r>
      <w:r w:rsidR="004276CB" w:rsidRPr="00B86CB4">
        <w:rPr>
          <w:rFonts w:ascii="Times New Roman" w:hAnsi="Times New Roman" w:cs="Times New Roman"/>
          <w:sz w:val="24"/>
          <w:szCs w:val="24"/>
        </w:rPr>
        <w:lastRenderedPageBreak/>
        <w:t xml:space="preserve">decreases in contractile protein accumulation in </w:t>
      </w:r>
      <w:r w:rsidR="004276CB" w:rsidRPr="00B86CB4">
        <w:rPr>
          <w:rFonts w:ascii="Times New Roman" w:hAnsi="Times New Roman" w:cs="Times New Roman"/>
          <w:i/>
          <w:sz w:val="24"/>
          <w:szCs w:val="24"/>
        </w:rPr>
        <w:t xml:space="preserve">ACTA2 </w:t>
      </w:r>
      <w:r w:rsidR="00766016">
        <w:rPr>
          <w:rFonts w:ascii="Times New Roman" w:hAnsi="Times New Roman" w:cs="Times New Roman"/>
          <w:sz w:val="24"/>
          <w:szCs w:val="24"/>
        </w:rPr>
        <w:t>p.</w:t>
      </w:r>
      <w:r w:rsidR="004276CB" w:rsidRPr="00B86CB4">
        <w:rPr>
          <w:rFonts w:ascii="Times New Roman" w:hAnsi="Times New Roman" w:cs="Times New Roman"/>
          <w:sz w:val="24"/>
          <w:szCs w:val="24"/>
        </w:rPr>
        <w:t>R179C patient SMCs compared with control SMCs (n=4 independent experiments). C</w:t>
      </w:r>
      <w:r w:rsidR="00C16850" w:rsidRPr="00B86CB4">
        <w:rPr>
          <w:rFonts w:ascii="Times New Roman" w:hAnsi="Times New Roman" w:cs="Times New Roman"/>
          <w:sz w:val="24"/>
          <w:szCs w:val="24"/>
        </w:rPr>
        <w:t>, D</w:t>
      </w:r>
      <w:r w:rsidR="004276CB" w:rsidRPr="00B86CB4">
        <w:rPr>
          <w:rFonts w:ascii="Times New Roman" w:hAnsi="Times New Roman" w:cs="Times New Roman"/>
          <w:sz w:val="24"/>
          <w:szCs w:val="24"/>
        </w:rPr>
        <w:t xml:space="preserve">) Immunoblot showing </w:t>
      </w:r>
      <w:r w:rsidR="00C16850" w:rsidRPr="00B86CB4">
        <w:rPr>
          <w:rFonts w:ascii="Times New Roman" w:hAnsi="Times New Roman" w:cs="Times New Roman"/>
          <w:sz w:val="24"/>
          <w:szCs w:val="24"/>
        </w:rPr>
        <w:t xml:space="preserve">decreased contractile protein accumulation is a consistent finding across three </w:t>
      </w:r>
      <w:r w:rsidR="00C16850" w:rsidRPr="00B86CB4">
        <w:rPr>
          <w:rFonts w:ascii="Times New Roman" w:hAnsi="Times New Roman" w:cs="Times New Roman"/>
          <w:i/>
          <w:sz w:val="24"/>
          <w:szCs w:val="24"/>
        </w:rPr>
        <w:t xml:space="preserve">ACTA2 </w:t>
      </w:r>
      <w:r w:rsidR="00766016">
        <w:rPr>
          <w:rFonts w:ascii="Times New Roman" w:hAnsi="Times New Roman" w:cs="Times New Roman"/>
          <w:sz w:val="24"/>
          <w:szCs w:val="24"/>
        </w:rPr>
        <w:t>p.</w:t>
      </w:r>
      <w:r w:rsidR="00C16850" w:rsidRPr="00B86CB4">
        <w:rPr>
          <w:rFonts w:ascii="Times New Roman" w:hAnsi="Times New Roman" w:cs="Times New Roman"/>
          <w:sz w:val="24"/>
          <w:szCs w:val="24"/>
        </w:rPr>
        <w:t>R179 patient lines (C), quantified in (D).</w:t>
      </w:r>
      <w:r w:rsidR="00CD1C7F" w:rsidRPr="00B86CB4">
        <w:rPr>
          <w:rFonts w:ascii="Times New Roman" w:hAnsi="Times New Roman" w:cs="Times New Roman"/>
          <w:sz w:val="24"/>
          <w:szCs w:val="24"/>
        </w:rPr>
        <w:t xml:space="preserve"> *p&lt;0.05, **p&lt;0.01, ***p&lt;0.001</w:t>
      </w:r>
    </w:p>
    <w:p w14:paraId="0FFBB27A" w14:textId="74B9A294" w:rsidR="006B054E" w:rsidRPr="00B86CB4" w:rsidRDefault="006B054E" w:rsidP="000D38DB">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DCB1CDB" wp14:editId="11E29829">
            <wp:extent cx="6308505" cy="78771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10038" cy="7879089"/>
                    </a:xfrm>
                    <a:prstGeom prst="rect">
                      <a:avLst/>
                    </a:prstGeom>
                    <a:noFill/>
                  </pic:spPr>
                </pic:pic>
              </a:graphicData>
            </a:graphic>
          </wp:inline>
        </w:drawing>
      </w:r>
    </w:p>
    <w:p w14:paraId="2C7F7EB3" w14:textId="736BE9B2" w:rsidR="006B054E" w:rsidRDefault="00C16850" w:rsidP="000D38DB">
      <w:pPr>
        <w:spacing w:line="480" w:lineRule="auto"/>
        <w:rPr>
          <w:rFonts w:ascii="Times New Roman" w:hAnsi="Times New Roman" w:cs="Times New Roman"/>
          <w:sz w:val="24"/>
          <w:szCs w:val="24"/>
        </w:rPr>
      </w:pPr>
      <w:r w:rsidRPr="00B86CB4">
        <w:rPr>
          <w:rFonts w:ascii="Times New Roman" w:hAnsi="Times New Roman" w:cs="Times New Roman"/>
          <w:b/>
          <w:sz w:val="24"/>
          <w:szCs w:val="24"/>
        </w:rPr>
        <w:lastRenderedPageBreak/>
        <w:t xml:space="preserve">Supplemental Figure </w:t>
      </w:r>
      <w:r w:rsidR="002B0471">
        <w:rPr>
          <w:rFonts w:ascii="Times New Roman" w:hAnsi="Times New Roman" w:cs="Times New Roman"/>
          <w:b/>
          <w:sz w:val="24"/>
          <w:szCs w:val="24"/>
        </w:rPr>
        <w:t>XIV</w:t>
      </w:r>
      <w:r w:rsidR="00FB1A11">
        <w:rPr>
          <w:rFonts w:ascii="Times New Roman" w:hAnsi="Times New Roman" w:cs="Times New Roman"/>
          <w:b/>
          <w:sz w:val="24"/>
          <w:szCs w:val="24"/>
        </w:rPr>
        <w:t>.</w:t>
      </w:r>
      <w:r w:rsidRPr="00B86CB4">
        <w:rPr>
          <w:rFonts w:ascii="Times New Roman" w:hAnsi="Times New Roman" w:cs="Times New Roman"/>
          <w:b/>
          <w:sz w:val="24"/>
          <w:szCs w:val="24"/>
        </w:rPr>
        <w:t xml:space="preserve"> </w:t>
      </w:r>
      <w:r w:rsidRPr="00B86CB4">
        <w:rPr>
          <w:rFonts w:ascii="Times New Roman" w:hAnsi="Times New Roman" w:cs="Times New Roman"/>
          <w:sz w:val="24"/>
          <w:szCs w:val="24"/>
        </w:rPr>
        <w:t xml:space="preserve">A) </w:t>
      </w:r>
      <w:r w:rsidR="009D3D26" w:rsidRPr="00B86CB4">
        <w:rPr>
          <w:rFonts w:ascii="Times New Roman" w:hAnsi="Times New Roman" w:cs="Times New Roman"/>
          <w:sz w:val="24"/>
          <w:szCs w:val="24"/>
        </w:rPr>
        <w:t>Quantitation</w:t>
      </w:r>
      <w:r w:rsidRPr="00B86CB4">
        <w:rPr>
          <w:rFonts w:ascii="Times New Roman" w:hAnsi="Times New Roman" w:cs="Times New Roman"/>
          <w:sz w:val="24"/>
          <w:szCs w:val="24"/>
        </w:rPr>
        <w:t xml:space="preserve"> o</w:t>
      </w:r>
      <w:r w:rsidR="00766016">
        <w:rPr>
          <w:rFonts w:ascii="Times New Roman" w:hAnsi="Times New Roman" w:cs="Times New Roman"/>
          <w:sz w:val="24"/>
          <w:szCs w:val="24"/>
        </w:rPr>
        <w:t>f immunoblot from Figure 6</w:t>
      </w:r>
      <w:r w:rsidRPr="00B86CB4">
        <w:rPr>
          <w:rFonts w:ascii="Times New Roman" w:hAnsi="Times New Roman" w:cs="Times New Roman"/>
          <w:sz w:val="24"/>
          <w:szCs w:val="24"/>
        </w:rPr>
        <w:t xml:space="preserve">C shows a significant decrease in αSMA nuclear accumulation in patient-derived </w:t>
      </w:r>
      <w:r w:rsidRPr="00B86CB4">
        <w:rPr>
          <w:rFonts w:ascii="Times New Roman" w:hAnsi="Times New Roman" w:cs="Times New Roman"/>
          <w:i/>
          <w:sz w:val="24"/>
          <w:szCs w:val="24"/>
        </w:rPr>
        <w:t xml:space="preserve">ACTA2 </w:t>
      </w:r>
      <w:r w:rsidR="00766016">
        <w:rPr>
          <w:rFonts w:ascii="Times New Roman" w:hAnsi="Times New Roman" w:cs="Times New Roman"/>
          <w:sz w:val="24"/>
          <w:szCs w:val="24"/>
        </w:rPr>
        <w:t>p.</w:t>
      </w:r>
      <w:r w:rsidRPr="00B86CB4">
        <w:rPr>
          <w:rFonts w:ascii="Times New Roman" w:hAnsi="Times New Roman" w:cs="Times New Roman"/>
          <w:sz w:val="24"/>
          <w:szCs w:val="24"/>
        </w:rPr>
        <w:t xml:space="preserve">R179C SMCs compared with controls. </w:t>
      </w:r>
      <w:proofErr w:type="gramStart"/>
      <w:r w:rsidRPr="00B86CB4">
        <w:rPr>
          <w:rFonts w:ascii="Times New Roman" w:hAnsi="Times New Roman" w:cs="Times New Roman"/>
          <w:sz w:val="24"/>
          <w:szCs w:val="24"/>
        </w:rPr>
        <w:t>β-actin</w:t>
      </w:r>
      <w:proofErr w:type="gramEnd"/>
      <w:r w:rsidRPr="00B86CB4">
        <w:rPr>
          <w:rFonts w:ascii="Times New Roman" w:hAnsi="Times New Roman" w:cs="Times New Roman"/>
          <w:sz w:val="24"/>
          <w:szCs w:val="24"/>
        </w:rPr>
        <w:t xml:space="preserve"> accumulation to the nucleus was variable and not significantly altered (n=3 independent experiments). B</w:t>
      </w:r>
      <w:proofErr w:type="gramStart"/>
      <w:r w:rsidRPr="00B86CB4">
        <w:rPr>
          <w:rFonts w:ascii="Times New Roman" w:hAnsi="Times New Roman" w:cs="Times New Roman"/>
          <w:sz w:val="24"/>
          <w:szCs w:val="24"/>
        </w:rPr>
        <w:t>,C</w:t>
      </w:r>
      <w:proofErr w:type="gramEnd"/>
      <w:r w:rsidRPr="00B86CB4">
        <w:rPr>
          <w:rFonts w:ascii="Times New Roman" w:hAnsi="Times New Roman" w:cs="Times New Roman"/>
          <w:sz w:val="24"/>
          <w:szCs w:val="24"/>
        </w:rPr>
        <w:t>) Immunoblot showing decreased nuclear accumulation</w:t>
      </w:r>
      <w:r w:rsidR="00B40690" w:rsidRPr="00B86CB4">
        <w:rPr>
          <w:rFonts w:ascii="Times New Roman" w:hAnsi="Times New Roman" w:cs="Times New Roman"/>
          <w:sz w:val="24"/>
          <w:szCs w:val="24"/>
        </w:rPr>
        <w:t xml:space="preserve"> of αSMA</w:t>
      </w:r>
      <w:r w:rsidRPr="00B86CB4">
        <w:rPr>
          <w:rFonts w:ascii="Times New Roman" w:hAnsi="Times New Roman" w:cs="Times New Roman"/>
          <w:sz w:val="24"/>
          <w:szCs w:val="24"/>
        </w:rPr>
        <w:t xml:space="preserve"> </w:t>
      </w:r>
      <w:r w:rsidR="00B40690" w:rsidRPr="00B86CB4">
        <w:rPr>
          <w:rFonts w:ascii="Times New Roman" w:hAnsi="Times New Roman" w:cs="Times New Roman"/>
          <w:sz w:val="24"/>
          <w:szCs w:val="24"/>
        </w:rPr>
        <w:t xml:space="preserve">is a consistent phenotype across three </w:t>
      </w:r>
      <w:r w:rsidR="00B40690" w:rsidRPr="00B86CB4">
        <w:rPr>
          <w:rFonts w:ascii="Times New Roman" w:hAnsi="Times New Roman" w:cs="Times New Roman"/>
          <w:i/>
          <w:sz w:val="24"/>
          <w:szCs w:val="24"/>
        </w:rPr>
        <w:t xml:space="preserve">ACTA2 </w:t>
      </w:r>
      <w:r w:rsidR="00766016">
        <w:rPr>
          <w:rFonts w:ascii="Times New Roman" w:hAnsi="Times New Roman" w:cs="Times New Roman"/>
          <w:sz w:val="24"/>
          <w:szCs w:val="24"/>
        </w:rPr>
        <w:t>p.</w:t>
      </w:r>
      <w:r w:rsidR="00B40690" w:rsidRPr="00B86CB4">
        <w:rPr>
          <w:rFonts w:ascii="Times New Roman" w:hAnsi="Times New Roman" w:cs="Times New Roman"/>
          <w:sz w:val="24"/>
          <w:szCs w:val="24"/>
        </w:rPr>
        <w:t>R179 patient lines (B), quantified in (C</w:t>
      </w:r>
      <w:r w:rsidR="00B40690" w:rsidRPr="006E4435">
        <w:rPr>
          <w:rFonts w:ascii="Times New Roman" w:hAnsi="Times New Roman" w:cs="Times New Roman"/>
          <w:sz w:val="24"/>
          <w:szCs w:val="24"/>
        </w:rPr>
        <w:t xml:space="preserve">). </w:t>
      </w:r>
      <w:r w:rsidR="002B65C4" w:rsidRPr="006E4435">
        <w:rPr>
          <w:rFonts w:ascii="Times New Roman" w:hAnsi="Times New Roman" w:cs="Times New Roman"/>
          <w:sz w:val="24"/>
          <w:szCs w:val="24"/>
        </w:rPr>
        <w:t xml:space="preserve">D) </w:t>
      </w:r>
      <w:r w:rsidR="009D3D26" w:rsidRPr="006E4435">
        <w:rPr>
          <w:rFonts w:ascii="Times New Roman" w:hAnsi="Times New Roman" w:cs="Times New Roman"/>
          <w:sz w:val="24"/>
          <w:szCs w:val="24"/>
        </w:rPr>
        <w:t>Quantitation</w:t>
      </w:r>
      <w:r w:rsidR="002B65C4" w:rsidRPr="006E4435">
        <w:rPr>
          <w:rFonts w:ascii="Times New Roman" w:hAnsi="Times New Roman" w:cs="Times New Roman"/>
          <w:sz w:val="24"/>
          <w:szCs w:val="24"/>
        </w:rPr>
        <w:t xml:space="preserve"> of immunoblot from Figure 6D shows a significant </w:t>
      </w:r>
      <w:r w:rsidR="006E4435" w:rsidRPr="006E4435">
        <w:rPr>
          <w:rFonts w:ascii="Times New Roman" w:hAnsi="Times New Roman" w:cs="Times New Roman"/>
          <w:sz w:val="24"/>
          <w:szCs w:val="24"/>
        </w:rPr>
        <w:t xml:space="preserve">increase in cytosolic αSMA and </w:t>
      </w:r>
      <w:r w:rsidR="002B65C4" w:rsidRPr="006E4435">
        <w:rPr>
          <w:rFonts w:ascii="Times New Roman" w:hAnsi="Times New Roman" w:cs="Times New Roman"/>
          <w:sz w:val="24"/>
          <w:szCs w:val="24"/>
        </w:rPr>
        <w:t xml:space="preserve">decrease in αSMA nuclear accumulation in patient-derived </w:t>
      </w:r>
      <w:r w:rsidR="002B65C4" w:rsidRPr="006E4435">
        <w:rPr>
          <w:rFonts w:ascii="Times New Roman" w:hAnsi="Times New Roman" w:cs="Times New Roman"/>
          <w:i/>
          <w:sz w:val="24"/>
          <w:szCs w:val="24"/>
        </w:rPr>
        <w:t xml:space="preserve">ACTA2 </w:t>
      </w:r>
      <w:r w:rsidR="002B65C4" w:rsidRPr="006E4435">
        <w:rPr>
          <w:rFonts w:ascii="Times New Roman" w:hAnsi="Times New Roman" w:cs="Times New Roman"/>
          <w:sz w:val="24"/>
          <w:szCs w:val="24"/>
        </w:rPr>
        <w:t xml:space="preserve">p.R179 NCCs compared with controls. </w:t>
      </w:r>
      <w:proofErr w:type="gramStart"/>
      <w:r w:rsidR="002B65C4" w:rsidRPr="006E4435">
        <w:rPr>
          <w:rFonts w:ascii="Times New Roman" w:hAnsi="Times New Roman" w:cs="Times New Roman"/>
          <w:sz w:val="24"/>
          <w:szCs w:val="24"/>
        </w:rPr>
        <w:t>β-actin</w:t>
      </w:r>
      <w:proofErr w:type="gramEnd"/>
      <w:r w:rsidR="002B65C4" w:rsidRPr="006E4435">
        <w:rPr>
          <w:rFonts w:ascii="Times New Roman" w:hAnsi="Times New Roman" w:cs="Times New Roman"/>
          <w:sz w:val="24"/>
          <w:szCs w:val="24"/>
        </w:rPr>
        <w:t xml:space="preserve"> accumulation to the nucleus was not significantly altered (n=3 independent experiments). E</w:t>
      </w:r>
      <w:r w:rsidR="00766016" w:rsidRPr="006E4435">
        <w:rPr>
          <w:rFonts w:ascii="Times New Roman" w:hAnsi="Times New Roman" w:cs="Times New Roman"/>
          <w:sz w:val="24"/>
          <w:szCs w:val="24"/>
        </w:rPr>
        <w:t>)</w:t>
      </w:r>
      <w:r w:rsidR="002B0471" w:rsidRPr="006E4435">
        <w:rPr>
          <w:rFonts w:ascii="Times New Roman" w:hAnsi="Times New Roman" w:cs="Times New Roman"/>
          <w:sz w:val="24"/>
          <w:szCs w:val="24"/>
        </w:rPr>
        <w:t xml:space="preserve"> Co-immunoprecipitation with BRG1 antibody confirm</w:t>
      </w:r>
      <w:r w:rsidR="002B0471">
        <w:rPr>
          <w:rFonts w:ascii="Times New Roman" w:hAnsi="Times New Roman" w:cs="Times New Roman"/>
          <w:sz w:val="24"/>
          <w:szCs w:val="24"/>
        </w:rPr>
        <w:t>s</w:t>
      </w:r>
      <w:r w:rsidR="002B0471" w:rsidRPr="002B0471">
        <w:rPr>
          <w:rFonts w:ascii="Times New Roman" w:hAnsi="Times New Roman" w:cs="Times New Roman"/>
          <w:sz w:val="24"/>
          <w:szCs w:val="24"/>
        </w:rPr>
        <w:t xml:space="preserve"> decreased association of both αSMA and β-actin with the </w:t>
      </w:r>
      <w:r w:rsidR="002B0471">
        <w:rPr>
          <w:rFonts w:ascii="Times New Roman" w:hAnsi="Times New Roman" w:cs="Times New Roman"/>
          <w:sz w:val="24"/>
          <w:szCs w:val="24"/>
        </w:rPr>
        <w:t>BAF chromatin remodeling complex</w:t>
      </w:r>
      <w:r w:rsidR="002B0471" w:rsidRPr="002B0471">
        <w:rPr>
          <w:rFonts w:ascii="Times New Roman" w:hAnsi="Times New Roman" w:cs="Times New Roman"/>
          <w:sz w:val="24"/>
          <w:szCs w:val="24"/>
        </w:rPr>
        <w:t xml:space="preserve"> in </w:t>
      </w:r>
      <w:r w:rsidR="002B0471" w:rsidRPr="002B0471">
        <w:rPr>
          <w:rFonts w:ascii="Times New Roman" w:hAnsi="Times New Roman" w:cs="Times New Roman"/>
          <w:i/>
          <w:sz w:val="24"/>
          <w:szCs w:val="24"/>
        </w:rPr>
        <w:t>ACTA2</w:t>
      </w:r>
      <w:r w:rsidR="002B0471" w:rsidRPr="002B0471">
        <w:rPr>
          <w:rFonts w:ascii="Times New Roman" w:hAnsi="Times New Roman" w:cs="Times New Roman"/>
          <w:sz w:val="24"/>
          <w:szCs w:val="24"/>
        </w:rPr>
        <w:t xml:space="preserve"> p.R179C SMCs. </w:t>
      </w:r>
      <w:r w:rsidR="00B40690" w:rsidRPr="00B86CB4">
        <w:rPr>
          <w:rFonts w:ascii="Times New Roman" w:hAnsi="Times New Roman" w:cs="Times New Roman"/>
          <w:sz w:val="24"/>
          <w:szCs w:val="24"/>
        </w:rPr>
        <w:t>*p&lt;0.05</w:t>
      </w:r>
      <w:r w:rsidR="00766016">
        <w:rPr>
          <w:rFonts w:ascii="Times New Roman" w:hAnsi="Times New Roman" w:cs="Times New Roman"/>
          <w:sz w:val="24"/>
          <w:szCs w:val="24"/>
        </w:rPr>
        <w:t xml:space="preserve">, </w:t>
      </w:r>
      <w:r w:rsidR="00766016" w:rsidRPr="00B86CB4">
        <w:rPr>
          <w:rFonts w:ascii="Times New Roman" w:hAnsi="Times New Roman" w:cs="Times New Roman"/>
          <w:sz w:val="24"/>
          <w:szCs w:val="24"/>
        </w:rPr>
        <w:t>**p&lt;0.01, ***p&lt;0.001</w:t>
      </w:r>
      <w:r w:rsidR="00766016">
        <w:rPr>
          <w:rFonts w:ascii="Times New Roman" w:hAnsi="Times New Roman" w:cs="Times New Roman"/>
          <w:sz w:val="24"/>
          <w:szCs w:val="24"/>
        </w:rPr>
        <w:t>, ****p&lt;0.0001</w:t>
      </w:r>
    </w:p>
    <w:p w14:paraId="0DF139F8" w14:textId="77777777" w:rsidR="006B054E" w:rsidRDefault="006B054E">
      <w:pPr>
        <w:rPr>
          <w:rFonts w:ascii="Times New Roman" w:hAnsi="Times New Roman" w:cs="Times New Roman"/>
          <w:sz w:val="24"/>
          <w:szCs w:val="24"/>
        </w:rPr>
      </w:pPr>
      <w:r>
        <w:rPr>
          <w:rFonts w:ascii="Times New Roman" w:hAnsi="Times New Roman" w:cs="Times New Roman"/>
          <w:sz w:val="24"/>
          <w:szCs w:val="24"/>
        </w:rPr>
        <w:br w:type="page"/>
      </w:r>
    </w:p>
    <w:p w14:paraId="7D7D77A4" w14:textId="27FABA2B" w:rsidR="006B054E" w:rsidRDefault="006B054E" w:rsidP="000D38DB">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CDE21F4" wp14:editId="654BCCBF">
            <wp:extent cx="5608955" cy="3139440"/>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08955" cy="3139440"/>
                    </a:xfrm>
                    <a:prstGeom prst="rect">
                      <a:avLst/>
                    </a:prstGeom>
                    <a:noFill/>
                  </pic:spPr>
                </pic:pic>
              </a:graphicData>
            </a:graphic>
          </wp:inline>
        </w:drawing>
      </w:r>
    </w:p>
    <w:p w14:paraId="4C8CD097" w14:textId="362FB8EB" w:rsidR="00A125E9" w:rsidRDefault="006029E1" w:rsidP="000D38DB">
      <w:pPr>
        <w:spacing w:line="480" w:lineRule="auto"/>
        <w:rPr>
          <w:rFonts w:ascii="Times New Roman" w:hAnsi="Times New Roman" w:cs="Times New Roman"/>
          <w:sz w:val="24"/>
          <w:szCs w:val="24"/>
        </w:rPr>
      </w:pPr>
      <w:r w:rsidRPr="00B86CB4">
        <w:rPr>
          <w:rFonts w:ascii="Times New Roman" w:hAnsi="Times New Roman" w:cs="Times New Roman"/>
          <w:b/>
          <w:sz w:val="24"/>
          <w:szCs w:val="24"/>
        </w:rPr>
        <w:t xml:space="preserve">Supplemental Figure </w:t>
      </w:r>
      <w:r>
        <w:rPr>
          <w:rFonts w:ascii="Times New Roman" w:hAnsi="Times New Roman" w:cs="Times New Roman"/>
          <w:b/>
          <w:sz w:val="24"/>
          <w:szCs w:val="24"/>
        </w:rPr>
        <w:t xml:space="preserve">XV. </w:t>
      </w:r>
      <w:r>
        <w:rPr>
          <w:rFonts w:ascii="Times New Roman" w:hAnsi="Times New Roman" w:cs="Times New Roman"/>
          <w:sz w:val="24"/>
          <w:szCs w:val="24"/>
        </w:rPr>
        <w:t xml:space="preserve">Immunostaining for </w:t>
      </w:r>
      <w:r w:rsidRPr="00B86CB4">
        <w:rPr>
          <w:rFonts w:ascii="Times New Roman" w:hAnsi="Times New Roman" w:cs="Times New Roman"/>
          <w:sz w:val="24"/>
          <w:szCs w:val="24"/>
        </w:rPr>
        <w:t>αSMA</w:t>
      </w:r>
      <w:r>
        <w:rPr>
          <w:rFonts w:ascii="Times New Roman" w:hAnsi="Times New Roman" w:cs="Times New Roman"/>
          <w:sz w:val="24"/>
          <w:szCs w:val="24"/>
        </w:rPr>
        <w:t xml:space="preserve"> shows partial disruption of </w:t>
      </w:r>
      <w:r w:rsidRPr="00B86CB4">
        <w:rPr>
          <w:rFonts w:ascii="Times New Roman" w:hAnsi="Times New Roman" w:cs="Times New Roman"/>
          <w:sz w:val="24"/>
          <w:szCs w:val="24"/>
        </w:rPr>
        <w:t>αSMA</w:t>
      </w:r>
      <w:r>
        <w:rPr>
          <w:rFonts w:ascii="Times New Roman" w:hAnsi="Times New Roman" w:cs="Times New Roman"/>
          <w:sz w:val="24"/>
          <w:szCs w:val="24"/>
        </w:rPr>
        <w:t xml:space="preserve"> filaments in SMCs with the </w:t>
      </w:r>
      <w:r>
        <w:rPr>
          <w:rFonts w:ascii="Times New Roman" w:hAnsi="Times New Roman" w:cs="Times New Roman"/>
          <w:i/>
          <w:sz w:val="24"/>
          <w:szCs w:val="24"/>
        </w:rPr>
        <w:t xml:space="preserve">ACTA2 </w:t>
      </w:r>
      <w:r>
        <w:rPr>
          <w:rFonts w:ascii="Times New Roman" w:hAnsi="Times New Roman" w:cs="Times New Roman"/>
          <w:sz w:val="24"/>
          <w:szCs w:val="24"/>
        </w:rPr>
        <w:t>p.R179C pathogenic variant.</w:t>
      </w:r>
    </w:p>
    <w:p w14:paraId="5FD5CCE3" w14:textId="77777777" w:rsidR="00A125E9" w:rsidRDefault="00A125E9">
      <w:pPr>
        <w:rPr>
          <w:rFonts w:ascii="Times New Roman" w:hAnsi="Times New Roman" w:cs="Times New Roman"/>
          <w:sz w:val="24"/>
          <w:szCs w:val="24"/>
        </w:rPr>
      </w:pPr>
      <w:r>
        <w:rPr>
          <w:rFonts w:ascii="Times New Roman" w:hAnsi="Times New Roman" w:cs="Times New Roman"/>
          <w:sz w:val="24"/>
          <w:szCs w:val="24"/>
        </w:rPr>
        <w:br w:type="page"/>
      </w:r>
    </w:p>
    <w:p w14:paraId="7C04EB16" w14:textId="5B529E97" w:rsidR="00A125E9" w:rsidRPr="00B86CB4" w:rsidRDefault="00A125E9" w:rsidP="000D38DB">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E4515B6" wp14:editId="7A7113F6">
            <wp:extent cx="5779135" cy="3479455"/>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4191" cy="3488520"/>
                    </a:xfrm>
                    <a:prstGeom prst="rect">
                      <a:avLst/>
                    </a:prstGeom>
                    <a:noFill/>
                  </pic:spPr>
                </pic:pic>
              </a:graphicData>
            </a:graphic>
          </wp:inline>
        </w:drawing>
      </w:r>
    </w:p>
    <w:p w14:paraId="69E9F23D" w14:textId="2821FF2D" w:rsidR="000F1493" w:rsidRDefault="000F1493" w:rsidP="000D38DB">
      <w:pPr>
        <w:spacing w:before="240" w:line="480" w:lineRule="auto"/>
        <w:rPr>
          <w:rFonts w:ascii="Times New Roman" w:hAnsi="Times New Roman" w:cs="Times New Roman"/>
          <w:sz w:val="24"/>
          <w:szCs w:val="24"/>
        </w:rPr>
      </w:pPr>
      <w:r w:rsidRPr="00B86CB4">
        <w:rPr>
          <w:rFonts w:ascii="Times New Roman" w:hAnsi="Times New Roman" w:cs="Times New Roman"/>
          <w:b/>
          <w:sz w:val="24"/>
          <w:szCs w:val="24"/>
        </w:rPr>
        <w:t xml:space="preserve">Supplemental Figure </w:t>
      </w:r>
      <w:r w:rsidR="00365FF8">
        <w:rPr>
          <w:rFonts w:ascii="Times New Roman" w:hAnsi="Times New Roman" w:cs="Times New Roman"/>
          <w:b/>
          <w:sz w:val="24"/>
          <w:szCs w:val="24"/>
        </w:rPr>
        <w:t>X</w:t>
      </w:r>
      <w:r w:rsidR="00FB1A11">
        <w:rPr>
          <w:rFonts w:ascii="Times New Roman" w:hAnsi="Times New Roman" w:cs="Times New Roman"/>
          <w:b/>
          <w:sz w:val="24"/>
          <w:szCs w:val="24"/>
        </w:rPr>
        <w:t>V</w:t>
      </w:r>
      <w:r w:rsidR="006029E1">
        <w:rPr>
          <w:rFonts w:ascii="Times New Roman" w:hAnsi="Times New Roman" w:cs="Times New Roman"/>
          <w:b/>
          <w:sz w:val="24"/>
          <w:szCs w:val="24"/>
        </w:rPr>
        <w:t>I</w:t>
      </w:r>
      <w:r w:rsidRPr="00B86CB4">
        <w:rPr>
          <w:rFonts w:ascii="Times New Roman" w:hAnsi="Times New Roman" w:cs="Times New Roman"/>
          <w:b/>
          <w:sz w:val="24"/>
          <w:szCs w:val="24"/>
        </w:rPr>
        <w:t xml:space="preserve">. </w:t>
      </w:r>
      <w:r w:rsidR="00251C1F" w:rsidRPr="00B86CB4">
        <w:rPr>
          <w:rFonts w:ascii="Times New Roman" w:hAnsi="Times New Roman" w:cs="Times New Roman"/>
          <w:sz w:val="24"/>
          <w:szCs w:val="24"/>
        </w:rPr>
        <w:t xml:space="preserve">Violin plots for marker genes of the mast cell and </w:t>
      </w:r>
      <w:proofErr w:type="spellStart"/>
      <w:r w:rsidR="00251C1F" w:rsidRPr="00B86CB4">
        <w:rPr>
          <w:rFonts w:ascii="Times New Roman" w:hAnsi="Times New Roman" w:cs="Times New Roman"/>
          <w:sz w:val="24"/>
          <w:szCs w:val="24"/>
        </w:rPr>
        <w:t>chondromyocyte</w:t>
      </w:r>
      <w:proofErr w:type="spellEnd"/>
      <w:r w:rsidR="00251C1F" w:rsidRPr="00B86CB4">
        <w:rPr>
          <w:rFonts w:ascii="Times New Roman" w:hAnsi="Times New Roman" w:cs="Times New Roman"/>
          <w:sz w:val="24"/>
          <w:szCs w:val="24"/>
        </w:rPr>
        <w:t xml:space="preserve"> clusters from the single cell RNA sequencing. These two cell clusters are unique to the </w:t>
      </w:r>
      <w:r w:rsidR="00251C1F" w:rsidRPr="00B86CB4">
        <w:rPr>
          <w:rFonts w:ascii="Times New Roman" w:hAnsi="Times New Roman" w:cs="Times New Roman"/>
          <w:i/>
          <w:sz w:val="24"/>
          <w:szCs w:val="24"/>
        </w:rPr>
        <w:t>ACTA2</w:t>
      </w:r>
      <w:r w:rsidR="00766016">
        <w:rPr>
          <w:rFonts w:ascii="Times New Roman" w:hAnsi="Times New Roman" w:cs="Times New Roman"/>
          <w:i/>
          <w:sz w:val="24"/>
          <w:szCs w:val="24"/>
        </w:rPr>
        <w:t xml:space="preserve"> </w:t>
      </w:r>
      <w:r w:rsidR="00766016" w:rsidRPr="00766016">
        <w:rPr>
          <w:rFonts w:ascii="Times New Roman" w:hAnsi="Times New Roman" w:cs="Times New Roman"/>
          <w:sz w:val="24"/>
          <w:szCs w:val="24"/>
        </w:rPr>
        <w:t>p.</w:t>
      </w:r>
      <w:r w:rsidR="00251C1F" w:rsidRPr="00766016">
        <w:rPr>
          <w:rFonts w:ascii="Times New Roman" w:hAnsi="Times New Roman" w:cs="Times New Roman"/>
          <w:sz w:val="24"/>
          <w:szCs w:val="24"/>
        </w:rPr>
        <w:t>R179H</w:t>
      </w:r>
      <w:r w:rsidR="00251C1F" w:rsidRPr="00B86CB4">
        <w:rPr>
          <w:rFonts w:ascii="Times New Roman" w:hAnsi="Times New Roman" w:cs="Times New Roman"/>
          <w:sz w:val="24"/>
          <w:szCs w:val="24"/>
          <w:vertAlign w:val="superscript"/>
        </w:rPr>
        <w:t xml:space="preserve"> </w:t>
      </w:r>
      <w:r w:rsidR="00251C1F" w:rsidRPr="00B86CB4">
        <w:rPr>
          <w:rFonts w:ascii="Times New Roman" w:hAnsi="Times New Roman" w:cs="Times New Roman"/>
          <w:sz w:val="24"/>
          <w:szCs w:val="24"/>
        </w:rPr>
        <w:t>patient compared with the donor. Pink plots (</w:t>
      </w:r>
      <w:r w:rsidR="00251C1F" w:rsidRPr="00B86CB4">
        <w:rPr>
          <w:rFonts w:ascii="Times New Roman" w:hAnsi="Times New Roman" w:cs="Times New Roman"/>
          <w:i/>
          <w:sz w:val="24"/>
          <w:szCs w:val="24"/>
        </w:rPr>
        <w:t>COL2A1</w:t>
      </w:r>
      <w:r w:rsidR="00251C1F" w:rsidRPr="00B86CB4">
        <w:rPr>
          <w:rFonts w:ascii="Times New Roman" w:hAnsi="Times New Roman" w:cs="Times New Roman"/>
          <w:sz w:val="24"/>
          <w:szCs w:val="24"/>
        </w:rPr>
        <w:t xml:space="preserve">, </w:t>
      </w:r>
      <w:r w:rsidR="00251C1F" w:rsidRPr="00B86CB4">
        <w:rPr>
          <w:rFonts w:ascii="Times New Roman" w:hAnsi="Times New Roman" w:cs="Times New Roman"/>
          <w:i/>
          <w:sz w:val="24"/>
          <w:szCs w:val="24"/>
        </w:rPr>
        <w:t>ACAN</w:t>
      </w:r>
      <w:r w:rsidR="00251C1F" w:rsidRPr="00B86CB4">
        <w:rPr>
          <w:rFonts w:ascii="Times New Roman" w:hAnsi="Times New Roman" w:cs="Times New Roman"/>
          <w:sz w:val="24"/>
          <w:szCs w:val="24"/>
        </w:rPr>
        <w:t xml:space="preserve">, </w:t>
      </w:r>
      <w:proofErr w:type="gramStart"/>
      <w:r w:rsidR="00251C1F" w:rsidRPr="00B86CB4">
        <w:rPr>
          <w:rFonts w:ascii="Times New Roman" w:hAnsi="Times New Roman" w:cs="Times New Roman"/>
          <w:i/>
          <w:sz w:val="24"/>
          <w:szCs w:val="24"/>
        </w:rPr>
        <w:t>SOX9</w:t>
      </w:r>
      <w:proofErr w:type="gramEnd"/>
      <w:r w:rsidR="00251C1F" w:rsidRPr="00B86CB4">
        <w:rPr>
          <w:rFonts w:ascii="Times New Roman" w:hAnsi="Times New Roman" w:cs="Times New Roman"/>
          <w:sz w:val="24"/>
          <w:szCs w:val="24"/>
        </w:rPr>
        <w:t xml:space="preserve">) are markers of </w:t>
      </w:r>
      <w:proofErr w:type="spellStart"/>
      <w:r w:rsidR="00251C1F" w:rsidRPr="00B86CB4">
        <w:rPr>
          <w:rFonts w:ascii="Times New Roman" w:hAnsi="Times New Roman" w:cs="Times New Roman"/>
          <w:sz w:val="24"/>
          <w:szCs w:val="24"/>
        </w:rPr>
        <w:t>chondromyocytes</w:t>
      </w:r>
      <w:proofErr w:type="spellEnd"/>
      <w:r w:rsidR="00251C1F" w:rsidRPr="00B86CB4">
        <w:rPr>
          <w:rFonts w:ascii="Times New Roman" w:hAnsi="Times New Roman" w:cs="Times New Roman"/>
          <w:sz w:val="24"/>
          <w:szCs w:val="24"/>
        </w:rPr>
        <w:t xml:space="preserve"> and brown plots (</w:t>
      </w:r>
      <w:r w:rsidR="00251C1F" w:rsidRPr="00B86CB4">
        <w:rPr>
          <w:rFonts w:ascii="Times New Roman" w:hAnsi="Times New Roman" w:cs="Times New Roman"/>
          <w:i/>
          <w:sz w:val="24"/>
          <w:szCs w:val="24"/>
        </w:rPr>
        <w:t>TPSB2</w:t>
      </w:r>
      <w:r w:rsidR="00251C1F" w:rsidRPr="00B86CB4">
        <w:rPr>
          <w:rFonts w:ascii="Times New Roman" w:hAnsi="Times New Roman" w:cs="Times New Roman"/>
          <w:sz w:val="24"/>
          <w:szCs w:val="24"/>
        </w:rPr>
        <w:t xml:space="preserve">, </w:t>
      </w:r>
      <w:r w:rsidR="00251C1F" w:rsidRPr="00B86CB4">
        <w:rPr>
          <w:rFonts w:ascii="Times New Roman" w:hAnsi="Times New Roman" w:cs="Times New Roman"/>
          <w:i/>
          <w:sz w:val="24"/>
          <w:szCs w:val="24"/>
        </w:rPr>
        <w:t>CPA3</w:t>
      </w:r>
      <w:r w:rsidR="00251C1F" w:rsidRPr="00B86CB4">
        <w:rPr>
          <w:rFonts w:ascii="Times New Roman" w:hAnsi="Times New Roman" w:cs="Times New Roman"/>
          <w:sz w:val="24"/>
          <w:szCs w:val="24"/>
        </w:rPr>
        <w:t xml:space="preserve">, </w:t>
      </w:r>
      <w:r w:rsidR="00251C1F" w:rsidRPr="00B86CB4">
        <w:rPr>
          <w:rFonts w:ascii="Times New Roman" w:hAnsi="Times New Roman" w:cs="Times New Roman"/>
          <w:i/>
          <w:sz w:val="24"/>
          <w:szCs w:val="24"/>
        </w:rPr>
        <w:t>KIT</w:t>
      </w:r>
      <w:r w:rsidR="00251C1F" w:rsidRPr="00B86CB4">
        <w:rPr>
          <w:rFonts w:ascii="Times New Roman" w:hAnsi="Times New Roman" w:cs="Times New Roman"/>
          <w:sz w:val="24"/>
          <w:szCs w:val="24"/>
        </w:rPr>
        <w:t>) are markers of mast cells.</w:t>
      </w:r>
    </w:p>
    <w:p w14:paraId="3B472B9A" w14:textId="2E3C43C2" w:rsidR="00A125E9" w:rsidRDefault="00A125E9" w:rsidP="000D38DB">
      <w:pPr>
        <w:spacing w:before="240"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70E6C4D" wp14:editId="01E55FD6">
            <wp:extent cx="6120887" cy="74676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24908" cy="7472506"/>
                    </a:xfrm>
                    <a:prstGeom prst="rect">
                      <a:avLst/>
                    </a:prstGeom>
                    <a:noFill/>
                  </pic:spPr>
                </pic:pic>
              </a:graphicData>
            </a:graphic>
          </wp:inline>
        </w:drawing>
      </w:r>
    </w:p>
    <w:p w14:paraId="26A3546D" w14:textId="4E13AF3D" w:rsidR="006E4435" w:rsidRPr="00FB61C8" w:rsidRDefault="006E4435" w:rsidP="000D38DB">
      <w:pPr>
        <w:spacing w:before="240" w:line="480" w:lineRule="auto"/>
        <w:rPr>
          <w:rFonts w:ascii="Times New Roman" w:hAnsi="Times New Roman" w:cs="Times New Roman"/>
          <w:sz w:val="24"/>
          <w:szCs w:val="24"/>
        </w:rPr>
      </w:pPr>
      <w:r w:rsidRPr="00B86CB4">
        <w:rPr>
          <w:rFonts w:ascii="Times New Roman" w:hAnsi="Times New Roman" w:cs="Times New Roman"/>
          <w:b/>
          <w:sz w:val="24"/>
          <w:szCs w:val="24"/>
        </w:rPr>
        <w:lastRenderedPageBreak/>
        <w:t xml:space="preserve">Supplemental Figure </w:t>
      </w:r>
      <w:r>
        <w:rPr>
          <w:rFonts w:ascii="Times New Roman" w:hAnsi="Times New Roman" w:cs="Times New Roman"/>
          <w:b/>
          <w:sz w:val="24"/>
          <w:szCs w:val="24"/>
        </w:rPr>
        <w:t>XVII</w:t>
      </w:r>
      <w:r w:rsidRPr="00B86CB4">
        <w:rPr>
          <w:rFonts w:ascii="Times New Roman" w:hAnsi="Times New Roman" w:cs="Times New Roman"/>
          <w:b/>
          <w:sz w:val="24"/>
          <w:szCs w:val="24"/>
        </w:rPr>
        <w:t>.</w:t>
      </w:r>
      <w:r w:rsidR="00FB61C8" w:rsidRPr="00FB61C8">
        <w:t xml:space="preserve"> </w:t>
      </w:r>
      <w:r w:rsidR="00FB61C8" w:rsidRPr="00FB61C8">
        <w:rPr>
          <w:rFonts w:ascii="Times New Roman" w:hAnsi="Times New Roman" w:cs="Times New Roman"/>
          <w:sz w:val="24"/>
          <w:szCs w:val="24"/>
        </w:rPr>
        <w:t xml:space="preserve">Integrated </w:t>
      </w:r>
      <w:r w:rsidR="00FB61C8" w:rsidRPr="00FB61C8">
        <w:rPr>
          <w:rFonts w:ascii="Times New Roman" w:hAnsi="Times New Roman" w:cs="Times New Roman"/>
          <w:i/>
          <w:sz w:val="24"/>
          <w:szCs w:val="24"/>
        </w:rPr>
        <w:t>ACTA2</w:t>
      </w:r>
      <w:r w:rsidR="00FB61C8" w:rsidRPr="00FB61C8">
        <w:rPr>
          <w:rFonts w:ascii="Times New Roman" w:hAnsi="Times New Roman" w:cs="Times New Roman"/>
          <w:sz w:val="24"/>
          <w:szCs w:val="24"/>
        </w:rPr>
        <w:t xml:space="preserve"> p.R179H and </w:t>
      </w:r>
      <w:proofErr w:type="spellStart"/>
      <w:r w:rsidR="00FB61C8" w:rsidRPr="00FB61C8">
        <w:rPr>
          <w:rFonts w:ascii="Times New Roman" w:hAnsi="Times New Roman" w:cs="Times New Roman"/>
          <w:sz w:val="24"/>
          <w:szCs w:val="24"/>
        </w:rPr>
        <w:t>Marfan</w:t>
      </w:r>
      <w:proofErr w:type="spellEnd"/>
      <w:r w:rsidR="00FB61C8" w:rsidRPr="00FB61C8">
        <w:rPr>
          <w:rFonts w:ascii="Times New Roman" w:hAnsi="Times New Roman" w:cs="Times New Roman"/>
          <w:sz w:val="24"/>
          <w:szCs w:val="24"/>
        </w:rPr>
        <w:t xml:space="preserve"> syndrome (MFS) aortic </w:t>
      </w:r>
      <w:proofErr w:type="spellStart"/>
      <w:r w:rsidR="00FB61C8" w:rsidRPr="00FB61C8">
        <w:rPr>
          <w:rFonts w:ascii="Times New Roman" w:hAnsi="Times New Roman" w:cs="Times New Roman"/>
          <w:sz w:val="24"/>
          <w:szCs w:val="24"/>
        </w:rPr>
        <w:t>scRNAseq</w:t>
      </w:r>
      <w:proofErr w:type="spellEnd"/>
      <w:r w:rsidR="00FB61C8" w:rsidRPr="00FB61C8">
        <w:rPr>
          <w:rFonts w:ascii="Times New Roman" w:hAnsi="Times New Roman" w:cs="Times New Roman"/>
          <w:sz w:val="24"/>
          <w:szCs w:val="24"/>
        </w:rPr>
        <w:t xml:space="preserve"> data. A) Complete dataset following reciprocal PCA data integration demonstrating representation of all major cell clusters in both datasets. Red arrow indicates SMC cluster selected for downstream analysis. B) Expression plot of </w:t>
      </w:r>
      <w:r w:rsidR="00FB61C8" w:rsidRPr="00FB61C8">
        <w:rPr>
          <w:rFonts w:ascii="Times New Roman" w:hAnsi="Times New Roman" w:cs="Times New Roman"/>
          <w:i/>
          <w:sz w:val="24"/>
          <w:szCs w:val="24"/>
        </w:rPr>
        <w:t>MYH11</w:t>
      </w:r>
      <w:r w:rsidR="00FB61C8" w:rsidRPr="00FB61C8">
        <w:rPr>
          <w:rFonts w:ascii="Times New Roman" w:hAnsi="Times New Roman" w:cs="Times New Roman"/>
          <w:sz w:val="24"/>
          <w:szCs w:val="24"/>
        </w:rPr>
        <w:t xml:space="preserve"> confirming SMC identity for selected cluster. C) Overlaid UMAP plot for </w:t>
      </w:r>
      <w:r w:rsidR="00FB61C8" w:rsidRPr="00FB61C8">
        <w:rPr>
          <w:rFonts w:ascii="Times New Roman" w:hAnsi="Times New Roman" w:cs="Times New Roman"/>
          <w:i/>
          <w:sz w:val="24"/>
          <w:szCs w:val="24"/>
        </w:rPr>
        <w:t>ACTA2</w:t>
      </w:r>
      <w:r w:rsidR="00FB61C8" w:rsidRPr="00FB61C8">
        <w:rPr>
          <w:rFonts w:ascii="Times New Roman" w:hAnsi="Times New Roman" w:cs="Times New Roman"/>
          <w:sz w:val="24"/>
          <w:szCs w:val="24"/>
        </w:rPr>
        <w:t xml:space="preserve"> p.R179H and MFS SMCs demonstrating overrepresented sub-populations in </w:t>
      </w:r>
      <w:r w:rsidR="00FB61C8" w:rsidRPr="00FB61C8">
        <w:rPr>
          <w:rFonts w:ascii="Times New Roman" w:hAnsi="Times New Roman" w:cs="Times New Roman"/>
          <w:i/>
          <w:sz w:val="24"/>
          <w:szCs w:val="24"/>
        </w:rPr>
        <w:t>ACTA2</w:t>
      </w:r>
      <w:r w:rsidR="00FB61C8" w:rsidRPr="00FB61C8">
        <w:rPr>
          <w:rFonts w:ascii="Times New Roman" w:hAnsi="Times New Roman" w:cs="Times New Roman"/>
          <w:sz w:val="24"/>
          <w:szCs w:val="24"/>
        </w:rPr>
        <w:t xml:space="preserve"> patient (black arrows). D) Expression of ‘typical’ SMC modulation markers (</w:t>
      </w:r>
      <w:r w:rsidR="00FB61C8" w:rsidRPr="00FB61C8">
        <w:rPr>
          <w:rFonts w:ascii="Times New Roman" w:hAnsi="Times New Roman" w:cs="Times New Roman"/>
          <w:i/>
          <w:sz w:val="24"/>
          <w:szCs w:val="24"/>
        </w:rPr>
        <w:t>FN1</w:t>
      </w:r>
      <w:r w:rsidR="00FB61C8" w:rsidRPr="00FB61C8">
        <w:rPr>
          <w:rFonts w:ascii="Times New Roman" w:hAnsi="Times New Roman" w:cs="Times New Roman"/>
          <w:sz w:val="24"/>
          <w:szCs w:val="24"/>
        </w:rPr>
        <w:t xml:space="preserve">, </w:t>
      </w:r>
      <w:r w:rsidR="00FB61C8" w:rsidRPr="00FB61C8">
        <w:rPr>
          <w:rFonts w:ascii="Times New Roman" w:hAnsi="Times New Roman" w:cs="Times New Roman"/>
          <w:i/>
          <w:sz w:val="24"/>
          <w:szCs w:val="24"/>
        </w:rPr>
        <w:t>COL1A1</w:t>
      </w:r>
      <w:r w:rsidR="00FB61C8" w:rsidRPr="00FB61C8">
        <w:rPr>
          <w:rFonts w:ascii="Times New Roman" w:hAnsi="Times New Roman" w:cs="Times New Roman"/>
          <w:sz w:val="24"/>
          <w:szCs w:val="24"/>
        </w:rPr>
        <w:t xml:space="preserve">) with gradient of expression in both patients. E) Expression of representative altered SMC phenotypic trajectory markers in </w:t>
      </w:r>
      <w:r w:rsidR="00FB61C8" w:rsidRPr="00FB61C8">
        <w:rPr>
          <w:rFonts w:ascii="Times New Roman" w:hAnsi="Times New Roman" w:cs="Times New Roman"/>
          <w:i/>
          <w:sz w:val="24"/>
          <w:szCs w:val="24"/>
        </w:rPr>
        <w:t>ACTA2</w:t>
      </w:r>
      <w:r w:rsidR="00FB61C8" w:rsidRPr="00FB61C8">
        <w:rPr>
          <w:rFonts w:ascii="Times New Roman" w:hAnsi="Times New Roman" w:cs="Times New Roman"/>
          <w:sz w:val="24"/>
          <w:szCs w:val="24"/>
        </w:rPr>
        <w:t xml:space="preserve"> patient (</w:t>
      </w:r>
      <w:r w:rsidR="00FB61C8">
        <w:rPr>
          <w:rFonts w:ascii="Times New Roman" w:hAnsi="Times New Roman" w:cs="Times New Roman"/>
          <w:sz w:val="24"/>
          <w:szCs w:val="24"/>
        </w:rPr>
        <w:t xml:space="preserve">see </w:t>
      </w:r>
      <w:r w:rsidR="00FB61C8" w:rsidRPr="00FB61C8">
        <w:rPr>
          <w:rFonts w:ascii="Times New Roman" w:hAnsi="Times New Roman" w:cs="Times New Roman"/>
          <w:sz w:val="24"/>
          <w:szCs w:val="24"/>
        </w:rPr>
        <w:t>Figure 7I) not activated in</w:t>
      </w:r>
      <w:r w:rsidR="00FB61C8">
        <w:rPr>
          <w:rFonts w:ascii="Times New Roman" w:hAnsi="Times New Roman" w:cs="Times New Roman"/>
          <w:sz w:val="24"/>
          <w:szCs w:val="24"/>
        </w:rPr>
        <w:t xml:space="preserve"> MFS SMCs. F) Activation of TGFβ1</w:t>
      </w:r>
      <w:r w:rsidR="00FB61C8" w:rsidRPr="00FB61C8">
        <w:rPr>
          <w:rFonts w:ascii="Times New Roman" w:hAnsi="Times New Roman" w:cs="Times New Roman"/>
          <w:sz w:val="24"/>
          <w:szCs w:val="24"/>
        </w:rPr>
        <w:t xml:space="preserve">-responsive gene </w:t>
      </w:r>
      <w:r w:rsidR="00FB61C8" w:rsidRPr="00FB61C8">
        <w:rPr>
          <w:rFonts w:ascii="Times New Roman" w:hAnsi="Times New Roman" w:cs="Times New Roman"/>
          <w:i/>
          <w:sz w:val="24"/>
          <w:szCs w:val="24"/>
        </w:rPr>
        <w:t>SERPINE1</w:t>
      </w:r>
      <w:r w:rsidR="00FB61C8" w:rsidRPr="00FB61C8">
        <w:rPr>
          <w:rFonts w:ascii="Times New Roman" w:hAnsi="Times New Roman" w:cs="Times New Roman"/>
          <w:sz w:val="24"/>
          <w:szCs w:val="24"/>
        </w:rPr>
        <w:t xml:space="preserve"> </w:t>
      </w:r>
      <w:proofErr w:type="gramStart"/>
      <w:r w:rsidR="00FB61C8" w:rsidRPr="00FB61C8">
        <w:rPr>
          <w:rFonts w:ascii="Times New Roman" w:hAnsi="Times New Roman" w:cs="Times New Roman"/>
          <w:sz w:val="24"/>
          <w:szCs w:val="24"/>
        </w:rPr>
        <w:t>is not observed</w:t>
      </w:r>
      <w:proofErr w:type="gramEnd"/>
      <w:r w:rsidR="00FB61C8" w:rsidRPr="00FB61C8">
        <w:rPr>
          <w:rFonts w:ascii="Times New Roman" w:hAnsi="Times New Roman" w:cs="Times New Roman"/>
          <w:sz w:val="24"/>
          <w:szCs w:val="24"/>
        </w:rPr>
        <w:t xml:space="preserve"> in ACTA2 p.R179H SMCs as compared to MFS.</w:t>
      </w:r>
    </w:p>
    <w:sectPr w:rsidR="006E4435" w:rsidRPr="00FB61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C77EF2"/>
    <w:multiLevelType w:val="hybridMultilevel"/>
    <w:tmpl w:val="E56E2D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6C3"/>
    <w:rsid w:val="000150B0"/>
    <w:rsid w:val="00063D70"/>
    <w:rsid w:val="00084968"/>
    <w:rsid w:val="000D38DB"/>
    <w:rsid w:val="000D4F18"/>
    <w:rsid w:val="000F1493"/>
    <w:rsid w:val="001017BC"/>
    <w:rsid w:val="00126F3D"/>
    <w:rsid w:val="001866C3"/>
    <w:rsid w:val="001D02C2"/>
    <w:rsid w:val="00251C1F"/>
    <w:rsid w:val="002578AC"/>
    <w:rsid w:val="00276B6C"/>
    <w:rsid w:val="002B0471"/>
    <w:rsid w:val="002B65C4"/>
    <w:rsid w:val="002C4211"/>
    <w:rsid w:val="002F6651"/>
    <w:rsid w:val="00324208"/>
    <w:rsid w:val="00365FF8"/>
    <w:rsid w:val="003D02E9"/>
    <w:rsid w:val="004276CB"/>
    <w:rsid w:val="0043533A"/>
    <w:rsid w:val="0049606D"/>
    <w:rsid w:val="004B096A"/>
    <w:rsid w:val="004B491E"/>
    <w:rsid w:val="004E3E9F"/>
    <w:rsid w:val="00567C12"/>
    <w:rsid w:val="00582564"/>
    <w:rsid w:val="006029E1"/>
    <w:rsid w:val="00614705"/>
    <w:rsid w:val="0068456E"/>
    <w:rsid w:val="006B054E"/>
    <w:rsid w:val="006E3A1B"/>
    <w:rsid w:val="006E4435"/>
    <w:rsid w:val="00766016"/>
    <w:rsid w:val="00771610"/>
    <w:rsid w:val="00786BF3"/>
    <w:rsid w:val="007B433A"/>
    <w:rsid w:val="00826ECC"/>
    <w:rsid w:val="00826F09"/>
    <w:rsid w:val="008347D7"/>
    <w:rsid w:val="008D52C7"/>
    <w:rsid w:val="009726BA"/>
    <w:rsid w:val="009831CB"/>
    <w:rsid w:val="009C6EA0"/>
    <w:rsid w:val="009D3D26"/>
    <w:rsid w:val="00A125E9"/>
    <w:rsid w:val="00A323D2"/>
    <w:rsid w:val="00A47919"/>
    <w:rsid w:val="00A5482A"/>
    <w:rsid w:val="00A70BB8"/>
    <w:rsid w:val="00A9416A"/>
    <w:rsid w:val="00AE604A"/>
    <w:rsid w:val="00B40690"/>
    <w:rsid w:val="00B63AF7"/>
    <w:rsid w:val="00B86CB4"/>
    <w:rsid w:val="00BA1D90"/>
    <w:rsid w:val="00BF6801"/>
    <w:rsid w:val="00C16850"/>
    <w:rsid w:val="00C37FD6"/>
    <w:rsid w:val="00C44796"/>
    <w:rsid w:val="00C47743"/>
    <w:rsid w:val="00C562CF"/>
    <w:rsid w:val="00CA407E"/>
    <w:rsid w:val="00CD1C7F"/>
    <w:rsid w:val="00CE4558"/>
    <w:rsid w:val="00CF714B"/>
    <w:rsid w:val="00D2405D"/>
    <w:rsid w:val="00DE57DA"/>
    <w:rsid w:val="00DE62CE"/>
    <w:rsid w:val="00DE6972"/>
    <w:rsid w:val="00DF154E"/>
    <w:rsid w:val="00E30157"/>
    <w:rsid w:val="00E97BBA"/>
    <w:rsid w:val="00EF2638"/>
    <w:rsid w:val="00F118CD"/>
    <w:rsid w:val="00F440C2"/>
    <w:rsid w:val="00F52E1F"/>
    <w:rsid w:val="00F8064F"/>
    <w:rsid w:val="00F9275F"/>
    <w:rsid w:val="00FB1A11"/>
    <w:rsid w:val="00FB61C8"/>
    <w:rsid w:val="00FE1C5B"/>
    <w:rsid w:val="00FE57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14:docId w14:val="056ABF4D"/>
  <w15:chartTrackingRefBased/>
  <w15:docId w15:val="{253653E2-4593-487C-A731-2D3C4A2F7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66C3"/>
    <w:rPr>
      <w:color w:val="0563C1" w:themeColor="hyperlink"/>
      <w:u w:val="single"/>
    </w:rPr>
  </w:style>
  <w:style w:type="table" w:styleId="TableGrid">
    <w:name w:val="Table Grid"/>
    <w:basedOn w:val="TableNormal"/>
    <w:uiPriority w:val="39"/>
    <w:rsid w:val="00B86C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C6EA0"/>
    <w:rPr>
      <w:sz w:val="16"/>
      <w:szCs w:val="16"/>
    </w:rPr>
  </w:style>
  <w:style w:type="paragraph" w:styleId="CommentText">
    <w:name w:val="annotation text"/>
    <w:basedOn w:val="Normal"/>
    <w:link w:val="CommentTextChar"/>
    <w:uiPriority w:val="99"/>
    <w:semiHidden/>
    <w:unhideWhenUsed/>
    <w:rsid w:val="009C6EA0"/>
    <w:pPr>
      <w:spacing w:line="240" w:lineRule="auto"/>
    </w:pPr>
    <w:rPr>
      <w:sz w:val="20"/>
      <w:szCs w:val="20"/>
    </w:rPr>
  </w:style>
  <w:style w:type="character" w:customStyle="1" w:styleId="CommentTextChar">
    <w:name w:val="Comment Text Char"/>
    <w:basedOn w:val="DefaultParagraphFont"/>
    <w:link w:val="CommentText"/>
    <w:uiPriority w:val="99"/>
    <w:semiHidden/>
    <w:rsid w:val="009C6EA0"/>
    <w:rPr>
      <w:sz w:val="20"/>
      <w:szCs w:val="20"/>
    </w:rPr>
  </w:style>
  <w:style w:type="paragraph" w:styleId="CommentSubject">
    <w:name w:val="annotation subject"/>
    <w:basedOn w:val="CommentText"/>
    <w:next w:val="CommentText"/>
    <w:link w:val="CommentSubjectChar"/>
    <w:uiPriority w:val="99"/>
    <w:semiHidden/>
    <w:unhideWhenUsed/>
    <w:rsid w:val="009C6EA0"/>
    <w:rPr>
      <w:b/>
      <w:bCs/>
    </w:rPr>
  </w:style>
  <w:style w:type="character" w:customStyle="1" w:styleId="CommentSubjectChar">
    <w:name w:val="Comment Subject Char"/>
    <w:basedOn w:val="CommentTextChar"/>
    <w:link w:val="CommentSubject"/>
    <w:uiPriority w:val="99"/>
    <w:semiHidden/>
    <w:rsid w:val="009C6EA0"/>
    <w:rPr>
      <w:b/>
      <w:bCs/>
      <w:sz w:val="20"/>
      <w:szCs w:val="20"/>
    </w:rPr>
  </w:style>
  <w:style w:type="paragraph" w:styleId="BalloonText">
    <w:name w:val="Balloon Text"/>
    <w:basedOn w:val="Normal"/>
    <w:link w:val="BalloonTextChar"/>
    <w:uiPriority w:val="99"/>
    <w:semiHidden/>
    <w:unhideWhenUsed/>
    <w:rsid w:val="009C6E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6EA0"/>
    <w:rPr>
      <w:rFonts w:ascii="Segoe UI" w:hAnsi="Segoe UI" w:cs="Segoe UI"/>
      <w:sz w:val="18"/>
      <w:szCs w:val="18"/>
    </w:rPr>
  </w:style>
  <w:style w:type="paragraph" w:styleId="ListParagraph">
    <w:name w:val="List Paragraph"/>
    <w:basedOn w:val="Normal"/>
    <w:uiPriority w:val="34"/>
    <w:qFormat/>
    <w:rsid w:val="00A5482A"/>
    <w:pPr>
      <w:ind w:left="720"/>
      <w:contextualSpacing/>
    </w:pPr>
  </w:style>
  <w:style w:type="character" w:styleId="Strong">
    <w:name w:val="Strong"/>
    <w:basedOn w:val="DefaultParagraphFont"/>
    <w:uiPriority w:val="22"/>
    <w:qFormat/>
    <w:rsid w:val="004E3E9F"/>
    <w:rPr>
      <w:b/>
      <w:bCs/>
    </w:rPr>
  </w:style>
  <w:style w:type="paragraph" w:customStyle="1" w:styleId="Default">
    <w:name w:val="Default"/>
    <w:rsid w:val="000D4F18"/>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9747226">
      <w:bodyDiv w:val="1"/>
      <w:marLeft w:val="0"/>
      <w:marRight w:val="0"/>
      <w:marTop w:val="0"/>
      <w:marBottom w:val="0"/>
      <w:divBdr>
        <w:top w:val="none" w:sz="0" w:space="0" w:color="auto"/>
        <w:left w:val="none" w:sz="0" w:space="0" w:color="auto"/>
        <w:bottom w:val="none" w:sz="0" w:space="0" w:color="auto"/>
        <w:right w:val="none" w:sz="0" w:space="0" w:color="auto"/>
      </w:divBdr>
      <w:divsChild>
        <w:div w:id="1339849302">
          <w:marLeft w:val="0"/>
          <w:marRight w:val="0"/>
          <w:marTop w:val="0"/>
          <w:marBottom w:val="0"/>
          <w:divBdr>
            <w:top w:val="none" w:sz="0" w:space="0" w:color="auto"/>
            <w:left w:val="none" w:sz="0" w:space="0" w:color="auto"/>
            <w:bottom w:val="none" w:sz="0" w:space="0" w:color="auto"/>
            <w:right w:val="none" w:sz="0" w:space="0" w:color="auto"/>
          </w:divBdr>
        </w:div>
      </w:divsChild>
    </w:div>
    <w:div w:id="1943685785">
      <w:bodyDiv w:val="1"/>
      <w:marLeft w:val="0"/>
      <w:marRight w:val="0"/>
      <w:marTop w:val="0"/>
      <w:marBottom w:val="0"/>
      <w:divBdr>
        <w:top w:val="none" w:sz="0" w:space="0" w:color="auto"/>
        <w:left w:val="none" w:sz="0" w:space="0" w:color="auto"/>
        <w:bottom w:val="none" w:sz="0" w:space="0" w:color="auto"/>
        <w:right w:val="none" w:sz="0" w:space="0" w:color="auto"/>
      </w:divBdr>
      <w:divsChild>
        <w:div w:id="3864924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hyperlink" Target="https://software.broadinstitute.org/software/igv/" TargetMode="Externa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hyperlink" Target="https://theolb.readthedocs.io/en/latest/imaging/measuring-cell-fluorescence-using-imagej.html" TargetMode="Externa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45</Pages>
  <Words>6087</Words>
  <Characters>34700</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Kwartler, Callie S</dc:creator>
  <cp:keywords/>
  <dc:description/>
  <cp:lastModifiedBy>Kwartler, Callie S</cp:lastModifiedBy>
  <cp:revision>2</cp:revision>
  <cp:lastPrinted>2022-05-05T15:00:00Z</cp:lastPrinted>
  <dcterms:created xsi:type="dcterms:W3CDTF">2023-01-30T22:58:00Z</dcterms:created>
  <dcterms:modified xsi:type="dcterms:W3CDTF">2023-01-30T22:58:00Z</dcterms:modified>
</cp:coreProperties>
</file>