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D556A" w14:textId="77777777" w:rsidR="004F4CBC" w:rsidRPr="00727F40" w:rsidRDefault="00264E35">
      <w:pPr>
        <w:pStyle w:val="Default"/>
        <w:ind w:right="627"/>
        <w:jc w:val="both"/>
        <w:rPr>
          <w:rFonts w:ascii="Times New Roman" w:hAnsi="Times New Roman" w:cs="Times New Roman"/>
          <w:b/>
          <w:iCs/>
          <w:color w:val="auto"/>
          <w:sz w:val="22"/>
          <w:szCs w:val="22"/>
        </w:rPr>
      </w:pPr>
      <w:r w:rsidRPr="00727F40">
        <w:rPr>
          <w:rFonts w:ascii="Times New Roman" w:hAnsi="Times New Roman" w:cs="Times New Roman"/>
          <w:iCs/>
          <w:color w:val="auto"/>
          <w:sz w:val="22"/>
          <w:szCs w:val="22"/>
        </w:rPr>
        <w:t xml:space="preserve"> </w:t>
      </w:r>
      <w:r w:rsidRPr="00727F40">
        <w:rPr>
          <w:rFonts w:ascii="Times New Roman" w:hAnsi="Times New Roman" w:cs="Times New Roman"/>
          <w:b/>
          <w:iCs/>
          <w:color w:val="auto"/>
          <w:sz w:val="22"/>
          <w:szCs w:val="22"/>
        </w:rPr>
        <w:t>PRISMA NMA Checklist of Items to Include When Reporting A Systematic Review Involving a Network Meta-analysis</w:t>
      </w:r>
    </w:p>
    <w:p w14:paraId="3EA29D92" w14:textId="77777777" w:rsidR="004F4CBC" w:rsidRPr="00727F40" w:rsidRDefault="004F4CBC">
      <w:pPr>
        <w:pStyle w:val="Default"/>
        <w:ind w:left="-284" w:right="627"/>
        <w:jc w:val="both"/>
        <w:rPr>
          <w:rFonts w:ascii="Times New Roman" w:hAnsi="Times New Roman" w:cs="Times New Roman"/>
          <w:iCs/>
          <w:sz w:val="22"/>
          <w:szCs w:val="22"/>
        </w:rPr>
      </w:pPr>
    </w:p>
    <w:tbl>
      <w:tblPr>
        <w:tblW w:w="0" w:type="auto"/>
        <w:tblInd w:w="-318" w:type="dxa"/>
        <w:tblLook w:val="04A0" w:firstRow="1" w:lastRow="0" w:firstColumn="1" w:lastColumn="0" w:noHBand="0" w:noVBand="1"/>
      </w:tblPr>
      <w:tblGrid>
        <w:gridCol w:w="2164"/>
        <w:gridCol w:w="674"/>
        <w:gridCol w:w="5854"/>
        <w:gridCol w:w="1202"/>
      </w:tblGrid>
      <w:tr w:rsidR="004F4CBC" w:rsidRPr="00727F40" w14:paraId="2A28A4FE" w14:textId="77777777">
        <w:trPr>
          <w:trHeight w:val="323"/>
        </w:trPr>
        <w:tc>
          <w:tcPr>
            <w:tcW w:w="0" w:type="auto"/>
            <w:tcBorders>
              <w:top w:val="single" w:sz="2" w:space="0" w:color="000000"/>
              <w:bottom w:val="single" w:sz="4" w:space="0" w:color="auto"/>
            </w:tcBorders>
            <w:shd w:val="clear" w:color="auto" w:fill="auto"/>
          </w:tcPr>
          <w:p w14:paraId="7F83D09D" w14:textId="77777777" w:rsidR="004F4CBC" w:rsidRPr="00727F40" w:rsidRDefault="00264E35">
            <w:pPr>
              <w:pStyle w:val="Default"/>
              <w:jc w:val="center"/>
              <w:rPr>
                <w:rFonts w:ascii="Times New Roman" w:hAnsi="Times New Roman" w:cs="Times New Roman"/>
                <w:b/>
                <w:iCs/>
                <w:color w:val="auto"/>
                <w:sz w:val="22"/>
                <w:szCs w:val="22"/>
              </w:rPr>
            </w:pPr>
            <w:r w:rsidRPr="00727F40">
              <w:rPr>
                <w:rFonts w:ascii="Times New Roman" w:hAnsi="Times New Roman" w:cs="Times New Roman"/>
                <w:b/>
                <w:iCs/>
                <w:color w:val="auto"/>
                <w:sz w:val="22"/>
                <w:szCs w:val="22"/>
              </w:rPr>
              <w:t>Section/Topic</w:t>
            </w:r>
          </w:p>
        </w:tc>
        <w:tc>
          <w:tcPr>
            <w:tcW w:w="0" w:type="auto"/>
            <w:tcBorders>
              <w:top w:val="single" w:sz="2" w:space="0" w:color="000000"/>
              <w:bottom w:val="single" w:sz="4" w:space="0" w:color="auto"/>
            </w:tcBorders>
            <w:shd w:val="clear" w:color="auto" w:fill="auto"/>
          </w:tcPr>
          <w:p w14:paraId="7EE70A6C" w14:textId="77777777" w:rsidR="004F4CBC" w:rsidRPr="00727F40" w:rsidRDefault="00264E35">
            <w:pPr>
              <w:pStyle w:val="Default"/>
              <w:jc w:val="center"/>
              <w:rPr>
                <w:rFonts w:ascii="Times New Roman" w:hAnsi="Times New Roman" w:cs="Times New Roman"/>
                <w:b/>
                <w:iCs/>
                <w:color w:val="auto"/>
                <w:sz w:val="22"/>
                <w:szCs w:val="22"/>
              </w:rPr>
            </w:pPr>
            <w:r w:rsidRPr="00727F40">
              <w:rPr>
                <w:rFonts w:ascii="Times New Roman" w:hAnsi="Times New Roman" w:cs="Times New Roman"/>
                <w:b/>
                <w:iCs/>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0087C6F3" w14:textId="77777777" w:rsidR="004F4CBC" w:rsidRPr="00727F40" w:rsidRDefault="00264E35">
            <w:pPr>
              <w:pStyle w:val="Default"/>
              <w:jc w:val="center"/>
              <w:rPr>
                <w:rFonts w:ascii="Times New Roman" w:hAnsi="Times New Roman" w:cs="Times New Roman"/>
                <w:b/>
                <w:iCs/>
                <w:color w:val="auto"/>
                <w:sz w:val="22"/>
                <w:szCs w:val="22"/>
              </w:rPr>
            </w:pPr>
            <w:r w:rsidRPr="00727F40">
              <w:rPr>
                <w:rFonts w:ascii="Times New Roman" w:hAnsi="Times New Roman" w:cs="Times New Roman"/>
                <w:b/>
                <w:iCs/>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14:paraId="73E81989" w14:textId="77777777" w:rsidR="004F4CBC" w:rsidRPr="00727F40" w:rsidRDefault="00264E35">
            <w:pPr>
              <w:pStyle w:val="Default"/>
              <w:jc w:val="center"/>
              <w:rPr>
                <w:rFonts w:ascii="Times New Roman" w:hAnsi="Times New Roman" w:cs="Times New Roman"/>
                <w:b/>
                <w:iCs/>
                <w:color w:val="auto"/>
                <w:sz w:val="22"/>
                <w:szCs w:val="22"/>
              </w:rPr>
            </w:pPr>
            <w:r w:rsidRPr="00727F40">
              <w:rPr>
                <w:rFonts w:ascii="Times New Roman" w:hAnsi="Times New Roman" w:cs="Times New Roman"/>
                <w:b/>
                <w:iCs/>
                <w:color w:val="auto"/>
                <w:sz w:val="22"/>
                <w:szCs w:val="22"/>
              </w:rPr>
              <w:t>Reported on Page #</w:t>
            </w:r>
          </w:p>
        </w:tc>
      </w:tr>
      <w:tr w:rsidR="004F4CBC" w:rsidRPr="00727F40" w14:paraId="3E895CFE" w14:textId="77777777">
        <w:trPr>
          <w:trHeight w:val="323"/>
        </w:trPr>
        <w:tc>
          <w:tcPr>
            <w:tcW w:w="0" w:type="auto"/>
            <w:tcBorders>
              <w:top w:val="single" w:sz="4" w:space="0" w:color="auto"/>
            </w:tcBorders>
            <w:shd w:val="clear" w:color="auto" w:fill="auto"/>
          </w:tcPr>
          <w:p w14:paraId="744E6BD4" w14:textId="77777777" w:rsidR="004F4CBC" w:rsidRPr="00727F40" w:rsidRDefault="00264E35">
            <w:pPr>
              <w:pStyle w:val="Default"/>
              <w:rPr>
                <w:rFonts w:ascii="Times New Roman" w:hAnsi="Times New Roman" w:cs="Times New Roman"/>
                <w:b/>
                <w:iCs/>
                <w:color w:val="auto"/>
                <w:sz w:val="22"/>
                <w:szCs w:val="22"/>
              </w:rPr>
            </w:pPr>
            <w:r w:rsidRPr="00727F40">
              <w:rPr>
                <w:rFonts w:ascii="Times New Roman" w:hAnsi="Times New Roman" w:cs="Times New Roman"/>
                <w:b/>
                <w:bCs/>
                <w:iCs/>
                <w:sz w:val="22"/>
                <w:szCs w:val="22"/>
              </w:rPr>
              <w:t>TITLE</w:t>
            </w:r>
          </w:p>
        </w:tc>
        <w:tc>
          <w:tcPr>
            <w:tcW w:w="0" w:type="auto"/>
            <w:tcBorders>
              <w:top w:val="single" w:sz="4" w:space="0" w:color="auto"/>
            </w:tcBorders>
            <w:shd w:val="clear" w:color="auto" w:fill="auto"/>
          </w:tcPr>
          <w:p w14:paraId="7F8B8FC2" w14:textId="77777777" w:rsidR="004F4CBC" w:rsidRPr="00727F40" w:rsidRDefault="004F4CBC">
            <w:pPr>
              <w:pStyle w:val="Default"/>
              <w:rPr>
                <w:rFonts w:ascii="Times New Roman" w:hAnsi="Times New Roman" w:cs="Times New Roman"/>
                <w:b/>
                <w:iCs/>
                <w:color w:val="auto"/>
                <w:sz w:val="22"/>
                <w:szCs w:val="22"/>
              </w:rPr>
            </w:pPr>
          </w:p>
        </w:tc>
        <w:tc>
          <w:tcPr>
            <w:tcW w:w="0" w:type="auto"/>
            <w:tcBorders>
              <w:top w:val="single" w:sz="4" w:space="0" w:color="auto"/>
              <w:right w:val="single" w:sz="4" w:space="0" w:color="auto"/>
            </w:tcBorders>
            <w:shd w:val="clear" w:color="auto" w:fill="auto"/>
          </w:tcPr>
          <w:p w14:paraId="28170D79" w14:textId="77777777" w:rsidR="004F4CBC" w:rsidRPr="00727F40" w:rsidRDefault="004F4CBC">
            <w:pPr>
              <w:pStyle w:val="Default"/>
              <w:rPr>
                <w:rFonts w:ascii="Times New Roman" w:hAnsi="Times New Roman" w:cs="Times New Roman"/>
                <w:b/>
                <w:iCs/>
                <w:color w:val="auto"/>
                <w:sz w:val="22"/>
                <w:szCs w:val="22"/>
              </w:rPr>
            </w:pPr>
          </w:p>
        </w:tc>
        <w:tc>
          <w:tcPr>
            <w:tcW w:w="0" w:type="auto"/>
            <w:tcBorders>
              <w:top w:val="single" w:sz="4" w:space="0" w:color="auto"/>
              <w:left w:val="single" w:sz="4" w:space="0" w:color="auto"/>
            </w:tcBorders>
            <w:shd w:val="clear" w:color="auto" w:fill="auto"/>
          </w:tcPr>
          <w:p w14:paraId="176CA883" w14:textId="77777777" w:rsidR="004F4CBC" w:rsidRPr="00727F40" w:rsidRDefault="004F4CBC">
            <w:pPr>
              <w:pStyle w:val="Default"/>
              <w:rPr>
                <w:rFonts w:ascii="Times New Roman" w:hAnsi="Times New Roman" w:cs="Times New Roman"/>
                <w:b/>
                <w:iCs/>
                <w:color w:val="auto"/>
                <w:sz w:val="22"/>
                <w:szCs w:val="22"/>
              </w:rPr>
            </w:pPr>
          </w:p>
        </w:tc>
      </w:tr>
      <w:tr w:rsidR="004F4CBC" w:rsidRPr="00727F40" w14:paraId="6D0756D6" w14:textId="77777777">
        <w:trPr>
          <w:trHeight w:val="323"/>
        </w:trPr>
        <w:tc>
          <w:tcPr>
            <w:tcW w:w="0" w:type="auto"/>
            <w:shd w:val="clear" w:color="auto" w:fill="D9D9D9"/>
          </w:tcPr>
          <w:p w14:paraId="36C146FA"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Title</w:t>
            </w:r>
          </w:p>
        </w:tc>
        <w:tc>
          <w:tcPr>
            <w:tcW w:w="0" w:type="auto"/>
            <w:shd w:val="clear" w:color="auto" w:fill="D9D9D9"/>
          </w:tcPr>
          <w:p w14:paraId="2FCCC255"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w:t>
            </w:r>
          </w:p>
        </w:tc>
        <w:tc>
          <w:tcPr>
            <w:tcW w:w="0" w:type="auto"/>
            <w:tcBorders>
              <w:right w:val="single" w:sz="4" w:space="0" w:color="auto"/>
            </w:tcBorders>
            <w:shd w:val="clear" w:color="auto" w:fill="D9D9D9"/>
          </w:tcPr>
          <w:p w14:paraId="5D4804BA"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Identify the report as a systematic review incorporating a network meta-analysis (or related form of meta-analysis). </w:t>
            </w:r>
          </w:p>
        </w:tc>
        <w:tc>
          <w:tcPr>
            <w:tcW w:w="0" w:type="auto"/>
            <w:tcBorders>
              <w:left w:val="single" w:sz="4" w:space="0" w:color="auto"/>
            </w:tcBorders>
            <w:shd w:val="clear" w:color="auto" w:fill="D9D9D9"/>
          </w:tcPr>
          <w:p w14:paraId="2EEA4936" w14:textId="77777777" w:rsidR="004F4CBC" w:rsidRPr="00727F40" w:rsidRDefault="00264E35">
            <w:pPr>
              <w:pStyle w:val="Default"/>
              <w:jc w:val="center"/>
              <w:rPr>
                <w:rFonts w:ascii="Times New Roman" w:eastAsia="宋体" w:hAnsi="Times New Roman" w:cs="Times New Roman"/>
                <w:b/>
                <w:iCs/>
                <w:color w:val="auto"/>
                <w:sz w:val="22"/>
                <w:szCs w:val="22"/>
                <w:lang w:eastAsia="zh-CN"/>
              </w:rPr>
            </w:pPr>
            <w:r w:rsidRPr="00727F40">
              <w:rPr>
                <w:rFonts w:ascii="Times New Roman" w:eastAsia="宋体" w:hAnsi="Times New Roman" w:cs="Times New Roman" w:hint="eastAsia"/>
                <w:bCs/>
                <w:iCs/>
                <w:color w:val="auto"/>
                <w:sz w:val="22"/>
                <w:szCs w:val="22"/>
                <w:lang w:eastAsia="zh-CN"/>
              </w:rPr>
              <w:t>1</w:t>
            </w:r>
          </w:p>
        </w:tc>
      </w:tr>
      <w:tr w:rsidR="004F4CBC" w:rsidRPr="00727F40" w14:paraId="283640E1" w14:textId="77777777">
        <w:trPr>
          <w:trHeight w:val="323"/>
        </w:trPr>
        <w:tc>
          <w:tcPr>
            <w:tcW w:w="0" w:type="auto"/>
            <w:shd w:val="clear" w:color="auto" w:fill="auto"/>
          </w:tcPr>
          <w:p w14:paraId="4D9B2EC0" w14:textId="77777777" w:rsidR="004F4CBC" w:rsidRPr="00727F40" w:rsidRDefault="004F4CBC">
            <w:pPr>
              <w:pStyle w:val="Default"/>
              <w:rPr>
                <w:rFonts w:ascii="Times New Roman" w:hAnsi="Times New Roman" w:cs="Times New Roman"/>
                <w:b/>
                <w:bCs/>
                <w:iCs/>
                <w:sz w:val="22"/>
                <w:szCs w:val="22"/>
              </w:rPr>
            </w:pPr>
          </w:p>
        </w:tc>
        <w:tc>
          <w:tcPr>
            <w:tcW w:w="0" w:type="auto"/>
            <w:shd w:val="clear" w:color="auto" w:fill="auto"/>
          </w:tcPr>
          <w:p w14:paraId="555D61E0"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7A80BE51"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38121181" w14:textId="77777777" w:rsidR="004F4CBC" w:rsidRPr="00727F40" w:rsidRDefault="004F4CBC">
            <w:pPr>
              <w:pStyle w:val="Default"/>
              <w:jc w:val="center"/>
              <w:rPr>
                <w:rFonts w:ascii="Times New Roman" w:hAnsi="Times New Roman" w:cs="Times New Roman"/>
                <w:b/>
                <w:iCs/>
                <w:color w:val="auto"/>
                <w:sz w:val="22"/>
                <w:szCs w:val="22"/>
              </w:rPr>
            </w:pPr>
          </w:p>
        </w:tc>
      </w:tr>
      <w:tr w:rsidR="004F4CBC" w:rsidRPr="00727F40" w14:paraId="4C5D7A37" w14:textId="77777777">
        <w:trPr>
          <w:trHeight w:val="323"/>
        </w:trPr>
        <w:tc>
          <w:tcPr>
            <w:tcW w:w="0" w:type="auto"/>
            <w:shd w:val="clear" w:color="auto" w:fill="auto"/>
          </w:tcPr>
          <w:p w14:paraId="4463C85C"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b/>
                <w:bCs/>
                <w:iCs/>
                <w:sz w:val="22"/>
                <w:szCs w:val="22"/>
              </w:rPr>
              <w:t>ABSTRACT</w:t>
            </w:r>
          </w:p>
        </w:tc>
        <w:tc>
          <w:tcPr>
            <w:tcW w:w="0" w:type="auto"/>
            <w:shd w:val="clear" w:color="auto" w:fill="auto"/>
          </w:tcPr>
          <w:p w14:paraId="430A5C58"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7F857D86"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3F2D6A8D" w14:textId="77777777" w:rsidR="004F4CBC" w:rsidRPr="00727F40" w:rsidRDefault="004F4CBC">
            <w:pPr>
              <w:pStyle w:val="Default"/>
              <w:jc w:val="center"/>
              <w:rPr>
                <w:rFonts w:ascii="Times New Roman" w:hAnsi="Times New Roman" w:cs="Times New Roman"/>
                <w:b/>
                <w:iCs/>
                <w:color w:val="auto"/>
                <w:sz w:val="22"/>
                <w:szCs w:val="22"/>
              </w:rPr>
            </w:pPr>
          </w:p>
        </w:tc>
      </w:tr>
      <w:tr w:rsidR="004F4CBC" w:rsidRPr="00727F40" w14:paraId="4C957009" w14:textId="77777777">
        <w:trPr>
          <w:trHeight w:val="810"/>
        </w:trPr>
        <w:tc>
          <w:tcPr>
            <w:tcW w:w="0" w:type="auto"/>
            <w:shd w:val="clear" w:color="auto" w:fill="auto"/>
          </w:tcPr>
          <w:p w14:paraId="39266566"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Structured summary </w:t>
            </w:r>
          </w:p>
        </w:tc>
        <w:tc>
          <w:tcPr>
            <w:tcW w:w="0" w:type="auto"/>
            <w:shd w:val="clear" w:color="auto" w:fill="auto"/>
          </w:tcPr>
          <w:p w14:paraId="110CD698"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w:t>
            </w:r>
          </w:p>
        </w:tc>
        <w:tc>
          <w:tcPr>
            <w:tcW w:w="0" w:type="auto"/>
            <w:tcBorders>
              <w:right w:val="single" w:sz="4" w:space="0" w:color="auto"/>
            </w:tcBorders>
            <w:shd w:val="clear" w:color="auto" w:fill="auto"/>
          </w:tcPr>
          <w:p w14:paraId="34914535"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Provide a structured summary including, as applicable: </w:t>
            </w:r>
          </w:p>
          <w:p w14:paraId="4418E0BD"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b/>
                <w:iCs/>
                <w:sz w:val="22"/>
                <w:szCs w:val="22"/>
              </w:rPr>
              <w:t>Background:</w:t>
            </w:r>
            <w:r w:rsidRPr="00727F40">
              <w:rPr>
                <w:rFonts w:ascii="Times New Roman" w:hAnsi="Times New Roman" w:cs="Times New Roman"/>
                <w:iCs/>
                <w:sz w:val="22"/>
                <w:szCs w:val="22"/>
              </w:rPr>
              <w:t xml:space="preserve"> main objectives</w:t>
            </w:r>
          </w:p>
          <w:p w14:paraId="09728E60"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b/>
                <w:iCs/>
                <w:sz w:val="22"/>
                <w:szCs w:val="22"/>
              </w:rPr>
              <w:t>Methods:</w:t>
            </w:r>
            <w:r w:rsidRPr="00727F40">
              <w:rPr>
                <w:rFonts w:ascii="Times New Roman" w:hAnsi="Times New Roman" w:cs="Times New Roman"/>
                <w:iCs/>
                <w:sz w:val="22"/>
                <w:szCs w:val="22"/>
              </w:rPr>
              <w:t xml:space="preserve"> data sources; study eligibility criteria, participants, and interventions; study appraisal; and synthesis methods, such as network meta-analysis. </w:t>
            </w:r>
          </w:p>
          <w:p w14:paraId="0ACCB8F1"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b/>
                <w:iCs/>
                <w:sz w:val="22"/>
                <w:szCs w:val="22"/>
              </w:rPr>
              <w:t>Results:</w:t>
            </w:r>
            <w:r w:rsidRPr="00727F40">
              <w:rPr>
                <w:rFonts w:ascii="Times New Roman" w:hAnsi="Times New Roman" w:cs="Times New Roman"/>
                <w:iCs/>
                <w:sz w:val="22"/>
                <w:szCs w:val="22"/>
              </w:rPr>
              <w:t xml:space="preserve"> number of studies and participants identified; summary estimates with corresponding confidence/credible intervals; treatment rankings may also be discussed. Authors may choose to summarize pairwise comparisons against a chosen treatment included in their analyses for brevity.</w:t>
            </w:r>
          </w:p>
          <w:p w14:paraId="6ADFB4A3"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b/>
                <w:iCs/>
                <w:sz w:val="22"/>
                <w:szCs w:val="22"/>
              </w:rPr>
              <w:t>Discussion/Conclusions:</w:t>
            </w:r>
            <w:r w:rsidRPr="00727F40">
              <w:rPr>
                <w:rFonts w:ascii="Times New Roman" w:hAnsi="Times New Roman" w:cs="Times New Roman"/>
                <w:iCs/>
                <w:sz w:val="22"/>
                <w:szCs w:val="22"/>
              </w:rPr>
              <w:t xml:space="preserve"> limitations; conclusions and implications of findings.</w:t>
            </w:r>
          </w:p>
          <w:p w14:paraId="2321CF2C"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b/>
                <w:iCs/>
                <w:sz w:val="22"/>
                <w:szCs w:val="22"/>
              </w:rPr>
              <w:t>Other:</w:t>
            </w:r>
            <w:r w:rsidRPr="00727F40">
              <w:rPr>
                <w:rFonts w:ascii="Times New Roman" w:hAnsi="Times New Roman" w:cs="Times New Roman"/>
                <w:iCs/>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14:paraId="63158B7F" w14:textId="5821113D" w:rsidR="004F4CBC" w:rsidRPr="00727F40" w:rsidRDefault="00264E35">
            <w:pPr>
              <w:pStyle w:val="Default"/>
              <w:jc w:val="center"/>
              <w:rPr>
                <w:rFonts w:ascii="Times New Roman" w:eastAsia="宋体" w:hAnsi="Times New Roman" w:cs="Times New Roman"/>
                <w:iCs/>
                <w:color w:val="auto"/>
                <w:sz w:val="22"/>
                <w:szCs w:val="22"/>
                <w:lang w:eastAsia="zh-CN"/>
              </w:rPr>
            </w:pPr>
            <w:r w:rsidRPr="00727F40">
              <w:rPr>
                <w:rFonts w:ascii="Times New Roman" w:eastAsia="宋体" w:hAnsi="Times New Roman" w:cs="Times New Roman" w:hint="eastAsia"/>
                <w:iCs/>
                <w:color w:val="auto"/>
                <w:sz w:val="22"/>
                <w:szCs w:val="22"/>
                <w:lang w:eastAsia="zh-CN"/>
              </w:rPr>
              <w:t>1</w:t>
            </w:r>
            <w:r w:rsidR="006C48DC">
              <w:rPr>
                <w:rFonts w:ascii="Times New Roman" w:eastAsia="宋体" w:hAnsi="Times New Roman" w:cs="Times New Roman"/>
                <w:iCs/>
                <w:color w:val="auto"/>
                <w:sz w:val="22"/>
                <w:szCs w:val="22"/>
                <w:lang w:eastAsia="zh-CN"/>
              </w:rPr>
              <w:t>-3</w:t>
            </w:r>
          </w:p>
        </w:tc>
      </w:tr>
      <w:tr w:rsidR="004F4CBC" w:rsidRPr="00727F40" w14:paraId="3314DCA5" w14:textId="77777777">
        <w:trPr>
          <w:trHeight w:val="408"/>
        </w:trPr>
        <w:tc>
          <w:tcPr>
            <w:tcW w:w="0" w:type="auto"/>
            <w:shd w:val="clear" w:color="auto" w:fill="auto"/>
          </w:tcPr>
          <w:p w14:paraId="1BF7EE80" w14:textId="77777777" w:rsidR="004F4CBC" w:rsidRPr="00727F40" w:rsidRDefault="004F4CBC">
            <w:pPr>
              <w:pStyle w:val="Default"/>
              <w:rPr>
                <w:rFonts w:ascii="Times New Roman" w:hAnsi="Times New Roman" w:cs="Times New Roman"/>
                <w:b/>
                <w:bCs/>
                <w:iCs/>
                <w:sz w:val="22"/>
                <w:szCs w:val="22"/>
              </w:rPr>
            </w:pPr>
          </w:p>
        </w:tc>
        <w:tc>
          <w:tcPr>
            <w:tcW w:w="0" w:type="auto"/>
            <w:shd w:val="clear" w:color="auto" w:fill="auto"/>
          </w:tcPr>
          <w:p w14:paraId="11856730"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45D4693D"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00D629F9" w14:textId="77777777" w:rsidR="004F4CBC" w:rsidRPr="00727F40" w:rsidRDefault="004F4CBC">
            <w:pPr>
              <w:pStyle w:val="Default"/>
              <w:jc w:val="center"/>
              <w:rPr>
                <w:rFonts w:ascii="Times New Roman" w:hAnsi="Times New Roman" w:cs="Times New Roman"/>
                <w:iCs/>
                <w:color w:val="auto"/>
                <w:sz w:val="22"/>
                <w:szCs w:val="22"/>
              </w:rPr>
            </w:pPr>
          </w:p>
        </w:tc>
      </w:tr>
      <w:tr w:rsidR="004F4CBC" w:rsidRPr="00727F40" w14:paraId="141B8DAF" w14:textId="77777777">
        <w:trPr>
          <w:trHeight w:val="408"/>
        </w:trPr>
        <w:tc>
          <w:tcPr>
            <w:tcW w:w="0" w:type="auto"/>
            <w:shd w:val="clear" w:color="auto" w:fill="auto"/>
          </w:tcPr>
          <w:p w14:paraId="42617FB5"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b/>
                <w:bCs/>
                <w:iCs/>
                <w:sz w:val="22"/>
                <w:szCs w:val="22"/>
              </w:rPr>
              <w:t>INTRODUCTION</w:t>
            </w:r>
          </w:p>
        </w:tc>
        <w:tc>
          <w:tcPr>
            <w:tcW w:w="0" w:type="auto"/>
            <w:shd w:val="clear" w:color="auto" w:fill="auto"/>
          </w:tcPr>
          <w:p w14:paraId="316D18F6"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41635B33"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1BAE9875" w14:textId="77777777" w:rsidR="004F4CBC" w:rsidRPr="00727F40" w:rsidRDefault="004F4CBC">
            <w:pPr>
              <w:pStyle w:val="Default"/>
              <w:jc w:val="center"/>
              <w:rPr>
                <w:rFonts w:ascii="Times New Roman" w:hAnsi="Times New Roman" w:cs="Times New Roman"/>
                <w:iCs/>
                <w:color w:val="auto"/>
                <w:sz w:val="22"/>
                <w:szCs w:val="22"/>
              </w:rPr>
            </w:pPr>
          </w:p>
        </w:tc>
      </w:tr>
      <w:tr w:rsidR="004F4CBC" w:rsidRPr="00727F40" w14:paraId="369C2DC6" w14:textId="77777777">
        <w:trPr>
          <w:trHeight w:val="333"/>
        </w:trPr>
        <w:tc>
          <w:tcPr>
            <w:tcW w:w="0" w:type="auto"/>
            <w:shd w:val="clear" w:color="auto" w:fill="D9D9D9"/>
          </w:tcPr>
          <w:p w14:paraId="00172980"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Rationale </w:t>
            </w:r>
          </w:p>
        </w:tc>
        <w:tc>
          <w:tcPr>
            <w:tcW w:w="0" w:type="auto"/>
            <w:shd w:val="clear" w:color="auto" w:fill="D9D9D9"/>
          </w:tcPr>
          <w:p w14:paraId="139FCC73"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3</w:t>
            </w:r>
          </w:p>
        </w:tc>
        <w:tc>
          <w:tcPr>
            <w:tcW w:w="0" w:type="auto"/>
            <w:tcBorders>
              <w:right w:val="single" w:sz="4" w:space="0" w:color="auto"/>
            </w:tcBorders>
            <w:shd w:val="clear" w:color="auto" w:fill="D9D9D9"/>
          </w:tcPr>
          <w:p w14:paraId="74730D0D"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Describe the rationale for the review in the context of what is already known, including mention of why a network meta-analysis has been conducted.</w:t>
            </w:r>
            <w:r w:rsidRPr="00727F40">
              <w:rPr>
                <w:rFonts w:ascii="Times New Roman" w:hAnsi="Times New Roman" w:cs="Times New Roman"/>
                <w:iCs/>
                <w:sz w:val="22"/>
                <w:szCs w:val="22"/>
                <w:u w:val="single"/>
              </w:rPr>
              <w:t xml:space="preserve"> </w:t>
            </w:r>
          </w:p>
        </w:tc>
        <w:tc>
          <w:tcPr>
            <w:tcW w:w="0" w:type="auto"/>
            <w:tcBorders>
              <w:left w:val="single" w:sz="4" w:space="0" w:color="auto"/>
            </w:tcBorders>
            <w:shd w:val="clear" w:color="auto" w:fill="D9D9D9"/>
          </w:tcPr>
          <w:p w14:paraId="7CC898D5" w14:textId="0B836EF5" w:rsidR="004F4CBC" w:rsidRPr="00727F40" w:rsidRDefault="006C48DC">
            <w:pPr>
              <w:pStyle w:val="Default"/>
              <w:jc w:val="center"/>
              <w:rPr>
                <w:rFonts w:ascii="Times New Roman" w:eastAsia="宋体" w:hAnsi="Times New Roman" w:cs="Times New Roman"/>
                <w:b/>
                <w:iCs/>
                <w:color w:val="auto"/>
                <w:sz w:val="22"/>
                <w:szCs w:val="22"/>
                <w:lang w:eastAsia="zh-CN"/>
              </w:rPr>
            </w:pPr>
            <w:r>
              <w:rPr>
                <w:rFonts w:ascii="Times New Roman" w:eastAsia="宋体" w:hAnsi="Times New Roman" w:cs="Times New Roman" w:hint="eastAsia"/>
                <w:b/>
                <w:iCs/>
                <w:color w:val="auto"/>
                <w:sz w:val="22"/>
                <w:szCs w:val="22"/>
                <w:lang w:eastAsia="zh-CN"/>
              </w:rPr>
              <w:t>3</w:t>
            </w:r>
            <w:r>
              <w:rPr>
                <w:rFonts w:ascii="Times New Roman" w:eastAsia="宋体" w:hAnsi="Times New Roman" w:cs="Times New Roman"/>
                <w:b/>
                <w:iCs/>
                <w:color w:val="auto"/>
                <w:sz w:val="22"/>
                <w:szCs w:val="22"/>
                <w:lang w:eastAsia="zh-CN"/>
              </w:rPr>
              <w:t>-5</w:t>
            </w:r>
          </w:p>
        </w:tc>
      </w:tr>
      <w:tr w:rsidR="004F4CBC" w:rsidRPr="00727F40" w14:paraId="1744B498" w14:textId="77777777">
        <w:trPr>
          <w:trHeight w:val="568"/>
        </w:trPr>
        <w:tc>
          <w:tcPr>
            <w:tcW w:w="0" w:type="auto"/>
            <w:shd w:val="clear" w:color="auto" w:fill="auto"/>
          </w:tcPr>
          <w:p w14:paraId="2094CB4A"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Objectives </w:t>
            </w:r>
          </w:p>
        </w:tc>
        <w:tc>
          <w:tcPr>
            <w:tcW w:w="0" w:type="auto"/>
            <w:shd w:val="clear" w:color="auto" w:fill="auto"/>
          </w:tcPr>
          <w:p w14:paraId="07479EDE"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4</w:t>
            </w:r>
          </w:p>
        </w:tc>
        <w:tc>
          <w:tcPr>
            <w:tcW w:w="0" w:type="auto"/>
            <w:tcBorders>
              <w:right w:val="single" w:sz="4" w:space="0" w:color="auto"/>
            </w:tcBorders>
            <w:shd w:val="clear" w:color="auto" w:fill="auto"/>
          </w:tcPr>
          <w:p w14:paraId="61A65AFA"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14:paraId="45FD08BA" w14:textId="28CD8FDA" w:rsidR="004F4CBC" w:rsidRPr="00727F40" w:rsidRDefault="006C48DC">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iCs/>
                <w:color w:val="auto"/>
                <w:sz w:val="22"/>
                <w:szCs w:val="22"/>
                <w:lang w:eastAsia="zh-CN"/>
              </w:rPr>
              <w:t>5</w:t>
            </w:r>
          </w:p>
        </w:tc>
      </w:tr>
      <w:tr w:rsidR="004F4CBC" w:rsidRPr="00727F40" w14:paraId="130F6743" w14:textId="77777777">
        <w:trPr>
          <w:trHeight w:val="143"/>
        </w:trPr>
        <w:tc>
          <w:tcPr>
            <w:tcW w:w="0" w:type="auto"/>
            <w:shd w:val="clear" w:color="auto" w:fill="auto"/>
          </w:tcPr>
          <w:p w14:paraId="41D0E9B6" w14:textId="77777777" w:rsidR="004F4CBC" w:rsidRPr="00727F40" w:rsidRDefault="004F4CBC">
            <w:pPr>
              <w:pStyle w:val="Default"/>
              <w:rPr>
                <w:rFonts w:ascii="Times New Roman" w:hAnsi="Times New Roman" w:cs="Times New Roman"/>
                <w:iCs/>
                <w:sz w:val="22"/>
                <w:szCs w:val="22"/>
              </w:rPr>
            </w:pPr>
          </w:p>
        </w:tc>
        <w:tc>
          <w:tcPr>
            <w:tcW w:w="0" w:type="auto"/>
            <w:shd w:val="clear" w:color="auto" w:fill="auto"/>
          </w:tcPr>
          <w:p w14:paraId="06A2B154"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2A799E90"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16C4B2E3" w14:textId="77777777" w:rsidR="004F4CBC" w:rsidRPr="00727F40" w:rsidRDefault="004F4CBC">
            <w:pPr>
              <w:pStyle w:val="Default"/>
              <w:jc w:val="center"/>
              <w:rPr>
                <w:rFonts w:ascii="Times New Roman" w:hAnsi="Times New Roman" w:cs="Times New Roman"/>
                <w:iCs/>
                <w:color w:val="auto"/>
                <w:sz w:val="22"/>
                <w:szCs w:val="22"/>
              </w:rPr>
            </w:pPr>
          </w:p>
        </w:tc>
      </w:tr>
      <w:tr w:rsidR="004F4CBC" w:rsidRPr="00727F40" w14:paraId="25B12B7A" w14:textId="77777777">
        <w:trPr>
          <w:trHeight w:val="568"/>
        </w:trPr>
        <w:tc>
          <w:tcPr>
            <w:tcW w:w="0" w:type="auto"/>
            <w:shd w:val="clear" w:color="auto" w:fill="auto"/>
          </w:tcPr>
          <w:p w14:paraId="50F9430A"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b/>
                <w:bCs/>
                <w:iCs/>
                <w:sz w:val="22"/>
                <w:szCs w:val="22"/>
              </w:rPr>
              <w:t>METHODS</w:t>
            </w:r>
          </w:p>
        </w:tc>
        <w:tc>
          <w:tcPr>
            <w:tcW w:w="0" w:type="auto"/>
            <w:shd w:val="clear" w:color="auto" w:fill="auto"/>
          </w:tcPr>
          <w:p w14:paraId="058DBE56"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29CBABB5"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0586F6A8" w14:textId="77777777" w:rsidR="004F4CBC" w:rsidRPr="00727F40" w:rsidRDefault="004F4CBC">
            <w:pPr>
              <w:pStyle w:val="Default"/>
              <w:jc w:val="center"/>
              <w:rPr>
                <w:rFonts w:ascii="Times New Roman" w:hAnsi="Times New Roman" w:cs="Times New Roman"/>
                <w:iCs/>
                <w:color w:val="auto"/>
                <w:sz w:val="22"/>
                <w:szCs w:val="22"/>
              </w:rPr>
            </w:pPr>
          </w:p>
        </w:tc>
      </w:tr>
      <w:tr w:rsidR="004F4CBC" w:rsidRPr="00727F40" w14:paraId="153FE920" w14:textId="77777777">
        <w:trPr>
          <w:trHeight w:val="578"/>
        </w:trPr>
        <w:tc>
          <w:tcPr>
            <w:tcW w:w="0" w:type="auto"/>
            <w:shd w:val="clear" w:color="auto" w:fill="D9D9D9"/>
          </w:tcPr>
          <w:p w14:paraId="18DDB3C0"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Protocol and registration </w:t>
            </w:r>
          </w:p>
        </w:tc>
        <w:tc>
          <w:tcPr>
            <w:tcW w:w="0" w:type="auto"/>
            <w:shd w:val="clear" w:color="auto" w:fill="D9D9D9"/>
          </w:tcPr>
          <w:p w14:paraId="0C458AB8"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5</w:t>
            </w:r>
          </w:p>
        </w:tc>
        <w:tc>
          <w:tcPr>
            <w:tcW w:w="0" w:type="auto"/>
            <w:tcBorders>
              <w:right w:val="single" w:sz="4" w:space="0" w:color="auto"/>
            </w:tcBorders>
            <w:shd w:val="clear" w:color="auto" w:fill="D9D9D9"/>
          </w:tcPr>
          <w:p w14:paraId="62E770A2"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14:paraId="63D8F51B" w14:textId="393179E3" w:rsidR="004F4CBC" w:rsidRPr="00727F40" w:rsidRDefault="006C48DC">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5</w:t>
            </w:r>
          </w:p>
        </w:tc>
      </w:tr>
      <w:tr w:rsidR="004F4CBC" w:rsidRPr="00727F40" w14:paraId="36E90499" w14:textId="77777777">
        <w:trPr>
          <w:trHeight w:val="426"/>
        </w:trPr>
        <w:tc>
          <w:tcPr>
            <w:tcW w:w="0" w:type="auto"/>
            <w:shd w:val="clear" w:color="auto" w:fill="auto"/>
          </w:tcPr>
          <w:p w14:paraId="4FDF1BB5"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Eligibility criteria </w:t>
            </w:r>
          </w:p>
        </w:tc>
        <w:tc>
          <w:tcPr>
            <w:tcW w:w="0" w:type="auto"/>
            <w:shd w:val="clear" w:color="auto" w:fill="auto"/>
          </w:tcPr>
          <w:p w14:paraId="3D36D99A"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6</w:t>
            </w:r>
          </w:p>
        </w:tc>
        <w:tc>
          <w:tcPr>
            <w:tcW w:w="0" w:type="auto"/>
            <w:tcBorders>
              <w:right w:val="single" w:sz="4" w:space="0" w:color="auto"/>
            </w:tcBorders>
            <w:shd w:val="clear" w:color="auto" w:fill="auto"/>
          </w:tcPr>
          <w:p w14:paraId="7C46C388"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Specify study characteristics (e.g., PICOS, length of follow-up) and report characteristics (e.g., years considered, language, publication status) used as criteria for eligibility, giving rationale. Clearly describe eligible treatments included in the treatment network, and note whether any have been clustered or merged into the same node (with justification).</w:t>
            </w:r>
            <w:r w:rsidRPr="00727F40">
              <w:rPr>
                <w:rFonts w:ascii="Times New Roman" w:hAnsi="Times New Roman" w:cs="Times New Roman"/>
                <w:iCs/>
                <w:sz w:val="22"/>
                <w:szCs w:val="22"/>
                <w:u w:val="single"/>
              </w:rPr>
              <w:t xml:space="preserve"> </w:t>
            </w:r>
          </w:p>
        </w:tc>
        <w:tc>
          <w:tcPr>
            <w:tcW w:w="0" w:type="auto"/>
            <w:tcBorders>
              <w:left w:val="single" w:sz="4" w:space="0" w:color="auto"/>
            </w:tcBorders>
            <w:shd w:val="clear" w:color="auto" w:fill="auto"/>
          </w:tcPr>
          <w:p w14:paraId="41C82966" w14:textId="377C17E5" w:rsidR="004F4CBC" w:rsidRPr="00727F40" w:rsidRDefault="00234C51">
            <w:pPr>
              <w:pStyle w:val="Default"/>
              <w:jc w:val="center"/>
              <w:rPr>
                <w:rFonts w:ascii="Times New Roman" w:eastAsia="宋体" w:hAnsi="Times New Roman" w:cs="Times New Roman"/>
                <w:b/>
                <w:iCs/>
                <w:color w:val="auto"/>
                <w:sz w:val="22"/>
                <w:szCs w:val="22"/>
                <w:lang w:eastAsia="zh-CN"/>
              </w:rPr>
            </w:pPr>
            <w:r>
              <w:rPr>
                <w:rFonts w:ascii="Times New Roman" w:eastAsia="宋体" w:hAnsi="Times New Roman" w:cs="Times New Roman" w:hint="eastAsia"/>
                <w:b/>
                <w:iCs/>
                <w:color w:val="auto"/>
                <w:sz w:val="22"/>
                <w:szCs w:val="22"/>
                <w:lang w:eastAsia="zh-CN"/>
              </w:rPr>
              <w:t>6</w:t>
            </w:r>
          </w:p>
        </w:tc>
      </w:tr>
      <w:tr w:rsidR="004F4CBC" w:rsidRPr="00727F40" w14:paraId="65F6F020" w14:textId="77777777">
        <w:trPr>
          <w:trHeight w:val="578"/>
        </w:trPr>
        <w:tc>
          <w:tcPr>
            <w:tcW w:w="0" w:type="auto"/>
            <w:shd w:val="clear" w:color="auto" w:fill="D9D9D9"/>
          </w:tcPr>
          <w:p w14:paraId="2462338E"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Information sources </w:t>
            </w:r>
          </w:p>
        </w:tc>
        <w:tc>
          <w:tcPr>
            <w:tcW w:w="0" w:type="auto"/>
            <w:shd w:val="clear" w:color="auto" w:fill="D9D9D9"/>
          </w:tcPr>
          <w:p w14:paraId="66609D7C"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7</w:t>
            </w:r>
          </w:p>
        </w:tc>
        <w:tc>
          <w:tcPr>
            <w:tcW w:w="0" w:type="auto"/>
            <w:tcBorders>
              <w:right w:val="single" w:sz="4" w:space="0" w:color="auto"/>
            </w:tcBorders>
            <w:shd w:val="clear" w:color="auto" w:fill="D9D9D9"/>
          </w:tcPr>
          <w:p w14:paraId="23868227"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14:paraId="7A3BDF6A" w14:textId="637CF2A8" w:rsidR="004F4CBC" w:rsidRPr="00727F40" w:rsidRDefault="00234C51">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5</w:t>
            </w:r>
            <w:r>
              <w:rPr>
                <w:rFonts w:ascii="Times New Roman" w:eastAsia="宋体" w:hAnsi="Times New Roman" w:cs="Times New Roman"/>
                <w:iCs/>
                <w:color w:val="auto"/>
                <w:sz w:val="22"/>
                <w:szCs w:val="22"/>
                <w:lang w:eastAsia="zh-CN"/>
              </w:rPr>
              <w:t>,6</w:t>
            </w:r>
          </w:p>
        </w:tc>
      </w:tr>
      <w:tr w:rsidR="004F4CBC" w:rsidRPr="00727F40" w14:paraId="481F291A" w14:textId="77777777">
        <w:trPr>
          <w:trHeight w:val="303"/>
        </w:trPr>
        <w:tc>
          <w:tcPr>
            <w:tcW w:w="0" w:type="auto"/>
            <w:shd w:val="clear" w:color="auto" w:fill="auto"/>
          </w:tcPr>
          <w:p w14:paraId="4D66D6F6"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Search </w:t>
            </w:r>
          </w:p>
        </w:tc>
        <w:tc>
          <w:tcPr>
            <w:tcW w:w="0" w:type="auto"/>
            <w:shd w:val="clear" w:color="auto" w:fill="auto"/>
          </w:tcPr>
          <w:p w14:paraId="7D518550"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8</w:t>
            </w:r>
          </w:p>
        </w:tc>
        <w:tc>
          <w:tcPr>
            <w:tcW w:w="0" w:type="auto"/>
            <w:tcBorders>
              <w:right w:val="single" w:sz="4" w:space="0" w:color="auto"/>
            </w:tcBorders>
            <w:shd w:val="clear" w:color="auto" w:fill="auto"/>
          </w:tcPr>
          <w:p w14:paraId="3B74481F"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14:paraId="76FFA30D" w14:textId="15EE6EF8" w:rsidR="004F4CBC" w:rsidRPr="00727F40" w:rsidRDefault="006C48DC">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5</w:t>
            </w:r>
            <w:r>
              <w:rPr>
                <w:rFonts w:ascii="Times New Roman" w:eastAsia="宋体" w:hAnsi="Times New Roman" w:cs="Times New Roman"/>
                <w:iCs/>
                <w:color w:val="auto"/>
                <w:sz w:val="22"/>
                <w:szCs w:val="22"/>
                <w:lang w:eastAsia="zh-CN"/>
              </w:rPr>
              <w:t>,6</w:t>
            </w:r>
          </w:p>
        </w:tc>
      </w:tr>
      <w:tr w:rsidR="004F4CBC" w:rsidRPr="00727F40" w14:paraId="713DC539" w14:textId="77777777">
        <w:trPr>
          <w:trHeight w:val="578"/>
        </w:trPr>
        <w:tc>
          <w:tcPr>
            <w:tcW w:w="0" w:type="auto"/>
            <w:shd w:val="clear" w:color="auto" w:fill="D9D9D9"/>
          </w:tcPr>
          <w:p w14:paraId="6E789C31"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lastRenderedPageBreak/>
              <w:t xml:space="preserve">Study selection </w:t>
            </w:r>
          </w:p>
        </w:tc>
        <w:tc>
          <w:tcPr>
            <w:tcW w:w="0" w:type="auto"/>
            <w:shd w:val="clear" w:color="auto" w:fill="D9D9D9"/>
          </w:tcPr>
          <w:p w14:paraId="240CE429"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9</w:t>
            </w:r>
          </w:p>
        </w:tc>
        <w:tc>
          <w:tcPr>
            <w:tcW w:w="0" w:type="auto"/>
            <w:tcBorders>
              <w:right w:val="single" w:sz="4" w:space="0" w:color="auto"/>
            </w:tcBorders>
            <w:shd w:val="clear" w:color="auto" w:fill="D9D9D9"/>
          </w:tcPr>
          <w:p w14:paraId="1D99C327"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14:paraId="2EE062DF" w14:textId="3566047C" w:rsidR="004F4CBC" w:rsidRPr="00727F40" w:rsidRDefault="006C48DC">
            <w:pPr>
              <w:spacing w:after="0" w:line="240" w:lineRule="auto"/>
              <w:jc w:val="center"/>
              <w:rPr>
                <w:rFonts w:ascii="Times New Roman" w:hAnsi="Times New Roman" w:cs="Times New Roman"/>
                <w:iCs/>
                <w:lang w:eastAsia="zh-CN"/>
              </w:rPr>
            </w:pPr>
            <w:r>
              <w:rPr>
                <w:rFonts w:ascii="Times New Roman" w:hAnsi="Times New Roman" w:cs="Times New Roman" w:hint="eastAsia"/>
                <w:iCs/>
                <w:lang w:eastAsia="zh-CN"/>
              </w:rPr>
              <w:t>6</w:t>
            </w:r>
          </w:p>
        </w:tc>
      </w:tr>
      <w:tr w:rsidR="004F4CBC" w:rsidRPr="00727F40" w14:paraId="3CD9FAD3" w14:textId="77777777">
        <w:trPr>
          <w:trHeight w:val="578"/>
        </w:trPr>
        <w:tc>
          <w:tcPr>
            <w:tcW w:w="0" w:type="auto"/>
            <w:shd w:val="clear" w:color="auto" w:fill="auto"/>
          </w:tcPr>
          <w:p w14:paraId="69C40F18"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Data collection process </w:t>
            </w:r>
          </w:p>
        </w:tc>
        <w:tc>
          <w:tcPr>
            <w:tcW w:w="0" w:type="auto"/>
            <w:shd w:val="clear" w:color="auto" w:fill="auto"/>
          </w:tcPr>
          <w:p w14:paraId="2184016F"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10</w:t>
            </w:r>
          </w:p>
        </w:tc>
        <w:tc>
          <w:tcPr>
            <w:tcW w:w="0" w:type="auto"/>
            <w:tcBorders>
              <w:right w:val="single" w:sz="4" w:space="0" w:color="auto"/>
            </w:tcBorders>
            <w:shd w:val="clear" w:color="auto" w:fill="auto"/>
          </w:tcPr>
          <w:p w14:paraId="6037C083"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14:paraId="55E13C7A" w14:textId="33453C48" w:rsidR="004F4CBC" w:rsidRPr="00727F40" w:rsidRDefault="006C48DC">
            <w:pPr>
              <w:spacing w:after="0" w:line="240" w:lineRule="auto"/>
              <w:jc w:val="center"/>
              <w:rPr>
                <w:rFonts w:ascii="Times New Roman" w:hAnsi="Times New Roman" w:cs="Times New Roman"/>
                <w:iCs/>
                <w:lang w:eastAsia="zh-CN"/>
              </w:rPr>
            </w:pPr>
            <w:r>
              <w:rPr>
                <w:rFonts w:ascii="Times New Roman" w:hAnsi="Times New Roman" w:cs="Times New Roman" w:hint="eastAsia"/>
                <w:iCs/>
                <w:lang w:eastAsia="zh-CN"/>
              </w:rPr>
              <w:t>6</w:t>
            </w:r>
            <w:r>
              <w:rPr>
                <w:rFonts w:ascii="Times New Roman" w:hAnsi="Times New Roman" w:cs="Times New Roman"/>
                <w:iCs/>
                <w:lang w:eastAsia="zh-CN"/>
              </w:rPr>
              <w:t>,7</w:t>
            </w:r>
          </w:p>
        </w:tc>
      </w:tr>
      <w:tr w:rsidR="004F4CBC" w:rsidRPr="00727F40" w14:paraId="5263B826" w14:textId="77777777">
        <w:trPr>
          <w:trHeight w:val="578"/>
        </w:trPr>
        <w:tc>
          <w:tcPr>
            <w:tcW w:w="0" w:type="auto"/>
            <w:shd w:val="clear" w:color="auto" w:fill="D9D9D9"/>
          </w:tcPr>
          <w:p w14:paraId="117836B7"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Data items </w:t>
            </w:r>
          </w:p>
        </w:tc>
        <w:tc>
          <w:tcPr>
            <w:tcW w:w="0" w:type="auto"/>
            <w:shd w:val="clear" w:color="auto" w:fill="D9D9D9"/>
          </w:tcPr>
          <w:p w14:paraId="4BD7B796"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11</w:t>
            </w:r>
          </w:p>
        </w:tc>
        <w:tc>
          <w:tcPr>
            <w:tcW w:w="0" w:type="auto"/>
            <w:tcBorders>
              <w:right w:val="single" w:sz="4" w:space="0" w:color="auto"/>
            </w:tcBorders>
            <w:shd w:val="clear" w:color="auto" w:fill="D9D9D9"/>
          </w:tcPr>
          <w:p w14:paraId="2DAADCAB"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14:paraId="0EE06A89" w14:textId="6B0671BF" w:rsidR="004F4CBC" w:rsidRPr="00727F40" w:rsidRDefault="005A67C6">
            <w:pPr>
              <w:spacing w:after="0" w:line="240" w:lineRule="auto"/>
              <w:jc w:val="center"/>
              <w:rPr>
                <w:rFonts w:ascii="Times New Roman" w:hAnsi="Times New Roman" w:cs="Times New Roman"/>
                <w:iCs/>
                <w:lang w:eastAsia="zh-CN"/>
              </w:rPr>
            </w:pPr>
            <w:r>
              <w:rPr>
                <w:rFonts w:ascii="Times New Roman" w:hAnsi="Times New Roman" w:cs="Times New Roman" w:hint="eastAsia"/>
                <w:iCs/>
                <w:lang w:eastAsia="zh-CN"/>
              </w:rPr>
              <w:t>8</w:t>
            </w:r>
          </w:p>
        </w:tc>
      </w:tr>
      <w:tr w:rsidR="004F4CBC" w:rsidRPr="00727F40" w14:paraId="4754A6C4" w14:textId="77777777">
        <w:trPr>
          <w:trHeight w:val="578"/>
        </w:trPr>
        <w:tc>
          <w:tcPr>
            <w:tcW w:w="0" w:type="auto"/>
            <w:shd w:val="clear" w:color="auto" w:fill="auto"/>
          </w:tcPr>
          <w:p w14:paraId="569C745A" w14:textId="77777777" w:rsidR="004F4CBC" w:rsidRPr="00727F40" w:rsidRDefault="00264E35">
            <w:pPr>
              <w:pStyle w:val="Default"/>
              <w:ind w:left="176"/>
              <w:rPr>
                <w:rFonts w:ascii="Times New Roman" w:hAnsi="Times New Roman" w:cs="Times New Roman"/>
                <w:b/>
                <w:iCs/>
                <w:sz w:val="22"/>
                <w:szCs w:val="22"/>
              </w:rPr>
            </w:pPr>
            <w:r w:rsidRPr="00727F40">
              <w:rPr>
                <w:rFonts w:ascii="Times New Roman" w:hAnsi="Times New Roman" w:cs="Times New Roman"/>
                <w:b/>
                <w:iCs/>
                <w:sz w:val="22"/>
                <w:szCs w:val="22"/>
              </w:rPr>
              <w:t>Geometry of the network</w:t>
            </w:r>
          </w:p>
        </w:tc>
        <w:tc>
          <w:tcPr>
            <w:tcW w:w="0" w:type="auto"/>
            <w:shd w:val="clear" w:color="auto" w:fill="auto"/>
          </w:tcPr>
          <w:p w14:paraId="4B2885C6" w14:textId="77777777" w:rsidR="004F4CBC" w:rsidRPr="00727F40" w:rsidRDefault="00264E35">
            <w:pPr>
              <w:pStyle w:val="Default"/>
              <w:rPr>
                <w:rFonts w:ascii="Times New Roman" w:hAnsi="Times New Roman" w:cs="Times New Roman"/>
                <w:b/>
                <w:iCs/>
                <w:sz w:val="22"/>
                <w:szCs w:val="22"/>
              </w:rPr>
            </w:pPr>
            <w:r w:rsidRPr="00727F40">
              <w:rPr>
                <w:rFonts w:ascii="Times New Roman" w:hAnsi="Times New Roman" w:cs="Times New Roman"/>
                <w:b/>
                <w:iCs/>
                <w:sz w:val="22"/>
                <w:szCs w:val="22"/>
              </w:rPr>
              <w:t>S1</w:t>
            </w:r>
          </w:p>
        </w:tc>
        <w:tc>
          <w:tcPr>
            <w:tcW w:w="0" w:type="auto"/>
            <w:tcBorders>
              <w:right w:val="single" w:sz="4" w:space="0" w:color="auto"/>
            </w:tcBorders>
            <w:shd w:val="clear" w:color="auto" w:fill="auto"/>
          </w:tcPr>
          <w:p w14:paraId="6CA0D80A"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14:paraId="718CF309" w14:textId="654DE314" w:rsidR="004F4CBC" w:rsidRPr="00727F40" w:rsidRDefault="006C48DC">
            <w:pPr>
              <w:pStyle w:val="Default"/>
              <w:jc w:val="center"/>
              <w:rPr>
                <w:rFonts w:ascii="Times New Roman" w:eastAsia="宋体" w:hAnsi="Times New Roman" w:cs="Times New Roman"/>
                <w:b/>
                <w:iCs/>
                <w:color w:val="auto"/>
                <w:sz w:val="22"/>
                <w:szCs w:val="22"/>
                <w:lang w:eastAsia="zh-CN"/>
              </w:rPr>
            </w:pPr>
            <w:r>
              <w:rPr>
                <w:rFonts w:ascii="Times New Roman" w:eastAsia="宋体" w:hAnsi="Times New Roman" w:cs="Times New Roman" w:hint="eastAsia"/>
                <w:b/>
                <w:iCs/>
                <w:color w:val="auto"/>
                <w:sz w:val="22"/>
                <w:szCs w:val="22"/>
                <w:lang w:eastAsia="zh-CN"/>
              </w:rPr>
              <w:t>7</w:t>
            </w:r>
            <w:r>
              <w:rPr>
                <w:rFonts w:ascii="Times New Roman" w:eastAsia="宋体" w:hAnsi="Times New Roman" w:cs="Times New Roman"/>
                <w:b/>
                <w:iCs/>
                <w:color w:val="auto"/>
                <w:sz w:val="22"/>
                <w:szCs w:val="22"/>
                <w:lang w:eastAsia="zh-CN"/>
              </w:rPr>
              <w:t>,8</w:t>
            </w:r>
          </w:p>
        </w:tc>
      </w:tr>
      <w:tr w:rsidR="004F4CBC" w:rsidRPr="00727F40" w14:paraId="1FFA2C89" w14:textId="77777777">
        <w:trPr>
          <w:trHeight w:val="578"/>
        </w:trPr>
        <w:tc>
          <w:tcPr>
            <w:tcW w:w="0" w:type="auto"/>
            <w:shd w:val="clear" w:color="auto" w:fill="D9D9D9"/>
          </w:tcPr>
          <w:p w14:paraId="158E88D8"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Risk of bias within individual studies </w:t>
            </w:r>
          </w:p>
        </w:tc>
        <w:tc>
          <w:tcPr>
            <w:tcW w:w="0" w:type="auto"/>
            <w:shd w:val="clear" w:color="auto" w:fill="D9D9D9"/>
          </w:tcPr>
          <w:p w14:paraId="18247F91"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12</w:t>
            </w:r>
          </w:p>
        </w:tc>
        <w:tc>
          <w:tcPr>
            <w:tcW w:w="0" w:type="auto"/>
            <w:tcBorders>
              <w:right w:val="single" w:sz="4" w:space="0" w:color="auto"/>
            </w:tcBorders>
            <w:shd w:val="clear" w:color="auto" w:fill="D9D9D9"/>
          </w:tcPr>
          <w:p w14:paraId="4B3EA0E3"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14:paraId="3CAEFBAF" w14:textId="00412997" w:rsidR="004F4CBC" w:rsidRPr="00727F40" w:rsidRDefault="006C48DC">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7</w:t>
            </w:r>
          </w:p>
        </w:tc>
      </w:tr>
      <w:tr w:rsidR="004F4CBC" w:rsidRPr="00727F40" w14:paraId="3A38F888" w14:textId="77777777">
        <w:trPr>
          <w:trHeight w:val="333"/>
        </w:trPr>
        <w:tc>
          <w:tcPr>
            <w:tcW w:w="0" w:type="auto"/>
            <w:shd w:val="clear" w:color="auto" w:fill="auto"/>
          </w:tcPr>
          <w:p w14:paraId="5B8B53F1"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Summary measures </w:t>
            </w:r>
          </w:p>
        </w:tc>
        <w:tc>
          <w:tcPr>
            <w:tcW w:w="0" w:type="auto"/>
            <w:shd w:val="clear" w:color="auto" w:fill="auto"/>
          </w:tcPr>
          <w:p w14:paraId="0B202C08"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13</w:t>
            </w:r>
          </w:p>
        </w:tc>
        <w:tc>
          <w:tcPr>
            <w:tcW w:w="0" w:type="auto"/>
            <w:tcBorders>
              <w:right w:val="single" w:sz="4" w:space="0" w:color="auto"/>
            </w:tcBorders>
            <w:shd w:val="clear" w:color="auto" w:fill="auto"/>
          </w:tcPr>
          <w:p w14:paraId="6C45DC76"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State the principal summary measures (e.g., risk ratio, difference in means). 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14:paraId="4F27857D" w14:textId="358F97F5" w:rsidR="004F4CBC" w:rsidRPr="00727F40" w:rsidRDefault="006C48DC">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iCs/>
                <w:color w:val="auto"/>
                <w:sz w:val="22"/>
                <w:szCs w:val="22"/>
                <w:lang w:eastAsia="zh-CN"/>
              </w:rPr>
              <w:t>7</w:t>
            </w:r>
            <w:r>
              <w:rPr>
                <w:rFonts w:ascii="Times New Roman" w:eastAsia="宋体" w:hAnsi="Times New Roman" w:cs="Times New Roman" w:hint="eastAsia"/>
                <w:iCs/>
                <w:color w:val="auto"/>
                <w:sz w:val="22"/>
                <w:szCs w:val="22"/>
                <w:lang w:eastAsia="zh-CN"/>
              </w:rPr>
              <w:t>,8</w:t>
            </w:r>
          </w:p>
        </w:tc>
      </w:tr>
      <w:tr w:rsidR="004F4CBC" w:rsidRPr="00727F40" w14:paraId="66DBA5ED" w14:textId="77777777">
        <w:trPr>
          <w:trHeight w:val="580"/>
        </w:trPr>
        <w:tc>
          <w:tcPr>
            <w:tcW w:w="0" w:type="auto"/>
            <w:shd w:val="clear" w:color="auto" w:fill="D9D9D9"/>
          </w:tcPr>
          <w:p w14:paraId="36A3575E"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Planned methods of analysis</w:t>
            </w:r>
          </w:p>
        </w:tc>
        <w:tc>
          <w:tcPr>
            <w:tcW w:w="0" w:type="auto"/>
            <w:shd w:val="clear" w:color="auto" w:fill="D9D9D9"/>
          </w:tcPr>
          <w:p w14:paraId="335B8272"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14</w:t>
            </w:r>
          </w:p>
        </w:tc>
        <w:tc>
          <w:tcPr>
            <w:tcW w:w="0" w:type="auto"/>
            <w:tcBorders>
              <w:right w:val="single" w:sz="4" w:space="0" w:color="auto"/>
            </w:tcBorders>
            <w:shd w:val="clear" w:color="auto" w:fill="D9D9D9"/>
          </w:tcPr>
          <w:p w14:paraId="58A82C53"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Describe the methods of handling data and combining results of studies for each network meta-analysis. This should include, but not be limited to:  </w:t>
            </w:r>
          </w:p>
          <w:p w14:paraId="46B94EFC" w14:textId="77777777" w:rsidR="004F4CBC" w:rsidRPr="00727F40" w:rsidRDefault="00264E35">
            <w:pPr>
              <w:pStyle w:val="Default"/>
              <w:numPr>
                <w:ilvl w:val="0"/>
                <w:numId w:val="1"/>
              </w:numPr>
              <w:rPr>
                <w:rFonts w:ascii="Times New Roman" w:hAnsi="Times New Roman" w:cs="Times New Roman"/>
                <w:iCs/>
                <w:sz w:val="22"/>
                <w:szCs w:val="22"/>
              </w:rPr>
            </w:pPr>
            <w:r w:rsidRPr="00727F40">
              <w:rPr>
                <w:rFonts w:ascii="Times New Roman" w:hAnsi="Times New Roman" w:cs="Times New Roman"/>
                <w:iCs/>
                <w:sz w:val="22"/>
                <w:szCs w:val="22"/>
              </w:rPr>
              <w:t>Handling of multi-arm trials;</w:t>
            </w:r>
          </w:p>
          <w:p w14:paraId="4E17E36D" w14:textId="77777777" w:rsidR="004F4CBC" w:rsidRPr="00727F40" w:rsidRDefault="00264E35">
            <w:pPr>
              <w:pStyle w:val="Default"/>
              <w:numPr>
                <w:ilvl w:val="0"/>
                <w:numId w:val="1"/>
              </w:numPr>
              <w:rPr>
                <w:rFonts w:ascii="Times New Roman" w:hAnsi="Times New Roman" w:cs="Times New Roman"/>
                <w:iCs/>
                <w:sz w:val="22"/>
                <w:szCs w:val="22"/>
              </w:rPr>
            </w:pPr>
            <w:r w:rsidRPr="00727F40">
              <w:rPr>
                <w:rFonts w:ascii="Times New Roman" w:hAnsi="Times New Roman" w:cs="Times New Roman"/>
                <w:iCs/>
                <w:sz w:val="22"/>
                <w:szCs w:val="22"/>
              </w:rPr>
              <w:t>Selection of variance structure;</w:t>
            </w:r>
          </w:p>
          <w:p w14:paraId="057CAA30" w14:textId="77777777" w:rsidR="004F4CBC" w:rsidRPr="00727F40" w:rsidRDefault="00264E35">
            <w:pPr>
              <w:pStyle w:val="Default"/>
              <w:numPr>
                <w:ilvl w:val="0"/>
                <w:numId w:val="1"/>
              </w:numPr>
              <w:rPr>
                <w:rFonts w:ascii="Times New Roman" w:hAnsi="Times New Roman" w:cs="Times New Roman"/>
                <w:iCs/>
                <w:sz w:val="22"/>
                <w:szCs w:val="22"/>
              </w:rPr>
            </w:pPr>
            <w:r w:rsidRPr="00727F40">
              <w:rPr>
                <w:rFonts w:ascii="Times New Roman" w:hAnsi="Times New Roman" w:cs="Times New Roman"/>
                <w:iCs/>
                <w:sz w:val="22"/>
                <w:szCs w:val="22"/>
              </w:rPr>
              <w:t>Selection of prior distributions in Bayesian analyses; and</w:t>
            </w:r>
          </w:p>
          <w:p w14:paraId="1A99A1E5" w14:textId="77777777" w:rsidR="004F4CBC" w:rsidRPr="00727F40" w:rsidRDefault="00264E35">
            <w:pPr>
              <w:pStyle w:val="Default"/>
              <w:numPr>
                <w:ilvl w:val="0"/>
                <w:numId w:val="1"/>
              </w:numPr>
              <w:rPr>
                <w:rFonts w:ascii="Times New Roman" w:hAnsi="Times New Roman" w:cs="Times New Roman"/>
                <w:iCs/>
                <w:sz w:val="22"/>
                <w:szCs w:val="22"/>
              </w:rPr>
            </w:pPr>
            <w:r w:rsidRPr="00727F40">
              <w:rPr>
                <w:rFonts w:ascii="Times New Roman" w:hAnsi="Times New Roman" w:cs="Times New Roman"/>
                <w:iCs/>
                <w:sz w:val="22"/>
                <w:szCs w:val="22"/>
              </w:rPr>
              <w:t xml:space="preserve"> Assessment of model fit. </w:t>
            </w:r>
          </w:p>
        </w:tc>
        <w:tc>
          <w:tcPr>
            <w:tcW w:w="0" w:type="auto"/>
            <w:tcBorders>
              <w:left w:val="single" w:sz="4" w:space="0" w:color="auto"/>
            </w:tcBorders>
            <w:shd w:val="clear" w:color="auto" w:fill="D9D9D9"/>
          </w:tcPr>
          <w:p w14:paraId="12E49959" w14:textId="33CB23D6" w:rsidR="004F4CBC" w:rsidRPr="00727F40" w:rsidRDefault="0054666D">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7</w:t>
            </w:r>
            <w:r>
              <w:rPr>
                <w:rFonts w:ascii="Times New Roman" w:eastAsia="宋体" w:hAnsi="Times New Roman" w:cs="Times New Roman"/>
                <w:iCs/>
                <w:color w:val="auto"/>
                <w:sz w:val="22"/>
                <w:szCs w:val="22"/>
                <w:lang w:eastAsia="zh-CN"/>
              </w:rPr>
              <w:t>,8</w:t>
            </w:r>
          </w:p>
        </w:tc>
      </w:tr>
      <w:tr w:rsidR="004F4CBC" w:rsidRPr="00727F40" w14:paraId="3CF2D2C1" w14:textId="77777777">
        <w:trPr>
          <w:trHeight w:val="580"/>
        </w:trPr>
        <w:tc>
          <w:tcPr>
            <w:tcW w:w="0" w:type="auto"/>
            <w:shd w:val="clear" w:color="auto" w:fill="auto"/>
          </w:tcPr>
          <w:p w14:paraId="13795097" w14:textId="77777777" w:rsidR="004F4CBC" w:rsidRPr="00727F40" w:rsidRDefault="00264E35">
            <w:pPr>
              <w:pStyle w:val="Default"/>
              <w:ind w:left="176"/>
              <w:rPr>
                <w:rFonts w:ascii="Times New Roman" w:hAnsi="Times New Roman" w:cs="Times New Roman"/>
                <w:b/>
                <w:iCs/>
                <w:sz w:val="22"/>
                <w:szCs w:val="22"/>
              </w:rPr>
            </w:pPr>
            <w:r w:rsidRPr="00727F40">
              <w:rPr>
                <w:rFonts w:ascii="Times New Roman" w:hAnsi="Times New Roman" w:cs="Times New Roman"/>
                <w:b/>
                <w:iCs/>
                <w:sz w:val="22"/>
                <w:szCs w:val="22"/>
              </w:rPr>
              <w:t>Assessment of Inconsistency</w:t>
            </w:r>
          </w:p>
        </w:tc>
        <w:tc>
          <w:tcPr>
            <w:tcW w:w="0" w:type="auto"/>
            <w:shd w:val="clear" w:color="auto" w:fill="auto"/>
          </w:tcPr>
          <w:p w14:paraId="30155C04" w14:textId="77777777" w:rsidR="004F4CBC" w:rsidRPr="00727F40" w:rsidRDefault="00264E35">
            <w:pPr>
              <w:pStyle w:val="Default"/>
              <w:rPr>
                <w:rFonts w:ascii="Times New Roman" w:hAnsi="Times New Roman" w:cs="Times New Roman"/>
                <w:b/>
                <w:iCs/>
                <w:sz w:val="22"/>
                <w:szCs w:val="22"/>
              </w:rPr>
            </w:pPr>
            <w:r w:rsidRPr="00727F40">
              <w:rPr>
                <w:rFonts w:ascii="Times New Roman" w:hAnsi="Times New Roman" w:cs="Times New Roman"/>
                <w:b/>
                <w:iCs/>
                <w:sz w:val="22"/>
                <w:szCs w:val="22"/>
              </w:rPr>
              <w:t>S2</w:t>
            </w:r>
          </w:p>
        </w:tc>
        <w:tc>
          <w:tcPr>
            <w:tcW w:w="0" w:type="auto"/>
            <w:tcBorders>
              <w:right w:val="single" w:sz="4" w:space="0" w:color="auto"/>
            </w:tcBorders>
            <w:shd w:val="clear" w:color="auto" w:fill="auto"/>
          </w:tcPr>
          <w:p w14:paraId="3E77D0E8" w14:textId="77777777" w:rsidR="004F4CBC" w:rsidRPr="00727F40" w:rsidRDefault="00264E35">
            <w:pPr>
              <w:pStyle w:val="Default"/>
              <w:rPr>
                <w:rFonts w:ascii="Times New Roman" w:hAnsi="Times New Roman" w:cs="Times New Roman"/>
                <w:b/>
                <w:iCs/>
                <w:sz w:val="22"/>
                <w:szCs w:val="22"/>
              </w:rPr>
            </w:pPr>
            <w:r w:rsidRPr="00727F40">
              <w:rPr>
                <w:rFonts w:ascii="Times New Roman" w:hAnsi="Times New Roman" w:cs="Times New Roman"/>
                <w:iCs/>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14:paraId="15962AC0" w14:textId="2F233C77" w:rsidR="004F4CBC" w:rsidRPr="00727F40" w:rsidRDefault="0054666D">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8</w:t>
            </w:r>
          </w:p>
        </w:tc>
      </w:tr>
      <w:tr w:rsidR="004F4CBC" w:rsidRPr="00727F40" w14:paraId="5471B210" w14:textId="77777777">
        <w:trPr>
          <w:trHeight w:val="580"/>
        </w:trPr>
        <w:tc>
          <w:tcPr>
            <w:tcW w:w="0" w:type="auto"/>
            <w:shd w:val="clear" w:color="auto" w:fill="D9D9D9"/>
          </w:tcPr>
          <w:p w14:paraId="4A8C0922"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Risk of bias across studies </w:t>
            </w:r>
          </w:p>
        </w:tc>
        <w:tc>
          <w:tcPr>
            <w:tcW w:w="0" w:type="auto"/>
            <w:shd w:val="clear" w:color="auto" w:fill="D9D9D9"/>
          </w:tcPr>
          <w:p w14:paraId="79474114"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15</w:t>
            </w:r>
          </w:p>
        </w:tc>
        <w:tc>
          <w:tcPr>
            <w:tcW w:w="0" w:type="auto"/>
            <w:tcBorders>
              <w:right w:val="single" w:sz="4" w:space="0" w:color="auto"/>
            </w:tcBorders>
            <w:shd w:val="clear" w:color="auto" w:fill="D9D9D9"/>
          </w:tcPr>
          <w:p w14:paraId="3D989367"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14:paraId="215BA911" w14:textId="349E9C45" w:rsidR="004F4CBC" w:rsidRPr="00727F40" w:rsidRDefault="00330500">
            <w:pPr>
              <w:pStyle w:val="Default"/>
              <w:jc w:val="center"/>
              <w:rPr>
                <w:rFonts w:ascii="Times New Roman" w:eastAsia="宋体" w:hAnsi="Times New Roman" w:cs="Times New Roman"/>
                <w:b/>
                <w:iCs/>
                <w:color w:val="auto"/>
                <w:sz w:val="22"/>
                <w:szCs w:val="22"/>
                <w:lang w:eastAsia="zh-CN"/>
              </w:rPr>
            </w:pPr>
            <w:r w:rsidRPr="00727F40">
              <w:rPr>
                <w:rFonts w:ascii="Times New Roman" w:eastAsia="宋体" w:hAnsi="Times New Roman" w:cs="Times New Roman" w:hint="eastAsia"/>
                <w:b/>
                <w:iCs/>
                <w:color w:val="auto"/>
                <w:sz w:val="22"/>
                <w:szCs w:val="22"/>
                <w:lang w:eastAsia="zh-CN"/>
              </w:rPr>
              <w:t>7</w:t>
            </w:r>
          </w:p>
        </w:tc>
      </w:tr>
      <w:tr w:rsidR="004F4CBC" w:rsidRPr="00727F40" w14:paraId="27117548" w14:textId="77777777">
        <w:trPr>
          <w:trHeight w:val="580"/>
        </w:trPr>
        <w:tc>
          <w:tcPr>
            <w:tcW w:w="0" w:type="auto"/>
            <w:shd w:val="clear" w:color="auto" w:fill="auto"/>
          </w:tcPr>
          <w:p w14:paraId="28C8F531"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Additional analyses </w:t>
            </w:r>
          </w:p>
        </w:tc>
        <w:tc>
          <w:tcPr>
            <w:tcW w:w="0" w:type="auto"/>
            <w:shd w:val="clear" w:color="auto" w:fill="auto"/>
          </w:tcPr>
          <w:p w14:paraId="4073296D"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16</w:t>
            </w:r>
          </w:p>
        </w:tc>
        <w:tc>
          <w:tcPr>
            <w:tcW w:w="0" w:type="auto"/>
            <w:tcBorders>
              <w:right w:val="single" w:sz="4" w:space="0" w:color="auto"/>
            </w:tcBorders>
            <w:shd w:val="clear" w:color="auto" w:fill="auto"/>
          </w:tcPr>
          <w:p w14:paraId="1D08FF29"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Describe methods of additional analyses if done, indicating which were pre-specified. This may include, but not be limited to, the following: </w:t>
            </w:r>
          </w:p>
          <w:p w14:paraId="7D318316" w14:textId="77777777" w:rsidR="004F4CBC" w:rsidRPr="00727F40" w:rsidRDefault="00264E35">
            <w:pPr>
              <w:pStyle w:val="Default"/>
              <w:numPr>
                <w:ilvl w:val="0"/>
                <w:numId w:val="2"/>
              </w:numPr>
              <w:rPr>
                <w:rFonts w:ascii="Times New Roman" w:hAnsi="Times New Roman" w:cs="Times New Roman"/>
                <w:iCs/>
                <w:sz w:val="22"/>
                <w:szCs w:val="22"/>
              </w:rPr>
            </w:pPr>
            <w:r w:rsidRPr="00727F40">
              <w:rPr>
                <w:rFonts w:ascii="Times New Roman" w:hAnsi="Times New Roman" w:cs="Times New Roman"/>
                <w:iCs/>
                <w:sz w:val="22"/>
                <w:szCs w:val="22"/>
              </w:rPr>
              <w:t>Sensitivity or subgroup analyses;</w:t>
            </w:r>
          </w:p>
          <w:p w14:paraId="6F7ECFDC" w14:textId="77777777" w:rsidR="004F4CBC" w:rsidRPr="00727F40" w:rsidRDefault="00264E35">
            <w:pPr>
              <w:pStyle w:val="Default"/>
              <w:numPr>
                <w:ilvl w:val="0"/>
                <w:numId w:val="2"/>
              </w:numPr>
              <w:rPr>
                <w:rFonts w:ascii="Times New Roman" w:hAnsi="Times New Roman" w:cs="Times New Roman"/>
                <w:iCs/>
                <w:sz w:val="22"/>
                <w:szCs w:val="22"/>
              </w:rPr>
            </w:pPr>
            <w:r w:rsidRPr="00727F40">
              <w:rPr>
                <w:rFonts w:ascii="Times New Roman" w:hAnsi="Times New Roman" w:cs="Times New Roman"/>
                <w:iCs/>
                <w:sz w:val="22"/>
                <w:szCs w:val="22"/>
              </w:rPr>
              <w:t xml:space="preserve">Meta-regression analyses; </w:t>
            </w:r>
          </w:p>
          <w:p w14:paraId="6EF92846" w14:textId="77777777" w:rsidR="004F4CBC" w:rsidRPr="00727F40" w:rsidRDefault="00264E35">
            <w:pPr>
              <w:pStyle w:val="Default"/>
              <w:numPr>
                <w:ilvl w:val="0"/>
                <w:numId w:val="2"/>
              </w:numPr>
              <w:rPr>
                <w:rFonts w:ascii="Times New Roman" w:hAnsi="Times New Roman" w:cs="Times New Roman"/>
                <w:iCs/>
                <w:sz w:val="22"/>
                <w:szCs w:val="22"/>
              </w:rPr>
            </w:pPr>
            <w:r w:rsidRPr="00727F40">
              <w:rPr>
                <w:rFonts w:ascii="Times New Roman" w:hAnsi="Times New Roman" w:cs="Times New Roman"/>
                <w:iCs/>
                <w:sz w:val="22"/>
                <w:szCs w:val="22"/>
              </w:rPr>
              <w:t>Alternative formulations of the treatment network; and</w:t>
            </w:r>
          </w:p>
          <w:p w14:paraId="678B0149" w14:textId="77777777" w:rsidR="004F4CBC" w:rsidRPr="00727F40" w:rsidRDefault="00264E35">
            <w:pPr>
              <w:pStyle w:val="Default"/>
              <w:numPr>
                <w:ilvl w:val="0"/>
                <w:numId w:val="2"/>
              </w:numPr>
              <w:rPr>
                <w:rFonts w:ascii="Times New Roman" w:hAnsi="Times New Roman" w:cs="Times New Roman"/>
                <w:iCs/>
                <w:sz w:val="22"/>
                <w:szCs w:val="22"/>
                <w:u w:val="single"/>
              </w:rPr>
            </w:pPr>
            <w:r w:rsidRPr="00727F40">
              <w:rPr>
                <w:rFonts w:ascii="Times New Roman" w:hAnsi="Times New Roman" w:cs="Times New Roman"/>
                <w:iCs/>
                <w:sz w:val="22"/>
                <w:szCs w:val="22"/>
              </w:rPr>
              <w:t>Use of alternative prior distributions for Bayesian analyses (if applicable).</w:t>
            </w:r>
            <w:r w:rsidRPr="00727F40">
              <w:rPr>
                <w:rFonts w:ascii="Times New Roman" w:hAnsi="Times New Roman" w:cs="Times New Roman"/>
                <w:iCs/>
                <w:sz w:val="22"/>
                <w:szCs w:val="22"/>
                <w:u w:val="single"/>
              </w:rPr>
              <w:t xml:space="preserve"> </w:t>
            </w:r>
          </w:p>
        </w:tc>
        <w:tc>
          <w:tcPr>
            <w:tcW w:w="0" w:type="auto"/>
            <w:tcBorders>
              <w:left w:val="single" w:sz="4" w:space="0" w:color="auto"/>
            </w:tcBorders>
            <w:shd w:val="clear" w:color="auto" w:fill="auto"/>
          </w:tcPr>
          <w:p w14:paraId="5ABD3119" w14:textId="3E5810A1" w:rsidR="004F4CBC" w:rsidRPr="00727F40" w:rsidRDefault="0054666D">
            <w:pPr>
              <w:pStyle w:val="Default"/>
              <w:jc w:val="center"/>
              <w:rPr>
                <w:rFonts w:ascii="Times New Roman" w:eastAsia="宋体" w:hAnsi="Times New Roman" w:cs="Times New Roman"/>
                <w:b/>
                <w:iCs/>
                <w:color w:val="auto"/>
                <w:sz w:val="22"/>
                <w:szCs w:val="22"/>
                <w:lang w:eastAsia="zh-CN"/>
              </w:rPr>
            </w:pPr>
            <w:r>
              <w:rPr>
                <w:rFonts w:ascii="Times New Roman" w:eastAsia="宋体" w:hAnsi="Times New Roman" w:cs="Times New Roman"/>
                <w:b/>
                <w:iCs/>
                <w:color w:val="auto"/>
                <w:sz w:val="22"/>
                <w:szCs w:val="22"/>
                <w:lang w:eastAsia="zh-CN"/>
              </w:rPr>
              <w:t>8</w:t>
            </w:r>
          </w:p>
        </w:tc>
      </w:tr>
      <w:tr w:rsidR="004F4CBC" w:rsidRPr="00727F40" w14:paraId="07D4CA28" w14:textId="77777777">
        <w:trPr>
          <w:trHeight w:val="179"/>
        </w:trPr>
        <w:tc>
          <w:tcPr>
            <w:tcW w:w="0" w:type="auto"/>
            <w:shd w:val="clear" w:color="auto" w:fill="auto"/>
          </w:tcPr>
          <w:p w14:paraId="63CD25E4" w14:textId="77777777" w:rsidR="004F4CBC" w:rsidRPr="00727F40" w:rsidRDefault="004F4CBC">
            <w:pPr>
              <w:pStyle w:val="Default"/>
              <w:rPr>
                <w:rFonts w:ascii="Times New Roman" w:hAnsi="Times New Roman" w:cs="Times New Roman"/>
                <w:iCs/>
                <w:sz w:val="22"/>
                <w:szCs w:val="22"/>
              </w:rPr>
            </w:pPr>
          </w:p>
          <w:p w14:paraId="50339AC2" w14:textId="77777777" w:rsidR="004F4CBC" w:rsidRPr="00727F40" w:rsidRDefault="004F4CBC">
            <w:pPr>
              <w:pStyle w:val="Default"/>
              <w:rPr>
                <w:rFonts w:ascii="Times New Roman" w:hAnsi="Times New Roman" w:cs="Times New Roman"/>
                <w:iCs/>
                <w:sz w:val="22"/>
                <w:szCs w:val="22"/>
              </w:rPr>
            </w:pPr>
          </w:p>
          <w:p w14:paraId="66C4D2C6" w14:textId="77777777" w:rsidR="004F4CBC" w:rsidRPr="00727F40" w:rsidRDefault="004F4CBC">
            <w:pPr>
              <w:pStyle w:val="Default"/>
              <w:rPr>
                <w:rFonts w:ascii="Times New Roman" w:hAnsi="Times New Roman" w:cs="Times New Roman"/>
                <w:iCs/>
                <w:sz w:val="22"/>
                <w:szCs w:val="22"/>
              </w:rPr>
            </w:pPr>
          </w:p>
          <w:p w14:paraId="27D6EF04" w14:textId="77777777" w:rsidR="004F4CBC" w:rsidRPr="00727F40" w:rsidRDefault="004F4CBC">
            <w:pPr>
              <w:pStyle w:val="Default"/>
              <w:rPr>
                <w:rFonts w:ascii="Times New Roman" w:hAnsi="Times New Roman" w:cs="Times New Roman"/>
                <w:iCs/>
                <w:sz w:val="22"/>
                <w:szCs w:val="22"/>
              </w:rPr>
            </w:pPr>
          </w:p>
          <w:p w14:paraId="7B9C344E" w14:textId="77777777" w:rsidR="004F4CBC" w:rsidRPr="00727F40" w:rsidRDefault="004F4CBC">
            <w:pPr>
              <w:pStyle w:val="Default"/>
              <w:rPr>
                <w:rFonts w:ascii="Times New Roman" w:hAnsi="Times New Roman" w:cs="Times New Roman"/>
                <w:iCs/>
                <w:sz w:val="22"/>
                <w:szCs w:val="22"/>
              </w:rPr>
            </w:pPr>
          </w:p>
        </w:tc>
        <w:tc>
          <w:tcPr>
            <w:tcW w:w="0" w:type="auto"/>
            <w:shd w:val="clear" w:color="auto" w:fill="auto"/>
          </w:tcPr>
          <w:p w14:paraId="328F9BF5"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4A5ED727"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3370C225" w14:textId="77777777" w:rsidR="004F4CBC" w:rsidRPr="00727F40" w:rsidRDefault="004F4CBC">
            <w:pPr>
              <w:pStyle w:val="Default"/>
              <w:jc w:val="center"/>
              <w:rPr>
                <w:rFonts w:ascii="Times New Roman" w:hAnsi="Times New Roman" w:cs="Times New Roman"/>
                <w:b/>
                <w:iCs/>
                <w:color w:val="auto"/>
                <w:sz w:val="22"/>
                <w:szCs w:val="22"/>
              </w:rPr>
            </w:pPr>
          </w:p>
        </w:tc>
      </w:tr>
      <w:tr w:rsidR="004F4CBC" w:rsidRPr="00727F40" w14:paraId="3BB1D70C" w14:textId="77777777">
        <w:trPr>
          <w:trHeight w:val="580"/>
        </w:trPr>
        <w:tc>
          <w:tcPr>
            <w:tcW w:w="0" w:type="auto"/>
            <w:shd w:val="clear" w:color="auto" w:fill="auto"/>
          </w:tcPr>
          <w:p w14:paraId="095C034D" w14:textId="1C025C52"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b/>
                <w:bCs/>
                <w:iCs/>
                <w:sz w:val="22"/>
                <w:szCs w:val="22"/>
              </w:rPr>
              <w:lastRenderedPageBreak/>
              <w:t>RESULTS</w:t>
            </w:r>
          </w:p>
        </w:tc>
        <w:tc>
          <w:tcPr>
            <w:tcW w:w="0" w:type="auto"/>
            <w:shd w:val="clear" w:color="auto" w:fill="auto"/>
          </w:tcPr>
          <w:p w14:paraId="29F75F3D"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120D7ED4"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2AC7526D" w14:textId="77777777" w:rsidR="004F4CBC" w:rsidRPr="00727F40" w:rsidRDefault="004F4CBC">
            <w:pPr>
              <w:pStyle w:val="Default"/>
              <w:jc w:val="center"/>
              <w:rPr>
                <w:rFonts w:ascii="Times New Roman" w:hAnsi="Times New Roman" w:cs="Times New Roman"/>
                <w:b/>
                <w:iCs/>
                <w:color w:val="auto"/>
                <w:sz w:val="22"/>
                <w:szCs w:val="22"/>
              </w:rPr>
            </w:pPr>
          </w:p>
        </w:tc>
      </w:tr>
      <w:tr w:rsidR="004F4CBC" w:rsidRPr="00727F40" w14:paraId="7F142BA2" w14:textId="77777777">
        <w:trPr>
          <w:trHeight w:val="580"/>
        </w:trPr>
        <w:tc>
          <w:tcPr>
            <w:tcW w:w="0" w:type="auto"/>
            <w:shd w:val="clear" w:color="auto" w:fill="D9D9D9"/>
          </w:tcPr>
          <w:p w14:paraId="3093AAB9"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Study selection </w:t>
            </w:r>
          </w:p>
        </w:tc>
        <w:tc>
          <w:tcPr>
            <w:tcW w:w="0" w:type="auto"/>
            <w:shd w:val="clear" w:color="auto" w:fill="D9D9D9"/>
          </w:tcPr>
          <w:p w14:paraId="2C093A00"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17</w:t>
            </w:r>
          </w:p>
        </w:tc>
        <w:tc>
          <w:tcPr>
            <w:tcW w:w="0" w:type="auto"/>
            <w:tcBorders>
              <w:right w:val="single" w:sz="4" w:space="0" w:color="auto"/>
            </w:tcBorders>
            <w:shd w:val="clear" w:color="auto" w:fill="D9D9D9"/>
          </w:tcPr>
          <w:p w14:paraId="7902CDB7"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14:paraId="7B9ADCC3" w14:textId="660DBB67" w:rsidR="004F4CBC" w:rsidRPr="00727F40" w:rsidRDefault="0054666D">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8</w:t>
            </w:r>
          </w:p>
        </w:tc>
      </w:tr>
      <w:tr w:rsidR="004F4CBC" w:rsidRPr="00727F40" w14:paraId="33C47B87" w14:textId="77777777">
        <w:trPr>
          <w:trHeight w:val="272"/>
        </w:trPr>
        <w:tc>
          <w:tcPr>
            <w:tcW w:w="0" w:type="auto"/>
            <w:shd w:val="clear" w:color="auto" w:fill="auto"/>
          </w:tcPr>
          <w:p w14:paraId="43DADD5D" w14:textId="77777777" w:rsidR="004F4CBC" w:rsidRPr="00727F40" w:rsidRDefault="00264E35">
            <w:pPr>
              <w:pStyle w:val="Default"/>
              <w:ind w:left="176"/>
              <w:rPr>
                <w:rFonts w:ascii="Times New Roman" w:hAnsi="Times New Roman" w:cs="Times New Roman"/>
                <w:b/>
                <w:iCs/>
                <w:sz w:val="22"/>
                <w:szCs w:val="22"/>
              </w:rPr>
            </w:pPr>
            <w:r w:rsidRPr="00727F40">
              <w:rPr>
                <w:rFonts w:ascii="Times New Roman" w:hAnsi="Times New Roman" w:cs="Times New Roman"/>
                <w:b/>
                <w:iCs/>
                <w:sz w:val="22"/>
                <w:szCs w:val="22"/>
              </w:rPr>
              <w:t>Presentation of network structure</w:t>
            </w:r>
          </w:p>
        </w:tc>
        <w:tc>
          <w:tcPr>
            <w:tcW w:w="0" w:type="auto"/>
            <w:shd w:val="clear" w:color="auto" w:fill="auto"/>
          </w:tcPr>
          <w:p w14:paraId="3E6B07D6" w14:textId="77777777" w:rsidR="004F4CBC" w:rsidRPr="00727F40" w:rsidRDefault="00264E35">
            <w:pPr>
              <w:pStyle w:val="Default"/>
              <w:rPr>
                <w:rFonts w:ascii="Times New Roman" w:hAnsi="Times New Roman" w:cs="Times New Roman"/>
                <w:b/>
                <w:iCs/>
                <w:sz w:val="22"/>
                <w:szCs w:val="22"/>
              </w:rPr>
            </w:pPr>
            <w:r w:rsidRPr="00727F40">
              <w:rPr>
                <w:rFonts w:ascii="Times New Roman" w:hAnsi="Times New Roman" w:cs="Times New Roman"/>
                <w:b/>
                <w:iCs/>
                <w:sz w:val="22"/>
                <w:szCs w:val="22"/>
              </w:rPr>
              <w:t>S3</w:t>
            </w:r>
          </w:p>
        </w:tc>
        <w:tc>
          <w:tcPr>
            <w:tcW w:w="0" w:type="auto"/>
            <w:tcBorders>
              <w:right w:val="single" w:sz="4" w:space="0" w:color="auto"/>
            </w:tcBorders>
            <w:shd w:val="clear" w:color="auto" w:fill="auto"/>
          </w:tcPr>
          <w:p w14:paraId="2B18686C"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14:paraId="626ABC3E" w14:textId="77777777" w:rsidR="004F4CBC" w:rsidRPr="00727F40" w:rsidRDefault="00264E35">
            <w:pPr>
              <w:pStyle w:val="Default"/>
              <w:ind w:firstLineChars="200" w:firstLine="440"/>
              <w:jc w:val="both"/>
              <w:rPr>
                <w:rFonts w:ascii="Times New Roman" w:eastAsia="宋体" w:hAnsi="Times New Roman" w:cs="Times New Roman"/>
                <w:b/>
                <w:iCs/>
                <w:color w:val="auto"/>
                <w:sz w:val="22"/>
                <w:szCs w:val="22"/>
                <w:lang w:eastAsia="zh-CN"/>
              </w:rPr>
            </w:pPr>
            <w:r w:rsidRPr="00727F40">
              <w:rPr>
                <w:rFonts w:ascii="Times New Roman" w:eastAsia="宋体" w:hAnsi="Times New Roman" w:cs="Times New Roman" w:hint="eastAsia"/>
                <w:bCs/>
                <w:iCs/>
                <w:color w:val="auto"/>
                <w:sz w:val="22"/>
                <w:szCs w:val="22"/>
                <w:lang w:eastAsia="zh-CN"/>
              </w:rPr>
              <w:t>Fig.3</w:t>
            </w:r>
          </w:p>
        </w:tc>
      </w:tr>
      <w:tr w:rsidR="004F4CBC" w:rsidRPr="00727F40" w14:paraId="2C77382A" w14:textId="77777777">
        <w:trPr>
          <w:trHeight w:val="580"/>
        </w:trPr>
        <w:tc>
          <w:tcPr>
            <w:tcW w:w="0" w:type="auto"/>
            <w:shd w:val="clear" w:color="auto" w:fill="D9D9D9"/>
          </w:tcPr>
          <w:p w14:paraId="13C3BE31" w14:textId="77777777" w:rsidR="004F4CBC" w:rsidRPr="00727F40" w:rsidRDefault="00264E35">
            <w:pPr>
              <w:pStyle w:val="Default"/>
              <w:ind w:left="176"/>
              <w:rPr>
                <w:rFonts w:ascii="Times New Roman" w:hAnsi="Times New Roman" w:cs="Times New Roman"/>
                <w:b/>
                <w:iCs/>
                <w:sz w:val="22"/>
                <w:szCs w:val="22"/>
              </w:rPr>
            </w:pPr>
            <w:r w:rsidRPr="00727F40">
              <w:rPr>
                <w:rFonts w:ascii="Times New Roman" w:hAnsi="Times New Roman" w:cs="Times New Roman"/>
                <w:b/>
                <w:iCs/>
                <w:sz w:val="22"/>
                <w:szCs w:val="22"/>
              </w:rPr>
              <w:t>Summary of network geometry</w:t>
            </w:r>
          </w:p>
        </w:tc>
        <w:tc>
          <w:tcPr>
            <w:tcW w:w="0" w:type="auto"/>
            <w:shd w:val="clear" w:color="auto" w:fill="D9D9D9"/>
          </w:tcPr>
          <w:p w14:paraId="5764109A" w14:textId="77777777" w:rsidR="004F4CBC" w:rsidRPr="00727F40" w:rsidRDefault="00264E35">
            <w:pPr>
              <w:pStyle w:val="Default"/>
              <w:rPr>
                <w:rFonts w:ascii="Times New Roman" w:hAnsi="Times New Roman" w:cs="Times New Roman"/>
                <w:b/>
                <w:iCs/>
                <w:sz w:val="22"/>
                <w:szCs w:val="22"/>
              </w:rPr>
            </w:pPr>
            <w:r w:rsidRPr="00727F40">
              <w:rPr>
                <w:rFonts w:ascii="Times New Roman" w:hAnsi="Times New Roman" w:cs="Times New Roman"/>
                <w:b/>
                <w:iCs/>
                <w:sz w:val="22"/>
                <w:szCs w:val="22"/>
              </w:rPr>
              <w:t>S4</w:t>
            </w:r>
          </w:p>
        </w:tc>
        <w:tc>
          <w:tcPr>
            <w:tcW w:w="0" w:type="auto"/>
            <w:tcBorders>
              <w:right w:val="single" w:sz="4" w:space="0" w:color="auto"/>
            </w:tcBorders>
            <w:shd w:val="clear" w:color="auto" w:fill="D9D9D9"/>
          </w:tcPr>
          <w:p w14:paraId="34DDC3A1"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14:paraId="3AA6CF9B" w14:textId="41ACBB57" w:rsidR="004F4CBC" w:rsidRPr="00727F40" w:rsidRDefault="00342FE7">
            <w:pPr>
              <w:pStyle w:val="Default"/>
              <w:jc w:val="center"/>
              <w:rPr>
                <w:rFonts w:ascii="Times New Roman" w:eastAsia="宋体" w:hAnsi="Times New Roman" w:cs="Times New Roman"/>
                <w:b/>
                <w:iCs/>
                <w:color w:val="auto"/>
                <w:sz w:val="22"/>
                <w:szCs w:val="22"/>
                <w:lang w:eastAsia="zh-CN"/>
              </w:rPr>
            </w:pPr>
            <w:r>
              <w:rPr>
                <w:rFonts w:ascii="Times New Roman" w:eastAsia="宋体" w:hAnsi="Times New Roman" w:cs="Times New Roman" w:hint="eastAsia"/>
                <w:b/>
                <w:iCs/>
                <w:color w:val="auto"/>
                <w:sz w:val="22"/>
                <w:szCs w:val="22"/>
                <w:lang w:eastAsia="zh-CN"/>
              </w:rPr>
              <w:t>9</w:t>
            </w:r>
          </w:p>
        </w:tc>
      </w:tr>
      <w:tr w:rsidR="004F4CBC" w:rsidRPr="00727F40" w14:paraId="0041BFA9" w14:textId="77777777">
        <w:trPr>
          <w:trHeight w:val="580"/>
        </w:trPr>
        <w:tc>
          <w:tcPr>
            <w:tcW w:w="0" w:type="auto"/>
            <w:shd w:val="clear" w:color="auto" w:fill="auto"/>
          </w:tcPr>
          <w:p w14:paraId="74B26857"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Study characteristics </w:t>
            </w:r>
          </w:p>
        </w:tc>
        <w:tc>
          <w:tcPr>
            <w:tcW w:w="0" w:type="auto"/>
            <w:shd w:val="clear" w:color="auto" w:fill="auto"/>
          </w:tcPr>
          <w:p w14:paraId="7B59BD93"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18</w:t>
            </w:r>
          </w:p>
        </w:tc>
        <w:tc>
          <w:tcPr>
            <w:tcW w:w="0" w:type="auto"/>
            <w:tcBorders>
              <w:right w:val="single" w:sz="4" w:space="0" w:color="auto"/>
            </w:tcBorders>
            <w:shd w:val="clear" w:color="auto" w:fill="auto"/>
          </w:tcPr>
          <w:p w14:paraId="3CCAA6DD"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14:paraId="45704CDE" w14:textId="45789176" w:rsidR="004F4CBC" w:rsidRPr="00727F40" w:rsidRDefault="0054666D">
            <w:pPr>
              <w:pStyle w:val="Default"/>
              <w:ind w:firstLineChars="200" w:firstLine="440"/>
              <w:jc w:val="both"/>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9</w:t>
            </w:r>
            <w:r>
              <w:rPr>
                <w:rFonts w:ascii="Times New Roman" w:eastAsia="宋体" w:hAnsi="Times New Roman" w:cs="Times New Roman"/>
                <w:iCs/>
                <w:color w:val="auto"/>
                <w:sz w:val="22"/>
                <w:szCs w:val="22"/>
                <w:lang w:eastAsia="zh-CN"/>
              </w:rPr>
              <w:t>-11</w:t>
            </w:r>
          </w:p>
        </w:tc>
      </w:tr>
      <w:tr w:rsidR="004F4CBC" w:rsidRPr="00727F40" w14:paraId="157EDA48" w14:textId="77777777">
        <w:trPr>
          <w:trHeight w:val="580"/>
        </w:trPr>
        <w:tc>
          <w:tcPr>
            <w:tcW w:w="0" w:type="auto"/>
            <w:shd w:val="clear" w:color="auto" w:fill="D9D9D9"/>
          </w:tcPr>
          <w:p w14:paraId="75627628"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Risk of bias within studies </w:t>
            </w:r>
          </w:p>
        </w:tc>
        <w:tc>
          <w:tcPr>
            <w:tcW w:w="0" w:type="auto"/>
            <w:shd w:val="clear" w:color="auto" w:fill="D9D9D9"/>
          </w:tcPr>
          <w:p w14:paraId="5D5BCC79"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19</w:t>
            </w:r>
          </w:p>
        </w:tc>
        <w:tc>
          <w:tcPr>
            <w:tcW w:w="0" w:type="auto"/>
            <w:tcBorders>
              <w:right w:val="single" w:sz="4" w:space="0" w:color="auto"/>
            </w:tcBorders>
            <w:shd w:val="clear" w:color="auto" w:fill="D9D9D9"/>
          </w:tcPr>
          <w:p w14:paraId="25C0346C"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14:paraId="59A7CD61" w14:textId="77777777" w:rsidR="004F4CBC" w:rsidRPr="00727F40" w:rsidRDefault="00264E35">
            <w:pPr>
              <w:pStyle w:val="Default"/>
              <w:jc w:val="center"/>
              <w:rPr>
                <w:rFonts w:ascii="Times New Roman" w:eastAsia="宋体" w:hAnsi="Times New Roman" w:cs="Times New Roman"/>
                <w:iCs/>
                <w:color w:val="auto"/>
                <w:sz w:val="22"/>
                <w:szCs w:val="22"/>
                <w:lang w:eastAsia="zh-CN"/>
              </w:rPr>
            </w:pPr>
            <w:r w:rsidRPr="00727F40">
              <w:rPr>
                <w:rFonts w:ascii="Times New Roman" w:eastAsia="宋体" w:hAnsi="Times New Roman" w:cs="Times New Roman" w:hint="eastAsia"/>
                <w:bCs/>
                <w:iCs/>
                <w:color w:val="auto"/>
                <w:sz w:val="22"/>
                <w:szCs w:val="22"/>
                <w:lang w:eastAsia="zh-CN"/>
              </w:rPr>
              <w:t>Fig.2</w:t>
            </w:r>
          </w:p>
        </w:tc>
      </w:tr>
      <w:tr w:rsidR="004F4CBC" w:rsidRPr="00727F40" w14:paraId="4D6E1DC4" w14:textId="77777777">
        <w:trPr>
          <w:trHeight w:val="580"/>
        </w:trPr>
        <w:tc>
          <w:tcPr>
            <w:tcW w:w="0" w:type="auto"/>
            <w:shd w:val="clear" w:color="auto" w:fill="auto"/>
          </w:tcPr>
          <w:p w14:paraId="3E88C00B"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Results of individual studies </w:t>
            </w:r>
          </w:p>
        </w:tc>
        <w:tc>
          <w:tcPr>
            <w:tcW w:w="0" w:type="auto"/>
            <w:shd w:val="clear" w:color="auto" w:fill="auto"/>
          </w:tcPr>
          <w:p w14:paraId="1F3C2F34"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20</w:t>
            </w:r>
          </w:p>
        </w:tc>
        <w:tc>
          <w:tcPr>
            <w:tcW w:w="0" w:type="auto"/>
            <w:tcBorders>
              <w:right w:val="single" w:sz="4" w:space="0" w:color="auto"/>
            </w:tcBorders>
            <w:shd w:val="clear" w:color="auto" w:fill="auto"/>
          </w:tcPr>
          <w:p w14:paraId="62EBA31F"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For all outcomes considered (benefits or harms), present, for each study: 1) simple summary data for each intervention group, and 2) effect estimates and confidence intervals. Modified approaches may be needed to deal with information from larger networks.</w:t>
            </w:r>
          </w:p>
        </w:tc>
        <w:tc>
          <w:tcPr>
            <w:tcW w:w="0" w:type="auto"/>
            <w:tcBorders>
              <w:left w:val="single" w:sz="4" w:space="0" w:color="auto"/>
            </w:tcBorders>
            <w:shd w:val="clear" w:color="auto" w:fill="auto"/>
          </w:tcPr>
          <w:p w14:paraId="04DDD62D" w14:textId="1A8CF8CE" w:rsidR="004F4CBC" w:rsidRPr="00727F40" w:rsidRDefault="0054666D">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1</w:t>
            </w:r>
            <w:r>
              <w:rPr>
                <w:rFonts w:ascii="Times New Roman" w:eastAsia="宋体" w:hAnsi="Times New Roman" w:cs="Times New Roman"/>
                <w:iCs/>
                <w:color w:val="auto"/>
                <w:sz w:val="22"/>
                <w:szCs w:val="22"/>
                <w:lang w:eastAsia="zh-CN"/>
              </w:rPr>
              <w:t>6-21</w:t>
            </w:r>
          </w:p>
        </w:tc>
      </w:tr>
      <w:tr w:rsidR="004F4CBC" w:rsidRPr="00727F40" w14:paraId="63A512C3" w14:textId="77777777">
        <w:trPr>
          <w:trHeight w:val="580"/>
        </w:trPr>
        <w:tc>
          <w:tcPr>
            <w:tcW w:w="0" w:type="auto"/>
            <w:shd w:val="clear" w:color="auto" w:fill="D9D9D9"/>
          </w:tcPr>
          <w:p w14:paraId="1478C27F"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Synthesis of results </w:t>
            </w:r>
          </w:p>
        </w:tc>
        <w:tc>
          <w:tcPr>
            <w:tcW w:w="0" w:type="auto"/>
            <w:shd w:val="clear" w:color="auto" w:fill="D9D9D9"/>
          </w:tcPr>
          <w:p w14:paraId="77CA30E4"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21</w:t>
            </w:r>
          </w:p>
        </w:tc>
        <w:tc>
          <w:tcPr>
            <w:tcW w:w="0" w:type="auto"/>
            <w:tcBorders>
              <w:right w:val="single" w:sz="4" w:space="0" w:color="auto"/>
            </w:tcBorders>
            <w:shd w:val="clear" w:color="auto" w:fill="D9D9D9"/>
          </w:tcPr>
          <w:p w14:paraId="22C281DB"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Present results of each meta-analysis done, including confidence/credible intervals. </w:t>
            </w:r>
            <w:r w:rsidRPr="00727F40">
              <w:rPr>
                <w:rFonts w:ascii="Times New Roman" w:hAnsi="Times New Roman" w:cs="Times New Roman"/>
                <w:iCs/>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 If additional summary measures were explored (such as treatment rankings), these should also be presented.</w:t>
            </w:r>
          </w:p>
        </w:tc>
        <w:tc>
          <w:tcPr>
            <w:tcW w:w="0" w:type="auto"/>
            <w:tcBorders>
              <w:left w:val="single" w:sz="4" w:space="0" w:color="auto"/>
            </w:tcBorders>
            <w:shd w:val="clear" w:color="auto" w:fill="D9D9D9"/>
          </w:tcPr>
          <w:p w14:paraId="1AFC7F1C" w14:textId="48F9363A" w:rsidR="004F4CBC" w:rsidRPr="00727F40" w:rsidRDefault="005A67C6" w:rsidP="00727F40">
            <w:pPr>
              <w:pStyle w:val="Default"/>
              <w:jc w:val="center"/>
              <w:rPr>
                <w:rFonts w:ascii="Times New Roman" w:eastAsia="宋体" w:hAnsi="Times New Roman" w:cs="Times New Roman"/>
                <w:bCs/>
                <w:iCs/>
                <w:color w:val="auto"/>
                <w:sz w:val="22"/>
                <w:szCs w:val="22"/>
                <w:highlight w:val="yellow"/>
                <w:lang w:eastAsia="zh-CN"/>
              </w:rPr>
            </w:pPr>
            <w:r>
              <w:rPr>
                <w:rFonts w:ascii="Times New Roman" w:eastAsia="宋体" w:hAnsi="Times New Roman" w:cs="Times New Roman"/>
                <w:bCs/>
                <w:iCs/>
                <w:color w:val="auto"/>
                <w:sz w:val="22"/>
                <w:szCs w:val="22"/>
                <w:lang w:eastAsia="zh-CN"/>
              </w:rPr>
              <w:t>21-23</w:t>
            </w:r>
          </w:p>
        </w:tc>
      </w:tr>
      <w:tr w:rsidR="004F4CBC" w:rsidRPr="00727F40" w14:paraId="2C27154F" w14:textId="77777777">
        <w:trPr>
          <w:trHeight w:val="580"/>
        </w:trPr>
        <w:tc>
          <w:tcPr>
            <w:tcW w:w="0" w:type="auto"/>
            <w:shd w:val="clear" w:color="auto" w:fill="auto"/>
          </w:tcPr>
          <w:p w14:paraId="4ECDA884" w14:textId="77777777" w:rsidR="004F4CBC" w:rsidRPr="00727F40" w:rsidRDefault="00264E35">
            <w:pPr>
              <w:pStyle w:val="Default"/>
              <w:ind w:left="176"/>
              <w:rPr>
                <w:rFonts w:ascii="Times New Roman" w:hAnsi="Times New Roman" w:cs="Times New Roman"/>
                <w:b/>
                <w:iCs/>
                <w:sz w:val="22"/>
                <w:szCs w:val="22"/>
              </w:rPr>
            </w:pPr>
            <w:r w:rsidRPr="00727F40">
              <w:rPr>
                <w:rFonts w:ascii="Times New Roman" w:hAnsi="Times New Roman" w:cs="Times New Roman"/>
                <w:b/>
                <w:iCs/>
                <w:sz w:val="22"/>
                <w:szCs w:val="22"/>
              </w:rPr>
              <w:t>Exploration for inconsistency</w:t>
            </w:r>
          </w:p>
        </w:tc>
        <w:tc>
          <w:tcPr>
            <w:tcW w:w="0" w:type="auto"/>
            <w:shd w:val="clear" w:color="auto" w:fill="auto"/>
          </w:tcPr>
          <w:p w14:paraId="42C6BC73" w14:textId="77777777" w:rsidR="004F4CBC" w:rsidRPr="00727F40" w:rsidRDefault="00264E35">
            <w:pPr>
              <w:pStyle w:val="Default"/>
              <w:rPr>
                <w:rFonts w:ascii="Times New Roman" w:hAnsi="Times New Roman" w:cs="Times New Roman"/>
                <w:b/>
                <w:iCs/>
                <w:sz w:val="22"/>
                <w:szCs w:val="22"/>
              </w:rPr>
            </w:pPr>
            <w:r w:rsidRPr="00727F40">
              <w:rPr>
                <w:rFonts w:ascii="Times New Roman" w:hAnsi="Times New Roman" w:cs="Times New Roman"/>
                <w:b/>
                <w:iCs/>
                <w:sz w:val="22"/>
                <w:szCs w:val="22"/>
              </w:rPr>
              <w:t>S5</w:t>
            </w:r>
          </w:p>
        </w:tc>
        <w:tc>
          <w:tcPr>
            <w:tcW w:w="0" w:type="auto"/>
            <w:tcBorders>
              <w:right w:val="single" w:sz="4" w:space="0" w:color="auto"/>
            </w:tcBorders>
            <w:shd w:val="clear" w:color="auto" w:fill="auto"/>
          </w:tcPr>
          <w:p w14:paraId="5D386237"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color w:val="auto"/>
                <w:sz w:val="22"/>
                <w:szCs w:val="22"/>
              </w:rPr>
              <w:t>Describe results from investigations of inconsistency. This may include such information as measures of model fit to compare consistency and inconsistency models, P values from statistical tests, or summary of inconsistency estimates from different parts of the treatment network.</w:t>
            </w:r>
          </w:p>
        </w:tc>
        <w:tc>
          <w:tcPr>
            <w:tcW w:w="0" w:type="auto"/>
            <w:tcBorders>
              <w:left w:val="single" w:sz="4" w:space="0" w:color="auto"/>
            </w:tcBorders>
            <w:shd w:val="clear" w:color="auto" w:fill="auto"/>
          </w:tcPr>
          <w:p w14:paraId="571CBB09" w14:textId="77777777" w:rsidR="004F4CBC" w:rsidRPr="00727F40" w:rsidRDefault="004F4CBC">
            <w:pPr>
              <w:pStyle w:val="Default"/>
              <w:jc w:val="center"/>
              <w:rPr>
                <w:rFonts w:ascii="Times New Roman" w:eastAsia="宋体" w:hAnsi="Times New Roman" w:cs="Times New Roman"/>
                <w:iCs/>
                <w:color w:val="auto"/>
                <w:sz w:val="22"/>
                <w:szCs w:val="22"/>
                <w:lang w:eastAsia="zh-CN"/>
              </w:rPr>
            </w:pPr>
          </w:p>
          <w:p w14:paraId="0440270F" w14:textId="6C4E8919" w:rsidR="004F4CBC" w:rsidRPr="00727F40" w:rsidRDefault="0054666D">
            <w:pPr>
              <w:pStyle w:val="Default"/>
              <w:jc w:val="center"/>
              <w:rPr>
                <w:rFonts w:ascii="Times New Roman" w:eastAsia="宋体" w:hAnsi="Times New Roman" w:cs="Times New Roman"/>
                <w:b/>
                <w:iCs/>
                <w:color w:val="auto"/>
                <w:sz w:val="22"/>
                <w:szCs w:val="22"/>
                <w:lang w:eastAsia="zh-CN"/>
              </w:rPr>
            </w:pPr>
            <w:r>
              <w:rPr>
                <w:rFonts w:ascii="Times New Roman" w:eastAsia="宋体" w:hAnsi="Times New Roman" w:cs="Times New Roman"/>
                <w:iCs/>
                <w:color w:val="auto"/>
                <w:sz w:val="22"/>
                <w:szCs w:val="22"/>
                <w:lang w:eastAsia="zh-CN"/>
              </w:rPr>
              <w:t>8</w:t>
            </w:r>
          </w:p>
        </w:tc>
      </w:tr>
      <w:tr w:rsidR="004F4CBC" w:rsidRPr="00727F40" w14:paraId="523F7AF4" w14:textId="77777777">
        <w:trPr>
          <w:trHeight w:val="580"/>
        </w:trPr>
        <w:tc>
          <w:tcPr>
            <w:tcW w:w="0" w:type="auto"/>
            <w:shd w:val="clear" w:color="auto" w:fill="D9D9D9"/>
          </w:tcPr>
          <w:p w14:paraId="72694DA4"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Risk of bias across studies </w:t>
            </w:r>
          </w:p>
        </w:tc>
        <w:tc>
          <w:tcPr>
            <w:tcW w:w="0" w:type="auto"/>
            <w:shd w:val="clear" w:color="auto" w:fill="D9D9D9"/>
          </w:tcPr>
          <w:p w14:paraId="4CD47387"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22</w:t>
            </w:r>
          </w:p>
        </w:tc>
        <w:tc>
          <w:tcPr>
            <w:tcW w:w="0" w:type="auto"/>
            <w:tcBorders>
              <w:right w:val="single" w:sz="4" w:space="0" w:color="auto"/>
            </w:tcBorders>
            <w:shd w:val="clear" w:color="auto" w:fill="D9D9D9"/>
          </w:tcPr>
          <w:p w14:paraId="0D60F210"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14:paraId="5B33187E" w14:textId="3338EF43" w:rsidR="004F4CBC" w:rsidRPr="00727F40" w:rsidRDefault="00264E35">
            <w:pPr>
              <w:pStyle w:val="Default"/>
              <w:jc w:val="center"/>
              <w:rPr>
                <w:rFonts w:ascii="Times New Roman" w:eastAsia="宋体" w:hAnsi="Times New Roman" w:cs="Times New Roman"/>
                <w:iCs/>
                <w:color w:val="auto"/>
                <w:sz w:val="22"/>
                <w:szCs w:val="22"/>
                <w:lang w:eastAsia="zh-CN"/>
              </w:rPr>
            </w:pPr>
            <w:r w:rsidRPr="00727F40">
              <w:rPr>
                <w:rFonts w:ascii="Times New Roman" w:eastAsia="宋体" w:hAnsi="Times New Roman" w:cs="Times New Roman" w:hint="eastAsia"/>
                <w:iCs/>
                <w:color w:val="auto"/>
                <w:sz w:val="22"/>
                <w:szCs w:val="22"/>
                <w:lang w:eastAsia="zh-CN"/>
              </w:rPr>
              <w:t>Tab</w:t>
            </w:r>
            <w:r w:rsidR="00727F40" w:rsidRPr="00727F40">
              <w:rPr>
                <w:rFonts w:ascii="Times New Roman" w:eastAsia="宋体" w:hAnsi="Times New Roman" w:cs="Times New Roman"/>
                <w:iCs/>
                <w:color w:val="auto"/>
                <w:sz w:val="22"/>
                <w:szCs w:val="22"/>
                <w:lang w:eastAsia="zh-CN"/>
              </w:rPr>
              <w:t xml:space="preserve">le </w:t>
            </w:r>
            <w:r w:rsidRPr="00727F40">
              <w:rPr>
                <w:rFonts w:ascii="Times New Roman" w:eastAsia="宋体" w:hAnsi="Times New Roman" w:cs="Times New Roman" w:hint="eastAsia"/>
                <w:iCs/>
                <w:color w:val="auto"/>
                <w:sz w:val="22"/>
                <w:szCs w:val="22"/>
                <w:lang w:eastAsia="zh-CN"/>
              </w:rPr>
              <w:t>3</w:t>
            </w:r>
          </w:p>
        </w:tc>
      </w:tr>
      <w:tr w:rsidR="004F4CBC" w:rsidRPr="00727F40" w14:paraId="43DCE642" w14:textId="77777777">
        <w:trPr>
          <w:trHeight w:val="580"/>
        </w:trPr>
        <w:tc>
          <w:tcPr>
            <w:tcW w:w="0" w:type="auto"/>
            <w:shd w:val="clear" w:color="auto" w:fill="auto"/>
          </w:tcPr>
          <w:p w14:paraId="685CD308"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Results of additional analyses</w:t>
            </w:r>
          </w:p>
        </w:tc>
        <w:tc>
          <w:tcPr>
            <w:tcW w:w="0" w:type="auto"/>
            <w:shd w:val="clear" w:color="auto" w:fill="auto"/>
          </w:tcPr>
          <w:p w14:paraId="4C18C56E"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23</w:t>
            </w:r>
          </w:p>
        </w:tc>
        <w:tc>
          <w:tcPr>
            <w:tcW w:w="0" w:type="auto"/>
            <w:tcBorders>
              <w:right w:val="single" w:sz="4" w:space="0" w:color="auto"/>
            </w:tcBorders>
            <w:shd w:val="clear" w:color="auto" w:fill="auto"/>
          </w:tcPr>
          <w:p w14:paraId="6D5AD989"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Give results of additional analyses, if done (e.g., sensitivity or subgroup analyses, meta-regression analyses, alternative network geometries studied, alternative choice of prior distributions for Bayesian analyses, and so forth). </w:t>
            </w:r>
          </w:p>
        </w:tc>
        <w:tc>
          <w:tcPr>
            <w:tcW w:w="0" w:type="auto"/>
            <w:tcBorders>
              <w:left w:val="single" w:sz="4" w:space="0" w:color="auto"/>
            </w:tcBorders>
            <w:shd w:val="clear" w:color="auto" w:fill="auto"/>
          </w:tcPr>
          <w:p w14:paraId="51584F09" w14:textId="3B68B7AE" w:rsidR="004F4CBC" w:rsidRPr="00727F40" w:rsidRDefault="0054666D">
            <w:pPr>
              <w:pStyle w:val="Default"/>
              <w:ind w:left="220" w:hangingChars="100" w:hanging="220"/>
              <w:jc w:val="center"/>
              <w:rPr>
                <w:rFonts w:ascii="Times New Roman" w:hAnsi="Times New Roman" w:cs="Times New Roman"/>
                <w:b/>
                <w:iCs/>
                <w:color w:val="auto"/>
                <w:sz w:val="22"/>
                <w:szCs w:val="22"/>
              </w:rPr>
            </w:pPr>
            <w:r>
              <w:rPr>
                <w:rFonts w:ascii="Times New Roman" w:eastAsia="宋体" w:hAnsi="Times New Roman" w:cs="Times New Roman"/>
                <w:bCs/>
                <w:iCs/>
                <w:color w:val="auto"/>
                <w:sz w:val="22"/>
                <w:szCs w:val="22"/>
                <w:lang w:eastAsia="zh-CN"/>
              </w:rPr>
              <w:t>2</w:t>
            </w:r>
            <w:r w:rsidR="00974B74">
              <w:rPr>
                <w:rFonts w:ascii="Times New Roman" w:eastAsia="宋体" w:hAnsi="Times New Roman" w:cs="Times New Roman"/>
                <w:bCs/>
                <w:iCs/>
                <w:color w:val="auto"/>
                <w:sz w:val="22"/>
                <w:szCs w:val="22"/>
                <w:lang w:eastAsia="zh-CN"/>
              </w:rPr>
              <w:t>3</w:t>
            </w:r>
          </w:p>
        </w:tc>
      </w:tr>
      <w:tr w:rsidR="004F4CBC" w:rsidRPr="00727F40" w14:paraId="56FD4289" w14:textId="77777777">
        <w:trPr>
          <w:trHeight w:val="331"/>
        </w:trPr>
        <w:tc>
          <w:tcPr>
            <w:tcW w:w="0" w:type="auto"/>
            <w:shd w:val="clear" w:color="auto" w:fill="auto"/>
          </w:tcPr>
          <w:p w14:paraId="1A11C14B"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b/>
                <w:bCs/>
                <w:iCs/>
                <w:sz w:val="22"/>
                <w:szCs w:val="22"/>
              </w:rPr>
              <w:t>DISCUSSION</w:t>
            </w:r>
          </w:p>
        </w:tc>
        <w:tc>
          <w:tcPr>
            <w:tcW w:w="0" w:type="auto"/>
            <w:shd w:val="clear" w:color="auto" w:fill="auto"/>
          </w:tcPr>
          <w:p w14:paraId="36310BA0"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1297C781"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63CD5330" w14:textId="77777777" w:rsidR="004F4CBC" w:rsidRPr="00727F40" w:rsidRDefault="004F4CBC">
            <w:pPr>
              <w:pStyle w:val="Default"/>
              <w:jc w:val="center"/>
              <w:rPr>
                <w:rFonts w:ascii="Times New Roman" w:hAnsi="Times New Roman" w:cs="Times New Roman"/>
                <w:b/>
                <w:iCs/>
                <w:color w:val="auto"/>
                <w:sz w:val="22"/>
                <w:szCs w:val="22"/>
              </w:rPr>
            </w:pPr>
          </w:p>
        </w:tc>
      </w:tr>
      <w:tr w:rsidR="004F4CBC" w:rsidRPr="00727F40" w14:paraId="68A33B4D" w14:textId="77777777">
        <w:trPr>
          <w:trHeight w:val="580"/>
        </w:trPr>
        <w:tc>
          <w:tcPr>
            <w:tcW w:w="0" w:type="auto"/>
            <w:shd w:val="clear" w:color="auto" w:fill="D9D9D9"/>
          </w:tcPr>
          <w:p w14:paraId="4CEE6367"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Summary of evidence </w:t>
            </w:r>
          </w:p>
        </w:tc>
        <w:tc>
          <w:tcPr>
            <w:tcW w:w="0" w:type="auto"/>
            <w:shd w:val="clear" w:color="auto" w:fill="D9D9D9"/>
          </w:tcPr>
          <w:p w14:paraId="706833E4"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24</w:t>
            </w:r>
          </w:p>
        </w:tc>
        <w:tc>
          <w:tcPr>
            <w:tcW w:w="0" w:type="auto"/>
            <w:tcBorders>
              <w:right w:val="single" w:sz="4" w:space="0" w:color="auto"/>
            </w:tcBorders>
            <w:shd w:val="clear" w:color="auto" w:fill="D9D9D9"/>
          </w:tcPr>
          <w:p w14:paraId="689BAAFC"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14:paraId="36FB7ACF" w14:textId="47980EF0" w:rsidR="004F4CBC" w:rsidRPr="00727F40" w:rsidRDefault="0054666D">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iCs/>
                <w:color w:val="auto"/>
                <w:sz w:val="22"/>
                <w:szCs w:val="22"/>
                <w:lang w:eastAsia="zh-CN"/>
              </w:rPr>
              <w:t>21</w:t>
            </w:r>
            <w:r w:rsidR="00727F40" w:rsidRPr="00727F40">
              <w:rPr>
                <w:rFonts w:ascii="Times New Roman" w:eastAsia="宋体" w:hAnsi="Times New Roman" w:cs="Times New Roman"/>
                <w:iCs/>
                <w:color w:val="auto"/>
                <w:sz w:val="22"/>
                <w:szCs w:val="22"/>
                <w:lang w:eastAsia="zh-CN"/>
              </w:rPr>
              <w:t>,</w:t>
            </w:r>
            <w:r>
              <w:rPr>
                <w:rFonts w:ascii="Times New Roman" w:eastAsia="宋体" w:hAnsi="Times New Roman" w:cs="Times New Roman"/>
                <w:iCs/>
                <w:color w:val="auto"/>
                <w:sz w:val="22"/>
                <w:szCs w:val="22"/>
                <w:lang w:eastAsia="zh-CN"/>
              </w:rPr>
              <w:t>22</w:t>
            </w:r>
          </w:p>
        </w:tc>
      </w:tr>
      <w:tr w:rsidR="004F4CBC" w:rsidRPr="00727F40" w14:paraId="31F98172" w14:textId="77777777">
        <w:trPr>
          <w:trHeight w:val="580"/>
        </w:trPr>
        <w:tc>
          <w:tcPr>
            <w:tcW w:w="0" w:type="auto"/>
            <w:shd w:val="clear" w:color="auto" w:fill="auto"/>
          </w:tcPr>
          <w:p w14:paraId="5926EC96"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Limitations </w:t>
            </w:r>
          </w:p>
        </w:tc>
        <w:tc>
          <w:tcPr>
            <w:tcW w:w="0" w:type="auto"/>
            <w:shd w:val="clear" w:color="auto" w:fill="auto"/>
          </w:tcPr>
          <w:p w14:paraId="454F1ABF"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25</w:t>
            </w:r>
          </w:p>
        </w:tc>
        <w:tc>
          <w:tcPr>
            <w:tcW w:w="0" w:type="auto"/>
            <w:tcBorders>
              <w:right w:val="single" w:sz="4" w:space="0" w:color="auto"/>
            </w:tcBorders>
            <w:shd w:val="clear" w:color="auto" w:fill="auto"/>
          </w:tcPr>
          <w:p w14:paraId="06C1EC94"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Discuss limitations at study and outcome level (e.g., risk of bias), and at review level (e.g., incomplete retrieval of identified research, reporting bias). Comment on the validity of the assumptions, such as transitivity and consistency. Comment on any concerns regarding network geometry (e.g., avoidance </w:t>
            </w:r>
            <w:r w:rsidRPr="00727F40">
              <w:rPr>
                <w:rFonts w:ascii="Times New Roman" w:hAnsi="Times New Roman" w:cs="Times New Roman"/>
                <w:iCs/>
                <w:sz w:val="22"/>
                <w:szCs w:val="22"/>
              </w:rPr>
              <w:lastRenderedPageBreak/>
              <w:t>of certain comparisons).</w:t>
            </w:r>
          </w:p>
        </w:tc>
        <w:tc>
          <w:tcPr>
            <w:tcW w:w="0" w:type="auto"/>
            <w:tcBorders>
              <w:left w:val="single" w:sz="4" w:space="0" w:color="auto"/>
            </w:tcBorders>
            <w:shd w:val="clear" w:color="auto" w:fill="auto"/>
          </w:tcPr>
          <w:p w14:paraId="589D9F6A" w14:textId="64861936" w:rsidR="004F4CBC" w:rsidRPr="00727F40" w:rsidRDefault="0054666D">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iCs/>
                <w:color w:val="auto"/>
                <w:sz w:val="22"/>
                <w:szCs w:val="22"/>
                <w:lang w:eastAsia="zh-CN"/>
              </w:rPr>
              <w:lastRenderedPageBreak/>
              <w:t>27</w:t>
            </w:r>
          </w:p>
        </w:tc>
      </w:tr>
      <w:tr w:rsidR="004F4CBC" w:rsidRPr="00727F40" w14:paraId="6D8987C7" w14:textId="77777777">
        <w:trPr>
          <w:trHeight w:val="580"/>
        </w:trPr>
        <w:tc>
          <w:tcPr>
            <w:tcW w:w="0" w:type="auto"/>
            <w:shd w:val="clear" w:color="auto" w:fill="D9D9D9"/>
          </w:tcPr>
          <w:p w14:paraId="4BE7C762"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Conclusions </w:t>
            </w:r>
          </w:p>
        </w:tc>
        <w:tc>
          <w:tcPr>
            <w:tcW w:w="0" w:type="auto"/>
            <w:shd w:val="clear" w:color="auto" w:fill="D9D9D9"/>
          </w:tcPr>
          <w:p w14:paraId="15D8D3B2"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26</w:t>
            </w:r>
          </w:p>
        </w:tc>
        <w:tc>
          <w:tcPr>
            <w:tcW w:w="0" w:type="auto"/>
            <w:tcBorders>
              <w:right w:val="single" w:sz="4" w:space="0" w:color="auto"/>
            </w:tcBorders>
            <w:shd w:val="clear" w:color="auto" w:fill="D9D9D9"/>
          </w:tcPr>
          <w:p w14:paraId="3A3E0604"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14:paraId="7879A3B0" w14:textId="6D8E6050" w:rsidR="004F4CBC" w:rsidRPr="00727F40" w:rsidRDefault="0054666D">
            <w:pPr>
              <w:pStyle w:val="Default"/>
              <w:jc w:val="center"/>
              <w:rPr>
                <w:rFonts w:ascii="Times New Roman" w:eastAsia="宋体" w:hAnsi="Times New Roman" w:cs="Times New Roman"/>
                <w:iCs/>
                <w:color w:val="auto"/>
                <w:sz w:val="22"/>
                <w:szCs w:val="22"/>
                <w:lang w:eastAsia="zh-CN"/>
              </w:rPr>
            </w:pPr>
            <w:r>
              <w:rPr>
                <w:rFonts w:ascii="Times New Roman" w:eastAsia="宋体" w:hAnsi="Times New Roman" w:cs="Times New Roman" w:hint="eastAsia"/>
                <w:iCs/>
                <w:color w:val="auto"/>
                <w:sz w:val="22"/>
                <w:szCs w:val="22"/>
                <w:lang w:eastAsia="zh-CN"/>
              </w:rPr>
              <w:t>2</w:t>
            </w:r>
            <w:r>
              <w:rPr>
                <w:rFonts w:ascii="Times New Roman" w:eastAsia="宋体" w:hAnsi="Times New Roman" w:cs="Times New Roman"/>
                <w:iCs/>
                <w:color w:val="auto"/>
                <w:sz w:val="22"/>
                <w:szCs w:val="22"/>
                <w:lang w:eastAsia="zh-CN"/>
              </w:rPr>
              <w:t>7</w:t>
            </w:r>
            <w:r w:rsidR="00974B74">
              <w:rPr>
                <w:rFonts w:ascii="Times New Roman" w:eastAsia="宋体" w:hAnsi="Times New Roman" w:cs="Times New Roman"/>
                <w:iCs/>
                <w:color w:val="auto"/>
                <w:sz w:val="22"/>
                <w:szCs w:val="22"/>
                <w:lang w:eastAsia="zh-CN"/>
              </w:rPr>
              <w:t>,28</w:t>
            </w:r>
          </w:p>
        </w:tc>
      </w:tr>
      <w:tr w:rsidR="004F4CBC" w:rsidRPr="00727F40" w14:paraId="45DDBC87" w14:textId="77777777">
        <w:trPr>
          <w:trHeight w:val="333"/>
        </w:trPr>
        <w:tc>
          <w:tcPr>
            <w:tcW w:w="0" w:type="auto"/>
            <w:shd w:val="clear" w:color="auto" w:fill="auto"/>
          </w:tcPr>
          <w:p w14:paraId="502ACC69" w14:textId="77777777" w:rsidR="004F4CBC" w:rsidRPr="00727F40" w:rsidRDefault="004F4CBC">
            <w:pPr>
              <w:pStyle w:val="Default"/>
              <w:rPr>
                <w:rFonts w:ascii="Times New Roman" w:hAnsi="Times New Roman" w:cs="Times New Roman"/>
                <w:iCs/>
                <w:sz w:val="22"/>
                <w:szCs w:val="22"/>
              </w:rPr>
            </w:pPr>
          </w:p>
        </w:tc>
        <w:tc>
          <w:tcPr>
            <w:tcW w:w="0" w:type="auto"/>
            <w:shd w:val="clear" w:color="auto" w:fill="auto"/>
          </w:tcPr>
          <w:p w14:paraId="14F0C05F"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7310C963"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660AC2BD" w14:textId="77777777" w:rsidR="004F4CBC" w:rsidRPr="00727F40" w:rsidRDefault="004F4CBC">
            <w:pPr>
              <w:pStyle w:val="Default"/>
              <w:jc w:val="center"/>
              <w:rPr>
                <w:rFonts w:ascii="Times New Roman" w:hAnsi="Times New Roman" w:cs="Times New Roman"/>
                <w:iCs/>
                <w:color w:val="auto"/>
                <w:sz w:val="22"/>
                <w:szCs w:val="22"/>
              </w:rPr>
            </w:pPr>
          </w:p>
        </w:tc>
      </w:tr>
      <w:tr w:rsidR="004F4CBC" w:rsidRPr="00727F40" w14:paraId="2245F000" w14:textId="77777777">
        <w:trPr>
          <w:trHeight w:val="153"/>
        </w:trPr>
        <w:tc>
          <w:tcPr>
            <w:tcW w:w="0" w:type="auto"/>
            <w:shd w:val="clear" w:color="auto" w:fill="auto"/>
          </w:tcPr>
          <w:p w14:paraId="66966826"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b/>
                <w:bCs/>
                <w:iCs/>
                <w:sz w:val="22"/>
                <w:szCs w:val="22"/>
              </w:rPr>
              <w:t>FUNDING</w:t>
            </w:r>
          </w:p>
        </w:tc>
        <w:tc>
          <w:tcPr>
            <w:tcW w:w="0" w:type="auto"/>
            <w:shd w:val="clear" w:color="auto" w:fill="auto"/>
          </w:tcPr>
          <w:p w14:paraId="3326633B" w14:textId="77777777" w:rsidR="004F4CBC" w:rsidRPr="00727F40" w:rsidRDefault="004F4CBC">
            <w:pPr>
              <w:pStyle w:val="Default"/>
              <w:rPr>
                <w:rFonts w:ascii="Times New Roman" w:hAnsi="Times New Roman" w:cs="Times New Roman"/>
                <w:iCs/>
                <w:sz w:val="22"/>
                <w:szCs w:val="22"/>
              </w:rPr>
            </w:pPr>
          </w:p>
        </w:tc>
        <w:tc>
          <w:tcPr>
            <w:tcW w:w="0" w:type="auto"/>
            <w:tcBorders>
              <w:right w:val="single" w:sz="4" w:space="0" w:color="auto"/>
            </w:tcBorders>
            <w:shd w:val="clear" w:color="auto" w:fill="auto"/>
          </w:tcPr>
          <w:p w14:paraId="62B997B6" w14:textId="77777777" w:rsidR="004F4CBC" w:rsidRPr="00727F40" w:rsidRDefault="004F4CBC">
            <w:pPr>
              <w:pStyle w:val="Default"/>
              <w:rPr>
                <w:rFonts w:ascii="Times New Roman" w:hAnsi="Times New Roman" w:cs="Times New Roman"/>
                <w:iCs/>
                <w:sz w:val="22"/>
                <w:szCs w:val="22"/>
              </w:rPr>
            </w:pPr>
          </w:p>
        </w:tc>
        <w:tc>
          <w:tcPr>
            <w:tcW w:w="0" w:type="auto"/>
            <w:tcBorders>
              <w:left w:val="single" w:sz="4" w:space="0" w:color="auto"/>
            </w:tcBorders>
            <w:shd w:val="clear" w:color="auto" w:fill="auto"/>
          </w:tcPr>
          <w:p w14:paraId="04FE13B0" w14:textId="62BD8FD3" w:rsidR="004F4CBC" w:rsidRPr="00727F40" w:rsidRDefault="004F4CBC" w:rsidP="00727F40">
            <w:pPr>
              <w:pStyle w:val="Default"/>
              <w:rPr>
                <w:rFonts w:ascii="Times New Roman" w:eastAsiaTheme="minorEastAsia" w:hAnsi="Times New Roman" w:cs="Times New Roman"/>
                <w:iCs/>
                <w:color w:val="auto"/>
                <w:sz w:val="22"/>
                <w:szCs w:val="22"/>
                <w:lang w:eastAsia="zh-CN"/>
              </w:rPr>
            </w:pPr>
          </w:p>
        </w:tc>
      </w:tr>
      <w:tr w:rsidR="004F4CBC" w:rsidRPr="00727F40" w14:paraId="272000CC" w14:textId="77777777">
        <w:trPr>
          <w:trHeight w:val="580"/>
        </w:trPr>
        <w:tc>
          <w:tcPr>
            <w:tcW w:w="0" w:type="auto"/>
            <w:tcBorders>
              <w:bottom w:val="single" w:sz="2" w:space="0" w:color="000000"/>
            </w:tcBorders>
            <w:shd w:val="clear" w:color="auto" w:fill="auto"/>
          </w:tcPr>
          <w:p w14:paraId="7014F827" w14:textId="77777777" w:rsidR="004F4CBC" w:rsidRPr="00727F40" w:rsidRDefault="00264E35">
            <w:pPr>
              <w:pStyle w:val="Default"/>
              <w:ind w:left="176"/>
              <w:rPr>
                <w:rFonts w:ascii="Times New Roman" w:hAnsi="Times New Roman" w:cs="Times New Roman"/>
                <w:iCs/>
                <w:sz w:val="22"/>
                <w:szCs w:val="22"/>
              </w:rPr>
            </w:pPr>
            <w:r w:rsidRPr="00727F40">
              <w:rPr>
                <w:rFonts w:ascii="Times New Roman" w:hAnsi="Times New Roman" w:cs="Times New Roman"/>
                <w:iCs/>
                <w:sz w:val="22"/>
                <w:szCs w:val="22"/>
              </w:rPr>
              <w:t xml:space="preserve">Funding </w:t>
            </w:r>
          </w:p>
        </w:tc>
        <w:tc>
          <w:tcPr>
            <w:tcW w:w="0" w:type="auto"/>
            <w:tcBorders>
              <w:bottom w:val="single" w:sz="2" w:space="0" w:color="000000"/>
            </w:tcBorders>
            <w:shd w:val="clear" w:color="auto" w:fill="auto"/>
          </w:tcPr>
          <w:p w14:paraId="6F80ED4C"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27</w:t>
            </w:r>
          </w:p>
        </w:tc>
        <w:tc>
          <w:tcPr>
            <w:tcW w:w="0" w:type="auto"/>
            <w:tcBorders>
              <w:bottom w:val="single" w:sz="2" w:space="0" w:color="000000"/>
              <w:right w:val="single" w:sz="4" w:space="0" w:color="auto"/>
            </w:tcBorders>
            <w:shd w:val="clear" w:color="auto" w:fill="auto"/>
          </w:tcPr>
          <w:p w14:paraId="401C63A3" w14:textId="77777777" w:rsidR="004F4CBC" w:rsidRPr="00727F40" w:rsidRDefault="00264E35">
            <w:pPr>
              <w:pStyle w:val="Default"/>
              <w:rPr>
                <w:rFonts w:ascii="Times New Roman" w:hAnsi="Times New Roman" w:cs="Times New Roman"/>
                <w:iCs/>
                <w:sz w:val="22"/>
                <w:szCs w:val="22"/>
              </w:rPr>
            </w:pPr>
            <w:r w:rsidRPr="00727F40">
              <w:rPr>
                <w:rFonts w:ascii="Times New Roman" w:hAnsi="Times New Roman" w:cs="Times New Roman"/>
                <w:iCs/>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14:paraId="1C2734C4" w14:textId="695F9716" w:rsidR="004F4CBC" w:rsidRPr="00727F40" w:rsidRDefault="0054666D">
            <w:pPr>
              <w:pStyle w:val="Default"/>
              <w:jc w:val="center"/>
              <w:rPr>
                <w:rFonts w:ascii="Times New Roman" w:eastAsia="宋体" w:hAnsi="Times New Roman" w:cs="Times New Roman"/>
                <w:b/>
                <w:iCs/>
                <w:color w:val="auto"/>
                <w:sz w:val="22"/>
                <w:szCs w:val="22"/>
                <w:lang w:eastAsia="zh-CN"/>
              </w:rPr>
            </w:pPr>
            <w:r>
              <w:rPr>
                <w:rFonts w:ascii="Times New Roman" w:eastAsiaTheme="minorEastAsia" w:hAnsi="Times New Roman" w:cs="Times New Roman"/>
                <w:iCs/>
                <w:color w:val="auto"/>
                <w:sz w:val="22"/>
                <w:szCs w:val="22"/>
                <w:lang w:eastAsia="zh-CN"/>
              </w:rPr>
              <w:t>2</w:t>
            </w:r>
            <w:r w:rsidR="00974B74">
              <w:rPr>
                <w:rFonts w:ascii="Times New Roman" w:eastAsiaTheme="minorEastAsia" w:hAnsi="Times New Roman" w:cs="Times New Roman"/>
                <w:iCs/>
                <w:color w:val="auto"/>
                <w:sz w:val="22"/>
                <w:szCs w:val="22"/>
                <w:lang w:eastAsia="zh-CN"/>
              </w:rPr>
              <w:t>9</w:t>
            </w:r>
          </w:p>
        </w:tc>
      </w:tr>
    </w:tbl>
    <w:p w14:paraId="11CB516D" w14:textId="77777777" w:rsidR="004F4CBC" w:rsidRPr="00727F40" w:rsidRDefault="004F4CBC">
      <w:pPr>
        <w:spacing w:after="0" w:line="240" w:lineRule="auto"/>
        <w:rPr>
          <w:rFonts w:ascii="Times New Roman" w:hAnsi="Times New Roman" w:cs="Times New Roman"/>
          <w:iCs/>
        </w:rPr>
      </w:pPr>
    </w:p>
    <w:p w14:paraId="3FFF88BB" w14:textId="77777777" w:rsidR="004F4CBC" w:rsidRPr="00727F40" w:rsidRDefault="00264E35">
      <w:pPr>
        <w:spacing w:after="0" w:line="240" w:lineRule="auto"/>
        <w:rPr>
          <w:rFonts w:ascii="Times New Roman" w:hAnsi="Times New Roman" w:cs="Times New Roman"/>
          <w:iCs/>
        </w:rPr>
      </w:pPr>
      <w:r w:rsidRPr="00727F40">
        <w:rPr>
          <w:rFonts w:ascii="Times New Roman" w:hAnsi="Times New Roman" w:cs="Times New Roman"/>
          <w:iCs/>
        </w:rPr>
        <w:t>PICOS = population, intervention, comparators, outcomes, study design.</w:t>
      </w:r>
    </w:p>
    <w:p w14:paraId="492D485F" w14:textId="77777777" w:rsidR="004F4CBC" w:rsidRPr="00727F40" w:rsidRDefault="00264E35">
      <w:pPr>
        <w:spacing w:after="0" w:line="240" w:lineRule="auto"/>
        <w:rPr>
          <w:rFonts w:ascii="Times New Roman" w:hAnsi="Times New Roman" w:cs="Times New Roman"/>
          <w:iCs/>
        </w:rPr>
      </w:pPr>
      <w:r w:rsidRPr="00727F40">
        <w:rPr>
          <w:rFonts w:ascii="Times New Roman" w:hAnsi="Times New Roman" w:cs="Times New Roman"/>
          <w:iCs/>
        </w:rPr>
        <w:t>* Text in italics indicateS wording specific to reporting of network meta-analyses that has been added to guidance from the PRISMA statement.</w:t>
      </w:r>
    </w:p>
    <w:p w14:paraId="154C6477" w14:textId="77777777" w:rsidR="004F4CBC" w:rsidRPr="00727F40" w:rsidRDefault="004F4CBC">
      <w:pPr>
        <w:rPr>
          <w:rFonts w:ascii="Times New Roman" w:hAnsi="Times New Roman" w:cs="Times New Roman"/>
          <w:bCs/>
          <w:iCs/>
        </w:rPr>
      </w:pPr>
    </w:p>
    <w:p w14:paraId="2EB6D417" w14:textId="77777777" w:rsidR="004F4CBC" w:rsidRPr="00727F40" w:rsidRDefault="004F4CBC">
      <w:pPr>
        <w:rPr>
          <w:rFonts w:ascii="Times New Roman" w:hAnsi="Times New Roman" w:cs="Times New Roman"/>
          <w:bCs/>
          <w:iCs/>
        </w:rPr>
      </w:pPr>
    </w:p>
    <w:p w14:paraId="36F34C4D" w14:textId="77777777" w:rsidR="004F4CBC" w:rsidRPr="00727F40" w:rsidRDefault="004F4CBC">
      <w:pPr>
        <w:rPr>
          <w:rFonts w:ascii="Times New Roman" w:hAnsi="Times New Roman" w:cs="Times New Roman"/>
          <w:bCs/>
          <w:iCs/>
        </w:rPr>
      </w:pPr>
    </w:p>
    <w:p w14:paraId="2EC2E690" w14:textId="77777777" w:rsidR="004F4CBC" w:rsidRPr="00727F40" w:rsidRDefault="004F4CBC">
      <w:pPr>
        <w:rPr>
          <w:rFonts w:ascii="Times New Roman" w:hAnsi="Times New Roman" w:cs="Times New Roman"/>
          <w:bCs/>
          <w:iCs/>
        </w:rPr>
      </w:pPr>
    </w:p>
    <w:p w14:paraId="0613EBD2" w14:textId="77777777" w:rsidR="004F4CBC" w:rsidRPr="00727F40" w:rsidRDefault="004F4CBC">
      <w:pPr>
        <w:rPr>
          <w:rFonts w:ascii="Times New Roman" w:hAnsi="Times New Roman" w:cs="Times New Roman"/>
          <w:bCs/>
          <w:iCs/>
        </w:rPr>
      </w:pPr>
    </w:p>
    <w:p w14:paraId="454A9208" w14:textId="77777777" w:rsidR="004F4CBC" w:rsidRPr="00727F40" w:rsidRDefault="004F4CBC">
      <w:pPr>
        <w:rPr>
          <w:rFonts w:ascii="Times New Roman" w:hAnsi="Times New Roman" w:cs="Times New Roman"/>
          <w:bCs/>
          <w:iCs/>
        </w:rPr>
      </w:pPr>
    </w:p>
    <w:p w14:paraId="58D12654" w14:textId="77777777" w:rsidR="004F4CBC" w:rsidRPr="00727F40" w:rsidRDefault="004F4CBC">
      <w:pPr>
        <w:rPr>
          <w:rFonts w:ascii="Times New Roman" w:hAnsi="Times New Roman" w:cs="Times New Roman"/>
          <w:bCs/>
          <w:iCs/>
        </w:rPr>
      </w:pPr>
    </w:p>
    <w:p w14:paraId="6AB85428" w14:textId="77777777" w:rsidR="004F4CBC" w:rsidRPr="00727F40" w:rsidRDefault="004F4CBC">
      <w:pPr>
        <w:rPr>
          <w:rFonts w:ascii="Times New Roman" w:hAnsi="Times New Roman" w:cs="Times New Roman"/>
          <w:bCs/>
          <w:iCs/>
        </w:rPr>
      </w:pPr>
    </w:p>
    <w:p w14:paraId="3C817519" w14:textId="77777777" w:rsidR="004F4CBC" w:rsidRPr="00727F40" w:rsidRDefault="004F4CBC">
      <w:pPr>
        <w:rPr>
          <w:rFonts w:ascii="Times New Roman" w:hAnsi="Times New Roman" w:cs="Times New Roman"/>
          <w:bCs/>
          <w:iCs/>
        </w:rPr>
      </w:pPr>
    </w:p>
    <w:p w14:paraId="4D760F81" w14:textId="77777777" w:rsidR="004F4CBC" w:rsidRPr="00727F40" w:rsidRDefault="004F4CBC">
      <w:pPr>
        <w:rPr>
          <w:rFonts w:ascii="Times New Roman" w:hAnsi="Times New Roman" w:cs="Times New Roman"/>
          <w:bCs/>
          <w:iCs/>
        </w:rPr>
      </w:pPr>
    </w:p>
    <w:p w14:paraId="453DB662" w14:textId="77777777" w:rsidR="004F4CBC" w:rsidRPr="00727F40" w:rsidRDefault="004F4CBC">
      <w:pPr>
        <w:rPr>
          <w:rFonts w:ascii="Times New Roman" w:hAnsi="Times New Roman" w:cs="Times New Roman"/>
          <w:bCs/>
          <w:iCs/>
        </w:rPr>
      </w:pPr>
    </w:p>
    <w:p w14:paraId="6B8AA45E" w14:textId="77777777" w:rsidR="004F4CBC" w:rsidRPr="00727F40" w:rsidRDefault="004F4CBC">
      <w:pPr>
        <w:rPr>
          <w:rFonts w:ascii="Times New Roman" w:hAnsi="Times New Roman" w:cs="Times New Roman"/>
          <w:bCs/>
          <w:iCs/>
        </w:rPr>
      </w:pPr>
    </w:p>
    <w:p w14:paraId="40D09106" w14:textId="77777777" w:rsidR="004F4CBC" w:rsidRPr="00727F40" w:rsidRDefault="004F4CBC">
      <w:pPr>
        <w:spacing w:after="0" w:line="240" w:lineRule="auto"/>
        <w:jc w:val="both"/>
        <w:rPr>
          <w:rFonts w:ascii="Times New Roman" w:hAnsi="Times New Roman" w:cs="Times New Roman"/>
          <w:b/>
          <w:iCs/>
          <w:u w:val="single"/>
        </w:rPr>
      </w:pPr>
    </w:p>
    <w:sectPr w:rsidR="004F4CBC" w:rsidRPr="00727F40">
      <w:pgSz w:w="12240" w:h="15840"/>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0F17D" w14:textId="77777777" w:rsidR="002C1C3D" w:rsidRDefault="002C1C3D">
      <w:pPr>
        <w:spacing w:line="240" w:lineRule="auto"/>
      </w:pPr>
      <w:r>
        <w:separator/>
      </w:r>
    </w:p>
  </w:endnote>
  <w:endnote w:type="continuationSeparator" w:id="0">
    <w:p w14:paraId="72BA96A3" w14:textId="77777777" w:rsidR="002C1C3D" w:rsidRDefault="002C1C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宋体">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5F8D7" w14:textId="77777777" w:rsidR="002C1C3D" w:rsidRDefault="002C1C3D">
      <w:pPr>
        <w:spacing w:after="0"/>
      </w:pPr>
      <w:r>
        <w:separator/>
      </w:r>
    </w:p>
  </w:footnote>
  <w:footnote w:type="continuationSeparator" w:id="0">
    <w:p w14:paraId="765E93D1" w14:textId="77777777" w:rsidR="002C1C3D" w:rsidRDefault="002C1C3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BF501F"/>
    <w:multiLevelType w:val="multilevel"/>
    <w:tmpl w:val="51BF501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multilevel"/>
    <w:tmpl w:val="5D1E219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845628400">
    <w:abstractNumId w:val="0"/>
  </w:num>
  <w:num w:numId="2" w16cid:durableId="20011078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52F4"/>
    <w:rsid w:val="00070AA2"/>
    <w:rsid w:val="001D0808"/>
    <w:rsid w:val="00234C51"/>
    <w:rsid w:val="00241DEC"/>
    <w:rsid w:val="00264E35"/>
    <w:rsid w:val="002C1C3D"/>
    <w:rsid w:val="00330500"/>
    <w:rsid w:val="00342FE7"/>
    <w:rsid w:val="003C6297"/>
    <w:rsid w:val="004F4CBC"/>
    <w:rsid w:val="0054666D"/>
    <w:rsid w:val="005A67C6"/>
    <w:rsid w:val="006409D0"/>
    <w:rsid w:val="006C48DC"/>
    <w:rsid w:val="00727F40"/>
    <w:rsid w:val="00974B74"/>
    <w:rsid w:val="009E52F4"/>
    <w:rsid w:val="00A13757"/>
    <w:rsid w:val="00B86948"/>
    <w:rsid w:val="00CC1CD0"/>
    <w:rsid w:val="00F513BF"/>
    <w:rsid w:val="113F55FF"/>
    <w:rsid w:val="466455B6"/>
    <w:rsid w:val="700D7E1D"/>
    <w:rsid w:val="76110A5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E007A2"/>
  <w15:docId w15:val="{FF9C4131-4E1A-4FBD-B52A-8D51376DB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spacing w:line="240" w:lineRule="auto"/>
    </w:pPr>
    <w:rPr>
      <w:sz w:val="20"/>
      <w:szCs w:val="20"/>
    </w:rPr>
  </w:style>
  <w:style w:type="paragraph" w:styleId="a5">
    <w:name w:val="Balloon Text"/>
    <w:basedOn w:val="a"/>
    <w:link w:val="a6"/>
    <w:uiPriority w:val="99"/>
    <w:semiHidden/>
    <w:unhideWhenUsed/>
    <w:qFormat/>
    <w:pPr>
      <w:spacing w:after="0" w:line="240" w:lineRule="auto"/>
    </w:pPr>
    <w:rPr>
      <w:rFonts w:ascii="Tahoma" w:hAnsi="Tahoma" w:cs="Tahoma"/>
      <w:sz w:val="16"/>
      <w:szCs w:val="16"/>
    </w:rPr>
  </w:style>
  <w:style w:type="character" w:styleId="a7">
    <w:name w:val="annotation reference"/>
    <w:basedOn w:val="a0"/>
    <w:uiPriority w:val="99"/>
    <w:semiHidden/>
    <w:unhideWhenUsed/>
    <w:qFormat/>
    <w:rPr>
      <w:sz w:val="16"/>
      <w:szCs w:val="16"/>
    </w:rPr>
  </w:style>
  <w:style w:type="paragraph" w:customStyle="1" w:styleId="Default">
    <w:name w:val="Default"/>
    <w:qFormat/>
    <w:pPr>
      <w:widowControl w:val="0"/>
      <w:autoSpaceDE w:val="0"/>
      <w:autoSpaceDN w:val="0"/>
      <w:adjustRightInd w:val="0"/>
    </w:pPr>
    <w:rPr>
      <w:rFonts w:ascii="Calibri" w:eastAsia="Times New Roman" w:hAnsi="Calibri" w:cs="Calibri"/>
      <w:color w:val="000000"/>
      <w:sz w:val="24"/>
      <w:szCs w:val="24"/>
      <w:lang w:eastAsia="en-CA"/>
    </w:rPr>
  </w:style>
  <w:style w:type="character" w:customStyle="1" w:styleId="a4">
    <w:name w:val="批注文字 字符"/>
    <w:basedOn w:val="a0"/>
    <w:link w:val="a3"/>
    <w:uiPriority w:val="99"/>
    <w:semiHidden/>
    <w:rPr>
      <w:rFonts w:eastAsiaTheme="minorEastAsia"/>
      <w:sz w:val="20"/>
      <w:szCs w:val="20"/>
      <w:lang w:val="en-US"/>
    </w:rPr>
  </w:style>
  <w:style w:type="character" w:customStyle="1" w:styleId="a6">
    <w:name w:val="批注框文本 字符"/>
    <w:basedOn w:val="a0"/>
    <w:link w:val="a5"/>
    <w:uiPriority w:val="99"/>
    <w:semiHidden/>
    <w:rPr>
      <w:rFonts w:ascii="Tahoma" w:eastAsiaTheme="minorEastAsia" w:hAnsi="Tahoma" w:cs="Tahoma"/>
      <w:sz w:val="16"/>
      <w:szCs w:val="16"/>
      <w:lang w:val="en-US"/>
    </w:rPr>
  </w:style>
  <w:style w:type="paragraph" w:styleId="a8">
    <w:name w:val="header"/>
    <w:basedOn w:val="a"/>
    <w:link w:val="a9"/>
    <w:uiPriority w:val="99"/>
    <w:unhideWhenUsed/>
    <w:rsid w:val="006409D0"/>
    <w:pPr>
      <w:pBdr>
        <w:bottom w:val="single" w:sz="6" w:space="1" w:color="auto"/>
      </w:pBdr>
      <w:tabs>
        <w:tab w:val="center" w:pos="4153"/>
        <w:tab w:val="right" w:pos="8306"/>
      </w:tabs>
      <w:snapToGrid w:val="0"/>
      <w:spacing w:line="240" w:lineRule="auto"/>
      <w:jc w:val="center"/>
    </w:pPr>
    <w:rPr>
      <w:sz w:val="18"/>
      <w:szCs w:val="18"/>
    </w:rPr>
  </w:style>
  <w:style w:type="character" w:customStyle="1" w:styleId="a9">
    <w:name w:val="页眉 字符"/>
    <w:basedOn w:val="a0"/>
    <w:link w:val="a8"/>
    <w:uiPriority w:val="99"/>
    <w:rsid w:val="006409D0"/>
    <w:rPr>
      <w:sz w:val="18"/>
      <w:szCs w:val="18"/>
      <w:lang w:eastAsia="en-US"/>
    </w:rPr>
  </w:style>
  <w:style w:type="paragraph" w:styleId="aa">
    <w:name w:val="footer"/>
    <w:basedOn w:val="a"/>
    <w:link w:val="ab"/>
    <w:uiPriority w:val="99"/>
    <w:unhideWhenUsed/>
    <w:rsid w:val="006409D0"/>
    <w:pPr>
      <w:tabs>
        <w:tab w:val="center" w:pos="4153"/>
        <w:tab w:val="right" w:pos="8306"/>
      </w:tabs>
      <w:snapToGrid w:val="0"/>
      <w:spacing w:line="240" w:lineRule="auto"/>
    </w:pPr>
    <w:rPr>
      <w:sz w:val="18"/>
      <w:szCs w:val="18"/>
    </w:rPr>
  </w:style>
  <w:style w:type="character" w:customStyle="1" w:styleId="ab">
    <w:name w:val="页脚 字符"/>
    <w:basedOn w:val="a0"/>
    <w:link w:val="aa"/>
    <w:uiPriority w:val="99"/>
    <w:rsid w:val="006409D0"/>
    <w:rPr>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1325</Words>
  <Characters>7554</Characters>
  <Application>Microsoft Office Word</Application>
  <DocSecurity>0</DocSecurity>
  <Lines>62</Lines>
  <Paragraphs>17</Paragraphs>
  <ScaleCrop>false</ScaleCrop>
  <Company>Toshiba</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yuan zhang</cp:lastModifiedBy>
  <cp:revision>8</cp:revision>
  <dcterms:created xsi:type="dcterms:W3CDTF">2015-04-20T23:47:00Z</dcterms:created>
  <dcterms:modified xsi:type="dcterms:W3CDTF">2022-05-15T09:46:00Z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BEDA286D7A334FEDA711AA4E7EC65170</vt:lpwstr>
  </property>
</Properties>
</file>