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2825" w14:textId="7AEF525A" w:rsidR="00303113" w:rsidRPr="003710CD" w:rsidRDefault="00303113" w:rsidP="00FF2A5E">
      <w:pPr>
        <w:rPr>
          <w:rFonts w:ascii="Times New Roman" w:hAnsi="Times New Roman"/>
          <w:b/>
          <w:bCs/>
          <w:sz w:val="24"/>
        </w:rPr>
      </w:pPr>
      <w:r w:rsidRPr="003710CD">
        <w:rPr>
          <w:rFonts w:ascii="Times New Roman" w:hAnsi="Times New Roman"/>
          <w:b/>
          <w:bCs/>
          <w:kern w:val="0"/>
          <w:sz w:val="24"/>
        </w:rPr>
        <w:t xml:space="preserve">Table </w:t>
      </w:r>
      <w:r w:rsidRPr="003710CD">
        <w:rPr>
          <w:rFonts w:ascii="Times New Roman" w:eastAsia="PMingLiU" w:hAnsi="Times New Roman"/>
          <w:b/>
          <w:bCs/>
          <w:kern w:val="0"/>
          <w:sz w:val="24"/>
        </w:rPr>
        <w:t>S</w:t>
      </w:r>
      <w:r w:rsidR="00E30ADF" w:rsidRPr="003710CD">
        <w:rPr>
          <w:rFonts w:ascii="Times New Roman" w:hAnsi="Times New Roman"/>
          <w:b/>
          <w:bCs/>
          <w:kern w:val="0"/>
          <w:sz w:val="24"/>
        </w:rPr>
        <w:t>2</w:t>
      </w:r>
      <w:r w:rsidRPr="003710CD">
        <w:rPr>
          <w:rFonts w:ascii="Times New Roman" w:hAnsi="Times New Roman"/>
          <w:b/>
          <w:bCs/>
          <w:kern w:val="0"/>
          <w:sz w:val="24"/>
        </w:rPr>
        <w:t xml:space="preserve">. </w:t>
      </w:r>
      <w:bookmarkStart w:id="0" w:name="OLE_LINK3"/>
      <w:r w:rsidRPr="003710CD">
        <w:rPr>
          <w:rFonts w:ascii="Times New Roman" w:hAnsi="Times New Roman"/>
          <w:b/>
          <w:bCs/>
          <w:kern w:val="0"/>
          <w:sz w:val="24"/>
        </w:rPr>
        <w:t xml:space="preserve">The primers for each PCR set </w:t>
      </w:r>
      <w:r w:rsidRPr="003710CD">
        <w:rPr>
          <w:rFonts w:ascii="Times New Roman" w:eastAsia="等线" w:hAnsi="Times New Roman"/>
          <w:b/>
          <w:color w:val="000000"/>
          <w:kern w:val="0"/>
          <w:sz w:val="24"/>
          <w:lang w:bidi="ar"/>
        </w:rPr>
        <w:t xml:space="preserve">in Chromatin immunoprecipitation assay, </w:t>
      </w:r>
      <w:r w:rsidRPr="003710CD">
        <w:rPr>
          <w:rFonts w:ascii="Times New Roman" w:hAnsi="Times New Roman"/>
          <w:b/>
          <w:bCs/>
          <w:kern w:val="0"/>
          <w:sz w:val="24"/>
        </w:rPr>
        <w:t xml:space="preserve">to confirm the binding sits for </w:t>
      </w:r>
      <w:r w:rsidR="00D55D60" w:rsidRPr="003710CD">
        <w:rPr>
          <w:rFonts w:ascii="Times New Roman" w:hAnsi="Times New Roman"/>
          <w:b/>
          <w:bCs/>
          <w:kern w:val="0"/>
          <w:sz w:val="24"/>
        </w:rPr>
        <w:t>Hoxa5</w:t>
      </w:r>
      <w:r w:rsidRPr="003710CD">
        <w:rPr>
          <w:rFonts w:ascii="Times New Roman" w:hAnsi="Times New Roman"/>
          <w:b/>
          <w:bCs/>
          <w:kern w:val="0"/>
          <w:sz w:val="24"/>
        </w:rPr>
        <w:t xml:space="preserve"> in the promoter region of </w:t>
      </w:r>
      <w:r w:rsidR="00D55D60" w:rsidRPr="003710CD">
        <w:rPr>
          <w:rFonts w:ascii="Times New Roman" w:hAnsi="Times New Roman"/>
          <w:b/>
          <w:bCs/>
          <w:kern w:val="0"/>
          <w:sz w:val="24"/>
        </w:rPr>
        <w:t>Fam3a</w:t>
      </w:r>
      <w:r w:rsidRPr="003710CD">
        <w:rPr>
          <w:rFonts w:ascii="Times New Roman" w:hAnsi="Times New Roman"/>
          <w:b/>
          <w:bCs/>
          <w:kern w:val="0"/>
          <w:sz w:val="24"/>
        </w:rPr>
        <w:t>.</w:t>
      </w:r>
      <w:bookmarkEnd w:id="0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2168"/>
        <w:gridCol w:w="1417"/>
        <w:gridCol w:w="1843"/>
        <w:gridCol w:w="1276"/>
        <w:gridCol w:w="992"/>
      </w:tblGrid>
      <w:tr w:rsidR="00303113" w:rsidRPr="003710CD" w14:paraId="62F8A9FB" w14:textId="77777777" w:rsidTr="00B42DDD">
        <w:trPr>
          <w:trHeight w:val="520"/>
        </w:trPr>
        <w:tc>
          <w:tcPr>
            <w:tcW w:w="2222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07C1C93E" w14:textId="77777777" w:rsidR="00303113" w:rsidRPr="003710CD" w:rsidRDefault="00303113" w:rsidP="00FF2A5E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b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b/>
                <w:color w:val="000000"/>
                <w:kern w:val="0"/>
                <w:sz w:val="24"/>
                <w:lang w:bidi="ar"/>
              </w:rPr>
              <w:t xml:space="preserve">Primers </w:t>
            </w:r>
            <w:bookmarkStart w:id="1" w:name="OLE_LINK2"/>
            <w:r w:rsidRPr="003710CD">
              <w:rPr>
                <w:rFonts w:ascii="Times New Roman" w:eastAsia="等线" w:hAnsi="Times New Roman"/>
                <w:b/>
                <w:color w:val="000000"/>
                <w:kern w:val="0"/>
                <w:sz w:val="24"/>
                <w:lang w:bidi="ar"/>
              </w:rPr>
              <w:t>in Chromatin immunoprecipitation assay</w:t>
            </w:r>
            <w:bookmarkEnd w:id="1"/>
          </w:p>
        </w:tc>
        <w:tc>
          <w:tcPr>
            <w:tcW w:w="2168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30521309" w14:textId="77777777" w:rsidR="00303113" w:rsidRPr="003710CD" w:rsidRDefault="00303113" w:rsidP="00FF2A5E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b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b/>
                <w:color w:val="000000"/>
                <w:kern w:val="0"/>
                <w:sz w:val="24"/>
                <w:lang w:bidi="ar"/>
              </w:rPr>
              <w:t>Forward</w:t>
            </w:r>
          </w:p>
        </w:tc>
        <w:tc>
          <w:tcPr>
            <w:tcW w:w="1417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57B10CFF" w14:textId="77777777" w:rsidR="00303113" w:rsidRPr="003710CD" w:rsidRDefault="00303113" w:rsidP="00FF2A5E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b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b/>
                <w:color w:val="000000"/>
                <w:kern w:val="0"/>
                <w:sz w:val="24"/>
                <w:lang w:bidi="ar"/>
              </w:rPr>
              <w:t>annealing temperatures</w:t>
            </w:r>
          </w:p>
        </w:tc>
        <w:tc>
          <w:tcPr>
            <w:tcW w:w="184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3E4C6C7A" w14:textId="77777777" w:rsidR="00303113" w:rsidRPr="003710CD" w:rsidRDefault="00303113" w:rsidP="00FF2A5E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b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b/>
                <w:color w:val="000000"/>
                <w:kern w:val="0"/>
                <w:sz w:val="24"/>
                <w:lang w:bidi="ar"/>
              </w:rPr>
              <w:t>Reverse</w:t>
            </w:r>
          </w:p>
        </w:tc>
        <w:tc>
          <w:tcPr>
            <w:tcW w:w="1276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14EA55FF" w14:textId="77777777" w:rsidR="00303113" w:rsidRPr="003710CD" w:rsidRDefault="00303113" w:rsidP="00FF2A5E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b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b/>
                <w:color w:val="000000"/>
                <w:kern w:val="0"/>
                <w:sz w:val="24"/>
                <w:lang w:bidi="ar"/>
              </w:rPr>
              <w:t>annealing temperatures</w:t>
            </w:r>
          </w:p>
        </w:tc>
        <w:tc>
          <w:tcPr>
            <w:tcW w:w="992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CF1CAA9" w14:textId="77777777" w:rsidR="00303113" w:rsidRPr="003710CD" w:rsidRDefault="00303113" w:rsidP="00FF2A5E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b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b/>
                <w:color w:val="000000"/>
                <w:kern w:val="0"/>
                <w:sz w:val="24"/>
                <w:lang w:bidi="ar"/>
              </w:rPr>
              <w:t>products size</w:t>
            </w:r>
          </w:p>
        </w:tc>
      </w:tr>
      <w:tr w:rsidR="00303113" w:rsidRPr="003710CD" w14:paraId="7D32198B" w14:textId="77777777" w:rsidTr="00B42DDD">
        <w:trPr>
          <w:trHeight w:val="280"/>
        </w:trPr>
        <w:tc>
          <w:tcPr>
            <w:tcW w:w="222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9DF44C" w14:textId="1727CD84" w:rsidR="00303113" w:rsidRPr="003710CD" w:rsidRDefault="00303113" w:rsidP="00FF2A5E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PCR</w:t>
            </w:r>
            <w:r w:rsidR="00C4364B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1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 xml:space="preserve"> (Control-</w:t>
            </w:r>
            <w:r w:rsidR="00102CA7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Fam3a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2168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5EB1F9F3" w14:textId="062AFBA1" w:rsidR="00303113" w:rsidRPr="003710CD" w:rsidRDefault="00303113" w:rsidP="00FF2A5E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5′-</w:t>
            </w:r>
            <w:r w:rsidR="00354E34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CCAGCACCCACATAACAGCT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-3′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CCEC04F" w14:textId="288CAE09" w:rsidR="00303113" w:rsidRPr="003710CD" w:rsidRDefault="00303113" w:rsidP="00FF2A5E">
            <w:pPr>
              <w:widowControl/>
              <w:jc w:val="center"/>
              <w:textAlignment w:val="bottom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60.</w:t>
            </w:r>
            <w:r w:rsidR="00354E34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3</w:t>
            </w: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℃</w:t>
            </w:r>
          </w:p>
        </w:tc>
        <w:tc>
          <w:tcPr>
            <w:tcW w:w="184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52B47927" w14:textId="6C811FC9" w:rsidR="00303113" w:rsidRPr="003710CD" w:rsidRDefault="00303113" w:rsidP="00FF2A5E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5′-</w:t>
            </w:r>
            <w:r w:rsidR="00354E34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TGTCTGTGCACCACGTCTAT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-3′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098C114" w14:textId="467668AE" w:rsidR="00303113" w:rsidRPr="003710CD" w:rsidRDefault="00354E34" w:rsidP="00FF2A5E">
            <w:pPr>
              <w:widowControl/>
              <w:jc w:val="center"/>
              <w:textAlignment w:val="bottom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59</w:t>
            </w:r>
            <w:r w:rsidR="00303113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0</w:t>
            </w:r>
            <w:r w:rsidR="00303113"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℃</w:t>
            </w:r>
          </w:p>
        </w:tc>
        <w:tc>
          <w:tcPr>
            <w:tcW w:w="992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F341C65" w14:textId="465ED583" w:rsidR="00303113" w:rsidRPr="003710CD" w:rsidRDefault="00303113" w:rsidP="00FF2A5E">
            <w:pPr>
              <w:widowControl/>
              <w:jc w:val="center"/>
              <w:textAlignment w:val="bottom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1</w:t>
            </w:r>
            <w:r w:rsidR="00715B4B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07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</w:tr>
      <w:tr w:rsidR="00303113" w:rsidRPr="003710CD" w14:paraId="121CE5C2" w14:textId="77777777" w:rsidTr="00B42DDD">
        <w:trPr>
          <w:trHeight w:val="280"/>
        </w:trPr>
        <w:tc>
          <w:tcPr>
            <w:tcW w:w="222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0AD4F2" w14:textId="4B40B795" w:rsidR="00303113" w:rsidRPr="003710CD" w:rsidRDefault="00303113" w:rsidP="00FF2A5E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PCR</w:t>
            </w:r>
            <w:r w:rsidR="00C4364B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2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 xml:space="preserve"> (</w:t>
            </w:r>
            <w:r w:rsidR="00102CA7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Fam3a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-putative binding site)</w:t>
            </w:r>
          </w:p>
        </w:tc>
        <w:tc>
          <w:tcPr>
            <w:tcW w:w="2168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68980DAC" w14:textId="5F1DACE6" w:rsidR="00303113" w:rsidRPr="003710CD" w:rsidRDefault="00303113" w:rsidP="00FF2A5E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5′-</w:t>
            </w:r>
            <w:r w:rsidR="00354E34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TCATTTTGTTGTTGTTGCTGTTACT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-3′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C515D72" w14:textId="239DE6DB" w:rsidR="00303113" w:rsidRPr="003710CD" w:rsidRDefault="00303113" w:rsidP="00FF2A5E">
            <w:pPr>
              <w:widowControl/>
              <w:jc w:val="center"/>
              <w:textAlignment w:val="bottom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5</w:t>
            </w:r>
            <w:r w:rsidR="00354E34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8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.</w:t>
            </w:r>
            <w:r w:rsidR="00354E34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6</w:t>
            </w: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℃</w:t>
            </w:r>
          </w:p>
        </w:tc>
        <w:tc>
          <w:tcPr>
            <w:tcW w:w="1843" w:type="dxa"/>
            <w:tcMar>
              <w:top w:w="10" w:type="dxa"/>
              <w:left w:w="10" w:type="dxa"/>
              <w:right w:w="10" w:type="dxa"/>
            </w:tcMar>
            <w:vAlign w:val="bottom"/>
          </w:tcPr>
          <w:p w14:paraId="487AAFB6" w14:textId="7F0F48A9" w:rsidR="00303113" w:rsidRPr="003710CD" w:rsidRDefault="00303113" w:rsidP="00FF2A5E">
            <w:pPr>
              <w:widowControl/>
              <w:jc w:val="center"/>
              <w:textAlignment w:val="bottom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5′-</w:t>
            </w:r>
            <w:r w:rsidR="00354E34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CTTCCTCCTCCTCCTCCTCC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-3′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5B3B608" w14:textId="77777777" w:rsidR="00303113" w:rsidRPr="003710CD" w:rsidRDefault="00303113" w:rsidP="00FF2A5E">
            <w:pPr>
              <w:widowControl/>
              <w:jc w:val="center"/>
              <w:textAlignment w:val="bottom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60.1</w:t>
            </w: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℃</w:t>
            </w:r>
          </w:p>
        </w:tc>
        <w:tc>
          <w:tcPr>
            <w:tcW w:w="992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A5B0D5F" w14:textId="233C8DA6" w:rsidR="00303113" w:rsidRPr="003710CD" w:rsidRDefault="00303113" w:rsidP="00FF2A5E">
            <w:pPr>
              <w:widowControl/>
              <w:jc w:val="center"/>
              <w:textAlignment w:val="bottom"/>
              <w:rPr>
                <w:rFonts w:ascii="Times New Roman" w:eastAsia="等线" w:hAnsi="Times New Roman"/>
                <w:color w:val="000000"/>
                <w:sz w:val="24"/>
              </w:rPr>
            </w:pP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1</w:t>
            </w:r>
            <w:r w:rsidR="008F7996"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15</w:t>
            </w:r>
            <w:r w:rsidRPr="003710CD"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bp</w:t>
            </w:r>
          </w:p>
        </w:tc>
      </w:tr>
    </w:tbl>
    <w:p w14:paraId="4BB279DF" w14:textId="77777777" w:rsidR="007C6F1F" w:rsidRPr="003710CD" w:rsidRDefault="007C6F1F" w:rsidP="007C6F1F">
      <w:pPr>
        <w:rPr>
          <w:rFonts w:ascii="Times New Roman" w:hAnsi="Times New Roman"/>
          <w:b/>
          <w:bCs/>
          <w:kern w:val="0"/>
          <w:sz w:val="24"/>
        </w:rPr>
      </w:pPr>
    </w:p>
    <w:sectPr w:rsidR="007C6F1F" w:rsidRPr="003710CD" w:rsidSect="0096547F">
      <w:footerReference w:type="default" r:id="rId6"/>
      <w:pgSz w:w="12240" w:h="15840" w:code="119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B30A" w14:textId="77777777" w:rsidR="007957F7" w:rsidRDefault="007957F7" w:rsidP="00303113">
      <w:r>
        <w:separator/>
      </w:r>
    </w:p>
  </w:endnote>
  <w:endnote w:type="continuationSeparator" w:id="0">
    <w:p w14:paraId="3788957F" w14:textId="77777777" w:rsidR="007957F7" w:rsidRDefault="007957F7" w:rsidP="0030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803846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C77DF9E" w14:textId="70849CB1" w:rsidR="0016686A" w:rsidRDefault="0016686A">
            <w:pPr>
              <w:pStyle w:val="a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A34C4D" w14:textId="77777777" w:rsidR="0016686A" w:rsidRDefault="001668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8000" w14:textId="77777777" w:rsidR="007957F7" w:rsidRDefault="007957F7" w:rsidP="00303113">
      <w:r>
        <w:separator/>
      </w:r>
    </w:p>
  </w:footnote>
  <w:footnote w:type="continuationSeparator" w:id="0">
    <w:p w14:paraId="1E1F290E" w14:textId="77777777" w:rsidR="007957F7" w:rsidRDefault="007957F7" w:rsidP="00303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86"/>
    <w:rsid w:val="00020650"/>
    <w:rsid w:val="00020C7C"/>
    <w:rsid w:val="0003085D"/>
    <w:rsid w:val="00082C3C"/>
    <w:rsid w:val="000A7989"/>
    <w:rsid w:val="000E1CCA"/>
    <w:rsid w:val="000E6F6B"/>
    <w:rsid w:val="000F52E2"/>
    <w:rsid w:val="00102CA7"/>
    <w:rsid w:val="00107FFB"/>
    <w:rsid w:val="00126958"/>
    <w:rsid w:val="001602B2"/>
    <w:rsid w:val="0016686A"/>
    <w:rsid w:val="00196DBF"/>
    <w:rsid w:val="001A52D2"/>
    <w:rsid w:val="001C1D08"/>
    <w:rsid w:val="002016CF"/>
    <w:rsid w:val="00213A21"/>
    <w:rsid w:val="00214926"/>
    <w:rsid w:val="00240B0B"/>
    <w:rsid w:val="002C6221"/>
    <w:rsid w:val="002D696B"/>
    <w:rsid w:val="002F1A4B"/>
    <w:rsid w:val="00303113"/>
    <w:rsid w:val="00346F91"/>
    <w:rsid w:val="00354E34"/>
    <w:rsid w:val="003710CD"/>
    <w:rsid w:val="003A3BAF"/>
    <w:rsid w:val="003A3ECD"/>
    <w:rsid w:val="003A4DC2"/>
    <w:rsid w:val="003B7616"/>
    <w:rsid w:val="003C10D8"/>
    <w:rsid w:val="003D572E"/>
    <w:rsid w:val="003E2405"/>
    <w:rsid w:val="0041632C"/>
    <w:rsid w:val="0045429F"/>
    <w:rsid w:val="00457900"/>
    <w:rsid w:val="00474DBF"/>
    <w:rsid w:val="004B6A8F"/>
    <w:rsid w:val="004E694C"/>
    <w:rsid w:val="00522D5B"/>
    <w:rsid w:val="00523C22"/>
    <w:rsid w:val="0053678B"/>
    <w:rsid w:val="005F48FA"/>
    <w:rsid w:val="00604672"/>
    <w:rsid w:val="00632D5B"/>
    <w:rsid w:val="00715B4B"/>
    <w:rsid w:val="007675CE"/>
    <w:rsid w:val="007747C0"/>
    <w:rsid w:val="007957F7"/>
    <w:rsid w:val="007C6F1F"/>
    <w:rsid w:val="007D710D"/>
    <w:rsid w:val="00800397"/>
    <w:rsid w:val="0080226E"/>
    <w:rsid w:val="00827B0C"/>
    <w:rsid w:val="00846469"/>
    <w:rsid w:val="008751EC"/>
    <w:rsid w:val="008C24D4"/>
    <w:rsid w:val="008F7996"/>
    <w:rsid w:val="0092157D"/>
    <w:rsid w:val="00931BC5"/>
    <w:rsid w:val="00945091"/>
    <w:rsid w:val="0096547F"/>
    <w:rsid w:val="009D17D7"/>
    <w:rsid w:val="00A23BC7"/>
    <w:rsid w:val="00A269AC"/>
    <w:rsid w:val="00AA0DBD"/>
    <w:rsid w:val="00AC2424"/>
    <w:rsid w:val="00B42DDD"/>
    <w:rsid w:val="00B729F0"/>
    <w:rsid w:val="00B81A41"/>
    <w:rsid w:val="00BE3849"/>
    <w:rsid w:val="00C2291F"/>
    <w:rsid w:val="00C4364B"/>
    <w:rsid w:val="00C738D5"/>
    <w:rsid w:val="00C84E7B"/>
    <w:rsid w:val="00C90512"/>
    <w:rsid w:val="00C92D6C"/>
    <w:rsid w:val="00CA2116"/>
    <w:rsid w:val="00CA4523"/>
    <w:rsid w:val="00CB1BA3"/>
    <w:rsid w:val="00CD6C88"/>
    <w:rsid w:val="00D02AEF"/>
    <w:rsid w:val="00D17ED4"/>
    <w:rsid w:val="00D20A33"/>
    <w:rsid w:val="00D23C82"/>
    <w:rsid w:val="00D55D60"/>
    <w:rsid w:val="00D66525"/>
    <w:rsid w:val="00DA3E8F"/>
    <w:rsid w:val="00E0674E"/>
    <w:rsid w:val="00E10EF4"/>
    <w:rsid w:val="00E2719D"/>
    <w:rsid w:val="00E30ADF"/>
    <w:rsid w:val="00E45E34"/>
    <w:rsid w:val="00E57D82"/>
    <w:rsid w:val="00E8660B"/>
    <w:rsid w:val="00ED2986"/>
    <w:rsid w:val="00ED5AAC"/>
    <w:rsid w:val="00EF4990"/>
    <w:rsid w:val="00EF4FEB"/>
    <w:rsid w:val="00F26552"/>
    <w:rsid w:val="00F63FBB"/>
    <w:rsid w:val="00F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47016"/>
  <w15:chartTrackingRefBased/>
  <w15:docId w15:val="{57736C94-CAFC-4987-AB35-6D56925B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31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31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3113"/>
    <w:rPr>
      <w:sz w:val="18"/>
      <w:szCs w:val="18"/>
    </w:rPr>
  </w:style>
  <w:style w:type="character" w:customStyle="1" w:styleId="font01">
    <w:name w:val="font01"/>
    <w:rsid w:val="00303113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21">
    <w:name w:val="font21"/>
    <w:rsid w:val="00303113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31">
    <w:name w:val="font31"/>
    <w:rsid w:val="00303113"/>
    <w:rPr>
      <w:rFonts w:ascii="Times New Roman" w:hAnsi="Times New Roman" w:cs="Times New Roman" w:hint="default"/>
      <w:b/>
      <w:i w:val="0"/>
      <w:color w:val="000000"/>
      <w:sz w:val="24"/>
      <w:szCs w:val="24"/>
      <w:u w:val="none"/>
    </w:rPr>
  </w:style>
  <w:style w:type="character" w:customStyle="1" w:styleId="font11">
    <w:name w:val="font11"/>
    <w:rsid w:val="00303113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jcf-checkbox">
    <w:name w:val="jcf-checkbox"/>
    <w:basedOn w:val="a0"/>
    <w:rsid w:val="00CB1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妞</dc:creator>
  <cp:keywords/>
  <dc:description/>
  <cp:lastModifiedBy>张 妞</cp:lastModifiedBy>
  <cp:revision>115</cp:revision>
  <dcterms:created xsi:type="dcterms:W3CDTF">2019-10-08T15:35:00Z</dcterms:created>
  <dcterms:modified xsi:type="dcterms:W3CDTF">2022-04-25T11:49:00Z</dcterms:modified>
</cp:coreProperties>
</file>