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tiff" ContentType="image/tiff"/>
  <Default Extension="wdp" ContentType="image/vnd.ms-photo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39EECC5" w14:textId="13751074" w:rsidR="00EF44C1" w:rsidRPr="008E332C" w:rsidRDefault="00EF44C1" w:rsidP="007F2406">
      <w:pPr>
        <w:spacing w:after="0" w:line="360" w:lineRule="auto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8E332C">
        <w:rPr>
          <w:rFonts w:ascii="Times New Roman" w:hAnsi="Times New Roman" w:cs="Times New Roman"/>
          <w:b/>
          <w:noProof/>
          <w:color w:val="000000" w:themeColor="text1"/>
          <w:sz w:val="24"/>
          <w:szCs w:val="24"/>
          <w:lang w:eastAsia="en-IN"/>
        </w:rPr>
        <w:drawing>
          <wp:inline distT="0" distB="0" distL="0" distR="0" wp14:anchorId="169CD2E8" wp14:editId="3DBEBEF3">
            <wp:extent cx="5731510" cy="3820795"/>
            <wp:effectExtent l="0" t="0" r="2540" b="8255"/>
            <wp:docPr id="2051" name="Picture 3" descr="E:\TEM images 10_08_2020\TEM  images 2022\3A\6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51" name="Picture 3" descr="E:\TEM images 10_08_2020\TEM  images 2022\3A\6.tif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BEBA8EAE-BF5A-486C-A8C5-ECC9F3942E4B}">
                          <a14:imgProps xmlns:a14="http://schemas.microsoft.com/office/drawing/2010/main">
                            <a14:imgLayer r:embed="rId7">
                              <a14:imgEffect>
                                <a14:brightnessContrast contrast="2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382079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1E339620" w14:textId="38863D56" w:rsidR="0043250C" w:rsidRPr="008E332C" w:rsidRDefault="00DE75D0" w:rsidP="007F2406">
      <w:pPr>
        <w:spacing w:after="0" w:line="360" w:lineRule="auto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8E332C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Fig</w:t>
      </w:r>
      <w:r w:rsidR="00921D11" w:rsidRPr="008E332C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ure</w:t>
      </w:r>
      <w:r w:rsidRPr="008E332C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</w:t>
      </w:r>
      <w:r w:rsidR="002662D9" w:rsidRPr="008E332C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S1</w:t>
      </w:r>
      <w:r w:rsidRPr="008E332C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: TEM </w:t>
      </w:r>
      <w:r w:rsidR="0043250C" w:rsidRPr="008E332C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image of the isolated salivary exosomes at the scale of 200nm</w:t>
      </w:r>
    </w:p>
    <w:p w14:paraId="127DE1A6" w14:textId="7C63E253" w:rsidR="007F2406" w:rsidRPr="008E332C" w:rsidRDefault="007F2406">
      <w:pPr>
        <w:rPr>
          <w:rFonts w:ascii="Times New Roman" w:hAnsi="Times New Roman" w:cs="Times New Roman"/>
          <w:b/>
          <w:color w:val="000000" w:themeColor="text1"/>
          <w:szCs w:val="24"/>
        </w:rPr>
      </w:pPr>
      <w:r w:rsidRPr="008E332C">
        <w:rPr>
          <w:rFonts w:ascii="Times New Roman" w:hAnsi="Times New Roman" w:cs="Times New Roman"/>
          <w:b/>
          <w:color w:val="000000" w:themeColor="text1"/>
          <w:szCs w:val="24"/>
        </w:rPr>
        <w:br w:type="page"/>
      </w:r>
    </w:p>
    <w:p w14:paraId="3A359ED5" w14:textId="77777777" w:rsidR="00921D11" w:rsidRPr="008E332C" w:rsidRDefault="00921D11" w:rsidP="007F2406">
      <w:pPr>
        <w:spacing w:after="0" w:line="360" w:lineRule="auto"/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</w:pPr>
      <w:r w:rsidRPr="008E332C">
        <w:rPr>
          <w:rFonts w:ascii="Times New Roman" w:hAnsi="Times New Roman" w:cs="Times New Roman"/>
          <w:noProof/>
          <w:color w:val="000000" w:themeColor="text1"/>
          <w:sz w:val="24"/>
          <w:szCs w:val="24"/>
          <w:shd w:val="clear" w:color="auto" w:fill="FFFFFF"/>
          <w:lang w:eastAsia="en-IN"/>
        </w:rPr>
        <w:lastRenderedPageBreak/>
        <w:drawing>
          <wp:inline distT="0" distB="0" distL="0" distR="0" wp14:anchorId="4B86B2D1" wp14:editId="26B46C19">
            <wp:extent cx="2895600" cy="2769928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12883" cy="2786461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02464CBD" w14:textId="10EBD440" w:rsidR="00052E5F" w:rsidRPr="008E332C" w:rsidRDefault="00921D11" w:rsidP="007F2406">
      <w:pPr>
        <w:spacing w:after="0" w:line="36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</w:pPr>
      <w:r w:rsidRPr="008E332C"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shd w:val="clear" w:color="auto" w:fill="FFFFFF"/>
        </w:rPr>
        <w:t xml:space="preserve">Figure </w:t>
      </w:r>
      <w:r w:rsidR="00263421" w:rsidRPr="008E332C"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shd w:val="clear" w:color="auto" w:fill="FFFFFF"/>
        </w:rPr>
        <w:t>S</w:t>
      </w:r>
      <w:r w:rsidR="002662D9" w:rsidRPr="008E332C"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shd w:val="clear" w:color="auto" w:fill="FFFFFF"/>
        </w:rPr>
        <w:t>2</w:t>
      </w:r>
      <w:r w:rsidRPr="008E332C"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shd w:val="clear" w:color="auto" w:fill="FFFFFF"/>
        </w:rPr>
        <w:t>:</w:t>
      </w:r>
      <w:r w:rsidRPr="008E332C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 xml:space="preserve"> </w:t>
      </w:r>
      <w:r w:rsidRPr="008E332C"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shd w:val="clear" w:color="auto" w:fill="FFFFFF"/>
        </w:rPr>
        <w:t>Western blot of anti-CD63.</w:t>
      </w:r>
      <w:r w:rsidRPr="008E332C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 xml:space="preserve"> In this blot, the pellet obtained during sEV isolation method and the supernatant.  P= Pellet obtained by the PEG-based precipitation combined with ultrafiltration. S= Supernatant obtained during the isolation process.</w:t>
      </w:r>
    </w:p>
    <w:p w14:paraId="3AB237BD" w14:textId="77777777" w:rsidR="00052E5F" w:rsidRPr="008E332C" w:rsidRDefault="00052E5F">
      <w:pPr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</w:pPr>
      <w:r w:rsidRPr="008E332C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br w:type="page"/>
      </w:r>
    </w:p>
    <w:p w14:paraId="44FFE5B9" w14:textId="74A21A9F" w:rsidR="00EB7417" w:rsidRPr="008E332C" w:rsidRDefault="00EB7417" w:rsidP="007F2406">
      <w:pPr>
        <w:spacing w:after="0" w:line="360" w:lineRule="auto"/>
        <w:jc w:val="both"/>
        <w:rPr>
          <w:rFonts w:ascii="Times New Roman" w:hAnsi="Times New Roman" w:cs="Times New Roman"/>
          <w:b/>
          <w:color w:val="000000" w:themeColor="text1"/>
          <w:szCs w:val="24"/>
        </w:rPr>
      </w:pPr>
      <w:r w:rsidRPr="008E332C">
        <w:rPr>
          <w:rFonts w:ascii="Times New Roman" w:hAnsi="Times New Roman" w:cs="Times New Roman"/>
          <w:b/>
          <w:noProof/>
          <w:color w:val="000000" w:themeColor="text1"/>
          <w:szCs w:val="24"/>
        </w:rPr>
        <w:lastRenderedPageBreak/>
        <w:drawing>
          <wp:inline distT="0" distB="0" distL="0" distR="0" wp14:anchorId="09E43482" wp14:editId="78F865F5">
            <wp:extent cx="5109210" cy="5991606"/>
            <wp:effectExtent l="0" t="0" r="0" b="9525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Picture 6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109210" cy="599160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22E80C4" w14:textId="423A6415" w:rsidR="0043250C" w:rsidRPr="008E332C" w:rsidRDefault="00052E5F" w:rsidP="007F2406">
      <w:pPr>
        <w:spacing w:after="0" w:line="360" w:lineRule="auto"/>
        <w:jc w:val="both"/>
        <w:rPr>
          <w:rFonts w:ascii="Times New Roman" w:hAnsi="Times New Roman" w:cs="Times New Roman"/>
          <w:b/>
          <w:color w:val="000000" w:themeColor="text1"/>
          <w:sz w:val="24"/>
          <w:szCs w:val="28"/>
        </w:rPr>
      </w:pPr>
      <w:r w:rsidRPr="008E332C"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shd w:val="clear" w:color="auto" w:fill="FFFFFF"/>
        </w:rPr>
        <w:t xml:space="preserve">Figure </w:t>
      </w:r>
      <w:r w:rsidR="00263421" w:rsidRPr="008E332C"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shd w:val="clear" w:color="auto" w:fill="FFFFFF"/>
        </w:rPr>
        <w:t>S</w:t>
      </w:r>
      <w:r w:rsidRPr="008E332C"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shd w:val="clear" w:color="auto" w:fill="FFFFFF"/>
        </w:rPr>
        <w:t>3: Western blot of anti-</w:t>
      </w:r>
      <w:r w:rsidR="007A5564" w:rsidRPr="008E332C"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shd w:val="clear" w:color="auto" w:fill="FFFFFF"/>
        </w:rPr>
        <w:t>CD63</w:t>
      </w:r>
      <w:r w:rsidR="002B176E" w:rsidRPr="008E332C"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shd w:val="clear" w:color="auto" w:fill="FFFFFF"/>
        </w:rPr>
        <w:t xml:space="preserve"> (A), L1CAM</w:t>
      </w:r>
      <w:r w:rsidRPr="008E332C"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shd w:val="clear" w:color="auto" w:fill="FFFFFF"/>
        </w:rPr>
        <w:t xml:space="preserve"> </w:t>
      </w:r>
      <w:r w:rsidR="002B176E" w:rsidRPr="008E332C"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shd w:val="clear" w:color="auto" w:fill="FFFFFF"/>
        </w:rPr>
        <w:t xml:space="preserve">(B) </w:t>
      </w:r>
      <w:r w:rsidRPr="008E332C"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shd w:val="clear" w:color="auto" w:fill="FFFFFF"/>
        </w:rPr>
        <w:t>and anti-phosp</w:t>
      </w:r>
      <w:r w:rsidR="007A5564" w:rsidRPr="008E332C"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shd w:val="clear" w:color="auto" w:fill="FFFFFF"/>
        </w:rPr>
        <w:t>ho</w:t>
      </w:r>
      <w:r w:rsidR="002B176E" w:rsidRPr="008E332C"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shd w:val="clear" w:color="auto" w:fill="FFFFFF"/>
        </w:rPr>
        <w:t>-</w:t>
      </w:r>
      <w:r w:rsidR="007A5564" w:rsidRPr="008E332C"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shd w:val="clear" w:color="auto" w:fill="FFFFFF"/>
        </w:rPr>
        <w:t>alpha</w:t>
      </w:r>
      <w:r w:rsidR="002B176E" w:rsidRPr="008E332C"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shd w:val="clear" w:color="auto" w:fill="FFFFFF"/>
        </w:rPr>
        <w:t>-</w:t>
      </w:r>
      <w:r w:rsidR="007A5564" w:rsidRPr="008E332C"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shd w:val="clear" w:color="auto" w:fill="FFFFFF"/>
        </w:rPr>
        <w:t>synuclein</w:t>
      </w:r>
      <w:r w:rsidR="002B176E" w:rsidRPr="008E332C"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shd w:val="clear" w:color="auto" w:fill="FFFFFF"/>
        </w:rPr>
        <w:t xml:space="preserve"> (C)</w:t>
      </w:r>
      <w:r w:rsidR="007A5564" w:rsidRPr="008E332C"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shd w:val="clear" w:color="auto" w:fill="FFFFFF"/>
        </w:rPr>
        <w:t xml:space="preserve"> (refer Fig 2B, 2H</w:t>
      </w:r>
      <w:r w:rsidRPr="008E332C"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shd w:val="clear" w:color="auto" w:fill="FFFFFF"/>
        </w:rPr>
        <w:t xml:space="preserve"> &amp; 2J).</w:t>
      </w:r>
      <w:r w:rsidRPr="008E332C">
        <w:rPr>
          <w:rFonts w:ascii="Times New Roman" w:hAnsi="Times New Roman" w:cs="Times New Roman"/>
          <w:b/>
          <w:color w:val="000000" w:themeColor="text1"/>
          <w:sz w:val="24"/>
          <w:szCs w:val="28"/>
        </w:rPr>
        <w:t xml:space="preserve"> </w:t>
      </w:r>
    </w:p>
    <w:p w14:paraId="64C16A1F" w14:textId="2B8789E7" w:rsidR="00052E5F" w:rsidRPr="008E332C" w:rsidRDefault="00052E5F" w:rsidP="007F2406">
      <w:pPr>
        <w:spacing w:after="0" w:line="360" w:lineRule="auto"/>
        <w:jc w:val="both"/>
        <w:rPr>
          <w:rFonts w:ascii="Times New Roman" w:hAnsi="Times New Roman" w:cs="Times New Roman"/>
          <w:b/>
          <w:color w:val="000000" w:themeColor="text1"/>
          <w:szCs w:val="24"/>
        </w:rPr>
      </w:pPr>
    </w:p>
    <w:sectPr w:rsidR="00052E5F" w:rsidRPr="008E332C">
      <w:footerReference w:type="default" r:id="rId10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51CE268" w14:textId="77777777" w:rsidR="002373C1" w:rsidRDefault="002373C1" w:rsidP="007F2406">
      <w:pPr>
        <w:spacing w:after="0" w:line="240" w:lineRule="auto"/>
      </w:pPr>
      <w:r>
        <w:separator/>
      </w:r>
    </w:p>
  </w:endnote>
  <w:endnote w:type="continuationSeparator" w:id="0">
    <w:p w14:paraId="2FB71EBD" w14:textId="77777777" w:rsidR="002373C1" w:rsidRDefault="002373C1" w:rsidP="007F240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043675861"/>
      <w:docPartObj>
        <w:docPartGallery w:val="Page Numbers (Bottom of Page)"/>
        <w:docPartUnique/>
      </w:docPartObj>
    </w:sdtPr>
    <w:sdtEndPr>
      <w:rPr>
        <w:rFonts w:ascii="Times New Roman" w:hAnsi="Times New Roman" w:cs="Times New Roman"/>
        <w:noProof/>
        <w:sz w:val="24"/>
        <w:szCs w:val="24"/>
      </w:rPr>
    </w:sdtEndPr>
    <w:sdtContent>
      <w:p w14:paraId="0CC9963B" w14:textId="6C3327EF" w:rsidR="007F2406" w:rsidRPr="007F2406" w:rsidRDefault="007F2406">
        <w:pPr>
          <w:pStyle w:val="Footer"/>
          <w:jc w:val="right"/>
          <w:rPr>
            <w:rFonts w:ascii="Times New Roman" w:hAnsi="Times New Roman" w:cs="Times New Roman"/>
            <w:sz w:val="24"/>
            <w:szCs w:val="24"/>
          </w:rPr>
        </w:pPr>
        <w:r w:rsidRPr="007F2406">
          <w:rPr>
            <w:rFonts w:ascii="Times New Roman" w:hAnsi="Times New Roman" w:cs="Times New Roman"/>
            <w:sz w:val="24"/>
            <w:szCs w:val="24"/>
          </w:rPr>
          <w:fldChar w:fldCharType="begin"/>
        </w:r>
        <w:r w:rsidRPr="007F2406">
          <w:rPr>
            <w:rFonts w:ascii="Times New Roman" w:hAnsi="Times New Roman" w:cs="Times New Roman"/>
            <w:sz w:val="24"/>
            <w:szCs w:val="24"/>
          </w:rPr>
          <w:instrText xml:space="preserve"> PAGE   \* MERGEFORMAT </w:instrText>
        </w:r>
        <w:r w:rsidRPr="007F2406">
          <w:rPr>
            <w:rFonts w:ascii="Times New Roman" w:hAnsi="Times New Roman" w:cs="Times New Roman"/>
            <w:sz w:val="24"/>
            <w:szCs w:val="24"/>
          </w:rPr>
          <w:fldChar w:fldCharType="separate"/>
        </w:r>
        <w:r w:rsidR="002662D9">
          <w:rPr>
            <w:rFonts w:ascii="Times New Roman" w:hAnsi="Times New Roman" w:cs="Times New Roman"/>
            <w:noProof/>
            <w:sz w:val="24"/>
            <w:szCs w:val="24"/>
          </w:rPr>
          <w:t>3</w:t>
        </w:r>
        <w:r w:rsidRPr="007F2406">
          <w:rPr>
            <w:rFonts w:ascii="Times New Roman" w:hAnsi="Times New Roman" w:cs="Times New Roman"/>
            <w:noProof/>
            <w:sz w:val="24"/>
            <w:szCs w:val="24"/>
          </w:rPr>
          <w:fldChar w:fldCharType="end"/>
        </w:r>
      </w:p>
    </w:sdtContent>
  </w:sdt>
  <w:p w14:paraId="1E9BCC46" w14:textId="77777777" w:rsidR="007F2406" w:rsidRDefault="007F2406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C23C826" w14:textId="77777777" w:rsidR="002373C1" w:rsidRDefault="002373C1" w:rsidP="007F2406">
      <w:pPr>
        <w:spacing w:after="0" w:line="240" w:lineRule="auto"/>
      </w:pPr>
      <w:r>
        <w:separator/>
      </w:r>
    </w:p>
  </w:footnote>
  <w:footnote w:type="continuationSeparator" w:id="0">
    <w:p w14:paraId="4F12B25B" w14:textId="77777777" w:rsidR="002373C1" w:rsidRDefault="002373C1" w:rsidP="007F2406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ayMDU0NTIyNTW2MDI1tzBR0lEKTi0uzszPAykwNKgFAMUFJ4UtAAAA"/>
  </w:docVars>
  <w:rsids>
    <w:rsidRoot w:val="007D7683"/>
    <w:rsid w:val="00052E5F"/>
    <w:rsid w:val="001025F2"/>
    <w:rsid w:val="001772F5"/>
    <w:rsid w:val="001A59DC"/>
    <w:rsid w:val="002373C1"/>
    <w:rsid w:val="00263421"/>
    <w:rsid w:val="002662D9"/>
    <w:rsid w:val="002B176E"/>
    <w:rsid w:val="002F6986"/>
    <w:rsid w:val="0043250C"/>
    <w:rsid w:val="004C34D3"/>
    <w:rsid w:val="004E2ABB"/>
    <w:rsid w:val="00650190"/>
    <w:rsid w:val="00745656"/>
    <w:rsid w:val="007A4DA9"/>
    <w:rsid w:val="007A5564"/>
    <w:rsid w:val="007D7683"/>
    <w:rsid w:val="007F2406"/>
    <w:rsid w:val="00826112"/>
    <w:rsid w:val="00846570"/>
    <w:rsid w:val="00881619"/>
    <w:rsid w:val="008E332C"/>
    <w:rsid w:val="008F1989"/>
    <w:rsid w:val="00921D11"/>
    <w:rsid w:val="009B14D3"/>
    <w:rsid w:val="00A001A7"/>
    <w:rsid w:val="00A5216E"/>
    <w:rsid w:val="00B250FC"/>
    <w:rsid w:val="00C77F88"/>
    <w:rsid w:val="00CE2B1B"/>
    <w:rsid w:val="00D74101"/>
    <w:rsid w:val="00DE75D0"/>
    <w:rsid w:val="00E3744B"/>
    <w:rsid w:val="00E8592F"/>
    <w:rsid w:val="00EB7417"/>
    <w:rsid w:val="00EC0966"/>
    <w:rsid w:val="00EF44C1"/>
    <w:rsid w:val="00F455F1"/>
    <w:rsid w:val="00F56B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30B4BCF"/>
  <w15:docId w15:val="{B2F0455D-F252-4B35-8246-2B65005E4CE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1A59D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43250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3250C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DE75D0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  <w:lang w:eastAsia="en-IN"/>
    </w:rPr>
  </w:style>
  <w:style w:type="paragraph" w:styleId="Header">
    <w:name w:val="header"/>
    <w:basedOn w:val="Normal"/>
    <w:link w:val="HeaderChar"/>
    <w:uiPriority w:val="99"/>
    <w:unhideWhenUsed/>
    <w:rsid w:val="007F240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F2406"/>
  </w:style>
  <w:style w:type="paragraph" w:styleId="Footer">
    <w:name w:val="footer"/>
    <w:basedOn w:val="Normal"/>
    <w:link w:val="FooterChar"/>
    <w:uiPriority w:val="99"/>
    <w:unhideWhenUsed/>
    <w:rsid w:val="007F240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F2406"/>
  </w:style>
  <w:style w:type="character" w:styleId="CommentReference">
    <w:name w:val="annotation reference"/>
    <w:basedOn w:val="DefaultParagraphFont"/>
    <w:uiPriority w:val="99"/>
    <w:semiHidden/>
    <w:unhideWhenUsed/>
    <w:rsid w:val="00881619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881619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881619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881619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881619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webSettings" Target="webSettings.xml"/><Relationship Id="rId7" Type="http://schemas.microsoft.com/office/2007/relationships/hdphoto" Target="media/hdphoto1.wdp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fontTable" Target="fontTable.xml"/><Relationship Id="rId5" Type="http://schemas.openxmlformats.org/officeDocument/2006/relationships/endnotes" Target="endnotes.xml"/><Relationship Id="rId10" Type="http://schemas.openxmlformats.org/officeDocument/2006/relationships/footer" Target="footer1.xml"/><Relationship Id="rId4" Type="http://schemas.openxmlformats.org/officeDocument/2006/relationships/footnotes" Target="footnotes.xml"/><Relationship Id="rId9" Type="http://schemas.openxmlformats.org/officeDocument/2006/relationships/image" Target="media/image3.tif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632</TotalTime>
  <Pages>3</Pages>
  <Words>68</Words>
  <Characters>392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459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Prahalad Bharti</cp:lastModifiedBy>
  <cp:revision>26</cp:revision>
  <dcterms:created xsi:type="dcterms:W3CDTF">2021-12-28T08:04:00Z</dcterms:created>
  <dcterms:modified xsi:type="dcterms:W3CDTF">2022-10-17T19:02:00Z</dcterms:modified>
</cp:coreProperties>
</file>