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72BDF" w14:textId="56DEECF2" w:rsidR="00B16F99" w:rsidRPr="00DC623A" w:rsidRDefault="00B16F99" w:rsidP="00B16F99">
      <w:pPr>
        <w:rPr>
          <w:rFonts w:ascii="Arial" w:hAnsi="Arial" w:cs="Arial"/>
          <w:b/>
          <w:sz w:val="28"/>
          <w:szCs w:val="28"/>
        </w:rPr>
      </w:pPr>
      <w:r w:rsidRPr="00DC623A">
        <w:rPr>
          <w:rFonts w:ascii="Arial" w:hAnsi="Arial" w:cs="Arial"/>
          <w:b/>
          <w:sz w:val="28"/>
          <w:szCs w:val="28"/>
        </w:rPr>
        <w:t>Supplementary Information for</w:t>
      </w:r>
    </w:p>
    <w:p w14:paraId="6233C6C6" w14:textId="77777777" w:rsidR="005A6621" w:rsidRPr="00631F3B" w:rsidRDefault="005A6621" w:rsidP="005A6621">
      <w:pPr>
        <w:spacing w:line="48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DNA Sequence is Critically Involved in the Compact Assembly of Chromatin Arrays</w:t>
      </w:r>
    </w:p>
    <w:p w14:paraId="775D867F" w14:textId="77777777" w:rsidR="005A6621" w:rsidRPr="00E6133D" w:rsidRDefault="005A6621" w:rsidP="005A6621">
      <w:pPr>
        <w:rPr>
          <w:rFonts w:ascii="Arial" w:hAnsi="Arial" w:cs="Arial"/>
          <w:sz w:val="20"/>
        </w:rPr>
      </w:pPr>
    </w:p>
    <w:p w14:paraId="59FDBDE8" w14:textId="77777777" w:rsidR="005A6621" w:rsidRPr="00631F3B" w:rsidRDefault="005A6621" w:rsidP="005A6621">
      <w:pPr>
        <w:spacing w:line="480" w:lineRule="auto"/>
        <w:rPr>
          <w:rFonts w:ascii="Arial" w:hAnsi="Arial" w:cs="Arial"/>
          <w:sz w:val="20"/>
          <w:vertAlign w:val="superscript"/>
        </w:rPr>
      </w:pPr>
      <w:proofErr w:type="spellStart"/>
      <w:r>
        <w:rPr>
          <w:rFonts w:ascii="Arial" w:hAnsi="Arial" w:cs="Arial"/>
          <w:sz w:val="20"/>
        </w:rPr>
        <w:t>Yaqing</w:t>
      </w:r>
      <w:proofErr w:type="spellEnd"/>
      <w:r>
        <w:rPr>
          <w:rFonts w:ascii="Arial" w:hAnsi="Arial" w:cs="Arial"/>
          <w:sz w:val="20"/>
        </w:rPr>
        <w:t xml:space="preserve"> Wang</w:t>
      </w:r>
      <w:r>
        <w:rPr>
          <w:rFonts w:ascii="Arial" w:hAnsi="Arial" w:cs="Arial"/>
          <w:sz w:val="20"/>
          <w:vertAlign w:val="superscript"/>
        </w:rPr>
        <w:t>a,b,1</w:t>
      </w:r>
      <w:r>
        <w:rPr>
          <w:rFonts w:ascii="Arial" w:hAnsi="Arial" w:cs="Arial"/>
          <w:sz w:val="20"/>
        </w:rPr>
        <w:t xml:space="preserve">, </w:t>
      </w:r>
      <w:r w:rsidRPr="00CE2A05">
        <w:rPr>
          <w:rFonts w:ascii="Arial" w:hAnsi="Arial" w:cs="Arial"/>
          <w:sz w:val="20"/>
        </w:rPr>
        <w:t>Tommy Stormberg</w:t>
      </w:r>
      <w:r>
        <w:rPr>
          <w:rFonts w:ascii="Arial" w:hAnsi="Arial" w:cs="Arial"/>
          <w:sz w:val="20"/>
          <w:vertAlign w:val="superscript"/>
        </w:rPr>
        <w:t>a,1</w:t>
      </w:r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Mohtadin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Hashemi</w:t>
      </w:r>
      <w:r>
        <w:rPr>
          <w:rFonts w:ascii="Arial" w:hAnsi="Arial" w:cs="Arial"/>
          <w:sz w:val="20"/>
          <w:vertAlign w:val="superscript"/>
        </w:rPr>
        <w:t>a</w:t>
      </w:r>
      <w:proofErr w:type="spellEnd"/>
      <w:r>
        <w:rPr>
          <w:rFonts w:ascii="Arial" w:hAnsi="Arial" w:cs="Arial"/>
          <w:sz w:val="20"/>
        </w:rPr>
        <w:t xml:space="preserve">, Anatoly B. </w:t>
      </w:r>
      <w:proofErr w:type="spellStart"/>
      <w:r>
        <w:rPr>
          <w:rFonts w:ascii="Arial" w:hAnsi="Arial" w:cs="Arial"/>
          <w:sz w:val="20"/>
        </w:rPr>
        <w:t>Kolomeisky</w:t>
      </w:r>
      <w:r>
        <w:rPr>
          <w:rFonts w:ascii="Arial" w:hAnsi="Arial" w:cs="Arial"/>
          <w:sz w:val="20"/>
          <w:vertAlign w:val="superscript"/>
        </w:rPr>
        <w:t>c</w:t>
      </w:r>
      <w:proofErr w:type="spellEnd"/>
      <w:r>
        <w:rPr>
          <w:rFonts w:ascii="Arial" w:hAnsi="Arial" w:cs="Arial"/>
          <w:sz w:val="20"/>
        </w:rPr>
        <w:t xml:space="preserve">, </w:t>
      </w:r>
      <w:r w:rsidRPr="00CE2A05">
        <w:rPr>
          <w:rFonts w:ascii="Arial" w:hAnsi="Arial" w:cs="Arial"/>
          <w:sz w:val="20"/>
        </w:rPr>
        <w:t xml:space="preserve">and Yuri L. </w:t>
      </w:r>
      <w:proofErr w:type="spellStart"/>
      <w:r w:rsidRPr="00CE2A05">
        <w:rPr>
          <w:rFonts w:ascii="Arial" w:hAnsi="Arial" w:cs="Arial"/>
          <w:sz w:val="20"/>
        </w:rPr>
        <w:t>Lyubchenko</w:t>
      </w:r>
      <w:r>
        <w:rPr>
          <w:rFonts w:ascii="Arial" w:hAnsi="Arial" w:cs="Arial"/>
          <w:sz w:val="20"/>
          <w:vertAlign w:val="superscript"/>
        </w:rPr>
        <w:t>a</w:t>
      </w:r>
      <w:proofErr w:type="spellEnd"/>
      <w:r>
        <w:rPr>
          <w:rFonts w:ascii="Arial" w:hAnsi="Arial" w:cs="Arial"/>
          <w:sz w:val="20"/>
          <w:vertAlign w:val="superscript"/>
        </w:rPr>
        <w:t>,</w:t>
      </w:r>
      <w:r>
        <w:rPr>
          <w:rFonts w:ascii="Arial" w:hAnsi="Arial" w:cs="Arial"/>
          <w:sz w:val="20"/>
        </w:rPr>
        <w:t>*</w:t>
      </w:r>
    </w:p>
    <w:p w14:paraId="766B4C36" w14:textId="77777777" w:rsidR="005A6621" w:rsidRDefault="005A6621" w:rsidP="005A6621">
      <w:pPr>
        <w:spacing w:line="480" w:lineRule="auto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  <w:vertAlign w:val="superscript"/>
        </w:rPr>
        <w:t>a</w:t>
      </w:r>
      <w:r w:rsidRPr="00CE2A05">
        <w:rPr>
          <w:rFonts w:ascii="Arial" w:hAnsi="Arial" w:cs="Arial"/>
          <w:sz w:val="20"/>
        </w:rPr>
        <w:t>Department</w:t>
      </w:r>
      <w:proofErr w:type="spellEnd"/>
      <w:r w:rsidRPr="00CE2A05">
        <w:rPr>
          <w:rFonts w:ascii="Arial" w:hAnsi="Arial" w:cs="Arial"/>
          <w:sz w:val="20"/>
        </w:rPr>
        <w:t xml:space="preserve"> of Pharmaceutical Sciences, University of Nebraska Medical Center, Omaha, NE 68198.</w:t>
      </w:r>
    </w:p>
    <w:p w14:paraId="0D57B925" w14:textId="77777777" w:rsidR="005A6621" w:rsidRDefault="005A6621" w:rsidP="005A6621">
      <w:pPr>
        <w:spacing w:line="480" w:lineRule="auto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  <w:vertAlign w:val="superscript"/>
        </w:rPr>
        <w:t>b</w:t>
      </w:r>
      <w:r w:rsidRPr="00552909">
        <w:rPr>
          <w:rFonts w:ascii="Arial" w:hAnsi="Arial" w:cs="Arial"/>
          <w:sz w:val="20"/>
        </w:rPr>
        <w:t>Materials</w:t>
      </w:r>
      <w:proofErr w:type="spellEnd"/>
      <w:r w:rsidRPr="00552909">
        <w:rPr>
          <w:rFonts w:ascii="Arial" w:hAnsi="Arial" w:cs="Arial"/>
          <w:sz w:val="20"/>
        </w:rPr>
        <w:t xml:space="preserve"> Science Division, Physical and Life Sciences Directorate, Lawrence Livermore National Laboratory, Livermore, CA 94550</w:t>
      </w:r>
      <w:r w:rsidRPr="00CE2A05">
        <w:rPr>
          <w:rFonts w:ascii="Arial" w:hAnsi="Arial" w:cs="Arial"/>
          <w:sz w:val="20"/>
        </w:rPr>
        <w:t>.</w:t>
      </w:r>
    </w:p>
    <w:p w14:paraId="796667ED" w14:textId="77777777" w:rsidR="005A6621" w:rsidRDefault="005A6621" w:rsidP="005A6621">
      <w:pPr>
        <w:spacing w:line="480" w:lineRule="auto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  <w:vertAlign w:val="superscript"/>
        </w:rPr>
        <w:t>c</w:t>
      </w:r>
      <w:r w:rsidRPr="00BA34F2">
        <w:rPr>
          <w:rFonts w:ascii="Arial" w:hAnsi="Arial" w:cs="Arial"/>
          <w:sz w:val="20"/>
        </w:rPr>
        <w:t>Department</w:t>
      </w:r>
      <w:proofErr w:type="spellEnd"/>
      <w:r w:rsidRPr="00BA34F2">
        <w:rPr>
          <w:rFonts w:ascii="Arial" w:hAnsi="Arial" w:cs="Arial"/>
          <w:sz w:val="20"/>
        </w:rPr>
        <w:t xml:space="preserve"> of Chemistry and Center for Theoretical Biological Physics, Rice University, Houston, T</w:t>
      </w:r>
      <w:r>
        <w:rPr>
          <w:rFonts w:ascii="Arial" w:hAnsi="Arial" w:cs="Arial"/>
          <w:sz w:val="20"/>
        </w:rPr>
        <w:t>X</w:t>
      </w:r>
      <w:r w:rsidRPr="00BA34F2">
        <w:rPr>
          <w:rFonts w:ascii="Arial" w:hAnsi="Arial" w:cs="Arial"/>
          <w:sz w:val="20"/>
        </w:rPr>
        <w:t xml:space="preserve"> 77005</w:t>
      </w:r>
      <w:r>
        <w:rPr>
          <w:rFonts w:ascii="Arial" w:hAnsi="Arial" w:cs="Arial"/>
          <w:sz w:val="20"/>
        </w:rPr>
        <w:t>.</w:t>
      </w:r>
    </w:p>
    <w:p w14:paraId="68ADE4BC" w14:textId="77777777" w:rsidR="005A6621" w:rsidRPr="0082420B" w:rsidRDefault="005A6621" w:rsidP="005A6621">
      <w:pPr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1</w:t>
      </w:r>
      <w:r>
        <w:rPr>
          <w:rFonts w:ascii="Arial" w:hAnsi="Arial" w:cs="Arial"/>
          <w:sz w:val="20"/>
        </w:rPr>
        <w:t>These authors contributed equally to this work.</w:t>
      </w:r>
    </w:p>
    <w:p w14:paraId="722CE107" w14:textId="77777777" w:rsidR="005A6621" w:rsidRPr="00631F3B" w:rsidRDefault="005A6621" w:rsidP="005A6621">
      <w:pPr>
        <w:spacing w:line="480" w:lineRule="auto"/>
        <w:rPr>
          <w:rFonts w:ascii="MS Gothic" w:eastAsia="MS Gothic" w:hAnsi="MS Gothic" w:cs="MS Gothic"/>
          <w:sz w:val="20"/>
        </w:rPr>
      </w:pPr>
      <w:r>
        <w:rPr>
          <w:rFonts w:ascii="Arial" w:hAnsi="Arial" w:cs="Arial"/>
          <w:sz w:val="20"/>
        </w:rPr>
        <w:t>*</w:t>
      </w:r>
      <w:r>
        <w:rPr>
          <w:rFonts w:ascii="Arial" w:hAnsi="Arial" w:cs="Arial"/>
          <w:b/>
          <w:bCs/>
          <w:sz w:val="20"/>
        </w:rPr>
        <w:t xml:space="preserve">Corresponding author: </w:t>
      </w:r>
      <w:r>
        <w:rPr>
          <w:rFonts w:ascii="Arial" w:hAnsi="Arial" w:cs="Arial"/>
          <w:sz w:val="20"/>
        </w:rPr>
        <w:t>Yuri L. Lyubchenko</w:t>
      </w:r>
      <w:r w:rsidRPr="00623869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402-559-1971,</w:t>
      </w:r>
      <w:r w:rsidRPr="00F438C3">
        <w:rPr>
          <w:rFonts w:ascii="Arial" w:hAnsi="Arial" w:cs="Arial"/>
          <w:sz w:val="20"/>
        </w:rPr>
        <w:t xml:space="preserve"> Nebraska Medical Center</w:t>
      </w:r>
      <w:r>
        <w:rPr>
          <w:rFonts w:ascii="Arial" w:hAnsi="Arial" w:cs="Arial"/>
          <w:sz w:val="20"/>
        </w:rPr>
        <w:t xml:space="preserve">, </w:t>
      </w:r>
      <w:r w:rsidRPr="00F438C3">
        <w:rPr>
          <w:rFonts w:ascii="Arial" w:hAnsi="Arial" w:cs="Arial"/>
          <w:sz w:val="20"/>
        </w:rPr>
        <w:t>Omaha, NE 68198-6025</w:t>
      </w:r>
    </w:p>
    <w:p w14:paraId="3EC1B67D" w14:textId="77777777" w:rsidR="005A6621" w:rsidRPr="00623869" w:rsidRDefault="005A6621" w:rsidP="005A6621">
      <w:pPr>
        <w:rPr>
          <w:rFonts w:ascii="Arial" w:hAnsi="Arial" w:cs="Arial"/>
          <w:sz w:val="20"/>
        </w:rPr>
      </w:pPr>
      <w:r w:rsidRPr="00623869">
        <w:rPr>
          <w:rFonts w:ascii="Arial" w:hAnsi="Arial" w:cs="Arial"/>
          <w:b/>
          <w:sz w:val="20"/>
        </w:rPr>
        <w:t xml:space="preserve">Email: </w:t>
      </w:r>
      <w:r w:rsidRPr="00623869">
        <w:rPr>
          <w:rFonts w:ascii="Arial" w:hAnsi="Arial" w:cs="Arial"/>
          <w:sz w:val="20"/>
        </w:rPr>
        <w:t xml:space="preserve"> </w:t>
      </w:r>
      <w:hyperlink r:id="rId8" w:history="1">
        <w:r w:rsidRPr="00D63172">
          <w:rPr>
            <w:rStyle w:val="Hyperlink"/>
            <w:rFonts w:ascii="Arial" w:hAnsi="Arial" w:cs="Arial"/>
            <w:sz w:val="20"/>
          </w:rPr>
          <w:t>ylyubchenko@unmc.edu</w:t>
        </w:r>
      </w:hyperlink>
    </w:p>
    <w:p w14:paraId="51DF9633" w14:textId="77777777" w:rsidR="00015F74" w:rsidRPr="00DC623A" w:rsidRDefault="00015F74">
      <w:pPr>
        <w:rPr>
          <w:rFonts w:ascii="Arial" w:hAnsi="Arial" w:cs="Arial"/>
          <w:b/>
          <w:sz w:val="20"/>
        </w:rPr>
      </w:pPr>
    </w:p>
    <w:p w14:paraId="7702D235" w14:textId="77777777" w:rsidR="002C030F" w:rsidRPr="00DC623A" w:rsidRDefault="002C030F">
      <w:pPr>
        <w:rPr>
          <w:rFonts w:ascii="Arial" w:hAnsi="Arial" w:cs="Arial"/>
          <w:sz w:val="20"/>
        </w:rPr>
      </w:pPr>
    </w:p>
    <w:p w14:paraId="0624FFEC" w14:textId="77777777" w:rsidR="00065EBD" w:rsidRPr="00DC623A" w:rsidRDefault="00065EBD" w:rsidP="005A6621">
      <w:pPr>
        <w:rPr>
          <w:rFonts w:ascii="Arial" w:hAnsi="Arial" w:cs="Arial"/>
          <w:sz w:val="20"/>
        </w:rPr>
      </w:pPr>
    </w:p>
    <w:p w14:paraId="547ABAA7" w14:textId="77777777" w:rsidR="00943C3C" w:rsidRPr="00DC623A" w:rsidRDefault="00015F74" w:rsidP="00017C53">
      <w:pPr>
        <w:ind w:left="720"/>
        <w:rPr>
          <w:rFonts w:ascii="Arial" w:hAnsi="Arial" w:cs="Arial"/>
          <w:sz w:val="20"/>
        </w:rPr>
      </w:pPr>
      <w:r w:rsidRPr="00DC623A">
        <w:rPr>
          <w:rFonts w:ascii="Arial" w:hAnsi="Arial" w:cs="Arial"/>
          <w:sz w:val="20"/>
        </w:rPr>
        <w:br/>
      </w:r>
    </w:p>
    <w:p w14:paraId="0357822C" w14:textId="77777777" w:rsidR="00943C3C" w:rsidRPr="00DC623A" w:rsidRDefault="00943C3C" w:rsidP="001C0975">
      <w:pPr>
        <w:pStyle w:val="SMHeading"/>
        <w:rPr>
          <w:rFonts w:ascii="Arial" w:hAnsi="Arial" w:cs="Arial"/>
          <w:sz w:val="20"/>
          <w:szCs w:val="20"/>
        </w:rPr>
      </w:pPr>
    </w:p>
    <w:p w14:paraId="62CB8284" w14:textId="5534E68C" w:rsidR="00355362" w:rsidRPr="00DC623A" w:rsidRDefault="00355362" w:rsidP="00D269AB">
      <w:pPr>
        <w:pStyle w:val="SMHeading"/>
        <w:rPr>
          <w:rFonts w:ascii="Arial" w:hAnsi="Arial" w:cs="Arial"/>
          <w:sz w:val="20"/>
          <w:szCs w:val="20"/>
        </w:rPr>
      </w:pPr>
      <w:bookmarkStart w:id="0" w:name="Tables"/>
      <w:bookmarkStart w:id="1" w:name="MaterialsMethods"/>
      <w:bookmarkEnd w:id="0"/>
      <w:bookmarkEnd w:id="1"/>
    </w:p>
    <w:p w14:paraId="697D767A" w14:textId="77777777" w:rsidR="00CF16C9" w:rsidRPr="00DC623A" w:rsidRDefault="00CF16C9" w:rsidP="00D269AB">
      <w:pPr>
        <w:pStyle w:val="SMHeading"/>
        <w:rPr>
          <w:rFonts w:ascii="Arial" w:hAnsi="Arial" w:cs="Arial"/>
          <w:sz w:val="20"/>
          <w:szCs w:val="20"/>
        </w:rPr>
      </w:pPr>
    </w:p>
    <w:p w14:paraId="345AECF4" w14:textId="77777777" w:rsidR="009A5287" w:rsidRPr="00DC623A" w:rsidRDefault="009A5287" w:rsidP="009A5287">
      <w:pPr>
        <w:pStyle w:val="SMText"/>
        <w:ind w:firstLine="0"/>
        <w:rPr>
          <w:rFonts w:ascii="Arial" w:hAnsi="Arial" w:cs="Arial"/>
          <w:sz w:val="20"/>
        </w:rPr>
      </w:pPr>
    </w:p>
    <w:p w14:paraId="419317AB" w14:textId="0A993CAA" w:rsidR="009A5287" w:rsidRPr="005A6621" w:rsidRDefault="007411A1" w:rsidP="005A6621">
      <w:pPr>
        <w:pStyle w:val="SMHeading"/>
        <w:rPr>
          <w:rFonts w:ascii="Arial" w:hAnsi="Arial" w:cs="Arial"/>
          <w:b w:val="0"/>
          <w:bCs w:val="0"/>
          <w:sz w:val="20"/>
        </w:rPr>
      </w:pPr>
      <w:r w:rsidRPr="00DC623A">
        <w:rPr>
          <w:rFonts w:ascii="Arial" w:hAnsi="Arial" w:cs="Arial"/>
          <w:sz w:val="20"/>
          <w:szCs w:val="20"/>
        </w:rPr>
        <w:lastRenderedPageBreak/>
        <w:t>Fig. S1.</w:t>
      </w:r>
      <w:r w:rsidR="00B42F9C" w:rsidRPr="00DC623A">
        <w:rPr>
          <w:rFonts w:ascii="Arial" w:hAnsi="Arial" w:cs="Arial"/>
          <w:sz w:val="20"/>
          <w:szCs w:val="20"/>
        </w:rPr>
        <w:t xml:space="preserve"> </w:t>
      </w:r>
      <w:r w:rsidR="005A662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9A5CE5" wp14:editId="7493CB8B">
            <wp:extent cx="5486400" cy="2511083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6621" w:rsidRPr="005A6621">
        <w:rPr>
          <w:rFonts w:ascii="Arial" w:hAnsi="Arial" w:cs="Arial"/>
          <w:sz w:val="20"/>
          <w:szCs w:val="20"/>
        </w:rPr>
        <w:t xml:space="preserve"> </w:t>
      </w:r>
      <w:r w:rsidR="005A6621">
        <w:rPr>
          <w:rFonts w:ascii="Arial" w:hAnsi="Arial" w:cs="Arial"/>
          <w:sz w:val="20"/>
          <w:szCs w:val="20"/>
        </w:rPr>
        <w:t xml:space="preserve">Figure S1. </w:t>
      </w:r>
      <w:r w:rsidR="005A6621" w:rsidRPr="005A6621">
        <w:rPr>
          <w:rFonts w:ascii="Arial" w:hAnsi="Arial" w:cs="Arial"/>
          <w:b w:val="0"/>
          <w:bCs w:val="0"/>
          <w:sz w:val="20"/>
          <w:szCs w:val="20"/>
        </w:rPr>
        <w:t>Analysis of the internucleosomal distance in the 2-1 trinucleosome population</w:t>
      </w:r>
      <w:r w:rsidR="00927845">
        <w:rPr>
          <w:rFonts w:ascii="Arial" w:hAnsi="Arial" w:cs="Arial"/>
          <w:b w:val="0"/>
          <w:bCs w:val="0"/>
          <w:sz w:val="20"/>
          <w:szCs w:val="20"/>
        </w:rPr>
        <w:t xml:space="preserve">, </w:t>
      </w:r>
      <w:r w:rsidR="00927845">
        <w:rPr>
          <w:rFonts w:ascii="Arial" w:hAnsi="Arial" w:cs="Arial"/>
          <w:b w:val="0"/>
          <w:bCs w:val="0"/>
          <w:i/>
          <w:iCs/>
          <w:sz w:val="20"/>
          <w:szCs w:val="20"/>
        </w:rPr>
        <w:t>n</w:t>
      </w:r>
      <w:r w:rsidR="00927845">
        <w:rPr>
          <w:rFonts w:ascii="Arial" w:hAnsi="Arial" w:cs="Arial"/>
          <w:b w:val="0"/>
          <w:bCs w:val="0"/>
          <w:sz w:val="20"/>
          <w:szCs w:val="20"/>
        </w:rPr>
        <w:t>=109</w:t>
      </w:r>
      <w:r w:rsidR="005A6621" w:rsidRPr="005A6621">
        <w:rPr>
          <w:rFonts w:ascii="Arial" w:hAnsi="Arial" w:cs="Arial"/>
          <w:b w:val="0"/>
          <w:bCs w:val="0"/>
          <w:sz w:val="20"/>
          <w:szCs w:val="20"/>
        </w:rPr>
        <w:t>. Scale bar indicates 50 nm.</w:t>
      </w:r>
    </w:p>
    <w:p w14:paraId="0646DD27" w14:textId="679ECCD9" w:rsidR="009A5287" w:rsidRPr="00DC623A" w:rsidRDefault="005A6621" w:rsidP="005A662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2E98E58B" w14:textId="77777777" w:rsidR="005A6621" w:rsidRDefault="005A6621" w:rsidP="005A6621">
      <w:pPr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46BFC981" wp14:editId="46A22444">
            <wp:extent cx="6054090" cy="4273550"/>
            <wp:effectExtent l="0" t="0" r="3810" b="0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AD525" w14:textId="14DC949A" w:rsidR="005A6621" w:rsidRDefault="005A6621" w:rsidP="005A6621">
      <w:pPr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Figure S2. </w:t>
      </w:r>
      <w:r>
        <w:rPr>
          <w:rFonts w:ascii="Arial" w:hAnsi="Arial" w:cs="Arial"/>
          <w:sz w:val="20"/>
        </w:rPr>
        <w:t>Analysis of flank DNA length in compact dinucleosomes</w:t>
      </w:r>
      <w:r w:rsidR="00927845">
        <w:rPr>
          <w:rFonts w:ascii="Arial" w:hAnsi="Arial" w:cs="Arial"/>
          <w:sz w:val="20"/>
        </w:rPr>
        <w:t xml:space="preserve">, </w:t>
      </w:r>
      <w:r w:rsidR="00927845">
        <w:rPr>
          <w:rFonts w:ascii="Arial" w:hAnsi="Arial" w:cs="Arial"/>
          <w:i/>
          <w:iCs/>
          <w:sz w:val="20"/>
        </w:rPr>
        <w:t>n</w:t>
      </w:r>
      <w:r w:rsidR="00927845">
        <w:rPr>
          <w:rFonts w:ascii="Arial" w:hAnsi="Arial" w:cs="Arial"/>
          <w:sz w:val="20"/>
        </w:rPr>
        <w:t>=60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 xml:space="preserve">(A) </w:t>
      </w:r>
      <w:r>
        <w:rPr>
          <w:rFonts w:ascii="Arial" w:hAnsi="Arial" w:cs="Arial"/>
          <w:sz w:val="20"/>
        </w:rPr>
        <w:t xml:space="preserve">and </w:t>
      </w:r>
      <w:proofErr w:type="spellStart"/>
      <w:r>
        <w:rPr>
          <w:rFonts w:ascii="Arial" w:hAnsi="Arial" w:cs="Arial"/>
          <w:sz w:val="20"/>
        </w:rPr>
        <w:t>trinucleosomes</w:t>
      </w:r>
      <w:proofErr w:type="spellEnd"/>
      <w:r w:rsidR="00927845">
        <w:rPr>
          <w:rFonts w:ascii="Arial" w:hAnsi="Arial" w:cs="Arial"/>
          <w:sz w:val="20"/>
        </w:rPr>
        <w:t xml:space="preserve">, </w:t>
      </w:r>
      <w:r w:rsidR="00927845">
        <w:rPr>
          <w:rFonts w:ascii="Arial" w:hAnsi="Arial" w:cs="Arial"/>
          <w:i/>
          <w:iCs/>
          <w:sz w:val="20"/>
        </w:rPr>
        <w:t>n</w:t>
      </w:r>
      <w:r w:rsidR="00927845">
        <w:rPr>
          <w:rFonts w:ascii="Arial" w:hAnsi="Arial" w:cs="Arial"/>
          <w:sz w:val="20"/>
        </w:rPr>
        <w:t>=70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(B)</w:t>
      </w:r>
      <w:r>
        <w:rPr>
          <w:rFonts w:ascii="Arial" w:hAnsi="Arial" w:cs="Arial"/>
          <w:sz w:val="20"/>
        </w:rPr>
        <w:t>. Scale bars indicate 40 nm.</w:t>
      </w:r>
    </w:p>
    <w:p w14:paraId="1D7DB502" w14:textId="77777777" w:rsidR="005A6621" w:rsidRDefault="005A662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1B8D5BFF" w14:textId="77777777" w:rsidR="005A6621" w:rsidRDefault="005A6621" w:rsidP="005A6621">
      <w:pPr>
        <w:spacing w:line="480" w:lineRule="auto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7168BD52" wp14:editId="5A33ECFF">
            <wp:extent cx="5196645" cy="6976533"/>
            <wp:effectExtent l="0" t="0" r="0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98" cy="698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0CBF" w14:textId="13366103" w:rsidR="005A6621" w:rsidRDefault="005A6621" w:rsidP="005A6621">
      <w:pPr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Figure S3. </w:t>
      </w:r>
      <w:r>
        <w:rPr>
          <w:rFonts w:ascii="Arial" w:hAnsi="Arial" w:cs="Arial"/>
          <w:sz w:val="20"/>
        </w:rPr>
        <w:t xml:space="preserve">Nucleosomes assembled on non-specific DNA. </w:t>
      </w:r>
      <w:r>
        <w:rPr>
          <w:rFonts w:ascii="Arial" w:hAnsi="Arial" w:cs="Arial"/>
          <w:b/>
          <w:bCs/>
          <w:sz w:val="20"/>
        </w:rPr>
        <w:t xml:space="preserve">A. </w:t>
      </w:r>
      <w:r>
        <w:rPr>
          <w:rFonts w:ascii="Arial" w:hAnsi="Arial" w:cs="Arial"/>
          <w:sz w:val="20"/>
        </w:rPr>
        <w:t xml:space="preserve">Representative AFM image. </w:t>
      </w:r>
      <w:r>
        <w:rPr>
          <w:rFonts w:ascii="Arial" w:hAnsi="Arial" w:cs="Arial"/>
          <w:b/>
          <w:bCs/>
          <w:sz w:val="20"/>
        </w:rPr>
        <w:t>B-D.</w:t>
      </w:r>
      <w:r>
        <w:rPr>
          <w:rFonts w:ascii="Arial" w:hAnsi="Arial" w:cs="Arial"/>
          <w:sz w:val="20"/>
        </w:rPr>
        <w:t xml:space="preserve"> Subpopulations of oligonucleosomes. Scale bars indicate 50 nm.</w:t>
      </w:r>
    </w:p>
    <w:p w14:paraId="2834599A" w14:textId="77777777" w:rsidR="005A6621" w:rsidRDefault="005A662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7E83CA19" w14:textId="7C0CD795" w:rsidR="009A5287" w:rsidRDefault="00015F74" w:rsidP="005A6621">
      <w:pPr>
        <w:pStyle w:val="SMHeading"/>
        <w:rPr>
          <w:rFonts w:ascii="Arial" w:hAnsi="Arial" w:cs="Arial"/>
          <w:b w:val="0"/>
          <w:sz w:val="20"/>
          <w:szCs w:val="20"/>
        </w:rPr>
      </w:pPr>
      <w:r w:rsidRPr="00DC623A">
        <w:rPr>
          <w:rFonts w:ascii="Arial" w:hAnsi="Arial" w:cs="Arial"/>
          <w:sz w:val="20"/>
          <w:szCs w:val="20"/>
        </w:rPr>
        <w:lastRenderedPageBreak/>
        <w:t>Table S1.</w:t>
      </w:r>
      <w:r w:rsidR="00B42F9C" w:rsidRPr="00DC623A">
        <w:rPr>
          <w:rFonts w:ascii="Arial" w:hAnsi="Arial" w:cs="Arial"/>
          <w:sz w:val="20"/>
          <w:szCs w:val="20"/>
        </w:rPr>
        <w:t xml:space="preserve"> </w:t>
      </w:r>
      <w:r w:rsidR="005A6621">
        <w:rPr>
          <w:rFonts w:ascii="Arial" w:hAnsi="Arial" w:cs="Arial"/>
          <w:b w:val="0"/>
          <w:bCs w:val="0"/>
          <w:sz w:val="20"/>
          <w:szCs w:val="20"/>
        </w:rPr>
        <w:t xml:space="preserve">601 </w:t>
      </w:r>
      <w:r w:rsidR="005A6621">
        <w:rPr>
          <w:rFonts w:ascii="Arial" w:hAnsi="Arial" w:cs="Arial"/>
          <w:b w:val="0"/>
          <w:sz w:val="20"/>
          <w:szCs w:val="20"/>
        </w:rPr>
        <w:t>Tetranucleosome Comparison</w:t>
      </w:r>
    </w:p>
    <w:p w14:paraId="57D347FF" w14:textId="6C2A038C" w:rsidR="005A6621" w:rsidRDefault="00B77C11" w:rsidP="005A6621">
      <w:pPr>
        <w:pStyle w:val="SMHeading"/>
        <w:rPr>
          <w:rFonts w:ascii="Arial" w:hAnsi="Arial" w:cs="Arial"/>
          <w:b w:val="0"/>
          <w:bCs w:val="0"/>
          <w:sz w:val="20"/>
          <w:szCs w:val="20"/>
        </w:rPr>
      </w:pPr>
      <w:r w:rsidRPr="00BA34F2">
        <w:rPr>
          <w:noProof/>
        </w:rPr>
        <w:drawing>
          <wp:inline distT="0" distB="0" distL="0" distR="0" wp14:anchorId="22D6FF55" wp14:editId="7D42FF2F">
            <wp:extent cx="5486400" cy="1080336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621" w:rsidRPr="005A6621">
        <w:rPr>
          <w:rFonts w:ascii="Arial" w:hAnsi="Arial" w:cs="Arial"/>
          <w:b w:val="0"/>
          <w:bCs w:val="0"/>
          <w:sz w:val="20"/>
          <w:szCs w:val="20"/>
        </w:rPr>
        <w:t>Comparison of tetranucleosomes assembled on the 601 substrate with simulations on the 601 and shifted 601 substrates.</w:t>
      </w:r>
    </w:p>
    <w:p w14:paraId="112DAD27" w14:textId="5EC267FF" w:rsidR="005A6621" w:rsidRPr="005A6621" w:rsidRDefault="005A6621" w:rsidP="005A6621">
      <w:pPr>
        <w:rPr>
          <w:rFonts w:ascii="Arial" w:hAnsi="Arial" w:cs="Arial"/>
          <w:kern w:val="32"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20ED2795" w14:textId="43C0C5E8" w:rsidR="009A5287" w:rsidRDefault="00015F74" w:rsidP="00B42F9C">
      <w:pPr>
        <w:pStyle w:val="SMHeading"/>
        <w:rPr>
          <w:rFonts w:ascii="Arial" w:hAnsi="Arial" w:cs="Arial"/>
          <w:b w:val="0"/>
          <w:sz w:val="20"/>
          <w:szCs w:val="20"/>
        </w:rPr>
      </w:pPr>
      <w:r w:rsidRPr="00DC623A">
        <w:rPr>
          <w:rFonts w:ascii="Arial" w:hAnsi="Arial" w:cs="Arial"/>
          <w:sz w:val="20"/>
          <w:szCs w:val="20"/>
        </w:rPr>
        <w:lastRenderedPageBreak/>
        <w:t>Table S2.</w:t>
      </w:r>
      <w:r w:rsidR="00B42F9C" w:rsidRPr="00DC623A">
        <w:rPr>
          <w:rFonts w:ascii="Arial" w:hAnsi="Arial" w:cs="Arial"/>
          <w:sz w:val="20"/>
          <w:szCs w:val="20"/>
        </w:rPr>
        <w:t xml:space="preserve"> </w:t>
      </w:r>
      <w:r w:rsidR="005A6621">
        <w:rPr>
          <w:rFonts w:ascii="Arial" w:hAnsi="Arial" w:cs="Arial"/>
          <w:b w:val="0"/>
          <w:sz w:val="20"/>
          <w:szCs w:val="20"/>
        </w:rPr>
        <w:t>Non-specific Tetranucleosome Comparison</w:t>
      </w:r>
    </w:p>
    <w:p w14:paraId="6011A8F2" w14:textId="38427783" w:rsidR="004D27E4" w:rsidRDefault="00B77C11" w:rsidP="004D27E4">
      <w:pPr>
        <w:pStyle w:val="NormalWeb"/>
        <w:shd w:val="clear" w:color="auto" w:fill="FFFFFF"/>
        <w:textAlignment w:val="baseline"/>
        <w:rPr>
          <w:rFonts w:ascii="Arial" w:hAnsi="Arial" w:cs="Arial"/>
          <w:sz w:val="20"/>
          <w:szCs w:val="20"/>
        </w:rPr>
      </w:pPr>
      <w:r w:rsidRPr="00BA34F2">
        <w:rPr>
          <w:noProof/>
        </w:rPr>
        <w:drawing>
          <wp:inline distT="0" distB="0" distL="0" distR="0" wp14:anchorId="68EFA352" wp14:editId="14CFEC50">
            <wp:extent cx="5486400" cy="15138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2F57" w14:textId="52FD722A" w:rsidR="007843C9" w:rsidRPr="00DC623A" w:rsidRDefault="004D27E4" w:rsidP="004D27E4">
      <w:pPr>
        <w:pStyle w:val="NormalWeb"/>
        <w:shd w:val="clear" w:color="auto" w:fill="FFFFFF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Comparison of tetranucleosomes assembled on the non-specific substrate with simulations on the non-specific substrate.</w:t>
      </w:r>
    </w:p>
    <w:sectPr w:rsidR="007843C9" w:rsidRPr="00DC623A" w:rsidSect="00F125EE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038DC" w14:textId="77777777" w:rsidR="006139C8" w:rsidRDefault="006139C8">
      <w:r>
        <w:separator/>
      </w:r>
    </w:p>
  </w:endnote>
  <w:endnote w:type="continuationSeparator" w:id="0">
    <w:p w14:paraId="1FD516E3" w14:textId="77777777" w:rsidR="006139C8" w:rsidRDefault="00613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96907" w14:textId="636CDF8D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609E9">
      <w:rPr>
        <w:noProof/>
      </w:rPr>
      <w:t>1</w:t>
    </w:r>
    <w:r>
      <w:fldChar w:fldCharType="end"/>
    </w:r>
  </w:p>
  <w:p w14:paraId="180EEFF6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A9F25" w14:textId="77777777" w:rsidR="006139C8" w:rsidRDefault="006139C8">
      <w:r>
        <w:separator/>
      </w:r>
    </w:p>
  </w:footnote>
  <w:footnote w:type="continuationSeparator" w:id="0">
    <w:p w14:paraId="4004C15F" w14:textId="77777777" w:rsidR="006139C8" w:rsidRDefault="00613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40DC9" w14:textId="77777777" w:rsidR="003A2FD8" w:rsidRPr="005001AC" w:rsidRDefault="003A2FD8" w:rsidP="005001AC">
    <w:pPr>
      <w:jc w:val="right"/>
      <w:rPr>
        <w:sz w:val="20"/>
      </w:rPr>
    </w:pPr>
  </w:p>
  <w:p w14:paraId="0091C365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963FF"/>
    <w:multiLevelType w:val="hybridMultilevel"/>
    <w:tmpl w:val="43A20FFE"/>
    <w:lvl w:ilvl="0" w:tplc="041866E8">
      <w:start w:val="2020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8D4926"/>
    <w:multiLevelType w:val="hybridMultilevel"/>
    <w:tmpl w:val="2FCC0058"/>
    <w:lvl w:ilvl="0" w:tplc="7FF679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116BDC"/>
    <w:multiLevelType w:val="hybridMultilevel"/>
    <w:tmpl w:val="1D98BF46"/>
    <w:lvl w:ilvl="0" w:tplc="F40C2976">
      <w:start w:val="202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963427">
    <w:abstractNumId w:val="9"/>
  </w:num>
  <w:num w:numId="2" w16cid:durableId="1768890819">
    <w:abstractNumId w:val="7"/>
  </w:num>
  <w:num w:numId="3" w16cid:durableId="2108841517">
    <w:abstractNumId w:val="6"/>
  </w:num>
  <w:num w:numId="4" w16cid:durableId="420414045">
    <w:abstractNumId w:val="5"/>
  </w:num>
  <w:num w:numId="5" w16cid:durableId="1094520538">
    <w:abstractNumId w:val="4"/>
  </w:num>
  <w:num w:numId="6" w16cid:durableId="485240973">
    <w:abstractNumId w:val="8"/>
  </w:num>
  <w:num w:numId="7" w16cid:durableId="1417247595">
    <w:abstractNumId w:val="3"/>
  </w:num>
  <w:num w:numId="8" w16cid:durableId="844245914">
    <w:abstractNumId w:val="2"/>
  </w:num>
  <w:num w:numId="9" w16cid:durableId="1517965214">
    <w:abstractNumId w:val="1"/>
  </w:num>
  <w:num w:numId="10" w16cid:durableId="1362896091">
    <w:abstractNumId w:val="0"/>
  </w:num>
  <w:num w:numId="11" w16cid:durableId="143786883">
    <w:abstractNumId w:val="10"/>
  </w:num>
  <w:num w:numId="12" w16cid:durableId="561256991">
    <w:abstractNumId w:val="12"/>
  </w:num>
  <w:num w:numId="13" w16cid:durableId="1225338802">
    <w:abstractNumId w:val="13"/>
  </w:num>
  <w:num w:numId="14" w16cid:durableId="2940243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04B2"/>
    <w:rsid w:val="00015F74"/>
    <w:rsid w:val="00017C53"/>
    <w:rsid w:val="00030840"/>
    <w:rsid w:val="00065EBD"/>
    <w:rsid w:val="00083B44"/>
    <w:rsid w:val="000850DC"/>
    <w:rsid w:val="000A41E4"/>
    <w:rsid w:val="000C2771"/>
    <w:rsid w:val="000C5F36"/>
    <w:rsid w:val="000F0DCE"/>
    <w:rsid w:val="00112C5B"/>
    <w:rsid w:val="00114193"/>
    <w:rsid w:val="00115A38"/>
    <w:rsid w:val="0011687B"/>
    <w:rsid w:val="00124F82"/>
    <w:rsid w:val="0016337A"/>
    <w:rsid w:val="00164269"/>
    <w:rsid w:val="001A1BDE"/>
    <w:rsid w:val="001C0520"/>
    <w:rsid w:val="001C0975"/>
    <w:rsid w:val="001F0876"/>
    <w:rsid w:val="001F167C"/>
    <w:rsid w:val="001F5E91"/>
    <w:rsid w:val="002077B9"/>
    <w:rsid w:val="00262D72"/>
    <w:rsid w:val="00294FBB"/>
    <w:rsid w:val="002C030F"/>
    <w:rsid w:val="002C667A"/>
    <w:rsid w:val="00325D90"/>
    <w:rsid w:val="00331D75"/>
    <w:rsid w:val="00332BFB"/>
    <w:rsid w:val="00355362"/>
    <w:rsid w:val="00363E44"/>
    <w:rsid w:val="00387114"/>
    <w:rsid w:val="00395E86"/>
    <w:rsid w:val="00397983"/>
    <w:rsid w:val="003A2FD8"/>
    <w:rsid w:val="003B40E6"/>
    <w:rsid w:val="003F6E14"/>
    <w:rsid w:val="00405336"/>
    <w:rsid w:val="004571D5"/>
    <w:rsid w:val="00461D81"/>
    <w:rsid w:val="0046356B"/>
    <w:rsid w:val="00477182"/>
    <w:rsid w:val="004779CB"/>
    <w:rsid w:val="004A159F"/>
    <w:rsid w:val="004B2F21"/>
    <w:rsid w:val="004D27E4"/>
    <w:rsid w:val="004E42D8"/>
    <w:rsid w:val="004E7BA2"/>
    <w:rsid w:val="004F7EDF"/>
    <w:rsid w:val="005001AC"/>
    <w:rsid w:val="00527D71"/>
    <w:rsid w:val="005607DD"/>
    <w:rsid w:val="005609E9"/>
    <w:rsid w:val="005A558C"/>
    <w:rsid w:val="005A6621"/>
    <w:rsid w:val="005C52D5"/>
    <w:rsid w:val="005D088E"/>
    <w:rsid w:val="005E28F8"/>
    <w:rsid w:val="005E6513"/>
    <w:rsid w:val="006069C6"/>
    <w:rsid w:val="00611A19"/>
    <w:rsid w:val="006139C8"/>
    <w:rsid w:val="006140DF"/>
    <w:rsid w:val="00651114"/>
    <w:rsid w:val="0065772A"/>
    <w:rsid w:val="00670299"/>
    <w:rsid w:val="00690668"/>
    <w:rsid w:val="00691985"/>
    <w:rsid w:val="006A1B64"/>
    <w:rsid w:val="006D169A"/>
    <w:rsid w:val="006E3E68"/>
    <w:rsid w:val="007108F5"/>
    <w:rsid w:val="00713E5B"/>
    <w:rsid w:val="007402FC"/>
    <w:rsid w:val="007411A1"/>
    <w:rsid w:val="00763345"/>
    <w:rsid w:val="007843C9"/>
    <w:rsid w:val="00797F24"/>
    <w:rsid w:val="007B5946"/>
    <w:rsid w:val="007F5297"/>
    <w:rsid w:val="00807D35"/>
    <w:rsid w:val="008174C1"/>
    <w:rsid w:val="00820484"/>
    <w:rsid w:val="00824DF3"/>
    <w:rsid w:val="00840BB2"/>
    <w:rsid w:val="00885C9B"/>
    <w:rsid w:val="008C069B"/>
    <w:rsid w:val="008D5D2A"/>
    <w:rsid w:val="00914B63"/>
    <w:rsid w:val="009258B8"/>
    <w:rsid w:val="00927845"/>
    <w:rsid w:val="009354F3"/>
    <w:rsid w:val="00943C3C"/>
    <w:rsid w:val="009447DC"/>
    <w:rsid w:val="009519CF"/>
    <w:rsid w:val="00961BA5"/>
    <w:rsid w:val="009743A9"/>
    <w:rsid w:val="009A5287"/>
    <w:rsid w:val="009A670E"/>
    <w:rsid w:val="009B2AC5"/>
    <w:rsid w:val="009B7984"/>
    <w:rsid w:val="009F4BED"/>
    <w:rsid w:val="009F7D93"/>
    <w:rsid w:val="00A3403B"/>
    <w:rsid w:val="00A51A12"/>
    <w:rsid w:val="00A627D4"/>
    <w:rsid w:val="00A72B81"/>
    <w:rsid w:val="00A74DA2"/>
    <w:rsid w:val="00AC15B4"/>
    <w:rsid w:val="00AD499C"/>
    <w:rsid w:val="00AE5A70"/>
    <w:rsid w:val="00B003EE"/>
    <w:rsid w:val="00B038F4"/>
    <w:rsid w:val="00B15008"/>
    <w:rsid w:val="00B16F99"/>
    <w:rsid w:val="00B36869"/>
    <w:rsid w:val="00B42F9C"/>
    <w:rsid w:val="00B43B31"/>
    <w:rsid w:val="00B47CFA"/>
    <w:rsid w:val="00B57F00"/>
    <w:rsid w:val="00B77B2A"/>
    <w:rsid w:val="00B77C11"/>
    <w:rsid w:val="00B82C22"/>
    <w:rsid w:val="00B8723B"/>
    <w:rsid w:val="00B93DBA"/>
    <w:rsid w:val="00B9440A"/>
    <w:rsid w:val="00BB2D2A"/>
    <w:rsid w:val="00BD58CF"/>
    <w:rsid w:val="00C046DC"/>
    <w:rsid w:val="00C04CC1"/>
    <w:rsid w:val="00C364C5"/>
    <w:rsid w:val="00C43A26"/>
    <w:rsid w:val="00C47714"/>
    <w:rsid w:val="00C50C6D"/>
    <w:rsid w:val="00C600D9"/>
    <w:rsid w:val="00CC1384"/>
    <w:rsid w:val="00CD3720"/>
    <w:rsid w:val="00CF16C9"/>
    <w:rsid w:val="00CF1848"/>
    <w:rsid w:val="00CF5C2F"/>
    <w:rsid w:val="00D04BCF"/>
    <w:rsid w:val="00D143D9"/>
    <w:rsid w:val="00D269AB"/>
    <w:rsid w:val="00D346C2"/>
    <w:rsid w:val="00DA22DA"/>
    <w:rsid w:val="00DA59EA"/>
    <w:rsid w:val="00DB0B1D"/>
    <w:rsid w:val="00DC623A"/>
    <w:rsid w:val="00DD421A"/>
    <w:rsid w:val="00E257C8"/>
    <w:rsid w:val="00E37047"/>
    <w:rsid w:val="00E60D0F"/>
    <w:rsid w:val="00E9773B"/>
    <w:rsid w:val="00EA596B"/>
    <w:rsid w:val="00EC13A3"/>
    <w:rsid w:val="00EC7C85"/>
    <w:rsid w:val="00F04CD9"/>
    <w:rsid w:val="00F125EE"/>
    <w:rsid w:val="00F12E98"/>
    <w:rsid w:val="00F22029"/>
    <w:rsid w:val="00F25DEF"/>
    <w:rsid w:val="00F514EC"/>
    <w:rsid w:val="00F60CD4"/>
    <w:rsid w:val="00F630EA"/>
    <w:rsid w:val="00F7007E"/>
    <w:rsid w:val="00F70200"/>
    <w:rsid w:val="00F73193"/>
    <w:rsid w:val="00F74F95"/>
    <w:rsid w:val="00F80705"/>
    <w:rsid w:val="00FA148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7D1EA8"/>
  <w15:docId w15:val="{44D555E4-DB32-4E4E-914C-3E579D6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basedOn w:val="DefaultParagraphFont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basedOn w:val="DefaultParagraphFont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basedOn w:val="DefaultParagraphFont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basedOn w:val="DefaultParagraphFont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basedOn w:val="DefaultParagraphFont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basedOn w:val="DefaultParagraphFont"/>
    <w:semiHidden/>
    <w:rsid w:val="007402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42F9C"/>
    <w:rPr>
      <w:i/>
      <w:iCs/>
    </w:rPr>
  </w:style>
  <w:style w:type="character" w:styleId="CommentReference">
    <w:name w:val="annotation reference"/>
    <w:basedOn w:val="DefaultParagraphFont"/>
    <w:semiHidden/>
    <w:rsid w:val="009258B8"/>
    <w:rPr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611A19"/>
    <w:rPr>
      <w:color w:val="800080" w:themeColor="followedHyperlink"/>
      <w:u w:val="single"/>
    </w:rPr>
  </w:style>
  <w:style w:type="table" w:styleId="TableGrid">
    <w:name w:val="Table Grid"/>
    <w:basedOn w:val="TableNormal"/>
    <w:rsid w:val="005A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5A662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lyubchenko@unmc.edu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5B2B56-2A89-4BEC-8704-A6FBF911B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1543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Thomas</cp:lastModifiedBy>
  <cp:revision>2</cp:revision>
  <cp:lastPrinted>2018-02-26T17:19:00Z</cp:lastPrinted>
  <dcterms:created xsi:type="dcterms:W3CDTF">2022-05-03T15:30:00Z</dcterms:created>
  <dcterms:modified xsi:type="dcterms:W3CDTF">2022-05-03T15:30:00Z</dcterms:modified>
</cp:coreProperties>
</file>