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A46A2" w14:textId="77777777" w:rsidR="00D01B06" w:rsidRPr="00201F0B" w:rsidRDefault="00D01B06" w:rsidP="00D01B06">
      <w:pPr>
        <w:jc w:val="center"/>
        <w:rPr>
          <w:rFonts w:ascii="Times" w:hAnsi="Times"/>
          <w:color w:val="000000" w:themeColor="text1"/>
          <w:sz w:val="20"/>
          <w:szCs w:val="20"/>
          <w:lang w:val="en-GB"/>
        </w:rPr>
      </w:pPr>
      <w:r w:rsidRPr="00201F0B">
        <w:rPr>
          <w:rFonts w:ascii="Times" w:hAnsi="Times" w:hint="eastAsia"/>
          <w:b/>
          <w:bCs/>
          <w:sz w:val="20"/>
          <w:szCs w:val="20"/>
          <w:lang w:eastAsia="zh-CN"/>
        </w:rPr>
        <w:t>Table</w:t>
      </w:r>
      <w:r w:rsidRPr="00201F0B">
        <w:rPr>
          <w:rFonts w:ascii="Times" w:hAnsi="Times"/>
          <w:b/>
          <w:bCs/>
          <w:sz w:val="20"/>
          <w:szCs w:val="20"/>
          <w:lang w:eastAsia="zh-CN"/>
        </w:rPr>
        <w:t xml:space="preserve">.1 E-O link signal Integrity </w:t>
      </w:r>
      <w:r w:rsidRPr="00201F0B">
        <w:rPr>
          <w:rFonts w:ascii="Times" w:hAnsi="Times" w:hint="eastAsia"/>
          <w:b/>
          <w:bCs/>
          <w:sz w:val="20"/>
          <w:szCs w:val="20"/>
          <w:lang w:eastAsia="zh-CN"/>
        </w:rPr>
        <w:t>at</w:t>
      </w:r>
      <w:r w:rsidRPr="00201F0B">
        <w:rPr>
          <w:rFonts w:ascii="Times" w:hAnsi="Times"/>
          <w:b/>
          <w:bCs/>
          <w:sz w:val="20"/>
          <w:szCs w:val="20"/>
          <w:lang w:eastAsia="zh-CN"/>
        </w:rPr>
        <w:t xml:space="preserve"> 100 Gb/s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61"/>
        <w:gridCol w:w="1661"/>
        <w:gridCol w:w="1661"/>
        <w:gridCol w:w="1689"/>
        <w:gridCol w:w="2153"/>
      </w:tblGrid>
      <w:tr w:rsidR="00D01B06" w:rsidRPr="00201F0B" w14:paraId="7F448BBF" w14:textId="77777777" w:rsidTr="001C56AA">
        <w:trPr>
          <w:jc w:val="center"/>
        </w:trPr>
        <w:tc>
          <w:tcPr>
            <w:tcW w:w="1661" w:type="dxa"/>
          </w:tcPr>
          <w:p w14:paraId="4C848480" w14:textId="77777777" w:rsidR="00D01B06" w:rsidRPr="00201F0B" w:rsidRDefault="00D01B06" w:rsidP="001C56AA">
            <w:pPr>
              <w:jc w:val="center"/>
              <w:rPr>
                <w:sz w:val="20"/>
                <w:szCs w:val="20"/>
              </w:rPr>
            </w:pPr>
            <w:r w:rsidRPr="00201F0B">
              <w:rPr>
                <w:sz w:val="20"/>
                <w:szCs w:val="20"/>
              </w:rPr>
              <w:t>MUX</w:t>
            </w:r>
          </w:p>
          <w:p w14:paraId="12DBFF90" w14:textId="77777777" w:rsidR="00D01B06" w:rsidRPr="00201F0B" w:rsidRDefault="00D01B06" w:rsidP="001C56AA">
            <w:pPr>
              <w:jc w:val="center"/>
              <w:rPr>
                <w:sz w:val="20"/>
                <w:szCs w:val="20"/>
              </w:rPr>
            </w:pPr>
            <w:r w:rsidRPr="00201F0B">
              <w:rPr>
                <w:sz w:val="20"/>
                <w:szCs w:val="20"/>
              </w:rPr>
              <w:t>output</w:t>
            </w:r>
          </w:p>
        </w:tc>
        <w:tc>
          <w:tcPr>
            <w:tcW w:w="1661" w:type="dxa"/>
          </w:tcPr>
          <w:p w14:paraId="1CE801B8" w14:textId="77777777" w:rsidR="00D01B06" w:rsidRPr="00201F0B" w:rsidRDefault="00D01B06" w:rsidP="001C56AA">
            <w:pPr>
              <w:jc w:val="center"/>
              <w:rPr>
                <w:sz w:val="20"/>
                <w:szCs w:val="20"/>
              </w:rPr>
            </w:pPr>
            <w:r w:rsidRPr="00201F0B">
              <w:rPr>
                <w:sz w:val="20"/>
                <w:szCs w:val="20"/>
              </w:rPr>
              <w:t>Bias Tee</w:t>
            </w:r>
          </w:p>
          <w:p w14:paraId="0B96B17C" w14:textId="77777777" w:rsidR="00D01B06" w:rsidRPr="00201F0B" w:rsidRDefault="00D01B06" w:rsidP="001C56AA">
            <w:pPr>
              <w:jc w:val="center"/>
              <w:rPr>
                <w:sz w:val="20"/>
                <w:szCs w:val="20"/>
              </w:rPr>
            </w:pPr>
            <w:r w:rsidRPr="00201F0B">
              <w:rPr>
                <w:sz w:val="20"/>
                <w:szCs w:val="20"/>
              </w:rPr>
              <w:t>output</w:t>
            </w:r>
          </w:p>
        </w:tc>
        <w:tc>
          <w:tcPr>
            <w:tcW w:w="1661" w:type="dxa"/>
          </w:tcPr>
          <w:p w14:paraId="2F239A05" w14:textId="77777777" w:rsidR="00D01B06" w:rsidRPr="00201F0B" w:rsidRDefault="00D01B06" w:rsidP="001C56AA">
            <w:pPr>
              <w:jc w:val="center"/>
              <w:rPr>
                <w:sz w:val="20"/>
                <w:szCs w:val="20"/>
              </w:rPr>
            </w:pPr>
            <w:r w:rsidRPr="00201F0B">
              <w:rPr>
                <w:sz w:val="20"/>
                <w:szCs w:val="20"/>
              </w:rPr>
              <w:t>RF Probe</w:t>
            </w:r>
          </w:p>
          <w:p w14:paraId="03D87F99" w14:textId="77777777" w:rsidR="00D01B06" w:rsidRPr="00201F0B" w:rsidRDefault="00D01B06" w:rsidP="001C56AA">
            <w:pPr>
              <w:jc w:val="center"/>
              <w:rPr>
                <w:sz w:val="20"/>
                <w:szCs w:val="20"/>
              </w:rPr>
            </w:pPr>
            <w:r w:rsidRPr="00201F0B">
              <w:rPr>
                <w:sz w:val="20"/>
                <w:szCs w:val="20"/>
              </w:rPr>
              <w:t>output</w:t>
            </w:r>
          </w:p>
        </w:tc>
        <w:tc>
          <w:tcPr>
            <w:tcW w:w="1689" w:type="dxa"/>
          </w:tcPr>
          <w:p w14:paraId="23A3B287" w14:textId="77777777" w:rsidR="00D01B06" w:rsidRPr="00201F0B" w:rsidRDefault="00D01B06" w:rsidP="001C56AA">
            <w:pPr>
              <w:jc w:val="center"/>
              <w:rPr>
                <w:sz w:val="20"/>
                <w:szCs w:val="20"/>
              </w:rPr>
            </w:pPr>
            <w:r w:rsidRPr="00201F0B">
              <w:rPr>
                <w:sz w:val="20"/>
                <w:szCs w:val="20"/>
              </w:rPr>
              <w:t>Received Optical</w:t>
            </w:r>
          </w:p>
          <w:p w14:paraId="5A04A362" w14:textId="77777777" w:rsidR="00D01B06" w:rsidRPr="00201F0B" w:rsidRDefault="00D01B06" w:rsidP="001C56AA">
            <w:pPr>
              <w:jc w:val="center"/>
              <w:rPr>
                <w:sz w:val="20"/>
                <w:szCs w:val="20"/>
              </w:rPr>
            </w:pPr>
            <w:r w:rsidRPr="00201F0B">
              <w:rPr>
                <w:sz w:val="20"/>
                <w:szCs w:val="20"/>
              </w:rPr>
              <w:t>Vg=1V</w:t>
            </w:r>
          </w:p>
        </w:tc>
        <w:tc>
          <w:tcPr>
            <w:tcW w:w="2153" w:type="dxa"/>
          </w:tcPr>
          <w:p w14:paraId="7EFCC53C" w14:textId="77777777" w:rsidR="00D01B06" w:rsidRPr="00201F0B" w:rsidRDefault="00D01B06" w:rsidP="001C56AA">
            <w:pPr>
              <w:jc w:val="center"/>
              <w:rPr>
                <w:sz w:val="20"/>
                <w:szCs w:val="20"/>
              </w:rPr>
            </w:pPr>
            <w:r w:rsidRPr="00201F0B">
              <w:rPr>
                <w:sz w:val="20"/>
                <w:szCs w:val="20"/>
              </w:rPr>
              <w:t>Received Optical</w:t>
            </w:r>
          </w:p>
          <w:p w14:paraId="42277872" w14:textId="77777777" w:rsidR="00D01B06" w:rsidRPr="00201F0B" w:rsidRDefault="00D01B06" w:rsidP="001C56AA">
            <w:pPr>
              <w:jc w:val="center"/>
              <w:rPr>
                <w:sz w:val="20"/>
                <w:szCs w:val="20"/>
              </w:rPr>
            </w:pPr>
            <w:r w:rsidRPr="00201F0B">
              <w:rPr>
                <w:sz w:val="20"/>
                <w:szCs w:val="20"/>
              </w:rPr>
              <w:t>3 Taps FEE</w:t>
            </w:r>
          </w:p>
        </w:tc>
      </w:tr>
      <w:tr w:rsidR="00D01B06" w:rsidRPr="00201F0B" w14:paraId="3E4CC599" w14:textId="77777777" w:rsidTr="001C56AA">
        <w:trPr>
          <w:jc w:val="center"/>
        </w:trPr>
        <w:tc>
          <w:tcPr>
            <w:tcW w:w="1661" w:type="dxa"/>
          </w:tcPr>
          <w:p w14:paraId="03B21288" w14:textId="77777777" w:rsidR="00D01B06" w:rsidRPr="00201F0B" w:rsidRDefault="00D01B06" w:rsidP="001C56AA">
            <w:pPr>
              <w:pStyle w:val="10BodySubsequentParagraph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  <w:lang w:eastAsia="zh-CN"/>
              </w:rPr>
            </w:pPr>
            <w:r w:rsidRPr="00201F0B">
              <w:rPr>
                <w:noProof/>
                <w:color w:val="auto"/>
                <w:sz w:val="24"/>
                <w:szCs w:val="24"/>
                <w:lang w:val="en-GB" w:eastAsia="en-GB"/>
              </w:rPr>
              <w:drawing>
                <wp:inline distT="0" distB="0" distL="0" distR="0" wp14:anchorId="22456204" wp14:editId="5ACDE85A">
                  <wp:extent cx="841955" cy="648000"/>
                  <wp:effectExtent l="0" t="0" r="0" b="0"/>
                  <wp:docPr id="178" name="Picture 177" descr="Graphical user interface, websit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1092354-338A-4D32-8135-148FE7DF40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Picture 177" descr="Graphical user interface, websit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D1092354-338A-4D32-8135-148FE7DF406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895" t="14357" r="49587" b="32674"/>
                          <a:stretch/>
                        </pic:blipFill>
                        <pic:spPr>
                          <a:xfrm>
                            <a:off x="0" y="0"/>
                            <a:ext cx="841955" cy="6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1" w:type="dxa"/>
          </w:tcPr>
          <w:p w14:paraId="617D8D7F" w14:textId="77777777" w:rsidR="00D01B06" w:rsidRPr="00201F0B" w:rsidRDefault="00D01B06" w:rsidP="001C56AA">
            <w:pPr>
              <w:pStyle w:val="10BodySubsequentParagraph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  <w:lang w:eastAsia="zh-CN"/>
              </w:rPr>
            </w:pPr>
            <w:r w:rsidRPr="00201F0B">
              <w:rPr>
                <w:noProof/>
                <w:color w:val="auto"/>
                <w:sz w:val="24"/>
                <w:szCs w:val="24"/>
                <w:lang w:val="en-GB" w:eastAsia="en-GB"/>
              </w:rPr>
              <w:drawing>
                <wp:inline distT="0" distB="0" distL="0" distR="0" wp14:anchorId="2857A7AD" wp14:editId="45C86FAA">
                  <wp:extent cx="841955" cy="648000"/>
                  <wp:effectExtent l="0" t="0" r="0" b="0"/>
                  <wp:docPr id="176" name="Picture 175" descr="A screenshot of a computer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5B5D240-A229-4750-AF3A-4D3DE6515FC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Picture 175" descr="A screenshot of a computer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5B5D240-A229-4750-AF3A-4D3DE6515FC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38858" t="24232" r="28640" b="43173"/>
                          <a:stretch/>
                        </pic:blipFill>
                        <pic:spPr>
                          <a:xfrm>
                            <a:off x="0" y="0"/>
                            <a:ext cx="841955" cy="6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1" w:type="dxa"/>
          </w:tcPr>
          <w:p w14:paraId="28AA33C7" w14:textId="77777777" w:rsidR="00D01B06" w:rsidRPr="00201F0B" w:rsidRDefault="00D01B06" w:rsidP="001C56AA">
            <w:pPr>
              <w:pStyle w:val="10BodySubsequentParagraph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  <w:lang w:eastAsia="zh-CN"/>
              </w:rPr>
            </w:pPr>
            <w:r w:rsidRPr="00201F0B">
              <w:rPr>
                <w:noProof/>
                <w:color w:val="auto"/>
                <w:sz w:val="24"/>
                <w:szCs w:val="24"/>
                <w:lang w:val="en-GB" w:eastAsia="en-GB"/>
              </w:rPr>
              <w:drawing>
                <wp:inline distT="0" distB="0" distL="0" distR="0" wp14:anchorId="3570A21A" wp14:editId="3D079504">
                  <wp:extent cx="841954" cy="648000"/>
                  <wp:effectExtent l="0" t="0" r="0" b="0"/>
                  <wp:docPr id="177" name="Picture 176" descr="A screenshot of a computer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A0499B4-A4B3-483C-874C-9D6291FB892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Picture 176" descr="A screenshot of a computer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4A0499B4-A4B3-483C-874C-9D6291FB892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730" t="27566" r="29051" b="47217"/>
                          <a:stretch/>
                        </pic:blipFill>
                        <pic:spPr>
                          <a:xfrm>
                            <a:off x="0" y="0"/>
                            <a:ext cx="841954" cy="648000"/>
                          </a:xfrm>
                          <a:prstGeom prst="rect">
                            <a:avLst/>
                          </a:prstGeom>
                          <a:ln w="38100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24912FB0" w14:textId="77777777" w:rsidR="00D01B06" w:rsidRPr="00201F0B" w:rsidRDefault="00D01B06" w:rsidP="001C56AA">
            <w:pPr>
              <w:pStyle w:val="10BodySubsequentParagraph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  <w:lang w:eastAsia="zh-CN"/>
              </w:rPr>
            </w:pPr>
            <w:r w:rsidRPr="00201F0B">
              <w:rPr>
                <w:noProof/>
                <w:color w:val="auto"/>
                <w:sz w:val="24"/>
                <w:szCs w:val="24"/>
                <w:lang w:val="en-GB" w:eastAsia="en-GB"/>
              </w:rPr>
              <w:drawing>
                <wp:inline distT="0" distB="0" distL="0" distR="0" wp14:anchorId="66EC7E90" wp14:editId="19C0386D">
                  <wp:extent cx="841409" cy="648000"/>
                  <wp:effectExtent l="0" t="0" r="0" b="0"/>
                  <wp:docPr id="186" name="Picture 185" descr="A screenshot of a computer&#10;&#10;Description automatically generated with medium confidenc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92115B8-5DA8-48B9-8A7F-5605C1594F2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Picture 185" descr="A screenshot of a computer&#10;&#10;Description automatically generated with medium confidence">
                            <a:extLst>
                              <a:ext uri="{FF2B5EF4-FFF2-40B4-BE49-F238E27FC236}">
                                <a16:creationId xmlns:a16="http://schemas.microsoft.com/office/drawing/2014/main" id="{492115B8-5DA8-48B9-8A7F-5605C1594F2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20" t="17037" r="5001" b="35000"/>
                          <a:stretch/>
                        </pic:blipFill>
                        <pic:spPr>
                          <a:xfrm>
                            <a:off x="0" y="0"/>
                            <a:ext cx="841409" cy="6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3" w:type="dxa"/>
          </w:tcPr>
          <w:p w14:paraId="70DF36F8" w14:textId="77777777" w:rsidR="00D01B06" w:rsidRPr="00201F0B" w:rsidRDefault="00D01B06" w:rsidP="001C56AA">
            <w:pPr>
              <w:pStyle w:val="10BodySubsequentParagraph"/>
              <w:spacing w:line="240" w:lineRule="auto"/>
              <w:ind w:firstLine="0"/>
              <w:jc w:val="center"/>
              <w:rPr>
                <w:color w:val="auto"/>
                <w:sz w:val="24"/>
                <w:szCs w:val="24"/>
                <w:lang w:eastAsia="zh-CN"/>
              </w:rPr>
            </w:pPr>
            <w:r w:rsidRPr="00201F0B">
              <w:rPr>
                <w:noProof/>
                <w:color w:val="auto"/>
                <w:sz w:val="24"/>
                <w:szCs w:val="24"/>
                <w:lang w:val="en-GB" w:eastAsia="en-GB"/>
              </w:rPr>
              <w:drawing>
                <wp:inline distT="0" distB="0" distL="0" distR="0" wp14:anchorId="7E416677" wp14:editId="2E04DE44">
                  <wp:extent cx="841410" cy="648000"/>
                  <wp:effectExtent l="0" t="0" r="0" b="0"/>
                  <wp:docPr id="85" name="Picture 2" descr="A screenshot of a computer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73540CD-5ECA-4D45-936F-73D845792EC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A screenshot of a computer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73540CD-5ECA-4D45-936F-73D845792EC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73" t="17604" r="4853" b="15579"/>
                          <a:stretch/>
                        </pic:blipFill>
                        <pic:spPr>
                          <a:xfrm>
                            <a:off x="0" y="0"/>
                            <a:ext cx="841410" cy="6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81D59D" w14:textId="77777777" w:rsidR="00A226FE" w:rsidRDefault="00A226FE"/>
    <w:sectPr w:rsidR="00A226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B06"/>
    <w:rsid w:val="00A226FE"/>
    <w:rsid w:val="00D01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AA365"/>
  <w15:chartTrackingRefBased/>
  <w15:docId w15:val="{1649A706-46A5-47BF-A60D-42F4A723F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nhideWhenUsed/>
    <w:rsid w:val="00D01B06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0BodySubsequentParagraph">
    <w:name w:val="10. Body Subsequent Paragraph"/>
    <w:basedOn w:val="Normal"/>
    <w:qFormat/>
    <w:rsid w:val="00D01B06"/>
    <w:pPr>
      <w:spacing w:after="0" w:line="480" w:lineRule="auto"/>
      <w:ind w:firstLine="288"/>
      <w:jc w:val="both"/>
    </w:pPr>
    <w:rPr>
      <w:rFonts w:ascii="Times New Roman" w:hAnsi="Times New Roman"/>
      <w:color w:val="000000" w:themeColor="text1"/>
      <w:sz w:val="20"/>
    </w:rPr>
  </w:style>
  <w:style w:type="table" w:styleId="TableGrid">
    <w:name w:val="Table Grid"/>
    <w:basedOn w:val="TableNormal"/>
    <w:uiPriority w:val="59"/>
    <w:rsid w:val="00D01B06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2022-05-12T20:09:00Z</dcterms:created>
  <dcterms:modified xsi:type="dcterms:W3CDTF">2022-05-12T20:09:00Z</dcterms:modified>
</cp:coreProperties>
</file>