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810" w:rsidRPr="000D2810" w:rsidRDefault="000D2810" w:rsidP="000D2810">
      <w:pPr>
        <w:widowControl w:val="0"/>
        <w:adjustRightInd/>
        <w:snapToGrid/>
        <w:spacing w:after="0"/>
        <w:jc w:val="center"/>
        <w:rPr>
          <w:rFonts w:ascii="Times New Roman" w:eastAsia="宋体" w:hAnsi="Times New Roman" w:cs="Times New Roman"/>
          <w:b/>
          <w:kern w:val="2"/>
          <w:sz w:val="24"/>
          <w:szCs w:val="24"/>
        </w:rPr>
      </w:pPr>
      <w:r w:rsidRPr="000D2810">
        <w:rPr>
          <w:rFonts w:ascii="Times New Roman" w:eastAsia="宋体" w:hAnsi="Times New Roman" w:cs="Times New Roman"/>
          <w:b/>
          <w:kern w:val="2"/>
          <w:sz w:val="24"/>
          <w:szCs w:val="24"/>
        </w:rPr>
        <w:t xml:space="preserve">Table </w:t>
      </w:r>
      <w:r w:rsidR="006E6E95">
        <w:rPr>
          <w:rFonts w:ascii="Times New Roman" w:eastAsia="宋体" w:hAnsi="Times New Roman" w:cs="Times New Roman"/>
          <w:b/>
          <w:kern w:val="2"/>
          <w:sz w:val="24"/>
          <w:szCs w:val="24"/>
        </w:rPr>
        <w:t>S</w:t>
      </w:r>
      <w:r w:rsidR="00A65CC8">
        <w:rPr>
          <w:rFonts w:ascii="Times New Roman" w:eastAsia="宋体" w:hAnsi="Times New Roman" w:cs="Times New Roman" w:hint="eastAsia"/>
          <w:b/>
          <w:kern w:val="2"/>
          <w:sz w:val="24"/>
          <w:szCs w:val="24"/>
        </w:rPr>
        <w:t>4</w:t>
      </w:r>
      <w:r w:rsidRPr="000D2810">
        <w:rPr>
          <w:rFonts w:ascii="Times New Roman" w:eastAsia="宋体" w:hAnsi="Times New Roman" w:cs="Times New Roman"/>
          <w:b/>
          <w:kern w:val="2"/>
          <w:sz w:val="24"/>
          <w:szCs w:val="24"/>
        </w:rPr>
        <w:t xml:space="preserve">: </w:t>
      </w:r>
      <w:r>
        <w:rPr>
          <w:rFonts w:ascii="Times New Roman" w:eastAsia="宋体" w:hAnsi="Times New Roman" w:cs="Times New Roman" w:hint="eastAsia"/>
          <w:b/>
          <w:kern w:val="2"/>
          <w:sz w:val="24"/>
          <w:szCs w:val="24"/>
        </w:rPr>
        <w:t>Meta regression</w:t>
      </w:r>
      <w:r w:rsidRPr="000D2810">
        <w:rPr>
          <w:rFonts w:ascii="Times New Roman" w:eastAsia="宋体" w:hAnsi="Times New Roman" w:cs="Times New Roman" w:hint="eastAsia"/>
          <w:b/>
          <w:kern w:val="2"/>
          <w:sz w:val="24"/>
          <w:szCs w:val="24"/>
        </w:rPr>
        <w:t xml:space="preserve"> for each outcome of included studies</w:t>
      </w:r>
    </w:p>
    <w:tbl>
      <w:tblPr>
        <w:tblStyle w:val="a5"/>
        <w:tblW w:w="0" w:type="auto"/>
        <w:jc w:val="center"/>
        <w:tblInd w:w="-696" w:type="dxa"/>
        <w:tblLook w:val="04A0"/>
      </w:tblPr>
      <w:tblGrid>
        <w:gridCol w:w="1794"/>
        <w:gridCol w:w="2279"/>
        <w:gridCol w:w="990"/>
        <w:gridCol w:w="991"/>
        <w:gridCol w:w="1274"/>
        <w:gridCol w:w="708"/>
        <w:gridCol w:w="1182"/>
      </w:tblGrid>
      <w:tr w:rsidR="009141CA" w:rsidRPr="000D2810" w:rsidTr="000732BF">
        <w:trPr>
          <w:jc w:val="center"/>
        </w:trPr>
        <w:tc>
          <w:tcPr>
            <w:tcW w:w="179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b/>
                <w:kern w:val="2"/>
                <w:sz w:val="21"/>
                <w:szCs w:val="21"/>
              </w:rPr>
            </w:pPr>
            <w:r w:rsidRPr="000D2810">
              <w:rPr>
                <w:rFonts w:ascii="Times New Roman" w:hAnsi="Times New Roman" w:hint="eastAsia"/>
                <w:b/>
                <w:kern w:val="2"/>
                <w:sz w:val="21"/>
                <w:szCs w:val="21"/>
              </w:rPr>
              <w:t>Outcome</w:t>
            </w:r>
          </w:p>
        </w:tc>
        <w:tc>
          <w:tcPr>
            <w:tcW w:w="227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b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kern w:val="2"/>
                <w:sz w:val="21"/>
                <w:szCs w:val="21"/>
              </w:rPr>
              <w:t>factors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b/>
                <w:kern w:val="2"/>
                <w:sz w:val="21"/>
                <w:szCs w:val="21"/>
              </w:rPr>
            </w:pPr>
          </w:p>
        </w:tc>
        <w:tc>
          <w:tcPr>
            <w:tcW w:w="99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b/>
                <w:kern w:val="2"/>
                <w:sz w:val="21"/>
                <w:szCs w:val="21"/>
              </w:rPr>
            </w:pPr>
            <w:r w:rsidRPr="000D2810">
              <w:rPr>
                <w:rFonts w:ascii="Times New Roman" w:hAnsi="Times New Roman"/>
                <w:b/>
                <w:kern w:val="2"/>
                <w:sz w:val="21"/>
                <w:szCs w:val="21"/>
              </w:rPr>
              <w:t>Coef.</w:t>
            </w:r>
          </w:p>
        </w:tc>
        <w:tc>
          <w:tcPr>
            <w:tcW w:w="12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b/>
                <w:kern w:val="2"/>
                <w:sz w:val="21"/>
                <w:szCs w:val="21"/>
              </w:rPr>
            </w:pPr>
            <w:r w:rsidRPr="000D2810">
              <w:rPr>
                <w:rFonts w:ascii="Times New Roman" w:hAnsi="Times New Roman"/>
                <w:b/>
                <w:kern w:val="2"/>
                <w:sz w:val="21"/>
                <w:szCs w:val="21"/>
              </w:rPr>
              <w:t>Std. Err.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b/>
                <w:i/>
                <w:kern w:val="2"/>
                <w:sz w:val="21"/>
                <w:szCs w:val="21"/>
              </w:rPr>
            </w:pPr>
            <w:r w:rsidRPr="000D2810">
              <w:rPr>
                <w:rFonts w:ascii="Times New Roman" w:hAnsi="Times New Roman" w:hint="eastAsia"/>
                <w:b/>
                <w:i/>
                <w:kern w:val="2"/>
                <w:sz w:val="21"/>
                <w:szCs w:val="21"/>
              </w:rPr>
              <w:t>t</w:t>
            </w:r>
          </w:p>
        </w:tc>
        <w:tc>
          <w:tcPr>
            <w:tcW w:w="11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b/>
                <w:i/>
                <w:kern w:val="2"/>
                <w:sz w:val="21"/>
                <w:szCs w:val="21"/>
              </w:rPr>
            </w:pPr>
            <w:r w:rsidRPr="000D2810">
              <w:rPr>
                <w:rFonts w:ascii="Times New Roman" w:hAnsi="Times New Roman" w:hint="eastAsia"/>
                <w:b/>
                <w:i/>
                <w:kern w:val="2"/>
                <w:sz w:val="21"/>
                <w:szCs w:val="21"/>
              </w:rPr>
              <w:t>P</w:t>
            </w:r>
          </w:p>
        </w:tc>
      </w:tr>
      <w:tr w:rsidR="009141CA" w:rsidRPr="000D2810" w:rsidTr="000732BF">
        <w:trPr>
          <w:jc w:val="center"/>
        </w:trPr>
        <w:tc>
          <w:tcPr>
            <w:tcW w:w="179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 w:rsidRPr="000D2810">
              <w:rPr>
                <w:rFonts w:ascii="Times New Roman" w:hAnsi="Times New Roman" w:hint="eastAsia"/>
                <w:kern w:val="2"/>
                <w:sz w:val="21"/>
                <w:szCs w:val="21"/>
              </w:rPr>
              <w:t>OS for 6-month</w:t>
            </w:r>
          </w:p>
        </w:tc>
        <w:tc>
          <w:tcPr>
            <w:tcW w:w="2279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 xml:space="preserve">year of publication 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9141CA" w:rsidRPr="000D2810" w:rsidRDefault="007D1D7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year</w:t>
            </w: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0.022</w:t>
            </w:r>
          </w:p>
        </w:tc>
        <w:tc>
          <w:tcPr>
            <w:tcW w:w="1274" w:type="dxa"/>
            <w:tcBorders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0.042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0.54</w:t>
            </w:r>
          </w:p>
        </w:tc>
        <w:tc>
          <w:tcPr>
            <w:tcW w:w="1182" w:type="dxa"/>
            <w:tcBorders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0.602</w:t>
            </w:r>
          </w:p>
        </w:tc>
      </w:tr>
      <w:tr w:rsidR="009141CA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9141CA" w:rsidRPr="000D2810" w:rsidRDefault="007D1D7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0.663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4.91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0.001</w:t>
            </w:r>
          </w:p>
        </w:tc>
      </w:tr>
      <w:tr w:rsidR="009141CA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7D1D7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 xml:space="preserve">total </w:t>
            </w:r>
            <w:r w:rsidR="009141CA">
              <w:rPr>
                <w:rFonts w:ascii="Times New Roman" w:hAnsi="Times New Roman" w:hint="eastAsia"/>
                <w:kern w:val="2"/>
                <w:sz w:val="21"/>
                <w:szCs w:val="21"/>
              </w:rPr>
              <w:t>sample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9141CA" w:rsidRPr="000D2810" w:rsidRDefault="007D1D7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sample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-0.004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2.68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0.023</w:t>
            </w:r>
          </w:p>
        </w:tc>
      </w:tr>
      <w:tr w:rsidR="009141CA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9141CA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9141CA" w:rsidRPr="000D2810" w:rsidRDefault="007D1D7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0.907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12.20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141CA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&lt;0.001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number of centers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center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0518FB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0.085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0518FB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0.93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0.379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0.576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3.81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0.004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treatment strategy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group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0518FB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0.115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0518FB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0518FB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2.30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0518FB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0.044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0518FB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0.560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0518FB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0518FB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6.62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674354" w:rsidP="000518FB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&lt;0.001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article type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article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0.076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0.040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1.90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0.086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0.604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0.079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7.64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&lt;0.001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7F352F">
            <w:pPr>
              <w:widowControl w:val="0"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NOS score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score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0.091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1.98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0.076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-0.052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0.398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4350F1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0.898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 w:rsidRPr="000D2810">
              <w:rPr>
                <w:rFonts w:ascii="Times New Roman" w:hAnsi="Times New Roman" w:hint="eastAsia"/>
                <w:kern w:val="2"/>
                <w:sz w:val="21"/>
                <w:szCs w:val="21"/>
              </w:rPr>
              <w:t>OS for 12-month</w:t>
            </w: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 xml:space="preserve">year of publication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year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-0.020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0.40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0.695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0.590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3.64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0.004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total sample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sample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-0.003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1.24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0.240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0.640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6.14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&lt;0.001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number of centers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center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0.241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0.094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2.56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0.029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0.131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0.84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0.421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treatment strategy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group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0.078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1.19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0.258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0.406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3.51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0.005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article type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article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0.107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2.33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0.040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0.345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3.83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0.003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C93DFA">
            <w:pPr>
              <w:widowControl w:val="0"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bookmarkStart w:id="0" w:name="_GoBack"/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NOS score</w:t>
            </w:r>
            <w:bookmarkEnd w:id="0"/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score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0.088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1.56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0.146</w:t>
            </w:r>
          </w:p>
        </w:tc>
      </w:tr>
      <w:tr w:rsidR="00140C3F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40C3F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140C3F" w:rsidRPr="000D2810" w:rsidRDefault="00140C3F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-0.234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0.490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0.48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40C3F" w:rsidRPr="000D2810" w:rsidRDefault="0012174B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0.642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 w:rsidRPr="000D2810">
              <w:rPr>
                <w:rFonts w:ascii="Times New Roman" w:hAnsi="Times New Roman" w:hint="eastAsia"/>
                <w:kern w:val="2"/>
                <w:sz w:val="21"/>
                <w:szCs w:val="21"/>
              </w:rPr>
              <w:t>PFS for 6-month</w:t>
            </w: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 xml:space="preserve">year of publication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year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EA560C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0.015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EA560C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EA560C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0.44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EA560C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0.669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0.164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1.57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0.142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total sample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sample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-0.001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0.89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0.392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0.268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3.44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0.005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number of centers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center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0.044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0.61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0.551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0.132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1.19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0.258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treatment strategy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group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0.113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2.52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0.027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0.052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0.79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0.445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article type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article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0.057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1.75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0.106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6123E5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0.116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0.060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1.94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0.076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NOS score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score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0.058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0.038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1.52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0.153</w:t>
            </w:r>
          </w:p>
        </w:tc>
      </w:tr>
      <w:tr w:rsidR="00BD5288" w:rsidRPr="000D2810" w:rsidTr="0031090B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-0.274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0.316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0.87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0.403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 w:rsidRPr="000D2810">
              <w:rPr>
                <w:rFonts w:ascii="Times New Roman" w:hAnsi="Times New Roman" w:hint="eastAsia"/>
                <w:kern w:val="2"/>
                <w:sz w:val="21"/>
                <w:szCs w:val="21"/>
              </w:rPr>
              <w:t>PFS for 12-month</w:t>
            </w: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 xml:space="preserve">year of publication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year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C01697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-0.014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0.33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0.745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C01697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0.202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1.59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0.141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total sample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sample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-0.002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1.67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0.124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0.275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3.38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0.006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number of centers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center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0.060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0.60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0.561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0.598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0.171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0.35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0.734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treatment strategy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group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0.148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3.47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0.005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-0.055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-0.96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0.359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article type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article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0.043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0.46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0.652</w:t>
            </w:r>
          </w:p>
        </w:tc>
      </w:tr>
      <w:tr w:rsidR="00BD5288" w:rsidRPr="000D2810" w:rsidTr="000732BF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0.128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0.085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1.50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0.161</w:t>
            </w:r>
          </w:p>
        </w:tc>
      </w:tr>
      <w:tr w:rsidR="00BD5288" w:rsidRPr="000D2810" w:rsidTr="000732BF">
        <w:trPr>
          <w:trHeight w:val="150"/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NOS score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score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0.076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2.27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0.044</w:t>
            </w:r>
          </w:p>
        </w:tc>
      </w:tr>
      <w:tr w:rsidR="00BD5288" w:rsidRPr="000D2810" w:rsidTr="0031090B">
        <w:trPr>
          <w:jc w:val="center"/>
        </w:trPr>
        <w:tc>
          <w:tcPr>
            <w:tcW w:w="17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D5288" w:rsidRPr="000D2810" w:rsidRDefault="00BD5288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227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D5288" w:rsidRPr="000D2810" w:rsidRDefault="00BD5288" w:rsidP="00C93DF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_cons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-0.481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0.277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1.73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D5288" w:rsidRPr="000D2810" w:rsidRDefault="00C01697" w:rsidP="009141CA">
            <w:pPr>
              <w:widowControl w:val="0"/>
              <w:adjustRightInd/>
              <w:snapToGrid/>
              <w:jc w:val="center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</w:rPr>
              <w:t>0.111</w:t>
            </w:r>
          </w:p>
        </w:tc>
      </w:tr>
    </w:tbl>
    <w:p w:rsidR="000D2810" w:rsidRPr="000D2810" w:rsidRDefault="000D2810" w:rsidP="000D2810">
      <w:pPr>
        <w:widowControl w:val="0"/>
        <w:adjustRightInd/>
        <w:snapToGrid/>
        <w:spacing w:after="0"/>
        <w:jc w:val="both"/>
        <w:rPr>
          <w:rFonts w:ascii="Times New Roman" w:eastAsia="宋体" w:hAnsi="Times New Roman" w:cs="Times New Roman"/>
          <w:kern w:val="2"/>
          <w:sz w:val="21"/>
          <w:szCs w:val="24"/>
        </w:rPr>
      </w:pPr>
      <w:r w:rsidRPr="000D2810">
        <w:rPr>
          <w:rFonts w:ascii="Times New Roman" w:eastAsia="宋体" w:hAnsi="Times New Roman" w:cs="Times New Roman" w:hint="eastAsia"/>
          <w:kern w:val="2"/>
          <w:sz w:val="18"/>
          <w:szCs w:val="18"/>
        </w:rPr>
        <w:t>A</w:t>
      </w:r>
      <w:r w:rsidRPr="000D2810">
        <w:rPr>
          <w:rFonts w:ascii="Times New Roman" w:eastAsia="宋体" w:hAnsi="Times New Roman" w:cs="Times New Roman"/>
          <w:kern w:val="2"/>
          <w:sz w:val="18"/>
          <w:szCs w:val="18"/>
        </w:rPr>
        <w:t>bbreviation</w:t>
      </w:r>
      <w:r w:rsidRPr="000D2810">
        <w:rPr>
          <w:rFonts w:ascii="Times New Roman" w:eastAsia="宋体" w:hAnsi="Times New Roman" w:cs="Times New Roman" w:hint="eastAsia"/>
          <w:kern w:val="2"/>
          <w:sz w:val="18"/>
          <w:szCs w:val="18"/>
        </w:rPr>
        <w:t xml:space="preserve">:  </w:t>
      </w:r>
      <w:r w:rsidRPr="000D2810">
        <w:rPr>
          <w:rFonts w:ascii="Times New Roman" w:eastAsia="宋体" w:hAnsi="Times New Roman" w:cs="Times New Roman"/>
          <w:kern w:val="2"/>
          <w:sz w:val="18"/>
          <w:szCs w:val="18"/>
        </w:rPr>
        <w:t>Coef.</w:t>
      </w:r>
      <w:r w:rsidRPr="000D2810">
        <w:rPr>
          <w:rFonts w:ascii="Times New Roman" w:eastAsia="宋体" w:hAnsi="Times New Roman" w:cs="Times New Roman" w:hint="eastAsia"/>
          <w:kern w:val="2"/>
          <w:sz w:val="18"/>
          <w:szCs w:val="18"/>
        </w:rPr>
        <w:t>:</w:t>
      </w:r>
      <w:r w:rsidRPr="000D2810">
        <w:rPr>
          <w:rFonts w:ascii="Times New Roman" w:eastAsia="宋体" w:hAnsi="Times New Roman" w:cs="Times New Roman"/>
          <w:kern w:val="2"/>
          <w:sz w:val="21"/>
          <w:szCs w:val="24"/>
        </w:rPr>
        <w:t xml:space="preserve"> </w:t>
      </w:r>
      <w:r w:rsidRPr="000D2810">
        <w:rPr>
          <w:rFonts w:ascii="Times New Roman" w:eastAsia="宋体" w:hAnsi="Times New Roman" w:cs="Times New Roman" w:hint="eastAsia"/>
          <w:kern w:val="2"/>
          <w:sz w:val="18"/>
          <w:szCs w:val="18"/>
        </w:rPr>
        <w:t>C</w:t>
      </w:r>
      <w:r w:rsidRPr="000D2810">
        <w:rPr>
          <w:rFonts w:ascii="Times New Roman" w:eastAsia="宋体" w:hAnsi="Times New Roman" w:cs="Times New Roman"/>
          <w:kern w:val="2"/>
          <w:sz w:val="18"/>
          <w:szCs w:val="18"/>
        </w:rPr>
        <w:t>oefficient</w:t>
      </w:r>
      <w:r w:rsidRPr="000D2810">
        <w:rPr>
          <w:rFonts w:ascii="Times New Roman" w:eastAsia="宋体" w:hAnsi="Times New Roman" w:cs="Times New Roman" w:hint="eastAsia"/>
          <w:kern w:val="2"/>
          <w:sz w:val="18"/>
          <w:szCs w:val="18"/>
        </w:rPr>
        <w:t xml:space="preserve">; </w:t>
      </w:r>
      <w:r w:rsidRPr="000D2810">
        <w:rPr>
          <w:rFonts w:ascii="Times New Roman" w:eastAsia="宋体" w:hAnsi="Times New Roman" w:cs="Times New Roman"/>
          <w:kern w:val="2"/>
          <w:sz w:val="18"/>
          <w:szCs w:val="18"/>
        </w:rPr>
        <w:t>Std. Err.</w:t>
      </w:r>
      <w:r w:rsidRPr="000D2810">
        <w:rPr>
          <w:rFonts w:ascii="Times New Roman" w:eastAsia="宋体" w:hAnsi="Times New Roman" w:cs="Times New Roman" w:hint="eastAsia"/>
          <w:kern w:val="2"/>
          <w:sz w:val="18"/>
          <w:szCs w:val="18"/>
        </w:rPr>
        <w:t>: S</w:t>
      </w:r>
      <w:r w:rsidRPr="000D2810">
        <w:rPr>
          <w:rFonts w:ascii="Times New Roman" w:eastAsia="宋体" w:hAnsi="Times New Roman" w:cs="Times New Roman"/>
          <w:kern w:val="2"/>
          <w:sz w:val="18"/>
          <w:szCs w:val="18"/>
        </w:rPr>
        <w:t xml:space="preserve">tandard </w:t>
      </w:r>
      <w:r w:rsidRPr="000D2810">
        <w:rPr>
          <w:rFonts w:ascii="Times New Roman" w:eastAsia="宋体" w:hAnsi="Times New Roman" w:cs="Times New Roman" w:hint="eastAsia"/>
          <w:kern w:val="2"/>
          <w:sz w:val="18"/>
          <w:szCs w:val="18"/>
        </w:rPr>
        <w:t>E</w:t>
      </w:r>
      <w:r w:rsidRPr="000D2810">
        <w:rPr>
          <w:rFonts w:ascii="Times New Roman" w:eastAsia="宋体" w:hAnsi="Times New Roman" w:cs="Times New Roman"/>
          <w:kern w:val="2"/>
          <w:sz w:val="18"/>
          <w:szCs w:val="18"/>
        </w:rPr>
        <w:t>rror</w:t>
      </w:r>
      <w:r w:rsidRPr="000D2810">
        <w:rPr>
          <w:rFonts w:ascii="Times New Roman" w:eastAsia="宋体" w:hAnsi="Times New Roman" w:cs="Times New Roman" w:hint="eastAsia"/>
          <w:kern w:val="2"/>
          <w:sz w:val="18"/>
          <w:szCs w:val="18"/>
        </w:rPr>
        <w:t xml:space="preserve">; OS: Overall Survival; PFS: </w:t>
      </w:r>
      <w:r w:rsidRPr="000D2810">
        <w:rPr>
          <w:rFonts w:ascii="Times New Roman" w:eastAsia="宋体" w:hAnsi="Times New Roman" w:cs="Times New Roman"/>
          <w:kern w:val="2"/>
          <w:sz w:val="18"/>
          <w:szCs w:val="18"/>
        </w:rPr>
        <w:t>Progression Free Survival</w:t>
      </w:r>
      <w:r w:rsidR="000732BF">
        <w:rPr>
          <w:rFonts w:ascii="Times New Roman" w:eastAsia="宋体" w:hAnsi="Times New Roman" w:cs="Times New Roman" w:hint="eastAsia"/>
          <w:kern w:val="2"/>
          <w:sz w:val="18"/>
          <w:szCs w:val="18"/>
        </w:rPr>
        <w:t xml:space="preserve">; </w:t>
      </w:r>
      <w:r w:rsidR="000732BF" w:rsidRPr="000732BF">
        <w:rPr>
          <w:rFonts w:ascii="Times New Roman" w:eastAsia="宋体" w:hAnsi="Times New Roman" w:cs="Times New Roman"/>
          <w:kern w:val="2"/>
          <w:sz w:val="18"/>
          <w:szCs w:val="18"/>
        </w:rPr>
        <w:t>ICI</w:t>
      </w:r>
      <w:r w:rsidR="000732BF">
        <w:rPr>
          <w:rFonts w:ascii="Times New Roman" w:eastAsia="宋体" w:hAnsi="Times New Roman" w:cs="Times New Roman" w:hint="eastAsia"/>
          <w:kern w:val="2"/>
          <w:sz w:val="18"/>
          <w:szCs w:val="18"/>
        </w:rPr>
        <w:t xml:space="preserve">: </w:t>
      </w:r>
      <w:r w:rsidR="000732BF" w:rsidRPr="000732BF">
        <w:rPr>
          <w:rFonts w:ascii="Times New Roman" w:eastAsia="宋体" w:hAnsi="Times New Roman" w:cs="Times New Roman"/>
          <w:kern w:val="2"/>
          <w:sz w:val="18"/>
          <w:szCs w:val="18"/>
        </w:rPr>
        <w:t>Immune checkpoint inhibitor</w:t>
      </w:r>
      <w:r w:rsidR="000732BF">
        <w:rPr>
          <w:rFonts w:ascii="Times New Roman" w:eastAsia="宋体" w:hAnsi="Times New Roman" w:cs="Times New Roman" w:hint="eastAsia"/>
          <w:kern w:val="2"/>
          <w:sz w:val="18"/>
          <w:szCs w:val="18"/>
        </w:rPr>
        <w:t xml:space="preserve">; NOS: </w:t>
      </w:r>
      <w:r w:rsidR="000732BF" w:rsidRPr="000732BF">
        <w:rPr>
          <w:rFonts w:ascii="Times New Roman" w:eastAsia="宋体" w:hAnsi="Times New Roman" w:cs="Times New Roman"/>
          <w:kern w:val="2"/>
          <w:sz w:val="18"/>
          <w:szCs w:val="18"/>
        </w:rPr>
        <w:t>Newcastle-Ottawa Scale</w:t>
      </w:r>
      <w:r w:rsidRPr="000D2810">
        <w:rPr>
          <w:rFonts w:ascii="Times New Roman" w:eastAsia="宋体" w:hAnsi="Times New Roman" w:cs="Times New Roman" w:hint="eastAsia"/>
          <w:kern w:val="2"/>
          <w:sz w:val="18"/>
          <w:szCs w:val="18"/>
        </w:rPr>
        <w:t>.</w:t>
      </w:r>
    </w:p>
    <w:p w:rsidR="004358AB" w:rsidRDefault="004358AB" w:rsidP="00D31D50">
      <w:pPr>
        <w:spacing w:line="220" w:lineRule="atLeast"/>
      </w:pPr>
    </w:p>
    <w:sectPr w:rsidR="004358AB" w:rsidSect="009310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3A6C" w:rsidRDefault="00793A6C" w:rsidP="000D2810">
      <w:pPr>
        <w:spacing w:after="0"/>
      </w:pPr>
      <w:r>
        <w:separator/>
      </w:r>
    </w:p>
  </w:endnote>
  <w:endnote w:type="continuationSeparator" w:id="0">
    <w:p w:rsidR="00793A6C" w:rsidRDefault="00793A6C" w:rsidP="000D281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3A6C" w:rsidRDefault="00793A6C" w:rsidP="000D2810">
      <w:pPr>
        <w:spacing w:after="0"/>
      </w:pPr>
      <w:r>
        <w:separator/>
      </w:r>
    </w:p>
  </w:footnote>
  <w:footnote w:type="continuationSeparator" w:id="0">
    <w:p w:rsidR="00793A6C" w:rsidRDefault="00793A6C" w:rsidP="000D281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347A"/>
    <w:rsid w:val="00041EF0"/>
    <w:rsid w:val="000732BF"/>
    <w:rsid w:val="000D2810"/>
    <w:rsid w:val="0012174B"/>
    <w:rsid w:val="00140C3F"/>
    <w:rsid w:val="001653EB"/>
    <w:rsid w:val="001A4C56"/>
    <w:rsid w:val="001D27EB"/>
    <w:rsid w:val="00231A14"/>
    <w:rsid w:val="00242106"/>
    <w:rsid w:val="00267510"/>
    <w:rsid w:val="002A66F9"/>
    <w:rsid w:val="002F1D47"/>
    <w:rsid w:val="0031090B"/>
    <w:rsid w:val="00323B43"/>
    <w:rsid w:val="003D37D8"/>
    <w:rsid w:val="003E3BBE"/>
    <w:rsid w:val="00400718"/>
    <w:rsid w:val="00426133"/>
    <w:rsid w:val="004350F1"/>
    <w:rsid w:val="004358AB"/>
    <w:rsid w:val="0048000E"/>
    <w:rsid w:val="0050218D"/>
    <w:rsid w:val="00574F23"/>
    <w:rsid w:val="0058793A"/>
    <w:rsid w:val="005A7BC1"/>
    <w:rsid w:val="005E2E23"/>
    <w:rsid w:val="006056F6"/>
    <w:rsid w:val="006123E5"/>
    <w:rsid w:val="00643A45"/>
    <w:rsid w:val="00674354"/>
    <w:rsid w:val="006B0085"/>
    <w:rsid w:val="006C170E"/>
    <w:rsid w:val="006E1283"/>
    <w:rsid w:val="006E6E95"/>
    <w:rsid w:val="0076446F"/>
    <w:rsid w:val="007676FE"/>
    <w:rsid w:val="00775900"/>
    <w:rsid w:val="00793A6C"/>
    <w:rsid w:val="007B23DC"/>
    <w:rsid w:val="007D13FB"/>
    <w:rsid w:val="007D1D74"/>
    <w:rsid w:val="007E57B0"/>
    <w:rsid w:val="007F352F"/>
    <w:rsid w:val="0084489D"/>
    <w:rsid w:val="00852521"/>
    <w:rsid w:val="008B7726"/>
    <w:rsid w:val="009141CA"/>
    <w:rsid w:val="0095347B"/>
    <w:rsid w:val="009F5A92"/>
    <w:rsid w:val="00A17559"/>
    <w:rsid w:val="00A65CC8"/>
    <w:rsid w:val="00AE60E0"/>
    <w:rsid w:val="00B04D3D"/>
    <w:rsid w:val="00BA77AA"/>
    <w:rsid w:val="00BD5288"/>
    <w:rsid w:val="00BD673D"/>
    <w:rsid w:val="00BE1F38"/>
    <w:rsid w:val="00BF67F9"/>
    <w:rsid w:val="00C01697"/>
    <w:rsid w:val="00CE2805"/>
    <w:rsid w:val="00CE3F07"/>
    <w:rsid w:val="00D219D6"/>
    <w:rsid w:val="00D31D50"/>
    <w:rsid w:val="00D41736"/>
    <w:rsid w:val="00D81A0A"/>
    <w:rsid w:val="00D84F2D"/>
    <w:rsid w:val="00DE3DC7"/>
    <w:rsid w:val="00F51238"/>
    <w:rsid w:val="00F77AFC"/>
    <w:rsid w:val="00FF1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281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281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281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2810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0D2810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WXL</cp:lastModifiedBy>
  <cp:revision>50</cp:revision>
  <dcterms:created xsi:type="dcterms:W3CDTF">2008-09-11T17:20:00Z</dcterms:created>
  <dcterms:modified xsi:type="dcterms:W3CDTF">2022-03-01T03:31:00Z</dcterms:modified>
</cp:coreProperties>
</file>