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0F0A3" w14:textId="77777777" w:rsidR="00407A2F" w:rsidRDefault="00407A2F" w:rsidP="00407A2F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DATA:</w:t>
      </w:r>
    </w:p>
    <w:p w14:paraId="5C9C7807" w14:textId="2B44AB42" w:rsidR="00407A2F" w:rsidRPr="00B5458A" w:rsidRDefault="00407A2F" w:rsidP="00407A2F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A:</w:t>
      </w:r>
      <w:r w:rsidR="002C25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458A">
        <w:rPr>
          <w:rFonts w:ascii="Times New Roman" w:hAnsi="Times New Roman" w:cs="Times New Roman"/>
          <w:sz w:val="24"/>
          <w:szCs w:val="24"/>
        </w:rPr>
        <w:t xml:space="preserve">Glide XP molecular docking </w:t>
      </w:r>
      <w:r>
        <w:rPr>
          <w:rFonts w:ascii="Times New Roman" w:hAnsi="Times New Roman" w:cs="Times New Roman"/>
          <w:sz w:val="24"/>
          <w:szCs w:val="24"/>
        </w:rPr>
        <w:t>results of</w:t>
      </w:r>
      <w:r w:rsidRPr="00B5458A">
        <w:rPr>
          <w:rFonts w:ascii="Times New Roman" w:hAnsi="Times New Roman" w:cs="Times New Roman"/>
          <w:sz w:val="24"/>
          <w:szCs w:val="24"/>
        </w:rPr>
        <w:t xml:space="preserve"> clinical trial PHD-2 inhibitors.</w:t>
      </w:r>
      <w:r w:rsidR="0057295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Figure A1, A2, A3 and A4 represent the 2D protein-ligand molecular interactions of</w:t>
      </w:r>
      <w:r w:rsidR="002C25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Vadadustst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Roxadustat, </w:t>
      </w:r>
      <w:proofErr w:type="spellStart"/>
      <w:r>
        <w:rPr>
          <w:rFonts w:ascii="Times New Roman" w:hAnsi="Times New Roman" w:cs="Times New Roman"/>
          <w:sz w:val="24"/>
          <w:szCs w:val="24"/>
        </w:rPr>
        <w:t>Enarodustat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Daprodustat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respectively.</w:t>
      </w:r>
    </w:p>
    <w:p w14:paraId="405B37C1" w14:textId="6F78EE88" w:rsidR="0076165E" w:rsidRDefault="00407A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722F53A2" wp14:editId="127FF9ED">
            <wp:extent cx="5731510" cy="2524777"/>
            <wp:effectExtent l="0" t="0" r="2540" b="8890"/>
            <wp:docPr id="21" name="Picture 21" descr="C:\Users\LENOVO\Desktop\A1 and A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A1 and A2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24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3D6B6" w14:textId="0302A649" w:rsidR="00407A2F" w:rsidRPr="00407A2F" w:rsidRDefault="00407A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17B1E4F6" wp14:editId="7424F69B">
            <wp:extent cx="5731510" cy="2378559"/>
            <wp:effectExtent l="0" t="0" r="2540" b="3175"/>
            <wp:docPr id="26" name="Picture 26" descr="C:\Users\LENOVO\Desktop\A3 and A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A3 and A4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378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07A2F" w:rsidRPr="00407A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65E"/>
    <w:rsid w:val="002C25C7"/>
    <w:rsid w:val="00407A2F"/>
    <w:rsid w:val="00572950"/>
    <w:rsid w:val="0076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3C2E7"/>
  <w15:chartTrackingRefBased/>
  <w15:docId w15:val="{26D06DB8-4408-43A7-8CE8-D53A90173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7A2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Jaikanth C</dc:creator>
  <cp:keywords/>
  <dc:description/>
  <cp:lastModifiedBy>Jaikanth C</cp:lastModifiedBy>
  <cp:revision>4</cp:revision>
  <dcterms:created xsi:type="dcterms:W3CDTF">2021-08-17T05:55:00Z</dcterms:created>
  <dcterms:modified xsi:type="dcterms:W3CDTF">2021-08-17T05:56:00Z</dcterms:modified>
</cp:coreProperties>
</file>