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1BAE6" w14:textId="07B72A9D" w:rsidR="00253F67" w:rsidRPr="00A27D10" w:rsidRDefault="0002390F" w:rsidP="00253F6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</w:pPr>
      <w:r w:rsidRPr="00A27D10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 xml:space="preserve">Supplementary </w:t>
      </w:r>
      <w:r w:rsidR="00251F50" w:rsidRPr="00A27D10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material</w:t>
      </w:r>
      <w:bookmarkStart w:id="0" w:name="_Hlk53915845"/>
      <w:r w:rsidR="00FE4021" w:rsidRPr="00A27D10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s</w:t>
      </w:r>
    </w:p>
    <w:p w14:paraId="7B642966" w14:textId="77777777" w:rsidR="004143D1" w:rsidRPr="00A27D10" w:rsidRDefault="004143D1" w:rsidP="004143D1">
      <w:pPr>
        <w:spacing w:line="240" w:lineRule="auto"/>
        <w:jc w:val="center"/>
        <w:rPr>
          <w:rStyle w:val="cf01"/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1" w:name="_Hlk71473770"/>
      <w:r w:rsidRPr="00FD10B0">
        <w:rPr>
          <w:rStyle w:val="cf01"/>
          <w:rFonts w:ascii="Times New Roman" w:hAnsi="Times New Roman" w:cs="Times New Roman"/>
          <w:b/>
          <w:bCs/>
          <w:sz w:val="24"/>
          <w:szCs w:val="24"/>
          <w:lang w:val="en-GB"/>
        </w:rPr>
        <w:t>Effective and Reproducible Biosynthesis of Nanogold-composite Catalyst for Paracetamol Oxidation</w:t>
      </w:r>
      <w:bookmarkEnd w:id="1"/>
    </w:p>
    <w:p w14:paraId="3146E724" w14:textId="1658EB9F" w:rsidR="0002390F" w:rsidRPr="00A27D10" w:rsidRDefault="0002390F" w:rsidP="0002390F">
      <w:pPr>
        <w:spacing w:line="240" w:lineRule="auto"/>
        <w:jc w:val="center"/>
        <w:rPr>
          <w:rFonts w:ascii="Times New Roman" w:hAnsi="Times New Roman" w:cs="Times New Roman"/>
          <w:vertAlign w:val="superscript"/>
          <w:lang w:val="en-GB"/>
        </w:rPr>
      </w:pPr>
      <w:r w:rsidRPr="00A27D10">
        <w:rPr>
          <w:rFonts w:ascii="Times New Roman" w:hAnsi="Times New Roman" w:cs="Times New Roman"/>
          <w:lang w:val="en-GB"/>
        </w:rPr>
        <w:t>Veronika Krbečková</w:t>
      </w:r>
      <w:r w:rsidRPr="00A27D10">
        <w:rPr>
          <w:rFonts w:ascii="Times New Roman" w:hAnsi="Times New Roman" w:cs="Times New Roman"/>
          <w:vertAlign w:val="superscript"/>
          <w:lang w:val="en-GB"/>
        </w:rPr>
        <w:t>a,b</w:t>
      </w:r>
      <w:r w:rsidRPr="00A27D10">
        <w:rPr>
          <w:rStyle w:val="Znakapoznpodarou"/>
        </w:rPr>
        <w:footnoteReference w:id="1"/>
      </w:r>
      <w:r w:rsidRPr="00A27D10">
        <w:rPr>
          <w:rFonts w:ascii="Times New Roman" w:hAnsi="Times New Roman" w:cs="Times New Roman"/>
          <w:lang w:val="en-GB"/>
        </w:rPr>
        <w:t xml:space="preserve">, Zuzana </w:t>
      </w:r>
      <w:r w:rsidR="000F56C4" w:rsidRPr="00A27D10">
        <w:rPr>
          <w:rFonts w:ascii="Times New Roman" w:hAnsi="Times New Roman" w:cs="Times New Roman"/>
          <w:lang w:val="en-GB"/>
        </w:rPr>
        <w:t>Šimonová</w:t>
      </w:r>
      <w:r w:rsidRPr="00A27D10">
        <w:rPr>
          <w:rFonts w:ascii="Times New Roman" w:hAnsi="Times New Roman" w:cs="Times New Roman"/>
          <w:vertAlign w:val="superscript"/>
          <w:lang w:val="en-GB"/>
        </w:rPr>
        <w:t>a,c</w:t>
      </w:r>
      <w:r w:rsidRPr="00A27D10">
        <w:rPr>
          <w:rFonts w:ascii="Times New Roman" w:hAnsi="Times New Roman" w:cs="Times New Roman"/>
          <w:lang w:val="en-GB"/>
        </w:rPr>
        <w:t xml:space="preserve">, </w:t>
      </w:r>
      <w:r w:rsidR="004B4DC1" w:rsidRPr="00A27D10">
        <w:rPr>
          <w:rFonts w:ascii="Times New Roman" w:hAnsi="Times New Roman" w:cs="Times New Roman"/>
          <w:lang w:val="en-GB"/>
        </w:rPr>
        <w:t>Petr Langer</w:t>
      </w:r>
      <w:r w:rsidRPr="00A27D10">
        <w:rPr>
          <w:rFonts w:ascii="Times New Roman" w:hAnsi="Times New Roman" w:cs="Times New Roman"/>
          <w:vertAlign w:val="superscript"/>
          <w:lang w:val="en-GB"/>
        </w:rPr>
        <w:t>a</w:t>
      </w:r>
      <w:r w:rsidRPr="00A27D10">
        <w:rPr>
          <w:rFonts w:ascii="Times New Roman" w:hAnsi="Times New Roman" w:cs="Times New Roman"/>
          <w:lang w:val="en-GB"/>
        </w:rPr>
        <w:t>, Pavlína Peikertová</w:t>
      </w:r>
      <w:r w:rsidRPr="00A27D10">
        <w:rPr>
          <w:rFonts w:ascii="Times New Roman" w:hAnsi="Times New Roman" w:cs="Times New Roman"/>
          <w:vertAlign w:val="superscript"/>
          <w:lang w:val="en-GB"/>
        </w:rPr>
        <w:t>a</w:t>
      </w:r>
      <w:r w:rsidRPr="00A27D10">
        <w:rPr>
          <w:rFonts w:ascii="Times New Roman" w:hAnsi="Times New Roman" w:cs="Times New Roman"/>
          <w:lang w:val="en-GB"/>
        </w:rPr>
        <w:t>, Kateřina Mamulová Kutláková</w:t>
      </w:r>
      <w:r w:rsidRPr="00A27D10">
        <w:rPr>
          <w:rFonts w:ascii="Times New Roman" w:hAnsi="Times New Roman" w:cs="Times New Roman"/>
          <w:vertAlign w:val="superscript"/>
          <w:lang w:val="en-GB"/>
        </w:rPr>
        <w:t>a</w:t>
      </w:r>
      <w:r w:rsidRPr="00A27D10">
        <w:rPr>
          <w:rFonts w:ascii="Times New Roman" w:hAnsi="Times New Roman" w:cs="Times New Roman"/>
          <w:lang w:val="en-GB"/>
        </w:rPr>
        <w:t>,</w:t>
      </w:r>
      <w:r w:rsidR="00DD7C09" w:rsidRPr="00A27D10">
        <w:rPr>
          <w:rFonts w:ascii="Times New Roman" w:hAnsi="Times New Roman" w:cs="Times New Roman"/>
          <w:lang w:val="en-GB"/>
        </w:rPr>
        <w:t xml:space="preserve"> Barbora Thomasová</w:t>
      </w:r>
      <w:r w:rsidR="00DD7C09" w:rsidRPr="00A27D10">
        <w:rPr>
          <w:rFonts w:ascii="Times New Roman" w:hAnsi="Times New Roman" w:cs="Times New Roman"/>
          <w:vertAlign w:val="superscript"/>
          <w:lang w:val="en-GB"/>
        </w:rPr>
        <w:t>a</w:t>
      </w:r>
      <w:r w:rsidR="00DD7C09" w:rsidRPr="00A27D10">
        <w:rPr>
          <w:rFonts w:ascii="Times New Roman" w:hAnsi="Times New Roman" w:cs="Times New Roman"/>
          <w:lang w:val="en-GB"/>
        </w:rPr>
        <w:t xml:space="preserve">, </w:t>
      </w:r>
      <w:r w:rsidRPr="00A27D10">
        <w:rPr>
          <w:rFonts w:ascii="Times New Roman" w:hAnsi="Times New Roman" w:cs="Times New Roman"/>
          <w:lang w:val="en-GB"/>
        </w:rPr>
        <w:t>Daniela Plachá</w:t>
      </w:r>
      <w:r w:rsidRPr="00A27D10">
        <w:rPr>
          <w:rFonts w:ascii="Times New Roman" w:hAnsi="Times New Roman" w:cs="Times New Roman"/>
          <w:vertAlign w:val="superscript"/>
          <w:lang w:val="en-GB"/>
        </w:rPr>
        <w:t>a,c</w:t>
      </w:r>
    </w:p>
    <w:p w14:paraId="081E21D4" w14:textId="77777777" w:rsidR="0002390F" w:rsidRPr="00A27D10" w:rsidRDefault="0002390F" w:rsidP="0002390F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A27D10">
        <w:rPr>
          <w:rFonts w:ascii="Times New Roman" w:hAnsi="Times New Roman" w:cs="Times New Roman"/>
          <w:i/>
          <w:iCs/>
          <w:vertAlign w:val="superscript"/>
          <w:lang w:val="en-GB"/>
        </w:rPr>
        <w:t xml:space="preserve">a </w:t>
      </w:r>
      <w:r w:rsidRPr="00A27D10">
        <w:rPr>
          <w:rFonts w:ascii="Times New Roman" w:hAnsi="Times New Roman" w:cs="Times New Roman"/>
          <w:i/>
          <w:iCs/>
          <w:lang w:val="en-GB"/>
        </w:rPr>
        <w:t xml:space="preserve">Nanotechnology Centre, CEET, VŠB – Technical University of Ostrava, 17. listopadu </w:t>
      </w:r>
      <w:r w:rsidRPr="00A27D10">
        <w:rPr>
          <w:rFonts w:ascii="Times New Roman" w:hAnsi="Times New Roman" w:cs="Times New Roman"/>
          <w:i/>
          <w:iCs/>
          <w:shd w:val="clear" w:color="auto" w:fill="FFFFFF"/>
          <w:lang w:val="en-GB"/>
        </w:rPr>
        <w:t>2172/15</w:t>
      </w:r>
      <w:r w:rsidRPr="00A27D10">
        <w:rPr>
          <w:rFonts w:ascii="Times New Roman" w:hAnsi="Times New Roman" w:cs="Times New Roman"/>
          <w:i/>
          <w:iCs/>
          <w:lang w:val="en-GB"/>
        </w:rPr>
        <w:t>, 708 00, Ostrava, Czech Republic</w:t>
      </w:r>
    </w:p>
    <w:p w14:paraId="07047C04" w14:textId="77777777" w:rsidR="0002390F" w:rsidRPr="00A27D10" w:rsidRDefault="0002390F" w:rsidP="0002390F">
      <w:pPr>
        <w:spacing w:after="0" w:line="240" w:lineRule="auto"/>
        <w:jc w:val="both"/>
        <w:rPr>
          <w:rFonts w:ascii="Times New Roman" w:hAnsi="Times New Roman" w:cs="Times New Roman"/>
          <w:i/>
          <w:iCs/>
          <w:shd w:val="clear" w:color="auto" w:fill="FFFFFF"/>
          <w:lang w:val="en-GB"/>
        </w:rPr>
      </w:pPr>
      <w:r w:rsidRPr="00A27D10">
        <w:rPr>
          <w:rFonts w:ascii="Times New Roman" w:hAnsi="Times New Roman" w:cs="Times New Roman"/>
          <w:i/>
          <w:iCs/>
          <w:shd w:val="clear" w:color="auto" w:fill="FFFFFF"/>
          <w:vertAlign w:val="superscript"/>
          <w:lang w:val="en-GB"/>
        </w:rPr>
        <w:t>b</w:t>
      </w:r>
      <w:r w:rsidRPr="00A27D10">
        <w:rPr>
          <w:rFonts w:ascii="Times New Roman" w:hAnsi="Times New Roman" w:cs="Times New Roman"/>
          <w:i/>
          <w:iCs/>
          <w:shd w:val="clear" w:color="auto" w:fill="FFFFFF"/>
          <w:lang w:val="en-GB"/>
        </w:rPr>
        <w:t xml:space="preserve"> Laboratory of Growth Regulators, Palacký University &amp; Institute of Experimental Botany ASCR, Šlechtitelů 27, 783 71 Olomouc, Czech Republic</w:t>
      </w:r>
    </w:p>
    <w:p w14:paraId="52164931" w14:textId="77777777" w:rsidR="0002390F" w:rsidRPr="00A27D10" w:rsidRDefault="0002390F" w:rsidP="0002390F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A27D10">
        <w:rPr>
          <w:rFonts w:ascii="Times New Roman" w:hAnsi="Times New Roman" w:cs="Times New Roman"/>
          <w:i/>
          <w:iCs/>
          <w:vertAlign w:val="superscript"/>
          <w:lang w:val="en-GB"/>
        </w:rPr>
        <w:t xml:space="preserve">c </w:t>
      </w:r>
      <w:r w:rsidRPr="00A27D10">
        <w:rPr>
          <w:rFonts w:ascii="Times New Roman" w:hAnsi="Times New Roman" w:cs="Times New Roman"/>
          <w:i/>
          <w:iCs/>
          <w:lang w:val="en-GB"/>
        </w:rPr>
        <w:t xml:space="preserve">ENET Centre, CEET, VŠB – Technical University of Ostrava, 17. listopadu </w:t>
      </w:r>
      <w:r w:rsidRPr="00A27D10">
        <w:rPr>
          <w:rFonts w:ascii="Times New Roman" w:hAnsi="Times New Roman" w:cs="Times New Roman"/>
          <w:i/>
          <w:iCs/>
          <w:shd w:val="clear" w:color="auto" w:fill="FFFFFF"/>
          <w:lang w:val="en-GB"/>
        </w:rPr>
        <w:t>2172/15</w:t>
      </w:r>
      <w:r w:rsidRPr="00A27D10">
        <w:rPr>
          <w:rFonts w:ascii="Times New Roman" w:hAnsi="Times New Roman" w:cs="Times New Roman"/>
          <w:i/>
          <w:iCs/>
          <w:lang w:val="en-GB"/>
        </w:rPr>
        <w:t xml:space="preserve">, Ostrava, </w:t>
      </w:r>
      <w:r w:rsidRPr="00A27D10">
        <w:rPr>
          <w:rFonts w:ascii="Times New Roman" w:hAnsi="Times New Roman" w:cs="Times New Roman"/>
          <w:i/>
          <w:iCs/>
          <w:lang w:val="en-GB"/>
        </w:rPr>
        <w:br/>
        <w:t>708 00, Czech Republic</w:t>
      </w:r>
    </w:p>
    <w:bookmarkEnd w:id="0"/>
    <w:p w14:paraId="1FA736F7" w14:textId="2D3AE7B9" w:rsidR="0002390F" w:rsidRPr="00A27D10" w:rsidRDefault="0002390F">
      <w:pPr>
        <w:rPr>
          <w:sz w:val="18"/>
          <w:szCs w:val="18"/>
          <w:lang w:val="en-GB"/>
        </w:rPr>
      </w:pPr>
    </w:p>
    <w:p w14:paraId="529FDB20" w14:textId="77777777" w:rsidR="00820351" w:rsidRPr="00622436" w:rsidRDefault="00820351" w:rsidP="00820351">
      <w:pPr>
        <w:pStyle w:val="Titulek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Table S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fldChar w:fldCharType="begin"/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Table \* ARABIC </w:instrTex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fldChar w:fldCharType="separate"/>
      </w:r>
      <w:r w:rsidRPr="00A27D10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1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fldChar w:fldCharType="end"/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: </w:t>
      </w:r>
      <w:r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XRFS analysis of the WDE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.</w:t>
      </w:r>
    </w:p>
    <w:tbl>
      <w:tblPr>
        <w:tblStyle w:val="Svtlmkatabulky"/>
        <w:tblW w:w="0" w:type="auto"/>
        <w:jc w:val="center"/>
        <w:tblLook w:val="04A0" w:firstRow="1" w:lastRow="0" w:firstColumn="1" w:lastColumn="0" w:noHBand="0" w:noVBand="1"/>
      </w:tblPr>
      <w:tblGrid>
        <w:gridCol w:w="852"/>
        <w:gridCol w:w="1327"/>
        <w:gridCol w:w="1327"/>
        <w:gridCol w:w="1327"/>
        <w:gridCol w:w="1327"/>
        <w:gridCol w:w="1327"/>
      </w:tblGrid>
      <w:tr w:rsidR="00820351" w:rsidRPr="002C53BC" w14:paraId="0321C41A" w14:textId="77777777" w:rsidTr="009A4DF0">
        <w:trPr>
          <w:jc w:val="center"/>
        </w:trPr>
        <w:tc>
          <w:tcPr>
            <w:tcW w:w="737" w:type="dxa"/>
          </w:tcPr>
          <w:p w14:paraId="59A62ADF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1197" w:type="dxa"/>
          </w:tcPr>
          <w:p w14:paraId="56C79B74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SiO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</w:p>
        </w:tc>
        <w:tc>
          <w:tcPr>
            <w:tcW w:w="964" w:type="dxa"/>
          </w:tcPr>
          <w:p w14:paraId="42A3A74D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Al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O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3</w:t>
            </w:r>
          </w:p>
        </w:tc>
        <w:tc>
          <w:tcPr>
            <w:tcW w:w="1127" w:type="dxa"/>
          </w:tcPr>
          <w:p w14:paraId="1B561FF9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K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 xml:space="preserve">O  </w:t>
            </w:r>
          </w:p>
        </w:tc>
        <w:tc>
          <w:tcPr>
            <w:tcW w:w="1125" w:type="dxa"/>
          </w:tcPr>
          <w:p w14:paraId="5215559E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CaO</w:t>
            </w:r>
          </w:p>
        </w:tc>
        <w:tc>
          <w:tcPr>
            <w:tcW w:w="1125" w:type="dxa"/>
          </w:tcPr>
          <w:p w14:paraId="17827727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P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O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5</w:t>
            </w: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 xml:space="preserve">        </w:t>
            </w:r>
          </w:p>
        </w:tc>
      </w:tr>
      <w:tr w:rsidR="00820351" w:rsidRPr="002C53BC" w14:paraId="03C24526" w14:textId="77777777" w:rsidTr="009A4DF0">
        <w:trPr>
          <w:jc w:val="center"/>
        </w:trPr>
        <w:tc>
          <w:tcPr>
            <w:tcW w:w="6275" w:type="dxa"/>
            <w:gridSpan w:val="6"/>
          </w:tcPr>
          <w:p w14:paraId="416CBE03" w14:textId="77777777" w:rsidR="00820351" w:rsidRPr="002C53BC" w:rsidRDefault="00820351" w:rsidP="009A4DF0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  <w:t>[wt. %]</w:t>
            </w:r>
          </w:p>
        </w:tc>
      </w:tr>
      <w:tr w:rsidR="00820351" w:rsidRPr="002C53BC" w14:paraId="5C16927F" w14:textId="77777777" w:rsidTr="009A4DF0">
        <w:trPr>
          <w:jc w:val="center"/>
        </w:trPr>
        <w:tc>
          <w:tcPr>
            <w:tcW w:w="737" w:type="dxa"/>
          </w:tcPr>
          <w:p w14:paraId="4EE374EE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1WDE</w:t>
            </w:r>
          </w:p>
        </w:tc>
        <w:tc>
          <w:tcPr>
            <w:tcW w:w="1197" w:type="dxa"/>
          </w:tcPr>
          <w:p w14:paraId="0709BC29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81.2</w:t>
            </w:r>
            <w:r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964" w:type="dxa"/>
          </w:tcPr>
          <w:p w14:paraId="1B842160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1.89</w:t>
            </w:r>
            <w:r w:rsidRPr="002C53BC">
              <w:rPr>
                <w:rFonts w:ascii="Times New Roman" w:hAnsi="Times New Roman" w:cs="Times New Roman"/>
                <w:lang w:val="en-GB"/>
              </w:rPr>
              <w:t>±0.15</w:t>
            </w:r>
          </w:p>
        </w:tc>
        <w:tc>
          <w:tcPr>
            <w:tcW w:w="1127" w:type="dxa"/>
          </w:tcPr>
          <w:p w14:paraId="3701275C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0.285</w:t>
            </w:r>
            <w:r w:rsidRPr="002C53BC">
              <w:rPr>
                <w:rFonts w:ascii="Times New Roman" w:hAnsi="Times New Roman" w:cs="Times New Roman"/>
                <w:lang w:val="en-GB"/>
              </w:rPr>
              <w:t>±0.029</w:t>
            </w:r>
          </w:p>
        </w:tc>
        <w:tc>
          <w:tcPr>
            <w:tcW w:w="1125" w:type="dxa"/>
          </w:tcPr>
          <w:p w14:paraId="424FB2D6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0.280</w:t>
            </w:r>
            <w:r w:rsidRPr="002C53BC">
              <w:rPr>
                <w:rFonts w:ascii="Times New Roman" w:hAnsi="Times New Roman" w:cs="Times New Roman"/>
                <w:lang w:val="en-GB"/>
              </w:rPr>
              <w:t>±0.022</w:t>
            </w:r>
          </w:p>
        </w:tc>
        <w:tc>
          <w:tcPr>
            <w:tcW w:w="1125" w:type="dxa"/>
          </w:tcPr>
          <w:p w14:paraId="068CA159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0.245</w:t>
            </w:r>
            <w:r w:rsidRPr="002C53BC">
              <w:rPr>
                <w:rFonts w:ascii="Times New Roman" w:hAnsi="Times New Roman" w:cs="Times New Roman"/>
                <w:lang w:val="en-GB"/>
              </w:rPr>
              <w:t>±0.029</w:t>
            </w:r>
          </w:p>
        </w:tc>
      </w:tr>
      <w:tr w:rsidR="00820351" w:rsidRPr="002C53BC" w14:paraId="27707D78" w14:textId="77777777" w:rsidTr="009A4DF0">
        <w:trPr>
          <w:jc w:val="center"/>
        </w:trPr>
        <w:tc>
          <w:tcPr>
            <w:tcW w:w="737" w:type="dxa"/>
          </w:tcPr>
          <w:p w14:paraId="68FEF0B2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2WDE</w:t>
            </w:r>
          </w:p>
        </w:tc>
        <w:tc>
          <w:tcPr>
            <w:tcW w:w="1197" w:type="dxa"/>
          </w:tcPr>
          <w:p w14:paraId="1764BF59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81.5</w:t>
            </w:r>
            <w:r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964" w:type="dxa"/>
          </w:tcPr>
          <w:p w14:paraId="0F0D7547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1.68</w:t>
            </w:r>
            <w:r w:rsidRPr="002C53BC">
              <w:rPr>
                <w:rFonts w:ascii="Times New Roman" w:hAnsi="Times New Roman" w:cs="Times New Roman"/>
                <w:lang w:val="en-GB"/>
              </w:rPr>
              <w:t>±0.13</w:t>
            </w:r>
          </w:p>
        </w:tc>
        <w:tc>
          <w:tcPr>
            <w:tcW w:w="1127" w:type="dxa"/>
          </w:tcPr>
          <w:p w14:paraId="1258E443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0.291</w:t>
            </w:r>
            <w:r w:rsidRPr="002C53BC">
              <w:rPr>
                <w:rFonts w:ascii="Times New Roman" w:hAnsi="Times New Roman" w:cs="Times New Roman"/>
                <w:lang w:val="en-GB"/>
              </w:rPr>
              <w:t>±0.029</w:t>
            </w:r>
          </w:p>
        </w:tc>
        <w:tc>
          <w:tcPr>
            <w:tcW w:w="1125" w:type="dxa"/>
          </w:tcPr>
          <w:p w14:paraId="77398C0B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0.258</w:t>
            </w:r>
            <w:r w:rsidRPr="002C53BC">
              <w:rPr>
                <w:rFonts w:ascii="Times New Roman" w:hAnsi="Times New Roman" w:cs="Times New Roman"/>
                <w:lang w:val="en-GB"/>
              </w:rPr>
              <w:t>±0.021</w:t>
            </w:r>
          </w:p>
        </w:tc>
        <w:tc>
          <w:tcPr>
            <w:tcW w:w="1125" w:type="dxa"/>
          </w:tcPr>
          <w:p w14:paraId="75BE7A8E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0.277</w:t>
            </w:r>
            <w:r w:rsidRPr="002C53BC">
              <w:rPr>
                <w:rFonts w:ascii="Times New Roman" w:hAnsi="Times New Roman" w:cs="Times New Roman"/>
                <w:lang w:val="en-GB"/>
              </w:rPr>
              <w:t>±0.033</w:t>
            </w:r>
          </w:p>
        </w:tc>
      </w:tr>
      <w:tr w:rsidR="00820351" w:rsidRPr="002C53BC" w14:paraId="3A918C33" w14:textId="77777777" w:rsidTr="009A4DF0">
        <w:trPr>
          <w:jc w:val="center"/>
        </w:trPr>
        <w:tc>
          <w:tcPr>
            <w:tcW w:w="737" w:type="dxa"/>
          </w:tcPr>
          <w:p w14:paraId="218A1D04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3WDE</w:t>
            </w:r>
          </w:p>
        </w:tc>
        <w:tc>
          <w:tcPr>
            <w:tcW w:w="1197" w:type="dxa"/>
          </w:tcPr>
          <w:p w14:paraId="4A87F3AD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80.9</w:t>
            </w:r>
            <w:r w:rsidRPr="002C53BC">
              <w:rPr>
                <w:rFonts w:ascii="Times New Roman" w:hAnsi="Times New Roman" w:cs="Times New Roman"/>
                <w:lang w:val="en-GB"/>
              </w:rPr>
              <w:t>±4.0</w:t>
            </w:r>
          </w:p>
        </w:tc>
        <w:tc>
          <w:tcPr>
            <w:tcW w:w="964" w:type="dxa"/>
          </w:tcPr>
          <w:p w14:paraId="5C9C09CA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1.84</w:t>
            </w:r>
            <w:r w:rsidRPr="002C53BC">
              <w:rPr>
                <w:rFonts w:ascii="Times New Roman" w:hAnsi="Times New Roman" w:cs="Times New Roman"/>
                <w:lang w:val="en-GB"/>
              </w:rPr>
              <w:t>±0.15</w:t>
            </w:r>
          </w:p>
        </w:tc>
        <w:tc>
          <w:tcPr>
            <w:tcW w:w="1127" w:type="dxa"/>
          </w:tcPr>
          <w:p w14:paraId="69307155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0.274</w:t>
            </w:r>
            <w:r w:rsidRPr="002C53BC">
              <w:rPr>
                <w:rFonts w:ascii="Times New Roman" w:hAnsi="Times New Roman" w:cs="Times New Roman"/>
                <w:lang w:val="en-GB"/>
              </w:rPr>
              <w:t>±0.027</w:t>
            </w:r>
          </w:p>
        </w:tc>
        <w:tc>
          <w:tcPr>
            <w:tcW w:w="1125" w:type="dxa"/>
          </w:tcPr>
          <w:p w14:paraId="0278B9C0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0.262</w:t>
            </w:r>
            <w:r w:rsidRPr="002C53BC">
              <w:rPr>
                <w:rFonts w:ascii="Times New Roman" w:hAnsi="Times New Roman" w:cs="Times New Roman"/>
                <w:lang w:val="en-GB"/>
              </w:rPr>
              <w:t>±0.021</w:t>
            </w:r>
          </w:p>
        </w:tc>
        <w:tc>
          <w:tcPr>
            <w:tcW w:w="1125" w:type="dxa"/>
          </w:tcPr>
          <w:p w14:paraId="6C7AB57E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0.267</w:t>
            </w:r>
            <w:r w:rsidRPr="002C53BC">
              <w:rPr>
                <w:rFonts w:ascii="Times New Roman" w:hAnsi="Times New Roman" w:cs="Times New Roman"/>
                <w:lang w:val="en-GB"/>
              </w:rPr>
              <w:t>±0.032</w:t>
            </w:r>
          </w:p>
        </w:tc>
      </w:tr>
      <w:tr w:rsidR="00820351" w:rsidRPr="002C53BC" w14:paraId="1775A895" w14:textId="77777777" w:rsidTr="009A4DF0">
        <w:trPr>
          <w:jc w:val="center"/>
        </w:trPr>
        <w:tc>
          <w:tcPr>
            <w:tcW w:w="737" w:type="dxa"/>
          </w:tcPr>
          <w:p w14:paraId="7CBC60CF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4WDE</w:t>
            </w:r>
          </w:p>
        </w:tc>
        <w:tc>
          <w:tcPr>
            <w:tcW w:w="1197" w:type="dxa"/>
          </w:tcPr>
          <w:p w14:paraId="61DACEB2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81.2</w:t>
            </w:r>
            <w:r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964" w:type="dxa"/>
          </w:tcPr>
          <w:p w14:paraId="22387947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1.90</w:t>
            </w:r>
            <w:r w:rsidRPr="002C53BC">
              <w:rPr>
                <w:rFonts w:ascii="Times New Roman" w:hAnsi="Times New Roman" w:cs="Times New Roman"/>
                <w:lang w:val="en-GB"/>
              </w:rPr>
              <w:t>±0.15</w:t>
            </w:r>
          </w:p>
        </w:tc>
        <w:tc>
          <w:tcPr>
            <w:tcW w:w="1127" w:type="dxa"/>
          </w:tcPr>
          <w:p w14:paraId="6B9160DF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0.276</w:t>
            </w:r>
            <w:r w:rsidRPr="002C53BC">
              <w:rPr>
                <w:rFonts w:ascii="Times New Roman" w:hAnsi="Times New Roman" w:cs="Times New Roman"/>
                <w:lang w:val="en-GB"/>
              </w:rPr>
              <w:t>±0.028</w:t>
            </w:r>
          </w:p>
        </w:tc>
        <w:tc>
          <w:tcPr>
            <w:tcW w:w="1125" w:type="dxa"/>
          </w:tcPr>
          <w:p w14:paraId="433E412C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0.265</w:t>
            </w:r>
            <w:r w:rsidRPr="002C53BC">
              <w:rPr>
                <w:rFonts w:ascii="Times New Roman" w:hAnsi="Times New Roman" w:cs="Times New Roman"/>
                <w:lang w:val="en-GB"/>
              </w:rPr>
              <w:t>±0.021</w:t>
            </w:r>
          </w:p>
        </w:tc>
        <w:tc>
          <w:tcPr>
            <w:tcW w:w="1125" w:type="dxa"/>
          </w:tcPr>
          <w:p w14:paraId="4657200F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0.239</w:t>
            </w:r>
            <w:r w:rsidRPr="002C53BC">
              <w:rPr>
                <w:rFonts w:ascii="Times New Roman" w:hAnsi="Times New Roman" w:cs="Times New Roman"/>
                <w:lang w:val="en-GB"/>
              </w:rPr>
              <w:t>±0.029</w:t>
            </w:r>
          </w:p>
        </w:tc>
      </w:tr>
      <w:tr w:rsidR="00820351" w:rsidRPr="002C53BC" w14:paraId="371E94A0" w14:textId="77777777" w:rsidTr="009A4DF0">
        <w:trPr>
          <w:jc w:val="center"/>
        </w:trPr>
        <w:tc>
          <w:tcPr>
            <w:tcW w:w="737" w:type="dxa"/>
          </w:tcPr>
          <w:p w14:paraId="17D11A66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5WDE</w:t>
            </w:r>
          </w:p>
        </w:tc>
        <w:tc>
          <w:tcPr>
            <w:tcW w:w="1197" w:type="dxa"/>
          </w:tcPr>
          <w:p w14:paraId="4BEE6C5B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81.2</w:t>
            </w:r>
            <w:r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964" w:type="dxa"/>
          </w:tcPr>
          <w:p w14:paraId="14BFCCD5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1.84</w:t>
            </w:r>
            <w:r w:rsidRPr="002C53BC">
              <w:rPr>
                <w:rFonts w:ascii="Times New Roman" w:hAnsi="Times New Roman" w:cs="Times New Roman"/>
                <w:lang w:val="en-GB"/>
              </w:rPr>
              <w:t>±0.15</w:t>
            </w:r>
          </w:p>
        </w:tc>
        <w:tc>
          <w:tcPr>
            <w:tcW w:w="1127" w:type="dxa"/>
          </w:tcPr>
          <w:p w14:paraId="1D21BED4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0.282</w:t>
            </w:r>
            <w:r w:rsidRPr="002C53BC">
              <w:rPr>
                <w:rFonts w:ascii="Times New Roman" w:hAnsi="Times New Roman" w:cs="Times New Roman"/>
                <w:lang w:val="en-GB"/>
              </w:rPr>
              <w:t>±0.028</w:t>
            </w:r>
          </w:p>
        </w:tc>
        <w:tc>
          <w:tcPr>
            <w:tcW w:w="1125" w:type="dxa"/>
          </w:tcPr>
          <w:p w14:paraId="32A28E61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0.268</w:t>
            </w:r>
            <w:r w:rsidRPr="002C53BC">
              <w:rPr>
                <w:rFonts w:ascii="Times New Roman" w:hAnsi="Times New Roman" w:cs="Times New Roman"/>
                <w:lang w:val="en-GB"/>
              </w:rPr>
              <w:t>±0.021</w:t>
            </w:r>
          </w:p>
        </w:tc>
        <w:tc>
          <w:tcPr>
            <w:tcW w:w="1125" w:type="dxa"/>
          </w:tcPr>
          <w:p w14:paraId="213CDE08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0.244</w:t>
            </w:r>
            <w:r w:rsidRPr="002C53BC">
              <w:rPr>
                <w:rFonts w:ascii="Times New Roman" w:hAnsi="Times New Roman" w:cs="Times New Roman"/>
                <w:lang w:val="en-GB"/>
              </w:rPr>
              <w:t>±0.029</w:t>
            </w:r>
          </w:p>
        </w:tc>
      </w:tr>
      <w:tr w:rsidR="00820351" w:rsidRPr="002C53BC" w14:paraId="5EC6A6E0" w14:textId="77777777" w:rsidTr="009A4DF0">
        <w:trPr>
          <w:jc w:val="center"/>
        </w:trPr>
        <w:tc>
          <w:tcPr>
            <w:tcW w:w="737" w:type="dxa"/>
          </w:tcPr>
          <w:p w14:paraId="2B388F0D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1197" w:type="dxa"/>
          </w:tcPr>
          <w:p w14:paraId="33D49FCB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SO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3</w:t>
            </w:r>
          </w:p>
        </w:tc>
        <w:tc>
          <w:tcPr>
            <w:tcW w:w="964" w:type="dxa"/>
          </w:tcPr>
          <w:p w14:paraId="7F02FFD1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TiO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</w:p>
        </w:tc>
        <w:tc>
          <w:tcPr>
            <w:tcW w:w="1127" w:type="dxa"/>
          </w:tcPr>
          <w:p w14:paraId="311CE34C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Fe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O</w:t>
            </w:r>
            <w:r w:rsidRPr="002C53BC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3</w:t>
            </w:r>
          </w:p>
        </w:tc>
        <w:tc>
          <w:tcPr>
            <w:tcW w:w="1125" w:type="dxa"/>
          </w:tcPr>
          <w:p w14:paraId="3C48A384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color w:val="auto"/>
                <w:lang w:val="en-GB"/>
              </w:rPr>
              <w:t>MnO</w:t>
            </w:r>
          </w:p>
        </w:tc>
        <w:tc>
          <w:tcPr>
            <w:tcW w:w="1125" w:type="dxa"/>
          </w:tcPr>
          <w:p w14:paraId="49B5CEAD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</w:tr>
      <w:tr w:rsidR="00820351" w:rsidRPr="002C53BC" w14:paraId="54F45DD9" w14:textId="77777777" w:rsidTr="009A4DF0">
        <w:trPr>
          <w:jc w:val="center"/>
        </w:trPr>
        <w:tc>
          <w:tcPr>
            <w:tcW w:w="737" w:type="dxa"/>
          </w:tcPr>
          <w:p w14:paraId="05FCCC06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1WDE</w:t>
            </w:r>
          </w:p>
        </w:tc>
        <w:tc>
          <w:tcPr>
            <w:tcW w:w="1197" w:type="dxa"/>
          </w:tcPr>
          <w:p w14:paraId="4E2BC431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0.194</w:t>
            </w:r>
            <w:r w:rsidRPr="002C53BC">
              <w:rPr>
                <w:rFonts w:ascii="Times New Roman" w:hAnsi="Times New Roman" w:cs="Times New Roman"/>
                <w:lang w:val="en-GB"/>
              </w:rPr>
              <w:t>±0.023</w:t>
            </w:r>
          </w:p>
        </w:tc>
        <w:tc>
          <w:tcPr>
            <w:tcW w:w="964" w:type="dxa"/>
          </w:tcPr>
          <w:p w14:paraId="0012669E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0.125</w:t>
            </w:r>
            <w:r w:rsidRPr="002C53BC">
              <w:rPr>
                <w:rFonts w:ascii="Times New Roman" w:hAnsi="Times New Roman" w:cs="Times New Roman"/>
                <w:lang w:val="en-GB"/>
              </w:rPr>
              <w:t>±0.009</w:t>
            </w:r>
          </w:p>
        </w:tc>
        <w:tc>
          <w:tcPr>
            <w:tcW w:w="1127" w:type="dxa"/>
          </w:tcPr>
          <w:p w14:paraId="5CF77491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0.932</w:t>
            </w:r>
            <w:r w:rsidRPr="002C53BC">
              <w:rPr>
                <w:rFonts w:ascii="Times New Roman" w:hAnsi="Times New Roman" w:cs="Times New Roman"/>
                <w:lang w:val="en-GB"/>
              </w:rPr>
              <w:t>±0.047</w:t>
            </w:r>
          </w:p>
        </w:tc>
        <w:tc>
          <w:tcPr>
            <w:tcW w:w="1125" w:type="dxa"/>
          </w:tcPr>
          <w:p w14:paraId="1C3FCF39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0.008</w:t>
            </w:r>
            <w:r w:rsidRPr="002C53BC">
              <w:rPr>
                <w:rFonts w:ascii="Times New Roman" w:hAnsi="Times New Roman" w:cs="Times New Roman"/>
                <w:lang w:val="en-GB"/>
              </w:rPr>
              <w:t>±0.001</w:t>
            </w:r>
          </w:p>
        </w:tc>
        <w:tc>
          <w:tcPr>
            <w:tcW w:w="1125" w:type="dxa"/>
          </w:tcPr>
          <w:p w14:paraId="56FD7813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820351" w:rsidRPr="002C53BC" w14:paraId="46A83062" w14:textId="77777777" w:rsidTr="009A4DF0">
        <w:trPr>
          <w:jc w:val="center"/>
        </w:trPr>
        <w:tc>
          <w:tcPr>
            <w:tcW w:w="737" w:type="dxa"/>
          </w:tcPr>
          <w:p w14:paraId="3DC12BB8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2WDE</w:t>
            </w:r>
          </w:p>
        </w:tc>
        <w:tc>
          <w:tcPr>
            <w:tcW w:w="1197" w:type="dxa"/>
          </w:tcPr>
          <w:p w14:paraId="36B6FC2C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0.237</w:t>
            </w:r>
            <w:r w:rsidRPr="002C53BC">
              <w:rPr>
                <w:rFonts w:ascii="Times New Roman" w:hAnsi="Times New Roman" w:cs="Times New Roman"/>
                <w:lang w:val="en-GB"/>
              </w:rPr>
              <w:t>±0.028</w:t>
            </w:r>
          </w:p>
        </w:tc>
        <w:tc>
          <w:tcPr>
            <w:tcW w:w="964" w:type="dxa"/>
          </w:tcPr>
          <w:p w14:paraId="24F50505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0.121</w:t>
            </w:r>
            <w:r w:rsidRPr="002C53BC">
              <w:rPr>
                <w:rFonts w:ascii="Times New Roman" w:hAnsi="Times New Roman" w:cs="Times New Roman"/>
                <w:lang w:val="en-GB"/>
              </w:rPr>
              <w:t>±0.008</w:t>
            </w:r>
          </w:p>
        </w:tc>
        <w:tc>
          <w:tcPr>
            <w:tcW w:w="1127" w:type="dxa"/>
          </w:tcPr>
          <w:p w14:paraId="66CE4CE8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0.965</w:t>
            </w:r>
            <w:r w:rsidRPr="002C53BC">
              <w:rPr>
                <w:rFonts w:ascii="Times New Roman" w:hAnsi="Times New Roman" w:cs="Times New Roman"/>
                <w:lang w:val="en-GB"/>
              </w:rPr>
              <w:t>±0.048</w:t>
            </w:r>
          </w:p>
        </w:tc>
        <w:tc>
          <w:tcPr>
            <w:tcW w:w="1125" w:type="dxa"/>
          </w:tcPr>
          <w:p w14:paraId="1369540C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0.007</w:t>
            </w:r>
            <w:r w:rsidRPr="002C53BC">
              <w:rPr>
                <w:rFonts w:ascii="Times New Roman" w:hAnsi="Times New Roman" w:cs="Times New Roman"/>
                <w:lang w:val="en-GB"/>
              </w:rPr>
              <w:t>±0.001</w:t>
            </w:r>
          </w:p>
        </w:tc>
        <w:tc>
          <w:tcPr>
            <w:tcW w:w="1125" w:type="dxa"/>
          </w:tcPr>
          <w:p w14:paraId="4ACA1C30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820351" w:rsidRPr="002C53BC" w14:paraId="4C78E550" w14:textId="77777777" w:rsidTr="009A4DF0">
        <w:trPr>
          <w:jc w:val="center"/>
        </w:trPr>
        <w:tc>
          <w:tcPr>
            <w:tcW w:w="737" w:type="dxa"/>
          </w:tcPr>
          <w:p w14:paraId="3D54FC5D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3WDE</w:t>
            </w:r>
          </w:p>
        </w:tc>
        <w:tc>
          <w:tcPr>
            <w:tcW w:w="1197" w:type="dxa"/>
          </w:tcPr>
          <w:p w14:paraId="006250AF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0.198</w:t>
            </w:r>
            <w:r w:rsidRPr="002C53BC">
              <w:rPr>
                <w:rFonts w:ascii="Times New Roman" w:hAnsi="Times New Roman" w:cs="Times New Roman"/>
                <w:lang w:val="en-GB"/>
              </w:rPr>
              <w:t>±0.024</w:t>
            </w:r>
          </w:p>
        </w:tc>
        <w:tc>
          <w:tcPr>
            <w:tcW w:w="964" w:type="dxa"/>
          </w:tcPr>
          <w:p w14:paraId="56BDF555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0.121</w:t>
            </w:r>
            <w:r w:rsidRPr="002C53BC">
              <w:rPr>
                <w:rFonts w:ascii="Times New Roman" w:hAnsi="Times New Roman" w:cs="Times New Roman"/>
                <w:lang w:val="en-GB"/>
              </w:rPr>
              <w:t>±0.008</w:t>
            </w:r>
          </w:p>
        </w:tc>
        <w:tc>
          <w:tcPr>
            <w:tcW w:w="1127" w:type="dxa"/>
          </w:tcPr>
          <w:p w14:paraId="50799AB7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0.918</w:t>
            </w:r>
            <w:r w:rsidRPr="002C53BC">
              <w:rPr>
                <w:rFonts w:ascii="Times New Roman" w:hAnsi="Times New Roman" w:cs="Times New Roman"/>
                <w:lang w:val="en-GB"/>
              </w:rPr>
              <w:t>±0.046</w:t>
            </w:r>
          </w:p>
        </w:tc>
        <w:tc>
          <w:tcPr>
            <w:tcW w:w="1125" w:type="dxa"/>
          </w:tcPr>
          <w:p w14:paraId="643148BA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0.008</w:t>
            </w:r>
            <w:r w:rsidRPr="002C53BC">
              <w:rPr>
                <w:rFonts w:ascii="Times New Roman" w:hAnsi="Times New Roman" w:cs="Times New Roman"/>
                <w:lang w:val="en-GB"/>
              </w:rPr>
              <w:t>±0.001</w:t>
            </w:r>
          </w:p>
        </w:tc>
        <w:tc>
          <w:tcPr>
            <w:tcW w:w="1125" w:type="dxa"/>
          </w:tcPr>
          <w:p w14:paraId="51BFF723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820351" w:rsidRPr="002C53BC" w14:paraId="6BA570D4" w14:textId="77777777" w:rsidTr="009A4DF0">
        <w:trPr>
          <w:jc w:val="center"/>
        </w:trPr>
        <w:tc>
          <w:tcPr>
            <w:tcW w:w="737" w:type="dxa"/>
          </w:tcPr>
          <w:p w14:paraId="5502019B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4WDE</w:t>
            </w:r>
          </w:p>
        </w:tc>
        <w:tc>
          <w:tcPr>
            <w:tcW w:w="1197" w:type="dxa"/>
          </w:tcPr>
          <w:p w14:paraId="49048574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0.194</w:t>
            </w:r>
            <w:r w:rsidRPr="002C53BC">
              <w:rPr>
                <w:rFonts w:ascii="Times New Roman" w:hAnsi="Times New Roman" w:cs="Times New Roman"/>
                <w:lang w:val="en-GB"/>
              </w:rPr>
              <w:t>±0.023</w:t>
            </w:r>
          </w:p>
        </w:tc>
        <w:tc>
          <w:tcPr>
            <w:tcW w:w="964" w:type="dxa"/>
          </w:tcPr>
          <w:p w14:paraId="4D808D6E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0.121</w:t>
            </w:r>
            <w:r w:rsidRPr="002C53BC">
              <w:rPr>
                <w:rFonts w:ascii="Times New Roman" w:hAnsi="Times New Roman" w:cs="Times New Roman"/>
                <w:lang w:val="en-GB"/>
              </w:rPr>
              <w:t>±0.008</w:t>
            </w:r>
          </w:p>
        </w:tc>
        <w:tc>
          <w:tcPr>
            <w:tcW w:w="1127" w:type="dxa"/>
          </w:tcPr>
          <w:p w14:paraId="57BE8A14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0.919</w:t>
            </w:r>
            <w:r w:rsidRPr="002C53BC">
              <w:rPr>
                <w:rFonts w:ascii="Times New Roman" w:hAnsi="Times New Roman" w:cs="Times New Roman"/>
                <w:lang w:val="en-GB"/>
              </w:rPr>
              <w:t>±0.046</w:t>
            </w:r>
          </w:p>
        </w:tc>
        <w:tc>
          <w:tcPr>
            <w:tcW w:w="1125" w:type="dxa"/>
          </w:tcPr>
          <w:p w14:paraId="43C4084B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0.007</w:t>
            </w:r>
            <w:r w:rsidRPr="002C53BC">
              <w:rPr>
                <w:rFonts w:ascii="Times New Roman" w:hAnsi="Times New Roman" w:cs="Times New Roman"/>
                <w:lang w:val="en-GB"/>
              </w:rPr>
              <w:t>±0.001</w:t>
            </w:r>
          </w:p>
        </w:tc>
        <w:tc>
          <w:tcPr>
            <w:tcW w:w="1125" w:type="dxa"/>
          </w:tcPr>
          <w:p w14:paraId="527EF5B8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820351" w:rsidRPr="002C53BC" w14:paraId="6A6D8C88" w14:textId="77777777" w:rsidTr="009A4DF0">
        <w:trPr>
          <w:jc w:val="center"/>
        </w:trPr>
        <w:tc>
          <w:tcPr>
            <w:tcW w:w="737" w:type="dxa"/>
          </w:tcPr>
          <w:p w14:paraId="44E65ED0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5WDE</w:t>
            </w:r>
          </w:p>
        </w:tc>
        <w:tc>
          <w:tcPr>
            <w:tcW w:w="1197" w:type="dxa"/>
          </w:tcPr>
          <w:p w14:paraId="54D03DAF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0.204</w:t>
            </w:r>
            <w:r w:rsidRPr="002C53BC">
              <w:rPr>
                <w:rFonts w:ascii="Times New Roman" w:hAnsi="Times New Roman" w:cs="Times New Roman"/>
                <w:lang w:val="en-GB"/>
              </w:rPr>
              <w:t>±0.024</w:t>
            </w:r>
          </w:p>
        </w:tc>
        <w:tc>
          <w:tcPr>
            <w:tcW w:w="964" w:type="dxa"/>
          </w:tcPr>
          <w:p w14:paraId="53DB4089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0.123</w:t>
            </w:r>
            <w:r w:rsidRPr="002C53BC">
              <w:rPr>
                <w:rFonts w:ascii="Times New Roman" w:hAnsi="Times New Roman" w:cs="Times New Roman"/>
                <w:lang w:val="en-GB"/>
              </w:rPr>
              <w:t>±0.009</w:t>
            </w:r>
          </w:p>
        </w:tc>
        <w:tc>
          <w:tcPr>
            <w:tcW w:w="1127" w:type="dxa"/>
          </w:tcPr>
          <w:p w14:paraId="1D479912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0.935</w:t>
            </w:r>
            <w:r w:rsidRPr="002C53BC">
              <w:rPr>
                <w:rFonts w:ascii="Times New Roman" w:hAnsi="Times New Roman" w:cs="Times New Roman"/>
                <w:lang w:val="en-GB"/>
              </w:rPr>
              <w:t>±0.047</w:t>
            </w:r>
          </w:p>
        </w:tc>
        <w:tc>
          <w:tcPr>
            <w:tcW w:w="1125" w:type="dxa"/>
          </w:tcPr>
          <w:p w14:paraId="5EC7FE16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2C53BC">
              <w:rPr>
                <w:rFonts w:ascii="Times New Roman" w:hAnsi="Times New Roman" w:cs="Times New Roman"/>
                <w:color w:val="auto"/>
                <w:lang w:val="en-GB"/>
              </w:rPr>
              <w:t>0.008</w:t>
            </w:r>
            <w:r w:rsidRPr="002C53BC">
              <w:rPr>
                <w:rFonts w:ascii="Times New Roman" w:hAnsi="Times New Roman" w:cs="Times New Roman"/>
                <w:lang w:val="en-GB"/>
              </w:rPr>
              <w:t>±0.001</w:t>
            </w:r>
          </w:p>
        </w:tc>
        <w:tc>
          <w:tcPr>
            <w:tcW w:w="1125" w:type="dxa"/>
          </w:tcPr>
          <w:p w14:paraId="396B74D3" w14:textId="77777777" w:rsidR="00820351" w:rsidRPr="002C53BC" w:rsidRDefault="00820351" w:rsidP="009A4DF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</w:tbl>
    <w:p w14:paraId="1256E5AC" w14:textId="77777777" w:rsidR="00820351" w:rsidRDefault="00820351" w:rsidP="00085D4B">
      <w:pPr>
        <w:keepNext/>
        <w:spacing w:line="240" w:lineRule="auto"/>
        <w:jc w:val="right"/>
        <w:rPr>
          <w:rFonts w:ascii="Times New Roman" w:hAnsi="Times New Roman" w:cs="Times New Roman"/>
          <w:lang w:val="en-GB"/>
        </w:rPr>
      </w:pPr>
    </w:p>
    <w:p w14:paraId="2314FC2A" w14:textId="39D743F5" w:rsidR="00085D4B" w:rsidRPr="000B48A6" w:rsidRDefault="00085D4B" w:rsidP="00085D4B">
      <w:pPr>
        <w:keepNext/>
        <w:spacing w:line="240" w:lineRule="auto"/>
        <w:jc w:val="right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drawing>
          <wp:inline distT="0" distB="0" distL="0" distR="0" wp14:anchorId="541D53DE" wp14:editId="04275347">
            <wp:extent cx="5585460" cy="2567940"/>
            <wp:effectExtent l="0" t="0" r="0" b="3810"/>
            <wp:docPr id="7" name="Obrázek 7" descr="Obsah obrázku text, zeleni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ek 7" descr="Obsah obrázku text, zelenina&#10;&#10;Popis byl vytvořen automaticky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2" t="4471" r="1722" b="16235"/>
                    <a:stretch/>
                  </pic:blipFill>
                  <pic:spPr bwMode="auto">
                    <a:xfrm>
                      <a:off x="0" y="0"/>
                      <a:ext cx="5585460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35268E" w14:textId="2280DEB7" w:rsidR="00085D4B" w:rsidRPr="00A27D10" w:rsidRDefault="00085D4B" w:rsidP="00085D4B">
      <w:pPr>
        <w:pStyle w:val="Titulek"/>
        <w:jc w:val="center"/>
        <w:rPr>
          <w:rFonts w:ascii="Times New Roman" w:hAnsi="Times New Roman" w:cs="Times New Roman"/>
          <w:b/>
          <w:i w:val="0"/>
          <w:iCs w:val="0"/>
          <w:color w:val="auto"/>
          <w:sz w:val="20"/>
          <w:szCs w:val="20"/>
          <w:lang w:val="en-GB"/>
        </w:rPr>
      </w:pP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 w:rsidR="00FD7ACC"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fldChar w:fldCharType="begin"/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Figure \* ARABIC </w:instrTex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fldChar w:fldCharType="separate"/>
      </w:r>
      <w:r w:rsidRPr="00A27D10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1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fldChar w:fldCharType="end"/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:</w:t>
      </w:r>
      <w:r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A) and B) SEM analysis of the WDE from beer filtration.</w:t>
      </w:r>
    </w:p>
    <w:p w14:paraId="06FB2304" w14:textId="7B65DDFB" w:rsidR="00A66E17" w:rsidRPr="00A27D10" w:rsidRDefault="00A66E17" w:rsidP="00A66E17">
      <w:pPr>
        <w:spacing w:line="240" w:lineRule="auto"/>
        <w:jc w:val="both"/>
        <w:rPr>
          <w:rFonts w:ascii="Calibri" w:hAnsi="Calibri" w:cs="Calibri"/>
          <w:color w:val="990033"/>
          <w:sz w:val="20"/>
          <w:szCs w:val="20"/>
          <w:shd w:val="clear" w:color="auto" w:fill="FFF9F2"/>
        </w:rPr>
      </w:pPr>
      <w:r w:rsidRPr="00A27D10">
        <w:rPr>
          <w:rFonts w:ascii="Times New Roman" w:hAnsi="Times New Roman" w:cs="Times New Roman"/>
          <w:b/>
          <w:bCs/>
          <w:lang w:val="en-GB"/>
        </w:rPr>
        <w:lastRenderedPageBreak/>
        <w:t xml:space="preserve">Table </w:t>
      </w:r>
      <w:r w:rsidR="00FD7ACC" w:rsidRPr="00A27D10">
        <w:rPr>
          <w:rFonts w:ascii="Times New Roman" w:hAnsi="Times New Roman" w:cs="Times New Roman"/>
          <w:b/>
          <w:bCs/>
          <w:lang w:val="en-GB"/>
        </w:rPr>
        <w:t>S</w:t>
      </w:r>
      <w:r w:rsidRPr="00A27D10">
        <w:rPr>
          <w:rFonts w:ascii="Times New Roman" w:hAnsi="Times New Roman" w:cs="Times New Roman"/>
          <w:b/>
          <w:bCs/>
          <w:lang w:val="en-GB"/>
        </w:rPr>
        <w:t>2:</w:t>
      </w:r>
      <w:r w:rsidRPr="00A27D1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A27D10">
        <w:rPr>
          <w:rFonts w:ascii="Times New Roman" w:hAnsi="Times New Roman" w:cs="Times New Roman"/>
          <w:lang w:val="en-GB"/>
        </w:rPr>
        <w:t>The average size with standard deviation of Au NPs for Au/WDE samples.</w:t>
      </w:r>
    </w:p>
    <w:tbl>
      <w:tblPr>
        <w:tblStyle w:val="Svtlmkatabulky"/>
        <w:tblW w:w="3686" w:type="dxa"/>
        <w:jc w:val="center"/>
        <w:tblLook w:val="04A0" w:firstRow="1" w:lastRow="0" w:firstColumn="1" w:lastColumn="0" w:noHBand="0" w:noVBand="1"/>
      </w:tblPr>
      <w:tblGrid>
        <w:gridCol w:w="1668"/>
        <w:gridCol w:w="2018"/>
      </w:tblGrid>
      <w:tr w:rsidR="00A66E17" w:rsidRPr="000B48A6" w14:paraId="65210754" w14:textId="77777777" w:rsidTr="00E84E0A">
        <w:trPr>
          <w:jc w:val="center"/>
        </w:trPr>
        <w:tc>
          <w:tcPr>
            <w:tcW w:w="1668" w:type="dxa"/>
          </w:tcPr>
          <w:p w14:paraId="6B7AF730" w14:textId="77777777" w:rsidR="00A66E17" w:rsidRPr="000B48A6" w:rsidRDefault="00A66E17" w:rsidP="00E84E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Sample</w:t>
            </w:r>
          </w:p>
        </w:tc>
        <w:tc>
          <w:tcPr>
            <w:tcW w:w="2018" w:type="dxa"/>
          </w:tcPr>
          <w:p w14:paraId="6769E91E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Average size [nm]</w:t>
            </w:r>
          </w:p>
        </w:tc>
      </w:tr>
      <w:tr w:rsidR="00A66E17" w:rsidRPr="000B48A6" w14:paraId="3AFCF23F" w14:textId="77777777" w:rsidTr="00E84E0A">
        <w:trPr>
          <w:jc w:val="center"/>
        </w:trPr>
        <w:tc>
          <w:tcPr>
            <w:tcW w:w="1668" w:type="dxa"/>
          </w:tcPr>
          <w:p w14:paraId="3F22FCC7" w14:textId="77777777" w:rsidR="00A66E17" w:rsidRPr="000B48A6" w:rsidRDefault="00A66E17" w:rsidP="00E84E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1Au/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WDE</w:t>
            </w:r>
          </w:p>
        </w:tc>
        <w:tc>
          <w:tcPr>
            <w:tcW w:w="2018" w:type="dxa"/>
          </w:tcPr>
          <w:p w14:paraId="3C484146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30±8</w:t>
            </w:r>
          </w:p>
        </w:tc>
      </w:tr>
      <w:tr w:rsidR="00A66E17" w:rsidRPr="000B48A6" w14:paraId="53C67379" w14:textId="77777777" w:rsidTr="00E84E0A">
        <w:trPr>
          <w:jc w:val="center"/>
        </w:trPr>
        <w:tc>
          <w:tcPr>
            <w:tcW w:w="1668" w:type="dxa"/>
          </w:tcPr>
          <w:p w14:paraId="14E6303C" w14:textId="77777777" w:rsidR="00A66E17" w:rsidRPr="000B48A6" w:rsidRDefault="00A66E17" w:rsidP="00E84E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2Au/ WDE</w:t>
            </w:r>
          </w:p>
        </w:tc>
        <w:tc>
          <w:tcPr>
            <w:tcW w:w="2018" w:type="dxa"/>
          </w:tcPr>
          <w:p w14:paraId="5DD51D00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31±8</w:t>
            </w:r>
          </w:p>
        </w:tc>
      </w:tr>
      <w:tr w:rsidR="00A66E17" w:rsidRPr="000B48A6" w14:paraId="5DA7AEE3" w14:textId="77777777" w:rsidTr="00E84E0A">
        <w:trPr>
          <w:jc w:val="center"/>
        </w:trPr>
        <w:tc>
          <w:tcPr>
            <w:tcW w:w="1668" w:type="dxa"/>
          </w:tcPr>
          <w:p w14:paraId="7F48C710" w14:textId="77777777" w:rsidR="00A66E17" w:rsidRPr="000B48A6" w:rsidRDefault="00A66E17" w:rsidP="00E84E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3Au/ WDE</w:t>
            </w:r>
          </w:p>
        </w:tc>
        <w:tc>
          <w:tcPr>
            <w:tcW w:w="2018" w:type="dxa"/>
          </w:tcPr>
          <w:p w14:paraId="2609B669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28±7</w:t>
            </w:r>
          </w:p>
        </w:tc>
      </w:tr>
      <w:tr w:rsidR="00A66E17" w:rsidRPr="000B48A6" w14:paraId="777F51BB" w14:textId="77777777" w:rsidTr="00E84E0A">
        <w:trPr>
          <w:jc w:val="center"/>
        </w:trPr>
        <w:tc>
          <w:tcPr>
            <w:tcW w:w="1668" w:type="dxa"/>
          </w:tcPr>
          <w:p w14:paraId="04ED2504" w14:textId="77777777" w:rsidR="00A66E17" w:rsidRPr="000B48A6" w:rsidRDefault="00A66E17" w:rsidP="00E84E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4Au/ WDE</w:t>
            </w:r>
          </w:p>
        </w:tc>
        <w:tc>
          <w:tcPr>
            <w:tcW w:w="2018" w:type="dxa"/>
          </w:tcPr>
          <w:p w14:paraId="18B1C92C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32±7</w:t>
            </w:r>
          </w:p>
        </w:tc>
      </w:tr>
      <w:tr w:rsidR="00A66E17" w:rsidRPr="000B48A6" w14:paraId="33DC3139" w14:textId="77777777" w:rsidTr="00E84E0A">
        <w:trPr>
          <w:jc w:val="center"/>
        </w:trPr>
        <w:tc>
          <w:tcPr>
            <w:tcW w:w="1668" w:type="dxa"/>
          </w:tcPr>
          <w:p w14:paraId="6A6F6E57" w14:textId="77777777" w:rsidR="00A66E17" w:rsidRPr="000B48A6" w:rsidRDefault="00A66E17" w:rsidP="00E84E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5Au/ WDE</w:t>
            </w:r>
          </w:p>
        </w:tc>
        <w:tc>
          <w:tcPr>
            <w:tcW w:w="2018" w:type="dxa"/>
          </w:tcPr>
          <w:p w14:paraId="4FE8DFBD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32±10</w:t>
            </w:r>
          </w:p>
        </w:tc>
      </w:tr>
    </w:tbl>
    <w:p w14:paraId="32E49A2B" w14:textId="77777777" w:rsidR="00A66E17" w:rsidRDefault="00A66E17" w:rsidP="00A66E17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DB52917" w14:textId="7BB96934" w:rsidR="00A66E17" w:rsidRPr="00A27D10" w:rsidRDefault="00A66E17" w:rsidP="00A66E17">
      <w:pPr>
        <w:spacing w:line="240" w:lineRule="auto"/>
        <w:jc w:val="both"/>
        <w:rPr>
          <w:rFonts w:ascii="Times New Roman" w:hAnsi="Times New Roman" w:cs="Times New Roman"/>
          <w:i/>
          <w:sz w:val="20"/>
          <w:szCs w:val="20"/>
          <w:lang w:val="en-GB"/>
        </w:rPr>
      </w:pPr>
      <w:r w:rsidRPr="00A27D10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</w:t>
      </w:r>
      <w:r w:rsidR="00FD7ACC" w:rsidRPr="00A27D10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Pr="00A27D10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Pr="00A27D10">
        <w:rPr>
          <w:rFonts w:ascii="Times New Roman" w:hAnsi="Times New Roman" w:cs="Times New Roman"/>
          <w:sz w:val="18"/>
          <w:szCs w:val="18"/>
          <w:lang w:val="en-GB"/>
        </w:rPr>
        <w:t xml:space="preserve">: The </w:t>
      </w:r>
      <w:r w:rsidRPr="00A27D10">
        <w:rPr>
          <w:rFonts w:ascii="Times New Roman" w:hAnsi="Times New Roman" w:cs="Times New Roman"/>
          <w:sz w:val="20"/>
          <w:szCs w:val="20"/>
          <w:lang w:val="en-GB"/>
        </w:rPr>
        <w:t>determination of Au content by ICP-AES method.</w:t>
      </w:r>
    </w:p>
    <w:tbl>
      <w:tblPr>
        <w:tblStyle w:val="Svtlmkatabulky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35"/>
        <w:gridCol w:w="1559"/>
        <w:gridCol w:w="2693"/>
        <w:gridCol w:w="2972"/>
      </w:tblGrid>
      <w:tr w:rsidR="00A66E17" w:rsidRPr="000B48A6" w14:paraId="202711F9" w14:textId="77777777" w:rsidTr="00E84E0A">
        <w:trPr>
          <w:trHeight w:val="582"/>
          <w:jc w:val="center"/>
        </w:trPr>
        <w:tc>
          <w:tcPr>
            <w:tcW w:w="1135" w:type="dxa"/>
          </w:tcPr>
          <w:p w14:paraId="49F62162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  <w:t>Sample number</w:t>
            </w:r>
          </w:p>
        </w:tc>
        <w:tc>
          <w:tcPr>
            <w:tcW w:w="1559" w:type="dxa"/>
          </w:tcPr>
          <w:p w14:paraId="026B9821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  <w:t>Au/WDE</w:t>
            </w:r>
          </w:p>
          <w:p w14:paraId="74B7D033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  <w:t>[wt. %]</w:t>
            </w:r>
          </w:p>
        </w:tc>
        <w:tc>
          <w:tcPr>
            <w:tcW w:w="2693" w:type="dxa"/>
          </w:tcPr>
          <w:p w14:paraId="4ABB26CC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  <w:t>Au/WDE</w:t>
            </w:r>
          </w:p>
          <w:p w14:paraId="08CC2AAB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sz w:val="20"/>
                <w:lang w:val="en-GB"/>
              </w:rPr>
              <w:t>After washing [wt. %]</w:t>
            </w:r>
          </w:p>
        </w:tc>
        <w:tc>
          <w:tcPr>
            <w:tcW w:w="2972" w:type="dxa"/>
          </w:tcPr>
          <w:p w14:paraId="1B8D8B56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sz w:val="20"/>
                <w:szCs w:val="24"/>
                <w:lang w:val="en-GB"/>
              </w:rPr>
              <w:t xml:space="preserve">Efficiency of Au NPs preparation after washing </w:t>
            </w:r>
            <w:r w:rsidRPr="000B48A6">
              <w:rPr>
                <w:rFonts w:ascii="Times New Roman" w:hAnsi="Times New Roman" w:cs="Times New Roman"/>
                <w:b/>
                <w:sz w:val="20"/>
                <w:lang w:val="en-GB"/>
              </w:rPr>
              <w:t>[%]</w:t>
            </w:r>
          </w:p>
        </w:tc>
      </w:tr>
      <w:tr w:rsidR="00A66E17" w:rsidRPr="000B48A6" w14:paraId="2C951F07" w14:textId="77777777" w:rsidTr="00E84E0A">
        <w:trPr>
          <w:trHeight w:val="247"/>
          <w:jc w:val="center"/>
        </w:trPr>
        <w:tc>
          <w:tcPr>
            <w:tcW w:w="1135" w:type="dxa"/>
          </w:tcPr>
          <w:p w14:paraId="15E94BFC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</w:t>
            </w:r>
          </w:p>
        </w:tc>
        <w:tc>
          <w:tcPr>
            <w:tcW w:w="1559" w:type="dxa"/>
          </w:tcPr>
          <w:p w14:paraId="3214C3D0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1.22±0.12</w:t>
            </w:r>
          </w:p>
        </w:tc>
        <w:tc>
          <w:tcPr>
            <w:tcW w:w="2693" w:type="dxa"/>
          </w:tcPr>
          <w:p w14:paraId="61A8BE0E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1.11±0.11</w:t>
            </w:r>
          </w:p>
        </w:tc>
        <w:tc>
          <w:tcPr>
            <w:tcW w:w="2972" w:type="dxa"/>
          </w:tcPr>
          <w:p w14:paraId="21900178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72</w:t>
            </w:r>
          </w:p>
        </w:tc>
      </w:tr>
      <w:tr w:rsidR="00A66E17" w:rsidRPr="000B48A6" w14:paraId="480E4CC8" w14:textId="77777777" w:rsidTr="00E84E0A">
        <w:trPr>
          <w:trHeight w:val="247"/>
          <w:jc w:val="center"/>
        </w:trPr>
        <w:tc>
          <w:tcPr>
            <w:tcW w:w="1135" w:type="dxa"/>
          </w:tcPr>
          <w:p w14:paraId="6FD41F7D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1559" w:type="dxa"/>
          </w:tcPr>
          <w:p w14:paraId="37C8F758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1.08±0.11</w:t>
            </w:r>
          </w:p>
        </w:tc>
        <w:tc>
          <w:tcPr>
            <w:tcW w:w="2693" w:type="dxa"/>
          </w:tcPr>
          <w:p w14:paraId="33C5CB67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1.16±0.12</w:t>
            </w:r>
          </w:p>
        </w:tc>
        <w:tc>
          <w:tcPr>
            <w:tcW w:w="2972" w:type="dxa"/>
          </w:tcPr>
          <w:p w14:paraId="4618FF7E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</w:t>
            </w:r>
          </w:p>
        </w:tc>
      </w:tr>
      <w:tr w:rsidR="00A66E17" w:rsidRPr="000B48A6" w14:paraId="7CC8A49E" w14:textId="77777777" w:rsidTr="00E84E0A">
        <w:trPr>
          <w:trHeight w:val="247"/>
          <w:jc w:val="center"/>
        </w:trPr>
        <w:tc>
          <w:tcPr>
            <w:tcW w:w="1135" w:type="dxa"/>
          </w:tcPr>
          <w:p w14:paraId="67A45D7C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1559" w:type="dxa"/>
          </w:tcPr>
          <w:p w14:paraId="27A34D2B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1.17±0.12</w:t>
            </w:r>
          </w:p>
        </w:tc>
        <w:tc>
          <w:tcPr>
            <w:tcW w:w="2693" w:type="dxa"/>
          </w:tcPr>
          <w:p w14:paraId="3ED42C69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1.14±0.11</w:t>
            </w:r>
          </w:p>
        </w:tc>
        <w:tc>
          <w:tcPr>
            <w:tcW w:w="2972" w:type="dxa"/>
          </w:tcPr>
          <w:p w14:paraId="6CB87E0D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</w:t>
            </w:r>
          </w:p>
        </w:tc>
      </w:tr>
      <w:tr w:rsidR="00A66E17" w:rsidRPr="000B48A6" w14:paraId="081EB0FA" w14:textId="77777777" w:rsidTr="00E84E0A">
        <w:trPr>
          <w:trHeight w:val="247"/>
          <w:jc w:val="center"/>
        </w:trPr>
        <w:tc>
          <w:tcPr>
            <w:tcW w:w="1135" w:type="dxa"/>
          </w:tcPr>
          <w:p w14:paraId="386030D1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1559" w:type="dxa"/>
          </w:tcPr>
          <w:p w14:paraId="5D3D9FA9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1.17±0.12</w:t>
            </w:r>
          </w:p>
        </w:tc>
        <w:tc>
          <w:tcPr>
            <w:tcW w:w="2693" w:type="dxa"/>
          </w:tcPr>
          <w:p w14:paraId="2022F927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1.09±0.10</w:t>
            </w:r>
          </w:p>
        </w:tc>
        <w:tc>
          <w:tcPr>
            <w:tcW w:w="2972" w:type="dxa"/>
          </w:tcPr>
          <w:p w14:paraId="78BD1013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</w:t>
            </w:r>
          </w:p>
        </w:tc>
      </w:tr>
      <w:tr w:rsidR="00A66E17" w:rsidRPr="000B48A6" w14:paraId="6339C82D" w14:textId="77777777" w:rsidTr="00E84E0A">
        <w:trPr>
          <w:trHeight w:val="247"/>
          <w:jc w:val="center"/>
        </w:trPr>
        <w:tc>
          <w:tcPr>
            <w:tcW w:w="1135" w:type="dxa"/>
          </w:tcPr>
          <w:p w14:paraId="1C7814E7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1559" w:type="dxa"/>
          </w:tcPr>
          <w:p w14:paraId="45C6B098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1.18±0.12</w:t>
            </w:r>
          </w:p>
        </w:tc>
        <w:tc>
          <w:tcPr>
            <w:tcW w:w="2693" w:type="dxa"/>
          </w:tcPr>
          <w:p w14:paraId="7271866A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1.15±0.12</w:t>
            </w:r>
          </w:p>
        </w:tc>
        <w:tc>
          <w:tcPr>
            <w:tcW w:w="2972" w:type="dxa"/>
          </w:tcPr>
          <w:p w14:paraId="083E907D" w14:textId="77777777" w:rsidR="00A66E17" w:rsidRPr="000B48A6" w:rsidRDefault="00A66E17" w:rsidP="00E84E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48A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</w:t>
            </w:r>
          </w:p>
        </w:tc>
      </w:tr>
    </w:tbl>
    <w:p w14:paraId="74D1917A" w14:textId="77777777" w:rsidR="00A66E17" w:rsidRDefault="00A66E17" w:rsidP="00D5340E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8617777" w14:textId="77777777" w:rsidR="00A66E17" w:rsidRDefault="00A66E17" w:rsidP="00D5340E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8455496" w14:textId="709A7260" w:rsidR="00622436" w:rsidRPr="00622436" w:rsidRDefault="00622436" w:rsidP="00622436">
      <w:pPr>
        <w:tabs>
          <w:tab w:val="left" w:pos="5477"/>
        </w:tabs>
        <w:rPr>
          <w:rFonts w:ascii="Times New Roman" w:hAnsi="Times New Roman" w:cs="Times New Roman"/>
          <w:sz w:val="24"/>
          <w:szCs w:val="24"/>
          <w:lang w:val="en-GB"/>
        </w:rPr>
      </w:pPr>
    </w:p>
    <w:p w14:paraId="277FC38C" w14:textId="77777777" w:rsidR="00D5340E" w:rsidRPr="000B48A6" w:rsidRDefault="00D5340E" w:rsidP="00D5340E">
      <w:pPr>
        <w:keepNext/>
        <w:tabs>
          <w:tab w:val="left" w:pos="5400"/>
        </w:tabs>
        <w:spacing w:line="240" w:lineRule="auto"/>
        <w:rPr>
          <w:rFonts w:ascii="Times New Roman" w:hAnsi="Times New Roman" w:cs="Times New Roman"/>
          <w:lang w:val="en-GB"/>
        </w:rPr>
      </w:pPr>
      <w:r w:rsidRPr="000B48A6">
        <w:rPr>
          <w:rFonts w:ascii="Times New Roman" w:hAnsi="Times New Roman" w:cs="Times New Roman"/>
          <w:noProof/>
          <w:sz w:val="24"/>
          <w:szCs w:val="24"/>
          <w:lang w:val="en-GB" w:eastAsia="cs-CZ"/>
        </w:rPr>
        <w:lastRenderedPageBreak/>
        <w:drawing>
          <wp:inline distT="0" distB="0" distL="0" distR="0" wp14:anchorId="4BA18CB2" wp14:editId="0F9F6428">
            <wp:extent cx="6031977" cy="8195733"/>
            <wp:effectExtent l="0" t="0" r="6985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47"/>
                    <a:stretch/>
                  </pic:blipFill>
                  <pic:spPr bwMode="auto">
                    <a:xfrm>
                      <a:off x="0" y="0"/>
                      <a:ext cx="6069785" cy="824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5F50E" w14:textId="77777777" w:rsidR="00523D3D" w:rsidRPr="00A27D10" w:rsidRDefault="00D5340E" w:rsidP="00523D3D">
      <w:pPr>
        <w:pStyle w:val="Titulek"/>
        <w:jc w:val="center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 w:rsidR="00FD7ACC"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S2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:</w:t>
      </w:r>
      <w:r w:rsidRPr="00A27D10">
        <w:rPr>
          <w:rFonts w:ascii="Times New Roman" w:hAnsi="Times New Roman" w:cs="Times New Roman"/>
          <w:color w:val="auto"/>
          <w:sz w:val="16"/>
          <w:szCs w:val="16"/>
          <w:lang w:val="en-GB"/>
        </w:rPr>
        <w:t xml:space="preserve"> </w:t>
      </w:r>
      <w:r w:rsidRPr="00A27D10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Size distribution histograms of Au NPs for A) 1Au/WDE, B) 2Au/WDE, C) 3Au/WDE, D) 4Au/WDE a E) 5Au/WDE.</w:t>
      </w:r>
    </w:p>
    <w:p w14:paraId="60FFE0E6" w14:textId="77777777" w:rsidR="00A27D10" w:rsidRDefault="00A27D10" w:rsidP="00523D3D">
      <w:pPr>
        <w:pStyle w:val="Titulek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</w:pPr>
    </w:p>
    <w:p w14:paraId="622B9089" w14:textId="3FDB740D" w:rsidR="00D5340E" w:rsidRPr="00A27D10" w:rsidRDefault="00387589" w:rsidP="00523D3D">
      <w:pPr>
        <w:pStyle w:val="Titulek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lastRenderedPageBreak/>
        <w:t xml:space="preserve">Table </w:t>
      </w:r>
      <w:r w:rsidR="00FD7ACC"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S4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:</w:t>
      </w:r>
      <w:r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XRFS analysis of the WDE with Au NPs.</w:t>
      </w:r>
    </w:p>
    <w:tbl>
      <w:tblPr>
        <w:tblStyle w:val="Svtlmkatabulky"/>
        <w:tblW w:w="0" w:type="auto"/>
        <w:jc w:val="center"/>
        <w:tblLook w:val="04A0" w:firstRow="1" w:lastRow="0" w:firstColumn="1" w:lastColumn="0" w:noHBand="0" w:noVBand="1"/>
      </w:tblPr>
      <w:tblGrid>
        <w:gridCol w:w="1594"/>
        <w:gridCol w:w="997"/>
        <w:gridCol w:w="1327"/>
        <w:gridCol w:w="1327"/>
        <w:gridCol w:w="1547"/>
        <w:gridCol w:w="892"/>
      </w:tblGrid>
      <w:tr w:rsidR="00FE359D" w:rsidRPr="00FE359D" w14:paraId="5CD2DAB0" w14:textId="77777777" w:rsidTr="00FE359D">
        <w:trPr>
          <w:jc w:val="center"/>
        </w:trPr>
        <w:tc>
          <w:tcPr>
            <w:tcW w:w="1594" w:type="dxa"/>
          </w:tcPr>
          <w:p w14:paraId="4E28C86A" w14:textId="77777777" w:rsidR="00FE359D" w:rsidRPr="00FE359D" w:rsidRDefault="00FE359D" w:rsidP="00622436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892" w:type="dxa"/>
          </w:tcPr>
          <w:p w14:paraId="0D9D7150" w14:textId="347F92CC" w:rsidR="00FE359D" w:rsidRPr="00FE359D" w:rsidRDefault="00FE359D" w:rsidP="00622436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SiO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</w:p>
        </w:tc>
        <w:tc>
          <w:tcPr>
            <w:tcW w:w="803" w:type="dxa"/>
          </w:tcPr>
          <w:p w14:paraId="6C10C5A1" w14:textId="40933F89" w:rsidR="00FE359D" w:rsidRPr="00FE359D" w:rsidRDefault="00FE359D" w:rsidP="00622436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Al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O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3</w:t>
            </w:r>
          </w:p>
        </w:tc>
        <w:tc>
          <w:tcPr>
            <w:tcW w:w="908" w:type="dxa"/>
          </w:tcPr>
          <w:p w14:paraId="5A7A9AD6" w14:textId="2C3DD558" w:rsidR="00FE359D" w:rsidRPr="00FE359D" w:rsidRDefault="00FE359D" w:rsidP="00622436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 xml:space="preserve">CaO  </w:t>
            </w:r>
          </w:p>
        </w:tc>
        <w:tc>
          <w:tcPr>
            <w:tcW w:w="907" w:type="dxa"/>
          </w:tcPr>
          <w:p w14:paraId="2C92EC92" w14:textId="164AF96D" w:rsidR="00FE359D" w:rsidRPr="00FE359D" w:rsidRDefault="00FE359D" w:rsidP="00622436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K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O</w:t>
            </w:r>
          </w:p>
        </w:tc>
        <w:tc>
          <w:tcPr>
            <w:tcW w:w="892" w:type="dxa"/>
          </w:tcPr>
          <w:p w14:paraId="1B8A54F0" w14:textId="6B8154F3" w:rsidR="00FE359D" w:rsidRPr="00FE359D" w:rsidRDefault="00FE359D" w:rsidP="00622436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P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O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5</w:t>
            </w: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 xml:space="preserve">        </w:t>
            </w:r>
          </w:p>
        </w:tc>
      </w:tr>
      <w:tr w:rsidR="00FE359D" w:rsidRPr="00FE359D" w14:paraId="5A8991F8" w14:textId="77777777" w:rsidTr="00FE359D">
        <w:trPr>
          <w:jc w:val="center"/>
        </w:trPr>
        <w:tc>
          <w:tcPr>
            <w:tcW w:w="5996" w:type="dxa"/>
            <w:gridSpan w:val="6"/>
          </w:tcPr>
          <w:p w14:paraId="726CFF43" w14:textId="17413DB7" w:rsidR="00FE359D" w:rsidRPr="00FE359D" w:rsidRDefault="00FE359D" w:rsidP="00FE359D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lang w:val="en-GB"/>
              </w:rPr>
              <w:t>[wt. %]</w:t>
            </w:r>
          </w:p>
        </w:tc>
      </w:tr>
      <w:tr w:rsidR="00FE359D" w:rsidRPr="00FE359D" w14:paraId="7A8BF64E" w14:textId="77777777" w:rsidTr="00FE359D">
        <w:trPr>
          <w:jc w:val="center"/>
        </w:trPr>
        <w:tc>
          <w:tcPr>
            <w:tcW w:w="1594" w:type="dxa"/>
          </w:tcPr>
          <w:p w14:paraId="798A2766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1Au/ WDE</w:t>
            </w:r>
          </w:p>
        </w:tc>
        <w:tc>
          <w:tcPr>
            <w:tcW w:w="892" w:type="dxa"/>
          </w:tcPr>
          <w:p w14:paraId="44167575" w14:textId="6944ED1C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81.8</w:t>
            </w:r>
            <w:r w:rsidR="00275C11"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803" w:type="dxa"/>
          </w:tcPr>
          <w:p w14:paraId="2CA4D7A8" w14:textId="2A22ECEA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2.41</w:t>
            </w:r>
            <w:r w:rsidR="000A161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0A1610">
              <w:rPr>
                <w:rFonts w:ascii="Times New Roman" w:hAnsi="Times New Roman" w:cs="Times New Roman"/>
                <w:lang w:val="en-GB"/>
              </w:rPr>
              <w:t>0.19</w:t>
            </w:r>
          </w:p>
        </w:tc>
        <w:tc>
          <w:tcPr>
            <w:tcW w:w="908" w:type="dxa"/>
          </w:tcPr>
          <w:p w14:paraId="4AF20CD1" w14:textId="1FD1582D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0.162</w:t>
            </w:r>
            <w:r w:rsidR="0029772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97728">
              <w:rPr>
                <w:rFonts w:ascii="Times New Roman" w:hAnsi="Times New Roman" w:cs="Times New Roman"/>
                <w:lang w:val="en-GB"/>
              </w:rPr>
              <w:t>0.01</w:t>
            </w:r>
            <w:r w:rsidR="00C34C39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907" w:type="dxa"/>
          </w:tcPr>
          <w:p w14:paraId="42E27E06" w14:textId="003769B3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0.096</w:t>
            </w:r>
            <w:r w:rsidR="008B5724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B5724">
              <w:rPr>
                <w:rFonts w:ascii="Times New Roman" w:hAnsi="Times New Roman" w:cs="Times New Roman"/>
                <w:lang w:val="en-GB"/>
              </w:rPr>
              <w:t>0.010</w:t>
            </w:r>
          </w:p>
        </w:tc>
        <w:tc>
          <w:tcPr>
            <w:tcW w:w="892" w:type="dxa"/>
          </w:tcPr>
          <w:p w14:paraId="06098CB1" w14:textId="7E353172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&lt;0.001</w:t>
            </w:r>
          </w:p>
        </w:tc>
      </w:tr>
      <w:tr w:rsidR="00FE359D" w:rsidRPr="00FE359D" w14:paraId="2B1B9A71" w14:textId="77777777" w:rsidTr="00FE359D">
        <w:trPr>
          <w:jc w:val="center"/>
        </w:trPr>
        <w:tc>
          <w:tcPr>
            <w:tcW w:w="1594" w:type="dxa"/>
          </w:tcPr>
          <w:p w14:paraId="6674FC8E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2Au/ WDE</w:t>
            </w:r>
          </w:p>
        </w:tc>
        <w:tc>
          <w:tcPr>
            <w:tcW w:w="892" w:type="dxa"/>
          </w:tcPr>
          <w:p w14:paraId="3109B4EB" w14:textId="14493FFD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81.5</w:t>
            </w:r>
            <w:r w:rsidR="00275C11"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803" w:type="dxa"/>
          </w:tcPr>
          <w:p w14:paraId="5C6E7356" w14:textId="26F712BC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2.47</w:t>
            </w:r>
            <w:r w:rsidR="000A161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0A1610">
              <w:rPr>
                <w:rFonts w:ascii="Times New Roman" w:hAnsi="Times New Roman" w:cs="Times New Roman"/>
                <w:lang w:val="en-GB"/>
              </w:rPr>
              <w:t>0.20</w:t>
            </w:r>
          </w:p>
        </w:tc>
        <w:tc>
          <w:tcPr>
            <w:tcW w:w="908" w:type="dxa"/>
          </w:tcPr>
          <w:p w14:paraId="144B8D86" w14:textId="0707C1EE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0.162</w:t>
            </w:r>
            <w:r w:rsidR="0029772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97728">
              <w:rPr>
                <w:rFonts w:ascii="Times New Roman" w:hAnsi="Times New Roman" w:cs="Times New Roman"/>
                <w:lang w:val="en-GB"/>
              </w:rPr>
              <w:t>0.01</w:t>
            </w:r>
            <w:r w:rsidR="00C34C39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907" w:type="dxa"/>
          </w:tcPr>
          <w:p w14:paraId="31811B02" w14:textId="64266F1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0.098</w:t>
            </w:r>
            <w:r w:rsidR="008B5724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B5724">
              <w:rPr>
                <w:rFonts w:ascii="Times New Roman" w:hAnsi="Times New Roman" w:cs="Times New Roman"/>
                <w:lang w:val="en-GB"/>
              </w:rPr>
              <w:t>0.010</w:t>
            </w:r>
          </w:p>
        </w:tc>
        <w:tc>
          <w:tcPr>
            <w:tcW w:w="892" w:type="dxa"/>
          </w:tcPr>
          <w:p w14:paraId="40F5E096" w14:textId="54ED5E14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&lt;0.001</w:t>
            </w:r>
          </w:p>
        </w:tc>
      </w:tr>
      <w:tr w:rsidR="00FE359D" w:rsidRPr="00FE359D" w14:paraId="731F71C6" w14:textId="77777777" w:rsidTr="00FE359D">
        <w:trPr>
          <w:jc w:val="center"/>
        </w:trPr>
        <w:tc>
          <w:tcPr>
            <w:tcW w:w="1594" w:type="dxa"/>
          </w:tcPr>
          <w:p w14:paraId="5D00A84E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3Au/ WDE</w:t>
            </w:r>
          </w:p>
        </w:tc>
        <w:tc>
          <w:tcPr>
            <w:tcW w:w="892" w:type="dxa"/>
          </w:tcPr>
          <w:p w14:paraId="7D45AE92" w14:textId="59288734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81.9</w:t>
            </w:r>
            <w:r w:rsidR="00275C11"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803" w:type="dxa"/>
          </w:tcPr>
          <w:p w14:paraId="75470901" w14:textId="2B02E40B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2.37</w:t>
            </w:r>
            <w:r w:rsidR="000A161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0A1610">
              <w:rPr>
                <w:rFonts w:ascii="Times New Roman" w:hAnsi="Times New Roman" w:cs="Times New Roman"/>
                <w:lang w:val="en-GB"/>
              </w:rPr>
              <w:t>0.19</w:t>
            </w:r>
          </w:p>
        </w:tc>
        <w:tc>
          <w:tcPr>
            <w:tcW w:w="908" w:type="dxa"/>
          </w:tcPr>
          <w:p w14:paraId="41314FD8" w14:textId="666C2322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0.150</w:t>
            </w:r>
            <w:r w:rsidR="0029772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97728">
              <w:rPr>
                <w:rFonts w:ascii="Times New Roman" w:hAnsi="Times New Roman" w:cs="Times New Roman"/>
                <w:lang w:val="en-GB"/>
              </w:rPr>
              <w:t>0.01</w:t>
            </w:r>
            <w:r w:rsidR="00C34C39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907" w:type="dxa"/>
          </w:tcPr>
          <w:p w14:paraId="1BD0DB47" w14:textId="6A04DB68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0.088</w:t>
            </w:r>
            <w:r w:rsidR="008B5724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B5724">
              <w:rPr>
                <w:rFonts w:ascii="Times New Roman" w:hAnsi="Times New Roman" w:cs="Times New Roman"/>
                <w:lang w:val="en-GB"/>
              </w:rPr>
              <w:t>0.009</w:t>
            </w:r>
          </w:p>
        </w:tc>
        <w:tc>
          <w:tcPr>
            <w:tcW w:w="892" w:type="dxa"/>
          </w:tcPr>
          <w:p w14:paraId="3678E30C" w14:textId="589CA2AE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&lt;0.001</w:t>
            </w:r>
          </w:p>
        </w:tc>
      </w:tr>
      <w:tr w:rsidR="00FE359D" w:rsidRPr="00FE359D" w14:paraId="6CADD76C" w14:textId="77777777" w:rsidTr="00FE359D">
        <w:trPr>
          <w:jc w:val="center"/>
        </w:trPr>
        <w:tc>
          <w:tcPr>
            <w:tcW w:w="1594" w:type="dxa"/>
          </w:tcPr>
          <w:p w14:paraId="185CB83C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4Au/ WDE</w:t>
            </w:r>
          </w:p>
        </w:tc>
        <w:tc>
          <w:tcPr>
            <w:tcW w:w="892" w:type="dxa"/>
          </w:tcPr>
          <w:p w14:paraId="3814A0A7" w14:textId="02D7BBDF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82.1</w:t>
            </w:r>
            <w:r w:rsidR="00275C11"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803" w:type="dxa"/>
          </w:tcPr>
          <w:p w14:paraId="0A63EBC1" w14:textId="28F35124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2.35</w:t>
            </w:r>
            <w:r w:rsidR="000A161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0A1610">
              <w:rPr>
                <w:rFonts w:ascii="Times New Roman" w:hAnsi="Times New Roman" w:cs="Times New Roman"/>
                <w:lang w:val="en-GB"/>
              </w:rPr>
              <w:t>0.19</w:t>
            </w:r>
          </w:p>
        </w:tc>
        <w:tc>
          <w:tcPr>
            <w:tcW w:w="908" w:type="dxa"/>
          </w:tcPr>
          <w:p w14:paraId="365810B9" w14:textId="7D3A154F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0.154</w:t>
            </w:r>
            <w:r w:rsidR="0029772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97728">
              <w:rPr>
                <w:rFonts w:ascii="Times New Roman" w:hAnsi="Times New Roman" w:cs="Times New Roman"/>
                <w:lang w:val="en-GB"/>
              </w:rPr>
              <w:t>0.01</w:t>
            </w:r>
            <w:r w:rsidR="00C34C39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907" w:type="dxa"/>
          </w:tcPr>
          <w:p w14:paraId="6B86593A" w14:textId="4A06B1E6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0.089</w:t>
            </w:r>
            <w:r w:rsidR="008B5724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B5724">
              <w:rPr>
                <w:rFonts w:ascii="Times New Roman" w:hAnsi="Times New Roman" w:cs="Times New Roman"/>
                <w:lang w:val="en-GB"/>
              </w:rPr>
              <w:t>0.009</w:t>
            </w:r>
          </w:p>
        </w:tc>
        <w:tc>
          <w:tcPr>
            <w:tcW w:w="892" w:type="dxa"/>
          </w:tcPr>
          <w:p w14:paraId="1C1A05FA" w14:textId="52E4FBAE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&lt;0.001</w:t>
            </w:r>
          </w:p>
        </w:tc>
      </w:tr>
      <w:tr w:rsidR="00FE359D" w:rsidRPr="00FE359D" w14:paraId="573F1D2F" w14:textId="77777777" w:rsidTr="00FE359D">
        <w:trPr>
          <w:jc w:val="center"/>
        </w:trPr>
        <w:tc>
          <w:tcPr>
            <w:tcW w:w="1594" w:type="dxa"/>
          </w:tcPr>
          <w:p w14:paraId="642E3142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5Au/ WDE</w:t>
            </w:r>
          </w:p>
        </w:tc>
        <w:tc>
          <w:tcPr>
            <w:tcW w:w="892" w:type="dxa"/>
          </w:tcPr>
          <w:p w14:paraId="5B24A7E3" w14:textId="294F15A8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81.9</w:t>
            </w:r>
            <w:r w:rsidR="00275C11" w:rsidRPr="002C53BC">
              <w:rPr>
                <w:rFonts w:ascii="Times New Roman" w:hAnsi="Times New Roman" w:cs="Times New Roman"/>
                <w:lang w:val="en-GB"/>
              </w:rPr>
              <w:t>±4.1</w:t>
            </w:r>
          </w:p>
        </w:tc>
        <w:tc>
          <w:tcPr>
            <w:tcW w:w="803" w:type="dxa"/>
          </w:tcPr>
          <w:p w14:paraId="2849936C" w14:textId="197C8F13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2.36</w:t>
            </w:r>
            <w:r w:rsidR="000A161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0A1610">
              <w:rPr>
                <w:rFonts w:ascii="Times New Roman" w:hAnsi="Times New Roman" w:cs="Times New Roman"/>
                <w:lang w:val="en-GB"/>
              </w:rPr>
              <w:t>0.19</w:t>
            </w:r>
          </w:p>
        </w:tc>
        <w:tc>
          <w:tcPr>
            <w:tcW w:w="908" w:type="dxa"/>
          </w:tcPr>
          <w:p w14:paraId="29A9558D" w14:textId="7F404B40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0.150</w:t>
            </w:r>
            <w:r w:rsidR="0029772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97728">
              <w:rPr>
                <w:rFonts w:ascii="Times New Roman" w:hAnsi="Times New Roman" w:cs="Times New Roman"/>
                <w:lang w:val="en-GB"/>
              </w:rPr>
              <w:t>0.01</w:t>
            </w:r>
            <w:r w:rsidR="00C34C39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907" w:type="dxa"/>
          </w:tcPr>
          <w:p w14:paraId="6043C85B" w14:textId="7DE3A4AF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0.091</w:t>
            </w:r>
            <w:r w:rsidR="008B5724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B5724">
              <w:rPr>
                <w:rFonts w:ascii="Times New Roman" w:hAnsi="Times New Roman" w:cs="Times New Roman"/>
                <w:lang w:val="en-GB"/>
              </w:rPr>
              <w:t>0.009</w:t>
            </w:r>
          </w:p>
        </w:tc>
        <w:tc>
          <w:tcPr>
            <w:tcW w:w="892" w:type="dxa"/>
          </w:tcPr>
          <w:p w14:paraId="236A2580" w14:textId="28958398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&lt;0.001</w:t>
            </w:r>
          </w:p>
        </w:tc>
      </w:tr>
      <w:tr w:rsidR="00FE359D" w:rsidRPr="00FE359D" w14:paraId="3EAC10F3" w14:textId="77777777" w:rsidTr="00FE359D">
        <w:trPr>
          <w:jc w:val="center"/>
        </w:trPr>
        <w:tc>
          <w:tcPr>
            <w:tcW w:w="1594" w:type="dxa"/>
          </w:tcPr>
          <w:p w14:paraId="44365597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</w:p>
        </w:tc>
        <w:tc>
          <w:tcPr>
            <w:tcW w:w="892" w:type="dxa"/>
          </w:tcPr>
          <w:p w14:paraId="737E4FEE" w14:textId="0A5862B9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SO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3</w:t>
            </w:r>
          </w:p>
        </w:tc>
        <w:tc>
          <w:tcPr>
            <w:tcW w:w="803" w:type="dxa"/>
          </w:tcPr>
          <w:p w14:paraId="4FCD41A4" w14:textId="7BD01AFC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TiO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</w:p>
        </w:tc>
        <w:tc>
          <w:tcPr>
            <w:tcW w:w="908" w:type="dxa"/>
          </w:tcPr>
          <w:p w14:paraId="105C04E0" w14:textId="79A83632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Fe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2</w:t>
            </w: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O</w:t>
            </w:r>
            <w:r w:rsidRPr="00FE359D">
              <w:rPr>
                <w:rFonts w:ascii="Times New Roman" w:hAnsi="Times New Roman" w:cs="Times New Roman"/>
                <w:b/>
                <w:color w:val="auto"/>
                <w:vertAlign w:val="subscript"/>
                <w:lang w:val="en-GB"/>
              </w:rPr>
              <w:t>3</w:t>
            </w:r>
          </w:p>
        </w:tc>
        <w:tc>
          <w:tcPr>
            <w:tcW w:w="907" w:type="dxa"/>
          </w:tcPr>
          <w:p w14:paraId="3533C61D" w14:textId="453417B9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color w:val="auto"/>
                <w:lang w:val="en-GB"/>
              </w:rPr>
              <w:t>MnO</w:t>
            </w:r>
          </w:p>
        </w:tc>
        <w:tc>
          <w:tcPr>
            <w:tcW w:w="892" w:type="dxa"/>
          </w:tcPr>
          <w:p w14:paraId="1E441DFB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FE359D" w:rsidRPr="00FE359D" w14:paraId="35A755B2" w14:textId="77777777" w:rsidTr="00FE359D">
        <w:trPr>
          <w:jc w:val="center"/>
        </w:trPr>
        <w:tc>
          <w:tcPr>
            <w:tcW w:w="1594" w:type="dxa"/>
          </w:tcPr>
          <w:p w14:paraId="72A02016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1Au/ WDE</w:t>
            </w:r>
          </w:p>
        </w:tc>
        <w:tc>
          <w:tcPr>
            <w:tcW w:w="892" w:type="dxa"/>
          </w:tcPr>
          <w:p w14:paraId="03FBE72E" w14:textId="06AD928D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&lt;0.005</w:t>
            </w:r>
          </w:p>
        </w:tc>
        <w:tc>
          <w:tcPr>
            <w:tcW w:w="803" w:type="dxa"/>
          </w:tcPr>
          <w:p w14:paraId="71E0747F" w14:textId="78AB080B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0.078</w:t>
            </w:r>
            <w:r w:rsidR="00FF6D7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FF6D78">
              <w:rPr>
                <w:rFonts w:ascii="Times New Roman" w:hAnsi="Times New Roman" w:cs="Times New Roman"/>
                <w:lang w:val="en-GB"/>
              </w:rPr>
              <w:t>0.005</w:t>
            </w:r>
          </w:p>
        </w:tc>
        <w:tc>
          <w:tcPr>
            <w:tcW w:w="908" w:type="dxa"/>
          </w:tcPr>
          <w:p w14:paraId="4AE23375" w14:textId="765D3DB8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0.545</w:t>
            </w:r>
            <w:r w:rsidR="00801E6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01E60">
              <w:rPr>
                <w:rFonts w:ascii="Times New Roman" w:hAnsi="Times New Roman" w:cs="Times New Roman"/>
                <w:lang w:val="en-GB"/>
              </w:rPr>
              <w:t>0.027</w:t>
            </w:r>
          </w:p>
        </w:tc>
        <w:tc>
          <w:tcPr>
            <w:tcW w:w="907" w:type="dxa"/>
          </w:tcPr>
          <w:p w14:paraId="62DCEB24" w14:textId="7CB7B7EF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0.004</w:t>
            </w:r>
            <w:r w:rsidR="002C63D0">
              <w:rPr>
                <w:rFonts w:ascii="Times New Roman" w:hAnsi="Times New Roman" w:cs="Times New Roman"/>
                <w:color w:val="auto"/>
                <w:lang w:val="en-GB"/>
              </w:rPr>
              <w:t>0</w:t>
            </w:r>
            <w:r w:rsidR="002C63D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C63D0">
              <w:rPr>
                <w:rFonts w:ascii="Times New Roman" w:hAnsi="Times New Roman" w:cs="Times New Roman"/>
                <w:lang w:val="en-GB"/>
              </w:rPr>
              <w:t>0.0004</w:t>
            </w:r>
          </w:p>
        </w:tc>
        <w:tc>
          <w:tcPr>
            <w:tcW w:w="892" w:type="dxa"/>
          </w:tcPr>
          <w:p w14:paraId="5035A389" w14:textId="43CF6381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FE359D" w:rsidRPr="00FE359D" w14:paraId="2F2EF820" w14:textId="77777777" w:rsidTr="00FE359D">
        <w:trPr>
          <w:jc w:val="center"/>
        </w:trPr>
        <w:tc>
          <w:tcPr>
            <w:tcW w:w="1594" w:type="dxa"/>
          </w:tcPr>
          <w:p w14:paraId="6F8F6F85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2Au/ WDE</w:t>
            </w:r>
          </w:p>
        </w:tc>
        <w:tc>
          <w:tcPr>
            <w:tcW w:w="892" w:type="dxa"/>
          </w:tcPr>
          <w:p w14:paraId="6CB623B2" w14:textId="3689980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&lt;0.005</w:t>
            </w:r>
          </w:p>
        </w:tc>
        <w:tc>
          <w:tcPr>
            <w:tcW w:w="803" w:type="dxa"/>
          </w:tcPr>
          <w:p w14:paraId="22845089" w14:textId="7F8CA58E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0.078</w:t>
            </w:r>
            <w:r w:rsidR="00FF6D7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FF6D78">
              <w:rPr>
                <w:rFonts w:ascii="Times New Roman" w:hAnsi="Times New Roman" w:cs="Times New Roman"/>
                <w:lang w:val="en-GB"/>
              </w:rPr>
              <w:t>0.005</w:t>
            </w:r>
          </w:p>
        </w:tc>
        <w:tc>
          <w:tcPr>
            <w:tcW w:w="908" w:type="dxa"/>
          </w:tcPr>
          <w:p w14:paraId="49126EC3" w14:textId="370182D2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0.567</w:t>
            </w:r>
            <w:r w:rsidR="00801E6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01E60">
              <w:rPr>
                <w:rFonts w:ascii="Times New Roman" w:hAnsi="Times New Roman" w:cs="Times New Roman"/>
                <w:lang w:val="en-GB"/>
              </w:rPr>
              <w:t>0.028</w:t>
            </w:r>
          </w:p>
        </w:tc>
        <w:tc>
          <w:tcPr>
            <w:tcW w:w="907" w:type="dxa"/>
          </w:tcPr>
          <w:p w14:paraId="63300442" w14:textId="14E7F334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0.004</w:t>
            </w:r>
            <w:r w:rsidR="002C63D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C63D0">
              <w:rPr>
                <w:rFonts w:ascii="Times New Roman" w:hAnsi="Times New Roman" w:cs="Times New Roman"/>
                <w:lang w:val="en-GB"/>
              </w:rPr>
              <w:t>0.0004</w:t>
            </w:r>
          </w:p>
        </w:tc>
        <w:tc>
          <w:tcPr>
            <w:tcW w:w="892" w:type="dxa"/>
          </w:tcPr>
          <w:p w14:paraId="44203483" w14:textId="0F461BBA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FE359D" w:rsidRPr="00FE359D" w14:paraId="336F07C5" w14:textId="77777777" w:rsidTr="00FE359D">
        <w:trPr>
          <w:jc w:val="center"/>
        </w:trPr>
        <w:tc>
          <w:tcPr>
            <w:tcW w:w="1594" w:type="dxa"/>
          </w:tcPr>
          <w:p w14:paraId="37F1BB38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3Au/ WDE</w:t>
            </w:r>
          </w:p>
        </w:tc>
        <w:tc>
          <w:tcPr>
            <w:tcW w:w="892" w:type="dxa"/>
          </w:tcPr>
          <w:p w14:paraId="4FA813C8" w14:textId="1CAACC04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&lt;0.005</w:t>
            </w:r>
          </w:p>
        </w:tc>
        <w:tc>
          <w:tcPr>
            <w:tcW w:w="803" w:type="dxa"/>
          </w:tcPr>
          <w:p w14:paraId="7E0BC196" w14:textId="51B8278E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0.074</w:t>
            </w:r>
            <w:r w:rsidR="00FF6D7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FF6D78">
              <w:rPr>
                <w:rFonts w:ascii="Times New Roman" w:hAnsi="Times New Roman" w:cs="Times New Roman"/>
                <w:lang w:val="en-GB"/>
              </w:rPr>
              <w:t>0.005</w:t>
            </w:r>
          </w:p>
        </w:tc>
        <w:tc>
          <w:tcPr>
            <w:tcW w:w="908" w:type="dxa"/>
          </w:tcPr>
          <w:p w14:paraId="240E80D8" w14:textId="1325E0AD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0.551</w:t>
            </w:r>
            <w:r w:rsidR="00801E6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01E60">
              <w:rPr>
                <w:rFonts w:ascii="Times New Roman" w:hAnsi="Times New Roman" w:cs="Times New Roman"/>
                <w:lang w:val="en-GB"/>
              </w:rPr>
              <w:t>0.028</w:t>
            </w:r>
          </w:p>
        </w:tc>
        <w:tc>
          <w:tcPr>
            <w:tcW w:w="907" w:type="dxa"/>
          </w:tcPr>
          <w:p w14:paraId="5B71A0EE" w14:textId="2169C212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0.004</w:t>
            </w:r>
            <w:r w:rsidR="002C63D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C63D0">
              <w:rPr>
                <w:rFonts w:ascii="Times New Roman" w:hAnsi="Times New Roman" w:cs="Times New Roman"/>
                <w:lang w:val="en-GB"/>
              </w:rPr>
              <w:t>0.0004</w:t>
            </w:r>
          </w:p>
        </w:tc>
        <w:tc>
          <w:tcPr>
            <w:tcW w:w="892" w:type="dxa"/>
          </w:tcPr>
          <w:p w14:paraId="3137A8B9" w14:textId="1C307155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FE359D" w:rsidRPr="00FE359D" w14:paraId="65B47810" w14:textId="77777777" w:rsidTr="00FE359D">
        <w:trPr>
          <w:jc w:val="center"/>
        </w:trPr>
        <w:tc>
          <w:tcPr>
            <w:tcW w:w="1594" w:type="dxa"/>
          </w:tcPr>
          <w:p w14:paraId="4589ECE1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4Au/ WDE</w:t>
            </w:r>
          </w:p>
        </w:tc>
        <w:tc>
          <w:tcPr>
            <w:tcW w:w="892" w:type="dxa"/>
          </w:tcPr>
          <w:p w14:paraId="5751452F" w14:textId="22B0EB4B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&lt;0.005</w:t>
            </w:r>
          </w:p>
        </w:tc>
        <w:tc>
          <w:tcPr>
            <w:tcW w:w="803" w:type="dxa"/>
          </w:tcPr>
          <w:p w14:paraId="63D806EC" w14:textId="20D24CE0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0.077</w:t>
            </w:r>
            <w:r w:rsidR="00FF6D7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FF6D78">
              <w:rPr>
                <w:rFonts w:ascii="Times New Roman" w:hAnsi="Times New Roman" w:cs="Times New Roman"/>
                <w:lang w:val="en-GB"/>
              </w:rPr>
              <w:t>0.005</w:t>
            </w:r>
          </w:p>
        </w:tc>
        <w:tc>
          <w:tcPr>
            <w:tcW w:w="908" w:type="dxa"/>
          </w:tcPr>
          <w:p w14:paraId="718E6652" w14:textId="2F290379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0.568</w:t>
            </w:r>
            <w:r w:rsidR="00801E6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01E60">
              <w:rPr>
                <w:rFonts w:ascii="Times New Roman" w:hAnsi="Times New Roman" w:cs="Times New Roman"/>
                <w:lang w:val="en-GB"/>
              </w:rPr>
              <w:t>0.028</w:t>
            </w:r>
          </w:p>
        </w:tc>
        <w:tc>
          <w:tcPr>
            <w:tcW w:w="907" w:type="dxa"/>
          </w:tcPr>
          <w:p w14:paraId="7EF848C7" w14:textId="7146FE82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0.004</w:t>
            </w:r>
            <w:r w:rsidR="002C63D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C63D0">
              <w:rPr>
                <w:rFonts w:ascii="Times New Roman" w:hAnsi="Times New Roman" w:cs="Times New Roman"/>
                <w:lang w:val="en-GB"/>
              </w:rPr>
              <w:t>0.0004</w:t>
            </w:r>
          </w:p>
        </w:tc>
        <w:tc>
          <w:tcPr>
            <w:tcW w:w="892" w:type="dxa"/>
          </w:tcPr>
          <w:p w14:paraId="160CF734" w14:textId="22EE9F5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FE359D" w:rsidRPr="00FE359D" w14:paraId="6730BB8C" w14:textId="77777777" w:rsidTr="00FE359D">
        <w:trPr>
          <w:jc w:val="center"/>
        </w:trPr>
        <w:tc>
          <w:tcPr>
            <w:tcW w:w="1594" w:type="dxa"/>
          </w:tcPr>
          <w:p w14:paraId="576EEAC2" w14:textId="77777777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b/>
                <w:bCs/>
                <w:color w:val="auto"/>
                <w:lang w:val="en-GB"/>
              </w:rPr>
              <w:t>5Au/ WDE</w:t>
            </w:r>
          </w:p>
        </w:tc>
        <w:tc>
          <w:tcPr>
            <w:tcW w:w="892" w:type="dxa"/>
          </w:tcPr>
          <w:p w14:paraId="5530F25C" w14:textId="373D3CA6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&lt;0.005</w:t>
            </w:r>
          </w:p>
        </w:tc>
        <w:tc>
          <w:tcPr>
            <w:tcW w:w="803" w:type="dxa"/>
          </w:tcPr>
          <w:p w14:paraId="51CEA41D" w14:textId="3EDC027E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0.076</w:t>
            </w:r>
            <w:r w:rsidR="00FF6D78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FF6D78">
              <w:rPr>
                <w:rFonts w:ascii="Times New Roman" w:hAnsi="Times New Roman" w:cs="Times New Roman"/>
                <w:lang w:val="en-GB"/>
              </w:rPr>
              <w:t>0.005</w:t>
            </w:r>
          </w:p>
        </w:tc>
        <w:tc>
          <w:tcPr>
            <w:tcW w:w="908" w:type="dxa"/>
          </w:tcPr>
          <w:p w14:paraId="7F7ACD90" w14:textId="5376FC64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0.541</w:t>
            </w:r>
            <w:r w:rsidR="00801E6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801E60">
              <w:rPr>
                <w:rFonts w:ascii="Times New Roman" w:hAnsi="Times New Roman" w:cs="Times New Roman"/>
                <w:lang w:val="en-GB"/>
              </w:rPr>
              <w:t>0.028</w:t>
            </w:r>
          </w:p>
        </w:tc>
        <w:tc>
          <w:tcPr>
            <w:tcW w:w="907" w:type="dxa"/>
          </w:tcPr>
          <w:p w14:paraId="252D1622" w14:textId="4B9EB67D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E359D">
              <w:rPr>
                <w:rFonts w:ascii="Times New Roman" w:hAnsi="Times New Roman" w:cs="Times New Roman"/>
                <w:color w:val="auto"/>
                <w:lang w:val="en-GB"/>
              </w:rPr>
              <w:t>0.004</w:t>
            </w:r>
            <w:r w:rsidR="002C63D0" w:rsidRPr="002C53BC">
              <w:rPr>
                <w:rFonts w:ascii="Times New Roman" w:hAnsi="Times New Roman" w:cs="Times New Roman"/>
                <w:lang w:val="en-GB"/>
              </w:rPr>
              <w:t>±</w:t>
            </w:r>
            <w:r w:rsidR="002C63D0">
              <w:rPr>
                <w:rFonts w:ascii="Times New Roman" w:hAnsi="Times New Roman" w:cs="Times New Roman"/>
                <w:lang w:val="en-GB"/>
              </w:rPr>
              <w:t>0.0004</w:t>
            </w:r>
          </w:p>
        </w:tc>
        <w:tc>
          <w:tcPr>
            <w:tcW w:w="892" w:type="dxa"/>
          </w:tcPr>
          <w:p w14:paraId="4DB6E3E7" w14:textId="563864B6" w:rsidR="00FE359D" w:rsidRPr="00FE359D" w:rsidRDefault="00FE359D" w:rsidP="00FE359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</w:tbl>
    <w:p w14:paraId="1B16A0F0" w14:textId="77777777" w:rsidR="00622436" w:rsidRDefault="00622436">
      <w:pPr>
        <w:rPr>
          <w:lang w:val="en-GB"/>
        </w:rPr>
      </w:pPr>
    </w:p>
    <w:p w14:paraId="210D5106" w14:textId="77777777" w:rsidR="00085D4B" w:rsidRPr="000B48A6" w:rsidRDefault="00085D4B" w:rsidP="00085D4B">
      <w:pPr>
        <w:pStyle w:val="Titulek"/>
        <w:keepNext/>
        <w:jc w:val="center"/>
        <w:rPr>
          <w:lang w:val="en-GB"/>
        </w:rPr>
      </w:pPr>
      <w:r w:rsidRPr="000B48A6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drawing>
          <wp:inline distT="0" distB="0" distL="0" distR="0" wp14:anchorId="2CDA1803" wp14:editId="45D7FD49">
            <wp:extent cx="3901440" cy="3116580"/>
            <wp:effectExtent l="0" t="0" r="3810" b="762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64" r="16821" b="3765"/>
                    <a:stretch/>
                  </pic:blipFill>
                  <pic:spPr bwMode="auto">
                    <a:xfrm>
                      <a:off x="0" y="0"/>
                      <a:ext cx="390144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EA12A6" w14:textId="72C0F2CC" w:rsidR="00085D4B" w:rsidRPr="00A27D10" w:rsidRDefault="00085D4B" w:rsidP="00085D4B">
      <w:pPr>
        <w:pStyle w:val="Titulek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</w:pP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 w:rsidR="00FD7ACC"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S3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: </w:t>
      </w:r>
      <w:r w:rsidRPr="00A27D10">
        <w:rPr>
          <w:rFonts w:ascii="Times New Roman" w:hAnsi="Times New Roman" w:cs="Times New Roman"/>
          <w:bCs/>
          <w:i w:val="0"/>
          <w:iCs w:val="0"/>
          <w:color w:val="auto"/>
          <w:sz w:val="20"/>
          <w:szCs w:val="20"/>
          <w:lang w:val="en-GB"/>
        </w:rPr>
        <w:t xml:space="preserve">FTIR </w:t>
      </w:r>
      <w:r w:rsidR="00362E48" w:rsidRPr="00A27D10">
        <w:rPr>
          <w:rFonts w:ascii="Times New Roman" w:hAnsi="Times New Roman" w:cs="Times New Roman"/>
          <w:bCs/>
          <w:i w:val="0"/>
          <w:iCs w:val="0"/>
          <w:color w:val="auto"/>
          <w:sz w:val="20"/>
          <w:szCs w:val="20"/>
          <w:lang w:val="en-GB"/>
        </w:rPr>
        <w:t>spectra</w:t>
      </w:r>
      <w:r w:rsidRPr="00A27D10">
        <w:rPr>
          <w:rFonts w:ascii="Times New Roman" w:hAnsi="Times New Roman" w:cs="Times New Roman"/>
          <w:bCs/>
          <w:i w:val="0"/>
          <w:iCs w:val="0"/>
          <w:color w:val="auto"/>
          <w:sz w:val="20"/>
          <w:szCs w:val="20"/>
          <w:lang w:val="en-GB"/>
        </w:rPr>
        <w:t xml:space="preserve"> of yeast before and after adding of Au precursor.</w:t>
      </w:r>
    </w:p>
    <w:p w14:paraId="65011701" w14:textId="6F4EE722" w:rsidR="00085D4B" w:rsidRPr="000B48A6" w:rsidRDefault="00E3094A" w:rsidP="004849D7">
      <w:pPr>
        <w:keepNext/>
        <w:spacing w:line="240" w:lineRule="auto"/>
        <w:jc w:val="center"/>
        <w:rPr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cs-CZ"/>
        </w:rPr>
        <w:lastRenderedPageBreak/>
        <w:drawing>
          <wp:inline distT="0" distB="0" distL="0" distR="0" wp14:anchorId="583534C0" wp14:editId="19C3D7A5">
            <wp:extent cx="4071257" cy="2808089"/>
            <wp:effectExtent l="0" t="0" r="571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640" cy="281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4F023" w14:textId="27973ADC" w:rsidR="00085D4B" w:rsidRPr="00A27D10" w:rsidRDefault="00085D4B" w:rsidP="005C2610">
      <w:pPr>
        <w:pStyle w:val="Titulek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 w:rsidR="00FD7ACC"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S4</w:t>
      </w:r>
      <w:r w:rsidRPr="00A27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:</w:t>
      </w:r>
      <w:r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FTIR spectra of filter DE, </w:t>
      </w:r>
      <w:r w:rsidR="003568F0"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L_DE</w:t>
      </w:r>
      <w:r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, </w:t>
      </w:r>
      <w:r w:rsidR="003568F0"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M_DE</w:t>
      </w:r>
      <w:r w:rsidRPr="00A27D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and mixtures after addition of Au precursor.</w:t>
      </w:r>
    </w:p>
    <w:sectPr w:rsidR="00085D4B" w:rsidRPr="00A27D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A2EBB" w14:textId="77777777" w:rsidR="00037A06" w:rsidRDefault="00037A06" w:rsidP="0002390F">
      <w:pPr>
        <w:spacing w:after="0" w:line="240" w:lineRule="auto"/>
      </w:pPr>
      <w:r>
        <w:separator/>
      </w:r>
    </w:p>
  </w:endnote>
  <w:endnote w:type="continuationSeparator" w:id="0">
    <w:p w14:paraId="16B2BCB9" w14:textId="77777777" w:rsidR="00037A06" w:rsidRDefault="00037A06" w:rsidP="00023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5B3FF" w14:textId="77777777" w:rsidR="00037A06" w:rsidRDefault="00037A06" w:rsidP="0002390F">
      <w:pPr>
        <w:spacing w:after="0" w:line="240" w:lineRule="auto"/>
      </w:pPr>
      <w:r>
        <w:separator/>
      </w:r>
    </w:p>
  </w:footnote>
  <w:footnote w:type="continuationSeparator" w:id="0">
    <w:p w14:paraId="58A6D21B" w14:textId="77777777" w:rsidR="00037A06" w:rsidRDefault="00037A06" w:rsidP="0002390F">
      <w:pPr>
        <w:spacing w:after="0" w:line="240" w:lineRule="auto"/>
      </w:pPr>
      <w:r>
        <w:continuationSeparator/>
      </w:r>
    </w:p>
  </w:footnote>
  <w:footnote w:id="1">
    <w:p w14:paraId="29AB0090" w14:textId="77777777" w:rsidR="0002390F" w:rsidRPr="007B482F" w:rsidRDefault="0002390F" w:rsidP="0002390F">
      <w:pPr>
        <w:pStyle w:val="Textpoznpodarou"/>
        <w:rPr>
          <w:rFonts w:ascii="Times New Roman" w:hAnsi="Times New Roman" w:cs="Times New Roman"/>
          <w:lang w:val="en-GB"/>
        </w:rPr>
      </w:pPr>
      <w:r w:rsidRPr="00284991">
        <w:rPr>
          <w:rStyle w:val="Znakapoznpodarou"/>
        </w:rPr>
        <w:t>1</w:t>
      </w:r>
      <w:r w:rsidRPr="007B482F">
        <w:rPr>
          <w:rFonts w:ascii="Times New Roman" w:hAnsi="Times New Roman" w:cs="Times New Roman"/>
          <w:lang w:val="en-GB"/>
        </w:rPr>
        <w:t>Corresponding authors</w:t>
      </w:r>
    </w:p>
    <w:p w14:paraId="20415521" w14:textId="6AD1BEC3" w:rsidR="0002390F" w:rsidRPr="007B482F" w:rsidRDefault="0002390F" w:rsidP="0002390F">
      <w:pPr>
        <w:pStyle w:val="Textpoznpodarou"/>
        <w:rPr>
          <w:rFonts w:ascii="Times New Roman" w:hAnsi="Times New Roman" w:cs="Times New Roman"/>
          <w:lang w:val="en-GB"/>
        </w:rPr>
      </w:pPr>
      <w:r w:rsidRPr="007B482F">
        <w:rPr>
          <w:rFonts w:ascii="Times New Roman" w:hAnsi="Times New Roman" w:cs="Times New Roman"/>
          <w:lang w:val="en-GB"/>
        </w:rPr>
        <w:t xml:space="preserve">E-mail addresses: </w:t>
      </w:r>
      <w:r w:rsidRPr="00D107D2">
        <w:rPr>
          <w:rFonts w:ascii="Times New Roman" w:hAnsi="Times New Roman" w:cs="Times New Roman"/>
          <w:lang w:val="en-GB"/>
        </w:rPr>
        <w:t>holisovaveronika@seznam.cz</w:t>
      </w:r>
    </w:p>
    <w:p w14:paraId="056B8B0A" w14:textId="77777777" w:rsidR="0002390F" w:rsidRPr="007B482F" w:rsidRDefault="0002390F" w:rsidP="0002390F">
      <w:pPr>
        <w:pStyle w:val="Textpoznpodarou"/>
        <w:rPr>
          <w:rFonts w:ascii="Times New Roman" w:hAnsi="Times New Roman" w:cs="Times New Roman"/>
          <w:lang w:val="en-GB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F1F"/>
    <w:rsid w:val="0002390F"/>
    <w:rsid w:val="00037A06"/>
    <w:rsid w:val="0005753B"/>
    <w:rsid w:val="0006081F"/>
    <w:rsid w:val="0007356C"/>
    <w:rsid w:val="00081C71"/>
    <w:rsid w:val="00085D4B"/>
    <w:rsid w:val="000909E6"/>
    <w:rsid w:val="000A1610"/>
    <w:rsid w:val="000A5260"/>
    <w:rsid w:val="000B318F"/>
    <w:rsid w:val="000C1DF5"/>
    <w:rsid w:val="000F56C4"/>
    <w:rsid w:val="00124E53"/>
    <w:rsid w:val="00146AF8"/>
    <w:rsid w:val="001F6148"/>
    <w:rsid w:val="00202AF6"/>
    <w:rsid w:val="00222D56"/>
    <w:rsid w:val="00231DE4"/>
    <w:rsid w:val="00245016"/>
    <w:rsid w:val="00251F50"/>
    <w:rsid w:val="00253F67"/>
    <w:rsid w:val="00275C11"/>
    <w:rsid w:val="00284991"/>
    <w:rsid w:val="00290605"/>
    <w:rsid w:val="00297728"/>
    <w:rsid w:val="002B4073"/>
    <w:rsid w:val="002C3B62"/>
    <w:rsid w:val="002C53BC"/>
    <w:rsid w:val="002C63D0"/>
    <w:rsid w:val="00340B27"/>
    <w:rsid w:val="0034200E"/>
    <w:rsid w:val="003431BE"/>
    <w:rsid w:val="0034366F"/>
    <w:rsid w:val="003568F0"/>
    <w:rsid w:val="00357582"/>
    <w:rsid w:val="00362E48"/>
    <w:rsid w:val="00385964"/>
    <w:rsid w:val="00387589"/>
    <w:rsid w:val="003978B9"/>
    <w:rsid w:val="003B4D32"/>
    <w:rsid w:val="003D0A1B"/>
    <w:rsid w:val="004143D1"/>
    <w:rsid w:val="004438D8"/>
    <w:rsid w:val="00457D00"/>
    <w:rsid w:val="004677DA"/>
    <w:rsid w:val="004849D7"/>
    <w:rsid w:val="004A42E6"/>
    <w:rsid w:val="004B4DC1"/>
    <w:rsid w:val="004B5D31"/>
    <w:rsid w:val="004C3492"/>
    <w:rsid w:val="004E43FA"/>
    <w:rsid w:val="00515DED"/>
    <w:rsid w:val="00523D3D"/>
    <w:rsid w:val="00550438"/>
    <w:rsid w:val="00587E72"/>
    <w:rsid w:val="00596C23"/>
    <w:rsid w:val="005B539E"/>
    <w:rsid w:val="005C2610"/>
    <w:rsid w:val="005D44C4"/>
    <w:rsid w:val="005F6186"/>
    <w:rsid w:val="006010B9"/>
    <w:rsid w:val="00622436"/>
    <w:rsid w:val="00685EC5"/>
    <w:rsid w:val="00710163"/>
    <w:rsid w:val="00716419"/>
    <w:rsid w:val="007F1340"/>
    <w:rsid w:val="007F2F1F"/>
    <w:rsid w:val="00801E60"/>
    <w:rsid w:val="008140C8"/>
    <w:rsid w:val="00820351"/>
    <w:rsid w:val="008A0B29"/>
    <w:rsid w:val="008B211B"/>
    <w:rsid w:val="008B5724"/>
    <w:rsid w:val="008F2BB6"/>
    <w:rsid w:val="009103FA"/>
    <w:rsid w:val="00932733"/>
    <w:rsid w:val="00934CF9"/>
    <w:rsid w:val="00987DED"/>
    <w:rsid w:val="009A09E5"/>
    <w:rsid w:val="009D52FD"/>
    <w:rsid w:val="00A27D10"/>
    <w:rsid w:val="00A66E17"/>
    <w:rsid w:val="00A906EB"/>
    <w:rsid w:val="00B34A44"/>
    <w:rsid w:val="00BE476F"/>
    <w:rsid w:val="00C34C39"/>
    <w:rsid w:val="00C64CC3"/>
    <w:rsid w:val="00C94B2E"/>
    <w:rsid w:val="00CA4292"/>
    <w:rsid w:val="00CB35A6"/>
    <w:rsid w:val="00D5340E"/>
    <w:rsid w:val="00DB2575"/>
    <w:rsid w:val="00DD7C09"/>
    <w:rsid w:val="00DF3302"/>
    <w:rsid w:val="00E3094A"/>
    <w:rsid w:val="00E75993"/>
    <w:rsid w:val="00EB73DF"/>
    <w:rsid w:val="00F11C15"/>
    <w:rsid w:val="00F75C6E"/>
    <w:rsid w:val="00F9287A"/>
    <w:rsid w:val="00F95244"/>
    <w:rsid w:val="00F95E0B"/>
    <w:rsid w:val="00FD10B0"/>
    <w:rsid w:val="00FD7ACC"/>
    <w:rsid w:val="00FE359D"/>
    <w:rsid w:val="00FE4021"/>
    <w:rsid w:val="00FF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B78CC"/>
  <w15:chartTrackingRefBased/>
  <w15:docId w15:val="{EA4D0BFF-F05C-4996-9719-AF68EB264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2390F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239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2390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2390F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2390F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02390F"/>
    <w:rPr>
      <w:color w:val="0563C1" w:themeColor="hyperlink"/>
      <w:u w:val="single"/>
    </w:rPr>
  </w:style>
  <w:style w:type="character" w:styleId="Odkaznakoment">
    <w:name w:val="annotation reference"/>
    <w:basedOn w:val="Standardnpsmoodstavce"/>
    <w:uiPriority w:val="99"/>
    <w:qFormat/>
    <w:rsid w:val="0002390F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02390F"/>
  </w:style>
  <w:style w:type="paragraph" w:styleId="Textkomente">
    <w:name w:val="annotation text"/>
    <w:basedOn w:val="Normln"/>
    <w:link w:val="TextkomenteChar"/>
    <w:uiPriority w:val="99"/>
    <w:qFormat/>
    <w:rsid w:val="0002390F"/>
    <w:pPr>
      <w:spacing w:before="120" w:after="120" w:line="240" w:lineRule="auto"/>
      <w:ind w:firstLine="709"/>
      <w:jc w:val="both"/>
    </w:pPr>
  </w:style>
  <w:style w:type="character" w:customStyle="1" w:styleId="TextkomenteChar1">
    <w:name w:val="Text komentáře Char1"/>
    <w:basedOn w:val="Standardnpsmoodstavce"/>
    <w:uiPriority w:val="99"/>
    <w:semiHidden/>
    <w:rsid w:val="0002390F"/>
    <w:rPr>
      <w:sz w:val="20"/>
      <w:szCs w:val="20"/>
    </w:rPr>
  </w:style>
  <w:style w:type="character" w:customStyle="1" w:styleId="anchor-text">
    <w:name w:val="anchor-text"/>
    <w:basedOn w:val="Standardnpsmoodstavce"/>
    <w:rsid w:val="0002390F"/>
  </w:style>
  <w:style w:type="paragraph" w:styleId="Titulek">
    <w:name w:val="caption"/>
    <w:basedOn w:val="Normln"/>
    <w:uiPriority w:val="35"/>
    <w:unhideWhenUsed/>
    <w:qFormat/>
    <w:rsid w:val="0002390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Standard">
    <w:name w:val="Standard"/>
    <w:qFormat/>
    <w:rsid w:val="0002390F"/>
    <w:pPr>
      <w:suppressAutoHyphens/>
      <w:spacing w:after="200" w:line="276" w:lineRule="auto"/>
      <w:textAlignment w:val="baseline"/>
    </w:pPr>
    <w:rPr>
      <w:rFonts w:eastAsia="Segoe UI" w:cs="Tahoma"/>
      <w:color w:val="00000A"/>
      <w:lang w:val="en-US" w:eastAsia="cs-CZ"/>
    </w:rPr>
  </w:style>
  <w:style w:type="table" w:styleId="Svtlmkatabulky">
    <w:name w:val="Grid Table Light"/>
    <w:basedOn w:val="Normlntabulka"/>
    <w:uiPriority w:val="40"/>
    <w:rsid w:val="000239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0F56C4"/>
    <w:rPr>
      <w:vertAlign w:val="superscript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84991"/>
    <w:pPr>
      <w:spacing w:before="0" w:after="160"/>
      <w:ind w:firstLine="0"/>
      <w:jc w:val="left"/>
    </w:pPr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84991"/>
    <w:rPr>
      <w:b/>
      <w:bCs/>
      <w:sz w:val="20"/>
      <w:szCs w:val="20"/>
    </w:rPr>
  </w:style>
  <w:style w:type="character" w:customStyle="1" w:styleId="cf01">
    <w:name w:val="cf01"/>
    <w:basedOn w:val="Standardnpsmoodstavce"/>
    <w:rsid w:val="004143D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94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423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42070</dc:creator>
  <cp:keywords/>
  <dc:description/>
  <cp:lastModifiedBy>holisovaveronikahol0046@gmail.com</cp:lastModifiedBy>
  <cp:revision>105</cp:revision>
  <dcterms:created xsi:type="dcterms:W3CDTF">2021-08-05T10:34:00Z</dcterms:created>
  <dcterms:modified xsi:type="dcterms:W3CDTF">2022-05-09T10:01:00Z</dcterms:modified>
</cp:coreProperties>
</file>