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94908E" w14:textId="77777777" w:rsidR="00515F48" w:rsidRPr="001645E7" w:rsidRDefault="00515F48" w:rsidP="00515F48">
      <w:pPr>
        <w:jc w:val="center"/>
        <w:rPr>
          <w:rFonts w:ascii="Gill Sans MT" w:hAnsi="Gill Sans MT"/>
          <w:b/>
          <w:bCs/>
        </w:rPr>
      </w:pPr>
      <w:r w:rsidRPr="001645E7">
        <w:rPr>
          <w:rFonts w:ascii="Gill Sans MT" w:hAnsi="Gill Sans MT"/>
          <w:b/>
          <w:bCs/>
        </w:rPr>
        <w:t xml:space="preserve">Online Supplementary Data </w:t>
      </w:r>
    </w:p>
    <w:p w14:paraId="137A587A" w14:textId="77777777" w:rsidR="00515F48" w:rsidRPr="001645E7" w:rsidRDefault="00515F48" w:rsidP="00515F48">
      <w:pPr>
        <w:rPr>
          <w:rFonts w:ascii="Gill Sans MT" w:hAnsi="Gill Sans MT"/>
        </w:rPr>
      </w:pPr>
    </w:p>
    <w:p w14:paraId="57A0FF55" w14:textId="77777777" w:rsidR="00515F48" w:rsidRPr="001645E7" w:rsidRDefault="00515F48" w:rsidP="00515F48">
      <w:pPr>
        <w:rPr>
          <w:rFonts w:ascii="Gill Sans MT" w:hAnsi="Gill Sans MT"/>
          <w:b/>
          <w:bCs/>
        </w:rPr>
      </w:pPr>
      <w:r w:rsidRPr="001645E7">
        <w:rPr>
          <w:rFonts w:ascii="Gill Sans MT" w:hAnsi="Gill Sans MT"/>
          <w:b/>
          <w:bCs/>
        </w:rPr>
        <w:t>Supplementary Table S1: Search strategy</w:t>
      </w:r>
    </w:p>
    <w:p w14:paraId="567056DD" w14:textId="77777777" w:rsidR="00515F48" w:rsidRPr="001645E7" w:rsidRDefault="00515F48" w:rsidP="00515F48">
      <w:pPr>
        <w:rPr>
          <w:rFonts w:ascii="Gill Sans MT" w:hAnsi="Gill Sans MT"/>
          <w:b/>
          <w:bCs/>
        </w:rPr>
      </w:pPr>
      <w:r w:rsidRPr="001645E7">
        <w:rPr>
          <w:rFonts w:ascii="Gill Sans MT" w:hAnsi="Gill Sans MT"/>
          <w:b/>
          <w:bCs/>
        </w:rPr>
        <w:t>Supplementary Table S2: Baseline characteristics of the included studies</w:t>
      </w:r>
    </w:p>
    <w:p w14:paraId="2EC14736" w14:textId="77777777" w:rsidR="00515F48" w:rsidRPr="001645E7" w:rsidRDefault="00515F48" w:rsidP="00515F48">
      <w:pPr>
        <w:rPr>
          <w:rFonts w:ascii="Gill Sans MT" w:hAnsi="Gill Sans MT"/>
          <w:b/>
          <w:bCs/>
        </w:rPr>
      </w:pPr>
      <w:r w:rsidRPr="001645E7">
        <w:rPr>
          <w:rFonts w:ascii="Gill Sans MT" w:hAnsi="Gill Sans MT"/>
          <w:b/>
          <w:bCs/>
        </w:rPr>
        <w:t>Supplementary Table S3: Risk of Bias in Randomized Controlled Trials</w:t>
      </w:r>
    </w:p>
    <w:p w14:paraId="47D59DCF" w14:textId="77777777" w:rsidR="00515F48" w:rsidRPr="001645E7" w:rsidRDefault="00515F48" w:rsidP="00515F48">
      <w:pPr>
        <w:rPr>
          <w:rFonts w:ascii="Gill Sans MT" w:hAnsi="Gill Sans MT"/>
          <w:b/>
          <w:bCs/>
        </w:rPr>
      </w:pPr>
      <w:r w:rsidRPr="001645E7">
        <w:rPr>
          <w:rFonts w:ascii="Gill Sans MT" w:hAnsi="Gill Sans MT"/>
          <w:b/>
          <w:bCs/>
        </w:rPr>
        <w:t>Supplementary Table S4: Risk of Bias in Non-randomized Studies</w:t>
      </w:r>
    </w:p>
    <w:p w14:paraId="6913FB11" w14:textId="77777777" w:rsidR="00515F48" w:rsidRPr="001645E7" w:rsidRDefault="00515F48" w:rsidP="00515F48">
      <w:pPr>
        <w:rPr>
          <w:rFonts w:ascii="Gill Sans MT" w:hAnsi="Gill Sans MT"/>
          <w:b/>
          <w:bCs/>
        </w:rPr>
      </w:pPr>
      <w:r w:rsidRPr="001645E7">
        <w:rPr>
          <w:rFonts w:ascii="Gill Sans MT" w:hAnsi="Gill Sans MT"/>
          <w:b/>
          <w:bCs/>
        </w:rPr>
        <w:t>Supplementary Figure S1: Forest plot showing results of Factor Xa inhibitors vs LMWH on recurrence of DVT</w:t>
      </w:r>
    </w:p>
    <w:p w14:paraId="3E93B875" w14:textId="77777777" w:rsidR="00515F48" w:rsidRPr="001645E7" w:rsidRDefault="00515F48" w:rsidP="00515F48">
      <w:pPr>
        <w:rPr>
          <w:rFonts w:ascii="Gill Sans MT" w:hAnsi="Gill Sans MT"/>
          <w:b/>
          <w:bCs/>
        </w:rPr>
      </w:pPr>
      <w:r w:rsidRPr="001645E7">
        <w:rPr>
          <w:rFonts w:ascii="Gill Sans MT" w:hAnsi="Gill Sans MT"/>
          <w:b/>
          <w:bCs/>
        </w:rPr>
        <w:t>Supplementary Figure S2: Forest plot showing results of Factor Xa inhibitors vs LMWH on recurrence of PE</w:t>
      </w:r>
    </w:p>
    <w:p w14:paraId="44182EF4" w14:textId="77777777" w:rsidR="00515F48" w:rsidRPr="001645E7" w:rsidRDefault="00515F48" w:rsidP="00515F48">
      <w:pPr>
        <w:rPr>
          <w:rFonts w:ascii="Gill Sans MT" w:hAnsi="Gill Sans MT"/>
          <w:b/>
          <w:bCs/>
        </w:rPr>
      </w:pPr>
      <w:r w:rsidRPr="001645E7">
        <w:rPr>
          <w:rFonts w:ascii="Gill Sans MT" w:hAnsi="Gill Sans MT"/>
          <w:b/>
          <w:bCs/>
        </w:rPr>
        <w:t xml:space="preserve">Supplementary Figure S3: Forest plot showing results of </w:t>
      </w:r>
      <w:r w:rsidRPr="002E7840">
        <w:rPr>
          <w:rFonts w:ascii="Gill Sans MT" w:hAnsi="Gill Sans MT"/>
          <w:b/>
          <w:bCs/>
        </w:rPr>
        <w:t xml:space="preserve">Factor </w:t>
      </w:r>
      <w:r w:rsidRPr="001645E7">
        <w:rPr>
          <w:rFonts w:ascii="Gill Sans MT" w:hAnsi="Gill Sans MT"/>
          <w:b/>
          <w:bCs/>
        </w:rPr>
        <w:t>Xa inhibitors vs LMWH on clinically relevant non-major bleeding events</w:t>
      </w:r>
    </w:p>
    <w:p w14:paraId="6ECE274C" w14:textId="77777777" w:rsidR="00515F48" w:rsidRPr="001645E7" w:rsidRDefault="00515F48" w:rsidP="00515F48">
      <w:pPr>
        <w:rPr>
          <w:rFonts w:ascii="Gill Sans MT" w:hAnsi="Gill Sans MT"/>
          <w:b/>
          <w:bCs/>
        </w:rPr>
      </w:pPr>
      <w:r w:rsidRPr="001645E7">
        <w:rPr>
          <w:rFonts w:ascii="Gill Sans MT" w:hAnsi="Gill Sans MT"/>
          <w:b/>
          <w:bCs/>
        </w:rPr>
        <w:t xml:space="preserve">Supplementary Figure S4: Forest plot showing results of </w:t>
      </w:r>
      <w:r w:rsidRPr="002E7840">
        <w:rPr>
          <w:rFonts w:ascii="Gill Sans MT" w:hAnsi="Gill Sans MT"/>
          <w:b/>
          <w:bCs/>
        </w:rPr>
        <w:t xml:space="preserve">Factor </w:t>
      </w:r>
      <w:r w:rsidRPr="001645E7">
        <w:rPr>
          <w:rFonts w:ascii="Gill Sans MT" w:hAnsi="Gill Sans MT"/>
          <w:b/>
          <w:bCs/>
        </w:rPr>
        <w:t>Xa inhibitors vs LMWH on major bleeding events</w:t>
      </w:r>
    </w:p>
    <w:p w14:paraId="75C67495" w14:textId="77777777" w:rsidR="00515F48" w:rsidRPr="001645E7" w:rsidRDefault="00515F48" w:rsidP="00515F48">
      <w:pPr>
        <w:rPr>
          <w:rFonts w:ascii="Gill Sans MT" w:hAnsi="Gill Sans MT"/>
          <w:b/>
          <w:bCs/>
        </w:rPr>
      </w:pPr>
      <w:r w:rsidRPr="001645E7">
        <w:rPr>
          <w:rFonts w:ascii="Gill Sans MT" w:hAnsi="Gill Sans MT"/>
          <w:b/>
          <w:bCs/>
        </w:rPr>
        <w:t xml:space="preserve">Supplementary Figure S5: Forest plot showing results of </w:t>
      </w:r>
      <w:r w:rsidRPr="002E7840">
        <w:rPr>
          <w:rFonts w:ascii="Gill Sans MT" w:hAnsi="Gill Sans MT"/>
          <w:b/>
          <w:bCs/>
        </w:rPr>
        <w:t xml:space="preserve">Factor </w:t>
      </w:r>
      <w:r w:rsidRPr="001645E7">
        <w:rPr>
          <w:rFonts w:ascii="Gill Sans MT" w:hAnsi="Gill Sans MT"/>
          <w:b/>
          <w:bCs/>
        </w:rPr>
        <w:t>Xa inhibitors vs LMWH on bleeding-related mortality events</w:t>
      </w:r>
    </w:p>
    <w:p w14:paraId="59738092" w14:textId="77777777" w:rsidR="00515F48" w:rsidRPr="001645E7" w:rsidRDefault="00515F48" w:rsidP="00515F48">
      <w:pPr>
        <w:rPr>
          <w:rFonts w:ascii="Gill Sans MT" w:hAnsi="Gill Sans MT"/>
          <w:b/>
          <w:bCs/>
        </w:rPr>
      </w:pPr>
      <w:r w:rsidRPr="001645E7">
        <w:rPr>
          <w:rFonts w:ascii="Gill Sans MT" w:hAnsi="Gill Sans MT"/>
          <w:b/>
          <w:bCs/>
        </w:rPr>
        <w:t xml:space="preserve">Supplementary Figure S6: Forest plot showing results of </w:t>
      </w:r>
      <w:r w:rsidRPr="002E7840">
        <w:rPr>
          <w:rFonts w:ascii="Gill Sans MT" w:hAnsi="Gill Sans MT"/>
          <w:b/>
          <w:bCs/>
        </w:rPr>
        <w:t xml:space="preserve">Factor </w:t>
      </w:r>
      <w:r w:rsidRPr="001645E7">
        <w:rPr>
          <w:rFonts w:ascii="Gill Sans MT" w:hAnsi="Gill Sans MT"/>
          <w:b/>
          <w:bCs/>
        </w:rPr>
        <w:t>Xa inhibitors vs LMWH on overall bleeding events in GI malignancies</w:t>
      </w:r>
    </w:p>
    <w:p w14:paraId="3F185866" w14:textId="77777777" w:rsidR="00515F48" w:rsidRPr="001645E7" w:rsidRDefault="00515F48" w:rsidP="00515F48">
      <w:pPr>
        <w:rPr>
          <w:rFonts w:ascii="Gill Sans MT" w:hAnsi="Gill Sans MT"/>
          <w:b/>
          <w:bCs/>
        </w:rPr>
      </w:pPr>
      <w:r w:rsidRPr="001645E7">
        <w:rPr>
          <w:rFonts w:ascii="Gill Sans MT" w:hAnsi="Gill Sans MT"/>
          <w:b/>
          <w:bCs/>
        </w:rPr>
        <w:t xml:space="preserve">Supplementary Figure S7: Forest plot showing results of </w:t>
      </w:r>
      <w:r w:rsidRPr="002E7840">
        <w:rPr>
          <w:rFonts w:ascii="Gill Sans MT" w:hAnsi="Gill Sans MT"/>
          <w:b/>
          <w:bCs/>
        </w:rPr>
        <w:t xml:space="preserve">Factor </w:t>
      </w:r>
      <w:r w:rsidRPr="001645E7">
        <w:rPr>
          <w:rFonts w:ascii="Gill Sans MT" w:hAnsi="Gill Sans MT"/>
          <w:b/>
          <w:bCs/>
        </w:rPr>
        <w:t>Xa inhibitors vs LMWH on clinically relevant non-major bleeding events in GI malignancies</w:t>
      </w:r>
    </w:p>
    <w:p w14:paraId="24042875" w14:textId="77777777" w:rsidR="00515F48" w:rsidRPr="001645E7" w:rsidRDefault="00515F48" w:rsidP="00515F48">
      <w:pPr>
        <w:rPr>
          <w:rFonts w:ascii="Gill Sans MT" w:hAnsi="Gill Sans MT"/>
          <w:b/>
          <w:bCs/>
        </w:rPr>
      </w:pPr>
      <w:r w:rsidRPr="001645E7">
        <w:rPr>
          <w:rFonts w:ascii="Gill Sans MT" w:hAnsi="Gill Sans MT"/>
          <w:b/>
          <w:bCs/>
        </w:rPr>
        <w:t xml:space="preserve">Supplementary Figure S8: Forest plot showing results of </w:t>
      </w:r>
      <w:r w:rsidRPr="00C02990">
        <w:rPr>
          <w:rFonts w:ascii="Gill Sans MT" w:hAnsi="Gill Sans MT"/>
          <w:b/>
          <w:bCs/>
        </w:rPr>
        <w:t xml:space="preserve">Factor </w:t>
      </w:r>
      <w:r w:rsidRPr="001645E7">
        <w:rPr>
          <w:rFonts w:ascii="Gill Sans MT" w:hAnsi="Gill Sans MT"/>
          <w:b/>
          <w:bCs/>
        </w:rPr>
        <w:t>Xa inhibitors vs LMWH on major bleeding events in GI malignancies</w:t>
      </w:r>
    </w:p>
    <w:p w14:paraId="4E90DD74" w14:textId="77777777" w:rsidR="00515F48" w:rsidRPr="001645E7" w:rsidRDefault="00515F48" w:rsidP="00515F48">
      <w:pPr>
        <w:rPr>
          <w:rFonts w:ascii="Gill Sans MT" w:hAnsi="Gill Sans MT"/>
        </w:rPr>
      </w:pPr>
    </w:p>
    <w:p w14:paraId="268C99E3" w14:textId="77777777" w:rsidR="00515F48" w:rsidRPr="001645E7" w:rsidRDefault="00515F48" w:rsidP="00515F48">
      <w:pPr>
        <w:rPr>
          <w:rFonts w:ascii="Gill Sans MT" w:hAnsi="Gill Sans MT"/>
        </w:rPr>
      </w:pPr>
    </w:p>
    <w:p w14:paraId="7AF85EC5" w14:textId="77777777" w:rsidR="00515F48" w:rsidRPr="001645E7" w:rsidRDefault="00515F48" w:rsidP="00515F48">
      <w:pPr>
        <w:rPr>
          <w:rFonts w:ascii="Gill Sans MT" w:hAnsi="Gill Sans MT"/>
        </w:rPr>
      </w:pPr>
    </w:p>
    <w:p w14:paraId="2558AC72" w14:textId="77777777" w:rsidR="00515F48" w:rsidRPr="001645E7" w:rsidRDefault="00515F48" w:rsidP="00515F48">
      <w:pPr>
        <w:rPr>
          <w:rFonts w:ascii="Gill Sans MT" w:hAnsi="Gill Sans MT"/>
        </w:rPr>
      </w:pPr>
    </w:p>
    <w:p w14:paraId="55DC5513" w14:textId="77777777" w:rsidR="00515F48" w:rsidRPr="001645E7" w:rsidRDefault="00515F48" w:rsidP="00515F48">
      <w:pPr>
        <w:rPr>
          <w:rFonts w:ascii="Gill Sans MT" w:hAnsi="Gill Sans MT"/>
        </w:rPr>
      </w:pPr>
    </w:p>
    <w:p w14:paraId="00B89492" w14:textId="77777777" w:rsidR="00515F48" w:rsidRPr="001645E7" w:rsidRDefault="00515F48" w:rsidP="00515F48">
      <w:pPr>
        <w:rPr>
          <w:rFonts w:ascii="Gill Sans MT" w:hAnsi="Gill Sans MT"/>
        </w:rPr>
      </w:pPr>
    </w:p>
    <w:p w14:paraId="44285046" w14:textId="77777777" w:rsidR="00515F48" w:rsidRPr="001645E7" w:rsidRDefault="00515F48" w:rsidP="00515F48">
      <w:pPr>
        <w:rPr>
          <w:rFonts w:ascii="Gill Sans MT" w:hAnsi="Gill Sans MT"/>
        </w:rPr>
      </w:pPr>
    </w:p>
    <w:p w14:paraId="599C5FDA" w14:textId="77777777" w:rsidR="00515F48" w:rsidRPr="001645E7" w:rsidRDefault="00515F48" w:rsidP="00515F48">
      <w:pPr>
        <w:rPr>
          <w:rFonts w:ascii="Gill Sans MT" w:hAnsi="Gill Sans MT"/>
        </w:rPr>
      </w:pPr>
    </w:p>
    <w:p w14:paraId="5F160C01" w14:textId="77777777" w:rsidR="00515F48" w:rsidRPr="001645E7" w:rsidRDefault="00515F48" w:rsidP="00515F48">
      <w:pPr>
        <w:rPr>
          <w:rFonts w:ascii="Gill Sans MT" w:hAnsi="Gill Sans MT"/>
        </w:rPr>
      </w:pPr>
    </w:p>
    <w:p w14:paraId="6BD76C16" w14:textId="77777777" w:rsidR="00515F48" w:rsidRDefault="00515F48" w:rsidP="00515F48">
      <w:pPr>
        <w:rPr>
          <w:rFonts w:ascii="Gill Sans MT" w:hAnsi="Gill Sans MT"/>
        </w:rPr>
      </w:pPr>
    </w:p>
    <w:p w14:paraId="425A6D25" w14:textId="77777777" w:rsidR="00515F48" w:rsidRDefault="00515F48" w:rsidP="00515F48">
      <w:pPr>
        <w:rPr>
          <w:rFonts w:ascii="Gill Sans MT" w:hAnsi="Gill Sans MT"/>
        </w:rPr>
      </w:pPr>
    </w:p>
    <w:p w14:paraId="221A06AD" w14:textId="77777777" w:rsidR="00515F48" w:rsidRDefault="00515F48" w:rsidP="00515F48">
      <w:pPr>
        <w:rPr>
          <w:rFonts w:ascii="Gill Sans MT" w:hAnsi="Gill Sans MT"/>
        </w:rPr>
      </w:pPr>
    </w:p>
    <w:p w14:paraId="5B7ED358" w14:textId="77777777" w:rsidR="00515F48" w:rsidRDefault="00515F48" w:rsidP="00515F48">
      <w:pPr>
        <w:rPr>
          <w:rFonts w:ascii="Gill Sans MT" w:hAnsi="Gill Sans MT"/>
        </w:rPr>
      </w:pPr>
    </w:p>
    <w:p w14:paraId="2B7EAF29" w14:textId="77777777" w:rsidR="00515F48" w:rsidRDefault="00515F48" w:rsidP="00515F48">
      <w:pPr>
        <w:rPr>
          <w:rFonts w:ascii="Gill Sans MT" w:hAnsi="Gill Sans MT"/>
        </w:rPr>
      </w:pPr>
    </w:p>
    <w:p w14:paraId="361289B8" w14:textId="77777777" w:rsidR="00515F48" w:rsidRDefault="00515F48" w:rsidP="00515F48">
      <w:pPr>
        <w:rPr>
          <w:rFonts w:ascii="Gill Sans MT" w:hAnsi="Gill Sans MT"/>
        </w:rPr>
      </w:pPr>
    </w:p>
    <w:p w14:paraId="003A18D0" w14:textId="77777777" w:rsidR="00515F48" w:rsidRDefault="00515F48" w:rsidP="00515F48">
      <w:pPr>
        <w:rPr>
          <w:rFonts w:ascii="Gill Sans MT" w:hAnsi="Gill Sans MT"/>
        </w:rPr>
      </w:pPr>
    </w:p>
    <w:p w14:paraId="4FD6832E" w14:textId="77777777" w:rsidR="00515F48" w:rsidRDefault="00515F48" w:rsidP="00515F48">
      <w:pPr>
        <w:rPr>
          <w:rFonts w:ascii="Gill Sans MT" w:hAnsi="Gill Sans MT"/>
        </w:rPr>
      </w:pPr>
    </w:p>
    <w:p w14:paraId="73736E93" w14:textId="77777777" w:rsidR="00515F48" w:rsidRDefault="00515F48" w:rsidP="00515F48">
      <w:pPr>
        <w:rPr>
          <w:rFonts w:ascii="Gill Sans MT" w:hAnsi="Gill Sans MT"/>
        </w:rPr>
      </w:pPr>
    </w:p>
    <w:p w14:paraId="2E65F716" w14:textId="77777777" w:rsidR="00515F48" w:rsidRDefault="00515F48" w:rsidP="00515F48">
      <w:pPr>
        <w:rPr>
          <w:rFonts w:ascii="Gill Sans MT" w:hAnsi="Gill Sans MT"/>
        </w:rPr>
      </w:pPr>
    </w:p>
    <w:p w14:paraId="18C4E03C" w14:textId="77777777" w:rsidR="00515F48" w:rsidRDefault="00515F48" w:rsidP="00515F48">
      <w:pPr>
        <w:rPr>
          <w:rFonts w:ascii="Gill Sans MT" w:hAnsi="Gill Sans MT"/>
        </w:rPr>
      </w:pPr>
    </w:p>
    <w:p w14:paraId="53DB1E16" w14:textId="77777777" w:rsidR="00515F48" w:rsidRPr="001645E7" w:rsidRDefault="00515F48" w:rsidP="00515F48">
      <w:pPr>
        <w:rPr>
          <w:rFonts w:ascii="Gill Sans MT" w:hAnsi="Gill Sans MT"/>
        </w:rPr>
      </w:pPr>
    </w:p>
    <w:p w14:paraId="181E05FD" w14:textId="77777777" w:rsidR="00515F48" w:rsidRPr="001645E7" w:rsidRDefault="00515F48" w:rsidP="00515F48">
      <w:pPr>
        <w:rPr>
          <w:rFonts w:ascii="Gill Sans MT" w:hAnsi="Gill Sans MT"/>
        </w:rPr>
      </w:pPr>
    </w:p>
    <w:p w14:paraId="52D88623" w14:textId="77777777" w:rsidR="00515F48" w:rsidRPr="001645E7" w:rsidRDefault="00515F48" w:rsidP="00515F48">
      <w:pPr>
        <w:rPr>
          <w:rFonts w:ascii="Gill Sans MT" w:hAnsi="Gill Sans MT"/>
          <w:b/>
          <w:bCs/>
        </w:rPr>
      </w:pPr>
      <w:r w:rsidRPr="001645E7">
        <w:rPr>
          <w:rFonts w:ascii="Gill Sans MT" w:hAnsi="Gill Sans MT"/>
          <w:b/>
          <w:bCs/>
        </w:rPr>
        <w:t xml:space="preserve">Supplementary Table S1: Search strategy </w:t>
      </w:r>
    </w:p>
    <w:tbl>
      <w:tblPr>
        <w:tblStyle w:val="TableGrid"/>
        <w:tblW w:w="0" w:type="auto"/>
        <w:tblLook w:val="04A0" w:firstRow="1" w:lastRow="0" w:firstColumn="1" w:lastColumn="0" w:noHBand="0" w:noVBand="1"/>
      </w:tblPr>
      <w:tblGrid>
        <w:gridCol w:w="9350"/>
      </w:tblGrid>
      <w:tr w:rsidR="00515F48" w:rsidRPr="001D55E6" w14:paraId="10E67C01" w14:textId="77777777" w:rsidTr="0063396F">
        <w:trPr>
          <w:trHeight w:val="1970"/>
        </w:trPr>
        <w:tc>
          <w:tcPr>
            <w:tcW w:w="9350" w:type="dxa"/>
          </w:tcPr>
          <w:p w14:paraId="579ED4A4" w14:textId="77777777" w:rsidR="00515F48" w:rsidRPr="001D55E6" w:rsidRDefault="00515F48" w:rsidP="0063396F">
            <w:pPr>
              <w:rPr>
                <w:rFonts w:ascii="Gill Sans MT" w:hAnsi="Gill Sans MT"/>
                <w:b/>
                <w:bCs/>
                <w:sz w:val="20"/>
                <w:szCs w:val="20"/>
              </w:rPr>
            </w:pPr>
            <w:r w:rsidRPr="001D55E6">
              <w:rPr>
                <w:rFonts w:ascii="Gill Sans MT" w:hAnsi="Gill Sans MT"/>
                <w:b/>
                <w:bCs/>
                <w:sz w:val="20"/>
                <w:szCs w:val="20"/>
              </w:rPr>
              <w:lastRenderedPageBreak/>
              <w:t xml:space="preserve">Medline: </w:t>
            </w:r>
          </w:p>
          <w:p w14:paraId="03506EF3" w14:textId="77777777" w:rsidR="00515F48" w:rsidRPr="001D55E6" w:rsidRDefault="00515F48" w:rsidP="0063396F">
            <w:pPr>
              <w:rPr>
                <w:rFonts w:ascii="Gill Sans MT" w:hAnsi="Gill Sans MT"/>
                <w:sz w:val="20"/>
                <w:szCs w:val="20"/>
              </w:rPr>
            </w:pPr>
          </w:p>
          <w:p w14:paraId="3FBD0BD0" w14:textId="77777777" w:rsidR="00515F48" w:rsidRPr="001D55E6" w:rsidRDefault="00515F48" w:rsidP="0063396F">
            <w:pPr>
              <w:rPr>
                <w:rFonts w:ascii="Gill Sans MT" w:hAnsi="Gill Sans MT"/>
                <w:sz w:val="20"/>
                <w:szCs w:val="20"/>
              </w:rPr>
            </w:pPr>
            <w:r w:rsidRPr="001D55E6">
              <w:rPr>
                <w:rFonts w:ascii="Gill Sans MT" w:hAnsi="Gill Sans MT"/>
                <w:sz w:val="20"/>
                <w:szCs w:val="20"/>
              </w:rPr>
              <w:t>(("Xa"[All Fields] AND ("antagonists and inhibitors"[MeSH Subheading] OR ("antagonists"[All Fields] AND "inhibitors"[All Fields]) OR "antagonists and inhibitors"[All Fields] OR "inhibitors"[All Fields] OR "inhibitor"[All Fields] OR "inhibitor s"[All Fields])) OR ("apixaban"[Supplementary Concept] OR "apixaban"[All Fields] OR "apixaban s"[All Fields]) OR ("rivaroxaban"[MeSH Terms] OR "rivaroxaban"[All Fields])) AND ("heparin, low molecular weight"[MeSH Terms] OR ("heparin"[All Fields] AND "low molecular weight"[All Fields]) OR "low-molecular-weight heparin"[All Fields] OR ("low"[All Fields] AND "molecular"[All Fields] AND "weight"[All Fields] AND "heparin"[All Fields]) OR "low molecular weight heparin"[All Fields]) AND ("bleedings"[All Fields] OR "hemorrhage"[MeSH Terms] OR "hemorrhage"[All Fields] OR "bleed"[All Fields] OR "bleeding"[All Fields] OR "bleeds"[All Fields] OR (("major"[All Fields] OR "majored"[All Fields] OR "majoring"[All Fields] OR "majorities"[All Fields] OR "majority"[All Fields] OR "majors"[All Fields]) AND ("bleedings"[All Fields] OR "hemorrhage"[MeSH Terms] OR "hemorrhage"[All Fields] OR "bleed"[All Fields] OR "bleeding"[All Fields] OR "bleeds"[All Fields])) OR ("non"[All Fields] AND ("major"[All Fields] OR "majored"[All Fields] OR "majoring"[All Fields] OR "majorities"[All Fields] OR "majority"[All Fields] OR "majors"[All Fields]) AND ("bleedings"[All Fields] OR "hemorrhage"[MeSH Terms] OR "hemorrhage"[All Fields] OR "bleed"[All Fields] OR "bleeding"[All Fields] OR "bleeds"[All Fields])) OR (("recurrance"[All Fields] OR "recurrence"[MeSH Terms] OR "recurrence"[All Fields] OR "recurrences"[All Fields] OR "recurrencies"[All Fields] OR "recurrency"[All Fields] OR "recurrent"[All Fields] OR "recurrently"[All Fields] OR "recurrents"[All Fields]) AND ("venous thromboembolism"[MeSH Terms] OR ("venous"[All Fields] AND "thromboembolism"[All Fields]) OR "venous thromboembolism"[All Fields])) OR (("recurrance"[All Fields] OR "recurrence"[MeSH Terms] OR "recurrence"[All Fields] OR "recurrences"[All Fields] OR "recurrencies"[All Fields] OR "recurrency"[All Fields] OR "recurrent"[All Fields] OR "recurrently"[All Fields] OR "recurrents"[All Fields]) AND ("pulmonary embolism"[MeSH Terms] OR ("pulmonary"[All Fields] AND "embolism"[All Fields]) OR "pulmonary embolism"[All Fields])) OR (("recurrance"[All Fields] OR "recurrence"[MeSH Terms] OR "recurrence"[All Fields] OR "recurrences"[All Fields] OR "recurrencies"[All Fields] OR "recurrency"[All Fields] OR "recurrent"[All Fields] OR "recurrently"[All Fields] OR "recurrents"[All Fields]) AND ("venous thrombosis"[MeSH Terms] OR ("venous"[All Fields] AND "thrombosis"[All Fields]) OR "venous thrombosis"[All Fields] OR ("deep"[All Fields] AND "venous"[All Fields] AND "thrombosis"[All Fields]) OR "deep venous thrombosis"[All Fields])) OR ("mortality"[MeSH Terms] OR "mortality"[All Fields] OR "mortalities"[All Fields] OR "mortality"[MeSH Subheading]) OR (("adverse"[All Fields] OR "adversely"[All Fields] OR "adverses"[All Fields]) AND ("outcome"[All Fields] OR "outcomes"[All Fields])) OR ("safety"[MeSH Terms] OR "safety"[All Fields] OR "safeties"[All Fields]) OR ("efficacies"[All Fields] OR "efficacious"[All Fields] OR "efficaciously"[All Fields] OR "efficaciousness"[All Fields] OR "efficacy"[All Fields]))</w:t>
            </w:r>
          </w:p>
          <w:tbl>
            <w:tblPr>
              <w:tblpPr w:leftFromText="180" w:rightFromText="180" w:vertAnchor="text" w:horzAnchor="page" w:tblpX="515" w:tblpY="10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25"/>
            </w:tblGrid>
            <w:tr w:rsidR="00515F48" w:rsidRPr="001D55E6" w14:paraId="51B5CB00" w14:textId="77777777" w:rsidTr="0063396F">
              <w:trPr>
                <w:trHeight w:val="401"/>
              </w:trPr>
              <w:tc>
                <w:tcPr>
                  <w:tcW w:w="3325" w:type="dxa"/>
                </w:tcPr>
                <w:p w14:paraId="527AF27F" w14:textId="77777777" w:rsidR="00515F48" w:rsidRPr="001D55E6" w:rsidRDefault="00515F48" w:rsidP="0063396F">
                  <w:pPr>
                    <w:rPr>
                      <w:rFonts w:ascii="Gill Sans MT" w:hAnsi="Gill Sans MT"/>
                      <w:sz w:val="20"/>
                      <w:szCs w:val="20"/>
                    </w:rPr>
                  </w:pPr>
                  <w:r w:rsidRPr="001D55E6">
                    <w:rPr>
                      <w:rFonts w:ascii="Gill Sans MT" w:hAnsi="Gill Sans MT"/>
                      <w:sz w:val="20"/>
                      <w:szCs w:val="20"/>
                    </w:rPr>
                    <w:t>Number of results: 1430</w:t>
                  </w:r>
                </w:p>
              </w:tc>
            </w:tr>
          </w:tbl>
          <w:p w14:paraId="4639A92C" w14:textId="77777777" w:rsidR="00515F48" w:rsidRPr="001D55E6" w:rsidRDefault="00515F48" w:rsidP="0063396F">
            <w:pPr>
              <w:rPr>
                <w:rFonts w:ascii="Gill Sans MT" w:hAnsi="Gill Sans MT"/>
                <w:sz w:val="20"/>
                <w:szCs w:val="20"/>
              </w:rPr>
            </w:pPr>
          </w:p>
          <w:p w14:paraId="2D1BE596" w14:textId="77777777" w:rsidR="00515F48" w:rsidRPr="001D55E6" w:rsidRDefault="00515F48" w:rsidP="0063396F">
            <w:pPr>
              <w:rPr>
                <w:rFonts w:ascii="Gill Sans MT" w:hAnsi="Gill Sans MT"/>
                <w:sz w:val="20"/>
                <w:szCs w:val="20"/>
              </w:rPr>
            </w:pPr>
          </w:p>
          <w:p w14:paraId="224374D9" w14:textId="77777777" w:rsidR="00515F48" w:rsidRPr="001D55E6" w:rsidRDefault="00515F48" w:rsidP="0063396F">
            <w:pPr>
              <w:rPr>
                <w:rFonts w:ascii="Gill Sans MT" w:hAnsi="Gill Sans MT"/>
                <w:sz w:val="20"/>
                <w:szCs w:val="20"/>
              </w:rPr>
            </w:pPr>
          </w:p>
        </w:tc>
      </w:tr>
      <w:tr w:rsidR="00515F48" w:rsidRPr="001D55E6" w14:paraId="3F3C2C59" w14:textId="77777777" w:rsidTr="0063396F">
        <w:trPr>
          <w:trHeight w:val="2879"/>
        </w:trPr>
        <w:tc>
          <w:tcPr>
            <w:tcW w:w="9350" w:type="dxa"/>
          </w:tcPr>
          <w:p w14:paraId="752FFDAA" w14:textId="77777777" w:rsidR="00515F48" w:rsidRPr="001D55E6" w:rsidRDefault="00515F48" w:rsidP="0063396F">
            <w:pPr>
              <w:rPr>
                <w:rFonts w:ascii="Gill Sans MT" w:hAnsi="Gill Sans MT"/>
                <w:sz w:val="20"/>
                <w:szCs w:val="20"/>
              </w:rPr>
            </w:pPr>
          </w:p>
          <w:p w14:paraId="4D2351A7" w14:textId="77777777" w:rsidR="00515F48" w:rsidRPr="001D55E6" w:rsidRDefault="00515F48" w:rsidP="0063396F">
            <w:pPr>
              <w:rPr>
                <w:rFonts w:ascii="Gill Sans MT" w:hAnsi="Gill Sans MT"/>
                <w:b/>
                <w:bCs/>
                <w:sz w:val="20"/>
                <w:szCs w:val="20"/>
              </w:rPr>
            </w:pPr>
            <w:r w:rsidRPr="001D55E6">
              <w:rPr>
                <w:rFonts w:ascii="Gill Sans MT" w:hAnsi="Gill Sans MT"/>
                <w:b/>
                <w:bCs/>
                <w:sz w:val="20"/>
                <w:szCs w:val="20"/>
              </w:rPr>
              <w:t xml:space="preserve">Scopus: </w:t>
            </w:r>
          </w:p>
          <w:p w14:paraId="5F0046E9" w14:textId="77777777" w:rsidR="00515F48" w:rsidRPr="001D55E6" w:rsidRDefault="00515F48" w:rsidP="0063396F">
            <w:pPr>
              <w:rPr>
                <w:rFonts w:ascii="Gill Sans MT" w:hAnsi="Gill Sans MT"/>
                <w:b/>
                <w:bCs/>
                <w:sz w:val="20"/>
                <w:szCs w:val="20"/>
              </w:rPr>
            </w:pPr>
          </w:p>
          <w:p w14:paraId="28AD5148" w14:textId="77777777" w:rsidR="00515F48" w:rsidRPr="001D55E6" w:rsidRDefault="00515F48" w:rsidP="0063396F">
            <w:pPr>
              <w:rPr>
                <w:rFonts w:ascii="Gill Sans MT" w:hAnsi="Gill Sans MT"/>
                <w:sz w:val="20"/>
                <w:szCs w:val="20"/>
              </w:rPr>
            </w:pPr>
            <w:r w:rsidRPr="001D55E6">
              <w:rPr>
                <w:rFonts w:ascii="Gill Sans MT" w:hAnsi="Gill Sans MT"/>
                <w:sz w:val="20"/>
                <w:szCs w:val="20"/>
              </w:rPr>
              <w:t>( ( xa  AND inhibitors  OR  apixaban  OR  rivaroxaban )  AND  ( low  AND molecular  AND weight  AND heparin )  AND  ( bleeding  OR  major  AND bleeding  OR  non  AND major  AND bleeding  OR  recurrent  AND venous  AND thromboembolism  OR  recurrent  AND pulmonary  AND embolism  OR  recurrent  AND deep  AND venous  AND thrombosis  OR  mortality  OR  adverse  AND outcome  OR  safety  OR  efficacy ) )</w:t>
            </w:r>
          </w:p>
          <w:p w14:paraId="1C13FB91" w14:textId="77777777" w:rsidR="00515F48" w:rsidRPr="001D55E6" w:rsidRDefault="00515F48" w:rsidP="0063396F">
            <w:pPr>
              <w:rPr>
                <w:rFonts w:ascii="Gill Sans MT" w:hAnsi="Gill Sans MT"/>
                <w:sz w:val="20"/>
                <w:szCs w:val="20"/>
              </w:rPr>
            </w:pPr>
          </w:p>
          <w:tbl>
            <w:tblPr>
              <w:tblW w:w="0" w:type="auto"/>
              <w:tblInd w:w="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06"/>
            </w:tblGrid>
            <w:tr w:rsidR="00515F48" w:rsidRPr="001D55E6" w14:paraId="28B8DB5C" w14:textId="77777777" w:rsidTr="0063396F">
              <w:trPr>
                <w:trHeight w:val="451"/>
              </w:trPr>
              <w:tc>
                <w:tcPr>
                  <w:tcW w:w="3406" w:type="dxa"/>
                </w:tcPr>
                <w:p w14:paraId="45A6BD4C" w14:textId="77777777" w:rsidR="00515F48" w:rsidRPr="001D55E6" w:rsidRDefault="00515F48" w:rsidP="0063396F">
                  <w:pPr>
                    <w:rPr>
                      <w:rFonts w:ascii="Gill Sans MT" w:hAnsi="Gill Sans MT"/>
                      <w:sz w:val="20"/>
                      <w:szCs w:val="20"/>
                    </w:rPr>
                  </w:pPr>
                  <w:r w:rsidRPr="001D55E6">
                    <w:rPr>
                      <w:rFonts w:ascii="Gill Sans MT" w:hAnsi="Gill Sans MT"/>
                      <w:sz w:val="20"/>
                      <w:szCs w:val="20"/>
                    </w:rPr>
                    <w:t>Number of results: 91</w:t>
                  </w:r>
                </w:p>
              </w:tc>
            </w:tr>
          </w:tbl>
          <w:p w14:paraId="56C42E97" w14:textId="77777777" w:rsidR="00515F48" w:rsidRPr="001D55E6" w:rsidRDefault="00515F48" w:rsidP="0063396F">
            <w:pPr>
              <w:rPr>
                <w:rFonts w:ascii="Gill Sans MT" w:hAnsi="Gill Sans MT"/>
                <w:sz w:val="20"/>
                <w:szCs w:val="20"/>
              </w:rPr>
            </w:pPr>
          </w:p>
        </w:tc>
      </w:tr>
    </w:tbl>
    <w:p w14:paraId="027E35D7" w14:textId="77777777" w:rsidR="00515F48" w:rsidRPr="001D55E6" w:rsidRDefault="00515F48" w:rsidP="00515F48">
      <w:pPr>
        <w:rPr>
          <w:rFonts w:ascii="Gill Sans MT" w:hAnsi="Gill Sans MT"/>
          <w:b/>
          <w:bCs/>
          <w:sz w:val="20"/>
          <w:szCs w:val="20"/>
        </w:rPr>
      </w:pPr>
    </w:p>
    <w:p w14:paraId="3EE434F9" w14:textId="77777777" w:rsidR="00515F48" w:rsidRPr="001D55E6" w:rsidRDefault="00515F48" w:rsidP="00515F48">
      <w:pPr>
        <w:rPr>
          <w:rFonts w:ascii="Gill Sans MT" w:hAnsi="Gill Sans MT"/>
          <w:sz w:val="20"/>
          <w:szCs w:val="20"/>
        </w:rPr>
      </w:pPr>
    </w:p>
    <w:p w14:paraId="53D11351" w14:textId="77777777" w:rsidR="00515F48" w:rsidRDefault="00515F48" w:rsidP="00515F48">
      <w:pPr>
        <w:rPr>
          <w:rFonts w:ascii="Gill Sans MT" w:hAnsi="Gill Sans MT"/>
          <w:b/>
          <w:bCs/>
          <w:sz w:val="20"/>
          <w:szCs w:val="20"/>
        </w:rPr>
      </w:pPr>
    </w:p>
    <w:p w14:paraId="16DEF99F" w14:textId="77777777" w:rsidR="00515F48" w:rsidRDefault="00515F48" w:rsidP="00515F48">
      <w:pPr>
        <w:rPr>
          <w:rFonts w:ascii="Gill Sans MT" w:hAnsi="Gill Sans MT"/>
          <w:b/>
          <w:bCs/>
          <w:sz w:val="20"/>
          <w:szCs w:val="20"/>
        </w:rPr>
      </w:pPr>
    </w:p>
    <w:p w14:paraId="031B1185" w14:textId="77777777" w:rsidR="00515F48" w:rsidRDefault="00515F48" w:rsidP="00515F48">
      <w:pPr>
        <w:rPr>
          <w:rFonts w:ascii="Gill Sans MT" w:hAnsi="Gill Sans MT"/>
          <w:b/>
          <w:bCs/>
          <w:sz w:val="20"/>
          <w:szCs w:val="20"/>
        </w:rPr>
      </w:pPr>
    </w:p>
    <w:p w14:paraId="407BDD1B" w14:textId="77777777" w:rsidR="00515F48" w:rsidRPr="001D55E6" w:rsidRDefault="00515F48" w:rsidP="00515F48">
      <w:pPr>
        <w:rPr>
          <w:rFonts w:ascii="Gill Sans MT" w:hAnsi="Gill Sans MT"/>
          <w:b/>
          <w:bCs/>
          <w:sz w:val="20"/>
          <w:szCs w:val="20"/>
        </w:rPr>
      </w:pPr>
      <w:r w:rsidRPr="001D55E6">
        <w:rPr>
          <w:rFonts w:ascii="Gill Sans MT" w:hAnsi="Gill Sans MT"/>
          <w:b/>
          <w:bCs/>
          <w:sz w:val="20"/>
          <w:szCs w:val="20"/>
        </w:rPr>
        <w:t>Supplementary Table S2: Baseline characteristics of the included studies</w:t>
      </w:r>
    </w:p>
    <w:p w14:paraId="6ADE1AB7" w14:textId="77777777" w:rsidR="00515F48" w:rsidRPr="001D55E6" w:rsidRDefault="00515F48" w:rsidP="00515F48">
      <w:pPr>
        <w:rPr>
          <w:rFonts w:ascii="Gill Sans MT" w:hAnsi="Gill Sans MT"/>
          <w:b/>
          <w:bCs/>
          <w:sz w:val="20"/>
          <w:szCs w:val="20"/>
        </w:rPr>
      </w:pPr>
    </w:p>
    <w:tbl>
      <w:tblPr>
        <w:tblW w:w="9360" w:type="dxa"/>
        <w:tblLayout w:type="fixed"/>
        <w:tblLook w:val="04A0" w:firstRow="1" w:lastRow="0" w:firstColumn="1" w:lastColumn="0" w:noHBand="0" w:noVBand="1"/>
      </w:tblPr>
      <w:tblGrid>
        <w:gridCol w:w="1083"/>
        <w:gridCol w:w="996"/>
        <w:gridCol w:w="991"/>
        <w:gridCol w:w="1351"/>
        <w:gridCol w:w="873"/>
        <w:gridCol w:w="916"/>
        <w:gridCol w:w="1338"/>
        <w:gridCol w:w="912"/>
        <w:gridCol w:w="664"/>
        <w:gridCol w:w="236"/>
      </w:tblGrid>
      <w:tr w:rsidR="00515F48" w:rsidRPr="001D55E6" w14:paraId="52377EE8" w14:textId="77777777" w:rsidTr="0063396F">
        <w:trPr>
          <w:gridAfter w:val="1"/>
          <w:wAfter w:w="236" w:type="dxa"/>
          <w:trHeight w:val="915"/>
        </w:trPr>
        <w:tc>
          <w:tcPr>
            <w:tcW w:w="1083" w:type="dxa"/>
            <w:tcBorders>
              <w:top w:val="nil"/>
              <w:left w:val="nil"/>
              <w:bottom w:val="single" w:sz="8" w:space="0" w:color="auto"/>
              <w:right w:val="nil"/>
            </w:tcBorders>
            <w:shd w:val="clear" w:color="000000" w:fill="0099CC"/>
            <w:vAlign w:val="center"/>
            <w:hideMark/>
          </w:tcPr>
          <w:p w14:paraId="65B3E161" w14:textId="77777777" w:rsidR="00515F48" w:rsidRPr="00FC451A" w:rsidRDefault="00515F48" w:rsidP="0063396F">
            <w:pPr>
              <w:jc w:val="center"/>
              <w:rPr>
                <w:rFonts w:ascii="Gill Sans MT" w:hAnsi="Gill Sans MT" w:cs="Calibri"/>
                <w:b/>
                <w:bCs/>
                <w:color w:val="000000"/>
                <w:sz w:val="20"/>
                <w:szCs w:val="20"/>
              </w:rPr>
            </w:pPr>
            <w:r w:rsidRPr="00FC451A">
              <w:rPr>
                <w:rFonts w:ascii="Gill Sans MT" w:hAnsi="Gill Sans MT" w:cs="Calibri"/>
                <w:b/>
                <w:bCs/>
                <w:color w:val="000000"/>
                <w:sz w:val="20"/>
                <w:szCs w:val="20"/>
              </w:rPr>
              <w:t>Author</w:t>
            </w:r>
          </w:p>
        </w:tc>
        <w:tc>
          <w:tcPr>
            <w:tcW w:w="996" w:type="dxa"/>
            <w:tcBorders>
              <w:top w:val="nil"/>
              <w:left w:val="nil"/>
              <w:bottom w:val="single" w:sz="8" w:space="0" w:color="auto"/>
              <w:right w:val="nil"/>
            </w:tcBorders>
            <w:shd w:val="clear" w:color="000000" w:fill="0099CC"/>
            <w:vAlign w:val="center"/>
            <w:hideMark/>
          </w:tcPr>
          <w:p w14:paraId="40DA2CAA" w14:textId="77777777" w:rsidR="00515F48" w:rsidRPr="00FC451A" w:rsidRDefault="00515F48" w:rsidP="0063396F">
            <w:pPr>
              <w:jc w:val="center"/>
              <w:rPr>
                <w:rFonts w:ascii="Gill Sans MT" w:hAnsi="Gill Sans MT" w:cs="Calibri"/>
                <w:b/>
                <w:bCs/>
                <w:color w:val="000000"/>
                <w:sz w:val="20"/>
                <w:szCs w:val="20"/>
              </w:rPr>
            </w:pPr>
            <w:r w:rsidRPr="00FC451A">
              <w:rPr>
                <w:rFonts w:ascii="Gill Sans MT" w:hAnsi="Gill Sans MT" w:cs="Calibri"/>
                <w:b/>
                <w:bCs/>
                <w:color w:val="000000"/>
                <w:sz w:val="20"/>
                <w:szCs w:val="20"/>
              </w:rPr>
              <w:t>Country</w:t>
            </w:r>
          </w:p>
        </w:tc>
        <w:tc>
          <w:tcPr>
            <w:tcW w:w="991" w:type="dxa"/>
            <w:tcBorders>
              <w:top w:val="nil"/>
              <w:left w:val="nil"/>
              <w:bottom w:val="single" w:sz="8" w:space="0" w:color="auto"/>
              <w:right w:val="nil"/>
            </w:tcBorders>
            <w:shd w:val="clear" w:color="000000" w:fill="0099CC"/>
            <w:vAlign w:val="center"/>
            <w:hideMark/>
          </w:tcPr>
          <w:p w14:paraId="0CF05B37" w14:textId="77777777" w:rsidR="00515F48" w:rsidRPr="00FC451A" w:rsidRDefault="00515F48" w:rsidP="0063396F">
            <w:pPr>
              <w:jc w:val="center"/>
              <w:rPr>
                <w:rFonts w:ascii="Gill Sans MT" w:hAnsi="Gill Sans MT" w:cs="Calibri"/>
                <w:b/>
                <w:bCs/>
                <w:color w:val="000000"/>
                <w:sz w:val="20"/>
                <w:szCs w:val="20"/>
              </w:rPr>
            </w:pPr>
            <w:r w:rsidRPr="00FC451A">
              <w:rPr>
                <w:rFonts w:ascii="Gill Sans MT" w:hAnsi="Gill Sans MT" w:cs="Calibri"/>
                <w:b/>
                <w:bCs/>
                <w:color w:val="000000"/>
                <w:sz w:val="20"/>
                <w:szCs w:val="20"/>
              </w:rPr>
              <w:t>Study duration</w:t>
            </w:r>
          </w:p>
        </w:tc>
        <w:tc>
          <w:tcPr>
            <w:tcW w:w="1351" w:type="dxa"/>
            <w:tcBorders>
              <w:top w:val="nil"/>
              <w:left w:val="nil"/>
              <w:bottom w:val="single" w:sz="8" w:space="0" w:color="auto"/>
              <w:right w:val="nil"/>
            </w:tcBorders>
            <w:shd w:val="clear" w:color="000000" w:fill="0099CC"/>
            <w:vAlign w:val="center"/>
            <w:hideMark/>
          </w:tcPr>
          <w:p w14:paraId="7BE7FE34" w14:textId="77777777" w:rsidR="00515F48" w:rsidRPr="00FC451A" w:rsidRDefault="00515F48" w:rsidP="0063396F">
            <w:pPr>
              <w:jc w:val="center"/>
              <w:rPr>
                <w:rFonts w:ascii="Gill Sans MT" w:hAnsi="Gill Sans MT" w:cs="Calibri"/>
                <w:b/>
                <w:bCs/>
                <w:color w:val="000000"/>
                <w:sz w:val="20"/>
                <w:szCs w:val="20"/>
              </w:rPr>
            </w:pPr>
            <w:r w:rsidRPr="00FC451A">
              <w:rPr>
                <w:rFonts w:ascii="Gill Sans MT" w:hAnsi="Gill Sans MT" w:cs="Calibri"/>
                <w:b/>
                <w:bCs/>
                <w:color w:val="000000"/>
                <w:sz w:val="20"/>
                <w:szCs w:val="20"/>
              </w:rPr>
              <w:t>Study design</w:t>
            </w:r>
          </w:p>
        </w:tc>
        <w:tc>
          <w:tcPr>
            <w:tcW w:w="873" w:type="dxa"/>
            <w:tcBorders>
              <w:top w:val="nil"/>
              <w:left w:val="nil"/>
              <w:bottom w:val="single" w:sz="8" w:space="0" w:color="auto"/>
              <w:right w:val="nil"/>
            </w:tcBorders>
            <w:shd w:val="clear" w:color="000000" w:fill="0099CC"/>
            <w:vAlign w:val="center"/>
            <w:hideMark/>
          </w:tcPr>
          <w:p w14:paraId="0E101E0F" w14:textId="77777777" w:rsidR="00515F48" w:rsidRPr="00FC451A" w:rsidRDefault="00515F48" w:rsidP="0063396F">
            <w:pPr>
              <w:jc w:val="center"/>
              <w:rPr>
                <w:rFonts w:ascii="Gill Sans MT" w:hAnsi="Gill Sans MT" w:cs="Calibri"/>
                <w:b/>
                <w:bCs/>
                <w:color w:val="000000"/>
                <w:sz w:val="20"/>
                <w:szCs w:val="20"/>
              </w:rPr>
            </w:pPr>
            <w:r w:rsidRPr="00FC451A">
              <w:rPr>
                <w:rFonts w:ascii="Gill Sans MT" w:hAnsi="Gill Sans MT" w:cs="Calibri"/>
                <w:b/>
                <w:bCs/>
                <w:color w:val="000000"/>
                <w:sz w:val="20"/>
                <w:szCs w:val="20"/>
              </w:rPr>
              <w:t>Cancer type</w:t>
            </w:r>
          </w:p>
        </w:tc>
        <w:tc>
          <w:tcPr>
            <w:tcW w:w="916" w:type="dxa"/>
            <w:tcBorders>
              <w:top w:val="nil"/>
              <w:left w:val="nil"/>
              <w:bottom w:val="single" w:sz="8" w:space="0" w:color="auto"/>
              <w:right w:val="nil"/>
            </w:tcBorders>
            <w:shd w:val="clear" w:color="000000" w:fill="0099CC"/>
            <w:vAlign w:val="center"/>
            <w:hideMark/>
          </w:tcPr>
          <w:p w14:paraId="1B5DE105" w14:textId="77777777" w:rsidR="00515F48" w:rsidRPr="00FC451A" w:rsidRDefault="00515F48" w:rsidP="0063396F">
            <w:pPr>
              <w:jc w:val="center"/>
              <w:rPr>
                <w:rFonts w:ascii="Gill Sans MT" w:hAnsi="Gill Sans MT" w:cs="Calibri"/>
                <w:b/>
                <w:bCs/>
                <w:color w:val="000000"/>
                <w:sz w:val="20"/>
                <w:szCs w:val="20"/>
              </w:rPr>
            </w:pPr>
            <w:r w:rsidRPr="00FC451A">
              <w:rPr>
                <w:rFonts w:ascii="Gill Sans MT" w:hAnsi="Gill Sans MT" w:cs="Calibri"/>
                <w:b/>
                <w:bCs/>
                <w:color w:val="000000"/>
                <w:sz w:val="20"/>
                <w:szCs w:val="20"/>
              </w:rPr>
              <w:t>Drug</w:t>
            </w:r>
            <w:r w:rsidRPr="001D55E6">
              <w:rPr>
                <w:rFonts w:ascii="Gill Sans MT" w:hAnsi="Gill Sans MT" w:cs="Calibri"/>
                <w:b/>
                <w:bCs/>
                <w:color w:val="000000"/>
                <w:sz w:val="20"/>
                <w:szCs w:val="20"/>
              </w:rPr>
              <w:t xml:space="preserve"> </w:t>
            </w:r>
          </w:p>
        </w:tc>
        <w:tc>
          <w:tcPr>
            <w:tcW w:w="1338" w:type="dxa"/>
            <w:tcBorders>
              <w:top w:val="nil"/>
              <w:left w:val="nil"/>
              <w:bottom w:val="single" w:sz="8" w:space="0" w:color="auto"/>
              <w:right w:val="nil"/>
            </w:tcBorders>
            <w:shd w:val="clear" w:color="000000" w:fill="0099CC"/>
            <w:vAlign w:val="center"/>
            <w:hideMark/>
          </w:tcPr>
          <w:p w14:paraId="7B8E3FCD" w14:textId="77777777" w:rsidR="00515F48" w:rsidRPr="00FC451A" w:rsidRDefault="00515F48" w:rsidP="0063396F">
            <w:pPr>
              <w:jc w:val="center"/>
              <w:rPr>
                <w:rFonts w:ascii="Gill Sans MT" w:hAnsi="Gill Sans MT" w:cs="Calibri"/>
                <w:b/>
                <w:bCs/>
                <w:color w:val="000000"/>
                <w:sz w:val="20"/>
                <w:szCs w:val="20"/>
              </w:rPr>
            </w:pPr>
            <w:r w:rsidRPr="00FC451A">
              <w:rPr>
                <w:rFonts w:ascii="Gill Sans MT" w:hAnsi="Gill Sans MT" w:cs="Calibri"/>
                <w:b/>
                <w:bCs/>
                <w:color w:val="000000"/>
                <w:sz w:val="20"/>
                <w:szCs w:val="20"/>
              </w:rPr>
              <w:t>Age (mean ± SD)</w:t>
            </w:r>
          </w:p>
        </w:tc>
        <w:tc>
          <w:tcPr>
            <w:tcW w:w="912" w:type="dxa"/>
            <w:tcBorders>
              <w:top w:val="nil"/>
              <w:left w:val="nil"/>
              <w:bottom w:val="single" w:sz="8" w:space="0" w:color="auto"/>
              <w:right w:val="nil"/>
            </w:tcBorders>
            <w:shd w:val="clear" w:color="000000" w:fill="0099CC"/>
            <w:vAlign w:val="center"/>
            <w:hideMark/>
          </w:tcPr>
          <w:p w14:paraId="1B328426" w14:textId="77777777" w:rsidR="00515F48" w:rsidRPr="00FC451A" w:rsidRDefault="00515F48" w:rsidP="0063396F">
            <w:pPr>
              <w:jc w:val="center"/>
              <w:rPr>
                <w:rFonts w:ascii="Gill Sans MT" w:hAnsi="Gill Sans MT" w:cs="Calibri"/>
                <w:b/>
                <w:bCs/>
                <w:color w:val="000000"/>
                <w:sz w:val="20"/>
                <w:szCs w:val="20"/>
              </w:rPr>
            </w:pPr>
            <w:r w:rsidRPr="00FC451A">
              <w:rPr>
                <w:rFonts w:ascii="Gill Sans MT" w:hAnsi="Gill Sans MT" w:cs="Calibri"/>
                <w:b/>
                <w:bCs/>
                <w:color w:val="000000"/>
                <w:sz w:val="20"/>
                <w:szCs w:val="20"/>
              </w:rPr>
              <w:t>Total sample (N)</w:t>
            </w:r>
          </w:p>
        </w:tc>
        <w:tc>
          <w:tcPr>
            <w:tcW w:w="664" w:type="dxa"/>
            <w:tcBorders>
              <w:top w:val="nil"/>
              <w:left w:val="nil"/>
              <w:bottom w:val="single" w:sz="8" w:space="0" w:color="auto"/>
              <w:right w:val="nil"/>
            </w:tcBorders>
            <w:shd w:val="clear" w:color="000000" w:fill="0099CC"/>
            <w:vAlign w:val="center"/>
            <w:hideMark/>
          </w:tcPr>
          <w:p w14:paraId="7C047633" w14:textId="77777777" w:rsidR="00515F48" w:rsidRPr="00FC451A" w:rsidRDefault="00515F48" w:rsidP="0063396F">
            <w:pPr>
              <w:jc w:val="center"/>
              <w:rPr>
                <w:rFonts w:ascii="Gill Sans MT" w:hAnsi="Gill Sans MT" w:cs="Calibri"/>
                <w:b/>
                <w:bCs/>
                <w:color w:val="000000"/>
                <w:sz w:val="20"/>
                <w:szCs w:val="20"/>
              </w:rPr>
            </w:pPr>
            <w:r w:rsidRPr="00FC451A">
              <w:rPr>
                <w:rFonts w:ascii="Gill Sans MT" w:hAnsi="Gill Sans MT" w:cs="Calibri"/>
                <w:b/>
                <w:bCs/>
                <w:color w:val="000000"/>
                <w:sz w:val="20"/>
                <w:szCs w:val="20"/>
              </w:rPr>
              <w:t>Females (N)</w:t>
            </w:r>
          </w:p>
        </w:tc>
      </w:tr>
      <w:tr w:rsidR="00515F48" w:rsidRPr="001D55E6" w14:paraId="1B8DB421" w14:textId="77777777" w:rsidTr="0063396F">
        <w:trPr>
          <w:gridAfter w:val="1"/>
          <w:wAfter w:w="236" w:type="dxa"/>
          <w:trHeight w:val="315"/>
        </w:trPr>
        <w:tc>
          <w:tcPr>
            <w:tcW w:w="1083" w:type="dxa"/>
            <w:vMerge w:val="restart"/>
            <w:tcBorders>
              <w:top w:val="nil"/>
              <w:left w:val="nil"/>
              <w:bottom w:val="nil"/>
              <w:right w:val="nil"/>
            </w:tcBorders>
            <w:shd w:val="clear" w:color="auto" w:fill="auto"/>
            <w:vAlign w:val="center"/>
            <w:hideMark/>
          </w:tcPr>
          <w:p w14:paraId="360C783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Alzghari et al. 2018 (</w:t>
            </w:r>
            <w:r w:rsidRPr="001D55E6">
              <w:rPr>
                <w:rFonts w:ascii="Gill Sans MT" w:hAnsi="Gill Sans MT" w:cs="Calibri"/>
                <w:color w:val="000000"/>
                <w:sz w:val="20"/>
                <w:szCs w:val="20"/>
              </w:rPr>
              <w:t>1</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176C284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USA</w:t>
            </w:r>
          </w:p>
        </w:tc>
        <w:tc>
          <w:tcPr>
            <w:tcW w:w="991" w:type="dxa"/>
            <w:vMerge w:val="restart"/>
            <w:tcBorders>
              <w:top w:val="nil"/>
              <w:left w:val="nil"/>
              <w:bottom w:val="nil"/>
              <w:right w:val="nil"/>
            </w:tcBorders>
            <w:shd w:val="clear" w:color="auto" w:fill="auto"/>
            <w:vAlign w:val="center"/>
            <w:hideMark/>
          </w:tcPr>
          <w:p w14:paraId="2B51E6E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Jun 2013- Sep 2015</w:t>
            </w:r>
          </w:p>
        </w:tc>
        <w:tc>
          <w:tcPr>
            <w:tcW w:w="1351" w:type="dxa"/>
            <w:vMerge w:val="restart"/>
            <w:tcBorders>
              <w:top w:val="nil"/>
              <w:left w:val="nil"/>
              <w:bottom w:val="nil"/>
              <w:right w:val="nil"/>
            </w:tcBorders>
            <w:shd w:val="clear" w:color="auto" w:fill="auto"/>
            <w:vAlign w:val="center"/>
            <w:hideMark/>
          </w:tcPr>
          <w:p w14:paraId="00145E8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 Single center</w:t>
            </w:r>
          </w:p>
        </w:tc>
        <w:tc>
          <w:tcPr>
            <w:tcW w:w="873" w:type="dxa"/>
            <w:vMerge w:val="restart"/>
            <w:tcBorders>
              <w:top w:val="nil"/>
              <w:left w:val="nil"/>
              <w:bottom w:val="nil"/>
              <w:right w:val="nil"/>
            </w:tcBorders>
            <w:shd w:val="clear" w:color="auto" w:fill="auto"/>
            <w:vAlign w:val="center"/>
            <w:hideMark/>
          </w:tcPr>
          <w:p w14:paraId="287BFBE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tcBorders>
              <w:top w:val="nil"/>
              <w:left w:val="nil"/>
              <w:bottom w:val="single" w:sz="8" w:space="0" w:color="auto"/>
              <w:right w:val="nil"/>
            </w:tcBorders>
            <w:shd w:val="clear" w:color="auto" w:fill="auto"/>
            <w:vAlign w:val="center"/>
            <w:hideMark/>
          </w:tcPr>
          <w:p w14:paraId="377B74A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1636364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62±13.8</w:t>
            </w:r>
          </w:p>
        </w:tc>
        <w:tc>
          <w:tcPr>
            <w:tcW w:w="912" w:type="dxa"/>
            <w:tcBorders>
              <w:top w:val="nil"/>
              <w:left w:val="nil"/>
              <w:bottom w:val="single" w:sz="8" w:space="0" w:color="auto"/>
              <w:right w:val="nil"/>
            </w:tcBorders>
            <w:shd w:val="clear" w:color="auto" w:fill="auto"/>
            <w:vAlign w:val="center"/>
            <w:hideMark/>
          </w:tcPr>
          <w:p w14:paraId="38CE24C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48</w:t>
            </w:r>
          </w:p>
        </w:tc>
        <w:tc>
          <w:tcPr>
            <w:tcW w:w="664" w:type="dxa"/>
            <w:tcBorders>
              <w:top w:val="nil"/>
              <w:left w:val="nil"/>
              <w:bottom w:val="single" w:sz="8" w:space="0" w:color="auto"/>
              <w:right w:val="nil"/>
            </w:tcBorders>
            <w:shd w:val="clear" w:color="auto" w:fill="auto"/>
            <w:vAlign w:val="center"/>
            <w:hideMark/>
          </w:tcPr>
          <w:p w14:paraId="5766BDD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24</w:t>
            </w:r>
          </w:p>
        </w:tc>
      </w:tr>
      <w:tr w:rsidR="00515F48" w:rsidRPr="001D55E6" w14:paraId="40A80A9C" w14:textId="77777777" w:rsidTr="0063396F">
        <w:trPr>
          <w:gridAfter w:val="1"/>
          <w:wAfter w:w="236" w:type="dxa"/>
          <w:trHeight w:val="458"/>
        </w:trPr>
        <w:tc>
          <w:tcPr>
            <w:tcW w:w="1083" w:type="dxa"/>
            <w:vMerge/>
            <w:tcBorders>
              <w:top w:val="nil"/>
              <w:left w:val="nil"/>
              <w:bottom w:val="nil"/>
              <w:right w:val="nil"/>
            </w:tcBorders>
            <w:vAlign w:val="center"/>
            <w:hideMark/>
          </w:tcPr>
          <w:p w14:paraId="2644135B"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1CA75AD5"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5B546FE0"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5154BDB0"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3AFDF68F" w14:textId="77777777" w:rsidR="00515F48" w:rsidRPr="00FC451A" w:rsidRDefault="00515F48" w:rsidP="0063396F">
            <w:pPr>
              <w:rPr>
                <w:rFonts w:ascii="Gill Sans MT" w:hAnsi="Gill Sans MT" w:cs="Calibri"/>
                <w:color w:val="000000"/>
                <w:sz w:val="20"/>
                <w:szCs w:val="20"/>
              </w:rPr>
            </w:pPr>
          </w:p>
        </w:tc>
        <w:tc>
          <w:tcPr>
            <w:tcW w:w="916" w:type="dxa"/>
            <w:vMerge w:val="restart"/>
            <w:tcBorders>
              <w:top w:val="nil"/>
              <w:left w:val="nil"/>
              <w:bottom w:val="nil"/>
              <w:right w:val="nil"/>
            </w:tcBorders>
            <w:shd w:val="clear" w:color="auto" w:fill="auto"/>
            <w:vAlign w:val="center"/>
            <w:hideMark/>
          </w:tcPr>
          <w:p w14:paraId="3BE89BD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vMerge w:val="restart"/>
            <w:tcBorders>
              <w:top w:val="nil"/>
              <w:left w:val="nil"/>
              <w:bottom w:val="nil"/>
              <w:right w:val="nil"/>
            </w:tcBorders>
            <w:shd w:val="clear" w:color="auto" w:fill="auto"/>
            <w:vAlign w:val="center"/>
            <w:hideMark/>
          </w:tcPr>
          <w:p w14:paraId="65AEB941" w14:textId="77777777" w:rsidR="00515F48" w:rsidRPr="00FC451A" w:rsidRDefault="00515F48" w:rsidP="0063396F">
            <w:pPr>
              <w:rPr>
                <w:rFonts w:ascii="Gill Sans MT" w:hAnsi="Gill Sans MT" w:cs="Calibri"/>
                <w:color w:val="000000"/>
                <w:sz w:val="20"/>
                <w:szCs w:val="20"/>
              </w:rPr>
            </w:pPr>
            <w:r w:rsidRPr="00FC451A">
              <w:rPr>
                <w:rFonts w:ascii="Gill Sans MT" w:hAnsi="Gill Sans MT" w:cs="Calibri"/>
                <w:color w:val="000000"/>
                <w:sz w:val="20"/>
                <w:szCs w:val="20"/>
              </w:rPr>
              <w:t>62.4±13.9</w:t>
            </w:r>
          </w:p>
        </w:tc>
        <w:tc>
          <w:tcPr>
            <w:tcW w:w="912" w:type="dxa"/>
            <w:vMerge w:val="restart"/>
            <w:tcBorders>
              <w:top w:val="nil"/>
              <w:left w:val="nil"/>
              <w:bottom w:val="nil"/>
              <w:right w:val="nil"/>
            </w:tcBorders>
            <w:shd w:val="clear" w:color="auto" w:fill="auto"/>
            <w:vAlign w:val="center"/>
            <w:hideMark/>
          </w:tcPr>
          <w:p w14:paraId="7B05D70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23</w:t>
            </w:r>
          </w:p>
        </w:tc>
        <w:tc>
          <w:tcPr>
            <w:tcW w:w="664" w:type="dxa"/>
            <w:vMerge w:val="restart"/>
            <w:tcBorders>
              <w:top w:val="nil"/>
              <w:left w:val="nil"/>
              <w:bottom w:val="nil"/>
              <w:right w:val="nil"/>
            </w:tcBorders>
            <w:shd w:val="clear" w:color="auto" w:fill="auto"/>
            <w:vAlign w:val="center"/>
            <w:hideMark/>
          </w:tcPr>
          <w:p w14:paraId="2A169D9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14</w:t>
            </w:r>
          </w:p>
        </w:tc>
      </w:tr>
      <w:tr w:rsidR="00515F48" w:rsidRPr="001D55E6" w14:paraId="187FA160" w14:textId="77777777" w:rsidTr="0063396F">
        <w:trPr>
          <w:trHeight w:val="300"/>
        </w:trPr>
        <w:tc>
          <w:tcPr>
            <w:tcW w:w="1083" w:type="dxa"/>
            <w:vMerge/>
            <w:tcBorders>
              <w:top w:val="nil"/>
              <w:left w:val="nil"/>
              <w:bottom w:val="nil"/>
              <w:right w:val="nil"/>
            </w:tcBorders>
            <w:vAlign w:val="center"/>
            <w:hideMark/>
          </w:tcPr>
          <w:p w14:paraId="09ABE655"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22AFEE52"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52569668"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5ED4ECB8"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298A3FFD"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nil"/>
              <w:right w:val="nil"/>
            </w:tcBorders>
            <w:vAlign w:val="center"/>
            <w:hideMark/>
          </w:tcPr>
          <w:p w14:paraId="37C58B07" w14:textId="77777777" w:rsidR="00515F48" w:rsidRPr="00FC451A" w:rsidRDefault="00515F48" w:rsidP="0063396F">
            <w:pPr>
              <w:rPr>
                <w:rFonts w:ascii="Gill Sans MT" w:hAnsi="Gill Sans MT" w:cs="Calibri"/>
                <w:color w:val="000000"/>
                <w:sz w:val="20"/>
                <w:szCs w:val="20"/>
              </w:rPr>
            </w:pPr>
          </w:p>
        </w:tc>
        <w:tc>
          <w:tcPr>
            <w:tcW w:w="1338" w:type="dxa"/>
            <w:vMerge/>
            <w:tcBorders>
              <w:top w:val="nil"/>
              <w:left w:val="nil"/>
              <w:bottom w:val="nil"/>
              <w:right w:val="nil"/>
            </w:tcBorders>
            <w:vAlign w:val="center"/>
            <w:hideMark/>
          </w:tcPr>
          <w:p w14:paraId="30735546" w14:textId="77777777" w:rsidR="00515F48" w:rsidRPr="00FC451A" w:rsidRDefault="00515F48" w:rsidP="0063396F">
            <w:pPr>
              <w:rPr>
                <w:rFonts w:ascii="Gill Sans MT" w:hAnsi="Gill Sans MT" w:cs="Calibri"/>
                <w:color w:val="000000"/>
                <w:sz w:val="20"/>
                <w:szCs w:val="20"/>
              </w:rPr>
            </w:pPr>
          </w:p>
        </w:tc>
        <w:tc>
          <w:tcPr>
            <w:tcW w:w="912" w:type="dxa"/>
            <w:vMerge/>
            <w:tcBorders>
              <w:top w:val="nil"/>
              <w:left w:val="nil"/>
              <w:bottom w:val="nil"/>
              <w:right w:val="nil"/>
            </w:tcBorders>
            <w:vAlign w:val="center"/>
            <w:hideMark/>
          </w:tcPr>
          <w:p w14:paraId="539B2E14"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nil"/>
              <w:right w:val="nil"/>
            </w:tcBorders>
            <w:vAlign w:val="center"/>
            <w:hideMark/>
          </w:tcPr>
          <w:p w14:paraId="03439255" w14:textId="77777777" w:rsidR="00515F48" w:rsidRPr="00FC451A" w:rsidRDefault="00515F48" w:rsidP="0063396F">
            <w:pPr>
              <w:rPr>
                <w:rFonts w:ascii="Gill Sans MT" w:hAnsi="Gill Sans MT" w:cs="Calibri"/>
                <w:color w:val="000000"/>
                <w:sz w:val="20"/>
                <w:szCs w:val="20"/>
              </w:rPr>
            </w:pPr>
          </w:p>
        </w:tc>
        <w:tc>
          <w:tcPr>
            <w:tcW w:w="236" w:type="dxa"/>
            <w:tcBorders>
              <w:top w:val="nil"/>
              <w:left w:val="nil"/>
              <w:bottom w:val="nil"/>
              <w:right w:val="nil"/>
            </w:tcBorders>
            <w:shd w:val="clear" w:color="auto" w:fill="auto"/>
            <w:noWrap/>
            <w:vAlign w:val="bottom"/>
            <w:hideMark/>
          </w:tcPr>
          <w:p w14:paraId="52516AEB" w14:textId="77777777" w:rsidR="00515F48" w:rsidRPr="00FC451A" w:rsidRDefault="00515F48" w:rsidP="0063396F">
            <w:pPr>
              <w:jc w:val="center"/>
              <w:rPr>
                <w:rFonts w:ascii="Gill Sans MT" w:hAnsi="Gill Sans MT" w:cs="Calibri"/>
                <w:color w:val="000000"/>
                <w:sz w:val="20"/>
                <w:szCs w:val="20"/>
              </w:rPr>
            </w:pPr>
          </w:p>
        </w:tc>
      </w:tr>
      <w:tr w:rsidR="00515F48" w:rsidRPr="001D55E6" w14:paraId="1601F802" w14:textId="77777777" w:rsidTr="0063396F">
        <w:trPr>
          <w:trHeight w:val="615"/>
        </w:trPr>
        <w:tc>
          <w:tcPr>
            <w:tcW w:w="1083" w:type="dxa"/>
            <w:vMerge w:val="restart"/>
            <w:tcBorders>
              <w:top w:val="nil"/>
              <w:left w:val="nil"/>
              <w:bottom w:val="nil"/>
              <w:right w:val="nil"/>
            </w:tcBorders>
            <w:shd w:val="clear" w:color="auto" w:fill="auto"/>
            <w:vAlign w:val="center"/>
            <w:hideMark/>
          </w:tcPr>
          <w:p w14:paraId="735EAED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Simmons et al. 2018 (</w:t>
            </w:r>
            <w:r w:rsidRPr="001D55E6">
              <w:rPr>
                <w:rFonts w:ascii="Gill Sans MT" w:hAnsi="Gill Sans MT" w:cs="Calibri"/>
                <w:color w:val="000000"/>
                <w:sz w:val="20"/>
                <w:szCs w:val="20"/>
              </w:rPr>
              <w:t>2</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1266A5E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USA</w:t>
            </w:r>
          </w:p>
        </w:tc>
        <w:tc>
          <w:tcPr>
            <w:tcW w:w="991" w:type="dxa"/>
            <w:vMerge w:val="restart"/>
            <w:tcBorders>
              <w:top w:val="nil"/>
              <w:left w:val="nil"/>
              <w:bottom w:val="nil"/>
              <w:right w:val="nil"/>
            </w:tcBorders>
            <w:shd w:val="clear" w:color="auto" w:fill="auto"/>
            <w:vAlign w:val="center"/>
            <w:hideMark/>
          </w:tcPr>
          <w:p w14:paraId="06F77E7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Jan 2013- Jul 2017</w:t>
            </w:r>
          </w:p>
        </w:tc>
        <w:tc>
          <w:tcPr>
            <w:tcW w:w="1351" w:type="dxa"/>
            <w:vMerge w:val="restart"/>
            <w:tcBorders>
              <w:top w:val="nil"/>
              <w:left w:val="nil"/>
              <w:bottom w:val="nil"/>
              <w:right w:val="nil"/>
            </w:tcBorders>
            <w:shd w:val="clear" w:color="auto" w:fill="auto"/>
            <w:vAlign w:val="center"/>
            <w:hideMark/>
          </w:tcPr>
          <w:p w14:paraId="5FBC46A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 single center</w:t>
            </w:r>
          </w:p>
        </w:tc>
        <w:tc>
          <w:tcPr>
            <w:tcW w:w="873" w:type="dxa"/>
            <w:vMerge w:val="restart"/>
            <w:tcBorders>
              <w:top w:val="nil"/>
              <w:left w:val="nil"/>
              <w:bottom w:val="nil"/>
              <w:right w:val="nil"/>
            </w:tcBorders>
            <w:shd w:val="clear" w:color="auto" w:fill="auto"/>
            <w:vAlign w:val="center"/>
            <w:hideMark/>
          </w:tcPr>
          <w:p w14:paraId="54EEFB7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tcBorders>
              <w:top w:val="nil"/>
              <w:left w:val="nil"/>
              <w:bottom w:val="single" w:sz="8" w:space="0" w:color="auto"/>
              <w:right w:val="nil"/>
            </w:tcBorders>
            <w:shd w:val="clear" w:color="auto" w:fill="auto"/>
            <w:vAlign w:val="center"/>
            <w:hideMark/>
          </w:tcPr>
          <w:p w14:paraId="6F32B23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06EADC1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62.6 ±12.1</w:t>
            </w:r>
          </w:p>
        </w:tc>
        <w:tc>
          <w:tcPr>
            <w:tcW w:w="912" w:type="dxa"/>
            <w:tcBorders>
              <w:top w:val="nil"/>
              <w:left w:val="nil"/>
              <w:bottom w:val="single" w:sz="8" w:space="0" w:color="auto"/>
              <w:right w:val="nil"/>
            </w:tcBorders>
            <w:shd w:val="clear" w:color="auto" w:fill="auto"/>
            <w:vAlign w:val="center"/>
            <w:hideMark/>
          </w:tcPr>
          <w:p w14:paraId="7B0A338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98</w:t>
            </w:r>
          </w:p>
        </w:tc>
        <w:tc>
          <w:tcPr>
            <w:tcW w:w="664" w:type="dxa"/>
            <w:tcBorders>
              <w:top w:val="nil"/>
              <w:left w:val="nil"/>
              <w:bottom w:val="single" w:sz="8" w:space="0" w:color="auto"/>
              <w:right w:val="nil"/>
            </w:tcBorders>
            <w:shd w:val="clear" w:color="auto" w:fill="auto"/>
            <w:vAlign w:val="center"/>
            <w:hideMark/>
          </w:tcPr>
          <w:p w14:paraId="51686FD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50</w:t>
            </w:r>
          </w:p>
        </w:tc>
        <w:tc>
          <w:tcPr>
            <w:tcW w:w="236" w:type="dxa"/>
            <w:vAlign w:val="center"/>
            <w:hideMark/>
          </w:tcPr>
          <w:p w14:paraId="2E97F0E9" w14:textId="77777777" w:rsidR="00515F48" w:rsidRPr="00FC451A" w:rsidRDefault="00515F48" w:rsidP="0063396F">
            <w:pPr>
              <w:rPr>
                <w:rFonts w:ascii="Gill Sans MT" w:hAnsi="Gill Sans MT"/>
                <w:sz w:val="20"/>
                <w:szCs w:val="20"/>
              </w:rPr>
            </w:pPr>
          </w:p>
        </w:tc>
      </w:tr>
      <w:tr w:rsidR="00515F48" w:rsidRPr="001D55E6" w14:paraId="26864B30" w14:textId="77777777" w:rsidTr="0063396F">
        <w:trPr>
          <w:trHeight w:val="600"/>
        </w:trPr>
        <w:tc>
          <w:tcPr>
            <w:tcW w:w="1083" w:type="dxa"/>
            <w:vMerge/>
            <w:tcBorders>
              <w:top w:val="nil"/>
              <w:left w:val="nil"/>
              <w:bottom w:val="nil"/>
              <w:right w:val="nil"/>
            </w:tcBorders>
            <w:vAlign w:val="center"/>
            <w:hideMark/>
          </w:tcPr>
          <w:p w14:paraId="649424A3"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224E7F19"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386E9B8E"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06525647"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1FC4A468"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55E3EF9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246C3EF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62.0 ±14.7</w:t>
            </w:r>
          </w:p>
        </w:tc>
        <w:tc>
          <w:tcPr>
            <w:tcW w:w="912" w:type="dxa"/>
            <w:tcBorders>
              <w:top w:val="nil"/>
              <w:left w:val="nil"/>
              <w:bottom w:val="nil"/>
              <w:right w:val="nil"/>
            </w:tcBorders>
            <w:shd w:val="clear" w:color="auto" w:fill="auto"/>
            <w:vAlign w:val="center"/>
            <w:hideMark/>
          </w:tcPr>
          <w:p w14:paraId="67B856E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168</w:t>
            </w:r>
          </w:p>
        </w:tc>
        <w:tc>
          <w:tcPr>
            <w:tcW w:w="664" w:type="dxa"/>
            <w:tcBorders>
              <w:top w:val="nil"/>
              <w:left w:val="nil"/>
              <w:bottom w:val="nil"/>
              <w:right w:val="nil"/>
            </w:tcBorders>
            <w:shd w:val="clear" w:color="auto" w:fill="auto"/>
            <w:vAlign w:val="center"/>
            <w:hideMark/>
          </w:tcPr>
          <w:p w14:paraId="25EADF9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58</w:t>
            </w:r>
          </w:p>
        </w:tc>
        <w:tc>
          <w:tcPr>
            <w:tcW w:w="236" w:type="dxa"/>
            <w:vAlign w:val="center"/>
            <w:hideMark/>
          </w:tcPr>
          <w:p w14:paraId="3E8F9CFC" w14:textId="77777777" w:rsidR="00515F48" w:rsidRPr="00FC451A" w:rsidRDefault="00515F48" w:rsidP="0063396F">
            <w:pPr>
              <w:rPr>
                <w:rFonts w:ascii="Gill Sans MT" w:hAnsi="Gill Sans MT"/>
                <w:sz w:val="20"/>
                <w:szCs w:val="20"/>
              </w:rPr>
            </w:pPr>
          </w:p>
        </w:tc>
      </w:tr>
      <w:tr w:rsidR="00515F48" w:rsidRPr="001D55E6" w14:paraId="363E79F3" w14:textId="77777777" w:rsidTr="0063396F">
        <w:trPr>
          <w:trHeight w:val="600"/>
        </w:trPr>
        <w:tc>
          <w:tcPr>
            <w:tcW w:w="1083" w:type="dxa"/>
            <w:vMerge w:val="restart"/>
            <w:tcBorders>
              <w:top w:val="nil"/>
              <w:left w:val="nil"/>
              <w:bottom w:val="nil"/>
              <w:right w:val="nil"/>
            </w:tcBorders>
            <w:shd w:val="clear" w:color="auto" w:fill="auto"/>
            <w:vAlign w:val="center"/>
            <w:hideMark/>
          </w:tcPr>
          <w:p w14:paraId="08FF298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Nicklaus et al. 2018 (</w:t>
            </w:r>
            <w:r w:rsidRPr="001D55E6">
              <w:rPr>
                <w:rFonts w:ascii="Gill Sans MT" w:hAnsi="Gill Sans MT" w:cs="Calibri"/>
                <w:color w:val="000000"/>
                <w:sz w:val="20"/>
                <w:szCs w:val="20"/>
              </w:rPr>
              <w:t>3</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3FE92FF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USA</w:t>
            </w:r>
          </w:p>
        </w:tc>
        <w:tc>
          <w:tcPr>
            <w:tcW w:w="991" w:type="dxa"/>
            <w:vMerge w:val="restart"/>
            <w:tcBorders>
              <w:top w:val="nil"/>
              <w:left w:val="nil"/>
              <w:bottom w:val="nil"/>
              <w:right w:val="nil"/>
            </w:tcBorders>
            <w:shd w:val="clear" w:color="auto" w:fill="auto"/>
            <w:vAlign w:val="center"/>
            <w:hideMark/>
          </w:tcPr>
          <w:p w14:paraId="6FE2876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Jan 2012- Aug 2015</w:t>
            </w:r>
          </w:p>
        </w:tc>
        <w:tc>
          <w:tcPr>
            <w:tcW w:w="1351" w:type="dxa"/>
            <w:vMerge w:val="restart"/>
            <w:tcBorders>
              <w:top w:val="nil"/>
              <w:left w:val="nil"/>
              <w:bottom w:val="nil"/>
              <w:right w:val="nil"/>
            </w:tcBorders>
            <w:shd w:val="clear" w:color="auto" w:fill="auto"/>
            <w:vAlign w:val="center"/>
            <w:hideMark/>
          </w:tcPr>
          <w:p w14:paraId="60713E6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 Single center</w:t>
            </w:r>
          </w:p>
        </w:tc>
        <w:tc>
          <w:tcPr>
            <w:tcW w:w="873" w:type="dxa"/>
            <w:vMerge w:val="restart"/>
            <w:tcBorders>
              <w:top w:val="nil"/>
              <w:left w:val="nil"/>
              <w:bottom w:val="nil"/>
              <w:right w:val="nil"/>
            </w:tcBorders>
            <w:shd w:val="clear" w:color="auto" w:fill="auto"/>
            <w:vAlign w:val="center"/>
            <w:hideMark/>
          </w:tcPr>
          <w:p w14:paraId="7372DF7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tcBorders>
              <w:top w:val="nil"/>
              <w:left w:val="nil"/>
              <w:bottom w:val="single" w:sz="8" w:space="0" w:color="auto"/>
              <w:right w:val="nil"/>
            </w:tcBorders>
            <w:shd w:val="clear" w:color="auto" w:fill="auto"/>
            <w:vAlign w:val="center"/>
            <w:hideMark/>
          </w:tcPr>
          <w:p w14:paraId="18F4867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77D85FB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57.9</w:t>
            </w:r>
          </w:p>
        </w:tc>
        <w:tc>
          <w:tcPr>
            <w:tcW w:w="912" w:type="dxa"/>
            <w:tcBorders>
              <w:top w:val="nil"/>
              <w:left w:val="nil"/>
              <w:bottom w:val="single" w:sz="8" w:space="0" w:color="auto"/>
              <w:right w:val="nil"/>
            </w:tcBorders>
            <w:shd w:val="clear" w:color="auto" w:fill="auto"/>
            <w:vAlign w:val="center"/>
            <w:hideMark/>
          </w:tcPr>
          <w:p w14:paraId="42DD0EC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45</w:t>
            </w:r>
          </w:p>
        </w:tc>
        <w:tc>
          <w:tcPr>
            <w:tcW w:w="664" w:type="dxa"/>
            <w:tcBorders>
              <w:top w:val="nil"/>
              <w:left w:val="nil"/>
              <w:bottom w:val="single" w:sz="8" w:space="0" w:color="auto"/>
              <w:right w:val="nil"/>
            </w:tcBorders>
            <w:shd w:val="clear" w:color="auto" w:fill="auto"/>
            <w:vAlign w:val="center"/>
            <w:hideMark/>
          </w:tcPr>
          <w:p w14:paraId="358CC8B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26</w:t>
            </w:r>
          </w:p>
        </w:tc>
        <w:tc>
          <w:tcPr>
            <w:tcW w:w="236" w:type="dxa"/>
            <w:vAlign w:val="center"/>
            <w:hideMark/>
          </w:tcPr>
          <w:p w14:paraId="74FD58A4" w14:textId="77777777" w:rsidR="00515F48" w:rsidRPr="00FC451A" w:rsidRDefault="00515F48" w:rsidP="0063396F">
            <w:pPr>
              <w:rPr>
                <w:rFonts w:ascii="Gill Sans MT" w:hAnsi="Gill Sans MT"/>
                <w:sz w:val="20"/>
                <w:szCs w:val="20"/>
              </w:rPr>
            </w:pPr>
          </w:p>
        </w:tc>
      </w:tr>
      <w:tr w:rsidR="00515F48" w:rsidRPr="001D55E6" w14:paraId="446E9EC1" w14:textId="77777777" w:rsidTr="0063396F">
        <w:trPr>
          <w:trHeight w:val="300"/>
        </w:trPr>
        <w:tc>
          <w:tcPr>
            <w:tcW w:w="1083" w:type="dxa"/>
            <w:vMerge/>
            <w:tcBorders>
              <w:top w:val="nil"/>
              <w:left w:val="nil"/>
              <w:bottom w:val="nil"/>
              <w:right w:val="nil"/>
            </w:tcBorders>
            <w:vAlign w:val="center"/>
            <w:hideMark/>
          </w:tcPr>
          <w:p w14:paraId="15D9282F"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46E762CC"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35C61024"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0A65FB5D"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0568E0CD"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2384CCE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38B6594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59.4</w:t>
            </w:r>
          </w:p>
        </w:tc>
        <w:tc>
          <w:tcPr>
            <w:tcW w:w="912" w:type="dxa"/>
            <w:tcBorders>
              <w:top w:val="nil"/>
              <w:left w:val="nil"/>
              <w:bottom w:val="nil"/>
              <w:right w:val="nil"/>
            </w:tcBorders>
            <w:shd w:val="clear" w:color="auto" w:fill="auto"/>
            <w:vAlign w:val="center"/>
            <w:hideMark/>
          </w:tcPr>
          <w:p w14:paraId="468B763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45</w:t>
            </w:r>
          </w:p>
        </w:tc>
        <w:tc>
          <w:tcPr>
            <w:tcW w:w="664" w:type="dxa"/>
            <w:tcBorders>
              <w:top w:val="nil"/>
              <w:left w:val="nil"/>
              <w:bottom w:val="nil"/>
              <w:right w:val="nil"/>
            </w:tcBorders>
            <w:shd w:val="clear" w:color="auto" w:fill="auto"/>
            <w:vAlign w:val="center"/>
            <w:hideMark/>
          </w:tcPr>
          <w:p w14:paraId="6F4421F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25</w:t>
            </w:r>
          </w:p>
        </w:tc>
        <w:tc>
          <w:tcPr>
            <w:tcW w:w="236" w:type="dxa"/>
            <w:vAlign w:val="center"/>
            <w:hideMark/>
          </w:tcPr>
          <w:p w14:paraId="23D884E2" w14:textId="77777777" w:rsidR="00515F48" w:rsidRPr="00FC451A" w:rsidRDefault="00515F48" w:rsidP="0063396F">
            <w:pPr>
              <w:rPr>
                <w:rFonts w:ascii="Gill Sans MT" w:hAnsi="Gill Sans MT"/>
                <w:sz w:val="20"/>
                <w:szCs w:val="20"/>
              </w:rPr>
            </w:pPr>
          </w:p>
        </w:tc>
      </w:tr>
      <w:tr w:rsidR="00515F48" w:rsidRPr="001D55E6" w14:paraId="6ABB9857" w14:textId="77777777" w:rsidTr="0063396F">
        <w:trPr>
          <w:trHeight w:val="615"/>
        </w:trPr>
        <w:tc>
          <w:tcPr>
            <w:tcW w:w="1083" w:type="dxa"/>
            <w:vMerge w:val="restart"/>
            <w:tcBorders>
              <w:top w:val="nil"/>
              <w:left w:val="nil"/>
              <w:bottom w:val="nil"/>
              <w:right w:val="nil"/>
            </w:tcBorders>
            <w:shd w:val="clear" w:color="auto" w:fill="auto"/>
            <w:vAlign w:val="center"/>
            <w:hideMark/>
          </w:tcPr>
          <w:p w14:paraId="62CD24F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Chaudhury et al. 2018 (</w:t>
            </w:r>
            <w:r w:rsidRPr="001D55E6">
              <w:rPr>
                <w:rFonts w:ascii="Gill Sans MT" w:hAnsi="Gill Sans MT" w:cs="Calibri"/>
                <w:color w:val="000000"/>
                <w:sz w:val="20"/>
                <w:szCs w:val="20"/>
              </w:rPr>
              <w:t>4</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7310AD5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USA</w:t>
            </w:r>
          </w:p>
        </w:tc>
        <w:tc>
          <w:tcPr>
            <w:tcW w:w="991" w:type="dxa"/>
            <w:vMerge w:val="restart"/>
            <w:tcBorders>
              <w:top w:val="nil"/>
              <w:left w:val="nil"/>
              <w:bottom w:val="nil"/>
              <w:right w:val="nil"/>
            </w:tcBorders>
            <w:shd w:val="clear" w:color="auto" w:fill="auto"/>
            <w:vAlign w:val="center"/>
            <w:hideMark/>
          </w:tcPr>
          <w:p w14:paraId="61D6BB9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May 2010 - Jun 2015</w:t>
            </w:r>
          </w:p>
        </w:tc>
        <w:tc>
          <w:tcPr>
            <w:tcW w:w="1351" w:type="dxa"/>
            <w:vMerge w:val="restart"/>
            <w:tcBorders>
              <w:top w:val="nil"/>
              <w:left w:val="nil"/>
              <w:bottom w:val="nil"/>
              <w:right w:val="nil"/>
            </w:tcBorders>
            <w:shd w:val="clear" w:color="auto" w:fill="auto"/>
            <w:vAlign w:val="center"/>
            <w:hideMark/>
          </w:tcPr>
          <w:p w14:paraId="05E8948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 Single center</w:t>
            </w:r>
          </w:p>
        </w:tc>
        <w:tc>
          <w:tcPr>
            <w:tcW w:w="873" w:type="dxa"/>
            <w:vMerge w:val="restart"/>
            <w:tcBorders>
              <w:top w:val="nil"/>
              <w:left w:val="nil"/>
              <w:bottom w:val="nil"/>
              <w:right w:val="nil"/>
            </w:tcBorders>
            <w:shd w:val="clear" w:color="auto" w:fill="auto"/>
            <w:vAlign w:val="center"/>
            <w:hideMark/>
          </w:tcPr>
          <w:p w14:paraId="46961F9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tcBorders>
              <w:top w:val="nil"/>
              <w:left w:val="nil"/>
              <w:bottom w:val="single" w:sz="8" w:space="0" w:color="auto"/>
              <w:right w:val="nil"/>
            </w:tcBorders>
            <w:shd w:val="clear" w:color="auto" w:fill="auto"/>
            <w:vAlign w:val="center"/>
            <w:hideMark/>
          </w:tcPr>
          <w:p w14:paraId="0846879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14CCC4B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62.20 ± 12.34</w:t>
            </w:r>
          </w:p>
        </w:tc>
        <w:tc>
          <w:tcPr>
            <w:tcW w:w="912" w:type="dxa"/>
            <w:tcBorders>
              <w:top w:val="nil"/>
              <w:left w:val="nil"/>
              <w:bottom w:val="single" w:sz="8" w:space="0" w:color="auto"/>
              <w:right w:val="nil"/>
            </w:tcBorders>
            <w:shd w:val="clear" w:color="auto" w:fill="auto"/>
            <w:vAlign w:val="center"/>
            <w:hideMark/>
          </w:tcPr>
          <w:p w14:paraId="0EA3429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107</w:t>
            </w:r>
          </w:p>
        </w:tc>
        <w:tc>
          <w:tcPr>
            <w:tcW w:w="664" w:type="dxa"/>
            <w:tcBorders>
              <w:top w:val="nil"/>
              <w:left w:val="nil"/>
              <w:bottom w:val="single" w:sz="8" w:space="0" w:color="auto"/>
              <w:right w:val="nil"/>
            </w:tcBorders>
            <w:shd w:val="clear" w:color="auto" w:fill="auto"/>
            <w:vAlign w:val="center"/>
            <w:hideMark/>
          </w:tcPr>
          <w:p w14:paraId="283DCDA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51</w:t>
            </w:r>
          </w:p>
        </w:tc>
        <w:tc>
          <w:tcPr>
            <w:tcW w:w="236" w:type="dxa"/>
            <w:vAlign w:val="center"/>
            <w:hideMark/>
          </w:tcPr>
          <w:p w14:paraId="6608629A" w14:textId="77777777" w:rsidR="00515F48" w:rsidRPr="00FC451A" w:rsidRDefault="00515F48" w:rsidP="0063396F">
            <w:pPr>
              <w:rPr>
                <w:rFonts w:ascii="Gill Sans MT" w:hAnsi="Gill Sans MT"/>
                <w:sz w:val="20"/>
                <w:szCs w:val="20"/>
              </w:rPr>
            </w:pPr>
          </w:p>
        </w:tc>
      </w:tr>
      <w:tr w:rsidR="00515F48" w:rsidRPr="001D55E6" w14:paraId="4D8191B8" w14:textId="77777777" w:rsidTr="0063396F">
        <w:trPr>
          <w:trHeight w:val="300"/>
        </w:trPr>
        <w:tc>
          <w:tcPr>
            <w:tcW w:w="1083" w:type="dxa"/>
            <w:vMerge/>
            <w:tcBorders>
              <w:top w:val="nil"/>
              <w:left w:val="nil"/>
              <w:bottom w:val="nil"/>
              <w:right w:val="nil"/>
            </w:tcBorders>
            <w:vAlign w:val="center"/>
            <w:hideMark/>
          </w:tcPr>
          <w:p w14:paraId="39D03F1C"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0511F888"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1D782757"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2589F558"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38960869" w14:textId="77777777" w:rsidR="00515F48" w:rsidRPr="00FC451A" w:rsidRDefault="00515F48" w:rsidP="0063396F">
            <w:pPr>
              <w:rPr>
                <w:rFonts w:ascii="Gill Sans MT" w:hAnsi="Gill Sans MT" w:cs="Calibri"/>
                <w:color w:val="000000"/>
                <w:sz w:val="20"/>
                <w:szCs w:val="20"/>
              </w:rPr>
            </w:pPr>
          </w:p>
        </w:tc>
        <w:tc>
          <w:tcPr>
            <w:tcW w:w="916" w:type="dxa"/>
            <w:vMerge w:val="restart"/>
            <w:tcBorders>
              <w:top w:val="nil"/>
              <w:left w:val="nil"/>
              <w:bottom w:val="nil"/>
              <w:right w:val="nil"/>
            </w:tcBorders>
            <w:shd w:val="clear" w:color="auto" w:fill="auto"/>
            <w:vAlign w:val="center"/>
            <w:hideMark/>
          </w:tcPr>
          <w:p w14:paraId="6ECD7D02" w14:textId="77777777" w:rsidR="00515F48" w:rsidRPr="00FC451A" w:rsidRDefault="00515F48" w:rsidP="0063396F">
            <w:pP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vMerge w:val="restart"/>
            <w:tcBorders>
              <w:top w:val="nil"/>
              <w:left w:val="nil"/>
              <w:bottom w:val="nil"/>
              <w:right w:val="nil"/>
            </w:tcBorders>
            <w:shd w:val="clear" w:color="auto" w:fill="auto"/>
            <w:vAlign w:val="center"/>
            <w:hideMark/>
          </w:tcPr>
          <w:p w14:paraId="5C419FE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59.31 ± 12.02</w:t>
            </w:r>
          </w:p>
        </w:tc>
        <w:tc>
          <w:tcPr>
            <w:tcW w:w="912" w:type="dxa"/>
            <w:vMerge w:val="restart"/>
            <w:tcBorders>
              <w:top w:val="nil"/>
              <w:left w:val="nil"/>
              <w:bottom w:val="nil"/>
              <w:right w:val="nil"/>
            </w:tcBorders>
            <w:shd w:val="clear" w:color="auto" w:fill="auto"/>
            <w:vAlign w:val="center"/>
            <w:hideMark/>
          </w:tcPr>
          <w:p w14:paraId="5CA0233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179</w:t>
            </w:r>
          </w:p>
        </w:tc>
        <w:tc>
          <w:tcPr>
            <w:tcW w:w="664" w:type="dxa"/>
            <w:vMerge w:val="restart"/>
            <w:tcBorders>
              <w:top w:val="nil"/>
              <w:left w:val="nil"/>
              <w:bottom w:val="nil"/>
              <w:right w:val="nil"/>
            </w:tcBorders>
            <w:shd w:val="clear" w:color="auto" w:fill="auto"/>
            <w:vAlign w:val="center"/>
            <w:hideMark/>
          </w:tcPr>
          <w:p w14:paraId="06745EC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88</w:t>
            </w:r>
          </w:p>
        </w:tc>
        <w:tc>
          <w:tcPr>
            <w:tcW w:w="236" w:type="dxa"/>
            <w:vAlign w:val="center"/>
            <w:hideMark/>
          </w:tcPr>
          <w:p w14:paraId="39640787" w14:textId="77777777" w:rsidR="00515F48" w:rsidRPr="00FC451A" w:rsidRDefault="00515F48" w:rsidP="0063396F">
            <w:pPr>
              <w:rPr>
                <w:rFonts w:ascii="Gill Sans MT" w:hAnsi="Gill Sans MT"/>
                <w:sz w:val="20"/>
                <w:szCs w:val="20"/>
              </w:rPr>
            </w:pPr>
          </w:p>
        </w:tc>
      </w:tr>
      <w:tr w:rsidR="00515F48" w:rsidRPr="001D55E6" w14:paraId="3C3336D6" w14:textId="77777777" w:rsidTr="0063396F">
        <w:trPr>
          <w:trHeight w:val="300"/>
        </w:trPr>
        <w:tc>
          <w:tcPr>
            <w:tcW w:w="1083" w:type="dxa"/>
            <w:vMerge/>
            <w:tcBorders>
              <w:top w:val="nil"/>
              <w:left w:val="nil"/>
              <w:bottom w:val="nil"/>
              <w:right w:val="nil"/>
            </w:tcBorders>
            <w:vAlign w:val="center"/>
            <w:hideMark/>
          </w:tcPr>
          <w:p w14:paraId="7EC02B36"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2D46C1FC"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0E8CB4B2"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46FCC377"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69E38BE9"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nil"/>
              <w:right w:val="nil"/>
            </w:tcBorders>
            <w:vAlign w:val="center"/>
            <w:hideMark/>
          </w:tcPr>
          <w:p w14:paraId="597B681F" w14:textId="77777777" w:rsidR="00515F48" w:rsidRPr="00FC451A" w:rsidRDefault="00515F48" w:rsidP="0063396F">
            <w:pPr>
              <w:rPr>
                <w:rFonts w:ascii="Gill Sans MT" w:hAnsi="Gill Sans MT" w:cs="Calibri"/>
                <w:color w:val="000000"/>
                <w:sz w:val="20"/>
                <w:szCs w:val="20"/>
              </w:rPr>
            </w:pPr>
          </w:p>
        </w:tc>
        <w:tc>
          <w:tcPr>
            <w:tcW w:w="1338" w:type="dxa"/>
            <w:vMerge/>
            <w:tcBorders>
              <w:top w:val="nil"/>
              <w:left w:val="nil"/>
              <w:bottom w:val="nil"/>
              <w:right w:val="nil"/>
            </w:tcBorders>
            <w:vAlign w:val="center"/>
            <w:hideMark/>
          </w:tcPr>
          <w:p w14:paraId="6E565E7A" w14:textId="77777777" w:rsidR="00515F48" w:rsidRPr="00FC451A" w:rsidRDefault="00515F48" w:rsidP="0063396F">
            <w:pPr>
              <w:rPr>
                <w:rFonts w:ascii="Gill Sans MT" w:hAnsi="Gill Sans MT" w:cs="Calibri"/>
                <w:color w:val="000000"/>
                <w:sz w:val="20"/>
                <w:szCs w:val="20"/>
              </w:rPr>
            </w:pPr>
          </w:p>
        </w:tc>
        <w:tc>
          <w:tcPr>
            <w:tcW w:w="912" w:type="dxa"/>
            <w:vMerge/>
            <w:tcBorders>
              <w:top w:val="nil"/>
              <w:left w:val="nil"/>
              <w:bottom w:val="nil"/>
              <w:right w:val="nil"/>
            </w:tcBorders>
            <w:vAlign w:val="center"/>
            <w:hideMark/>
          </w:tcPr>
          <w:p w14:paraId="027359C6"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nil"/>
              <w:right w:val="nil"/>
            </w:tcBorders>
            <w:vAlign w:val="center"/>
            <w:hideMark/>
          </w:tcPr>
          <w:p w14:paraId="1E47A054" w14:textId="77777777" w:rsidR="00515F48" w:rsidRPr="00FC451A" w:rsidRDefault="00515F48" w:rsidP="0063396F">
            <w:pPr>
              <w:rPr>
                <w:rFonts w:ascii="Gill Sans MT" w:hAnsi="Gill Sans MT" w:cs="Calibri"/>
                <w:color w:val="000000"/>
                <w:sz w:val="20"/>
                <w:szCs w:val="20"/>
              </w:rPr>
            </w:pPr>
          </w:p>
        </w:tc>
        <w:tc>
          <w:tcPr>
            <w:tcW w:w="236" w:type="dxa"/>
            <w:tcBorders>
              <w:top w:val="nil"/>
              <w:left w:val="nil"/>
              <w:bottom w:val="nil"/>
              <w:right w:val="nil"/>
            </w:tcBorders>
            <w:shd w:val="clear" w:color="auto" w:fill="auto"/>
            <w:noWrap/>
            <w:vAlign w:val="bottom"/>
            <w:hideMark/>
          </w:tcPr>
          <w:p w14:paraId="3CDE6E1E" w14:textId="77777777" w:rsidR="00515F48" w:rsidRPr="00FC451A" w:rsidRDefault="00515F48" w:rsidP="0063396F">
            <w:pPr>
              <w:jc w:val="center"/>
              <w:rPr>
                <w:rFonts w:ascii="Gill Sans MT" w:hAnsi="Gill Sans MT" w:cs="Calibri"/>
                <w:color w:val="000000"/>
                <w:sz w:val="20"/>
                <w:szCs w:val="20"/>
              </w:rPr>
            </w:pPr>
          </w:p>
        </w:tc>
      </w:tr>
      <w:tr w:rsidR="00515F48" w:rsidRPr="001D55E6" w14:paraId="318A2F17" w14:textId="77777777" w:rsidTr="0063396F">
        <w:trPr>
          <w:trHeight w:val="315"/>
        </w:trPr>
        <w:tc>
          <w:tcPr>
            <w:tcW w:w="1083" w:type="dxa"/>
            <w:vMerge w:val="restart"/>
            <w:tcBorders>
              <w:top w:val="nil"/>
              <w:left w:val="nil"/>
              <w:bottom w:val="nil"/>
              <w:right w:val="nil"/>
            </w:tcBorders>
            <w:shd w:val="clear" w:color="auto" w:fill="auto"/>
            <w:vAlign w:val="center"/>
            <w:hideMark/>
          </w:tcPr>
          <w:p w14:paraId="13CB839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Streiff et al. 2018 (</w:t>
            </w:r>
            <w:r w:rsidRPr="001D55E6">
              <w:rPr>
                <w:rFonts w:ascii="Gill Sans MT" w:hAnsi="Gill Sans MT" w:cs="Calibri"/>
                <w:color w:val="000000"/>
                <w:sz w:val="20"/>
                <w:szCs w:val="20"/>
              </w:rPr>
              <w:t>5</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0183F52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USA</w:t>
            </w:r>
          </w:p>
        </w:tc>
        <w:tc>
          <w:tcPr>
            <w:tcW w:w="991" w:type="dxa"/>
            <w:vMerge w:val="restart"/>
            <w:tcBorders>
              <w:top w:val="nil"/>
              <w:left w:val="nil"/>
              <w:bottom w:val="nil"/>
              <w:right w:val="nil"/>
            </w:tcBorders>
            <w:shd w:val="clear" w:color="auto" w:fill="auto"/>
            <w:vAlign w:val="center"/>
            <w:hideMark/>
          </w:tcPr>
          <w:p w14:paraId="3E607C9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Jan 2007- Jun 2015</w:t>
            </w:r>
          </w:p>
        </w:tc>
        <w:tc>
          <w:tcPr>
            <w:tcW w:w="1351" w:type="dxa"/>
            <w:vMerge w:val="restart"/>
            <w:tcBorders>
              <w:top w:val="nil"/>
              <w:left w:val="nil"/>
              <w:bottom w:val="nil"/>
              <w:right w:val="nil"/>
            </w:tcBorders>
            <w:shd w:val="clear" w:color="auto" w:fill="auto"/>
            <w:vAlign w:val="center"/>
            <w:hideMark/>
          </w:tcPr>
          <w:p w14:paraId="1699434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w:t>
            </w:r>
          </w:p>
        </w:tc>
        <w:tc>
          <w:tcPr>
            <w:tcW w:w="873" w:type="dxa"/>
            <w:vMerge w:val="restart"/>
            <w:tcBorders>
              <w:top w:val="nil"/>
              <w:left w:val="nil"/>
              <w:bottom w:val="nil"/>
              <w:right w:val="nil"/>
            </w:tcBorders>
            <w:shd w:val="clear" w:color="auto" w:fill="auto"/>
            <w:vAlign w:val="center"/>
            <w:hideMark/>
          </w:tcPr>
          <w:p w14:paraId="10B7524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 xml:space="preserve">Mixed </w:t>
            </w:r>
          </w:p>
        </w:tc>
        <w:tc>
          <w:tcPr>
            <w:tcW w:w="916" w:type="dxa"/>
            <w:tcBorders>
              <w:top w:val="nil"/>
              <w:left w:val="nil"/>
              <w:bottom w:val="single" w:sz="8" w:space="0" w:color="auto"/>
              <w:right w:val="nil"/>
            </w:tcBorders>
            <w:shd w:val="clear" w:color="auto" w:fill="auto"/>
            <w:vAlign w:val="center"/>
            <w:hideMark/>
          </w:tcPr>
          <w:p w14:paraId="63DCA3A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227EC4B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72.7 ±8.8</w:t>
            </w:r>
          </w:p>
        </w:tc>
        <w:tc>
          <w:tcPr>
            <w:tcW w:w="912" w:type="dxa"/>
            <w:tcBorders>
              <w:top w:val="nil"/>
              <w:left w:val="nil"/>
              <w:bottom w:val="single" w:sz="8" w:space="0" w:color="auto"/>
              <w:right w:val="nil"/>
            </w:tcBorders>
            <w:shd w:val="clear" w:color="auto" w:fill="auto"/>
            <w:vAlign w:val="center"/>
            <w:hideMark/>
          </w:tcPr>
          <w:p w14:paraId="744D56C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685</w:t>
            </w:r>
          </w:p>
        </w:tc>
        <w:tc>
          <w:tcPr>
            <w:tcW w:w="664" w:type="dxa"/>
            <w:tcBorders>
              <w:top w:val="nil"/>
              <w:left w:val="nil"/>
              <w:bottom w:val="single" w:sz="8" w:space="0" w:color="auto"/>
              <w:right w:val="nil"/>
            </w:tcBorders>
            <w:shd w:val="clear" w:color="auto" w:fill="auto"/>
            <w:vAlign w:val="center"/>
            <w:hideMark/>
          </w:tcPr>
          <w:p w14:paraId="5607EAC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353</w:t>
            </w:r>
          </w:p>
        </w:tc>
        <w:tc>
          <w:tcPr>
            <w:tcW w:w="236" w:type="dxa"/>
            <w:vAlign w:val="center"/>
            <w:hideMark/>
          </w:tcPr>
          <w:p w14:paraId="08C61116" w14:textId="77777777" w:rsidR="00515F48" w:rsidRPr="00FC451A" w:rsidRDefault="00515F48" w:rsidP="0063396F">
            <w:pPr>
              <w:rPr>
                <w:rFonts w:ascii="Gill Sans MT" w:hAnsi="Gill Sans MT"/>
                <w:sz w:val="20"/>
                <w:szCs w:val="20"/>
              </w:rPr>
            </w:pPr>
          </w:p>
        </w:tc>
      </w:tr>
      <w:tr w:rsidR="00515F48" w:rsidRPr="001D55E6" w14:paraId="2ADD071C" w14:textId="77777777" w:rsidTr="0063396F">
        <w:trPr>
          <w:trHeight w:val="300"/>
        </w:trPr>
        <w:tc>
          <w:tcPr>
            <w:tcW w:w="1083" w:type="dxa"/>
            <w:vMerge/>
            <w:tcBorders>
              <w:top w:val="nil"/>
              <w:left w:val="nil"/>
              <w:bottom w:val="nil"/>
              <w:right w:val="nil"/>
            </w:tcBorders>
            <w:vAlign w:val="center"/>
            <w:hideMark/>
          </w:tcPr>
          <w:p w14:paraId="1D3D64BE"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574E8944"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7AF4D10A"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1D045695"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4A7A65F9"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54A6E51C" w14:textId="77777777" w:rsidR="00515F48" w:rsidRPr="00FC451A" w:rsidRDefault="00515F48" w:rsidP="0063396F">
            <w:pPr>
              <w:jc w:val="center"/>
              <w:rPr>
                <w:rFonts w:ascii="Gill Sans MT" w:hAnsi="Gill Sans MT" w:cs="Calibri"/>
                <w:color w:val="000000"/>
                <w:sz w:val="20"/>
                <w:szCs w:val="20"/>
              </w:rPr>
            </w:pPr>
          </w:p>
        </w:tc>
        <w:tc>
          <w:tcPr>
            <w:tcW w:w="1338" w:type="dxa"/>
            <w:tcBorders>
              <w:top w:val="nil"/>
              <w:left w:val="nil"/>
              <w:bottom w:val="nil"/>
              <w:right w:val="nil"/>
            </w:tcBorders>
            <w:shd w:val="clear" w:color="auto" w:fill="auto"/>
            <w:vAlign w:val="center"/>
            <w:hideMark/>
          </w:tcPr>
          <w:p w14:paraId="21B05357" w14:textId="77777777" w:rsidR="00515F48" w:rsidRPr="00FC451A" w:rsidRDefault="00515F48" w:rsidP="0063396F">
            <w:pPr>
              <w:jc w:val="center"/>
              <w:rPr>
                <w:rFonts w:ascii="Gill Sans MT" w:hAnsi="Gill Sans MT"/>
                <w:sz w:val="20"/>
                <w:szCs w:val="20"/>
              </w:rPr>
            </w:pPr>
          </w:p>
        </w:tc>
        <w:tc>
          <w:tcPr>
            <w:tcW w:w="912" w:type="dxa"/>
            <w:tcBorders>
              <w:top w:val="nil"/>
              <w:left w:val="nil"/>
              <w:bottom w:val="nil"/>
              <w:right w:val="nil"/>
            </w:tcBorders>
            <w:shd w:val="clear" w:color="auto" w:fill="auto"/>
            <w:vAlign w:val="center"/>
            <w:hideMark/>
          </w:tcPr>
          <w:p w14:paraId="047A073A" w14:textId="77777777" w:rsidR="00515F48" w:rsidRPr="00FC451A" w:rsidRDefault="00515F48" w:rsidP="0063396F">
            <w:pPr>
              <w:jc w:val="center"/>
              <w:rPr>
                <w:rFonts w:ascii="Gill Sans MT" w:hAnsi="Gill Sans MT"/>
                <w:sz w:val="20"/>
                <w:szCs w:val="20"/>
              </w:rPr>
            </w:pPr>
          </w:p>
        </w:tc>
        <w:tc>
          <w:tcPr>
            <w:tcW w:w="664" w:type="dxa"/>
            <w:tcBorders>
              <w:top w:val="nil"/>
              <w:left w:val="nil"/>
              <w:bottom w:val="nil"/>
              <w:right w:val="nil"/>
            </w:tcBorders>
            <w:shd w:val="clear" w:color="auto" w:fill="auto"/>
            <w:vAlign w:val="center"/>
            <w:hideMark/>
          </w:tcPr>
          <w:p w14:paraId="5873EEA5" w14:textId="77777777" w:rsidR="00515F48" w:rsidRPr="00FC451A" w:rsidRDefault="00515F48" w:rsidP="0063396F">
            <w:pPr>
              <w:jc w:val="center"/>
              <w:rPr>
                <w:rFonts w:ascii="Gill Sans MT" w:hAnsi="Gill Sans MT"/>
                <w:sz w:val="20"/>
                <w:szCs w:val="20"/>
              </w:rPr>
            </w:pPr>
          </w:p>
        </w:tc>
        <w:tc>
          <w:tcPr>
            <w:tcW w:w="236" w:type="dxa"/>
            <w:vAlign w:val="center"/>
            <w:hideMark/>
          </w:tcPr>
          <w:p w14:paraId="72972115" w14:textId="77777777" w:rsidR="00515F48" w:rsidRPr="00FC451A" w:rsidRDefault="00515F48" w:rsidP="0063396F">
            <w:pPr>
              <w:rPr>
                <w:rFonts w:ascii="Gill Sans MT" w:hAnsi="Gill Sans MT"/>
                <w:sz w:val="20"/>
                <w:szCs w:val="20"/>
              </w:rPr>
            </w:pPr>
          </w:p>
        </w:tc>
      </w:tr>
      <w:tr w:rsidR="00515F48" w:rsidRPr="001D55E6" w14:paraId="4DED8C9F" w14:textId="77777777" w:rsidTr="0063396F">
        <w:trPr>
          <w:trHeight w:val="600"/>
        </w:trPr>
        <w:tc>
          <w:tcPr>
            <w:tcW w:w="1083" w:type="dxa"/>
            <w:vMerge/>
            <w:tcBorders>
              <w:top w:val="nil"/>
              <w:left w:val="nil"/>
              <w:bottom w:val="nil"/>
              <w:right w:val="nil"/>
            </w:tcBorders>
            <w:vAlign w:val="center"/>
            <w:hideMark/>
          </w:tcPr>
          <w:p w14:paraId="7C6686F9"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0454FB71"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4B3ED0A1"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43D67B44"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1643C42F"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40CA08C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21C0967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72.6 ±10.8</w:t>
            </w:r>
          </w:p>
        </w:tc>
        <w:tc>
          <w:tcPr>
            <w:tcW w:w="912" w:type="dxa"/>
            <w:tcBorders>
              <w:top w:val="nil"/>
              <w:left w:val="nil"/>
              <w:bottom w:val="nil"/>
              <w:right w:val="nil"/>
            </w:tcBorders>
            <w:shd w:val="clear" w:color="auto" w:fill="auto"/>
            <w:vAlign w:val="center"/>
            <w:hideMark/>
          </w:tcPr>
          <w:p w14:paraId="7459F01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682</w:t>
            </w:r>
          </w:p>
        </w:tc>
        <w:tc>
          <w:tcPr>
            <w:tcW w:w="664" w:type="dxa"/>
            <w:tcBorders>
              <w:top w:val="nil"/>
              <w:left w:val="nil"/>
              <w:bottom w:val="nil"/>
              <w:right w:val="nil"/>
            </w:tcBorders>
            <w:shd w:val="clear" w:color="auto" w:fill="auto"/>
            <w:vAlign w:val="center"/>
            <w:hideMark/>
          </w:tcPr>
          <w:p w14:paraId="395D2C9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351</w:t>
            </w:r>
          </w:p>
        </w:tc>
        <w:tc>
          <w:tcPr>
            <w:tcW w:w="236" w:type="dxa"/>
            <w:vAlign w:val="center"/>
            <w:hideMark/>
          </w:tcPr>
          <w:p w14:paraId="4683EB7A" w14:textId="77777777" w:rsidR="00515F48" w:rsidRPr="00FC451A" w:rsidRDefault="00515F48" w:rsidP="0063396F">
            <w:pPr>
              <w:rPr>
                <w:rFonts w:ascii="Gill Sans MT" w:hAnsi="Gill Sans MT"/>
                <w:sz w:val="20"/>
                <w:szCs w:val="20"/>
              </w:rPr>
            </w:pPr>
          </w:p>
        </w:tc>
      </w:tr>
      <w:tr w:rsidR="00515F48" w:rsidRPr="001D55E6" w14:paraId="7B4F7FBE" w14:textId="77777777" w:rsidTr="0063396F">
        <w:trPr>
          <w:trHeight w:val="600"/>
        </w:trPr>
        <w:tc>
          <w:tcPr>
            <w:tcW w:w="1083" w:type="dxa"/>
            <w:vMerge w:val="restart"/>
            <w:tcBorders>
              <w:top w:val="nil"/>
              <w:left w:val="nil"/>
              <w:bottom w:val="nil"/>
              <w:right w:val="nil"/>
            </w:tcBorders>
            <w:shd w:val="clear" w:color="auto" w:fill="auto"/>
            <w:vAlign w:val="center"/>
            <w:hideMark/>
          </w:tcPr>
          <w:p w14:paraId="2D389FC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Young et al. 2018 (</w:t>
            </w:r>
            <w:r w:rsidRPr="001D55E6">
              <w:rPr>
                <w:rFonts w:ascii="Gill Sans MT" w:hAnsi="Gill Sans MT" w:cs="Calibri"/>
                <w:color w:val="000000"/>
                <w:sz w:val="20"/>
                <w:szCs w:val="20"/>
              </w:rPr>
              <w:t>6</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7056845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 xml:space="preserve">UK </w:t>
            </w:r>
          </w:p>
        </w:tc>
        <w:tc>
          <w:tcPr>
            <w:tcW w:w="991" w:type="dxa"/>
            <w:vMerge w:val="restart"/>
            <w:tcBorders>
              <w:top w:val="nil"/>
              <w:left w:val="nil"/>
              <w:bottom w:val="nil"/>
              <w:right w:val="nil"/>
            </w:tcBorders>
            <w:shd w:val="clear" w:color="auto" w:fill="auto"/>
            <w:vAlign w:val="center"/>
            <w:hideMark/>
          </w:tcPr>
          <w:p w14:paraId="421FB86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Follow-up of 24 months</w:t>
            </w:r>
          </w:p>
        </w:tc>
        <w:tc>
          <w:tcPr>
            <w:tcW w:w="1351" w:type="dxa"/>
            <w:vMerge w:val="restart"/>
            <w:tcBorders>
              <w:top w:val="nil"/>
              <w:left w:val="nil"/>
              <w:bottom w:val="nil"/>
              <w:right w:val="nil"/>
            </w:tcBorders>
            <w:shd w:val="clear" w:color="auto" w:fill="auto"/>
            <w:vAlign w:val="center"/>
            <w:hideMark/>
          </w:tcPr>
          <w:p w14:paraId="55F2F7B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Randomized, open-label, multicenter trial</w:t>
            </w:r>
          </w:p>
        </w:tc>
        <w:tc>
          <w:tcPr>
            <w:tcW w:w="873" w:type="dxa"/>
            <w:vMerge w:val="restart"/>
            <w:tcBorders>
              <w:top w:val="nil"/>
              <w:left w:val="nil"/>
              <w:bottom w:val="nil"/>
              <w:right w:val="nil"/>
            </w:tcBorders>
            <w:shd w:val="clear" w:color="auto" w:fill="auto"/>
            <w:vAlign w:val="center"/>
            <w:hideMark/>
          </w:tcPr>
          <w:p w14:paraId="6515808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vMerge w:val="restart"/>
            <w:tcBorders>
              <w:top w:val="nil"/>
              <w:left w:val="nil"/>
              <w:bottom w:val="single" w:sz="8" w:space="0" w:color="000000"/>
              <w:right w:val="nil"/>
            </w:tcBorders>
            <w:shd w:val="clear" w:color="auto" w:fill="auto"/>
            <w:vAlign w:val="center"/>
            <w:hideMark/>
          </w:tcPr>
          <w:p w14:paraId="04F036C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nil"/>
              <w:right w:val="nil"/>
            </w:tcBorders>
            <w:shd w:val="clear" w:color="auto" w:fill="auto"/>
            <w:vAlign w:val="center"/>
            <w:hideMark/>
          </w:tcPr>
          <w:p w14:paraId="0E72163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67 (Median)</w:t>
            </w:r>
          </w:p>
        </w:tc>
        <w:tc>
          <w:tcPr>
            <w:tcW w:w="912" w:type="dxa"/>
            <w:vMerge w:val="restart"/>
            <w:tcBorders>
              <w:top w:val="nil"/>
              <w:left w:val="nil"/>
              <w:bottom w:val="single" w:sz="8" w:space="0" w:color="000000"/>
              <w:right w:val="nil"/>
            </w:tcBorders>
            <w:shd w:val="clear" w:color="auto" w:fill="auto"/>
            <w:vAlign w:val="center"/>
            <w:hideMark/>
          </w:tcPr>
          <w:p w14:paraId="49CAC5A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203</w:t>
            </w:r>
          </w:p>
        </w:tc>
        <w:tc>
          <w:tcPr>
            <w:tcW w:w="664" w:type="dxa"/>
            <w:vMerge w:val="restart"/>
            <w:tcBorders>
              <w:top w:val="nil"/>
              <w:left w:val="nil"/>
              <w:bottom w:val="single" w:sz="8" w:space="0" w:color="000000"/>
              <w:right w:val="nil"/>
            </w:tcBorders>
            <w:shd w:val="clear" w:color="auto" w:fill="auto"/>
            <w:vAlign w:val="center"/>
            <w:hideMark/>
          </w:tcPr>
          <w:p w14:paraId="030D355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87</w:t>
            </w:r>
          </w:p>
        </w:tc>
        <w:tc>
          <w:tcPr>
            <w:tcW w:w="236" w:type="dxa"/>
            <w:vAlign w:val="center"/>
            <w:hideMark/>
          </w:tcPr>
          <w:p w14:paraId="2CC421C0" w14:textId="77777777" w:rsidR="00515F48" w:rsidRPr="00FC451A" w:rsidRDefault="00515F48" w:rsidP="0063396F">
            <w:pPr>
              <w:rPr>
                <w:rFonts w:ascii="Gill Sans MT" w:hAnsi="Gill Sans MT"/>
                <w:sz w:val="20"/>
                <w:szCs w:val="20"/>
              </w:rPr>
            </w:pPr>
          </w:p>
        </w:tc>
      </w:tr>
      <w:tr w:rsidR="00515F48" w:rsidRPr="001D55E6" w14:paraId="252C6BEA" w14:textId="77777777" w:rsidTr="0063396F">
        <w:trPr>
          <w:trHeight w:val="615"/>
        </w:trPr>
        <w:tc>
          <w:tcPr>
            <w:tcW w:w="1083" w:type="dxa"/>
            <w:vMerge/>
            <w:tcBorders>
              <w:top w:val="nil"/>
              <w:left w:val="nil"/>
              <w:bottom w:val="nil"/>
              <w:right w:val="nil"/>
            </w:tcBorders>
            <w:vAlign w:val="center"/>
            <w:hideMark/>
          </w:tcPr>
          <w:p w14:paraId="33E48752"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612832D3"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5E32A0EB"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57543029"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53C87819"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single" w:sz="8" w:space="0" w:color="000000"/>
              <w:right w:val="nil"/>
            </w:tcBorders>
            <w:vAlign w:val="center"/>
            <w:hideMark/>
          </w:tcPr>
          <w:p w14:paraId="4CB443CD" w14:textId="77777777" w:rsidR="00515F48" w:rsidRPr="00FC451A" w:rsidRDefault="00515F48" w:rsidP="0063396F">
            <w:pPr>
              <w:rPr>
                <w:rFonts w:ascii="Gill Sans MT" w:hAnsi="Gill Sans MT" w:cs="Calibri"/>
                <w:color w:val="000000"/>
                <w:sz w:val="20"/>
                <w:szCs w:val="20"/>
              </w:rPr>
            </w:pPr>
          </w:p>
        </w:tc>
        <w:tc>
          <w:tcPr>
            <w:tcW w:w="1338" w:type="dxa"/>
            <w:tcBorders>
              <w:top w:val="nil"/>
              <w:left w:val="nil"/>
              <w:bottom w:val="single" w:sz="8" w:space="0" w:color="auto"/>
              <w:right w:val="nil"/>
            </w:tcBorders>
            <w:shd w:val="clear" w:color="auto" w:fill="auto"/>
            <w:vAlign w:val="center"/>
            <w:hideMark/>
          </w:tcPr>
          <w:p w14:paraId="3A99FED1"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22-87 (Range)</w:t>
            </w:r>
          </w:p>
        </w:tc>
        <w:tc>
          <w:tcPr>
            <w:tcW w:w="912" w:type="dxa"/>
            <w:vMerge/>
            <w:tcBorders>
              <w:top w:val="nil"/>
              <w:left w:val="nil"/>
              <w:bottom w:val="single" w:sz="8" w:space="0" w:color="000000"/>
              <w:right w:val="nil"/>
            </w:tcBorders>
            <w:vAlign w:val="center"/>
            <w:hideMark/>
          </w:tcPr>
          <w:p w14:paraId="40D16E9E"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single" w:sz="8" w:space="0" w:color="000000"/>
              <w:right w:val="nil"/>
            </w:tcBorders>
            <w:vAlign w:val="center"/>
            <w:hideMark/>
          </w:tcPr>
          <w:p w14:paraId="3D8D834F" w14:textId="77777777" w:rsidR="00515F48" w:rsidRPr="00FC451A" w:rsidRDefault="00515F48" w:rsidP="0063396F">
            <w:pPr>
              <w:rPr>
                <w:rFonts w:ascii="Gill Sans MT" w:hAnsi="Gill Sans MT" w:cs="Calibri"/>
                <w:color w:val="000000"/>
                <w:sz w:val="20"/>
                <w:szCs w:val="20"/>
              </w:rPr>
            </w:pPr>
          </w:p>
        </w:tc>
        <w:tc>
          <w:tcPr>
            <w:tcW w:w="236" w:type="dxa"/>
            <w:vAlign w:val="center"/>
            <w:hideMark/>
          </w:tcPr>
          <w:p w14:paraId="78F3345A" w14:textId="77777777" w:rsidR="00515F48" w:rsidRPr="00FC451A" w:rsidRDefault="00515F48" w:rsidP="0063396F">
            <w:pPr>
              <w:rPr>
                <w:rFonts w:ascii="Gill Sans MT" w:hAnsi="Gill Sans MT"/>
                <w:sz w:val="20"/>
                <w:szCs w:val="20"/>
              </w:rPr>
            </w:pPr>
          </w:p>
        </w:tc>
      </w:tr>
      <w:tr w:rsidR="00515F48" w:rsidRPr="001D55E6" w14:paraId="0994AA40" w14:textId="77777777" w:rsidTr="0063396F">
        <w:trPr>
          <w:trHeight w:val="600"/>
        </w:trPr>
        <w:tc>
          <w:tcPr>
            <w:tcW w:w="1083" w:type="dxa"/>
            <w:vMerge/>
            <w:tcBorders>
              <w:top w:val="nil"/>
              <w:left w:val="nil"/>
              <w:bottom w:val="nil"/>
              <w:right w:val="nil"/>
            </w:tcBorders>
            <w:vAlign w:val="center"/>
            <w:hideMark/>
          </w:tcPr>
          <w:p w14:paraId="3434B65E"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6544FD20"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22AFB1AF"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4940401E"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40E8ABEB" w14:textId="77777777" w:rsidR="00515F48" w:rsidRPr="00FC451A" w:rsidRDefault="00515F48" w:rsidP="0063396F">
            <w:pPr>
              <w:rPr>
                <w:rFonts w:ascii="Gill Sans MT" w:hAnsi="Gill Sans MT" w:cs="Calibri"/>
                <w:color w:val="000000"/>
                <w:sz w:val="20"/>
                <w:szCs w:val="20"/>
              </w:rPr>
            </w:pPr>
          </w:p>
        </w:tc>
        <w:tc>
          <w:tcPr>
            <w:tcW w:w="916" w:type="dxa"/>
            <w:vMerge w:val="restart"/>
            <w:tcBorders>
              <w:top w:val="nil"/>
              <w:left w:val="nil"/>
              <w:bottom w:val="nil"/>
              <w:right w:val="nil"/>
            </w:tcBorders>
            <w:shd w:val="clear" w:color="auto" w:fill="auto"/>
            <w:vAlign w:val="center"/>
            <w:hideMark/>
          </w:tcPr>
          <w:p w14:paraId="39183B3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71A4E64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67 (Median)</w:t>
            </w:r>
          </w:p>
        </w:tc>
        <w:tc>
          <w:tcPr>
            <w:tcW w:w="912" w:type="dxa"/>
            <w:vMerge w:val="restart"/>
            <w:tcBorders>
              <w:top w:val="nil"/>
              <w:left w:val="nil"/>
              <w:bottom w:val="nil"/>
              <w:right w:val="nil"/>
            </w:tcBorders>
            <w:shd w:val="clear" w:color="auto" w:fill="auto"/>
            <w:vAlign w:val="center"/>
            <w:hideMark/>
          </w:tcPr>
          <w:p w14:paraId="5E23133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203</w:t>
            </w:r>
          </w:p>
        </w:tc>
        <w:tc>
          <w:tcPr>
            <w:tcW w:w="664" w:type="dxa"/>
            <w:vMerge w:val="restart"/>
            <w:tcBorders>
              <w:top w:val="nil"/>
              <w:left w:val="nil"/>
              <w:bottom w:val="nil"/>
              <w:right w:val="nil"/>
            </w:tcBorders>
            <w:shd w:val="clear" w:color="auto" w:fill="auto"/>
            <w:vAlign w:val="center"/>
            <w:hideMark/>
          </w:tcPr>
          <w:p w14:paraId="02A46A7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105</w:t>
            </w:r>
          </w:p>
        </w:tc>
        <w:tc>
          <w:tcPr>
            <w:tcW w:w="236" w:type="dxa"/>
            <w:vAlign w:val="center"/>
            <w:hideMark/>
          </w:tcPr>
          <w:p w14:paraId="78951006" w14:textId="77777777" w:rsidR="00515F48" w:rsidRPr="00FC451A" w:rsidRDefault="00515F48" w:rsidP="0063396F">
            <w:pPr>
              <w:rPr>
                <w:rFonts w:ascii="Gill Sans MT" w:hAnsi="Gill Sans MT"/>
                <w:sz w:val="20"/>
                <w:szCs w:val="20"/>
              </w:rPr>
            </w:pPr>
          </w:p>
        </w:tc>
      </w:tr>
      <w:tr w:rsidR="00515F48" w:rsidRPr="001D55E6" w14:paraId="47DFCBBE" w14:textId="77777777" w:rsidTr="0063396F">
        <w:trPr>
          <w:trHeight w:val="600"/>
        </w:trPr>
        <w:tc>
          <w:tcPr>
            <w:tcW w:w="1083" w:type="dxa"/>
            <w:vMerge/>
            <w:tcBorders>
              <w:top w:val="nil"/>
              <w:left w:val="nil"/>
              <w:bottom w:val="nil"/>
              <w:right w:val="nil"/>
            </w:tcBorders>
            <w:vAlign w:val="center"/>
            <w:hideMark/>
          </w:tcPr>
          <w:p w14:paraId="27540B3B"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5E3F8FD4"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477D9719"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381A872E"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6CC0B52B"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nil"/>
              <w:right w:val="nil"/>
            </w:tcBorders>
            <w:vAlign w:val="center"/>
            <w:hideMark/>
          </w:tcPr>
          <w:p w14:paraId="37F31B12" w14:textId="77777777" w:rsidR="00515F48" w:rsidRPr="00FC451A" w:rsidRDefault="00515F48" w:rsidP="0063396F">
            <w:pPr>
              <w:rPr>
                <w:rFonts w:ascii="Gill Sans MT" w:hAnsi="Gill Sans MT" w:cs="Calibri"/>
                <w:color w:val="000000"/>
                <w:sz w:val="20"/>
                <w:szCs w:val="20"/>
              </w:rPr>
            </w:pPr>
          </w:p>
        </w:tc>
        <w:tc>
          <w:tcPr>
            <w:tcW w:w="1338" w:type="dxa"/>
            <w:tcBorders>
              <w:top w:val="nil"/>
              <w:left w:val="nil"/>
              <w:bottom w:val="nil"/>
              <w:right w:val="nil"/>
            </w:tcBorders>
            <w:shd w:val="clear" w:color="auto" w:fill="auto"/>
            <w:vAlign w:val="center"/>
            <w:hideMark/>
          </w:tcPr>
          <w:p w14:paraId="0462637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34-87 (Range)</w:t>
            </w:r>
          </w:p>
        </w:tc>
        <w:tc>
          <w:tcPr>
            <w:tcW w:w="912" w:type="dxa"/>
            <w:vMerge/>
            <w:tcBorders>
              <w:top w:val="nil"/>
              <w:left w:val="nil"/>
              <w:bottom w:val="nil"/>
              <w:right w:val="nil"/>
            </w:tcBorders>
            <w:vAlign w:val="center"/>
            <w:hideMark/>
          </w:tcPr>
          <w:p w14:paraId="4D8EDBF1"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nil"/>
              <w:right w:val="nil"/>
            </w:tcBorders>
            <w:vAlign w:val="center"/>
            <w:hideMark/>
          </w:tcPr>
          <w:p w14:paraId="7C989539" w14:textId="77777777" w:rsidR="00515F48" w:rsidRPr="00FC451A" w:rsidRDefault="00515F48" w:rsidP="0063396F">
            <w:pPr>
              <w:rPr>
                <w:rFonts w:ascii="Gill Sans MT" w:hAnsi="Gill Sans MT" w:cs="Calibri"/>
                <w:color w:val="000000"/>
                <w:sz w:val="20"/>
                <w:szCs w:val="20"/>
              </w:rPr>
            </w:pPr>
          </w:p>
        </w:tc>
        <w:tc>
          <w:tcPr>
            <w:tcW w:w="236" w:type="dxa"/>
            <w:vAlign w:val="center"/>
            <w:hideMark/>
          </w:tcPr>
          <w:p w14:paraId="04A1A266" w14:textId="77777777" w:rsidR="00515F48" w:rsidRPr="00FC451A" w:rsidRDefault="00515F48" w:rsidP="0063396F">
            <w:pPr>
              <w:rPr>
                <w:rFonts w:ascii="Gill Sans MT" w:hAnsi="Gill Sans MT"/>
                <w:sz w:val="20"/>
                <w:szCs w:val="20"/>
              </w:rPr>
            </w:pPr>
          </w:p>
        </w:tc>
      </w:tr>
      <w:tr w:rsidR="00515F48" w:rsidRPr="001D55E6" w14:paraId="0109D807" w14:textId="77777777" w:rsidTr="0063396F">
        <w:trPr>
          <w:trHeight w:val="615"/>
        </w:trPr>
        <w:tc>
          <w:tcPr>
            <w:tcW w:w="1083" w:type="dxa"/>
            <w:vMerge w:val="restart"/>
            <w:tcBorders>
              <w:top w:val="nil"/>
              <w:left w:val="nil"/>
              <w:bottom w:val="nil"/>
              <w:right w:val="nil"/>
            </w:tcBorders>
            <w:shd w:val="clear" w:color="auto" w:fill="auto"/>
            <w:vAlign w:val="center"/>
            <w:hideMark/>
          </w:tcPr>
          <w:p w14:paraId="6F9803B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Raskob et al. 2018 (7)</w:t>
            </w:r>
          </w:p>
        </w:tc>
        <w:tc>
          <w:tcPr>
            <w:tcW w:w="996" w:type="dxa"/>
            <w:vMerge w:val="restart"/>
            <w:tcBorders>
              <w:top w:val="nil"/>
              <w:left w:val="nil"/>
              <w:bottom w:val="nil"/>
              <w:right w:val="nil"/>
            </w:tcBorders>
            <w:shd w:val="clear" w:color="auto" w:fill="auto"/>
            <w:vAlign w:val="center"/>
            <w:hideMark/>
          </w:tcPr>
          <w:p w14:paraId="35D2D56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Japan</w:t>
            </w:r>
          </w:p>
        </w:tc>
        <w:tc>
          <w:tcPr>
            <w:tcW w:w="991" w:type="dxa"/>
            <w:vMerge w:val="restart"/>
            <w:tcBorders>
              <w:top w:val="nil"/>
              <w:left w:val="nil"/>
              <w:bottom w:val="nil"/>
              <w:right w:val="nil"/>
            </w:tcBorders>
            <w:shd w:val="clear" w:color="auto" w:fill="auto"/>
            <w:vAlign w:val="center"/>
            <w:hideMark/>
          </w:tcPr>
          <w:p w14:paraId="74518F21"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Jul 2015- Dec 2016</w:t>
            </w:r>
          </w:p>
        </w:tc>
        <w:tc>
          <w:tcPr>
            <w:tcW w:w="1351" w:type="dxa"/>
            <w:tcBorders>
              <w:top w:val="nil"/>
              <w:left w:val="nil"/>
              <w:bottom w:val="nil"/>
              <w:right w:val="nil"/>
            </w:tcBorders>
            <w:shd w:val="clear" w:color="auto" w:fill="auto"/>
            <w:vAlign w:val="center"/>
            <w:hideMark/>
          </w:tcPr>
          <w:p w14:paraId="77ECE67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randomized,</w:t>
            </w:r>
          </w:p>
        </w:tc>
        <w:tc>
          <w:tcPr>
            <w:tcW w:w="873" w:type="dxa"/>
            <w:vMerge w:val="restart"/>
            <w:tcBorders>
              <w:top w:val="nil"/>
              <w:left w:val="nil"/>
              <w:bottom w:val="nil"/>
              <w:right w:val="nil"/>
            </w:tcBorders>
            <w:shd w:val="clear" w:color="auto" w:fill="auto"/>
            <w:vAlign w:val="center"/>
            <w:hideMark/>
          </w:tcPr>
          <w:p w14:paraId="5652384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tcBorders>
              <w:top w:val="nil"/>
              <w:left w:val="nil"/>
              <w:bottom w:val="single" w:sz="8" w:space="0" w:color="auto"/>
              <w:right w:val="nil"/>
            </w:tcBorders>
            <w:shd w:val="clear" w:color="auto" w:fill="auto"/>
            <w:vAlign w:val="center"/>
            <w:hideMark/>
          </w:tcPr>
          <w:p w14:paraId="2B45B59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2C5330E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64.3±11.0</w:t>
            </w:r>
          </w:p>
        </w:tc>
        <w:tc>
          <w:tcPr>
            <w:tcW w:w="912" w:type="dxa"/>
            <w:tcBorders>
              <w:top w:val="nil"/>
              <w:left w:val="nil"/>
              <w:bottom w:val="single" w:sz="8" w:space="0" w:color="auto"/>
              <w:right w:val="nil"/>
            </w:tcBorders>
            <w:shd w:val="clear" w:color="auto" w:fill="auto"/>
            <w:vAlign w:val="center"/>
            <w:hideMark/>
          </w:tcPr>
          <w:p w14:paraId="0E86D9D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522</w:t>
            </w:r>
          </w:p>
        </w:tc>
        <w:tc>
          <w:tcPr>
            <w:tcW w:w="664" w:type="dxa"/>
            <w:tcBorders>
              <w:top w:val="nil"/>
              <w:left w:val="nil"/>
              <w:bottom w:val="single" w:sz="8" w:space="0" w:color="auto"/>
              <w:right w:val="nil"/>
            </w:tcBorders>
            <w:shd w:val="clear" w:color="auto" w:fill="auto"/>
            <w:vAlign w:val="center"/>
            <w:hideMark/>
          </w:tcPr>
          <w:p w14:paraId="6660E0F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245</w:t>
            </w:r>
          </w:p>
        </w:tc>
        <w:tc>
          <w:tcPr>
            <w:tcW w:w="236" w:type="dxa"/>
            <w:vAlign w:val="center"/>
            <w:hideMark/>
          </w:tcPr>
          <w:p w14:paraId="2DA3D407" w14:textId="77777777" w:rsidR="00515F48" w:rsidRPr="00FC451A" w:rsidRDefault="00515F48" w:rsidP="0063396F">
            <w:pPr>
              <w:rPr>
                <w:rFonts w:ascii="Gill Sans MT" w:hAnsi="Gill Sans MT"/>
                <w:sz w:val="20"/>
                <w:szCs w:val="20"/>
              </w:rPr>
            </w:pPr>
          </w:p>
        </w:tc>
      </w:tr>
      <w:tr w:rsidR="00515F48" w:rsidRPr="001D55E6" w14:paraId="0FA303CE" w14:textId="77777777" w:rsidTr="0063396F">
        <w:trPr>
          <w:trHeight w:val="600"/>
        </w:trPr>
        <w:tc>
          <w:tcPr>
            <w:tcW w:w="1083" w:type="dxa"/>
            <w:vMerge/>
            <w:tcBorders>
              <w:top w:val="nil"/>
              <w:left w:val="nil"/>
              <w:bottom w:val="nil"/>
              <w:right w:val="nil"/>
            </w:tcBorders>
            <w:vAlign w:val="center"/>
            <w:hideMark/>
          </w:tcPr>
          <w:p w14:paraId="71B142F5"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3862969C"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3938A960" w14:textId="77777777" w:rsidR="00515F48" w:rsidRPr="00FC451A" w:rsidRDefault="00515F48" w:rsidP="0063396F">
            <w:pPr>
              <w:rPr>
                <w:rFonts w:ascii="Gill Sans MT" w:hAnsi="Gill Sans MT" w:cs="Calibri"/>
                <w:color w:val="000000"/>
                <w:sz w:val="20"/>
                <w:szCs w:val="20"/>
              </w:rPr>
            </w:pPr>
          </w:p>
        </w:tc>
        <w:tc>
          <w:tcPr>
            <w:tcW w:w="1351" w:type="dxa"/>
            <w:tcBorders>
              <w:top w:val="nil"/>
              <w:left w:val="nil"/>
              <w:bottom w:val="nil"/>
              <w:right w:val="nil"/>
            </w:tcBorders>
            <w:shd w:val="clear" w:color="auto" w:fill="auto"/>
            <w:vAlign w:val="center"/>
            <w:hideMark/>
          </w:tcPr>
          <w:p w14:paraId="4DC6A56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open-label trial</w:t>
            </w:r>
          </w:p>
        </w:tc>
        <w:tc>
          <w:tcPr>
            <w:tcW w:w="873" w:type="dxa"/>
            <w:vMerge/>
            <w:tcBorders>
              <w:top w:val="nil"/>
              <w:left w:val="nil"/>
              <w:bottom w:val="nil"/>
              <w:right w:val="nil"/>
            </w:tcBorders>
            <w:vAlign w:val="center"/>
            <w:hideMark/>
          </w:tcPr>
          <w:p w14:paraId="58C394D0"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6230E53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08D5B61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63.7±11.7</w:t>
            </w:r>
          </w:p>
        </w:tc>
        <w:tc>
          <w:tcPr>
            <w:tcW w:w="912" w:type="dxa"/>
            <w:tcBorders>
              <w:top w:val="nil"/>
              <w:left w:val="nil"/>
              <w:bottom w:val="nil"/>
              <w:right w:val="nil"/>
            </w:tcBorders>
            <w:shd w:val="clear" w:color="auto" w:fill="auto"/>
            <w:vAlign w:val="center"/>
            <w:hideMark/>
          </w:tcPr>
          <w:p w14:paraId="09B82F2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524</w:t>
            </w:r>
          </w:p>
        </w:tc>
        <w:tc>
          <w:tcPr>
            <w:tcW w:w="664" w:type="dxa"/>
            <w:tcBorders>
              <w:top w:val="nil"/>
              <w:left w:val="nil"/>
              <w:bottom w:val="nil"/>
              <w:right w:val="nil"/>
            </w:tcBorders>
            <w:shd w:val="clear" w:color="auto" w:fill="auto"/>
            <w:vAlign w:val="center"/>
            <w:hideMark/>
          </w:tcPr>
          <w:p w14:paraId="79F6DDD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261</w:t>
            </w:r>
          </w:p>
        </w:tc>
        <w:tc>
          <w:tcPr>
            <w:tcW w:w="236" w:type="dxa"/>
            <w:vAlign w:val="center"/>
            <w:hideMark/>
          </w:tcPr>
          <w:p w14:paraId="0EA94AB0" w14:textId="77777777" w:rsidR="00515F48" w:rsidRPr="00FC451A" w:rsidRDefault="00515F48" w:rsidP="0063396F">
            <w:pPr>
              <w:rPr>
                <w:rFonts w:ascii="Gill Sans MT" w:hAnsi="Gill Sans MT"/>
                <w:sz w:val="20"/>
                <w:szCs w:val="20"/>
              </w:rPr>
            </w:pPr>
          </w:p>
        </w:tc>
      </w:tr>
      <w:tr w:rsidR="00515F48" w:rsidRPr="001D55E6" w14:paraId="32F7CEC7" w14:textId="77777777" w:rsidTr="0063396F">
        <w:trPr>
          <w:trHeight w:val="600"/>
        </w:trPr>
        <w:tc>
          <w:tcPr>
            <w:tcW w:w="1083" w:type="dxa"/>
            <w:vMerge w:val="restart"/>
            <w:tcBorders>
              <w:top w:val="nil"/>
              <w:left w:val="nil"/>
              <w:bottom w:val="nil"/>
              <w:right w:val="nil"/>
            </w:tcBorders>
            <w:shd w:val="clear" w:color="auto" w:fill="auto"/>
            <w:vAlign w:val="center"/>
            <w:hideMark/>
          </w:tcPr>
          <w:p w14:paraId="7BD59C5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Signorelli et al. 2019 (</w:t>
            </w:r>
            <w:r w:rsidRPr="001D55E6">
              <w:rPr>
                <w:rFonts w:ascii="Gill Sans MT" w:hAnsi="Gill Sans MT" w:cs="Calibri"/>
                <w:color w:val="000000"/>
                <w:sz w:val="20"/>
                <w:szCs w:val="20"/>
              </w:rPr>
              <w:t>8</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4CDBEA1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USA</w:t>
            </w:r>
          </w:p>
        </w:tc>
        <w:tc>
          <w:tcPr>
            <w:tcW w:w="991" w:type="dxa"/>
            <w:vMerge w:val="restart"/>
            <w:tcBorders>
              <w:top w:val="nil"/>
              <w:left w:val="nil"/>
              <w:bottom w:val="nil"/>
              <w:right w:val="nil"/>
            </w:tcBorders>
            <w:shd w:val="clear" w:color="auto" w:fill="auto"/>
            <w:vAlign w:val="center"/>
            <w:hideMark/>
          </w:tcPr>
          <w:p w14:paraId="2BB0FDA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July 2013- Jun 2015</w:t>
            </w:r>
          </w:p>
        </w:tc>
        <w:tc>
          <w:tcPr>
            <w:tcW w:w="1351" w:type="dxa"/>
            <w:tcBorders>
              <w:top w:val="nil"/>
              <w:left w:val="nil"/>
              <w:bottom w:val="nil"/>
              <w:right w:val="nil"/>
            </w:tcBorders>
            <w:shd w:val="clear" w:color="auto" w:fill="auto"/>
            <w:vAlign w:val="center"/>
            <w:hideMark/>
          </w:tcPr>
          <w:p w14:paraId="4000B6F4" w14:textId="77777777" w:rsidR="00515F48" w:rsidRPr="00FC451A" w:rsidRDefault="00515F48" w:rsidP="0063396F">
            <w:pPr>
              <w:rPr>
                <w:rFonts w:ascii="Gill Sans MT" w:hAnsi="Gill Sans MT" w:cs="Calibri"/>
                <w:color w:val="000000"/>
                <w:sz w:val="20"/>
                <w:szCs w:val="20"/>
              </w:rPr>
            </w:pPr>
            <w:r w:rsidRPr="00FC451A">
              <w:rPr>
                <w:rFonts w:ascii="Gill Sans MT" w:hAnsi="Gill Sans MT" w:cs="Calibri"/>
                <w:color w:val="000000"/>
                <w:sz w:val="20"/>
                <w:szCs w:val="20"/>
              </w:rPr>
              <w:t>Retrospective,</w:t>
            </w:r>
          </w:p>
        </w:tc>
        <w:tc>
          <w:tcPr>
            <w:tcW w:w="873" w:type="dxa"/>
            <w:vMerge w:val="restart"/>
            <w:tcBorders>
              <w:top w:val="nil"/>
              <w:left w:val="nil"/>
              <w:bottom w:val="nil"/>
              <w:right w:val="nil"/>
            </w:tcBorders>
            <w:shd w:val="clear" w:color="auto" w:fill="auto"/>
            <w:vAlign w:val="center"/>
            <w:hideMark/>
          </w:tcPr>
          <w:p w14:paraId="7677981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GYN</w:t>
            </w:r>
          </w:p>
        </w:tc>
        <w:tc>
          <w:tcPr>
            <w:tcW w:w="916" w:type="dxa"/>
            <w:vMerge w:val="restart"/>
            <w:tcBorders>
              <w:top w:val="nil"/>
              <w:left w:val="nil"/>
              <w:bottom w:val="single" w:sz="8" w:space="0" w:color="000000"/>
              <w:right w:val="nil"/>
            </w:tcBorders>
            <w:shd w:val="clear" w:color="auto" w:fill="auto"/>
            <w:vAlign w:val="center"/>
            <w:hideMark/>
          </w:tcPr>
          <w:p w14:paraId="65118D7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 xml:space="preserve">NOAC </w:t>
            </w:r>
          </w:p>
        </w:tc>
        <w:tc>
          <w:tcPr>
            <w:tcW w:w="1338" w:type="dxa"/>
            <w:vMerge w:val="restart"/>
            <w:tcBorders>
              <w:top w:val="nil"/>
              <w:left w:val="nil"/>
              <w:bottom w:val="single" w:sz="8" w:space="0" w:color="000000"/>
              <w:right w:val="nil"/>
            </w:tcBorders>
            <w:shd w:val="clear" w:color="auto" w:fill="auto"/>
            <w:vAlign w:val="center"/>
            <w:hideMark/>
          </w:tcPr>
          <w:p w14:paraId="6D6C8DDA" w14:textId="77777777" w:rsidR="00515F48" w:rsidRPr="00FC451A" w:rsidRDefault="00515F48" w:rsidP="0063396F">
            <w:pPr>
              <w:rPr>
                <w:rFonts w:ascii="Gill Sans MT" w:hAnsi="Gill Sans MT" w:cs="Calibri"/>
                <w:color w:val="000000"/>
                <w:sz w:val="20"/>
                <w:szCs w:val="20"/>
              </w:rPr>
            </w:pPr>
            <w:r w:rsidRPr="00FC451A">
              <w:rPr>
                <w:rFonts w:ascii="Gill Sans MT" w:hAnsi="Gill Sans MT" w:cs="Calibri"/>
                <w:color w:val="000000"/>
                <w:sz w:val="20"/>
                <w:szCs w:val="20"/>
              </w:rPr>
              <w:t>60.4±13.1</w:t>
            </w:r>
          </w:p>
        </w:tc>
        <w:tc>
          <w:tcPr>
            <w:tcW w:w="912" w:type="dxa"/>
            <w:vMerge w:val="restart"/>
            <w:tcBorders>
              <w:top w:val="nil"/>
              <w:left w:val="nil"/>
              <w:bottom w:val="single" w:sz="8" w:space="0" w:color="000000"/>
              <w:right w:val="nil"/>
            </w:tcBorders>
            <w:shd w:val="clear" w:color="auto" w:fill="auto"/>
            <w:vAlign w:val="center"/>
            <w:hideMark/>
          </w:tcPr>
          <w:p w14:paraId="788AE7E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18</w:t>
            </w:r>
          </w:p>
        </w:tc>
        <w:tc>
          <w:tcPr>
            <w:tcW w:w="664" w:type="dxa"/>
            <w:vMerge w:val="restart"/>
            <w:tcBorders>
              <w:top w:val="nil"/>
              <w:left w:val="nil"/>
              <w:bottom w:val="single" w:sz="8" w:space="0" w:color="000000"/>
              <w:right w:val="nil"/>
            </w:tcBorders>
            <w:shd w:val="clear" w:color="auto" w:fill="auto"/>
            <w:vAlign w:val="center"/>
            <w:hideMark/>
          </w:tcPr>
          <w:p w14:paraId="03F008C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N/A</w:t>
            </w:r>
          </w:p>
        </w:tc>
        <w:tc>
          <w:tcPr>
            <w:tcW w:w="236" w:type="dxa"/>
            <w:vAlign w:val="center"/>
            <w:hideMark/>
          </w:tcPr>
          <w:p w14:paraId="2A8E5FA4" w14:textId="77777777" w:rsidR="00515F48" w:rsidRPr="00FC451A" w:rsidRDefault="00515F48" w:rsidP="0063396F">
            <w:pPr>
              <w:rPr>
                <w:rFonts w:ascii="Gill Sans MT" w:hAnsi="Gill Sans MT"/>
                <w:sz w:val="20"/>
                <w:szCs w:val="20"/>
              </w:rPr>
            </w:pPr>
          </w:p>
        </w:tc>
      </w:tr>
      <w:tr w:rsidR="00515F48" w:rsidRPr="001D55E6" w14:paraId="77106170" w14:textId="77777777" w:rsidTr="0063396F">
        <w:trPr>
          <w:trHeight w:val="615"/>
        </w:trPr>
        <w:tc>
          <w:tcPr>
            <w:tcW w:w="1083" w:type="dxa"/>
            <w:vMerge/>
            <w:tcBorders>
              <w:top w:val="nil"/>
              <w:left w:val="nil"/>
              <w:bottom w:val="nil"/>
              <w:right w:val="nil"/>
            </w:tcBorders>
            <w:vAlign w:val="center"/>
            <w:hideMark/>
          </w:tcPr>
          <w:p w14:paraId="67C4649C"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745496FA"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6C30DAA5" w14:textId="77777777" w:rsidR="00515F48" w:rsidRPr="00FC451A" w:rsidRDefault="00515F48" w:rsidP="0063396F">
            <w:pPr>
              <w:rPr>
                <w:rFonts w:ascii="Gill Sans MT" w:hAnsi="Gill Sans MT" w:cs="Calibri"/>
                <w:color w:val="000000"/>
                <w:sz w:val="20"/>
                <w:szCs w:val="20"/>
              </w:rPr>
            </w:pPr>
          </w:p>
        </w:tc>
        <w:tc>
          <w:tcPr>
            <w:tcW w:w="1351" w:type="dxa"/>
            <w:tcBorders>
              <w:top w:val="nil"/>
              <w:left w:val="nil"/>
              <w:bottom w:val="nil"/>
              <w:right w:val="nil"/>
            </w:tcBorders>
            <w:shd w:val="clear" w:color="auto" w:fill="auto"/>
            <w:vAlign w:val="center"/>
            <w:hideMark/>
          </w:tcPr>
          <w:p w14:paraId="2940E673" w14:textId="77777777" w:rsidR="00515F48" w:rsidRPr="00FC451A" w:rsidRDefault="00515F48" w:rsidP="0063396F">
            <w:pPr>
              <w:rPr>
                <w:rFonts w:ascii="Gill Sans MT" w:hAnsi="Gill Sans MT" w:cs="Calibri"/>
                <w:color w:val="000000"/>
                <w:sz w:val="20"/>
                <w:szCs w:val="20"/>
              </w:rPr>
            </w:pPr>
            <w:r w:rsidRPr="00FC451A">
              <w:rPr>
                <w:rFonts w:ascii="Gill Sans MT" w:hAnsi="Gill Sans MT" w:cs="Calibri"/>
                <w:color w:val="000000"/>
                <w:sz w:val="20"/>
                <w:szCs w:val="20"/>
              </w:rPr>
              <w:t>Single center</w:t>
            </w:r>
          </w:p>
        </w:tc>
        <w:tc>
          <w:tcPr>
            <w:tcW w:w="873" w:type="dxa"/>
            <w:vMerge/>
            <w:tcBorders>
              <w:top w:val="nil"/>
              <w:left w:val="nil"/>
              <w:bottom w:val="nil"/>
              <w:right w:val="nil"/>
            </w:tcBorders>
            <w:vAlign w:val="center"/>
            <w:hideMark/>
          </w:tcPr>
          <w:p w14:paraId="39D5A305"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single" w:sz="8" w:space="0" w:color="000000"/>
              <w:right w:val="nil"/>
            </w:tcBorders>
            <w:vAlign w:val="center"/>
            <w:hideMark/>
          </w:tcPr>
          <w:p w14:paraId="53DBB71B" w14:textId="77777777" w:rsidR="00515F48" w:rsidRPr="00FC451A" w:rsidRDefault="00515F48" w:rsidP="0063396F">
            <w:pPr>
              <w:rPr>
                <w:rFonts w:ascii="Gill Sans MT" w:hAnsi="Gill Sans MT" w:cs="Calibri"/>
                <w:color w:val="000000"/>
                <w:sz w:val="20"/>
                <w:szCs w:val="20"/>
              </w:rPr>
            </w:pPr>
          </w:p>
        </w:tc>
        <w:tc>
          <w:tcPr>
            <w:tcW w:w="1338" w:type="dxa"/>
            <w:vMerge/>
            <w:tcBorders>
              <w:top w:val="nil"/>
              <w:left w:val="nil"/>
              <w:bottom w:val="single" w:sz="8" w:space="0" w:color="000000"/>
              <w:right w:val="nil"/>
            </w:tcBorders>
            <w:vAlign w:val="center"/>
            <w:hideMark/>
          </w:tcPr>
          <w:p w14:paraId="2F0C5ACE" w14:textId="77777777" w:rsidR="00515F48" w:rsidRPr="00FC451A" w:rsidRDefault="00515F48" w:rsidP="0063396F">
            <w:pPr>
              <w:rPr>
                <w:rFonts w:ascii="Gill Sans MT" w:hAnsi="Gill Sans MT" w:cs="Calibri"/>
                <w:color w:val="000000"/>
                <w:sz w:val="20"/>
                <w:szCs w:val="20"/>
              </w:rPr>
            </w:pPr>
          </w:p>
        </w:tc>
        <w:tc>
          <w:tcPr>
            <w:tcW w:w="912" w:type="dxa"/>
            <w:vMerge/>
            <w:tcBorders>
              <w:top w:val="nil"/>
              <w:left w:val="nil"/>
              <w:bottom w:val="single" w:sz="8" w:space="0" w:color="000000"/>
              <w:right w:val="nil"/>
            </w:tcBorders>
            <w:vAlign w:val="center"/>
            <w:hideMark/>
          </w:tcPr>
          <w:p w14:paraId="08045C11"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single" w:sz="8" w:space="0" w:color="000000"/>
              <w:right w:val="nil"/>
            </w:tcBorders>
            <w:vAlign w:val="center"/>
            <w:hideMark/>
          </w:tcPr>
          <w:p w14:paraId="2A4CB9BD" w14:textId="77777777" w:rsidR="00515F48" w:rsidRPr="00FC451A" w:rsidRDefault="00515F48" w:rsidP="0063396F">
            <w:pPr>
              <w:rPr>
                <w:rFonts w:ascii="Gill Sans MT" w:hAnsi="Gill Sans MT" w:cs="Calibri"/>
                <w:color w:val="000000"/>
                <w:sz w:val="20"/>
                <w:szCs w:val="20"/>
              </w:rPr>
            </w:pPr>
          </w:p>
        </w:tc>
        <w:tc>
          <w:tcPr>
            <w:tcW w:w="236" w:type="dxa"/>
            <w:vAlign w:val="center"/>
            <w:hideMark/>
          </w:tcPr>
          <w:p w14:paraId="5C7E5F06" w14:textId="77777777" w:rsidR="00515F48" w:rsidRPr="00FC451A" w:rsidRDefault="00515F48" w:rsidP="0063396F">
            <w:pPr>
              <w:rPr>
                <w:rFonts w:ascii="Gill Sans MT" w:hAnsi="Gill Sans MT"/>
                <w:sz w:val="20"/>
                <w:szCs w:val="20"/>
              </w:rPr>
            </w:pPr>
          </w:p>
        </w:tc>
      </w:tr>
      <w:tr w:rsidR="00515F48" w:rsidRPr="001D55E6" w14:paraId="32C272C7" w14:textId="77777777" w:rsidTr="0063396F">
        <w:trPr>
          <w:trHeight w:val="300"/>
        </w:trPr>
        <w:tc>
          <w:tcPr>
            <w:tcW w:w="1083" w:type="dxa"/>
            <w:vMerge/>
            <w:tcBorders>
              <w:top w:val="nil"/>
              <w:left w:val="nil"/>
              <w:bottom w:val="nil"/>
              <w:right w:val="nil"/>
            </w:tcBorders>
            <w:vAlign w:val="center"/>
            <w:hideMark/>
          </w:tcPr>
          <w:p w14:paraId="4A76F3FB"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507ACC68"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1200A506" w14:textId="77777777" w:rsidR="00515F48" w:rsidRPr="00FC451A" w:rsidRDefault="00515F48" w:rsidP="0063396F">
            <w:pPr>
              <w:rPr>
                <w:rFonts w:ascii="Gill Sans MT" w:hAnsi="Gill Sans MT" w:cs="Calibri"/>
                <w:color w:val="000000"/>
                <w:sz w:val="20"/>
                <w:szCs w:val="20"/>
              </w:rPr>
            </w:pPr>
          </w:p>
        </w:tc>
        <w:tc>
          <w:tcPr>
            <w:tcW w:w="1351" w:type="dxa"/>
            <w:tcBorders>
              <w:top w:val="nil"/>
              <w:left w:val="nil"/>
              <w:bottom w:val="nil"/>
              <w:right w:val="nil"/>
            </w:tcBorders>
            <w:shd w:val="clear" w:color="auto" w:fill="auto"/>
            <w:vAlign w:val="center"/>
            <w:hideMark/>
          </w:tcPr>
          <w:p w14:paraId="3DC79898"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2D35C8A6" w14:textId="77777777" w:rsidR="00515F48" w:rsidRPr="00FC451A" w:rsidRDefault="00515F48" w:rsidP="0063396F">
            <w:pPr>
              <w:rPr>
                <w:rFonts w:ascii="Gill Sans MT" w:hAnsi="Gill Sans MT" w:cs="Calibri"/>
                <w:color w:val="000000"/>
                <w:sz w:val="20"/>
                <w:szCs w:val="20"/>
              </w:rPr>
            </w:pPr>
          </w:p>
        </w:tc>
        <w:tc>
          <w:tcPr>
            <w:tcW w:w="916" w:type="dxa"/>
            <w:vMerge w:val="restart"/>
            <w:tcBorders>
              <w:top w:val="nil"/>
              <w:left w:val="nil"/>
              <w:bottom w:val="nil"/>
              <w:right w:val="nil"/>
            </w:tcBorders>
            <w:shd w:val="clear" w:color="auto" w:fill="auto"/>
            <w:vAlign w:val="center"/>
            <w:hideMark/>
          </w:tcPr>
          <w:p w14:paraId="035F627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vMerge w:val="restart"/>
            <w:tcBorders>
              <w:top w:val="nil"/>
              <w:left w:val="nil"/>
              <w:bottom w:val="nil"/>
              <w:right w:val="nil"/>
            </w:tcBorders>
            <w:shd w:val="clear" w:color="auto" w:fill="auto"/>
            <w:vAlign w:val="center"/>
            <w:hideMark/>
          </w:tcPr>
          <w:p w14:paraId="7D507698" w14:textId="77777777" w:rsidR="00515F48" w:rsidRPr="00FC451A" w:rsidRDefault="00515F48" w:rsidP="0063396F">
            <w:pPr>
              <w:rPr>
                <w:rFonts w:ascii="Gill Sans MT" w:hAnsi="Gill Sans MT" w:cs="Calibri"/>
                <w:color w:val="000000"/>
                <w:sz w:val="20"/>
                <w:szCs w:val="20"/>
              </w:rPr>
            </w:pPr>
            <w:r w:rsidRPr="00FC451A">
              <w:rPr>
                <w:rFonts w:ascii="Gill Sans MT" w:hAnsi="Gill Sans MT" w:cs="Calibri"/>
                <w:color w:val="000000"/>
                <w:sz w:val="20"/>
                <w:szCs w:val="20"/>
              </w:rPr>
              <w:t>60.4±12.7</w:t>
            </w:r>
          </w:p>
        </w:tc>
        <w:tc>
          <w:tcPr>
            <w:tcW w:w="912" w:type="dxa"/>
            <w:vMerge w:val="restart"/>
            <w:tcBorders>
              <w:top w:val="nil"/>
              <w:left w:val="nil"/>
              <w:bottom w:val="nil"/>
              <w:right w:val="nil"/>
            </w:tcBorders>
            <w:shd w:val="clear" w:color="auto" w:fill="auto"/>
            <w:vAlign w:val="center"/>
            <w:hideMark/>
          </w:tcPr>
          <w:p w14:paraId="12E2947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26</w:t>
            </w:r>
          </w:p>
        </w:tc>
        <w:tc>
          <w:tcPr>
            <w:tcW w:w="664" w:type="dxa"/>
            <w:vMerge w:val="restart"/>
            <w:tcBorders>
              <w:top w:val="nil"/>
              <w:left w:val="nil"/>
              <w:bottom w:val="nil"/>
              <w:right w:val="nil"/>
            </w:tcBorders>
            <w:shd w:val="clear" w:color="auto" w:fill="auto"/>
            <w:vAlign w:val="center"/>
            <w:hideMark/>
          </w:tcPr>
          <w:p w14:paraId="19674F3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N/A</w:t>
            </w:r>
          </w:p>
        </w:tc>
        <w:tc>
          <w:tcPr>
            <w:tcW w:w="236" w:type="dxa"/>
            <w:vAlign w:val="center"/>
            <w:hideMark/>
          </w:tcPr>
          <w:p w14:paraId="2B568F41" w14:textId="77777777" w:rsidR="00515F48" w:rsidRPr="00FC451A" w:rsidRDefault="00515F48" w:rsidP="0063396F">
            <w:pPr>
              <w:rPr>
                <w:rFonts w:ascii="Gill Sans MT" w:hAnsi="Gill Sans MT"/>
                <w:sz w:val="20"/>
                <w:szCs w:val="20"/>
              </w:rPr>
            </w:pPr>
          </w:p>
        </w:tc>
      </w:tr>
      <w:tr w:rsidR="00515F48" w:rsidRPr="001D55E6" w14:paraId="7860D1DB" w14:textId="77777777" w:rsidTr="0063396F">
        <w:trPr>
          <w:trHeight w:val="300"/>
        </w:trPr>
        <w:tc>
          <w:tcPr>
            <w:tcW w:w="1083" w:type="dxa"/>
            <w:vMerge/>
            <w:tcBorders>
              <w:top w:val="nil"/>
              <w:left w:val="nil"/>
              <w:bottom w:val="nil"/>
              <w:right w:val="nil"/>
            </w:tcBorders>
            <w:vAlign w:val="center"/>
            <w:hideMark/>
          </w:tcPr>
          <w:p w14:paraId="68B9FEAD"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426C3081"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4B8D8FCB" w14:textId="77777777" w:rsidR="00515F48" w:rsidRPr="00FC451A" w:rsidRDefault="00515F48" w:rsidP="0063396F">
            <w:pPr>
              <w:rPr>
                <w:rFonts w:ascii="Gill Sans MT" w:hAnsi="Gill Sans MT" w:cs="Calibri"/>
                <w:color w:val="000000"/>
                <w:sz w:val="20"/>
                <w:szCs w:val="20"/>
              </w:rPr>
            </w:pPr>
          </w:p>
        </w:tc>
        <w:tc>
          <w:tcPr>
            <w:tcW w:w="1351" w:type="dxa"/>
            <w:tcBorders>
              <w:top w:val="nil"/>
              <w:left w:val="nil"/>
              <w:bottom w:val="nil"/>
              <w:right w:val="nil"/>
            </w:tcBorders>
            <w:shd w:val="clear" w:color="auto" w:fill="auto"/>
            <w:hideMark/>
          </w:tcPr>
          <w:p w14:paraId="10D22ACD" w14:textId="77777777" w:rsidR="00515F48" w:rsidRPr="00FC451A" w:rsidRDefault="00515F48" w:rsidP="0063396F">
            <w:pPr>
              <w:jc w:val="cente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69C0BBF5"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nil"/>
              <w:right w:val="nil"/>
            </w:tcBorders>
            <w:vAlign w:val="center"/>
            <w:hideMark/>
          </w:tcPr>
          <w:p w14:paraId="21F79CC4" w14:textId="77777777" w:rsidR="00515F48" w:rsidRPr="00FC451A" w:rsidRDefault="00515F48" w:rsidP="0063396F">
            <w:pPr>
              <w:rPr>
                <w:rFonts w:ascii="Gill Sans MT" w:hAnsi="Gill Sans MT" w:cs="Calibri"/>
                <w:color w:val="000000"/>
                <w:sz w:val="20"/>
                <w:szCs w:val="20"/>
              </w:rPr>
            </w:pPr>
          </w:p>
        </w:tc>
        <w:tc>
          <w:tcPr>
            <w:tcW w:w="1338" w:type="dxa"/>
            <w:vMerge/>
            <w:tcBorders>
              <w:top w:val="nil"/>
              <w:left w:val="nil"/>
              <w:bottom w:val="nil"/>
              <w:right w:val="nil"/>
            </w:tcBorders>
            <w:vAlign w:val="center"/>
            <w:hideMark/>
          </w:tcPr>
          <w:p w14:paraId="3345E139" w14:textId="77777777" w:rsidR="00515F48" w:rsidRPr="00FC451A" w:rsidRDefault="00515F48" w:rsidP="0063396F">
            <w:pPr>
              <w:rPr>
                <w:rFonts w:ascii="Gill Sans MT" w:hAnsi="Gill Sans MT" w:cs="Calibri"/>
                <w:color w:val="000000"/>
                <w:sz w:val="20"/>
                <w:szCs w:val="20"/>
              </w:rPr>
            </w:pPr>
          </w:p>
        </w:tc>
        <w:tc>
          <w:tcPr>
            <w:tcW w:w="912" w:type="dxa"/>
            <w:vMerge/>
            <w:tcBorders>
              <w:top w:val="nil"/>
              <w:left w:val="nil"/>
              <w:bottom w:val="nil"/>
              <w:right w:val="nil"/>
            </w:tcBorders>
            <w:vAlign w:val="center"/>
            <w:hideMark/>
          </w:tcPr>
          <w:p w14:paraId="1ADE0F44"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nil"/>
              <w:right w:val="nil"/>
            </w:tcBorders>
            <w:vAlign w:val="center"/>
            <w:hideMark/>
          </w:tcPr>
          <w:p w14:paraId="53FC6916" w14:textId="77777777" w:rsidR="00515F48" w:rsidRPr="00FC451A" w:rsidRDefault="00515F48" w:rsidP="0063396F">
            <w:pPr>
              <w:rPr>
                <w:rFonts w:ascii="Gill Sans MT" w:hAnsi="Gill Sans MT" w:cs="Calibri"/>
                <w:color w:val="000000"/>
                <w:sz w:val="20"/>
                <w:szCs w:val="20"/>
              </w:rPr>
            </w:pPr>
          </w:p>
        </w:tc>
        <w:tc>
          <w:tcPr>
            <w:tcW w:w="236" w:type="dxa"/>
            <w:vAlign w:val="center"/>
            <w:hideMark/>
          </w:tcPr>
          <w:p w14:paraId="1558527A" w14:textId="77777777" w:rsidR="00515F48" w:rsidRPr="00FC451A" w:rsidRDefault="00515F48" w:rsidP="0063396F">
            <w:pPr>
              <w:rPr>
                <w:rFonts w:ascii="Gill Sans MT" w:hAnsi="Gill Sans MT"/>
                <w:sz w:val="20"/>
                <w:szCs w:val="20"/>
              </w:rPr>
            </w:pPr>
          </w:p>
        </w:tc>
      </w:tr>
      <w:tr w:rsidR="00515F48" w:rsidRPr="001D55E6" w14:paraId="5DE9BE8B" w14:textId="77777777" w:rsidTr="0063396F">
        <w:trPr>
          <w:trHeight w:val="615"/>
        </w:trPr>
        <w:tc>
          <w:tcPr>
            <w:tcW w:w="1083" w:type="dxa"/>
            <w:vMerge w:val="restart"/>
            <w:tcBorders>
              <w:top w:val="nil"/>
              <w:left w:val="nil"/>
              <w:bottom w:val="nil"/>
              <w:right w:val="nil"/>
            </w:tcBorders>
            <w:shd w:val="clear" w:color="auto" w:fill="auto"/>
            <w:vAlign w:val="center"/>
            <w:hideMark/>
          </w:tcPr>
          <w:p w14:paraId="355FBFF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lastRenderedPageBreak/>
              <w:t>Lee et al. 2019 (</w:t>
            </w:r>
            <w:r w:rsidRPr="001D55E6">
              <w:rPr>
                <w:rFonts w:ascii="Gill Sans MT" w:hAnsi="Gill Sans MT" w:cs="Calibri"/>
                <w:color w:val="000000"/>
                <w:sz w:val="20"/>
                <w:szCs w:val="20"/>
              </w:rPr>
              <w:t>9</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35540E8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South Korea</w:t>
            </w:r>
          </w:p>
        </w:tc>
        <w:tc>
          <w:tcPr>
            <w:tcW w:w="991" w:type="dxa"/>
            <w:vMerge w:val="restart"/>
            <w:tcBorders>
              <w:top w:val="nil"/>
              <w:left w:val="nil"/>
              <w:bottom w:val="nil"/>
              <w:right w:val="nil"/>
            </w:tcBorders>
            <w:shd w:val="clear" w:color="auto" w:fill="auto"/>
            <w:vAlign w:val="center"/>
            <w:hideMark/>
          </w:tcPr>
          <w:p w14:paraId="74BDC91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Jan 2012- Dec 2016</w:t>
            </w:r>
          </w:p>
        </w:tc>
        <w:tc>
          <w:tcPr>
            <w:tcW w:w="1351" w:type="dxa"/>
            <w:vMerge w:val="restart"/>
            <w:tcBorders>
              <w:top w:val="nil"/>
              <w:left w:val="nil"/>
              <w:bottom w:val="nil"/>
              <w:right w:val="nil"/>
            </w:tcBorders>
            <w:shd w:val="clear" w:color="auto" w:fill="auto"/>
            <w:vAlign w:val="center"/>
            <w:hideMark/>
          </w:tcPr>
          <w:p w14:paraId="2FD8BA8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 Single center</w:t>
            </w:r>
          </w:p>
        </w:tc>
        <w:tc>
          <w:tcPr>
            <w:tcW w:w="873" w:type="dxa"/>
            <w:vMerge w:val="restart"/>
            <w:tcBorders>
              <w:top w:val="nil"/>
              <w:left w:val="nil"/>
              <w:bottom w:val="nil"/>
              <w:right w:val="nil"/>
            </w:tcBorders>
            <w:shd w:val="clear" w:color="auto" w:fill="auto"/>
            <w:vAlign w:val="center"/>
            <w:hideMark/>
          </w:tcPr>
          <w:p w14:paraId="2879471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Lung</w:t>
            </w:r>
          </w:p>
        </w:tc>
        <w:tc>
          <w:tcPr>
            <w:tcW w:w="916" w:type="dxa"/>
            <w:tcBorders>
              <w:top w:val="nil"/>
              <w:left w:val="nil"/>
              <w:bottom w:val="single" w:sz="8" w:space="0" w:color="auto"/>
              <w:right w:val="nil"/>
            </w:tcBorders>
            <w:shd w:val="clear" w:color="auto" w:fill="auto"/>
            <w:vAlign w:val="center"/>
            <w:hideMark/>
          </w:tcPr>
          <w:p w14:paraId="4FA8A94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1472C88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66.79±11.32</w:t>
            </w:r>
          </w:p>
        </w:tc>
        <w:tc>
          <w:tcPr>
            <w:tcW w:w="912" w:type="dxa"/>
            <w:tcBorders>
              <w:top w:val="nil"/>
              <w:left w:val="nil"/>
              <w:bottom w:val="single" w:sz="8" w:space="0" w:color="auto"/>
              <w:right w:val="nil"/>
            </w:tcBorders>
            <w:shd w:val="clear" w:color="auto" w:fill="auto"/>
            <w:vAlign w:val="center"/>
            <w:hideMark/>
          </w:tcPr>
          <w:p w14:paraId="1284DF8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78</w:t>
            </w:r>
          </w:p>
        </w:tc>
        <w:tc>
          <w:tcPr>
            <w:tcW w:w="664" w:type="dxa"/>
            <w:tcBorders>
              <w:top w:val="nil"/>
              <w:left w:val="nil"/>
              <w:bottom w:val="single" w:sz="8" w:space="0" w:color="auto"/>
              <w:right w:val="nil"/>
            </w:tcBorders>
            <w:shd w:val="clear" w:color="auto" w:fill="auto"/>
            <w:vAlign w:val="center"/>
            <w:hideMark/>
          </w:tcPr>
          <w:p w14:paraId="0E80261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52</w:t>
            </w:r>
          </w:p>
        </w:tc>
        <w:tc>
          <w:tcPr>
            <w:tcW w:w="236" w:type="dxa"/>
            <w:vAlign w:val="center"/>
            <w:hideMark/>
          </w:tcPr>
          <w:p w14:paraId="65433233" w14:textId="77777777" w:rsidR="00515F48" w:rsidRPr="00FC451A" w:rsidRDefault="00515F48" w:rsidP="0063396F">
            <w:pPr>
              <w:rPr>
                <w:rFonts w:ascii="Gill Sans MT" w:hAnsi="Gill Sans MT"/>
                <w:sz w:val="20"/>
                <w:szCs w:val="20"/>
              </w:rPr>
            </w:pPr>
          </w:p>
        </w:tc>
      </w:tr>
      <w:tr w:rsidR="00515F48" w:rsidRPr="001D55E6" w14:paraId="4D2245A6" w14:textId="77777777" w:rsidTr="0063396F">
        <w:trPr>
          <w:trHeight w:val="600"/>
        </w:trPr>
        <w:tc>
          <w:tcPr>
            <w:tcW w:w="1083" w:type="dxa"/>
            <w:vMerge/>
            <w:tcBorders>
              <w:top w:val="nil"/>
              <w:left w:val="nil"/>
              <w:bottom w:val="nil"/>
              <w:right w:val="nil"/>
            </w:tcBorders>
            <w:vAlign w:val="center"/>
            <w:hideMark/>
          </w:tcPr>
          <w:p w14:paraId="6B3FC98A"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09239452"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34FDB188"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03907A8A"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58B9A239"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6491575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36D0C7B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64.25±8.66</w:t>
            </w:r>
          </w:p>
        </w:tc>
        <w:tc>
          <w:tcPr>
            <w:tcW w:w="912" w:type="dxa"/>
            <w:tcBorders>
              <w:top w:val="nil"/>
              <w:left w:val="nil"/>
              <w:bottom w:val="nil"/>
              <w:right w:val="nil"/>
            </w:tcBorders>
            <w:shd w:val="clear" w:color="auto" w:fill="auto"/>
            <w:vAlign w:val="center"/>
            <w:hideMark/>
          </w:tcPr>
          <w:p w14:paraId="028AEE9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203</w:t>
            </w:r>
          </w:p>
        </w:tc>
        <w:tc>
          <w:tcPr>
            <w:tcW w:w="664" w:type="dxa"/>
            <w:tcBorders>
              <w:top w:val="nil"/>
              <w:left w:val="nil"/>
              <w:bottom w:val="nil"/>
              <w:right w:val="nil"/>
            </w:tcBorders>
            <w:shd w:val="clear" w:color="auto" w:fill="auto"/>
            <w:vAlign w:val="center"/>
            <w:hideMark/>
          </w:tcPr>
          <w:p w14:paraId="26F0877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30</w:t>
            </w:r>
          </w:p>
        </w:tc>
        <w:tc>
          <w:tcPr>
            <w:tcW w:w="236" w:type="dxa"/>
            <w:vAlign w:val="center"/>
            <w:hideMark/>
          </w:tcPr>
          <w:p w14:paraId="74892A22" w14:textId="77777777" w:rsidR="00515F48" w:rsidRPr="00FC451A" w:rsidRDefault="00515F48" w:rsidP="0063396F">
            <w:pPr>
              <w:rPr>
                <w:rFonts w:ascii="Gill Sans MT" w:hAnsi="Gill Sans MT"/>
                <w:sz w:val="20"/>
                <w:szCs w:val="20"/>
              </w:rPr>
            </w:pPr>
          </w:p>
        </w:tc>
      </w:tr>
      <w:tr w:rsidR="00515F48" w:rsidRPr="001D55E6" w14:paraId="61C4345B" w14:textId="77777777" w:rsidTr="0063396F">
        <w:trPr>
          <w:trHeight w:val="615"/>
        </w:trPr>
        <w:tc>
          <w:tcPr>
            <w:tcW w:w="1083" w:type="dxa"/>
            <w:vMerge w:val="restart"/>
            <w:tcBorders>
              <w:top w:val="nil"/>
              <w:left w:val="nil"/>
              <w:bottom w:val="nil"/>
              <w:right w:val="nil"/>
            </w:tcBorders>
            <w:shd w:val="clear" w:color="auto" w:fill="auto"/>
            <w:vAlign w:val="center"/>
            <w:hideMark/>
          </w:tcPr>
          <w:p w14:paraId="36D6CF5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Recio-Boiles et al. 2019 (10)</w:t>
            </w:r>
          </w:p>
        </w:tc>
        <w:tc>
          <w:tcPr>
            <w:tcW w:w="996" w:type="dxa"/>
            <w:vMerge w:val="restart"/>
            <w:tcBorders>
              <w:top w:val="nil"/>
              <w:left w:val="nil"/>
              <w:bottom w:val="nil"/>
              <w:right w:val="nil"/>
            </w:tcBorders>
            <w:shd w:val="clear" w:color="auto" w:fill="auto"/>
            <w:vAlign w:val="center"/>
            <w:hideMark/>
          </w:tcPr>
          <w:p w14:paraId="69DD14D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USA</w:t>
            </w:r>
          </w:p>
        </w:tc>
        <w:tc>
          <w:tcPr>
            <w:tcW w:w="991" w:type="dxa"/>
            <w:vMerge w:val="restart"/>
            <w:tcBorders>
              <w:top w:val="nil"/>
              <w:left w:val="nil"/>
              <w:bottom w:val="nil"/>
              <w:right w:val="nil"/>
            </w:tcBorders>
            <w:shd w:val="clear" w:color="auto" w:fill="auto"/>
            <w:vAlign w:val="center"/>
            <w:hideMark/>
          </w:tcPr>
          <w:p w14:paraId="617687C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Nov 2013- Feb 2017</w:t>
            </w:r>
          </w:p>
        </w:tc>
        <w:tc>
          <w:tcPr>
            <w:tcW w:w="1351" w:type="dxa"/>
            <w:vMerge w:val="restart"/>
            <w:tcBorders>
              <w:top w:val="nil"/>
              <w:left w:val="nil"/>
              <w:bottom w:val="nil"/>
              <w:right w:val="nil"/>
            </w:tcBorders>
            <w:shd w:val="clear" w:color="auto" w:fill="auto"/>
            <w:vAlign w:val="center"/>
            <w:hideMark/>
          </w:tcPr>
          <w:p w14:paraId="1B44A6A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 Single center</w:t>
            </w:r>
          </w:p>
        </w:tc>
        <w:tc>
          <w:tcPr>
            <w:tcW w:w="873" w:type="dxa"/>
            <w:vMerge w:val="restart"/>
            <w:tcBorders>
              <w:top w:val="nil"/>
              <w:left w:val="nil"/>
              <w:bottom w:val="nil"/>
              <w:right w:val="nil"/>
            </w:tcBorders>
            <w:shd w:val="clear" w:color="auto" w:fill="auto"/>
            <w:vAlign w:val="center"/>
            <w:hideMark/>
          </w:tcPr>
          <w:p w14:paraId="33BB279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GIT</w:t>
            </w:r>
          </w:p>
        </w:tc>
        <w:tc>
          <w:tcPr>
            <w:tcW w:w="916" w:type="dxa"/>
            <w:tcBorders>
              <w:top w:val="nil"/>
              <w:left w:val="nil"/>
              <w:bottom w:val="single" w:sz="8" w:space="0" w:color="auto"/>
              <w:right w:val="nil"/>
            </w:tcBorders>
            <w:shd w:val="clear" w:color="auto" w:fill="auto"/>
            <w:vAlign w:val="center"/>
            <w:hideMark/>
          </w:tcPr>
          <w:p w14:paraId="2DE9D50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7E9DF781"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68 (37-83)*</w:t>
            </w:r>
          </w:p>
        </w:tc>
        <w:tc>
          <w:tcPr>
            <w:tcW w:w="912" w:type="dxa"/>
            <w:tcBorders>
              <w:top w:val="nil"/>
              <w:left w:val="nil"/>
              <w:bottom w:val="single" w:sz="8" w:space="0" w:color="auto"/>
              <w:right w:val="nil"/>
            </w:tcBorders>
            <w:shd w:val="clear" w:color="auto" w:fill="auto"/>
            <w:vAlign w:val="center"/>
            <w:hideMark/>
          </w:tcPr>
          <w:p w14:paraId="0D2D162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66</w:t>
            </w:r>
          </w:p>
        </w:tc>
        <w:tc>
          <w:tcPr>
            <w:tcW w:w="664" w:type="dxa"/>
            <w:tcBorders>
              <w:top w:val="nil"/>
              <w:left w:val="nil"/>
              <w:bottom w:val="single" w:sz="8" w:space="0" w:color="auto"/>
              <w:right w:val="nil"/>
            </w:tcBorders>
            <w:shd w:val="clear" w:color="auto" w:fill="auto"/>
            <w:vAlign w:val="center"/>
            <w:hideMark/>
          </w:tcPr>
          <w:p w14:paraId="15B7036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25</w:t>
            </w:r>
          </w:p>
        </w:tc>
        <w:tc>
          <w:tcPr>
            <w:tcW w:w="236" w:type="dxa"/>
            <w:vAlign w:val="center"/>
            <w:hideMark/>
          </w:tcPr>
          <w:p w14:paraId="2909385E" w14:textId="77777777" w:rsidR="00515F48" w:rsidRPr="00FC451A" w:rsidRDefault="00515F48" w:rsidP="0063396F">
            <w:pPr>
              <w:rPr>
                <w:rFonts w:ascii="Gill Sans MT" w:hAnsi="Gill Sans MT"/>
                <w:sz w:val="20"/>
                <w:szCs w:val="20"/>
              </w:rPr>
            </w:pPr>
          </w:p>
        </w:tc>
      </w:tr>
      <w:tr w:rsidR="00515F48" w:rsidRPr="001D55E6" w14:paraId="3ED878CB" w14:textId="77777777" w:rsidTr="0063396F">
        <w:trPr>
          <w:trHeight w:val="600"/>
        </w:trPr>
        <w:tc>
          <w:tcPr>
            <w:tcW w:w="1083" w:type="dxa"/>
            <w:vMerge/>
            <w:tcBorders>
              <w:top w:val="nil"/>
              <w:left w:val="nil"/>
              <w:bottom w:val="nil"/>
              <w:right w:val="nil"/>
            </w:tcBorders>
            <w:vAlign w:val="center"/>
            <w:hideMark/>
          </w:tcPr>
          <w:p w14:paraId="3F196877"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4CC97C2A"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68AD366A"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580D7492"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173DECBE"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3DAFF77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22B62E4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66 (40-80)*</w:t>
            </w:r>
          </w:p>
        </w:tc>
        <w:tc>
          <w:tcPr>
            <w:tcW w:w="912" w:type="dxa"/>
            <w:tcBorders>
              <w:top w:val="nil"/>
              <w:left w:val="nil"/>
              <w:bottom w:val="nil"/>
              <w:right w:val="nil"/>
            </w:tcBorders>
            <w:shd w:val="clear" w:color="auto" w:fill="auto"/>
            <w:vAlign w:val="center"/>
            <w:hideMark/>
          </w:tcPr>
          <w:p w14:paraId="421B538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40</w:t>
            </w:r>
          </w:p>
        </w:tc>
        <w:tc>
          <w:tcPr>
            <w:tcW w:w="664" w:type="dxa"/>
            <w:tcBorders>
              <w:top w:val="nil"/>
              <w:left w:val="nil"/>
              <w:bottom w:val="nil"/>
              <w:right w:val="nil"/>
            </w:tcBorders>
            <w:shd w:val="clear" w:color="auto" w:fill="auto"/>
            <w:vAlign w:val="center"/>
            <w:hideMark/>
          </w:tcPr>
          <w:p w14:paraId="2D5F6EA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22</w:t>
            </w:r>
          </w:p>
        </w:tc>
        <w:tc>
          <w:tcPr>
            <w:tcW w:w="236" w:type="dxa"/>
            <w:vAlign w:val="center"/>
            <w:hideMark/>
          </w:tcPr>
          <w:p w14:paraId="4124E0FF" w14:textId="77777777" w:rsidR="00515F48" w:rsidRPr="00FC451A" w:rsidRDefault="00515F48" w:rsidP="0063396F">
            <w:pPr>
              <w:rPr>
                <w:rFonts w:ascii="Gill Sans MT" w:hAnsi="Gill Sans MT"/>
                <w:sz w:val="20"/>
                <w:szCs w:val="20"/>
              </w:rPr>
            </w:pPr>
          </w:p>
        </w:tc>
      </w:tr>
      <w:tr w:rsidR="00515F48" w:rsidRPr="001D55E6" w14:paraId="059CC17B" w14:textId="77777777" w:rsidTr="0063396F">
        <w:trPr>
          <w:trHeight w:val="900"/>
        </w:trPr>
        <w:tc>
          <w:tcPr>
            <w:tcW w:w="1083" w:type="dxa"/>
            <w:vMerge w:val="restart"/>
            <w:tcBorders>
              <w:top w:val="nil"/>
              <w:left w:val="nil"/>
              <w:bottom w:val="nil"/>
              <w:right w:val="nil"/>
            </w:tcBorders>
            <w:shd w:val="clear" w:color="auto" w:fill="auto"/>
            <w:vAlign w:val="center"/>
            <w:hideMark/>
          </w:tcPr>
          <w:p w14:paraId="119EDBA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McBane et al. 2020 (1</w:t>
            </w:r>
            <w:r w:rsidRPr="001D55E6">
              <w:rPr>
                <w:rFonts w:ascii="Gill Sans MT" w:hAnsi="Gill Sans MT" w:cs="Calibri"/>
                <w:color w:val="000000"/>
                <w:sz w:val="20"/>
                <w:szCs w:val="20"/>
              </w:rPr>
              <w:t>1</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165CD88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USA</w:t>
            </w:r>
          </w:p>
        </w:tc>
        <w:tc>
          <w:tcPr>
            <w:tcW w:w="991" w:type="dxa"/>
            <w:vMerge w:val="restart"/>
            <w:tcBorders>
              <w:top w:val="nil"/>
              <w:left w:val="nil"/>
              <w:bottom w:val="nil"/>
              <w:right w:val="nil"/>
            </w:tcBorders>
            <w:shd w:val="clear" w:color="auto" w:fill="auto"/>
            <w:vAlign w:val="center"/>
            <w:hideMark/>
          </w:tcPr>
          <w:p w14:paraId="02EB847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Nov 2015- Oct 2017</w:t>
            </w:r>
          </w:p>
        </w:tc>
        <w:tc>
          <w:tcPr>
            <w:tcW w:w="1351" w:type="dxa"/>
            <w:vMerge w:val="restart"/>
            <w:tcBorders>
              <w:top w:val="nil"/>
              <w:left w:val="nil"/>
              <w:bottom w:val="nil"/>
              <w:right w:val="nil"/>
            </w:tcBorders>
            <w:shd w:val="clear" w:color="auto" w:fill="auto"/>
            <w:vAlign w:val="center"/>
            <w:hideMark/>
          </w:tcPr>
          <w:p w14:paraId="20469A4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Multicenter, randomized, open-label trial</w:t>
            </w:r>
          </w:p>
        </w:tc>
        <w:tc>
          <w:tcPr>
            <w:tcW w:w="873" w:type="dxa"/>
            <w:vMerge w:val="restart"/>
            <w:tcBorders>
              <w:top w:val="nil"/>
              <w:left w:val="nil"/>
              <w:bottom w:val="nil"/>
              <w:right w:val="nil"/>
            </w:tcBorders>
            <w:shd w:val="clear" w:color="auto" w:fill="auto"/>
            <w:vAlign w:val="center"/>
            <w:hideMark/>
          </w:tcPr>
          <w:p w14:paraId="4F98B091"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 xml:space="preserve">Mixed </w:t>
            </w:r>
          </w:p>
        </w:tc>
        <w:tc>
          <w:tcPr>
            <w:tcW w:w="916" w:type="dxa"/>
            <w:tcBorders>
              <w:top w:val="nil"/>
              <w:left w:val="nil"/>
              <w:bottom w:val="single" w:sz="8" w:space="0" w:color="auto"/>
              <w:right w:val="nil"/>
            </w:tcBorders>
            <w:shd w:val="clear" w:color="auto" w:fill="auto"/>
            <w:vAlign w:val="center"/>
            <w:hideMark/>
          </w:tcPr>
          <w:p w14:paraId="2FBA8C4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22A5802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64.4 (11.3)</w:t>
            </w:r>
          </w:p>
        </w:tc>
        <w:tc>
          <w:tcPr>
            <w:tcW w:w="912" w:type="dxa"/>
            <w:tcBorders>
              <w:top w:val="nil"/>
              <w:left w:val="nil"/>
              <w:bottom w:val="single" w:sz="8" w:space="0" w:color="auto"/>
              <w:right w:val="nil"/>
            </w:tcBorders>
            <w:shd w:val="clear" w:color="auto" w:fill="auto"/>
            <w:vAlign w:val="center"/>
            <w:hideMark/>
          </w:tcPr>
          <w:p w14:paraId="4233112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145</w:t>
            </w:r>
          </w:p>
        </w:tc>
        <w:tc>
          <w:tcPr>
            <w:tcW w:w="664" w:type="dxa"/>
            <w:tcBorders>
              <w:top w:val="nil"/>
              <w:left w:val="nil"/>
              <w:bottom w:val="single" w:sz="8" w:space="0" w:color="auto"/>
              <w:right w:val="nil"/>
            </w:tcBorders>
            <w:shd w:val="clear" w:color="auto" w:fill="auto"/>
            <w:vAlign w:val="center"/>
            <w:hideMark/>
          </w:tcPr>
          <w:p w14:paraId="3C25874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78</w:t>
            </w:r>
          </w:p>
        </w:tc>
        <w:tc>
          <w:tcPr>
            <w:tcW w:w="236" w:type="dxa"/>
            <w:vAlign w:val="center"/>
            <w:hideMark/>
          </w:tcPr>
          <w:p w14:paraId="06C318D8" w14:textId="77777777" w:rsidR="00515F48" w:rsidRPr="00FC451A" w:rsidRDefault="00515F48" w:rsidP="0063396F">
            <w:pPr>
              <w:rPr>
                <w:rFonts w:ascii="Gill Sans MT" w:hAnsi="Gill Sans MT"/>
                <w:sz w:val="20"/>
                <w:szCs w:val="20"/>
              </w:rPr>
            </w:pPr>
          </w:p>
        </w:tc>
      </w:tr>
      <w:tr w:rsidR="00515F48" w:rsidRPr="001D55E6" w14:paraId="7DF8CB7A" w14:textId="77777777" w:rsidTr="0063396F">
        <w:trPr>
          <w:trHeight w:val="600"/>
        </w:trPr>
        <w:tc>
          <w:tcPr>
            <w:tcW w:w="1083" w:type="dxa"/>
            <w:vMerge/>
            <w:tcBorders>
              <w:top w:val="nil"/>
              <w:left w:val="nil"/>
              <w:bottom w:val="nil"/>
              <w:right w:val="nil"/>
            </w:tcBorders>
            <w:vAlign w:val="center"/>
            <w:hideMark/>
          </w:tcPr>
          <w:p w14:paraId="69B74933"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3780083D"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45C8D66A"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44D67A92"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7329199D"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0AC88F6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4B3317F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64.0 (10.8)</w:t>
            </w:r>
          </w:p>
        </w:tc>
        <w:tc>
          <w:tcPr>
            <w:tcW w:w="912" w:type="dxa"/>
            <w:tcBorders>
              <w:top w:val="nil"/>
              <w:left w:val="nil"/>
              <w:bottom w:val="nil"/>
              <w:right w:val="nil"/>
            </w:tcBorders>
            <w:shd w:val="clear" w:color="auto" w:fill="auto"/>
            <w:vAlign w:val="center"/>
            <w:hideMark/>
          </w:tcPr>
          <w:p w14:paraId="022A867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142</w:t>
            </w:r>
          </w:p>
        </w:tc>
        <w:tc>
          <w:tcPr>
            <w:tcW w:w="664" w:type="dxa"/>
            <w:tcBorders>
              <w:top w:val="nil"/>
              <w:left w:val="nil"/>
              <w:bottom w:val="nil"/>
              <w:right w:val="nil"/>
            </w:tcBorders>
            <w:shd w:val="clear" w:color="auto" w:fill="auto"/>
            <w:vAlign w:val="center"/>
            <w:hideMark/>
          </w:tcPr>
          <w:p w14:paraId="34755E1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77</w:t>
            </w:r>
          </w:p>
        </w:tc>
        <w:tc>
          <w:tcPr>
            <w:tcW w:w="236" w:type="dxa"/>
            <w:vAlign w:val="center"/>
            <w:hideMark/>
          </w:tcPr>
          <w:p w14:paraId="15A88B68" w14:textId="77777777" w:rsidR="00515F48" w:rsidRPr="00FC451A" w:rsidRDefault="00515F48" w:rsidP="0063396F">
            <w:pPr>
              <w:rPr>
                <w:rFonts w:ascii="Gill Sans MT" w:hAnsi="Gill Sans MT"/>
                <w:sz w:val="20"/>
                <w:szCs w:val="20"/>
              </w:rPr>
            </w:pPr>
          </w:p>
        </w:tc>
      </w:tr>
      <w:tr w:rsidR="00515F48" w:rsidRPr="001D55E6" w14:paraId="7D24E639" w14:textId="77777777" w:rsidTr="0063396F">
        <w:trPr>
          <w:trHeight w:val="1500"/>
        </w:trPr>
        <w:tc>
          <w:tcPr>
            <w:tcW w:w="1083" w:type="dxa"/>
            <w:vMerge w:val="restart"/>
            <w:tcBorders>
              <w:top w:val="nil"/>
              <w:left w:val="nil"/>
              <w:bottom w:val="nil"/>
              <w:right w:val="nil"/>
            </w:tcBorders>
            <w:shd w:val="clear" w:color="auto" w:fill="auto"/>
            <w:vAlign w:val="center"/>
            <w:hideMark/>
          </w:tcPr>
          <w:p w14:paraId="4CA2F81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Agnelli et al. 2020 (1</w:t>
            </w:r>
            <w:r w:rsidRPr="001D55E6">
              <w:rPr>
                <w:rFonts w:ascii="Gill Sans MT" w:hAnsi="Gill Sans MT" w:cs="Calibri"/>
                <w:color w:val="000000"/>
                <w:sz w:val="20"/>
                <w:szCs w:val="20"/>
              </w:rPr>
              <w:t>2</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23144C1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Nine European countries, Israel and USA</w:t>
            </w:r>
          </w:p>
        </w:tc>
        <w:tc>
          <w:tcPr>
            <w:tcW w:w="991" w:type="dxa"/>
            <w:vMerge w:val="restart"/>
            <w:tcBorders>
              <w:top w:val="nil"/>
              <w:left w:val="nil"/>
              <w:bottom w:val="nil"/>
              <w:right w:val="nil"/>
            </w:tcBorders>
            <w:shd w:val="clear" w:color="auto" w:fill="auto"/>
            <w:vAlign w:val="center"/>
            <w:hideMark/>
          </w:tcPr>
          <w:p w14:paraId="5CB70D7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Apr 2017- Jun 2019</w:t>
            </w:r>
          </w:p>
        </w:tc>
        <w:tc>
          <w:tcPr>
            <w:tcW w:w="1351" w:type="dxa"/>
            <w:vMerge w:val="restart"/>
            <w:tcBorders>
              <w:top w:val="nil"/>
              <w:left w:val="nil"/>
              <w:bottom w:val="nil"/>
              <w:right w:val="nil"/>
            </w:tcBorders>
            <w:shd w:val="clear" w:color="auto" w:fill="auto"/>
            <w:vAlign w:val="center"/>
            <w:hideMark/>
          </w:tcPr>
          <w:p w14:paraId="758CF15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Randomized, controlled, open label, noninferiority trial</w:t>
            </w:r>
          </w:p>
        </w:tc>
        <w:tc>
          <w:tcPr>
            <w:tcW w:w="873" w:type="dxa"/>
            <w:vMerge w:val="restart"/>
            <w:tcBorders>
              <w:top w:val="nil"/>
              <w:left w:val="nil"/>
              <w:bottom w:val="nil"/>
              <w:right w:val="nil"/>
            </w:tcBorders>
            <w:shd w:val="clear" w:color="auto" w:fill="auto"/>
            <w:vAlign w:val="center"/>
            <w:hideMark/>
          </w:tcPr>
          <w:p w14:paraId="3B135F4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tcBorders>
              <w:top w:val="nil"/>
              <w:left w:val="nil"/>
              <w:bottom w:val="single" w:sz="8" w:space="0" w:color="auto"/>
              <w:right w:val="nil"/>
            </w:tcBorders>
            <w:shd w:val="clear" w:color="auto" w:fill="auto"/>
            <w:vAlign w:val="center"/>
            <w:hideMark/>
          </w:tcPr>
          <w:p w14:paraId="713B54D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0C33072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67.2±11.3</w:t>
            </w:r>
          </w:p>
        </w:tc>
        <w:tc>
          <w:tcPr>
            <w:tcW w:w="912" w:type="dxa"/>
            <w:tcBorders>
              <w:top w:val="nil"/>
              <w:left w:val="nil"/>
              <w:bottom w:val="single" w:sz="8" w:space="0" w:color="auto"/>
              <w:right w:val="nil"/>
            </w:tcBorders>
            <w:shd w:val="clear" w:color="auto" w:fill="auto"/>
            <w:vAlign w:val="center"/>
            <w:hideMark/>
          </w:tcPr>
          <w:p w14:paraId="1CA6935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576</w:t>
            </w:r>
          </w:p>
        </w:tc>
        <w:tc>
          <w:tcPr>
            <w:tcW w:w="664" w:type="dxa"/>
            <w:tcBorders>
              <w:top w:val="nil"/>
              <w:left w:val="nil"/>
              <w:bottom w:val="single" w:sz="8" w:space="0" w:color="auto"/>
              <w:right w:val="nil"/>
            </w:tcBorders>
            <w:shd w:val="clear" w:color="auto" w:fill="auto"/>
            <w:vAlign w:val="center"/>
            <w:hideMark/>
          </w:tcPr>
          <w:p w14:paraId="3D6EB26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284</w:t>
            </w:r>
          </w:p>
        </w:tc>
        <w:tc>
          <w:tcPr>
            <w:tcW w:w="236" w:type="dxa"/>
            <w:vAlign w:val="center"/>
            <w:hideMark/>
          </w:tcPr>
          <w:p w14:paraId="5ABF6F7D" w14:textId="77777777" w:rsidR="00515F48" w:rsidRPr="00FC451A" w:rsidRDefault="00515F48" w:rsidP="0063396F">
            <w:pPr>
              <w:rPr>
                <w:rFonts w:ascii="Gill Sans MT" w:hAnsi="Gill Sans MT"/>
                <w:sz w:val="20"/>
                <w:szCs w:val="20"/>
              </w:rPr>
            </w:pPr>
          </w:p>
        </w:tc>
      </w:tr>
      <w:tr w:rsidR="00515F48" w:rsidRPr="001D55E6" w14:paraId="59869D82" w14:textId="77777777" w:rsidTr="0063396F">
        <w:trPr>
          <w:trHeight w:val="300"/>
        </w:trPr>
        <w:tc>
          <w:tcPr>
            <w:tcW w:w="1083" w:type="dxa"/>
            <w:vMerge/>
            <w:tcBorders>
              <w:top w:val="nil"/>
              <w:left w:val="nil"/>
              <w:bottom w:val="nil"/>
              <w:right w:val="nil"/>
            </w:tcBorders>
            <w:vAlign w:val="center"/>
            <w:hideMark/>
          </w:tcPr>
          <w:p w14:paraId="0BA1146B"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3D98FC27"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310E2F3F"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08375DE1"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4F1939FC"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15D249B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3F6200A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67.2±10.9</w:t>
            </w:r>
          </w:p>
        </w:tc>
        <w:tc>
          <w:tcPr>
            <w:tcW w:w="912" w:type="dxa"/>
            <w:tcBorders>
              <w:top w:val="nil"/>
              <w:left w:val="nil"/>
              <w:bottom w:val="nil"/>
              <w:right w:val="nil"/>
            </w:tcBorders>
            <w:shd w:val="clear" w:color="auto" w:fill="auto"/>
            <w:vAlign w:val="center"/>
            <w:hideMark/>
          </w:tcPr>
          <w:p w14:paraId="2DBF584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579</w:t>
            </w:r>
          </w:p>
        </w:tc>
        <w:tc>
          <w:tcPr>
            <w:tcW w:w="664" w:type="dxa"/>
            <w:tcBorders>
              <w:top w:val="nil"/>
              <w:left w:val="nil"/>
              <w:bottom w:val="nil"/>
              <w:right w:val="nil"/>
            </w:tcBorders>
            <w:shd w:val="clear" w:color="auto" w:fill="auto"/>
            <w:vAlign w:val="center"/>
            <w:hideMark/>
          </w:tcPr>
          <w:p w14:paraId="20AAD80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303</w:t>
            </w:r>
          </w:p>
        </w:tc>
        <w:tc>
          <w:tcPr>
            <w:tcW w:w="236" w:type="dxa"/>
            <w:vAlign w:val="center"/>
            <w:hideMark/>
          </w:tcPr>
          <w:p w14:paraId="552DCFB8" w14:textId="77777777" w:rsidR="00515F48" w:rsidRPr="00FC451A" w:rsidRDefault="00515F48" w:rsidP="0063396F">
            <w:pPr>
              <w:rPr>
                <w:rFonts w:ascii="Gill Sans MT" w:hAnsi="Gill Sans MT"/>
                <w:sz w:val="20"/>
                <w:szCs w:val="20"/>
              </w:rPr>
            </w:pPr>
          </w:p>
        </w:tc>
      </w:tr>
      <w:tr w:rsidR="00515F48" w:rsidRPr="001D55E6" w14:paraId="40637E71" w14:textId="77777777" w:rsidTr="0063396F">
        <w:trPr>
          <w:trHeight w:val="615"/>
        </w:trPr>
        <w:tc>
          <w:tcPr>
            <w:tcW w:w="1083" w:type="dxa"/>
            <w:vMerge w:val="restart"/>
            <w:tcBorders>
              <w:top w:val="nil"/>
              <w:left w:val="nil"/>
              <w:bottom w:val="nil"/>
              <w:right w:val="nil"/>
            </w:tcBorders>
            <w:shd w:val="clear" w:color="auto" w:fill="auto"/>
            <w:vAlign w:val="center"/>
            <w:hideMark/>
          </w:tcPr>
          <w:p w14:paraId="1C55720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Lee et al. 2020 (</w:t>
            </w:r>
            <w:r w:rsidRPr="001D55E6">
              <w:rPr>
                <w:rFonts w:ascii="Gill Sans MT" w:hAnsi="Gill Sans MT" w:cs="Calibri"/>
                <w:color w:val="000000"/>
                <w:sz w:val="20"/>
                <w:szCs w:val="20"/>
              </w:rPr>
              <w:t>13</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1503217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South Korea</w:t>
            </w:r>
          </w:p>
        </w:tc>
        <w:tc>
          <w:tcPr>
            <w:tcW w:w="991" w:type="dxa"/>
            <w:vMerge w:val="restart"/>
            <w:tcBorders>
              <w:top w:val="nil"/>
              <w:left w:val="nil"/>
              <w:bottom w:val="nil"/>
              <w:right w:val="nil"/>
            </w:tcBorders>
            <w:shd w:val="clear" w:color="auto" w:fill="auto"/>
            <w:vAlign w:val="center"/>
            <w:hideMark/>
          </w:tcPr>
          <w:p w14:paraId="3426FC2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Jan 2012- Dec 2016</w:t>
            </w:r>
          </w:p>
        </w:tc>
        <w:tc>
          <w:tcPr>
            <w:tcW w:w="1351" w:type="dxa"/>
            <w:vMerge w:val="restart"/>
            <w:tcBorders>
              <w:top w:val="nil"/>
              <w:left w:val="nil"/>
              <w:bottom w:val="nil"/>
              <w:right w:val="nil"/>
            </w:tcBorders>
            <w:shd w:val="clear" w:color="auto" w:fill="auto"/>
            <w:vAlign w:val="center"/>
            <w:hideMark/>
          </w:tcPr>
          <w:p w14:paraId="56A3AFD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 Single center</w:t>
            </w:r>
          </w:p>
        </w:tc>
        <w:tc>
          <w:tcPr>
            <w:tcW w:w="873" w:type="dxa"/>
            <w:vMerge w:val="restart"/>
            <w:tcBorders>
              <w:top w:val="nil"/>
              <w:left w:val="nil"/>
              <w:bottom w:val="nil"/>
              <w:right w:val="nil"/>
            </w:tcBorders>
            <w:shd w:val="clear" w:color="auto" w:fill="auto"/>
            <w:vAlign w:val="center"/>
            <w:hideMark/>
          </w:tcPr>
          <w:p w14:paraId="609EB9B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GIT</w:t>
            </w:r>
          </w:p>
        </w:tc>
        <w:tc>
          <w:tcPr>
            <w:tcW w:w="916" w:type="dxa"/>
            <w:tcBorders>
              <w:top w:val="nil"/>
              <w:left w:val="nil"/>
              <w:bottom w:val="single" w:sz="8" w:space="0" w:color="auto"/>
              <w:right w:val="nil"/>
            </w:tcBorders>
            <w:shd w:val="clear" w:color="auto" w:fill="auto"/>
            <w:vAlign w:val="center"/>
            <w:hideMark/>
          </w:tcPr>
          <w:p w14:paraId="44480BD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1AFBB0F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66.5 ± 11.6</w:t>
            </w:r>
          </w:p>
        </w:tc>
        <w:tc>
          <w:tcPr>
            <w:tcW w:w="912" w:type="dxa"/>
            <w:tcBorders>
              <w:top w:val="nil"/>
              <w:left w:val="nil"/>
              <w:bottom w:val="single" w:sz="8" w:space="0" w:color="auto"/>
              <w:right w:val="nil"/>
            </w:tcBorders>
            <w:shd w:val="clear" w:color="auto" w:fill="auto"/>
            <w:vAlign w:val="center"/>
            <w:hideMark/>
          </w:tcPr>
          <w:p w14:paraId="44C1D15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131</w:t>
            </w:r>
          </w:p>
        </w:tc>
        <w:tc>
          <w:tcPr>
            <w:tcW w:w="664" w:type="dxa"/>
            <w:tcBorders>
              <w:top w:val="nil"/>
              <w:left w:val="nil"/>
              <w:bottom w:val="single" w:sz="8" w:space="0" w:color="auto"/>
              <w:right w:val="nil"/>
            </w:tcBorders>
            <w:shd w:val="clear" w:color="auto" w:fill="auto"/>
            <w:vAlign w:val="center"/>
            <w:hideMark/>
          </w:tcPr>
          <w:p w14:paraId="5A890B5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39</w:t>
            </w:r>
          </w:p>
        </w:tc>
        <w:tc>
          <w:tcPr>
            <w:tcW w:w="236" w:type="dxa"/>
            <w:vAlign w:val="center"/>
            <w:hideMark/>
          </w:tcPr>
          <w:p w14:paraId="5684D16F" w14:textId="77777777" w:rsidR="00515F48" w:rsidRPr="00FC451A" w:rsidRDefault="00515F48" w:rsidP="0063396F">
            <w:pPr>
              <w:rPr>
                <w:rFonts w:ascii="Gill Sans MT" w:hAnsi="Gill Sans MT"/>
                <w:sz w:val="20"/>
                <w:szCs w:val="20"/>
              </w:rPr>
            </w:pPr>
          </w:p>
        </w:tc>
      </w:tr>
      <w:tr w:rsidR="00515F48" w:rsidRPr="001D55E6" w14:paraId="5FB971C3" w14:textId="77777777" w:rsidTr="0063396F">
        <w:trPr>
          <w:trHeight w:val="600"/>
        </w:trPr>
        <w:tc>
          <w:tcPr>
            <w:tcW w:w="1083" w:type="dxa"/>
            <w:vMerge/>
            <w:tcBorders>
              <w:top w:val="nil"/>
              <w:left w:val="nil"/>
              <w:bottom w:val="nil"/>
              <w:right w:val="nil"/>
            </w:tcBorders>
            <w:vAlign w:val="center"/>
            <w:hideMark/>
          </w:tcPr>
          <w:p w14:paraId="43F69D34"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66F999CC"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108E1302"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357BFCC8"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709D6250"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60D1993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63EF9A1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63.6 ± 11.1</w:t>
            </w:r>
          </w:p>
        </w:tc>
        <w:tc>
          <w:tcPr>
            <w:tcW w:w="912" w:type="dxa"/>
            <w:tcBorders>
              <w:top w:val="nil"/>
              <w:left w:val="nil"/>
              <w:bottom w:val="nil"/>
              <w:right w:val="nil"/>
            </w:tcBorders>
            <w:shd w:val="clear" w:color="auto" w:fill="auto"/>
            <w:vAlign w:val="center"/>
            <w:hideMark/>
          </w:tcPr>
          <w:p w14:paraId="79F7264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73</w:t>
            </w:r>
          </w:p>
        </w:tc>
        <w:tc>
          <w:tcPr>
            <w:tcW w:w="664" w:type="dxa"/>
            <w:tcBorders>
              <w:top w:val="nil"/>
              <w:left w:val="nil"/>
              <w:bottom w:val="nil"/>
              <w:right w:val="nil"/>
            </w:tcBorders>
            <w:shd w:val="clear" w:color="auto" w:fill="auto"/>
            <w:vAlign w:val="center"/>
            <w:hideMark/>
          </w:tcPr>
          <w:p w14:paraId="1984DF1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82</w:t>
            </w:r>
          </w:p>
        </w:tc>
        <w:tc>
          <w:tcPr>
            <w:tcW w:w="236" w:type="dxa"/>
            <w:vAlign w:val="center"/>
            <w:hideMark/>
          </w:tcPr>
          <w:p w14:paraId="196F5916" w14:textId="77777777" w:rsidR="00515F48" w:rsidRPr="00FC451A" w:rsidRDefault="00515F48" w:rsidP="0063396F">
            <w:pPr>
              <w:rPr>
                <w:rFonts w:ascii="Gill Sans MT" w:hAnsi="Gill Sans MT"/>
                <w:sz w:val="20"/>
                <w:szCs w:val="20"/>
              </w:rPr>
            </w:pPr>
          </w:p>
        </w:tc>
      </w:tr>
      <w:tr w:rsidR="00515F48" w:rsidRPr="001D55E6" w14:paraId="7CB54E13" w14:textId="77777777" w:rsidTr="0063396F">
        <w:trPr>
          <w:trHeight w:val="615"/>
        </w:trPr>
        <w:tc>
          <w:tcPr>
            <w:tcW w:w="1083" w:type="dxa"/>
            <w:vMerge w:val="restart"/>
            <w:tcBorders>
              <w:top w:val="nil"/>
              <w:left w:val="nil"/>
              <w:bottom w:val="nil"/>
              <w:right w:val="nil"/>
            </w:tcBorders>
            <w:shd w:val="clear" w:color="auto" w:fill="auto"/>
            <w:vAlign w:val="center"/>
            <w:hideMark/>
          </w:tcPr>
          <w:p w14:paraId="684E3EB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Lee et al. 2020 (2) (</w:t>
            </w:r>
            <w:r w:rsidRPr="001D55E6">
              <w:rPr>
                <w:rFonts w:ascii="Gill Sans MT" w:hAnsi="Gill Sans MT" w:cs="Calibri"/>
                <w:color w:val="000000"/>
                <w:sz w:val="20"/>
                <w:szCs w:val="20"/>
              </w:rPr>
              <w:t>14</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1CC8325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South Korea</w:t>
            </w:r>
          </w:p>
        </w:tc>
        <w:tc>
          <w:tcPr>
            <w:tcW w:w="991" w:type="dxa"/>
            <w:vMerge w:val="restart"/>
            <w:tcBorders>
              <w:top w:val="nil"/>
              <w:left w:val="nil"/>
              <w:bottom w:val="nil"/>
              <w:right w:val="nil"/>
            </w:tcBorders>
            <w:shd w:val="clear" w:color="auto" w:fill="auto"/>
            <w:vAlign w:val="center"/>
            <w:hideMark/>
          </w:tcPr>
          <w:p w14:paraId="4740213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Jan 2012- Dec 2016</w:t>
            </w:r>
          </w:p>
        </w:tc>
        <w:tc>
          <w:tcPr>
            <w:tcW w:w="1351" w:type="dxa"/>
            <w:vMerge w:val="restart"/>
            <w:tcBorders>
              <w:top w:val="nil"/>
              <w:left w:val="nil"/>
              <w:bottom w:val="nil"/>
              <w:right w:val="nil"/>
            </w:tcBorders>
            <w:shd w:val="clear" w:color="auto" w:fill="auto"/>
            <w:vAlign w:val="center"/>
            <w:hideMark/>
          </w:tcPr>
          <w:p w14:paraId="02477DF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 Single center</w:t>
            </w:r>
          </w:p>
        </w:tc>
        <w:tc>
          <w:tcPr>
            <w:tcW w:w="873" w:type="dxa"/>
            <w:vMerge w:val="restart"/>
            <w:tcBorders>
              <w:top w:val="nil"/>
              <w:left w:val="nil"/>
              <w:bottom w:val="nil"/>
              <w:right w:val="nil"/>
            </w:tcBorders>
            <w:shd w:val="clear" w:color="auto" w:fill="auto"/>
            <w:vAlign w:val="center"/>
            <w:hideMark/>
          </w:tcPr>
          <w:p w14:paraId="0BB7788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GYN</w:t>
            </w:r>
          </w:p>
        </w:tc>
        <w:tc>
          <w:tcPr>
            <w:tcW w:w="916" w:type="dxa"/>
            <w:tcBorders>
              <w:top w:val="nil"/>
              <w:left w:val="nil"/>
              <w:bottom w:val="single" w:sz="8" w:space="0" w:color="auto"/>
              <w:right w:val="nil"/>
            </w:tcBorders>
            <w:shd w:val="clear" w:color="auto" w:fill="auto"/>
            <w:vAlign w:val="center"/>
            <w:hideMark/>
          </w:tcPr>
          <w:p w14:paraId="1897445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7E26572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56.90±12.32</w:t>
            </w:r>
          </w:p>
        </w:tc>
        <w:tc>
          <w:tcPr>
            <w:tcW w:w="912" w:type="dxa"/>
            <w:tcBorders>
              <w:top w:val="nil"/>
              <w:left w:val="nil"/>
              <w:bottom w:val="single" w:sz="8" w:space="0" w:color="auto"/>
              <w:right w:val="nil"/>
            </w:tcBorders>
            <w:shd w:val="clear" w:color="auto" w:fill="auto"/>
            <w:vAlign w:val="center"/>
            <w:hideMark/>
          </w:tcPr>
          <w:p w14:paraId="1FEB3B2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102</w:t>
            </w:r>
          </w:p>
        </w:tc>
        <w:tc>
          <w:tcPr>
            <w:tcW w:w="664" w:type="dxa"/>
            <w:tcBorders>
              <w:top w:val="nil"/>
              <w:left w:val="nil"/>
              <w:bottom w:val="single" w:sz="8" w:space="0" w:color="auto"/>
              <w:right w:val="nil"/>
            </w:tcBorders>
            <w:shd w:val="clear" w:color="auto" w:fill="auto"/>
            <w:vAlign w:val="center"/>
            <w:hideMark/>
          </w:tcPr>
          <w:p w14:paraId="1E49AC6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N/A</w:t>
            </w:r>
          </w:p>
        </w:tc>
        <w:tc>
          <w:tcPr>
            <w:tcW w:w="236" w:type="dxa"/>
            <w:vAlign w:val="center"/>
            <w:hideMark/>
          </w:tcPr>
          <w:p w14:paraId="0B66AADB" w14:textId="77777777" w:rsidR="00515F48" w:rsidRPr="00FC451A" w:rsidRDefault="00515F48" w:rsidP="0063396F">
            <w:pPr>
              <w:rPr>
                <w:rFonts w:ascii="Gill Sans MT" w:hAnsi="Gill Sans MT"/>
                <w:sz w:val="20"/>
                <w:szCs w:val="20"/>
              </w:rPr>
            </w:pPr>
          </w:p>
        </w:tc>
      </w:tr>
      <w:tr w:rsidR="00515F48" w:rsidRPr="001D55E6" w14:paraId="39208E7A" w14:textId="77777777" w:rsidTr="0063396F">
        <w:trPr>
          <w:trHeight w:val="600"/>
        </w:trPr>
        <w:tc>
          <w:tcPr>
            <w:tcW w:w="1083" w:type="dxa"/>
            <w:vMerge/>
            <w:tcBorders>
              <w:top w:val="nil"/>
              <w:left w:val="nil"/>
              <w:bottom w:val="nil"/>
              <w:right w:val="nil"/>
            </w:tcBorders>
            <w:vAlign w:val="center"/>
            <w:hideMark/>
          </w:tcPr>
          <w:p w14:paraId="528129C9"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402CD9AA"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13A719D7"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0C9700BC"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1803E58B"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6889D6A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0AFC46E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56.27±10.34</w:t>
            </w:r>
          </w:p>
        </w:tc>
        <w:tc>
          <w:tcPr>
            <w:tcW w:w="912" w:type="dxa"/>
            <w:tcBorders>
              <w:top w:val="nil"/>
              <w:left w:val="nil"/>
              <w:bottom w:val="nil"/>
              <w:right w:val="nil"/>
            </w:tcBorders>
            <w:shd w:val="clear" w:color="auto" w:fill="auto"/>
            <w:vAlign w:val="center"/>
            <w:hideMark/>
          </w:tcPr>
          <w:p w14:paraId="0B396A1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60</w:t>
            </w:r>
          </w:p>
        </w:tc>
        <w:tc>
          <w:tcPr>
            <w:tcW w:w="664" w:type="dxa"/>
            <w:tcBorders>
              <w:top w:val="nil"/>
              <w:left w:val="nil"/>
              <w:bottom w:val="nil"/>
              <w:right w:val="nil"/>
            </w:tcBorders>
            <w:shd w:val="clear" w:color="auto" w:fill="auto"/>
            <w:vAlign w:val="center"/>
            <w:hideMark/>
          </w:tcPr>
          <w:p w14:paraId="34A770C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N/A</w:t>
            </w:r>
          </w:p>
        </w:tc>
        <w:tc>
          <w:tcPr>
            <w:tcW w:w="236" w:type="dxa"/>
            <w:vAlign w:val="center"/>
            <w:hideMark/>
          </w:tcPr>
          <w:p w14:paraId="169DA71C" w14:textId="77777777" w:rsidR="00515F48" w:rsidRPr="00FC451A" w:rsidRDefault="00515F48" w:rsidP="0063396F">
            <w:pPr>
              <w:rPr>
                <w:rFonts w:ascii="Gill Sans MT" w:hAnsi="Gill Sans MT"/>
                <w:sz w:val="20"/>
                <w:szCs w:val="20"/>
              </w:rPr>
            </w:pPr>
          </w:p>
        </w:tc>
      </w:tr>
      <w:tr w:rsidR="00515F48" w:rsidRPr="001D55E6" w14:paraId="31C3EACC" w14:textId="77777777" w:rsidTr="0063396F">
        <w:trPr>
          <w:trHeight w:val="615"/>
        </w:trPr>
        <w:tc>
          <w:tcPr>
            <w:tcW w:w="1083" w:type="dxa"/>
            <w:vMerge w:val="restart"/>
            <w:tcBorders>
              <w:top w:val="nil"/>
              <w:left w:val="nil"/>
              <w:bottom w:val="nil"/>
              <w:right w:val="nil"/>
            </w:tcBorders>
            <w:shd w:val="clear" w:color="auto" w:fill="auto"/>
            <w:vAlign w:val="center"/>
            <w:hideMark/>
          </w:tcPr>
          <w:p w14:paraId="3106A5B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Kim et al. 2020 (</w:t>
            </w:r>
            <w:r w:rsidRPr="001D55E6">
              <w:rPr>
                <w:rFonts w:ascii="Gill Sans MT" w:hAnsi="Gill Sans MT" w:cs="Calibri"/>
                <w:color w:val="000000"/>
                <w:sz w:val="20"/>
                <w:szCs w:val="20"/>
              </w:rPr>
              <w:t>15</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6710AE61"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Korea</w:t>
            </w:r>
          </w:p>
        </w:tc>
        <w:tc>
          <w:tcPr>
            <w:tcW w:w="991" w:type="dxa"/>
            <w:vMerge w:val="restart"/>
            <w:tcBorders>
              <w:top w:val="nil"/>
              <w:left w:val="nil"/>
              <w:bottom w:val="nil"/>
              <w:right w:val="nil"/>
            </w:tcBorders>
            <w:shd w:val="clear" w:color="auto" w:fill="auto"/>
            <w:vAlign w:val="center"/>
            <w:hideMark/>
          </w:tcPr>
          <w:p w14:paraId="05FEA8F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Jan 2004- Dec 2014</w:t>
            </w:r>
          </w:p>
        </w:tc>
        <w:tc>
          <w:tcPr>
            <w:tcW w:w="1351" w:type="dxa"/>
            <w:vMerge w:val="restart"/>
            <w:tcBorders>
              <w:top w:val="nil"/>
              <w:left w:val="nil"/>
              <w:bottom w:val="nil"/>
              <w:right w:val="nil"/>
            </w:tcBorders>
            <w:shd w:val="clear" w:color="auto" w:fill="auto"/>
            <w:vAlign w:val="center"/>
            <w:hideMark/>
          </w:tcPr>
          <w:p w14:paraId="15A4CA8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 Single center</w:t>
            </w:r>
          </w:p>
        </w:tc>
        <w:tc>
          <w:tcPr>
            <w:tcW w:w="873" w:type="dxa"/>
            <w:vMerge w:val="restart"/>
            <w:tcBorders>
              <w:top w:val="nil"/>
              <w:left w:val="nil"/>
              <w:bottom w:val="nil"/>
              <w:right w:val="nil"/>
            </w:tcBorders>
            <w:shd w:val="clear" w:color="auto" w:fill="auto"/>
            <w:vAlign w:val="center"/>
            <w:hideMark/>
          </w:tcPr>
          <w:p w14:paraId="6DFA326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GIT</w:t>
            </w:r>
          </w:p>
        </w:tc>
        <w:tc>
          <w:tcPr>
            <w:tcW w:w="916" w:type="dxa"/>
            <w:tcBorders>
              <w:top w:val="nil"/>
              <w:left w:val="nil"/>
              <w:bottom w:val="single" w:sz="8" w:space="0" w:color="auto"/>
              <w:right w:val="nil"/>
            </w:tcBorders>
            <w:shd w:val="clear" w:color="auto" w:fill="auto"/>
            <w:vAlign w:val="center"/>
            <w:hideMark/>
          </w:tcPr>
          <w:p w14:paraId="326C43F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7E78AE4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67 (59-72)*</w:t>
            </w:r>
          </w:p>
        </w:tc>
        <w:tc>
          <w:tcPr>
            <w:tcW w:w="912" w:type="dxa"/>
            <w:tcBorders>
              <w:top w:val="nil"/>
              <w:left w:val="nil"/>
              <w:bottom w:val="single" w:sz="8" w:space="0" w:color="auto"/>
              <w:right w:val="nil"/>
            </w:tcBorders>
            <w:shd w:val="clear" w:color="auto" w:fill="auto"/>
            <w:vAlign w:val="center"/>
            <w:hideMark/>
          </w:tcPr>
          <w:p w14:paraId="76C1C4A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69</w:t>
            </w:r>
          </w:p>
        </w:tc>
        <w:tc>
          <w:tcPr>
            <w:tcW w:w="664" w:type="dxa"/>
            <w:tcBorders>
              <w:top w:val="nil"/>
              <w:left w:val="nil"/>
              <w:bottom w:val="single" w:sz="8" w:space="0" w:color="auto"/>
              <w:right w:val="nil"/>
            </w:tcBorders>
            <w:shd w:val="clear" w:color="auto" w:fill="auto"/>
            <w:vAlign w:val="center"/>
            <w:hideMark/>
          </w:tcPr>
          <w:p w14:paraId="02A35C1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23</w:t>
            </w:r>
          </w:p>
        </w:tc>
        <w:tc>
          <w:tcPr>
            <w:tcW w:w="236" w:type="dxa"/>
            <w:vAlign w:val="center"/>
            <w:hideMark/>
          </w:tcPr>
          <w:p w14:paraId="5010DB8F" w14:textId="77777777" w:rsidR="00515F48" w:rsidRPr="00FC451A" w:rsidRDefault="00515F48" w:rsidP="0063396F">
            <w:pPr>
              <w:rPr>
                <w:rFonts w:ascii="Gill Sans MT" w:hAnsi="Gill Sans MT"/>
                <w:sz w:val="20"/>
                <w:szCs w:val="20"/>
              </w:rPr>
            </w:pPr>
          </w:p>
        </w:tc>
      </w:tr>
      <w:tr w:rsidR="00515F48" w:rsidRPr="001D55E6" w14:paraId="060D1D15" w14:textId="77777777" w:rsidTr="0063396F">
        <w:trPr>
          <w:trHeight w:val="600"/>
        </w:trPr>
        <w:tc>
          <w:tcPr>
            <w:tcW w:w="1083" w:type="dxa"/>
            <w:vMerge/>
            <w:tcBorders>
              <w:top w:val="nil"/>
              <w:left w:val="nil"/>
              <w:bottom w:val="nil"/>
              <w:right w:val="nil"/>
            </w:tcBorders>
            <w:vAlign w:val="center"/>
            <w:hideMark/>
          </w:tcPr>
          <w:p w14:paraId="44136987"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37C43C95"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7E54E01D"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1926BD63"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7E3C3463"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66B2A75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6ECB55C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59 (52-66)*</w:t>
            </w:r>
          </w:p>
        </w:tc>
        <w:tc>
          <w:tcPr>
            <w:tcW w:w="912" w:type="dxa"/>
            <w:tcBorders>
              <w:top w:val="nil"/>
              <w:left w:val="nil"/>
              <w:bottom w:val="nil"/>
              <w:right w:val="nil"/>
            </w:tcBorders>
            <w:shd w:val="clear" w:color="auto" w:fill="auto"/>
            <w:vAlign w:val="center"/>
            <w:hideMark/>
          </w:tcPr>
          <w:p w14:paraId="09A5A51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105</w:t>
            </w:r>
          </w:p>
        </w:tc>
        <w:tc>
          <w:tcPr>
            <w:tcW w:w="664" w:type="dxa"/>
            <w:tcBorders>
              <w:top w:val="nil"/>
              <w:left w:val="nil"/>
              <w:bottom w:val="nil"/>
              <w:right w:val="nil"/>
            </w:tcBorders>
            <w:shd w:val="clear" w:color="auto" w:fill="auto"/>
            <w:vAlign w:val="center"/>
            <w:hideMark/>
          </w:tcPr>
          <w:p w14:paraId="32BAD3B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58</w:t>
            </w:r>
          </w:p>
        </w:tc>
        <w:tc>
          <w:tcPr>
            <w:tcW w:w="236" w:type="dxa"/>
            <w:vAlign w:val="center"/>
            <w:hideMark/>
          </w:tcPr>
          <w:p w14:paraId="44582EED" w14:textId="77777777" w:rsidR="00515F48" w:rsidRPr="00FC451A" w:rsidRDefault="00515F48" w:rsidP="0063396F">
            <w:pPr>
              <w:rPr>
                <w:rFonts w:ascii="Gill Sans MT" w:hAnsi="Gill Sans MT"/>
                <w:sz w:val="20"/>
                <w:szCs w:val="20"/>
              </w:rPr>
            </w:pPr>
          </w:p>
        </w:tc>
      </w:tr>
      <w:tr w:rsidR="00515F48" w:rsidRPr="001D55E6" w14:paraId="76D332B2" w14:textId="77777777" w:rsidTr="0063396F">
        <w:trPr>
          <w:trHeight w:val="615"/>
        </w:trPr>
        <w:tc>
          <w:tcPr>
            <w:tcW w:w="1083" w:type="dxa"/>
            <w:vMerge w:val="restart"/>
            <w:tcBorders>
              <w:top w:val="nil"/>
              <w:left w:val="nil"/>
              <w:bottom w:val="nil"/>
              <w:right w:val="nil"/>
            </w:tcBorders>
            <w:shd w:val="clear" w:color="auto" w:fill="auto"/>
            <w:vAlign w:val="center"/>
            <w:hideMark/>
          </w:tcPr>
          <w:p w14:paraId="4021601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Yi-chen et al. 2021 (1</w:t>
            </w:r>
            <w:r w:rsidRPr="001D55E6">
              <w:rPr>
                <w:rFonts w:ascii="Gill Sans MT" w:hAnsi="Gill Sans MT" w:cs="Calibri"/>
                <w:color w:val="000000"/>
                <w:sz w:val="20"/>
                <w:szCs w:val="20"/>
              </w:rPr>
              <w:t>6</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5B6FDAF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Taiwan</w:t>
            </w:r>
          </w:p>
        </w:tc>
        <w:tc>
          <w:tcPr>
            <w:tcW w:w="991" w:type="dxa"/>
            <w:vMerge w:val="restart"/>
            <w:tcBorders>
              <w:top w:val="nil"/>
              <w:left w:val="nil"/>
              <w:bottom w:val="nil"/>
              <w:right w:val="nil"/>
            </w:tcBorders>
            <w:shd w:val="clear" w:color="auto" w:fill="auto"/>
            <w:vAlign w:val="center"/>
            <w:hideMark/>
          </w:tcPr>
          <w:p w14:paraId="6D30580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January 1, 2012, to January 31, 2019</w:t>
            </w:r>
          </w:p>
        </w:tc>
        <w:tc>
          <w:tcPr>
            <w:tcW w:w="1351" w:type="dxa"/>
            <w:vMerge w:val="restart"/>
            <w:tcBorders>
              <w:top w:val="nil"/>
              <w:left w:val="nil"/>
              <w:bottom w:val="nil"/>
              <w:right w:val="nil"/>
            </w:tcBorders>
            <w:shd w:val="clear" w:color="auto" w:fill="auto"/>
            <w:vAlign w:val="center"/>
            <w:hideMark/>
          </w:tcPr>
          <w:p w14:paraId="72ADC8A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Retrospective, Single center</w:t>
            </w:r>
          </w:p>
        </w:tc>
        <w:tc>
          <w:tcPr>
            <w:tcW w:w="873" w:type="dxa"/>
            <w:vMerge w:val="restart"/>
            <w:tcBorders>
              <w:top w:val="nil"/>
              <w:left w:val="nil"/>
              <w:bottom w:val="nil"/>
              <w:right w:val="nil"/>
            </w:tcBorders>
            <w:shd w:val="clear" w:color="auto" w:fill="auto"/>
            <w:vAlign w:val="center"/>
            <w:hideMark/>
          </w:tcPr>
          <w:p w14:paraId="0FF78CD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tcBorders>
              <w:top w:val="nil"/>
              <w:left w:val="nil"/>
              <w:bottom w:val="single" w:sz="8" w:space="0" w:color="auto"/>
              <w:right w:val="nil"/>
            </w:tcBorders>
            <w:shd w:val="clear" w:color="auto" w:fill="auto"/>
            <w:vAlign w:val="center"/>
            <w:hideMark/>
          </w:tcPr>
          <w:p w14:paraId="26E36D7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7DEB927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67.7 (13.3)</w:t>
            </w:r>
          </w:p>
        </w:tc>
        <w:tc>
          <w:tcPr>
            <w:tcW w:w="912" w:type="dxa"/>
            <w:tcBorders>
              <w:top w:val="nil"/>
              <w:left w:val="nil"/>
              <w:bottom w:val="single" w:sz="8" w:space="0" w:color="auto"/>
              <w:right w:val="nil"/>
            </w:tcBorders>
            <w:shd w:val="clear" w:color="auto" w:fill="auto"/>
            <w:vAlign w:val="center"/>
            <w:hideMark/>
          </w:tcPr>
          <w:p w14:paraId="515F0BC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529</w:t>
            </w:r>
          </w:p>
        </w:tc>
        <w:tc>
          <w:tcPr>
            <w:tcW w:w="664" w:type="dxa"/>
            <w:tcBorders>
              <w:top w:val="nil"/>
              <w:left w:val="nil"/>
              <w:bottom w:val="single" w:sz="8" w:space="0" w:color="auto"/>
              <w:right w:val="nil"/>
            </w:tcBorders>
            <w:shd w:val="clear" w:color="auto" w:fill="auto"/>
            <w:vAlign w:val="center"/>
            <w:hideMark/>
          </w:tcPr>
          <w:p w14:paraId="46542A8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283</w:t>
            </w:r>
          </w:p>
        </w:tc>
        <w:tc>
          <w:tcPr>
            <w:tcW w:w="236" w:type="dxa"/>
            <w:vAlign w:val="center"/>
            <w:hideMark/>
          </w:tcPr>
          <w:p w14:paraId="25EFAD2C" w14:textId="77777777" w:rsidR="00515F48" w:rsidRPr="00FC451A" w:rsidRDefault="00515F48" w:rsidP="0063396F">
            <w:pPr>
              <w:rPr>
                <w:rFonts w:ascii="Gill Sans MT" w:hAnsi="Gill Sans MT"/>
                <w:sz w:val="20"/>
                <w:szCs w:val="20"/>
              </w:rPr>
            </w:pPr>
          </w:p>
        </w:tc>
      </w:tr>
      <w:tr w:rsidR="00515F48" w:rsidRPr="001D55E6" w14:paraId="6FEA54AF" w14:textId="77777777" w:rsidTr="0063396F">
        <w:trPr>
          <w:trHeight w:val="600"/>
        </w:trPr>
        <w:tc>
          <w:tcPr>
            <w:tcW w:w="1083" w:type="dxa"/>
            <w:vMerge/>
            <w:tcBorders>
              <w:top w:val="nil"/>
              <w:left w:val="nil"/>
              <w:bottom w:val="nil"/>
              <w:right w:val="nil"/>
            </w:tcBorders>
            <w:vAlign w:val="center"/>
            <w:hideMark/>
          </w:tcPr>
          <w:p w14:paraId="1F4CBBF8"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5DD3E2BF"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24AEA86F"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5B806524"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67B50678"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26C6151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1824EC7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64.6 (12.4)</w:t>
            </w:r>
          </w:p>
        </w:tc>
        <w:tc>
          <w:tcPr>
            <w:tcW w:w="912" w:type="dxa"/>
            <w:tcBorders>
              <w:top w:val="nil"/>
              <w:left w:val="nil"/>
              <w:bottom w:val="nil"/>
              <w:right w:val="nil"/>
            </w:tcBorders>
            <w:shd w:val="clear" w:color="auto" w:fill="auto"/>
            <w:vAlign w:val="center"/>
            <w:hideMark/>
          </w:tcPr>
          <w:p w14:paraId="5B90D03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580</w:t>
            </w:r>
          </w:p>
        </w:tc>
        <w:tc>
          <w:tcPr>
            <w:tcW w:w="664" w:type="dxa"/>
            <w:tcBorders>
              <w:top w:val="nil"/>
              <w:left w:val="nil"/>
              <w:bottom w:val="nil"/>
              <w:right w:val="nil"/>
            </w:tcBorders>
            <w:shd w:val="clear" w:color="auto" w:fill="auto"/>
            <w:vAlign w:val="center"/>
            <w:hideMark/>
          </w:tcPr>
          <w:p w14:paraId="5D90F49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295</w:t>
            </w:r>
          </w:p>
        </w:tc>
        <w:tc>
          <w:tcPr>
            <w:tcW w:w="236" w:type="dxa"/>
            <w:vAlign w:val="center"/>
            <w:hideMark/>
          </w:tcPr>
          <w:p w14:paraId="1D055068" w14:textId="77777777" w:rsidR="00515F48" w:rsidRPr="00FC451A" w:rsidRDefault="00515F48" w:rsidP="0063396F">
            <w:pPr>
              <w:rPr>
                <w:rFonts w:ascii="Gill Sans MT" w:hAnsi="Gill Sans MT"/>
                <w:sz w:val="20"/>
                <w:szCs w:val="20"/>
              </w:rPr>
            </w:pPr>
          </w:p>
        </w:tc>
      </w:tr>
      <w:tr w:rsidR="00515F48" w:rsidRPr="001D55E6" w14:paraId="456E6C2B" w14:textId="77777777" w:rsidTr="0063396F">
        <w:trPr>
          <w:trHeight w:val="615"/>
        </w:trPr>
        <w:tc>
          <w:tcPr>
            <w:tcW w:w="1083" w:type="dxa"/>
            <w:vMerge w:val="restart"/>
            <w:tcBorders>
              <w:top w:val="nil"/>
              <w:left w:val="nil"/>
              <w:bottom w:val="nil"/>
              <w:right w:val="nil"/>
            </w:tcBorders>
            <w:shd w:val="clear" w:color="auto" w:fill="auto"/>
            <w:vAlign w:val="center"/>
            <w:hideMark/>
          </w:tcPr>
          <w:p w14:paraId="0BBFB28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Houghton et al. 2021 (1</w:t>
            </w:r>
            <w:r w:rsidRPr="001D55E6">
              <w:rPr>
                <w:rFonts w:ascii="Gill Sans MT" w:hAnsi="Gill Sans MT" w:cs="Calibri"/>
                <w:color w:val="000000"/>
                <w:sz w:val="20"/>
                <w:szCs w:val="20"/>
              </w:rPr>
              <w:t>7</w:t>
            </w:r>
            <w:r w:rsidRPr="00FC451A">
              <w:rPr>
                <w:rFonts w:ascii="Gill Sans MT" w:hAnsi="Gill Sans MT" w:cs="Calibri"/>
                <w:color w:val="000000"/>
                <w:sz w:val="20"/>
                <w:szCs w:val="20"/>
              </w:rPr>
              <w:t xml:space="preserve">) </w:t>
            </w:r>
          </w:p>
        </w:tc>
        <w:tc>
          <w:tcPr>
            <w:tcW w:w="996" w:type="dxa"/>
            <w:vMerge w:val="restart"/>
            <w:tcBorders>
              <w:top w:val="nil"/>
              <w:left w:val="nil"/>
              <w:bottom w:val="nil"/>
              <w:right w:val="nil"/>
            </w:tcBorders>
            <w:shd w:val="clear" w:color="auto" w:fill="auto"/>
            <w:vAlign w:val="center"/>
            <w:hideMark/>
          </w:tcPr>
          <w:p w14:paraId="5431207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USA</w:t>
            </w:r>
          </w:p>
        </w:tc>
        <w:tc>
          <w:tcPr>
            <w:tcW w:w="991" w:type="dxa"/>
            <w:vMerge w:val="restart"/>
            <w:tcBorders>
              <w:top w:val="nil"/>
              <w:left w:val="nil"/>
              <w:bottom w:val="nil"/>
              <w:right w:val="nil"/>
            </w:tcBorders>
            <w:shd w:val="clear" w:color="auto" w:fill="auto"/>
            <w:vAlign w:val="center"/>
            <w:hideMark/>
          </w:tcPr>
          <w:p w14:paraId="7BB64D6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March 1, 2013, and April 20, 2020</w:t>
            </w:r>
          </w:p>
        </w:tc>
        <w:tc>
          <w:tcPr>
            <w:tcW w:w="1351" w:type="dxa"/>
            <w:vMerge w:val="restart"/>
            <w:tcBorders>
              <w:top w:val="nil"/>
              <w:left w:val="nil"/>
              <w:bottom w:val="nil"/>
              <w:right w:val="nil"/>
            </w:tcBorders>
            <w:shd w:val="clear" w:color="auto" w:fill="auto"/>
            <w:vAlign w:val="center"/>
            <w:hideMark/>
          </w:tcPr>
          <w:p w14:paraId="1BC3D3F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Prospective, single center</w:t>
            </w:r>
          </w:p>
        </w:tc>
        <w:tc>
          <w:tcPr>
            <w:tcW w:w="873" w:type="dxa"/>
            <w:vMerge w:val="restart"/>
            <w:tcBorders>
              <w:top w:val="nil"/>
              <w:left w:val="nil"/>
              <w:bottom w:val="nil"/>
              <w:right w:val="nil"/>
            </w:tcBorders>
            <w:shd w:val="clear" w:color="auto" w:fill="auto"/>
            <w:vAlign w:val="center"/>
            <w:hideMark/>
          </w:tcPr>
          <w:p w14:paraId="42A76E1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tcBorders>
              <w:top w:val="nil"/>
              <w:left w:val="nil"/>
              <w:bottom w:val="single" w:sz="8" w:space="0" w:color="auto"/>
              <w:right w:val="nil"/>
            </w:tcBorders>
            <w:shd w:val="clear" w:color="auto" w:fill="auto"/>
            <w:vAlign w:val="center"/>
            <w:hideMark/>
          </w:tcPr>
          <w:p w14:paraId="2C374D8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60A5564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64.8 (12.1)</w:t>
            </w:r>
          </w:p>
        </w:tc>
        <w:tc>
          <w:tcPr>
            <w:tcW w:w="912" w:type="dxa"/>
            <w:tcBorders>
              <w:top w:val="nil"/>
              <w:left w:val="nil"/>
              <w:bottom w:val="single" w:sz="8" w:space="0" w:color="auto"/>
              <w:right w:val="nil"/>
            </w:tcBorders>
            <w:shd w:val="clear" w:color="auto" w:fill="auto"/>
            <w:vAlign w:val="center"/>
            <w:hideMark/>
          </w:tcPr>
          <w:p w14:paraId="41ECE59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474</w:t>
            </w:r>
          </w:p>
        </w:tc>
        <w:tc>
          <w:tcPr>
            <w:tcW w:w="664" w:type="dxa"/>
            <w:tcBorders>
              <w:top w:val="nil"/>
              <w:left w:val="nil"/>
              <w:bottom w:val="single" w:sz="8" w:space="0" w:color="auto"/>
              <w:right w:val="nil"/>
            </w:tcBorders>
            <w:shd w:val="clear" w:color="auto" w:fill="auto"/>
            <w:vAlign w:val="center"/>
            <w:hideMark/>
          </w:tcPr>
          <w:p w14:paraId="3831E53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229</w:t>
            </w:r>
          </w:p>
        </w:tc>
        <w:tc>
          <w:tcPr>
            <w:tcW w:w="236" w:type="dxa"/>
            <w:vAlign w:val="center"/>
            <w:hideMark/>
          </w:tcPr>
          <w:p w14:paraId="6D32803C" w14:textId="77777777" w:rsidR="00515F48" w:rsidRPr="00FC451A" w:rsidRDefault="00515F48" w:rsidP="0063396F">
            <w:pPr>
              <w:rPr>
                <w:rFonts w:ascii="Gill Sans MT" w:hAnsi="Gill Sans MT"/>
                <w:sz w:val="20"/>
                <w:szCs w:val="20"/>
              </w:rPr>
            </w:pPr>
          </w:p>
        </w:tc>
      </w:tr>
      <w:tr w:rsidR="00515F48" w:rsidRPr="001D55E6" w14:paraId="412348D9" w14:textId="77777777" w:rsidTr="0063396F">
        <w:trPr>
          <w:trHeight w:val="600"/>
        </w:trPr>
        <w:tc>
          <w:tcPr>
            <w:tcW w:w="1083" w:type="dxa"/>
            <w:vMerge/>
            <w:tcBorders>
              <w:top w:val="nil"/>
              <w:left w:val="nil"/>
              <w:bottom w:val="nil"/>
              <w:right w:val="nil"/>
            </w:tcBorders>
            <w:vAlign w:val="center"/>
            <w:hideMark/>
          </w:tcPr>
          <w:p w14:paraId="38387687"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6927E8C4"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3B198B3C"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5DFF4314"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24BD3EA5"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0B18F46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57647FD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62.4 (11.9)</w:t>
            </w:r>
          </w:p>
        </w:tc>
        <w:tc>
          <w:tcPr>
            <w:tcW w:w="912" w:type="dxa"/>
            <w:tcBorders>
              <w:top w:val="nil"/>
              <w:left w:val="nil"/>
              <w:bottom w:val="nil"/>
              <w:right w:val="nil"/>
            </w:tcBorders>
            <w:shd w:val="clear" w:color="auto" w:fill="auto"/>
            <w:vAlign w:val="center"/>
            <w:hideMark/>
          </w:tcPr>
          <w:p w14:paraId="458A0B7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494</w:t>
            </w:r>
          </w:p>
        </w:tc>
        <w:tc>
          <w:tcPr>
            <w:tcW w:w="664" w:type="dxa"/>
            <w:tcBorders>
              <w:top w:val="nil"/>
              <w:left w:val="nil"/>
              <w:bottom w:val="nil"/>
              <w:right w:val="nil"/>
            </w:tcBorders>
            <w:shd w:val="clear" w:color="auto" w:fill="auto"/>
            <w:vAlign w:val="center"/>
            <w:hideMark/>
          </w:tcPr>
          <w:p w14:paraId="5BE6A75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204</w:t>
            </w:r>
          </w:p>
        </w:tc>
        <w:tc>
          <w:tcPr>
            <w:tcW w:w="236" w:type="dxa"/>
            <w:vAlign w:val="center"/>
            <w:hideMark/>
          </w:tcPr>
          <w:p w14:paraId="3AAE05DA" w14:textId="77777777" w:rsidR="00515F48" w:rsidRPr="00FC451A" w:rsidRDefault="00515F48" w:rsidP="0063396F">
            <w:pPr>
              <w:rPr>
                <w:rFonts w:ascii="Gill Sans MT" w:hAnsi="Gill Sans MT"/>
                <w:sz w:val="20"/>
                <w:szCs w:val="20"/>
              </w:rPr>
            </w:pPr>
          </w:p>
        </w:tc>
      </w:tr>
      <w:tr w:rsidR="00515F48" w:rsidRPr="001D55E6" w14:paraId="6752D534" w14:textId="77777777" w:rsidTr="0063396F">
        <w:trPr>
          <w:trHeight w:val="615"/>
        </w:trPr>
        <w:tc>
          <w:tcPr>
            <w:tcW w:w="1083" w:type="dxa"/>
            <w:vMerge w:val="restart"/>
            <w:tcBorders>
              <w:top w:val="nil"/>
              <w:left w:val="nil"/>
              <w:bottom w:val="nil"/>
              <w:right w:val="nil"/>
            </w:tcBorders>
            <w:shd w:val="clear" w:color="auto" w:fill="auto"/>
            <w:vAlign w:val="center"/>
            <w:hideMark/>
          </w:tcPr>
          <w:p w14:paraId="01AE7FB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Cohen et al. 2021 (1</w:t>
            </w:r>
            <w:r w:rsidRPr="001D55E6">
              <w:rPr>
                <w:rFonts w:ascii="Gill Sans MT" w:hAnsi="Gill Sans MT" w:cs="Calibri"/>
                <w:color w:val="000000"/>
                <w:sz w:val="20"/>
                <w:szCs w:val="20"/>
              </w:rPr>
              <w:t>8</w:t>
            </w:r>
            <w:r w:rsidRPr="00FC451A">
              <w:rPr>
                <w:rFonts w:ascii="Gill Sans MT" w:hAnsi="Gill Sans MT" w:cs="Calibri"/>
                <w:color w:val="000000"/>
                <w:sz w:val="20"/>
                <w:szCs w:val="20"/>
              </w:rPr>
              <w:t>)</w:t>
            </w:r>
          </w:p>
        </w:tc>
        <w:tc>
          <w:tcPr>
            <w:tcW w:w="996" w:type="dxa"/>
            <w:vMerge w:val="restart"/>
            <w:tcBorders>
              <w:top w:val="nil"/>
              <w:left w:val="nil"/>
              <w:bottom w:val="nil"/>
              <w:right w:val="nil"/>
            </w:tcBorders>
            <w:shd w:val="clear" w:color="auto" w:fill="auto"/>
            <w:vAlign w:val="center"/>
            <w:hideMark/>
          </w:tcPr>
          <w:p w14:paraId="1E65F23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USA</w:t>
            </w:r>
          </w:p>
        </w:tc>
        <w:tc>
          <w:tcPr>
            <w:tcW w:w="991" w:type="dxa"/>
            <w:vMerge w:val="restart"/>
            <w:tcBorders>
              <w:top w:val="nil"/>
              <w:left w:val="nil"/>
              <w:bottom w:val="nil"/>
              <w:right w:val="nil"/>
            </w:tcBorders>
            <w:shd w:val="clear" w:color="auto" w:fill="auto"/>
            <w:vAlign w:val="center"/>
            <w:hideMark/>
          </w:tcPr>
          <w:p w14:paraId="4808CE1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 xml:space="preserve">March 01, </w:t>
            </w:r>
            <w:r w:rsidRPr="00FC451A">
              <w:rPr>
                <w:rFonts w:ascii="Gill Sans MT" w:hAnsi="Gill Sans MT" w:cs="Calibri"/>
                <w:color w:val="000000"/>
                <w:sz w:val="20"/>
                <w:szCs w:val="20"/>
              </w:rPr>
              <w:lastRenderedPageBreak/>
              <w:t>2014–March 31, 2018</w:t>
            </w:r>
          </w:p>
        </w:tc>
        <w:tc>
          <w:tcPr>
            <w:tcW w:w="1351" w:type="dxa"/>
            <w:vMerge w:val="restart"/>
            <w:tcBorders>
              <w:top w:val="nil"/>
              <w:left w:val="nil"/>
              <w:bottom w:val="nil"/>
              <w:right w:val="nil"/>
            </w:tcBorders>
            <w:shd w:val="clear" w:color="auto" w:fill="auto"/>
            <w:vAlign w:val="center"/>
            <w:hideMark/>
          </w:tcPr>
          <w:p w14:paraId="14D7311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lastRenderedPageBreak/>
              <w:t>Retrospective</w:t>
            </w:r>
          </w:p>
        </w:tc>
        <w:tc>
          <w:tcPr>
            <w:tcW w:w="873" w:type="dxa"/>
            <w:vMerge w:val="restart"/>
            <w:tcBorders>
              <w:top w:val="nil"/>
              <w:left w:val="nil"/>
              <w:bottom w:val="nil"/>
              <w:right w:val="nil"/>
            </w:tcBorders>
            <w:shd w:val="clear" w:color="auto" w:fill="auto"/>
            <w:vAlign w:val="center"/>
            <w:hideMark/>
          </w:tcPr>
          <w:p w14:paraId="1E83B01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tcBorders>
              <w:top w:val="nil"/>
              <w:left w:val="nil"/>
              <w:bottom w:val="single" w:sz="8" w:space="0" w:color="auto"/>
              <w:right w:val="nil"/>
            </w:tcBorders>
            <w:shd w:val="clear" w:color="auto" w:fill="auto"/>
            <w:vAlign w:val="center"/>
            <w:hideMark/>
          </w:tcPr>
          <w:p w14:paraId="3D07A06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68A04EE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64.6 (12.6)</w:t>
            </w:r>
          </w:p>
        </w:tc>
        <w:tc>
          <w:tcPr>
            <w:tcW w:w="912" w:type="dxa"/>
            <w:tcBorders>
              <w:top w:val="nil"/>
              <w:left w:val="nil"/>
              <w:bottom w:val="single" w:sz="8" w:space="0" w:color="auto"/>
              <w:right w:val="nil"/>
            </w:tcBorders>
            <w:shd w:val="clear" w:color="auto" w:fill="auto"/>
            <w:vAlign w:val="center"/>
            <w:hideMark/>
          </w:tcPr>
          <w:p w14:paraId="6900C1F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3393</w:t>
            </w:r>
          </w:p>
        </w:tc>
        <w:tc>
          <w:tcPr>
            <w:tcW w:w="664" w:type="dxa"/>
            <w:tcBorders>
              <w:top w:val="nil"/>
              <w:left w:val="nil"/>
              <w:bottom w:val="single" w:sz="8" w:space="0" w:color="auto"/>
              <w:right w:val="nil"/>
            </w:tcBorders>
            <w:shd w:val="clear" w:color="auto" w:fill="auto"/>
            <w:vAlign w:val="center"/>
            <w:hideMark/>
          </w:tcPr>
          <w:p w14:paraId="5D1D57A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1772</w:t>
            </w:r>
          </w:p>
        </w:tc>
        <w:tc>
          <w:tcPr>
            <w:tcW w:w="236" w:type="dxa"/>
            <w:vAlign w:val="center"/>
            <w:hideMark/>
          </w:tcPr>
          <w:p w14:paraId="49B95DDD" w14:textId="77777777" w:rsidR="00515F48" w:rsidRPr="00FC451A" w:rsidRDefault="00515F48" w:rsidP="0063396F">
            <w:pPr>
              <w:rPr>
                <w:rFonts w:ascii="Gill Sans MT" w:hAnsi="Gill Sans MT"/>
                <w:sz w:val="20"/>
                <w:szCs w:val="20"/>
              </w:rPr>
            </w:pPr>
          </w:p>
        </w:tc>
      </w:tr>
      <w:tr w:rsidR="00515F48" w:rsidRPr="001D55E6" w14:paraId="07AB66B6" w14:textId="77777777" w:rsidTr="0063396F">
        <w:trPr>
          <w:trHeight w:val="600"/>
        </w:trPr>
        <w:tc>
          <w:tcPr>
            <w:tcW w:w="1083" w:type="dxa"/>
            <w:vMerge/>
            <w:tcBorders>
              <w:top w:val="nil"/>
              <w:left w:val="nil"/>
              <w:bottom w:val="nil"/>
              <w:right w:val="nil"/>
            </w:tcBorders>
            <w:vAlign w:val="center"/>
            <w:hideMark/>
          </w:tcPr>
          <w:p w14:paraId="6FCA17A3"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36F9A9B3"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22EFF7A5"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6AFC3095"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67E0B472"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nil"/>
              <w:right w:val="nil"/>
            </w:tcBorders>
            <w:shd w:val="clear" w:color="auto" w:fill="auto"/>
            <w:vAlign w:val="center"/>
            <w:hideMark/>
          </w:tcPr>
          <w:p w14:paraId="32775E0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285FA3A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63.7 (13.2)</w:t>
            </w:r>
          </w:p>
        </w:tc>
        <w:tc>
          <w:tcPr>
            <w:tcW w:w="912" w:type="dxa"/>
            <w:tcBorders>
              <w:top w:val="nil"/>
              <w:left w:val="nil"/>
              <w:bottom w:val="nil"/>
              <w:right w:val="nil"/>
            </w:tcBorders>
            <w:shd w:val="clear" w:color="auto" w:fill="auto"/>
            <w:vAlign w:val="center"/>
            <w:hideMark/>
          </w:tcPr>
          <w:p w14:paraId="7816782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6108</w:t>
            </w:r>
          </w:p>
        </w:tc>
        <w:tc>
          <w:tcPr>
            <w:tcW w:w="664" w:type="dxa"/>
            <w:tcBorders>
              <w:top w:val="nil"/>
              <w:left w:val="nil"/>
              <w:bottom w:val="nil"/>
              <w:right w:val="nil"/>
            </w:tcBorders>
            <w:shd w:val="clear" w:color="auto" w:fill="auto"/>
            <w:vAlign w:val="center"/>
            <w:hideMark/>
          </w:tcPr>
          <w:p w14:paraId="110CC11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3237</w:t>
            </w:r>
          </w:p>
        </w:tc>
        <w:tc>
          <w:tcPr>
            <w:tcW w:w="236" w:type="dxa"/>
            <w:vAlign w:val="center"/>
            <w:hideMark/>
          </w:tcPr>
          <w:p w14:paraId="315792E7" w14:textId="77777777" w:rsidR="00515F48" w:rsidRPr="00FC451A" w:rsidRDefault="00515F48" w:rsidP="0063396F">
            <w:pPr>
              <w:rPr>
                <w:rFonts w:ascii="Gill Sans MT" w:hAnsi="Gill Sans MT"/>
                <w:sz w:val="20"/>
                <w:szCs w:val="20"/>
              </w:rPr>
            </w:pPr>
          </w:p>
        </w:tc>
      </w:tr>
      <w:tr w:rsidR="00515F48" w:rsidRPr="001D55E6" w14:paraId="31AE6727" w14:textId="77777777" w:rsidTr="0063396F">
        <w:trPr>
          <w:trHeight w:val="300"/>
        </w:trPr>
        <w:tc>
          <w:tcPr>
            <w:tcW w:w="1083" w:type="dxa"/>
            <w:vMerge w:val="restart"/>
            <w:tcBorders>
              <w:top w:val="nil"/>
              <w:left w:val="nil"/>
              <w:bottom w:val="nil"/>
              <w:right w:val="nil"/>
            </w:tcBorders>
            <w:shd w:val="clear" w:color="auto" w:fill="auto"/>
            <w:vAlign w:val="center"/>
            <w:hideMark/>
          </w:tcPr>
          <w:p w14:paraId="55900FD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Planquette et al. 2021 (19)</w:t>
            </w:r>
          </w:p>
        </w:tc>
        <w:tc>
          <w:tcPr>
            <w:tcW w:w="996" w:type="dxa"/>
            <w:vMerge w:val="restart"/>
            <w:tcBorders>
              <w:top w:val="nil"/>
              <w:left w:val="nil"/>
              <w:bottom w:val="nil"/>
              <w:right w:val="nil"/>
            </w:tcBorders>
            <w:shd w:val="clear" w:color="auto" w:fill="auto"/>
            <w:vAlign w:val="center"/>
            <w:hideMark/>
          </w:tcPr>
          <w:p w14:paraId="12BC55A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France</w:t>
            </w:r>
          </w:p>
        </w:tc>
        <w:tc>
          <w:tcPr>
            <w:tcW w:w="991" w:type="dxa"/>
            <w:vMerge w:val="restart"/>
            <w:tcBorders>
              <w:top w:val="nil"/>
              <w:left w:val="nil"/>
              <w:bottom w:val="nil"/>
              <w:right w:val="nil"/>
            </w:tcBorders>
            <w:shd w:val="clear" w:color="auto" w:fill="auto"/>
            <w:vAlign w:val="center"/>
            <w:hideMark/>
          </w:tcPr>
          <w:p w14:paraId="5E2F3B3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Follow-up for 3 months</w:t>
            </w:r>
          </w:p>
        </w:tc>
        <w:tc>
          <w:tcPr>
            <w:tcW w:w="1351" w:type="dxa"/>
            <w:vMerge w:val="restart"/>
            <w:tcBorders>
              <w:top w:val="nil"/>
              <w:left w:val="nil"/>
              <w:bottom w:val="nil"/>
              <w:right w:val="nil"/>
            </w:tcBorders>
            <w:shd w:val="clear" w:color="auto" w:fill="auto"/>
            <w:vAlign w:val="center"/>
            <w:hideMark/>
          </w:tcPr>
          <w:p w14:paraId="54FE97D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noninferiority, open-label, randomized clinical trial</w:t>
            </w:r>
          </w:p>
        </w:tc>
        <w:tc>
          <w:tcPr>
            <w:tcW w:w="873" w:type="dxa"/>
            <w:vMerge w:val="restart"/>
            <w:tcBorders>
              <w:top w:val="nil"/>
              <w:left w:val="nil"/>
              <w:bottom w:val="nil"/>
              <w:right w:val="nil"/>
            </w:tcBorders>
            <w:shd w:val="clear" w:color="auto" w:fill="auto"/>
            <w:vAlign w:val="center"/>
            <w:hideMark/>
          </w:tcPr>
          <w:p w14:paraId="46153462"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vMerge w:val="restart"/>
            <w:tcBorders>
              <w:top w:val="nil"/>
              <w:left w:val="nil"/>
              <w:bottom w:val="single" w:sz="8" w:space="0" w:color="000000"/>
              <w:right w:val="nil"/>
            </w:tcBorders>
            <w:shd w:val="clear" w:color="auto" w:fill="auto"/>
            <w:vAlign w:val="center"/>
            <w:hideMark/>
          </w:tcPr>
          <w:p w14:paraId="36875C6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nil"/>
              <w:right w:val="nil"/>
            </w:tcBorders>
            <w:shd w:val="clear" w:color="auto" w:fill="auto"/>
            <w:vAlign w:val="center"/>
            <w:hideMark/>
          </w:tcPr>
          <w:p w14:paraId="01F1D71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68.6</w:t>
            </w:r>
          </w:p>
        </w:tc>
        <w:tc>
          <w:tcPr>
            <w:tcW w:w="912" w:type="dxa"/>
            <w:vMerge w:val="restart"/>
            <w:tcBorders>
              <w:top w:val="nil"/>
              <w:left w:val="nil"/>
              <w:bottom w:val="single" w:sz="8" w:space="0" w:color="000000"/>
              <w:right w:val="nil"/>
            </w:tcBorders>
            <w:shd w:val="clear" w:color="auto" w:fill="auto"/>
            <w:vAlign w:val="center"/>
            <w:hideMark/>
          </w:tcPr>
          <w:p w14:paraId="35D5026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74</w:t>
            </w:r>
          </w:p>
        </w:tc>
        <w:tc>
          <w:tcPr>
            <w:tcW w:w="664" w:type="dxa"/>
            <w:vMerge w:val="restart"/>
            <w:tcBorders>
              <w:top w:val="nil"/>
              <w:left w:val="nil"/>
              <w:bottom w:val="single" w:sz="8" w:space="0" w:color="000000"/>
              <w:right w:val="nil"/>
            </w:tcBorders>
            <w:shd w:val="clear" w:color="auto" w:fill="auto"/>
            <w:vAlign w:val="center"/>
            <w:hideMark/>
          </w:tcPr>
          <w:p w14:paraId="47CA88C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37</w:t>
            </w:r>
          </w:p>
        </w:tc>
        <w:tc>
          <w:tcPr>
            <w:tcW w:w="236" w:type="dxa"/>
            <w:vAlign w:val="center"/>
            <w:hideMark/>
          </w:tcPr>
          <w:p w14:paraId="3FEE3D31" w14:textId="77777777" w:rsidR="00515F48" w:rsidRPr="00FC451A" w:rsidRDefault="00515F48" w:rsidP="0063396F">
            <w:pPr>
              <w:rPr>
                <w:rFonts w:ascii="Gill Sans MT" w:hAnsi="Gill Sans MT"/>
                <w:sz w:val="20"/>
                <w:szCs w:val="20"/>
              </w:rPr>
            </w:pPr>
          </w:p>
        </w:tc>
      </w:tr>
      <w:tr w:rsidR="00515F48" w:rsidRPr="001D55E6" w14:paraId="2B4FA50A" w14:textId="77777777" w:rsidTr="0063396F">
        <w:trPr>
          <w:trHeight w:val="300"/>
        </w:trPr>
        <w:tc>
          <w:tcPr>
            <w:tcW w:w="1083" w:type="dxa"/>
            <w:vMerge/>
            <w:tcBorders>
              <w:top w:val="nil"/>
              <w:left w:val="nil"/>
              <w:bottom w:val="nil"/>
              <w:right w:val="nil"/>
            </w:tcBorders>
            <w:vAlign w:val="center"/>
            <w:hideMark/>
          </w:tcPr>
          <w:p w14:paraId="0AB821A8"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54EFDF61"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115972AB"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2F90C936"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6083F435"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single" w:sz="8" w:space="0" w:color="000000"/>
              <w:right w:val="nil"/>
            </w:tcBorders>
            <w:vAlign w:val="center"/>
            <w:hideMark/>
          </w:tcPr>
          <w:p w14:paraId="413C7C0E" w14:textId="77777777" w:rsidR="00515F48" w:rsidRPr="00FC451A" w:rsidRDefault="00515F48" w:rsidP="0063396F">
            <w:pPr>
              <w:rPr>
                <w:rFonts w:ascii="Gill Sans MT" w:hAnsi="Gill Sans MT" w:cs="Calibri"/>
                <w:color w:val="000000"/>
                <w:sz w:val="20"/>
                <w:szCs w:val="20"/>
              </w:rPr>
            </w:pPr>
          </w:p>
        </w:tc>
        <w:tc>
          <w:tcPr>
            <w:tcW w:w="1338" w:type="dxa"/>
            <w:tcBorders>
              <w:top w:val="nil"/>
              <w:left w:val="nil"/>
              <w:bottom w:val="nil"/>
              <w:right w:val="nil"/>
            </w:tcBorders>
            <w:shd w:val="clear" w:color="auto" w:fill="auto"/>
            <w:vAlign w:val="center"/>
            <w:hideMark/>
          </w:tcPr>
          <w:p w14:paraId="4870070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(Median)</w:t>
            </w:r>
          </w:p>
        </w:tc>
        <w:tc>
          <w:tcPr>
            <w:tcW w:w="912" w:type="dxa"/>
            <w:vMerge/>
            <w:tcBorders>
              <w:top w:val="nil"/>
              <w:left w:val="nil"/>
              <w:bottom w:val="single" w:sz="8" w:space="0" w:color="000000"/>
              <w:right w:val="nil"/>
            </w:tcBorders>
            <w:vAlign w:val="center"/>
            <w:hideMark/>
          </w:tcPr>
          <w:p w14:paraId="0CCA0DCE"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single" w:sz="8" w:space="0" w:color="000000"/>
              <w:right w:val="nil"/>
            </w:tcBorders>
            <w:vAlign w:val="center"/>
            <w:hideMark/>
          </w:tcPr>
          <w:p w14:paraId="3E805A26" w14:textId="77777777" w:rsidR="00515F48" w:rsidRPr="00FC451A" w:rsidRDefault="00515F48" w:rsidP="0063396F">
            <w:pPr>
              <w:rPr>
                <w:rFonts w:ascii="Gill Sans MT" w:hAnsi="Gill Sans MT" w:cs="Calibri"/>
                <w:color w:val="000000"/>
                <w:sz w:val="20"/>
                <w:szCs w:val="20"/>
              </w:rPr>
            </w:pPr>
          </w:p>
        </w:tc>
        <w:tc>
          <w:tcPr>
            <w:tcW w:w="236" w:type="dxa"/>
            <w:vAlign w:val="center"/>
            <w:hideMark/>
          </w:tcPr>
          <w:p w14:paraId="5D0F3420" w14:textId="77777777" w:rsidR="00515F48" w:rsidRPr="00FC451A" w:rsidRDefault="00515F48" w:rsidP="0063396F">
            <w:pPr>
              <w:rPr>
                <w:rFonts w:ascii="Gill Sans MT" w:hAnsi="Gill Sans MT"/>
                <w:sz w:val="20"/>
                <w:szCs w:val="20"/>
              </w:rPr>
            </w:pPr>
          </w:p>
        </w:tc>
      </w:tr>
      <w:tr w:rsidR="00515F48" w:rsidRPr="001D55E6" w14:paraId="28E9D277" w14:textId="77777777" w:rsidTr="0063396F">
        <w:trPr>
          <w:trHeight w:val="300"/>
        </w:trPr>
        <w:tc>
          <w:tcPr>
            <w:tcW w:w="1083" w:type="dxa"/>
            <w:vMerge/>
            <w:tcBorders>
              <w:top w:val="nil"/>
              <w:left w:val="nil"/>
              <w:bottom w:val="nil"/>
              <w:right w:val="nil"/>
            </w:tcBorders>
            <w:vAlign w:val="center"/>
            <w:hideMark/>
          </w:tcPr>
          <w:p w14:paraId="297B3C50"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77C58E12"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70E82D8A"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162801A5"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17D3C9D2"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single" w:sz="8" w:space="0" w:color="000000"/>
              <w:right w:val="nil"/>
            </w:tcBorders>
            <w:vAlign w:val="center"/>
            <w:hideMark/>
          </w:tcPr>
          <w:p w14:paraId="32F23D94" w14:textId="77777777" w:rsidR="00515F48" w:rsidRPr="00FC451A" w:rsidRDefault="00515F48" w:rsidP="0063396F">
            <w:pPr>
              <w:rPr>
                <w:rFonts w:ascii="Gill Sans MT" w:hAnsi="Gill Sans MT" w:cs="Calibri"/>
                <w:color w:val="000000"/>
                <w:sz w:val="20"/>
                <w:szCs w:val="20"/>
              </w:rPr>
            </w:pPr>
          </w:p>
        </w:tc>
        <w:tc>
          <w:tcPr>
            <w:tcW w:w="1338" w:type="dxa"/>
            <w:tcBorders>
              <w:top w:val="nil"/>
              <w:left w:val="nil"/>
              <w:bottom w:val="nil"/>
              <w:right w:val="nil"/>
            </w:tcBorders>
            <w:shd w:val="clear" w:color="auto" w:fill="auto"/>
            <w:vAlign w:val="center"/>
            <w:hideMark/>
          </w:tcPr>
          <w:p w14:paraId="12312AC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62.9-77.8</w:t>
            </w:r>
          </w:p>
        </w:tc>
        <w:tc>
          <w:tcPr>
            <w:tcW w:w="912" w:type="dxa"/>
            <w:vMerge/>
            <w:tcBorders>
              <w:top w:val="nil"/>
              <w:left w:val="nil"/>
              <w:bottom w:val="single" w:sz="8" w:space="0" w:color="000000"/>
              <w:right w:val="nil"/>
            </w:tcBorders>
            <w:vAlign w:val="center"/>
            <w:hideMark/>
          </w:tcPr>
          <w:p w14:paraId="03424612"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single" w:sz="8" w:space="0" w:color="000000"/>
              <w:right w:val="nil"/>
            </w:tcBorders>
            <w:vAlign w:val="center"/>
            <w:hideMark/>
          </w:tcPr>
          <w:p w14:paraId="2086E21B" w14:textId="77777777" w:rsidR="00515F48" w:rsidRPr="00FC451A" w:rsidRDefault="00515F48" w:rsidP="0063396F">
            <w:pPr>
              <w:rPr>
                <w:rFonts w:ascii="Gill Sans MT" w:hAnsi="Gill Sans MT" w:cs="Calibri"/>
                <w:color w:val="000000"/>
                <w:sz w:val="20"/>
                <w:szCs w:val="20"/>
              </w:rPr>
            </w:pPr>
          </w:p>
        </w:tc>
        <w:tc>
          <w:tcPr>
            <w:tcW w:w="236" w:type="dxa"/>
            <w:vAlign w:val="center"/>
            <w:hideMark/>
          </w:tcPr>
          <w:p w14:paraId="719CD6D0" w14:textId="77777777" w:rsidR="00515F48" w:rsidRPr="00FC451A" w:rsidRDefault="00515F48" w:rsidP="0063396F">
            <w:pPr>
              <w:rPr>
                <w:rFonts w:ascii="Gill Sans MT" w:hAnsi="Gill Sans MT"/>
                <w:sz w:val="20"/>
                <w:szCs w:val="20"/>
              </w:rPr>
            </w:pPr>
          </w:p>
        </w:tc>
      </w:tr>
      <w:tr w:rsidR="00515F48" w:rsidRPr="001D55E6" w14:paraId="317C55B2" w14:textId="77777777" w:rsidTr="0063396F">
        <w:trPr>
          <w:trHeight w:val="315"/>
        </w:trPr>
        <w:tc>
          <w:tcPr>
            <w:tcW w:w="1083" w:type="dxa"/>
            <w:vMerge/>
            <w:tcBorders>
              <w:top w:val="nil"/>
              <w:left w:val="nil"/>
              <w:bottom w:val="nil"/>
              <w:right w:val="nil"/>
            </w:tcBorders>
            <w:vAlign w:val="center"/>
            <w:hideMark/>
          </w:tcPr>
          <w:p w14:paraId="2D3BDE19"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6CC427C4"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3C367D5E"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11746009"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3894E76D"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single" w:sz="8" w:space="0" w:color="000000"/>
              <w:right w:val="nil"/>
            </w:tcBorders>
            <w:vAlign w:val="center"/>
            <w:hideMark/>
          </w:tcPr>
          <w:p w14:paraId="437F163E" w14:textId="77777777" w:rsidR="00515F48" w:rsidRPr="00FC451A" w:rsidRDefault="00515F48" w:rsidP="0063396F">
            <w:pPr>
              <w:rPr>
                <w:rFonts w:ascii="Gill Sans MT" w:hAnsi="Gill Sans MT" w:cs="Calibri"/>
                <w:color w:val="000000"/>
                <w:sz w:val="20"/>
                <w:szCs w:val="20"/>
              </w:rPr>
            </w:pPr>
          </w:p>
        </w:tc>
        <w:tc>
          <w:tcPr>
            <w:tcW w:w="1338" w:type="dxa"/>
            <w:tcBorders>
              <w:top w:val="nil"/>
              <w:left w:val="nil"/>
              <w:bottom w:val="single" w:sz="8" w:space="0" w:color="auto"/>
              <w:right w:val="nil"/>
            </w:tcBorders>
            <w:shd w:val="clear" w:color="auto" w:fill="auto"/>
            <w:vAlign w:val="center"/>
            <w:hideMark/>
          </w:tcPr>
          <w:p w14:paraId="7D851399"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(Range)</w:t>
            </w:r>
          </w:p>
        </w:tc>
        <w:tc>
          <w:tcPr>
            <w:tcW w:w="912" w:type="dxa"/>
            <w:vMerge/>
            <w:tcBorders>
              <w:top w:val="nil"/>
              <w:left w:val="nil"/>
              <w:bottom w:val="single" w:sz="8" w:space="0" w:color="000000"/>
              <w:right w:val="nil"/>
            </w:tcBorders>
            <w:vAlign w:val="center"/>
            <w:hideMark/>
          </w:tcPr>
          <w:p w14:paraId="754DD4EE"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single" w:sz="8" w:space="0" w:color="000000"/>
              <w:right w:val="nil"/>
            </w:tcBorders>
            <w:vAlign w:val="center"/>
            <w:hideMark/>
          </w:tcPr>
          <w:p w14:paraId="45EEB482" w14:textId="77777777" w:rsidR="00515F48" w:rsidRPr="00FC451A" w:rsidRDefault="00515F48" w:rsidP="0063396F">
            <w:pPr>
              <w:rPr>
                <w:rFonts w:ascii="Gill Sans MT" w:hAnsi="Gill Sans MT" w:cs="Calibri"/>
                <w:color w:val="000000"/>
                <w:sz w:val="20"/>
                <w:szCs w:val="20"/>
              </w:rPr>
            </w:pPr>
          </w:p>
        </w:tc>
        <w:tc>
          <w:tcPr>
            <w:tcW w:w="236" w:type="dxa"/>
            <w:vAlign w:val="center"/>
            <w:hideMark/>
          </w:tcPr>
          <w:p w14:paraId="718FB76A" w14:textId="77777777" w:rsidR="00515F48" w:rsidRPr="00FC451A" w:rsidRDefault="00515F48" w:rsidP="0063396F">
            <w:pPr>
              <w:rPr>
                <w:rFonts w:ascii="Gill Sans MT" w:hAnsi="Gill Sans MT"/>
                <w:sz w:val="20"/>
                <w:szCs w:val="20"/>
              </w:rPr>
            </w:pPr>
          </w:p>
        </w:tc>
      </w:tr>
      <w:tr w:rsidR="00515F48" w:rsidRPr="001D55E6" w14:paraId="2E2A7082" w14:textId="77777777" w:rsidTr="0063396F">
        <w:trPr>
          <w:trHeight w:val="300"/>
        </w:trPr>
        <w:tc>
          <w:tcPr>
            <w:tcW w:w="1083" w:type="dxa"/>
            <w:vMerge/>
            <w:tcBorders>
              <w:top w:val="nil"/>
              <w:left w:val="nil"/>
              <w:bottom w:val="nil"/>
              <w:right w:val="nil"/>
            </w:tcBorders>
            <w:vAlign w:val="center"/>
            <w:hideMark/>
          </w:tcPr>
          <w:p w14:paraId="09F04EA1"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63053C78"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5AEDBA75"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6D1705CC"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27466782" w14:textId="77777777" w:rsidR="00515F48" w:rsidRPr="00FC451A" w:rsidRDefault="00515F48" w:rsidP="0063396F">
            <w:pPr>
              <w:rPr>
                <w:rFonts w:ascii="Gill Sans MT" w:hAnsi="Gill Sans MT" w:cs="Calibri"/>
                <w:color w:val="000000"/>
                <w:sz w:val="20"/>
                <w:szCs w:val="20"/>
              </w:rPr>
            </w:pPr>
          </w:p>
        </w:tc>
        <w:tc>
          <w:tcPr>
            <w:tcW w:w="916" w:type="dxa"/>
            <w:vMerge w:val="restart"/>
            <w:tcBorders>
              <w:top w:val="nil"/>
              <w:left w:val="nil"/>
              <w:bottom w:val="nil"/>
              <w:right w:val="nil"/>
            </w:tcBorders>
            <w:shd w:val="clear" w:color="auto" w:fill="auto"/>
            <w:vAlign w:val="center"/>
            <w:hideMark/>
          </w:tcPr>
          <w:p w14:paraId="52FDBE91"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nil"/>
              <w:right w:val="nil"/>
            </w:tcBorders>
            <w:shd w:val="clear" w:color="auto" w:fill="auto"/>
            <w:vAlign w:val="center"/>
            <w:hideMark/>
          </w:tcPr>
          <w:p w14:paraId="6B84A06F"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70.7</w:t>
            </w:r>
          </w:p>
        </w:tc>
        <w:tc>
          <w:tcPr>
            <w:tcW w:w="912" w:type="dxa"/>
            <w:vMerge w:val="restart"/>
            <w:tcBorders>
              <w:top w:val="nil"/>
              <w:left w:val="nil"/>
              <w:bottom w:val="nil"/>
              <w:right w:val="nil"/>
            </w:tcBorders>
            <w:shd w:val="clear" w:color="auto" w:fill="auto"/>
            <w:vAlign w:val="center"/>
            <w:hideMark/>
          </w:tcPr>
          <w:p w14:paraId="5A0BA16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84</w:t>
            </w:r>
          </w:p>
        </w:tc>
        <w:tc>
          <w:tcPr>
            <w:tcW w:w="664" w:type="dxa"/>
            <w:vMerge w:val="restart"/>
            <w:tcBorders>
              <w:top w:val="nil"/>
              <w:left w:val="nil"/>
              <w:bottom w:val="nil"/>
              <w:right w:val="nil"/>
            </w:tcBorders>
            <w:shd w:val="clear" w:color="auto" w:fill="auto"/>
            <w:vAlign w:val="center"/>
            <w:hideMark/>
          </w:tcPr>
          <w:p w14:paraId="0B3BFFF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44</w:t>
            </w:r>
          </w:p>
        </w:tc>
        <w:tc>
          <w:tcPr>
            <w:tcW w:w="236" w:type="dxa"/>
            <w:vAlign w:val="center"/>
            <w:hideMark/>
          </w:tcPr>
          <w:p w14:paraId="17D70012" w14:textId="77777777" w:rsidR="00515F48" w:rsidRPr="00FC451A" w:rsidRDefault="00515F48" w:rsidP="0063396F">
            <w:pPr>
              <w:rPr>
                <w:rFonts w:ascii="Gill Sans MT" w:hAnsi="Gill Sans MT"/>
                <w:sz w:val="20"/>
                <w:szCs w:val="20"/>
              </w:rPr>
            </w:pPr>
          </w:p>
        </w:tc>
      </w:tr>
      <w:tr w:rsidR="00515F48" w:rsidRPr="001D55E6" w14:paraId="75D5D67F" w14:textId="77777777" w:rsidTr="0063396F">
        <w:trPr>
          <w:trHeight w:val="300"/>
        </w:trPr>
        <w:tc>
          <w:tcPr>
            <w:tcW w:w="1083" w:type="dxa"/>
            <w:vMerge/>
            <w:tcBorders>
              <w:top w:val="nil"/>
              <w:left w:val="nil"/>
              <w:bottom w:val="nil"/>
              <w:right w:val="nil"/>
            </w:tcBorders>
            <w:vAlign w:val="center"/>
            <w:hideMark/>
          </w:tcPr>
          <w:p w14:paraId="2D2AE705"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61ED82B5"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6FBC3610"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2272FBA0"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302BEDB0"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nil"/>
              <w:right w:val="nil"/>
            </w:tcBorders>
            <w:vAlign w:val="center"/>
            <w:hideMark/>
          </w:tcPr>
          <w:p w14:paraId="204A3422" w14:textId="77777777" w:rsidR="00515F48" w:rsidRPr="00FC451A" w:rsidRDefault="00515F48" w:rsidP="0063396F">
            <w:pPr>
              <w:rPr>
                <w:rFonts w:ascii="Gill Sans MT" w:hAnsi="Gill Sans MT" w:cs="Calibri"/>
                <w:color w:val="000000"/>
                <w:sz w:val="20"/>
                <w:szCs w:val="20"/>
              </w:rPr>
            </w:pPr>
          </w:p>
        </w:tc>
        <w:tc>
          <w:tcPr>
            <w:tcW w:w="1338" w:type="dxa"/>
            <w:tcBorders>
              <w:top w:val="nil"/>
              <w:left w:val="nil"/>
              <w:bottom w:val="nil"/>
              <w:right w:val="nil"/>
            </w:tcBorders>
            <w:shd w:val="clear" w:color="auto" w:fill="auto"/>
            <w:vAlign w:val="center"/>
            <w:hideMark/>
          </w:tcPr>
          <w:p w14:paraId="59BEC2D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(Median)</w:t>
            </w:r>
          </w:p>
        </w:tc>
        <w:tc>
          <w:tcPr>
            <w:tcW w:w="912" w:type="dxa"/>
            <w:vMerge/>
            <w:tcBorders>
              <w:top w:val="nil"/>
              <w:left w:val="nil"/>
              <w:bottom w:val="nil"/>
              <w:right w:val="nil"/>
            </w:tcBorders>
            <w:vAlign w:val="center"/>
            <w:hideMark/>
          </w:tcPr>
          <w:p w14:paraId="064648D8"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nil"/>
              <w:right w:val="nil"/>
            </w:tcBorders>
            <w:vAlign w:val="center"/>
            <w:hideMark/>
          </w:tcPr>
          <w:p w14:paraId="51652E8E" w14:textId="77777777" w:rsidR="00515F48" w:rsidRPr="00FC451A" w:rsidRDefault="00515F48" w:rsidP="0063396F">
            <w:pPr>
              <w:rPr>
                <w:rFonts w:ascii="Gill Sans MT" w:hAnsi="Gill Sans MT" w:cs="Calibri"/>
                <w:color w:val="000000"/>
                <w:sz w:val="20"/>
                <w:szCs w:val="20"/>
              </w:rPr>
            </w:pPr>
          </w:p>
        </w:tc>
        <w:tc>
          <w:tcPr>
            <w:tcW w:w="236" w:type="dxa"/>
            <w:vAlign w:val="center"/>
            <w:hideMark/>
          </w:tcPr>
          <w:p w14:paraId="31B7DE3F" w14:textId="77777777" w:rsidR="00515F48" w:rsidRPr="00FC451A" w:rsidRDefault="00515F48" w:rsidP="0063396F">
            <w:pPr>
              <w:rPr>
                <w:rFonts w:ascii="Gill Sans MT" w:hAnsi="Gill Sans MT"/>
                <w:sz w:val="20"/>
                <w:szCs w:val="20"/>
              </w:rPr>
            </w:pPr>
          </w:p>
        </w:tc>
      </w:tr>
      <w:tr w:rsidR="00515F48" w:rsidRPr="001D55E6" w14:paraId="1643D682" w14:textId="77777777" w:rsidTr="0063396F">
        <w:trPr>
          <w:trHeight w:val="300"/>
        </w:trPr>
        <w:tc>
          <w:tcPr>
            <w:tcW w:w="1083" w:type="dxa"/>
            <w:vMerge/>
            <w:tcBorders>
              <w:top w:val="nil"/>
              <w:left w:val="nil"/>
              <w:bottom w:val="nil"/>
              <w:right w:val="nil"/>
            </w:tcBorders>
            <w:vAlign w:val="center"/>
            <w:hideMark/>
          </w:tcPr>
          <w:p w14:paraId="2792CE82"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46091B2E"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66649843"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3C323967"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6DD0EFF1"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nil"/>
              <w:right w:val="nil"/>
            </w:tcBorders>
            <w:vAlign w:val="center"/>
            <w:hideMark/>
          </w:tcPr>
          <w:p w14:paraId="0391F45B" w14:textId="77777777" w:rsidR="00515F48" w:rsidRPr="00FC451A" w:rsidRDefault="00515F48" w:rsidP="0063396F">
            <w:pPr>
              <w:rPr>
                <w:rFonts w:ascii="Gill Sans MT" w:hAnsi="Gill Sans MT" w:cs="Calibri"/>
                <w:color w:val="000000"/>
                <w:sz w:val="20"/>
                <w:szCs w:val="20"/>
              </w:rPr>
            </w:pPr>
          </w:p>
        </w:tc>
        <w:tc>
          <w:tcPr>
            <w:tcW w:w="1338" w:type="dxa"/>
            <w:tcBorders>
              <w:top w:val="nil"/>
              <w:left w:val="nil"/>
              <w:bottom w:val="nil"/>
              <w:right w:val="nil"/>
            </w:tcBorders>
            <w:shd w:val="clear" w:color="auto" w:fill="auto"/>
            <w:vAlign w:val="center"/>
            <w:hideMark/>
          </w:tcPr>
          <w:p w14:paraId="1157E7A8"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62.7–78.7</w:t>
            </w:r>
          </w:p>
        </w:tc>
        <w:tc>
          <w:tcPr>
            <w:tcW w:w="912" w:type="dxa"/>
            <w:vMerge/>
            <w:tcBorders>
              <w:top w:val="nil"/>
              <w:left w:val="nil"/>
              <w:bottom w:val="nil"/>
              <w:right w:val="nil"/>
            </w:tcBorders>
            <w:vAlign w:val="center"/>
            <w:hideMark/>
          </w:tcPr>
          <w:p w14:paraId="745ECC07"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nil"/>
              <w:right w:val="nil"/>
            </w:tcBorders>
            <w:vAlign w:val="center"/>
            <w:hideMark/>
          </w:tcPr>
          <w:p w14:paraId="73C62AFE" w14:textId="77777777" w:rsidR="00515F48" w:rsidRPr="00FC451A" w:rsidRDefault="00515F48" w:rsidP="0063396F">
            <w:pPr>
              <w:rPr>
                <w:rFonts w:ascii="Gill Sans MT" w:hAnsi="Gill Sans MT" w:cs="Calibri"/>
                <w:color w:val="000000"/>
                <w:sz w:val="20"/>
                <w:szCs w:val="20"/>
              </w:rPr>
            </w:pPr>
          </w:p>
        </w:tc>
        <w:tc>
          <w:tcPr>
            <w:tcW w:w="236" w:type="dxa"/>
            <w:vAlign w:val="center"/>
            <w:hideMark/>
          </w:tcPr>
          <w:p w14:paraId="146C3542" w14:textId="77777777" w:rsidR="00515F48" w:rsidRPr="00FC451A" w:rsidRDefault="00515F48" w:rsidP="0063396F">
            <w:pPr>
              <w:rPr>
                <w:rFonts w:ascii="Gill Sans MT" w:hAnsi="Gill Sans MT"/>
                <w:sz w:val="20"/>
                <w:szCs w:val="20"/>
              </w:rPr>
            </w:pPr>
          </w:p>
        </w:tc>
      </w:tr>
      <w:tr w:rsidR="00515F48" w:rsidRPr="001D55E6" w14:paraId="63190FB6" w14:textId="77777777" w:rsidTr="0063396F">
        <w:trPr>
          <w:trHeight w:val="300"/>
        </w:trPr>
        <w:tc>
          <w:tcPr>
            <w:tcW w:w="1083" w:type="dxa"/>
            <w:vMerge/>
            <w:tcBorders>
              <w:top w:val="nil"/>
              <w:left w:val="nil"/>
              <w:bottom w:val="nil"/>
              <w:right w:val="nil"/>
            </w:tcBorders>
            <w:vAlign w:val="center"/>
            <w:hideMark/>
          </w:tcPr>
          <w:p w14:paraId="4388EF2D"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nil"/>
              <w:right w:val="nil"/>
            </w:tcBorders>
            <w:vAlign w:val="center"/>
            <w:hideMark/>
          </w:tcPr>
          <w:p w14:paraId="774C62CB"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nil"/>
              <w:right w:val="nil"/>
            </w:tcBorders>
            <w:vAlign w:val="center"/>
            <w:hideMark/>
          </w:tcPr>
          <w:p w14:paraId="4876F098"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nil"/>
              <w:right w:val="nil"/>
            </w:tcBorders>
            <w:vAlign w:val="center"/>
            <w:hideMark/>
          </w:tcPr>
          <w:p w14:paraId="15F8D1F6"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nil"/>
              <w:right w:val="nil"/>
            </w:tcBorders>
            <w:vAlign w:val="center"/>
            <w:hideMark/>
          </w:tcPr>
          <w:p w14:paraId="059B7C93" w14:textId="77777777" w:rsidR="00515F48" w:rsidRPr="00FC451A" w:rsidRDefault="00515F48" w:rsidP="0063396F">
            <w:pPr>
              <w:rPr>
                <w:rFonts w:ascii="Gill Sans MT" w:hAnsi="Gill Sans MT" w:cs="Calibri"/>
                <w:color w:val="000000"/>
                <w:sz w:val="20"/>
                <w:szCs w:val="20"/>
              </w:rPr>
            </w:pPr>
          </w:p>
        </w:tc>
        <w:tc>
          <w:tcPr>
            <w:tcW w:w="916" w:type="dxa"/>
            <w:vMerge/>
            <w:tcBorders>
              <w:top w:val="nil"/>
              <w:left w:val="nil"/>
              <w:bottom w:val="nil"/>
              <w:right w:val="nil"/>
            </w:tcBorders>
            <w:vAlign w:val="center"/>
            <w:hideMark/>
          </w:tcPr>
          <w:p w14:paraId="3906BB57" w14:textId="77777777" w:rsidR="00515F48" w:rsidRPr="00FC451A" w:rsidRDefault="00515F48" w:rsidP="0063396F">
            <w:pPr>
              <w:rPr>
                <w:rFonts w:ascii="Gill Sans MT" w:hAnsi="Gill Sans MT" w:cs="Calibri"/>
                <w:color w:val="000000"/>
                <w:sz w:val="20"/>
                <w:szCs w:val="20"/>
              </w:rPr>
            </w:pPr>
          </w:p>
        </w:tc>
        <w:tc>
          <w:tcPr>
            <w:tcW w:w="1338" w:type="dxa"/>
            <w:tcBorders>
              <w:top w:val="nil"/>
              <w:left w:val="nil"/>
              <w:bottom w:val="nil"/>
              <w:right w:val="nil"/>
            </w:tcBorders>
            <w:shd w:val="clear" w:color="auto" w:fill="auto"/>
            <w:vAlign w:val="center"/>
            <w:hideMark/>
          </w:tcPr>
          <w:p w14:paraId="524DCB53"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(Range)</w:t>
            </w:r>
          </w:p>
        </w:tc>
        <w:tc>
          <w:tcPr>
            <w:tcW w:w="912" w:type="dxa"/>
            <w:vMerge/>
            <w:tcBorders>
              <w:top w:val="nil"/>
              <w:left w:val="nil"/>
              <w:bottom w:val="nil"/>
              <w:right w:val="nil"/>
            </w:tcBorders>
            <w:vAlign w:val="center"/>
            <w:hideMark/>
          </w:tcPr>
          <w:p w14:paraId="0D7E1D60" w14:textId="77777777" w:rsidR="00515F48" w:rsidRPr="00FC451A" w:rsidRDefault="00515F48" w:rsidP="0063396F">
            <w:pPr>
              <w:rPr>
                <w:rFonts w:ascii="Gill Sans MT" w:hAnsi="Gill Sans MT" w:cs="Calibri"/>
                <w:color w:val="000000"/>
                <w:sz w:val="20"/>
                <w:szCs w:val="20"/>
              </w:rPr>
            </w:pPr>
          </w:p>
        </w:tc>
        <w:tc>
          <w:tcPr>
            <w:tcW w:w="664" w:type="dxa"/>
            <w:vMerge/>
            <w:tcBorders>
              <w:top w:val="nil"/>
              <w:left w:val="nil"/>
              <w:bottom w:val="nil"/>
              <w:right w:val="nil"/>
            </w:tcBorders>
            <w:vAlign w:val="center"/>
            <w:hideMark/>
          </w:tcPr>
          <w:p w14:paraId="3A39A6C5" w14:textId="77777777" w:rsidR="00515F48" w:rsidRPr="00FC451A" w:rsidRDefault="00515F48" w:rsidP="0063396F">
            <w:pPr>
              <w:rPr>
                <w:rFonts w:ascii="Gill Sans MT" w:hAnsi="Gill Sans MT" w:cs="Calibri"/>
                <w:color w:val="000000"/>
                <w:sz w:val="20"/>
                <w:szCs w:val="20"/>
              </w:rPr>
            </w:pPr>
          </w:p>
        </w:tc>
        <w:tc>
          <w:tcPr>
            <w:tcW w:w="236" w:type="dxa"/>
            <w:vAlign w:val="center"/>
            <w:hideMark/>
          </w:tcPr>
          <w:p w14:paraId="50BFA490" w14:textId="77777777" w:rsidR="00515F48" w:rsidRPr="00FC451A" w:rsidRDefault="00515F48" w:rsidP="0063396F">
            <w:pPr>
              <w:rPr>
                <w:rFonts w:ascii="Gill Sans MT" w:hAnsi="Gill Sans MT"/>
                <w:sz w:val="20"/>
                <w:szCs w:val="20"/>
              </w:rPr>
            </w:pPr>
          </w:p>
        </w:tc>
      </w:tr>
      <w:tr w:rsidR="00515F48" w:rsidRPr="001D55E6" w14:paraId="19F4036A" w14:textId="77777777" w:rsidTr="0063396F">
        <w:trPr>
          <w:trHeight w:val="1185"/>
        </w:trPr>
        <w:tc>
          <w:tcPr>
            <w:tcW w:w="1083" w:type="dxa"/>
            <w:vMerge w:val="restart"/>
            <w:tcBorders>
              <w:top w:val="nil"/>
              <w:left w:val="nil"/>
              <w:bottom w:val="single" w:sz="8" w:space="0" w:color="000000"/>
              <w:right w:val="nil"/>
            </w:tcBorders>
            <w:shd w:val="clear" w:color="auto" w:fill="auto"/>
            <w:vAlign w:val="center"/>
            <w:hideMark/>
          </w:tcPr>
          <w:p w14:paraId="537CAC6E"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 xml:space="preserve">Mokadem et al. 2021 (20) </w:t>
            </w:r>
          </w:p>
        </w:tc>
        <w:tc>
          <w:tcPr>
            <w:tcW w:w="996" w:type="dxa"/>
            <w:vMerge w:val="restart"/>
            <w:tcBorders>
              <w:top w:val="nil"/>
              <w:left w:val="nil"/>
              <w:bottom w:val="single" w:sz="8" w:space="0" w:color="000000"/>
              <w:right w:val="nil"/>
            </w:tcBorders>
            <w:shd w:val="clear" w:color="auto" w:fill="auto"/>
            <w:vAlign w:val="center"/>
            <w:hideMark/>
          </w:tcPr>
          <w:p w14:paraId="70EFE6B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Egypt</w:t>
            </w:r>
          </w:p>
        </w:tc>
        <w:tc>
          <w:tcPr>
            <w:tcW w:w="991" w:type="dxa"/>
            <w:vMerge w:val="restart"/>
            <w:tcBorders>
              <w:top w:val="nil"/>
              <w:left w:val="nil"/>
              <w:bottom w:val="single" w:sz="8" w:space="0" w:color="000000"/>
              <w:right w:val="nil"/>
            </w:tcBorders>
            <w:shd w:val="clear" w:color="auto" w:fill="auto"/>
            <w:vAlign w:val="center"/>
            <w:hideMark/>
          </w:tcPr>
          <w:p w14:paraId="3E72731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Follow-up of 6 months</w:t>
            </w:r>
          </w:p>
        </w:tc>
        <w:tc>
          <w:tcPr>
            <w:tcW w:w="1351" w:type="dxa"/>
            <w:vMerge w:val="restart"/>
            <w:tcBorders>
              <w:top w:val="nil"/>
              <w:left w:val="nil"/>
              <w:bottom w:val="single" w:sz="8" w:space="0" w:color="000000"/>
              <w:right w:val="nil"/>
            </w:tcBorders>
            <w:shd w:val="clear" w:color="auto" w:fill="auto"/>
            <w:vAlign w:val="center"/>
            <w:hideMark/>
          </w:tcPr>
          <w:p w14:paraId="47B5076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Single center, randomized controlled trial</w:t>
            </w:r>
          </w:p>
        </w:tc>
        <w:tc>
          <w:tcPr>
            <w:tcW w:w="873" w:type="dxa"/>
            <w:vMerge w:val="restart"/>
            <w:tcBorders>
              <w:top w:val="nil"/>
              <w:left w:val="nil"/>
              <w:bottom w:val="single" w:sz="8" w:space="0" w:color="000000"/>
              <w:right w:val="nil"/>
            </w:tcBorders>
            <w:shd w:val="clear" w:color="auto" w:fill="auto"/>
            <w:vAlign w:val="center"/>
            <w:hideMark/>
          </w:tcPr>
          <w:p w14:paraId="06E9C50D"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Mixed</w:t>
            </w:r>
          </w:p>
        </w:tc>
        <w:tc>
          <w:tcPr>
            <w:tcW w:w="916" w:type="dxa"/>
            <w:tcBorders>
              <w:top w:val="nil"/>
              <w:left w:val="nil"/>
              <w:bottom w:val="single" w:sz="8" w:space="0" w:color="auto"/>
              <w:right w:val="nil"/>
            </w:tcBorders>
            <w:shd w:val="clear" w:color="auto" w:fill="auto"/>
            <w:vAlign w:val="center"/>
            <w:hideMark/>
          </w:tcPr>
          <w:p w14:paraId="513933E7"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NOAC</w:t>
            </w:r>
          </w:p>
        </w:tc>
        <w:tc>
          <w:tcPr>
            <w:tcW w:w="1338" w:type="dxa"/>
            <w:tcBorders>
              <w:top w:val="nil"/>
              <w:left w:val="nil"/>
              <w:bottom w:val="single" w:sz="8" w:space="0" w:color="auto"/>
              <w:right w:val="nil"/>
            </w:tcBorders>
            <w:shd w:val="clear" w:color="auto" w:fill="auto"/>
            <w:vAlign w:val="center"/>
            <w:hideMark/>
          </w:tcPr>
          <w:p w14:paraId="1A88F6E4"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61.26 ± 11.23</w:t>
            </w:r>
          </w:p>
        </w:tc>
        <w:tc>
          <w:tcPr>
            <w:tcW w:w="912" w:type="dxa"/>
            <w:tcBorders>
              <w:top w:val="nil"/>
              <w:left w:val="nil"/>
              <w:bottom w:val="single" w:sz="8" w:space="0" w:color="auto"/>
              <w:right w:val="nil"/>
            </w:tcBorders>
            <w:shd w:val="clear" w:color="auto" w:fill="auto"/>
            <w:vAlign w:val="center"/>
            <w:hideMark/>
          </w:tcPr>
          <w:p w14:paraId="137457BB"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50</w:t>
            </w:r>
          </w:p>
        </w:tc>
        <w:tc>
          <w:tcPr>
            <w:tcW w:w="664" w:type="dxa"/>
            <w:tcBorders>
              <w:top w:val="nil"/>
              <w:left w:val="nil"/>
              <w:bottom w:val="single" w:sz="8" w:space="0" w:color="auto"/>
              <w:right w:val="nil"/>
            </w:tcBorders>
            <w:shd w:val="clear" w:color="auto" w:fill="auto"/>
            <w:vAlign w:val="center"/>
            <w:hideMark/>
          </w:tcPr>
          <w:p w14:paraId="71565EAC"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30</w:t>
            </w:r>
          </w:p>
        </w:tc>
        <w:tc>
          <w:tcPr>
            <w:tcW w:w="236" w:type="dxa"/>
            <w:vAlign w:val="center"/>
            <w:hideMark/>
          </w:tcPr>
          <w:p w14:paraId="197AE01A" w14:textId="77777777" w:rsidR="00515F48" w:rsidRPr="00FC451A" w:rsidRDefault="00515F48" w:rsidP="0063396F">
            <w:pPr>
              <w:rPr>
                <w:rFonts w:ascii="Gill Sans MT" w:hAnsi="Gill Sans MT"/>
                <w:sz w:val="20"/>
                <w:szCs w:val="20"/>
              </w:rPr>
            </w:pPr>
          </w:p>
        </w:tc>
      </w:tr>
      <w:tr w:rsidR="00515F48" w:rsidRPr="001D55E6" w14:paraId="7DBA0624" w14:textId="77777777" w:rsidTr="0063396F">
        <w:trPr>
          <w:trHeight w:val="615"/>
        </w:trPr>
        <w:tc>
          <w:tcPr>
            <w:tcW w:w="1083" w:type="dxa"/>
            <w:vMerge/>
            <w:tcBorders>
              <w:top w:val="nil"/>
              <w:left w:val="nil"/>
              <w:bottom w:val="single" w:sz="8" w:space="0" w:color="000000"/>
              <w:right w:val="nil"/>
            </w:tcBorders>
            <w:vAlign w:val="center"/>
            <w:hideMark/>
          </w:tcPr>
          <w:p w14:paraId="4133B54D" w14:textId="77777777" w:rsidR="00515F48" w:rsidRPr="00FC451A" w:rsidRDefault="00515F48" w:rsidP="0063396F">
            <w:pPr>
              <w:rPr>
                <w:rFonts w:ascii="Gill Sans MT" w:hAnsi="Gill Sans MT" w:cs="Calibri"/>
                <w:color w:val="000000"/>
                <w:sz w:val="20"/>
                <w:szCs w:val="20"/>
              </w:rPr>
            </w:pPr>
          </w:p>
        </w:tc>
        <w:tc>
          <w:tcPr>
            <w:tcW w:w="996" w:type="dxa"/>
            <w:vMerge/>
            <w:tcBorders>
              <w:top w:val="nil"/>
              <w:left w:val="nil"/>
              <w:bottom w:val="single" w:sz="8" w:space="0" w:color="000000"/>
              <w:right w:val="nil"/>
            </w:tcBorders>
            <w:vAlign w:val="center"/>
            <w:hideMark/>
          </w:tcPr>
          <w:p w14:paraId="77BF22DC" w14:textId="77777777" w:rsidR="00515F48" w:rsidRPr="00FC451A" w:rsidRDefault="00515F48" w:rsidP="0063396F">
            <w:pPr>
              <w:rPr>
                <w:rFonts w:ascii="Gill Sans MT" w:hAnsi="Gill Sans MT" w:cs="Calibri"/>
                <w:color w:val="000000"/>
                <w:sz w:val="20"/>
                <w:szCs w:val="20"/>
              </w:rPr>
            </w:pPr>
          </w:p>
        </w:tc>
        <w:tc>
          <w:tcPr>
            <w:tcW w:w="991" w:type="dxa"/>
            <w:vMerge/>
            <w:tcBorders>
              <w:top w:val="nil"/>
              <w:left w:val="nil"/>
              <w:bottom w:val="single" w:sz="8" w:space="0" w:color="000000"/>
              <w:right w:val="nil"/>
            </w:tcBorders>
            <w:vAlign w:val="center"/>
            <w:hideMark/>
          </w:tcPr>
          <w:p w14:paraId="7AA95498" w14:textId="77777777" w:rsidR="00515F48" w:rsidRPr="00FC451A" w:rsidRDefault="00515F48" w:rsidP="0063396F">
            <w:pPr>
              <w:rPr>
                <w:rFonts w:ascii="Gill Sans MT" w:hAnsi="Gill Sans MT" w:cs="Calibri"/>
                <w:color w:val="000000"/>
                <w:sz w:val="20"/>
                <w:szCs w:val="20"/>
              </w:rPr>
            </w:pPr>
          </w:p>
        </w:tc>
        <w:tc>
          <w:tcPr>
            <w:tcW w:w="1351" w:type="dxa"/>
            <w:vMerge/>
            <w:tcBorders>
              <w:top w:val="nil"/>
              <w:left w:val="nil"/>
              <w:bottom w:val="single" w:sz="8" w:space="0" w:color="000000"/>
              <w:right w:val="nil"/>
            </w:tcBorders>
            <w:vAlign w:val="center"/>
            <w:hideMark/>
          </w:tcPr>
          <w:p w14:paraId="4D1F4307" w14:textId="77777777" w:rsidR="00515F48" w:rsidRPr="00FC451A" w:rsidRDefault="00515F48" w:rsidP="0063396F">
            <w:pPr>
              <w:rPr>
                <w:rFonts w:ascii="Gill Sans MT" w:hAnsi="Gill Sans MT" w:cs="Calibri"/>
                <w:color w:val="000000"/>
                <w:sz w:val="20"/>
                <w:szCs w:val="20"/>
              </w:rPr>
            </w:pPr>
          </w:p>
        </w:tc>
        <w:tc>
          <w:tcPr>
            <w:tcW w:w="873" w:type="dxa"/>
            <w:vMerge/>
            <w:tcBorders>
              <w:top w:val="nil"/>
              <w:left w:val="nil"/>
              <w:bottom w:val="single" w:sz="8" w:space="0" w:color="000000"/>
              <w:right w:val="nil"/>
            </w:tcBorders>
            <w:vAlign w:val="center"/>
            <w:hideMark/>
          </w:tcPr>
          <w:p w14:paraId="435B4E77" w14:textId="77777777" w:rsidR="00515F48" w:rsidRPr="00FC451A" w:rsidRDefault="00515F48" w:rsidP="0063396F">
            <w:pPr>
              <w:rPr>
                <w:rFonts w:ascii="Gill Sans MT" w:hAnsi="Gill Sans MT" w:cs="Calibri"/>
                <w:color w:val="000000"/>
                <w:sz w:val="20"/>
                <w:szCs w:val="20"/>
              </w:rPr>
            </w:pPr>
          </w:p>
        </w:tc>
        <w:tc>
          <w:tcPr>
            <w:tcW w:w="916" w:type="dxa"/>
            <w:tcBorders>
              <w:top w:val="nil"/>
              <w:left w:val="nil"/>
              <w:bottom w:val="single" w:sz="8" w:space="0" w:color="auto"/>
              <w:right w:val="nil"/>
            </w:tcBorders>
            <w:shd w:val="clear" w:color="auto" w:fill="auto"/>
            <w:vAlign w:val="center"/>
            <w:hideMark/>
          </w:tcPr>
          <w:p w14:paraId="20DE0CCA"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LMWH</w:t>
            </w:r>
          </w:p>
        </w:tc>
        <w:tc>
          <w:tcPr>
            <w:tcW w:w="1338" w:type="dxa"/>
            <w:tcBorders>
              <w:top w:val="nil"/>
              <w:left w:val="nil"/>
              <w:bottom w:val="single" w:sz="8" w:space="0" w:color="auto"/>
              <w:right w:val="nil"/>
            </w:tcBorders>
            <w:shd w:val="clear" w:color="auto" w:fill="auto"/>
            <w:vAlign w:val="center"/>
            <w:hideMark/>
          </w:tcPr>
          <w:p w14:paraId="019D67E5"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59.94±9.71</w:t>
            </w:r>
          </w:p>
        </w:tc>
        <w:tc>
          <w:tcPr>
            <w:tcW w:w="912" w:type="dxa"/>
            <w:tcBorders>
              <w:top w:val="nil"/>
              <w:left w:val="nil"/>
              <w:bottom w:val="single" w:sz="8" w:space="0" w:color="auto"/>
              <w:right w:val="nil"/>
            </w:tcBorders>
            <w:shd w:val="clear" w:color="auto" w:fill="auto"/>
            <w:vAlign w:val="center"/>
            <w:hideMark/>
          </w:tcPr>
          <w:p w14:paraId="0EA76CC0"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50</w:t>
            </w:r>
          </w:p>
        </w:tc>
        <w:tc>
          <w:tcPr>
            <w:tcW w:w="664" w:type="dxa"/>
            <w:tcBorders>
              <w:top w:val="nil"/>
              <w:left w:val="nil"/>
              <w:bottom w:val="single" w:sz="8" w:space="0" w:color="auto"/>
              <w:right w:val="nil"/>
            </w:tcBorders>
            <w:shd w:val="clear" w:color="auto" w:fill="auto"/>
            <w:vAlign w:val="center"/>
            <w:hideMark/>
          </w:tcPr>
          <w:p w14:paraId="4803A9D6" w14:textId="77777777" w:rsidR="00515F48" w:rsidRPr="00FC451A" w:rsidRDefault="00515F48" w:rsidP="0063396F">
            <w:pPr>
              <w:jc w:val="center"/>
              <w:rPr>
                <w:rFonts w:ascii="Gill Sans MT" w:hAnsi="Gill Sans MT" w:cs="Calibri"/>
                <w:color w:val="000000"/>
                <w:sz w:val="20"/>
                <w:szCs w:val="20"/>
              </w:rPr>
            </w:pPr>
            <w:r w:rsidRPr="00FC451A">
              <w:rPr>
                <w:rFonts w:ascii="Gill Sans MT" w:hAnsi="Gill Sans MT" w:cs="Calibri"/>
                <w:color w:val="000000"/>
                <w:sz w:val="20"/>
                <w:szCs w:val="20"/>
              </w:rPr>
              <w:t>28</w:t>
            </w:r>
          </w:p>
        </w:tc>
        <w:tc>
          <w:tcPr>
            <w:tcW w:w="236" w:type="dxa"/>
            <w:vAlign w:val="center"/>
            <w:hideMark/>
          </w:tcPr>
          <w:p w14:paraId="4F9762E7" w14:textId="77777777" w:rsidR="00515F48" w:rsidRPr="00FC451A" w:rsidRDefault="00515F48" w:rsidP="0063396F">
            <w:pPr>
              <w:rPr>
                <w:rFonts w:ascii="Gill Sans MT" w:hAnsi="Gill Sans MT"/>
                <w:sz w:val="20"/>
                <w:szCs w:val="20"/>
              </w:rPr>
            </w:pPr>
          </w:p>
        </w:tc>
      </w:tr>
    </w:tbl>
    <w:p w14:paraId="648A8531" w14:textId="77777777" w:rsidR="00515F48" w:rsidRPr="001D55E6" w:rsidRDefault="00515F48" w:rsidP="00515F48">
      <w:pPr>
        <w:rPr>
          <w:rFonts w:ascii="Gill Sans MT" w:hAnsi="Gill Sans MT"/>
          <w:sz w:val="20"/>
          <w:szCs w:val="20"/>
        </w:rPr>
      </w:pPr>
    </w:p>
    <w:p w14:paraId="31249B38" w14:textId="77777777" w:rsidR="00515F48" w:rsidRPr="001D55E6" w:rsidRDefault="00515F48" w:rsidP="00515F48">
      <w:pPr>
        <w:rPr>
          <w:rFonts w:ascii="Gill Sans MT" w:hAnsi="Gill Sans MT"/>
          <w:sz w:val="20"/>
          <w:szCs w:val="20"/>
        </w:rPr>
      </w:pPr>
      <w:r w:rsidRPr="001D55E6">
        <w:rPr>
          <w:rFonts w:ascii="Gill Sans MT" w:hAnsi="Gill Sans MT"/>
          <w:sz w:val="20"/>
          <w:szCs w:val="20"/>
        </w:rPr>
        <w:t xml:space="preserve">*mean (range) </w:t>
      </w:r>
    </w:p>
    <w:p w14:paraId="646374D4" w14:textId="77777777" w:rsidR="00515F48" w:rsidRPr="001D55E6" w:rsidRDefault="00515F48" w:rsidP="00515F48">
      <w:pPr>
        <w:rPr>
          <w:rFonts w:ascii="Gill Sans MT" w:hAnsi="Gill Sans MT"/>
          <w:sz w:val="20"/>
          <w:szCs w:val="20"/>
        </w:rPr>
      </w:pPr>
    </w:p>
    <w:p w14:paraId="5685DFC7" w14:textId="77777777" w:rsidR="00515F48" w:rsidRPr="001D55E6" w:rsidRDefault="00515F48" w:rsidP="00515F48">
      <w:pPr>
        <w:rPr>
          <w:rFonts w:ascii="Gill Sans MT" w:hAnsi="Gill Sans MT"/>
          <w:sz w:val="20"/>
          <w:szCs w:val="20"/>
        </w:rPr>
      </w:pPr>
    </w:p>
    <w:p w14:paraId="68E6AB4F" w14:textId="77777777" w:rsidR="00515F48" w:rsidRPr="001D55E6" w:rsidRDefault="00515F48" w:rsidP="00515F48">
      <w:pPr>
        <w:rPr>
          <w:rFonts w:ascii="Gill Sans MT" w:hAnsi="Gill Sans MT"/>
          <w:sz w:val="20"/>
          <w:szCs w:val="20"/>
        </w:rPr>
      </w:pPr>
    </w:p>
    <w:p w14:paraId="7446E39E" w14:textId="77777777" w:rsidR="00515F48" w:rsidRPr="001D55E6" w:rsidRDefault="00515F48" w:rsidP="00515F48">
      <w:pPr>
        <w:rPr>
          <w:rFonts w:ascii="Gill Sans MT" w:hAnsi="Gill Sans MT"/>
          <w:sz w:val="20"/>
          <w:szCs w:val="20"/>
        </w:rPr>
      </w:pPr>
    </w:p>
    <w:p w14:paraId="5E971025" w14:textId="77777777" w:rsidR="00515F48" w:rsidRPr="001D55E6" w:rsidRDefault="00515F48" w:rsidP="00515F48">
      <w:pPr>
        <w:rPr>
          <w:rFonts w:ascii="Gill Sans MT" w:hAnsi="Gill Sans MT"/>
          <w:sz w:val="20"/>
          <w:szCs w:val="20"/>
        </w:rPr>
      </w:pPr>
    </w:p>
    <w:p w14:paraId="64533D12" w14:textId="77777777" w:rsidR="00515F48" w:rsidRPr="001D55E6" w:rsidRDefault="00515F48" w:rsidP="00515F48">
      <w:pPr>
        <w:rPr>
          <w:rFonts w:ascii="Gill Sans MT" w:hAnsi="Gill Sans MT"/>
          <w:sz w:val="20"/>
          <w:szCs w:val="20"/>
        </w:rPr>
      </w:pPr>
    </w:p>
    <w:p w14:paraId="685ACF60" w14:textId="77777777" w:rsidR="00515F48" w:rsidRPr="001D55E6" w:rsidRDefault="00515F48" w:rsidP="00515F48">
      <w:pPr>
        <w:rPr>
          <w:rFonts w:ascii="Gill Sans MT" w:hAnsi="Gill Sans MT"/>
          <w:sz w:val="20"/>
          <w:szCs w:val="20"/>
        </w:rPr>
      </w:pPr>
    </w:p>
    <w:p w14:paraId="7ED28F08" w14:textId="77777777" w:rsidR="00515F48" w:rsidRPr="001D55E6" w:rsidRDefault="00515F48" w:rsidP="00515F48">
      <w:pPr>
        <w:rPr>
          <w:rFonts w:ascii="Gill Sans MT" w:hAnsi="Gill Sans MT"/>
          <w:sz w:val="20"/>
          <w:szCs w:val="20"/>
        </w:rPr>
      </w:pPr>
    </w:p>
    <w:p w14:paraId="6EC61B17" w14:textId="77777777" w:rsidR="00515F48" w:rsidRPr="001D55E6" w:rsidRDefault="00515F48" w:rsidP="00515F48">
      <w:pPr>
        <w:rPr>
          <w:rFonts w:ascii="Gill Sans MT" w:hAnsi="Gill Sans MT"/>
          <w:sz w:val="20"/>
          <w:szCs w:val="20"/>
        </w:rPr>
      </w:pPr>
    </w:p>
    <w:p w14:paraId="410A44DB" w14:textId="77777777" w:rsidR="00515F48" w:rsidRPr="001D55E6" w:rsidRDefault="00515F48" w:rsidP="00515F48">
      <w:pPr>
        <w:rPr>
          <w:rFonts w:ascii="Gill Sans MT" w:hAnsi="Gill Sans MT"/>
          <w:sz w:val="20"/>
          <w:szCs w:val="20"/>
        </w:rPr>
      </w:pPr>
    </w:p>
    <w:p w14:paraId="42005701" w14:textId="77777777" w:rsidR="00515F48" w:rsidRPr="001D55E6" w:rsidRDefault="00515F48" w:rsidP="00515F48">
      <w:pPr>
        <w:rPr>
          <w:rFonts w:ascii="Gill Sans MT" w:hAnsi="Gill Sans MT"/>
          <w:sz w:val="20"/>
          <w:szCs w:val="20"/>
        </w:rPr>
      </w:pPr>
    </w:p>
    <w:p w14:paraId="2216AC37" w14:textId="77777777" w:rsidR="00515F48" w:rsidRPr="001D55E6" w:rsidRDefault="00515F48" w:rsidP="00515F48">
      <w:pPr>
        <w:rPr>
          <w:rFonts w:ascii="Gill Sans MT" w:hAnsi="Gill Sans MT"/>
          <w:sz w:val="20"/>
          <w:szCs w:val="20"/>
        </w:rPr>
      </w:pPr>
    </w:p>
    <w:p w14:paraId="5AD96E34" w14:textId="77777777" w:rsidR="00515F48" w:rsidRDefault="00515F48" w:rsidP="00515F48">
      <w:pPr>
        <w:rPr>
          <w:rFonts w:ascii="Gill Sans MT" w:hAnsi="Gill Sans MT"/>
          <w:sz w:val="20"/>
          <w:szCs w:val="20"/>
        </w:rPr>
      </w:pPr>
    </w:p>
    <w:p w14:paraId="6265B1E1" w14:textId="77777777" w:rsidR="00515F48" w:rsidRDefault="00515F48" w:rsidP="00515F48">
      <w:pPr>
        <w:rPr>
          <w:rFonts w:ascii="Gill Sans MT" w:hAnsi="Gill Sans MT"/>
          <w:b/>
          <w:bCs/>
        </w:rPr>
      </w:pPr>
    </w:p>
    <w:p w14:paraId="726601A4" w14:textId="77777777" w:rsidR="00515F48" w:rsidRDefault="00515F48" w:rsidP="00515F48">
      <w:pPr>
        <w:rPr>
          <w:rFonts w:ascii="Gill Sans MT" w:hAnsi="Gill Sans MT"/>
          <w:b/>
          <w:bCs/>
        </w:rPr>
      </w:pPr>
    </w:p>
    <w:p w14:paraId="4E59E8EA" w14:textId="77777777" w:rsidR="00515F48" w:rsidRDefault="00515F48" w:rsidP="00515F48">
      <w:pPr>
        <w:rPr>
          <w:rFonts w:ascii="Gill Sans MT" w:hAnsi="Gill Sans MT"/>
          <w:b/>
          <w:bCs/>
        </w:rPr>
      </w:pPr>
    </w:p>
    <w:p w14:paraId="6A49280E" w14:textId="77777777" w:rsidR="00515F48" w:rsidRDefault="00515F48" w:rsidP="00515F48">
      <w:pPr>
        <w:rPr>
          <w:rFonts w:ascii="Gill Sans MT" w:hAnsi="Gill Sans MT"/>
          <w:b/>
          <w:bCs/>
        </w:rPr>
      </w:pPr>
    </w:p>
    <w:p w14:paraId="13929321" w14:textId="77777777" w:rsidR="00515F48" w:rsidRDefault="00515F48" w:rsidP="00515F48">
      <w:pPr>
        <w:rPr>
          <w:rFonts w:ascii="Gill Sans MT" w:hAnsi="Gill Sans MT"/>
          <w:b/>
          <w:bCs/>
        </w:rPr>
      </w:pPr>
    </w:p>
    <w:p w14:paraId="79231DFE" w14:textId="77777777" w:rsidR="00515F48" w:rsidRDefault="00515F48" w:rsidP="00515F48">
      <w:pPr>
        <w:rPr>
          <w:rFonts w:ascii="Gill Sans MT" w:hAnsi="Gill Sans MT"/>
          <w:b/>
          <w:bCs/>
        </w:rPr>
      </w:pPr>
    </w:p>
    <w:p w14:paraId="5342A4A4" w14:textId="77777777" w:rsidR="00515F48" w:rsidRDefault="00515F48" w:rsidP="00515F48">
      <w:pPr>
        <w:rPr>
          <w:rFonts w:ascii="Gill Sans MT" w:hAnsi="Gill Sans MT"/>
          <w:b/>
          <w:bCs/>
        </w:rPr>
      </w:pPr>
    </w:p>
    <w:p w14:paraId="3EB2FBB9" w14:textId="77777777" w:rsidR="00515F48" w:rsidRDefault="00515F48" w:rsidP="00515F48">
      <w:pPr>
        <w:rPr>
          <w:rFonts w:ascii="Gill Sans MT" w:hAnsi="Gill Sans MT"/>
          <w:b/>
          <w:bCs/>
        </w:rPr>
      </w:pPr>
    </w:p>
    <w:p w14:paraId="736FC15E" w14:textId="77777777" w:rsidR="00515F48" w:rsidRDefault="00515F48" w:rsidP="00515F48">
      <w:pPr>
        <w:rPr>
          <w:rFonts w:ascii="Gill Sans MT" w:hAnsi="Gill Sans MT"/>
          <w:b/>
          <w:bCs/>
        </w:rPr>
      </w:pPr>
    </w:p>
    <w:p w14:paraId="215A3933" w14:textId="77777777" w:rsidR="00515F48" w:rsidRDefault="00515F48" w:rsidP="00515F48">
      <w:pPr>
        <w:rPr>
          <w:rFonts w:ascii="Gill Sans MT" w:hAnsi="Gill Sans MT"/>
          <w:b/>
          <w:bCs/>
        </w:rPr>
      </w:pPr>
    </w:p>
    <w:p w14:paraId="1D510B5B" w14:textId="77777777" w:rsidR="00515F48" w:rsidRDefault="00515F48" w:rsidP="00515F48">
      <w:pPr>
        <w:rPr>
          <w:rFonts w:ascii="Gill Sans MT" w:hAnsi="Gill Sans MT"/>
          <w:b/>
          <w:bCs/>
        </w:rPr>
      </w:pPr>
    </w:p>
    <w:p w14:paraId="492D73E1" w14:textId="77777777" w:rsidR="00515F48" w:rsidRDefault="00515F48" w:rsidP="00515F48">
      <w:pPr>
        <w:rPr>
          <w:rFonts w:ascii="Gill Sans MT" w:hAnsi="Gill Sans MT"/>
          <w:b/>
          <w:bCs/>
        </w:rPr>
      </w:pPr>
    </w:p>
    <w:p w14:paraId="6FC36610" w14:textId="77777777" w:rsidR="00515F48" w:rsidRDefault="00515F48" w:rsidP="00515F48">
      <w:pPr>
        <w:rPr>
          <w:rFonts w:ascii="Gill Sans MT" w:hAnsi="Gill Sans MT"/>
          <w:b/>
          <w:bCs/>
        </w:rPr>
      </w:pPr>
    </w:p>
    <w:p w14:paraId="362F6029" w14:textId="77777777" w:rsidR="00515F48" w:rsidRDefault="00515F48" w:rsidP="00515F48">
      <w:pPr>
        <w:rPr>
          <w:rFonts w:ascii="Gill Sans MT" w:hAnsi="Gill Sans MT"/>
          <w:b/>
          <w:bCs/>
        </w:rPr>
      </w:pPr>
    </w:p>
    <w:p w14:paraId="5288D18C" w14:textId="77777777" w:rsidR="00515F48" w:rsidRPr="001D55E6" w:rsidRDefault="00515F48" w:rsidP="00515F48">
      <w:pPr>
        <w:rPr>
          <w:rFonts w:ascii="Gill Sans MT" w:hAnsi="Gill Sans MT"/>
          <w:b/>
          <w:bCs/>
        </w:rPr>
      </w:pPr>
      <w:r w:rsidRPr="001D55E6">
        <w:rPr>
          <w:rFonts w:ascii="Gill Sans MT" w:hAnsi="Gill Sans MT"/>
          <w:b/>
          <w:bCs/>
        </w:rPr>
        <w:t>Supplementary Table S3: Risk of Bias in Randomized Controlled Trials</w:t>
      </w:r>
    </w:p>
    <w:tbl>
      <w:tblPr>
        <w:tblStyle w:val="TableGrid"/>
        <w:tblpPr w:leftFromText="180" w:rightFromText="180" w:vertAnchor="text" w:horzAnchor="margin" w:tblpYSpec="bottom"/>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967"/>
        <w:gridCol w:w="923"/>
        <w:gridCol w:w="900"/>
        <w:gridCol w:w="810"/>
        <w:gridCol w:w="720"/>
        <w:gridCol w:w="1170"/>
      </w:tblGrid>
      <w:tr w:rsidR="00515F48" w:rsidRPr="001D55E6" w14:paraId="2DA0C584" w14:textId="77777777" w:rsidTr="0063396F">
        <w:tc>
          <w:tcPr>
            <w:tcW w:w="1705" w:type="dxa"/>
            <w:tcBorders>
              <w:bottom w:val="single" w:sz="4" w:space="0" w:color="auto"/>
            </w:tcBorders>
          </w:tcPr>
          <w:p w14:paraId="65DBBABA" w14:textId="77777777" w:rsidR="00515F48" w:rsidRPr="001D55E6" w:rsidRDefault="00515F48" w:rsidP="0063396F">
            <w:pPr>
              <w:jc w:val="center"/>
              <w:rPr>
                <w:rFonts w:ascii="Gill Sans MT" w:hAnsi="Gill Sans MT"/>
              </w:rPr>
            </w:pPr>
            <w:r w:rsidRPr="001D55E6">
              <w:rPr>
                <w:rFonts w:ascii="Gill Sans MT" w:hAnsi="Gill Sans MT"/>
              </w:rPr>
              <w:lastRenderedPageBreak/>
              <w:t>Study name</w:t>
            </w:r>
          </w:p>
        </w:tc>
        <w:tc>
          <w:tcPr>
            <w:tcW w:w="967" w:type="dxa"/>
            <w:tcBorders>
              <w:bottom w:val="single" w:sz="4" w:space="0" w:color="auto"/>
            </w:tcBorders>
          </w:tcPr>
          <w:p w14:paraId="39976DBA" w14:textId="77777777" w:rsidR="00515F48" w:rsidRPr="001D55E6" w:rsidRDefault="00515F48" w:rsidP="0063396F">
            <w:pPr>
              <w:jc w:val="center"/>
              <w:rPr>
                <w:rFonts w:ascii="Gill Sans MT" w:hAnsi="Gill Sans MT"/>
              </w:rPr>
            </w:pPr>
            <w:r w:rsidRPr="001D55E6">
              <w:rPr>
                <w:rFonts w:ascii="Gill Sans MT" w:hAnsi="Gill Sans MT"/>
              </w:rPr>
              <w:t>D1</w:t>
            </w:r>
          </w:p>
        </w:tc>
        <w:tc>
          <w:tcPr>
            <w:tcW w:w="923" w:type="dxa"/>
            <w:tcBorders>
              <w:bottom w:val="single" w:sz="4" w:space="0" w:color="auto"/>
            </w:tcBorders>
          </w:tcPr>
          <w:p w14:paraId="01595197" w14:textId="77777777" w:rsidR="00515F48" w:rsidRPr="001D55E6" w:rsidRDefault="00515F48" w:rsidP="0063396F">
            <w:pPr>
              <w:jc w:val="center"/>
              <w:rPr>
                <w:rFonts w:ascii="Gill Sans MT" w:hAnsi="Gill Sans MT"/>
              </w:rPr>
            </w:pPr>
            <w:r w:rsidRPr="001D55E6">
              <w:rPr>
                <w:rFonts w:ascii="Gill Sans MT" w:hAnsi="Gill Sans MT"/>
              </w:rPr>
              <w:t>D2</w:t>
            </w:r>
          </w:p>
        </w:tc>
        <w:tc>
          <w:tcPr>
            <w:tcW w:w="900" w:type="dxa"/>
            <w:tcBorders>
              <w:bottom w:val="single" w:sz="4" w:space="0" w:color="auto"/>
            </w:tcBorders>
          </w:tcPr>
          <w:p w14:paraId="5A9BB93D" w14:textId="77777777" w:rsidR="00515F48" w:rsidRPr="001D55E6" w:rsidRDefault="00515F48" w:rsidP="0063396F">
            <w:pPr>
              <w:jc w:val="center"/>
              <w:rPr>
                <w:rFonts w:ascii="Gill Sans MT" w:hAnsi="Gill Sans MT"/>
              </w:rPr>
            </w:pPr>
            <w:r w:rsidRPr="001D55E6">
              <w:rPr>
                <w:rFonts w:ascii="Gill Sans MT" w:hAnsi="Gill Sans MT"/>
              </w:rPr>
              <w:t>D3</w:t>
            </w:r>
          </w:p>
        </w:tc>
        <w:tc>
          <w:tcPr>
            <w:tcW w:w="810" w:type="dxa"/>
            <w:tcBorders>
              <w:bottom w:val="single" w:sz="4" w:space="0" w:color="auto"/>
            </w:tcBorders>
          </w:tcPr>
          <w:p w14:paraId="231E3985" w14:textId="77777777" w:rsidR="00515F48" w:rsidRPr="001D55E6" w:rsidRDefault="00515F48" w:rsidP="0063396F">
            <w:pPr>
              <w:jc w:val="center"/>
              <w:rPr>
                <w:rFonts w:ascii="Gill Sans MT" w:hAnsi="Gill Sans MT"/>
              </w:rPr>
            </w:pPr>
            <w:r w:rsidRPr="001D55E6">
              <w:rPr>
                <w:rFonts w:ascii="Gill Sans MT" w:hAnsi="Gill Sans MT"/>
              </w:rPr>
              <w:t>D4</w:t>
            </w:r>
          </w:p>
        </w:tc>
        <w:tc>
          <w:tcPr>
            <w:tcW w:w="720" w:type="dxa"/>
            <w:tcBorders>
              <w:bottom w:val="single" w:sz="4" w:space="0" w:color="auto"/>
            </w:tcBorders>
          </w:tcPr>
          <w:p w14:paraId="599178E2" w14:textId="77777777" w:rsidR="00515F48" w:rsidRPr="001D55E6" w:rsidRDefault="00515F48" w:rsidP="0063396F">
            <w:pPr>
              <w:jc w:val="center"/>
              <w:rPr>
                <w:rFonts w:ascii="Gill Sans MT" w:hAnsi="Gill Sans MT"/>
              </w:rPr>
            </w:pPr>
            <w:r w:rsidRPr="001D55E6">
              <w:rPr>
                <w:rFonts w:ascii="Gill Sans MT" w:hAnsi="Gill Sans MT"/>
              </w:rPr>
              <w:t>D5</w:t>
            </w:r>
          </w:p>
        </w:tc>
        <w:tc>
          <w:tcPr>
            <w:tcW w:w="1170" w:type="dxa"/>
            <w:tcBorders>
              <w:bottom w:val="single" w:sz="4" w:space="0" w:color="auto"/>
            </w:tcBorders>
          </w:tcPr>
          <w:p w14:paraId="3CD76093" w14:textId="77777777" w:rsidR="00515F48" w:rsidRPr="001D55E6" w:rsidRDefault="00515F48" w:rsidP="0063396F">
            <w:pPr>
              <w:jc w:val="center"/>
              <w:rPr>
                <w:rFonts w:ascii="Gill Sans MT" w:hAnsi="Gill Sans MT"/>
              </w:rPr>
            </w:pPr>
            <w:r w:rsidRPr="001D55E6">
              <w:rPr>
                <w:rFonts w:ascii="Gill Sans MT" w:hAnsi="Gill Sans MT"/>
              </w:rPr>
              <w:t xml:space="preserve">Overall </w:t>
            </w:r>
          </w:p>
        </w:tc>
      </w:tr>
      <w:tr w:rsidR="00515F48" w:rsidRPr="001D55E6" w14:paraId="606DC6F7" w14:textId="77777777" w:rsidTr="0063396F">
        <w:tc>
          <w:tcPr>
            <w:tcW w:w="1705" w:type="dxa"/>
            <w:tcBorders>
              <w:top w:val="single" w:sz="4" w:space="0" w:color="auto"/>
            </w:tcBorders>
          </w:tcPr>
          <w:p w14:paraId="0BC611D4" w14:textId="77777777" w:rsidR="00515F48" w:rsidRPr="001D55E6" w:rsidRDefault="00515F48" w:rsidP="0063396F">
            <w:pPr>
              <w:jc w:val="center"/>
              <w:rPr>
                <w:rFonts w:ascii="Gill Sans MT" w:hAnsi="Gill Sans MT"/>
              </w:rPr>
            </w:pPr>
            <w:r w:rsidRPr="001D55E6">
              <w:rPr>
                <w:rFonts w:ascii="Gill Sans MT" w:hAnsi="Gill Sans MT"/>
              </w:rPr>
              <w:t xml:space="preserve">  Raskob et al. 2018</w:t>
            </w:r>
          </w:p>
        </w:tc>
        <w:tc>
          <w:tcPr>
            <w:tcW w:w="967" w:type="dxa"/>
            <w:tcBorders>
              <w:top w:val="single" w:sz="4" w:space="0" w:color="auto"/>
            </w:tcBorders>
          </w:tcPr>
          <w:p w14:paraId="48A6A052" w14:textId="77777777" w:rsidR="00515F48" w:rsidRPr="001D55E6" w:rsidRDefault="00515F48" w:rsidP="0063396F">
            <w:pPr>
              <w:jc w:val="center"/>
              <w:rPr>
                <w:rFonts w:ascii="Gill Sans MT" w:hAnsi="Gill Sans MT"/>
              </w:rPr>
            </w:pPr>
            <w:r w:rsidRPr="001D55E6">
              <w:rPr>
                <w:rFonts w:ascii="Gill Sans MT" w:hAnsi="Gill Sans MT"/>
              </w:rPr>
              <w:t>U</w:t>
            </w:r>
          </w:p>
        </w:tc>
        <w:tc>
          <w:tcPr>
            <w:tcW w:w="923" w:type="dxa"/>
            <w:tcBorders>
              <w:top w:val="single" w:sz="4" w:space="0" w:color="auto"/>
            </w:tcBorders>
          </w:tcPr>
          <w:p w14:paraId="3B614D5F" w14:textId="77777777" w:rsidR="00515F48" w:rsidRPr="001D55E6" w:rsidRDefault="00515F48" w:rsidP="0063396F">
            <w:pPr>
              <w:jc w:val="center"/>
              <w:rPr>
                <w:rFonts w:ascii="Gill Sans MT" w:hAnsi="Gill Sans MT"/>
              </w:rPr>
            </w:pPr>
            <w:r w:rsidRPr="001D55E6">
              <w:rPr>
                <w:rFonts w:ascii="Gill Sans MT" w:hAnsi="Gill Sans MT"/>
              </w:rPr>
              <w:t>L</w:t>
            </w:r>
          </w:p>
        </w:tc>
        <w:tc>
          <w:tcPr>
            <w:tcW w:w="900" w:type="dxa"/>
            <w:tcBorders>
              <w:top w:val="single" w:sz="4" w:space="0" w:color="auto"/>
            </w:tcBorders>
          </w:tcPr>
          <w:p w14:paraId="1EE1F85A" w14:textId="77777777" w:rsidR="00515F48" w:rsidRPr="001D55E6" w:rsidRDefault="00515F48" w:rsidP="0063396F">
            <w:pPr>
              <w:jc w:val="center"/>
              <w:rPr>
                <w:rFonts w:ascii="Gill Sans MT" w:hAnsi="Gill Sans MT"/>
              </w:rPr>
            </w:pPr>
            <w:r w:rsidRPr="001D55E6">
              <w:rPr>
                <w:rFonts w:ascii="Gill Sans MT" w:hAnsi="Gill Sans MT"/>
              </w:rPr>
              <w:t>L</w:t>
            </w:r>
          </w:p>
        </w:tc>
        <w:tc>
          <w:tcPr>
            <w:tcW w:w="810" w:type="dxa"/>
            <w:tcBorders>
              <w:top w:val="single" w:sz="4" w:space="0" w:color="auto"/>
            </w:tcBorders>
          </w:tcPr>
          <w:p w14:paraId="5E014912" w14:textId="77777777" w:rsidR="00515F48" w:rsidRPr="001D55E6" w:rsidRDefault="00515F48" w:rsidP="0063396F">
            <w:pPr>
              <w:jc w:val="center"/>
              <w:rPr>
                <w:rFonts w:ascii="Gill Sans MT" w:hAnsi="Gill Sans MT"/>
              </w:rPr>
            </w:pPr>
            <w:r w:rsidRPr="001D55E6">
              <w:rPr>
                <w:rFonts w:ascii="Gill Sans MT" w:hAnsi="Gill Sans MT"/>
              </w:rPr>
              <w:t>L</w:t>
            </w:r>
          </w:p>
        </w:tc>
        <w:tc>
          <w:tcPr>
            <w:tcW w:w="720" w:type="dxa"/>
            <w:tcBorders>
              <w:top w:val="single" w:sz="4" w:space="0" w:color="auto"/>
            </w:tcBorders>
          </w:tcPr>
          <w:p w14:paraId="725D101A" w14:textId="77777777" w:rsidR="00515F48" w:rsidRPr="001D55E6" w:rsidRDefault="00515F48" w:rsidP="0063396F">
            <w:pPr>
              <w:jc w:val="center"/>
              <w:rPr>
                <w:rFonts w:ascii="Gill Sans MT" w:hAnsi="Gill Sans MT"/>
              </w:rPr>
            </w:pPr>
            <w:r w:rsidRPr="001D55E6">
              <w:rPr>
                <w:rFonts w:ascii="Gill Sans MT" w:hAnsi="Gill Sans MT"/>
              </w:rPr>
              <w:t>L</w:t>
            </w:r>
          </w:p>
        </w:tc>
        <w:tc>
          <w:tcPr>
            <w:tcW w:w="1170" w:type="dxa"/>
            <w:tcBorders>
              <w:top w:val="single" w:sz="4" w:space="0" w:color="auto"/>
            </w:tcBorders>
          </w:tcPr>
          <w:p w14:paraId="773FAA1B" w14:textId="77777777" w:rsidR="00515F48" w:rsidRPr="001D55E6" w:rsidRDefault="00515F48" w:rsidP="0063396F">
            <w:pPr>
              <w:jc w:val="center"/>
              <w:rPr>
                <w:rFonts w:ascii="Gill Sans MT" w:hAnsi="Gill Sans MT"/>
              </w:rPr>
            </w:pPr>
            <w:r w:rsidRPr="001D55E6">
              <w:rPr>
                <w:rFonts w:ascii="Gill Sans MT" w:hAnsi="Gill Sans MT"/>
              </w:rPr>
              <w:t>L</w:t>
            </w:r>
          </w:p>
        </w:tc>
      </w:tr>
      <w:tr w:rsidR="00515F48" w:rsidRPr="001D55E6" w14:paraId="0DEA33B5" w14:textId="77777777" w:rsidTr="0063396F">
        <w:tc>
          <w:tcPr>
            <w:tcW w:w="1705" w:type="dxa"/>
          </w:tcPr>
          <w:p w14:paraId="6E76E6FE" w14:textId="77777777" w:rsidR="00515F48" w:rsidRPr="001D55E6" w:rsidRDefault="00515F48" w:rsidP="0063396F">
            <w:pPr>
              <w:jc w:val="center"/>
              <w:rPr>
                <w:rFonts w:ascii="Gill Sans MT" w:hAnsi="Gill Sans MT"/>
              </w:rPr>
            </w:pPr>
            <w:r w:rsidRPr="001D55E6">
              <w:rPr>
                <w:rFonts w:ascii="Gill Sans MT" w:hAnsi="Gill Sans MT"/>
              </w:rPr>
              <w:t>Young et al. 2018</w:t>
            </w:r>
          </w:p>
        </w:tc>
        <w:tc>
          <w:tcPr>
            <w:tcW w:w="967" w:type="dxa"/>
          </w:tcPr>
          <w:p w14:paraId="62888260" w14:textId="77777777" w:rsidR="00515F48" w:rsidRPr="001D55E6" w:rsidRDefault="00515F48" w:rsidP="0063396F">
            <w:pPr>
              <w:jc w:val="center"/>
              <w:rPr>
                <w:rFonts w:ascii="Gill Sans MT" w:hAnsi="Gill Sans MT"/>
              </w:rPr>
            </w:pPr>
            <w:r w:rsidRPr="001D55E6">
              <w:rPr>
                <w:rFonts w:ascii="Gill Sans MT" w:hAnsi="Gill Sans MT"/>
              </w:rPr>
              <w:t>U</w:t>
            </w:r>
          </w:p>
        </w:tc>
        <w:tc>
          <w:tcPr>
            <w:tcW w:w="923" w:type="dxa"/>
          </w:tcPr>
          <w:p w14:paraId="29FE907E" w14:textId="77777777" w:rsidR="00515F48" w:rsidRPr="001D55E6" w:rsidRDefault="00515F48" w:rsidP="0063396F">
            <w:pPr>
              <w:jc w:val="center"/>
              <w:rPr>
                <w:rFonts w:ascii="Gill Sans MT" w:hAnsi="Gill Sans MT"/>
              </w:rPr>
            </w:pPr>
            <w:r w:rsidRPr="001D55E6">
              <w:rPr>
                <w:rFonts w:ascii="Gill Sans MT" w:hAnsi="Gill Sans MT"/>
              </w:rPr>
              <w:t>L</w:t>
            </w:r>
          </w:p>
        </w:tc>
        <w:tc>
          <w:tcPr>
            <w:tcW w:w="900" w:type="dxa"/>
          </w:tcPr>
          <w:p w14:paraId="25F9EFAB" w14:textId="77777777" w:rsidR="00515F48" w:rsidRPr="001D55E6" w:rsidRDefault="00515F48" w:rsidP="0063396F">
            <w:pPr>
              <w:jc w:val="center"/>
              <w:rPr>
                <w:rFonts w:ascii="Gill Sans MT" w:hAnsi="Gill Sans MT"/>
              </w:rPr>
            </w:pPr>
            <w:r w:rsidRPr="001D55E6">
              <w:rPr>
                <w:rFonts w:ascii="Gill Sans MT" w:hAnsi="Gill Sans MT"/>
              </w:rPr>
              <w:t>L</w:t>
            </w:r>
          </w:p>
        </w:tc>
        <w:tc>
          <w:tcPr>
            <w:tcW w:w="810" w:type="dxa"/>
          </w:tcPr>
          <w:p w14:paraId="006C27F3" w14:textId="77777777" w:rsidR="00515F48" w:rsidRPr="001D55E6" w:rsidRDefault="00515F48" w:rsidP="0063396F">
            <w:pPr>
              <w:jc w:val="center"/>
              <w:rPr>
                <w:rFonts w:ascii="Gill Sans MT" w:hAnsi="Gill Sans MT"/>
              </w:rPr>
            </w:pPr>
            <w:r w:rsidRPr="001D55E6">
              <w:rPr>
                <w:rFonts w:ascii="Gill Sans MT" w:hAnsi="Gill Sans MT"/>
              </w:rPr>
              <w:t>L</w:t>
            </w:r>
          </w:p>
        </w:tc>
        <w:tc>
          <w:tcPr>
            <w:tcW w:w="720" w:type="dxa"/>
          </w:tcPr>
          <w:p w14:paraId="50454AED" w14:textId="77777777" w:rsidR="00515F48" w:rsidRPr="001D55E6" w:rsidRDefault="00515F48" w:rsidP="0063396F">
            <w:pPr>
              <w:jc w:val="center"/>
              <w:rPr>
                <w:rFonts w:ascii="Gill Sans MT" w:hAnsi="Gill Sans MT"/>
              </w:rPr>
            </w:pPr>
            <w:r w:rsidRPr="001D55E6">
              <w:rPr>
                <w:rFonts w:ascii="Gill Sans MT" w:hAnsi="Gill Sans MT"/>
              </w:rPr>
              <w:t>L</w:t>
            </w:r>
          </w:p>
        </w:tc>
        <w:tc>
          <w:tcPr>
            <w:tcW w:w="1170" w:type="dxa"/>
          </w:tcPr>
          <w:p w14:paraId="0D58420A" w14:textId="77777777" w:rsidR="00515F48" w:rsidRPr="001D55E6" w:rsidRDefault="00515F48" w:rsidP="0063396F">
            <w:pPr>
              <w:jc w:val="center"/>
              <w:rPr>
                <w:rFonts w:ascii="Gill Sans MT" w:hAnsi="Gill Sans MT"/>
              </w:rPr>
            </w:pPr>
            <w:r w:rsidRPr="001D55E6">
              <w:rPr>
                <w:rFonts w:ascii="Gill Sans MT" w:hAnsi="Gill Sans MT"/>
              </w:rPr>
              <w:t>L</w:t>
            </w:r>
          </w:p>
        </w:tc>
      </w:tr>
      <w:tr w:rsidR="00515F48" w:rsidRPr="001D55E6" w14:paraId="7F720425" w14:textId="77777777" w:rsidTr="0063396F">
        <w:tc>
          <w:tcPr>
            <w:tcW w:w="1705" w:type="dxa"/>
          </w:tcPr>
          <w:p w14:paraId="6CCE5176" w14:textId="77777777" w:rsidR="00515F48" w:rsidRPr="001D55E6" w:rsidRDefault="00515F48" w:rsidP="0063396F">
            <w:pPr>
              <w:jc w:val="center"/>
              <w:rPr>
                <w:rFonts w:ascii="Gill Sans MT" w:hAnsi="Gill Sans MT"/>
              </w:rPr>
            </w:pPr>
            <w:r w:rsidRPr="001D55E6">
              <w:rPr>
                <w:rFonts w:ascii="Gill Sans MT" w:hAnsi="Gill Sans MT"/>
              </w:rPr>
              <w:t>Agnelli et al. 2020</w:t>
            </w:r>
          </w:p>
        </w:tc>
        <w:tc>
          <w:tcPr>
            <w:tcW w:w="967" w:type="dxa"/>
          </w:tcPr>
          <w:p w14:paraId="42180A3D" w14:textId="77777777" w:rsidR="00515F48" w:rsidRPr="001D55E6" w:rsidRDefault="00515F48" w:rsidP="0063396F">
            <w:pPr>
              <w:jc w:val="center"/>
              <w:rPr>
                <w:rFonts w:ascii="Gill Sans MT" w:hAnsi="Gill Sans MT"/>
              </w:rPr>
            </w:pPr>
            <w:r w:rsidRPr="001D55E6">
              <w:rPr>
                <w:rFonts w:ascii="Gill Sans MT" w:hAnsi="Gill Sans MT"/>
              </w:rPr>
              <w:t>L</w:t>
            </w:r>
          </w:p>
        </w:tc>
        <w:tc>
          <w:tcPr>
            <w:tcW w:w="923" w:type="dxa"/>
          </w:tcPr>
          <w:p w14:paraId="2F4D8F11" w14:textId="77777777" w:rsidR="00515F48" w:rsidRPr="001D55E6" w:rsidRDefault="00515F48" w:rsidP="0063396F">
            <w:pPr>
              <w:jc w:val="center"/>
              <w:rPr>
                <w:rFonts w:ascii="Gill Sans MT" w:hAnsi="Gill Sans MT"/>
              </w:rPr>
            </w:pPr>
            <w:r w:rsidRPr="001D55E6">
              <w:rPr>
                <w:rFonts w:ascii="Gill Sans MT" w:hAnsi="Gill Sans MT"/>
              </w:rPr>
              <w:t>L</w:t>
            </w:r>
          </w:p>
        </w:tc>
        <w:tc>
          <w:tcPr>
            <w:tcW w:w="900" w:type="dxa"/>
          </w:tcPr>
          <w:p w14:paraId="4D764EE6" w14:textId="77777777" w:rsidR="00515F48" w:rsidRPr="001D55E6" w:rsidRDefault="00515F48" w:rsidP="0063396F">
            <w:pPr>
              <w:jc w:val="center"/>
              <w:rPr>
                <w:rFonts w:ascii="Gill Sans MT" w:hAnsi="Gill Sans MT"/>
              </w:rPr>
            </w:pPr>
            <w:r w:rsidRPr="001D55E6">
              <w:rPr>
                <w:rFonts w:ascii="Gill Sans MT" w:hAnsi="Gill Sans MT"/>
              </w:rPr>
              <w:t>L</w:t>
            </w:r>
          </w:p>
        </w:tc>
        <w:tc>
          <w:tcPr>
            <w:tcW w:w="810" w:type="dxa"/>
          </w:tcPr>
          <w:p w14:paraId="4EBDB195" w14:textId="77777777" w:rsidR="00515F48" w:rsidRPr="001D55E6" w:rsidRDefault="00515F48" w:rsidP="0063396F">
            <w:pPr>
              <w:jc w:val="center"/>
              <w:rPr>
                <w:rFonts w:ascii="Gill Sans MT" w:hAnsi="Gill Sans MT"/>
              </w:rPr>
            </w:pPr>
            <w:r w:rsidRPr="001D55E6">
              <w:rPr>
                <w:rFonts w:ascii="Gill Sans MT" w:hAnsi="Gill Sans MT"/>
              </w:rPr>
              <w:t>L</w:t>
            </w:r>
          </w:p>
        </w:tc>
        <w:tc>
          <w:tcPr>
            <w:tcW w:w="720" w:type="dxa"/>
          </w:tcPr>
          <w:p w14:paraId="5E528DC6" w14:textId="77777777" w:rsidR="00515F48" w:rsidRPr="001D55E6" w:rsidRDefault="00515F48" w:rsidP="0063396F">
            <w:pPr>
              <w:jc w:val="center"/>
              <w:rPr>
                <w:rFonts w:ascii="Gill Sans MT" w:hAnsi="Gill Sans MT"/>
              </w:rPr>
            </w:pPr>
            <w:r w:rsidRPr="001D55E6">
              <w:rPr>
                <w:rFonts w:ascii="Gill Sans MT" w:hAnsi="Gill Sans MT"/>
              </w:rPr>
              <w:t>L</w:t>
            </w:r>
          </w:p>
        </w:tc>
        <w:tc>
          <w:tcPr>
            <w:tcW w:w="1170" w:type="dxa"/>
          </w:tcPr>
          <w:p w14:paraId="2015CD4F" w14:textId="77777777" w:rsidR="00515F48" w:rsidRPr="001D55E6" w:rsidRDefault="00515F48" w:rsidP="0063396F">
            <w:pPr>
              <w:jc w:val="center"/>
              <w:rPr>
                <w:rFonts w:ascii="Gill Sans MT" w:hAnsi="Gill Sans MT"/>
              </w:rPr>
            </w:pPr>
            <w:r w:rsidRPr="001D55E6">
              <w:rPr>
                <w:rFonts w:ascii="Gill Sans MT" w:hAnsi="Gill Sans MT"/>
              </w:rPr>
              <w:t>L</w:t>
            </w:r>
          </w:p>
        </w:tc>
      </w:tr>
      <w:tr w:rsidR="00515F48" w:rsidRPr="001D55E6" w14:paraId="1A1FD5FE" w14:textId="77777777" w:rsidTr="0063396F">
        <w:tc>
          <w:tcPr>
            <w:tcW w:w="1705" w:type="dxa"/>
          </w:tcPr>
          <w:p w14:paraId="54160556" w14:textId="77777777" w:rsidR="00515F48" w:rsidRPr="001D55E6" w:rsidRDefault="00515F48" w:rsidP="0063396F">
            <w:pPr>
              <w:jc w:val="center"/>
              <w:rPr>
                <w:rFonts w:ascii="Gill Sans MT" w:hAnsi="Gill Sans MT"/>
              </w:rPr>
            </w:pPr>
            <w:r w:rsidRPr="001D55E6">
              <w:rPr>
                <w:rFonts w:ascii="Gill Sans MT" w:hAnsi="Gill Sans MT"/>
              </w:rPr>
              <w:t>McBane et al. 2020</w:t>
            </w:r>
          </w:p>
        </w:tc>
        <w:tc>
          <w:tcPr>
            <w:tcW w:w="967" w:type="dxa"/>
          </w:tcPr>
          <w:p w14:paraId="6BD7A4DB" w14:textId="77777777" w:rsidR="00515F48" w:rsidRPr="001D55E6" w:rsidRDefault="00515F48" w:rsidP="0063396F">
            <w:pPr>
              <w:jc w:val="center"/>
              <w:rPr>
                <w:rFonts w:ascii="Gill Sans MT" w:hAnsi="Gill Sans MT"/>
              </w:rPr>
            </w:pPr>
            <w:r w:rsidRPr="001D55E6">
              <w:rPr>
                <w:rFonts w:ascii="Gill Sans MT" w:hAnsi="Gill Sans MT"/>
              </w:rPr>
              <w:t>L</w:t>
            </w:r>
          </w:p>
        </w:tc>
        <w:tc>
          <w:tcPr>
            <w:tcW w:w="923" w:type="dxa"/>
          </w:tcPr>
          <w:p w14:paraId="4ADC65FC" w14:textId="77777777" w:rsidR="00515F48" w:rsidRPr="001D55E6" w:rsidRDefault="00515F48" w:rsidP="0063396F">
            <w:pPr>
              <w:jc w:val="center"/>
              <w:rPr>
                <w:rFonts w:ascii="Gill Sans MT" w:hAnsi="Gill Sans MT"/>
              </w:rPr>
            </w:pPr>
            <w:r w:rsidRPr="001D55E6">
              <w:rPr>
                <w:rFonts w:ascii="Gill Sans MT" w:hAnsi="Gill Sans MT"/>
              </w:rPr>
              <w:t>L</w:t>
            </w:r>
          </w:p>
        </w:tc>
        <w:tc>
          <w:tcPr>
            <w:tcW w:w="900" w:type="dxa"/>
          </w:tcPr>
          <w:p w14:paraId="04415B47" w14:textId="77777777" w:rsidR="00515F48" w:rsidRPr="001D55E6" w:rsidRDefault="00515F48" w:rsidP="0063396F">
            <w:pPr>
              <w:jc w:val="center"/>
              <w:rPr>
                <w:rFonts w:ascii="Gill Sans MT" w:hAnsi="Gill Sans MT"/>
              </w:rPr>
            </w:pPr>
            <w:r w:rsidRPr="001D55E6">
              <w:rPr>
                <w:rFonts w:ascii="Gill Sans MT" w:hAnsi="Gill Sans MT"/>
              </w:rPr>
              <w:t>L</w:t>
            </w:r>
          </w:p>
        </w:tc>
        <w:tc>
          <w:tcPr>
            <w:tcW w:w="810" w:type="dxa"/>
          </w:tcPr>
          <w:p w14:paraId="5A576764" w14:textId="77777777" w:rsidR="00515F48" w:rsidRPr="001D55E6" w:rsidRDefault="00515F48" w:rsidP="0063396F">
            <w:pPr>
              <w:jc w:val="center"/>
              <w:rPr>
                <w:rFonts w:ascii="Gill Sans MT" w:hAnsi="Gill Sans MT"/>
              </w:rPr>
            </w:pPr>
            <w:r w:rsidRPr="001D55E6">
              <w:rPr>
                <w:rFonts w:ascii="Gill Sans MT" w:hAnsi="Gill Sans MT"/>
              </w:rPr>
              <w:t>L</w:t>
            </w:r>
          </w:p>
        </w:tc>
        <w:tc>
          <w:tcPr>
            <w:tcW w:w="720" w:type="dxa"/>
          </w:tcPr>
          <w:p w14:paraId="662654CC" w14:textId="77777777" w:rsidR="00515F48" w:rsidRPr="001D55E6" w:rsidRDefault="00515F48" w:rsidP="0063396F">
            <w:pPr>
              <w:jc w:val="center"/>
              <w:rPr>
                <w:rFonts w:ascii="Gill Sans MT" w:hAnsi="Gill Sans MT"/>
              </w:rPr>
            </w:pPr>
            <w:r w:rsidRPr="001D55E6">
              <w:rPr>
                <w:rFonts w:ascii="Gill Sans MT" w:hAnsi="Gill Sans MT"/>
              </w:rPr>
              <w:t>L</w:t>
            </w:r>
          </w:p>
        </w:tc>
        <w:tc>
          <w:tcPr>
            <w:tcW w:w="1170" w:type="dxa"/>
          </w:tcPr>
          <w:p w14:paraId="678FFE68" w14:textId="77777777" w:rsidR="00515F48" w:rsidRPr="001D55E6" w:rsidRDefault="00515F48" w:rsidP="0063396F">
            <w:pPr>
              <w:jc w:val="center"/>
              <w:rPr>
                <w:rFonts w:ascii="Gill Sans MT" w:hAnsi="Gill Sans MT"/>
              </w:rPr>
            </w:pPr>
            <w:r w:rsidRPr="001D55E6">
              <w:rPr>
                <w:rFonts w:ascii="Gill Sans MT" w:hAnsi="Gill Sans MT"/>
              </w:rPr>
              <w:t>L</w:t>
            </w:r>
          </w:p>
        </w:tc>
      </w:tr>
      <w:tr w:rsidR="00515F48" w:rsidRPr="001D55E6" w14:paraId="1F44EE16" w14:textId="77777777" w:rsidTr="0063396F">
        <w:tc>
          <w:tcPr>
            <w:tcW w:w="1705" w:type="dxa"/>
          </w:tcPr>
          <w:p w14:paraId="52612E90" w14:textId="77777777" w:rsidR="00515F48" w:rsidRPr="001D55E6" w:rsidRDefault="00515F48" w:rsidP="0063396F">
            <w:pPr>
              <w:jc w:val="center"/>
              <w:rPr>
                <w:rFonts w:ascii="Gill Sans MT" w:hAnsi="Gill Sans MT"/>
              </w:rPr>
            </w:pPr>
            <w:r w:rsidRPr="001D55E6">
              <w:rPr>
                <w:rFonts w:ascii="Gill Sans MT" w:hAnsi="Gill Sans MT"/>
              </w:rPr>
              <w:t xml:space="preserve">Planquette et al. 2021 </w:t>
            </w:r>
          </w:p>
        </w:tc>
        <w:tc>
          <w:tcPr>
            <w:tcW w:w="967" w:type="dxa"/>
          </w:tcPr>
          <w:p w14:paraId="75443A7A" w14:textId="77777777" w:rsidR="00515F48" w:rsidRPr="001D55E6" w:rsidRDefault="00515F48" w:rsidP="0063396F">
            <w:pPr>
              <w:jc w:val="center"/>
              <w:rPr>
                <w:rFonts w:ascii="Gill Sans MT" w:hAnsi="Gill Sans MT"/>
              </w:rPr>
            </w:pPr>
            <w:r w:rsidRPr="001D55E6">
              <w:rPr>
                <w:rFonts w:ascii="Gill Sans MT" w:hAnsi="Gill Sans MT"/>
              </w:rPr>
              <w:t>L</w:t>
            </w:r>
          </w:p>
        </w:tc>
        <w:tc>
          <w:tcPr>
            <w:tcW w:w="923" w:type="dxa"/>
          </w:tcPr>
          <w:p w14:paraId="5584574D" w14:textId="77777777" w:rsidR="00515F48" w:rsidRPr="001D55E6" w:rsidRDefault="00515F48" w:rsidP="0063396F">
            <w:pPr>
              <w:jc w:val="center"/>
              <w:rPr>
                <w:rFonts w:ascii="Gill Sans MT" w:hAnsi="Gill Sans MT"/>
              </w:rPr>
            </w:pPr>
            <w:r w:rsidRPr="001D55E6">
              <w:rPr>
                <w:rFonts w:ascii="Gill Sans MT" w:hAnsi="Gill Sans MT"/>
              </w:rPr>
              <w:t>L</w:t>
            </w:r>
          </w:p>
        </w:tc>
        <w:tc>
          <w:tcPr>
            <w:tcW w:w="900" w:type="dxa"/>
          </w:tcPr>
          <w:p w14:paraId="5115FDE9" w14:textId="77777777" w:rsidR="00515F48" w:rsidRPr="001D55E6" w:rsidRDefault="00515F48" w:rsidP="0063396F">
            <w:pPr>
              <w:jc w:val="center"/>
              <w:rPr>
                <w:rFonts w:ascii="Gill Sans MT" w:hAnsi="Gill Sans MT"/>
              </w:rPr>
            </w:pPr>
            <w:r w:rsidRPr="001D55E6">
              <w:rPr>
                <w:rFonts w:ascii="Gill Sans MT" w:hAnsi="Gill Sans MT"/>
              </w:rPr>
              <w:t>L</w:t>
            </w:r>
          </w:p>
        </w:tc>
        <w:tc>
          <w:tcPr>
            <w:tcW w:w="810" w:type="dxa"/>
          </w:tcPr>
          <w:p w14:paraId="53BAC4C9" w14:textId="77777777" w:rsidR="00515F48" w:rsidRPr="001D55E6" w:rsidRDefault="00515F48" w:rsidP="0063396F">
            <w:pPr>
              <w:jc w:val="center"/>
              <w:rPr>
                <w:rFonts w:ascii="Gill Sans MT" w:hAnsi="Gill Sans MT"/>
              </w:rPr>
            </w:pPr>
            <w:r w:rsidRPr="001D55E6">
              <w:rPr>
                <w:rFonts w:ascii="Gill Sans MT" w:hAnsi="Gill Sans MT"/>
              </w:rPr>
              <w:t>L</w:t>
            </w:r>
          </w:p>
        </w:tc>
        <w:tc>
          <w:tcPr>
            <w:tcW w:w="720" w:type="dxa"/>
          </w:tcPr>
          <w:p w14:paraId="3F1C3780" w14:textId="77777777" w:rsidR="00515F48" w:rsidRPr="001D55E6" w:rsidRDefault="00515F48" w:rsidP="0063396F">
            <w:pPr>
              <w:jc w:val="center"/>
              <w:rPr>
                <w:rFonts w:ascii="Gill Sans MT" w:hAnsi="Gill Sans MT"/>
              </w:rPr>
            </w:pPr>
            <w:r w:rsidRPr="001D55E6">
              <w:rPr>
                <w:rFonts w:ascii="Gill Sans MT" w:hAnsi="Gill Sans MT"/>
              </w:rPr>
              <w:t>L</w:t>
            </w:r>
          </w:p>
        </w:tc>
        <w:tc>
          <w:tcPr>
            <w:tcW w:w="1170" w:type="dxa"/>
          </w:tcPr>
          <w:p w14:paraId="3889F33B" w14:textId="77777777" w:rsidR="00515F48" w:rsidRPr="001D55E6" w:rsidRDefault="00515F48" w:rsidP="0063396F">
            <w:pPr>
              <w:jc w:val="center"/>
              <w:rPr>
                <w:rFonts w:ascii="Gill Sans MT" w:hAnsi="Gill Sans MT"/>
              </w:rPr>
            </w:pPr>
            <w:r w:rsidRPr="001D55E6">
              <w:rPr>
                <w:rFonts w:ascii="Gill Sans MT" w:hAnsi="Gill Sans MT"/>
              </w:rPr>
              <w:t>L</w:t>
            </w:r>
          </w:p>
        </w:tc>
      </w:tr>
      <w:tr w:rsidR="00515F48" w:rsidRPr="001D55E6" w14:paraId="262E3426" w14:textId="77777777" w:rsidTr="0063396F">
        <w:tc>
          <w:tcPr>
            <w:tcW w:w="1705" w:type="dxa"/>
          </w:tcPr>
          <w:p w14:paraId="326E78B1" w14:textId="77777777" w:rsidR="00515F48" w:rsidRPr="001D55E6" w:rsidRDefault="00515F48" w:rsidP="0063396F">
            <w:pPr>
              <w:jc w:val="center"/>
              <w:rPr>
                <w:rFonts w:ascii="Gill Sans MT" w:hAnsi="Gill Sans MT"/>
              </w:rPr>
            </w:pPr>
            <w:r w:rsidRPr="001D55E6">
              <w:rPr>
                <w:rFonts w:ascii="Gill Sans MT" w:hAnsi="Gill Sans MT"/>
              </w:rPr>
              <w:t xml:space="preserve">Mokadem et al. 2021 </w:t>
            </w:r>
          </w:p>
        </w:tc>
        <w:tc>
          <w:tcPr>
            <w:tcW w:w="967" w:type="dxa"/>
          </w:tcPr>
          <w:p w14:paraId="5318E8B4" w14:textId="77777777" w:rsidR="00515F48" w:rsidRPr="001D55E6" w:rsidRDefault="00515F48" w:rsidP="0063396F">
            <w:pPr>
              <w:jc w:val="center"/>
              <w:rPr>
                <w:rFonts w:ascii="Gill Sans MT" w:hAnsi="Gill Sans MT"/>
              </w:rPr>
            </w:pPr>
            <w:r w:rsidRPr="001D55E6">
              <w:rPr>
                <w:rFonts w:ascii="Gill Sans MT" w:hAnsi="Gill Sans MT"/>
              </w:rPr>
              <w:t>L</w:t>
            </w:r>
          </w:p>
        </w:tc>
        <w:tc>
          <w:tcPr>
            <w:tcW w:w="923" w:type="dxa"/>
          </w:tcPr>
          <w:p w14:paraId="7DA42963" w14:textId="77777777" w:rsidR="00515F48" w:rsidRPr="001D55E6" w:rsidRDefault="00515F48" w:rsidP="0063396F">
            <w:pPr>
              <w:jc w:val="center"/>
              <w:rPr>
                <w:rFonts w:ascii="Gill Sans MT" w:hAnsi="Gill Sans MT"/>
              </w:rPr>
            </w:pPr>
            <w:r w:rsidRPr="001D55E6">
              <w:rPr>
                <w:rFonts w:ascii="Gill Sans MT" w:hAnsi="Gill Sans MT"/>
              </w:rPr>
              <w:t>L</w:t>
            </w:r>
          </w:p>
        </w:tc>
        <w:tc>
          <w:tcPr>
            <w:tcW w:w="900" w:type="dxa"/>
          </w:tcPr>
          <w:p w14:paraId="1DD4BFAA" w14:textId="77777777" w:rsidR="00515F48" w:rsidRPr="001D55E6" w:rsidRDefault="00515F48" w:rsidP="0063396F">
            <w:pPr>
              <w:jc w:val="center"/>
              <w:rPr>
                <w:rFonts w:ascii="Gill Sans MT" w:hAnsi="Gill Sans MT"/>
              </w:rPr>
            </w:pPr>
            <w:r w:rsidRPr="001D55E6">
              <w:rPr>
                <w:rFonts w:ascii="Gill Sans MT" w:hAnsi="Gill Sans MT"/>
              </w:rPr>
              <w:t>L</w:t>
            </w:r>
          </w:p>
        </w:tc>
        <w:tc>
          <w:tcPr>
            <w:tcW w:w="810" w:type="dxa"/>
          </w:tcPr>
          <w:p w14:paraId="05C9AA9D" w14:textId="77777777" w:rsidR="00515F48" w:rsidRPr="001D55E6" w:rsidRDefault="00515F48" w:rsidP="0063396F">
            <w:pPr>
              <w:jc w:val="center"/>
              <w:rPr>
                <w:rFonts w:ascii="Gill Sans MT" w:hAnsi="Gill Sans MT"/>
              </w:rPr>
            </w:pPr>
            <w:r w:rsidRPr="001D55E6">
              <w:rPr>
                <w:rFonts w:ascii="Gill Sans MT" w:hAnsi="Gill Sans MT"/>
              </w:rPr>
              <w:t>L</w:t>
            </w:r>
          </w:p>
        </w:tc>
        <w:tc>
          <w:tcPr>
            <w:tcW w:w="720" w:type="dxa"/>
          </w:tcPr>
          <w:p w14:paraId="24A2F1F3" w14:textId="77777777" w:rsidR="00515F48" w:rsidRPr="001D55E6" w:rsidRDefault="00515F48" w:rsidP="0063396F">
            <w:pPr>
              <w:jc w:val="center"/>
              <w:rPr>
                <w:rFonts w:ascii="Gill Sans MT" w:hAnsi="Gill Sans MT"/>
              </w:rPr>
            </w:pPr>
            <w:r w:rsidRPr="001D55E6">
              <w:rPr>
                <w:rFonts w:ascii="Gill Sans MT" w:hAnsi="Gill Sans MT"/>
              </w:rPr>
              <w:t>L</w:t>
            </w:r>
          </w:p>
        </w:tc>
        <w:tc>
          <w:tcPr>
            <w:tcW w:w="1170" w:type="dxa"/>
          </w:tcPr>
          <w:p w14:paraId="1A28B180" w14:textId="77777777" w:rsidR="00515F48" w:rsidRPr="001D55E6" w:rsidRDefault="00515F48" w:rsidP="0063396F">
            <w:pPr>
              <w:jc w:val="center"/>
              <w:rPr>
                <w:rFonts w:ascii="Gill Sans MT" w:hAnsi="Gill Sans MT"/>
              </w:rPr>
            </w:pPr>
            <w:r w:rsidRPr="001D55E6">
              <w:rPr>
                <w:rFonts w:ascii="Gill Sans MT" w:hAnsi="Gill Sans MT"/>
              </w:rPr>
              <w:t>L</w:t>
            </w:r>
          </w:p>
        </w:tc>
      </w:tr>
      <w:tr w:rsidR="00515F48" w:rsidRPr="001D55E6" w14:paraId="02F39999" w14:textId="77777777" w:rsidTr="0063396F">
        <w:tc>
          <w:tcPr>
            <w:tcW w:w="1705" w:type="dxa"/>
          </w:tcPr>
          <w:p w14:paraId="55935591" w14:textId="77777777" w:rsidR="00515F48" w:rsidRPr="001D55E6" w:rsidRDefault="00515F48" w:rsidP="0063396F">
            <w:pPr>
              <w:jc w:val="center"/>
              <w:rPr>
                <w:rFonts w:ascii="Gill Sans MT" w:hAnsi="Gill Sans MT"/>
              </w:rPr>
            </w:pPr>
          </w:p>
        </w:tc>
        <w:tc>
          <w:tcPr>
            <w:tcW w:w="967" w:type="dxa"/>
          </w:tcPr>
          <w:p w14:paraId="10468B9F" w14:textId="77777777" w:rsidR="00515F48" w:rsidRPr="001D55E6" w:rsidRDefault="00515F48" w:rsidP="0063396F">
            <w:pPr>
              <w:jc w:val="center"/>
              <w:rPr>
                <w:rFonts w:ascii="Gill Sans MT" w:hAnsi="Gill Sans MT"/>
              </w:rPr>
            </w:pPr>
          </w:p>
        </w:tc>
        <w:tc>
          <w:tcPr>
            <w:tcW w:w="923" w:type="dxa"/>
          </w:tcPr>
          <w:p w14:paraId="7D671478" w14:textId="77777777" w:rsidR="00515F48" w:rsidRPr="001D55E6" w:rsidRDefault="00515F48" w:rsidP="0063396F">
            <w:pPr>
              <w:jc w:val="center"/>
              <w:rPr>
                <w:rFonts w:ascii="Gill Sans MT" w:hAnsi="Gill Sans MT"/>
              </w:rPr>
            </w:pPr>
          </w:p>
        </w:tc>
        <w:tc>
          <w:tcPr>
            <w:tcW w:w="900" w:type="dxa"/>
          </w:tcPr>
          <w:p w14:paraId="76894B42" w14:textId="77777777" w:rsidR="00515F48" w:rsidRPr="001D55E6" w:rsidRDefault="00515F48" w:rsidP="0063396F">
            <w:pPr>
              <w:jc w:val="center"/>
              <w:rPr>
                <w:rFonts w:ascii="Gill Sans MT" w:hAnsi="Gill Sans MT"/>
              </w:rPr>
            </w:pPr>
          </w:p>
        </w:tc>
        <w:tc>
          <w:tcPr>
            <w:tcW w:w="810" w:type="dxa"/>
          </w:tcPr>
          <w:p w14:paraId="0C1912FF" w14:textId="77777777" w:rsidR="00515F48" w:rsidRPr="001D55E6" w:rsidRDefault="00515F48" w:rsidP="0063396F">
            <w:pPr>
              <w:jc w:val="center"/>
              <w:rPr>
                <w:rFonts w:ascii="Gill Sans MT" w:hAnsi="Gill Sans MT"/>
              </w:rPr>
            </w:pPr>
          </w:p>
        </w:tc>
        <w:tc>
          <w:tcPr>
            <w:tcW w:w="720" w:type="dxa"/>
          </w:tcPr>
          <w:p w14:paraId="38FA8965" w14:textId="77777777" w:rsidR="00515F48" w:rsidRPr="001D55E6" w:rsidRDefault="00515F48" w:rsidP="0063396F">
            <w:pPr>
              <w:jc w:val="center"/>
              <w:rPr>
                <w:rFonts w:ascii="Gill Sans MT" w:hAnsi="Gill Sans MT"/>
              </w:rPr>
            </w:pPr>
          </w:p>
        </w:tc>
        <w:tc>
          <w:tcPr>
            <w:tcW w:w="1170" w:type="dxa"/>
          </w:tcPr>
          <w:p w14:paraId="7E75A97A" w14:textId="77777777" w:rsidR="00515F48" w:rsidRPr="001D55E6" w:rsidRDefault="00515F48" w:rsidP="0063396F">
            <w:pPr>
              <w:jc w:val="center"/>
              <w:rPr>
                <w:rFonts w:ascii="Gill Sans MT" w:hAnsi="Gill Sans MT"/>
              </w:rPr>
            </w:pPr>
          </w:p>
        </w:tc>
      </w:tr>
    </w:tbl>
    <w:p w14:paraId="565821D3" w14:textId="77777777" w:rsidR="00515F48" w:rsidRPr="001D55E6" w:rsidRDefault="00515F48" w:rsidP="00515F48">
      <w:pPr>
        <w:jc w:val="center"/>
        <w:rPr>
          <w:rFonts w:ascii="Gill Sans MT" w:hAnsi="Gill Sans MT"/>
        </w:rPr>
      </w:pPr>
    </w:p>
    <w:p w14:paraId="0E16920B" w14:textId="77777777" w:rsidR="00515F48" w:rsidRDefault="00515F48" w:rsidP="00515F48">
      <w:pPr>
        <w:jc w:val="center"/>
        <w:rPr>
          <w:rFonts w:ascii="Gill Sans MT" w:hAnsi="Gill Sans MT"/>
        </w:rPr>
      </w:pPr>
    </w:p>
    <w:p w14:paraId="12ED7A2E" w14:textId="77777777" w:rsidR="00515F48" w:rsidRDefault="00515F48" w:rsidP="00515F48">
      <w:pPr>
        <w:jc w:val="center"/>
        <w:rPr>
          <w:rFonts w:ascii="Gill Sans MT" w:hAnsi="Gill Sans MT"/>
        </w:rPr>
      </w:pPr>
    </w:p>
    <w:p w14:paraId="3B74E372" w14:textId="77777777" w:rsidR="00515F48" w:rsidRDefault="00515F48" w:rsidP="00515F48">
      <w:pPr>
        <w:jc w:val="center"/>
        <w:rPr>
          <w:rFonts w:ascii="Gill Sans MT" w:hAnsi="Gill Sans MT"/>
        </w:rPr>
      </w:pPr>
    </w:p>
    <w:p w14:paraId="0E4650C1" w14:textId="77777777" w:rsidR="00515F48" w:rsidRDefault="00515F48" w:rsidP="00515F48">
      <w:pPr>
        <w:jc w:val="center"/>
        <w:rPr>
          <w:rFonts w:ascii="Gill Sans MT" w:hAnsi="Gill Sans MT"/>
        </w:rPr>
      </w:pPr>
    </w:p>
    <w:p w14:paraId="3A94A267" w14:textId="77777777" w:rsidR="00515F48" w:rsidRDefault="00515F48" w:rsidP="00515F48">
      <w:pPr>
        <w:jc w:val="center"/>
        <w:rPr>
          <w:rFonts w:ascii="Gill Sans MT" w:hAnsi="Gill Sans MT"/>
        </w:rPr>
      </w:pPr>
    </w:p>
    <w:p w14:paraId="73271C49" w14:textId="77777777" w:rsidR="00515F48" w:rsidRDefault="00515F48" w:rsidP="00515F48">
      <w:pPr>
        <w:jc w:val="center"/>
        <w:rPr>
          <w:rFonts w:ascii="Gill Sans MT" w:hAnsi="Gill Sans MT"/>
        </w:rPr>
      </w:pPr>
    </w:p>
    <w:p w14:paraId="3E7518AD" w14:textId="77777777" w:rsidR="00515F48" w:rsidRDefault="00515F48" w:rsidP="00515F48">
      <w:pPr>
        <w:jc w:val="center"/>
        <w:rPr>
          <w:rFonts w:ascii="Gill Sans MT" w:hAnsi="Gill Sans MT"/>
        </w:rPr>
      </w:pPr>
    </w:p>
    <w:p w14:paraId="2D407DF0" w14:textId="77777777" w:rsidR="00515F48" w:rsidRDefault="00515F48" w:rsidP="00515F48">
      <w:pPr>
        <w:jc w:val="center"/>
        <w:rPr>
          <w:rFonts w:ascii="Gill Sans MT" w:hAnsi="Gill Sans MT"/>
        </w:rPr>
      </w:pPr>
    </w:p>
    <w:p w14:paraId="1E2C38E8" w14:textId="77777777" w:rsidR="00515F48" w:rsidRDefault="00515F48" w:rsidP="00515F48">
      <w:pPr>
        <w:jc w:val="center"/>
        <w:rPr>
          <w:rFonts w:ascii="Gill Sans MT" w:hAnsi="Gill Sans MT"/>
        </w:rPr>
      </w:pPr>
    </w:p>
    <w:p w14:paraId="218FD228" w14:textId="77777777" w:rsidR="00515F48" w:rsidRDefault="00515F48" w:rsidP="00515F48">
      <w:pPr>
        <w:jc w:val="center"/>
        <w:rPr>
          <w:rFonts w:ascii="Gill Sans MT" w:hAnsi="Gill Sans MT"/>
        </w:rPr>
      </w:pPr>
    </w:p>
    <w:p w14:paraId="257E1303" w14:textId="77777777" w:rsidR="00515F48" w:rsidRDefault="00515F48" w:rsidP="00515F48">
      <w:pPr>
        <w:jc w:val="center"/>
        <w:rPr>
          <w:rFonts w:ascii="Gill Sans MT" w:hAnsi="Gill Sans MT"/>
        </w:rPr>
      </w:pPr>
    </w:p>
    <w:p w14:paraId="70AC22B1" w14:textId="77777777" w:rsidR="00515F48" w:rsidRDefault="00515F48" w:rsidP="00515F48">
      <w:pPr>
        <w:jc w:val="center"/>
        <w:rPr>
          <w:rFonts w:ascii="Gill Sans MT" w:hAnsi="Gill Sans MT"/>
        </w:rPr>
      </w:pPr>
    </w:p>
    <w:p w14:paraId="16BBE0E1" w14:textId="77777777" w:rsidR="00515F48" w:rsidRDefault="00515F48" w:rsidP="00515F48">
      <w:pPr>
        <w:jc w:val="center"/>
        <w:rPr>
          <w:rFonts w:ascii="Gill Sans MT" w:hAnsi="Gill Sans MT"/>
        </w:rPr>
      </w:pPr>
    </w:p>
    <w:p w14:paraId="40AEE5E4" w14:textId="77777777" w:rsidR="00515F48" w:rsidRPr="001D55E6" w:rsidRDefault="00515F48" w:rsidP="00515F48">
      <w:pPr>
        <w:ind w:left="720"/>
        <w:rPr>
          <w:rFonts w:ascii="Gill Sans MT" w:hAnsi="Gill Sans MT"/>
        </w:rPr>
      </w:pPr>
      <w:r w:rsidRPr="001D55E6">
        <w:rPr>
          <w:rFonts w:ascii="Gill Sans MT" w:hAnsi="Gill Sans MT"/>
        </w:rPr>
        <w:t>L: Low risk</w:t>
      </w:r>
    </w:p>
    <w:p w14:paraId="10B6209E" w14:textId="77777777" w:rsidR="00515F48" w:rsidRPr="001D55E6" w:rsidRDefault="00515F48" w:rsidP="00515F48">
      <w:pPr>
        <w:rPr>
          <w:rFonts w:ascii="Gill Sans MT" w:hAnsi="Gill Sans MT"/>
        </w:rPr>
      </w:pPr>
      <w:r w:rsidRPr="001D55E6">
        <w:rPr>
          <w:rFonts w:ascii="Gill Sans MT" w:hAnsi="Gill Sans MT"/>
        </w:rPr>
        <w:t xml:space="preserve">          U: Unclear risk</w:t>
      </w:r>
    </w:p>
    <w:p w14:paraId="360DF722" w14:textId="77777777" w:rsidR="00515F48" w:rsidRPr="001D55E6" w:rsidRDefault="00515F48" w:rsidP="00515F48">
      <w:pPr>
        <w:rPr>
          <w:rFonts w:ascii="Gill Sans MT" w:hAnsi="Gill Sans MT"/>
        </w:rPr>
      </w:pPr>
      <w:r w:rsidRPr="001D55E6">
        <w:rPr>
          <w:rFonts w:ascii="Gill Sans MT" w:hAnsi="Gill Sans MT"/>
        </w:rPr>
        <w:t xml:space="preserve">          H: High risk</w:t>
      </w:r>
    </w:p>
    <w:p w14:paraId="50CEB3DC" w14:textId="77777777" w:rsidR="00515F48" w:rsidRDefault="00515F48" w:rsidP="00515F48">
      <w:pPr>
        <w:rPr>
          <w:rFonts w:ascii="Gill Sans MT" w:hAnsi="Gill Sans MT"/>
          <w:b/>
          <w:bCs/>
          <w:u w:val="single"/>
        </w:rPr>
      </w:pPr>
    </w:p>
    <w:p w14:paraId="24D6D6F7" w14:textId="77777777" w:rsidR="00515F48" w:rsidRPr="001D55E6" w:rsidRDefault="00515F48" w:rsidP="00515F48">
      <w:pPr>
        <w:rPr>
          <w:rFonts w:ascii="Gill Sans MT" w:hAnsi="Gill Sans MT"/>
          <w:b/>
          <w:bCs/>
          <w:u w:val="single"/>
        </w:rPr>
      </w:pPr>
      <w:r w:rsidRPr="001D55E6">
        <w:rPr>
          <w:rFonts w:ascii="Gill Sans MT" w:hAnsi="Gill Sans MT"/>
          <w:b/>
          <w:bCs/>
          <w:u w:val="single"/>
        </w:rPr>
        <w:t xml:space="preserve">Domains: </w:t>
      </w:r>
    </w:p>
    <w:p w14:paraId="6101859D" w14:textId="77777777" w:rsidR="00515F48" w:rsidRPr="001D55E6" w:rsidRDefault="00515F48" w:rsidP="00515F48">
      <w:pPr>
        <w:rPr>
          <w:rFonts w:ascii="Gill Sans MT" w:hAnsi="Gill Sans MT"/>
        </w:rPr>
      </w:pPr>
      <w:r w:rsidRPr="001D55E6">
        <w:rPr>
          <w:rFonts w:ascii="Gill Sans MT" w:hAnsi="Gill Sans MT"/>
        </w:rPr>
        <w:t>D1: Bias arising from randomization process</w:t>
      </w:r>
    </w:p>
    <w:p w14:paraId="126FC79B" w14:textId="77777777" w:rsidR="00515F48" w:rsidRPr="001D55E6" w:rsidRDefault="00515F48" w:rsidP="00515F48">
      <w:pPr>
        <w:rPr>
          <w:rFonts w:ascii="Gill Sans MT" w:hAnsi="Gill Sans MT"/>
        </w:rPr>
      </w:pPr>
      <w:r w:rsidRPr="001D55E6">
        <w:rPr>
          <w:rFonts w:ascii="Gill Sans MT" w:hAnsi="Gill Sans MT"/>
        </w:rPr>
        <w:t xml:space="preserve">D2: Bias due to deviations from intended interventions </w:t>
      </w:r>
    </w:p>
    <w:p w14:paraId="65494A8A" w14:textId="77777777" w:rsidR="00515F48" w:rsidRPr="001D55E6" w:rsidRDefault="00515F48" w:rsidP="00515F48">
      <w:pPr>
        <w:rPr>
          <w:rFonts w:ascii="Gill Sans MT" w:hAnsi="Gill Sans MT"/>
        </w:rPr>
      </w:pPr>
      <w:r w:rsidRPr="001D55E6">
        <w:rPr>
          <w:rFonts w:ascii="Gill Sans MT" w:hAnsi="Gill Sans MT"/>
        </w:rPr>
        <w:t xml:space="preserve">D3: Bias due to missing outcome data </w:t>
      </w:r>
    </w:p>
    <w:p w14:paraId="47BD8A0A" w14:textId="77777777" w:rsidR="00515F48" w:rsidRPr="001D55E6" w:rsidRDefault="00515F48" w:rsidP="00515F48">
      <w:pPr>
        <w:rPr>
          <w:rFonts w:ascii="Gill Sans MT" w:hAnsi="Gill Sans MT"/>
        </w:rPr>
      </w:pPr>
      <w:r w:rsidRPr="001D55E6">
        <w:rPr>
          <w:rFonts w:ascii="Gill Sans MT" w:hAnsi="Gill Sans MT"/>
        </w:rPr>
        <w:t>D4: Bias in measurement of outcome</w:t>
      </w:r>
    </w:p>
    <w:p w14:paraId="4D658FC7" w14:textId="77777777" w:rsidR="00515F48" w:rsidRPr="001D55E6" w:rsidRDefault="00515F48" w:rsidP="00515F48">
      <w:pPr>
        <w:rPr>
          <w:rFonts w:ascii="Gill Sans MT" w:hAnsi="Gill Sans MT"/>
        </w:rPr>
      </w:pPr>
      <w:r w:rsidRPr="001D55E6">
        <w:rPr>
          <w:rFonts w:ascii="Gill Sans MT" w:hAnsi="Gill Sans MT"/>
        </w:rPr>
        <w:t>D5: Bias in selection of reported results</w:t>
      </w:r>
    </w:p>
    <w:p w14:paraId="4C499F95" w14:textId="77777777" w:rsidR="00515F48" w:rsidRPr="001D55E6" w:rsidRDefault="00515F48" w:rsidP="00515F48">
      <w:pPr>
        <w:rPr>
          <w:rFonts w:ascii="Gill Sans MT" w:hAnsi="Gill Sans MT"/>
        </w:rPr>
      </w:pPr>
    </w:p>
    <w:p w14:paraId="3F7BEC3F" w14:textId="77777777" w:rsidR="00515F48" w:rsidRPr="001D55E6" w:rsidRDefault="00515F48" w:rsidP="00515F48">
      <w:pPr>
        <w:jc w:val="center"/>
        <w:rPr>
          <w:rFonts w:ascii="Gill Sans MT" w:hAnsi="Gill Sans MT"/>
          <w:b/>
          <w:bCs/>
        </w:rPr>
      </w:pPr>
    </w:p>
    <w:p w14:paraId="102313EB" w14:textId="77777777" w:rsidR="00515F48" w:rsidRPr="001D55E6" w:rsidRDefault="00515F48" w:rsidP="00515F48">
      <w:pPr>
        <w:jc w:val="center"/>
        <w:rPr>
          <w:rFonts w:ascii="Gill Sans MT" w:hAnsi="Gill Sans MT"/>
          <w:b/>
          <w:bCs/>
        </w:rPr>
      </w:pPr>
    </w:p>
    <w:p w14:paraId="2CBFC87B" w14:textId="77777777" w:rsidR="00515F48" w:rsidRPr="001D55E6" w:rsidRDefault="00515F48" w:rsidP="00515F48">
      <w:pPr>
        <w:jc w:val="center"/>
        <w:rPr>
          <w:rFonts w:ascii="Gill Sans MT" w:hAnsi="Gill Sans MT"/>
          <w:b/>
          <w:bCs/>
        </w:rPr>
      </w:pPr>
    </w:p>
    <w:p w14:paraId="547AF3AB" w14:textId="77777777" w:rsidR="00515F48" w:rsidRPr="001D55E6" w:rsidRDefault="00515F48" w:rsidP="00515F48">
      <w:pPr>
        <w:jc w:val="center"/>
        <w:rPr>
          <w:rFonts w:ascii="Gill Sans MT" w:hAnsi="Gill Sans MT"/>
          <w:b/>
          <w:bCs/>
        </w:rPr>
      </w:pPr>
    </w:p>
    <w:p w14:paraId="0BE2D0EC" w14:textId="77777777" w:rsidR="00515F48" w:rsidRPr="001D55E6" w:rsidRDefault="00515F48" w:rsidP="00515F48">
      <w:pPr>
        <w:jc w:val="center"/>
        <w:rPr>
          <w:rFonts w:ascii="Gill Sans MT" w:hAnsi="Gill Sans MT"/>
          <w:b/>
          <w:bCs/>
        </w:rPr>
      </w:pPr>
    </w:p>
    <w:p w14:paraId="1775B37F" w14:textId="77777777" w:rsidR="00515F48" w:rsidRPr="001D55E6" w:rsidRDefault="00515F48" w:rsidP="00515F48">
      <w:pPr>
        <w:jc w:val="center"/>
        <w:rPr>
          <w:rFonts w:ascii="Gill Sans MT" w:hAnsi="Gill Sans MT"/>
          <w:b/>
          <w:bCs/>
        </w:rPr>
      </w:pPr>
    </w:p>
    <w:p w14:paraId="1973C6BC" w14:textId="77777777" w:rsidR="00515F48" w:rsidRPr="001D55E6" w:rsidRDefault="00515F48" w:rsidP="00515F48">
      <w:pPr>
        <w:jc w:val="center"/>
        <w:rPr>
          <w:rFonts w:ascii="Gill Sans MT" w:hAnsi="Gill Sans MT"/>
          <w:b/>
          <w:bCs/>
        </w:rPr>
      </w:pPr>
    </w:p>
    <w:p w14:paraId="099BEB99" w14:textId="77777777" w:rsidR="00515F48" w:rsidRPr="001D55E6" w:rsidRDefault="00515F48" w:rsidP="00515F48">
      <w:pPr>
        <w:jc w:val="center"/>
        <w:rPr>
          <w:rFonts w:ascii="Gill Sans MT" w:hAnsi="Gill Sans MT"/>
          <w:b/>
          <w:bCs/>
        </w:rPr>
      </w:pPr>
    </w:p>
    <w:p w14:paraId="3DAA0321" w14:textId="77777777" w:rsidR="00515F48" w:rsidRPr="001D55E6" w:rsidRDefault="00515F48" w:rsidP="00515F48">
      <w:pPr>
        <w:jc w:val="center"/>
        <w:rPr>
          <w:rFonts w:ascii="Gill Sans MT" w:hAnsi="Gill Sans MT"/>
          <w:b/>
          <w:bCs/>
        </w:rPr>
      </w:pPr>
    </w:p>
    <w:p w14:paraId="3E46EBD2" w14:textId="77777777" w:rsidR="00515F48" w:rsidRPr="001D55E6" w:rsidRDefault="00515F48" w:rsidP="00515F48">
      <w:pPr>
        <w:jc w:val="center"/>
        <w:rPr>
          <w:rFonts w:ascii="Gill Sans MT" w:hAnsi="Gill Sans MT"/>
          <w:b/>
          <w:bCs/>
        </w:rPr>
      </w:pPr>
    </w:p>
    <w:p w14:paraId="41D1A12B" w14:textId="77777777" w:rsidR="00515F48" w:rsidRDefault="00515F48" w:rsidP="00515F48">
      <w:pPr>
        <w:jc w:val="center"/>
        <w:rPr>
          <w:rFonts w:ascii="Gill Sans MT" w:hAnsi="Gill Sans MT"/>
          <w:b/>
          <w:bCs/>
        </w:rPr>
      </w:pPr>
    </w:p>
    <w:p w14:paraId="2220CC35" w14:textId="77777777" w:rsidR="00515F48" w:rsidRDefault="00515F48" w:rsidP="00515F48">
      <w:pPr>
        <w:jc w:val="center"/>
        <w:rPr>
          <w:rFonts w:ascii="Gill Sans MT" w:hAnsi="Gill Sans MT"/>
          <w:b/>
          <w:bCs/>
        </w:rPr>
      </w:pPr>
    </w:p>
    <w:p w14:paraId="5F46E212" w14:textId="77777777" w:rsidR="00515F48" w:rsidRDefault="00515F48" w:rsidP="00515F48">
      <w:pPr>
        <w:jc w:val="center"/>
        <w:rPr>
          <w:rFonts w:ascii="Gill Sans MT" w:hAnsi="Gill Sans MT"/>
          <w:b/>
          <w:bCs/>
        </w:rPr>
      </w:pPr>
    </w:p>
    <w:p w14:paraId="3D5BBE0E" w14:textId="77777777" w:rsidR="00515F48" w:rsidRDefault="00515F48" w:rsidP="00515F48">
      <w:pPr>
        <w:jc w:val="center"/>
        <w:rPr>
          <w:rFonts w:ascii="Gill Sans MT" w:hAnsi="Gill Sans MT"/>
          <w:b/>
          <w:bCs/>
        </w:rPr>
      </w:pPr>
    </w:p>
    <w:p w14:paraId="0397000C" w14:textId="77777777" w:rsidR="00515F48" w:rsidRDefault="00515F48" w:rsidP="00515F48">
      <w:pPr>
        <w:jc w:val="center"/>
        <w:rPr>
          <w:rFonts w:ascii="Gill Sans MT" w:hAnsi="Gill Sans MT"/>
          <w:b/>
          <w:bCs/>
        </w:rPr>
      </w:pPr>
    </w:p>
    <w:p w14:paraId="52E9817C" w14:textId="77777777" w:rsidR="00515F48" w:rsidRDefault="00515F48" w:rsidP="00515F48">
      <w:pPr>
        <w:jc w:val="center"/>
        <w:rPr>
          <w:rFonts w:ascii="Gill Sans MT" w:hAnsi="Gill Sans MT"/>
          <w:b/>
          <w:bCs/>
        </w:rPr>
      </w:pPr>
    </w:p>
    <w:p w14:paraId="63194391" w14:textId="77777777" w:rsidR="00515F48" w:rsidRDefault="00515F48" w:rsidP="00515F48">
      <w:pPr>
        <w:jc w:val="center"/>
        <w:rPr>
          <w:rFonts w:ascii="Gill Sans MT" w:hAnsi="Gill Sans MT"/>
          <w:b/>
          <w:bCs/>
        </w:rPr>
      </w:pPr>
    </w:p>
    <w:p w14:paraId="5B42037E" w14:textId="77777777" w:rsidR="00515F48" w:rsidRPr="001D55E6" w:rsidRDefault="00515F48" w:rsidP="00515F48">
      <w:pPr>
        <w:jc w:val="center"/>
        <w:rPr>
          <w:rFonts w:ascii="Gill Sans MT" w:hAnsi="Gill Sans MT"/>
          <w:b/>
          <w:bCs/>
        </w:rPr>
      </w:pPr>
    </w:p>
    <w:p w14:paraId="0E8CCF3E" w14:textId="77777777" w:rsidR="00515F48" w:rsidRPr="001D55E6" w:rsidRDefault="00515F48" w:rsidP="00515F48">
      <w:pPr>
        <w:jc w:val="center"/>
        <w:rPr>
          <w:rFonts w:ascii="Gill Sans MT" w:hAnsi="Gill Sans MT"/>
          <w:b/>
          <w:bCs/>
        </w:rPr>
      </w:pPr>
    </w:p>
    <w:p w14:paraId="4AF74887" w14:textId="77777777" w:rsidR="00515F48" w:rsidRPr="001D55E6" w:rsidRDefault="00515F48" w:rsidP="00515F48">
      <w:pPr>
        <w:rPr>
          <w:rFonts w:ascii="Gill Sans MT" w:hAnsi="Gill Sans MT"/>
          <w:b/>
          <w:bCs/>
        </w:rPr>
      </w:pPr>
    </w:p>
    <w:p w14:paraId="0BA63611" w14:textId="77777777" w:rsidR="00515F48" w:rsidRPr="001D55E6" w:rsidRDefault="00515F48" w:rsidP="00515F48">
      <w:pPr>
        <w:rPr>
          <w:rFonts w:ascii="Gill Sans MT" w:hAnsi="Gill Sans MT"/>
          <w:b/>
          <w:bCs/>
        </w:rPr>
      </w:pPr>
    </w:p>
    <w:p w14:paraId="0274E78C" w14:textId="77777777" w:rsidR="00515F48" w:rsidRPr="001D55E6" w:rsidRDefault="00515F48" w:rsidP="00515F48">
      <w:pPr>
        <w:rPr>
          <w:rFonts w:ascii="Gill Sans MT" w:hAnsi="Gill Sans MT"/>
          <w:b/>
          <w:bCs/>
        </w:rPr>
      </w:pPr>
      <w:r w:rsidRPr="001D55E6">
        <w:rPr>
          <w:rFonts w:ascii="Gill Sans MT" w:hAnsi="Gill Sans MT"/>
          <w:b/>
          <w:bCs/>
        </w:rPr>
        <w:lastRenderedPageBreak/>
        <w:t>Supplementary Table S4: Risk of Bias in Non-randomized Studies</w:t>
      </w:r>
    </w:p>
    <w:tbl>
      <w:tblPr>
        <w:tblStyle w:val="TableGrid"/>
        <w:tblpPr w:leftFromText="180" w:rightFromText="180" w:vertAnchor="text" w:horzAnchor="page" w:tblpX="601" w:tblpY="362"/>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1"/>
        <w:gridCol w:w="866"/>
        <w:gridCol w:w="866"/>
        <w:gridCol w:w="867"/>
        <w:gridCol w:w="867"/>
        <w:gridCol w:w="867"/>
        <w:gridCol w:w="867"/>
        <w:gridCol w:w="867"/>
        <w:gridCol w:w="1012"/>
      </w:tblGrid>
      <w:tr w:rsidR="00515F48" w:rsidRPr="001D55E6" w14:paraId="0365FD8A" w14:textId="77777777" w:rsidTr="0063396F">
        <w:trPr>
          <w:trHeight w:val="540"/>
        </w:trPr>
        <w:tc>
          <w:tcPr>
            <w:tcW w:w="1133" w:type="dxa"/>
            <w:tcBorders>
              <w:bottom w:val="single" w:sz="4" w:space="0" w:color="auto"/>
            </w:tcBorders>
            <w:hideMark/>
          </w:tcPr>
          <w:p w14:paraId="59E39044" w14:textId="77777777" w:rsidR="00515F48" w:rsidRPr="001D55E6" w:rsidRDefault="00515F48" w:rsidP="0063396F">
            <w:pPr>
              <w:rPr>
                <w:rFonts w:ascii="Gill Sans MT" w:hAnsi="Gill Sans MT"/>
              </w:rPr>
            </w:pPr>
            <w:r w:rsidRPr="001D55E6">
              <w:rPr>
                <w:rFonts w:ascii="Gill Sans MT" w:hAnsi="Gill Sans MT"/>
              </w:rPr>
              <w:t>Study name</w:t>
            </w:r>
          </w:p>
        </w:tc>
        <w:tc>
          <w:tcPr>
            <w:tcW w:w="866" w:type="dxa"/>
            <w:tcBorders>
              <w:bottom w:val="single" w:sz="4" w:space="0" w:color="auto"/>
            </w:tcBorders>
            <w:hideMark/>
          </w:tcPr>
          <w:p w14:paraId="0A227992" w14:textId="77777777" w:rsidR="00515F48" w:rsidRPr="001D55E6" w:rsidRDefault="00515F48" w:rsidP="0063396F">
            <w:pPr>
              <w:rPr>
                <w:rFonts w:ascii="Gill Sans MT" w:hAnsi="Gill Sans MT"/>
              </w:rPr>
            </w:pPr>
            <w:r w:rsidRPr="001D55E6">
              <w:rPr>
                <w:rFonts w:ascii="Gill Sans MT" w:hAnsi="Gill Sans MT"/>
              </w:rPr>
              <w:t>D1</w:t>
            </w:r>
          </w:p>
        </w:tc>
        <w:tc>
          <w:tcPr>
            <w:tcW w:w="866" w:type="dxa"/>
            <w:tcBorders>
              <w:bottom w:val="single" w:sz="4" w:space="0" w:color="auto"/>
            </w:tcBorders>
            <w:hideMark/>
          </w:tcPr>
          <w:p w14:paraId="679E79A1" w14:textId="77777777" w:rsidR="00515F48" w:rsidRPr="001D55E6" w:rsidRDefault="00515F48" w:rsidP="0063396F">
            <w:pPr>
              <w:rPr>
                <w:rFonts w:ascii="Gill Sans MT" w:hAnsi="Gill Sans MT"/>
              </w:rPr>
            </w:pPr>
            <w:r w:rsidRPr="001D55E6">
              <w:rPr>
                <w:rFonts w:ascii="Gill Sans MT" w:hAnsi="Gill Sans MT"/>
              </w:rPr>
              <w:t>D2</w:t>
            </w:r>
          </w:p>
        </w:tc>
        <w:tc>
          <w:tcPr>
            <w:tcW w:w="867" w:type="dxa"/>
            <w:tcBorders>
              <w:bottom w:val="single" w:sz="4" w:space="0" w:color="auto"/>
            </w:tcBorders>
            <w:hideMark/>
          </w:tcPr>
          <w:p w14:paraId="45ACFA0B" w14:textId="77777777" w:rsidR="00515F48" w:rsidRPr="001D55E6" w:rsidRDefault="00515F48" w:rsidP="0063396F">
            <w:pPr>
              <w:rPr>
                <w:rFonts w:ascii="Gill Sans MT" w:hAnsi="Gill Sans MT"/>
              </w:rPr>
            </w:pPr>
            <w:r w:rsidRPr="001D55E6">
              <w:rPr>
                <w:rFonts w:ascii="Gill Sans MT" w:hAnsi="Gill Sans MT"/>
              </w:rPr>
              <w:t>D3</w:t>
            </w:r>
          </w:p>
        </w:tc>
        <w:tc>
          <w:tcPr>
            <w:tcW w:w="867" w:type="dxa"/>
            <w:tcBorders>
              <w:bottom w:val="single" w:sz="4" w:space="0" w:color="auto"/>
            </w:tcBorders>
            <w:hideMark/>
          </w:tcPr>
          <w:p w14:paraId="180148B2" w14:textId="77777777" w:rsidR="00515F48" w:rsidRPr="001D55E6" w:rsidRDefault="00515F48" w:rsidP="0063396F">
            <w:pPr>
              <w:rPr>
                <w:rFonts w:ascii="Gill Sans MT" w:hAnsi="Gill Sans MT"/>
              </w:rPr>
            </w:pPr>
            <w:r w:rsidRPr="001D55E6">
              <w:rPr>
                <w:rFonts w:ascii="Gill Sans MT" w:hAnsi="Gill Sans MT"/>
              </w:rPr>
              <w:t>D4</w:t>
            </w:r>
          </w:p>
        </w:tc>
        <w:tc>
          <w:tcPr>
            <w:tcW w:w="867" w:type="dxa"/>
            <w:tcBorders>
              <w:bottom w:val="single" w:sz="4" w:space="0" w:color="auto"/>
            </w:tcBorders>
            <w:hideMark/>
          </w:tcPr>
          <w:p w14:paraId="044EA032" w14:textId="77777777" w:rsidR="00515F48" w:rsidRPr="001D55E6" w:rsidRDefault="00515F48" w:rsidP="0063396F">
            <w:pPr>
              <w:rPr>
                <w:rFonts w:ascii="Gill Sans MT" w:hAnsi="Gill Sans MT"/>
              </w:rPr>
            </w:pPr>
            <w:r w:rsidRPr="001D55E6">
              <w:rPr>
                <w:rFonts w:ascii="Gill Sans MT" w:hAnsi="Gill Sans MT"/>
              </w:rPr>
              <w:t>D5</w:t>
            </w:r>
          </w:p>
        </w:tc>
        <w:tc>
          <w:tcPr>
            <w:tcW w:w="867" w:type="dxa"/>
            <w:tcBorders>
              <w:bottom w:val="single" w:sz="4" w:space="0" w:color="auto"/>
            </w:tcBorders>
            <w:hideMark/>
          </w:tcPr>
          <w:p w14:paraId="5764553C" w14:textId="77777777" w:rsidR="00515F48" w:rsidRPr="001D55E6" w:rsidRDefault="00515F48" w:rsidP="0063396F">
            <w:pPr>
              <w:rPr>
                <w:rFonts w:ascii="Gill Sans MT" w:hAnsi="Gill Sans MT"/>
              </w:rPr>
            </w:pPr>
            <w:r w:rsidRPr="001D55E6">
              <w:rPr>
                <w:rFonts w:ascii="Gill Sans MT" w:hAnsi="Gill Sans MT"/>
              </w:rPr>
              <w:t>D6</w:t>
            </w:r>
          </w:p>
        </w:tc>
        <w:tc>
          <w:tcPr>
            <w:tcW w:w="867" w:type="dxa"/>
            <w:tcBorders>
              <w:bottom w:val="single" w:sz="4" w:space="0" w:color="auto"/>
            </w:tcBorders>
            <w:hideMark/>
          </w:tcPr>
          <w:p w14:paraId="3F26CC0B" w14:textId="77777777" w:rsidR="00515F48" w:rsidRPr="001D55E6" w:rsidRDefault="00515F48" w:rsidP="0063396F">
            <w:pPr>
              <w:rPr>
                <w:rFonts w:ascii="Gill Sans MT" w:hAnsi="Gill Sans MT"/>
              </w:rPr>
            </w:pPr>
            <w:r w:rsidRPr="001D55E6">
              <w:rPr>
                <w:rFonts w:ascii="Gill Sans MT" w:hAnsi="Gill Sans MT"/>
              </w:rPr>
              <w:t>D7</w:t>
            </w:r>
          </w:p>
        </w:tc>
        <w:tc>
          <w:tcPr>
            <w:tcW w:w="1012" w:type="dxa"/>
            <w:tcBorders>
              <w:bottom w:val="single" w:sz="4" w:space="0" w:color="auto"/>
            </w:tcBorders>
            <w:hideMark/>
          </w:tcPr>
          <w:p w14:paraId="4E6E9564" w14:textId="77777777" w:rsidR="00515F48" w:rsidRPr="001D55E6" w:rsidRDefault="00515F48" w:rsidP="0063396F">
            <w:pPr>
              <w:rPr>
                <w:rFonts w:ascii="Gill Sans MT" w:hAnsi="Gill Sans MT"/>
              </w:rPr>
            </w:pPr>
            <w:r w:rsidRPr="001D55E6">
              <w:rPr>
                <w:rFonts w:ascii="Gill Sans MT" w:hAnsi="Gill Sans MT"/>
              </w:rPr>
              <w:t>Overall</w:t>
            </w:r>
          </w:p>
        </w:tc>
      </w:tr>
      <w:tr w:rsidR="00515F48" w:rsidRPr="001D55E6" w14:paraId="120DCDBC" w14:textId="77777777" w:rsidTr="0063396F">
        <w:trPr>
          <w:trHeight w:val="540"/>
        </w:trPr>
        <w:tc>
          <w:tcPr>
            <w:tcW w:w="1133" w:type="dxa"/>
            <w:tcBorders>
              <w:top w:val="single" w:sz="4" w:space="0" w:color="auto"/>
            </w:tcBorders>
            <w:hideMark/>
          </w:tcPr>
          <w:p w14:paraId="7ABC534C" w14:textId="77777777" w:rsidR="00515F48" w:rsidRPr="001D55E6" w:rsidRDefault="00515F48" w:rsidP="0063396F">
            <w:pPr>
              <w:rPr>
                <w:rFonts w:ascii="Gill Sans MT" w:hAnsi="Gill Sans MT"/>
              </w:rPr>
            </w:pPr>
            <w:r w:rsidRPr="001D55E6">
              <w:rPr>
                <w:rFonts w:ascii="Gill Sans MT" w:hAnsi="Gill Sans MT"/>
              </w:rPr>
              <w:t>Alzghari et al. 2018</w:t>
            </w:r>
          </w:p>
        </w:tc>
        <w:tc>
          <w:tcPr>
            <w:tcW w:w="866" w:type="dxa"/>
            <w:tcBorders>
              <w:top w:val="single" w:sz="4" w:space="0" w:color="auto"/>
            </w:tcBorders>
            <w:hideMark/>
          </w:tcPr>
          <w:p w14:paraId="25D48558" w14:textId="77777777" w:rsidR="00515F48" w:rsidRPr="001D55E6" w:rsidRDefault="00515F48" w:rsidP="0063396F">
            <w:pPr>
              <w:rPr>
                <w:rFonts w:ascii="Gill Sans MT" w:hAnsi="Gill Sans MT"/>
              </w:rPr>
            </w:pPr>
            <w:r w:rsidRPr="001D55E6">
              <w:rPr>
                <w:rFonts w:ascii="Gill Sans MT" w:hAnsi="Gill Sans MT"/>
              </w:rPr>
              <w:t>-</w:t>
            </w:r>
          </w:p>
        </w:tc>
        <w:tc>
          <w:tcPr>
            <w:tcW w:w="866" w:type="dxa"/>
            <w:tcBorders>
              <w:top w:val="single" w:sz="4" w:space="0" w:color="auto"/>
            </w:tcBorders>
            <w:hideMark/>
          </w:tcPr>
          <w:p w14:paraId="650C48D3" w14:textId="77777777" w:rsidR="00515F48" w:rsidRPr="001D55E6" w:rsidRDefault="00515F48" w:rsidP="0063396F">
            <w:pPr>
              <w:rPr>
                <w:rFonts w:ascii="Gill Sans MT" w:hAnsi="Gill Sans MT"/>
              </w:rPr>
            </w:pPr>
            <w:r w:rsidRPr="001D55E6">
              <w:rPr>
                <w:rFonts w:ascii="Gill Sans MT" w:hAnsi="Gill Sans MT"/>
              </w:rPr>
              <w:t>+</w:t>
            </w:r>
          </w:p>
        </w:tc>
        <w:tc>
          <w:tcPr>
            <w:tcW w:w="867" w:type="dxa"/>
            <w:tcBorders>
              <w:top w:val="single" w:sz="4" w:space="0" w:color="auto"/>
            </w:tcBorders>
            <w:hideMark/>
          </w:tcPr>
          <w:p w14:paraId="2352A7E9" w14:textId="77777777" w:rsidR="00515F48" w:rsidRPr="001D55E6" w:rsidRDefault="00515F48" w:rsidP="0063396F">
            <w:pPr>
              <w:rPr>
                <w:rFonts w:ascii="Gill Sans MT" w:hAnsi="Gill Sans MT"/>
              </w:rPr>
            </w:pPr>
            <w:r w:rsidRPr="001D55E6">
              <w:rPr>
                <w:rFonts w:ascii="Gill Sans MT" w:hAnsi="Gill Sans MT"/>
              </w:rPr>
              <w:t>-</w:t>
            </w:r>
          </w:p>
        </w:tc>
        <w:tc>
          <w:tcPr>
            <w:tcW w:w="867" w:type="dxa"/>
            <w:tcBorders>
              <w:top w:val="single" w:sz="4" w:space="0" w:color="auto"/>
            </w:tcBorders>
            <w:hideMark/>
          </w:tcPr>
          <w:p w14:paraId="350066A5" w14:textId="77777777" w:rsidR="00515F48" w:rsidRPr="001D55E6" w:rsidRDefault="00515F48" w:rsidP="0063396F">
            <w:pPr>
              <w:rPr>
                <w:rFonts w:ascii="Gill Sans MT" w:hAnsi="Gill Sans MT"/>
              </w:rPr>
            </w:pPr>
            <w:r w:rsidRPr="001D55E6">
              <w:rPr>
                <w:rFonts w:ascii="Gill Sans MT" w:hAnsi="Gill Sans MT"/>
              </w:rPr>
              <w:t>+</w:t>
            </w:r>
          </w:p>
        </w:tc>
        <w:tc>
          <w:tcPr>
            <w:tcW w:w="867" w:type="dxa"/>
            <w:tcBorders>
              <w:top w:val="single" w:sz="4" w:space="0" w:color="auto"/>
            </w:tcBorders>
            <w:hideMark/>
          </w:tcPr>
          <w:p w14:paraId="6B6E88FA" w14:textId="77777777" w:rsidR="00515F48" w:rsidRPr="001D55E6" w:rsidRDefault="00515F48" w:rsidP="0063396F">
            <w:pPr>
              <w:rPr>
                <w:rFonts w:ascii="Gill Sans MT" w:hAnsi="Gill Sans MT"/>
              </w:rPr>
            </w:pPr>
            <w:r w:rsidRPr="001D55E6">
              <w:rPr>
                <w:rFonts w:ascii="Gill Sans MT" w:hAnsi="Gill Sans MT"/>
              </w:rPr>
              <w:t>?</w:t>
            </w:r>
          </w:p>
        </w:tc>
        <w:tc>
          <w:tcPr>
            <w:tcW w:w="867" w:type="dxa"/>
            <w:tcBorders>
              <w:top w:val="single" w:sz="4" w:space="0" w:color="auto"/>
            </w:tcBorders>
            <w:hideMark/>
          </w:tcPr>
          <w:p w14:paraId="0A89D223" w14:textId="77777777" w:rsidR="00515F48" w:rsidRPr="001D55E6" w:rsidRDefault="00515F48" w:rsidP="0063396F">
            <w:pPr>
              <w:rPr>
                <w:rFonts w:ascii="Gill Sans MT" w:hAnsi="Gill Sans MT"/>
              </w:rPr>
            </w:pPr>
            <w:r w:rsidRPr="001D55E6">
              <w:rPr>
                <w:rFonts w:ascii="Gill Sans MT" w:hAnsi="Gill Sans MT"/>
              </w:rPr>
              <w:t>X</w:t>
            </w:r>
          </w:p>
        </w:tc>
        <w:tc>
          <w:tcPr>
            <w:tcW w:w="867" w:type="dxa"/>
            <w:tcBorders>
              <w:top w:val="single" w:sz="4" w:space="0" w:color="auto"/>
            </w:tcBorders>
            <w:hideMark/>
          </w:tcPr>
          <w:p w14:paraId="644F512B" w14:textId="77777777" w:rsidR="00515F48" w:rsidRPr="001D55E6" w:rsidRDefault="00515F48" w:rsidP="0063396F">
            <w:pPr>
              <w:rPr>
                <w:rFonts w:ascii="Gill Sans MT" w:hAnsi="Gill Sans MT"/>
              </w:rPr>
            </w:pPr>
            <w:r w:rsidRPr="001D55E6">
              <w:rPr>
                <w:rFonts w:ascii="Gill Sans MT" w:hAnsi="Gill Sans MT"/>
              </w:rPr>
              <w:t>-</w:t>
            </w:r>
          </w:p>
        </w:tc>
        <w:tc>
          <w:tcPr>
            <w:tcW w:w="1012" w:type="dxa"/>
            <w:tcBorders>
              <w:top w:val="single" w:sz="4" w:space="0" w:color="auto"/>
            </w:tcBorders>
            <w:hideMark/>
          </w:tcPr>
          <w:p w14:paraId="51E9D143" w14:textId="77777777" w:rsidR="00515F48" w:rsidRPr="001D55E6" w:rsidRDefault="00515F48" w:rsidP="0063396F">
            <w:pPr>
              <w:rPr>
                <w:rFonts w:ascii="Gill Sans MT" w:hAnsi="Gill Sans MT"/>
              </w:rPr>
            </w:pPr>
            <w:r w:rsidRPr="001D55E6">
              <w:rPr>
                <w:rFonts w:ascii="Gill Sans MT" w:hAnsi="Gill Sans MT"/>
              </w:rPr>
              <w:t>X</w:t>
            </w:r>
          </w:p>
        </w:tc>
      </w:tr>
      <w:tr w:rsidR="00515F48" w:rsidRPr="001D55E6" w14:paraId="345EC512" w14:textId="77777777" w:rsidTr="0063396F">
        <w:trPr>
          <w:trHeight w:val="527"/>
        </w:trPr>
        <w:tc>
          <w:tcPr>
            <w:tcW w:w="1133" w:type="dxa"/>
            <w:hideMark/>
          </w:tcPr>
          <w:p w14:paraId="369A6955" w14:textId="77777777" w:rsidR="00515F48" w:rsidRPr="001D55E6" w:rsidRDefault="00515F48" w:rsidP="0063396F">
            <w:pPr>
              <w:rPr>
                <w:rFonts w:ascii="Gill Sans MT" w:hAnsi="Gill Sans MT"/>
              </w:rPr>
            </w:pPr>
            <w:r w:rsidRPr="001D55E6">
              <w:rPr>
                <w:rFonts w:ascii="Gill Sans MT" w:hAnsi="Gill Sans MT"/>
              </w:rPr>
              <w:t>Chaudhury et al. 2018</w:t>
            </w:r>
          </w:p>
        </w:tc>
        <w:tc>
          <w:tcPr>
            <w:tcW w:w="866" w:type="dxa"/>
            <w:hideMark/>
          </w:tcPr>
          <w:p w14:paraId="5CC7B905"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7511D82B"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489EE447"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12A85EF9"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60502E80"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7F14DF9B"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5ED327DB" w14:textId="77777777" w:rsidR="00515F48" w:rsidRPr="001D55E6" w:rsidRDefault="00515F48" w:rsidP="0063396F">
            <w:pPr>
              <w:rPr>
                <w:rFonts w:ascii="Gill Sans MT" w:hAnsi="Gill Sans MT"/>
              </w:rPr>
            </w:pPr>
            <w:r w:rsidRPr="001D55E6">
              <w:rPr>
                <w:rFonts w:ascii="Gill Sans MT" w:hAnsi="Gill Sans MT"/>
              </w:rPr>
              <w:t>-</w:t>
            </w:r>
          </w:p>
        </w:tc>
        <w:tc>
          <w:tcPr>
            <w:tcW w:w="1012" w:type="dxa"/>
            <w:hideMark/>
          </w:tcPr>
          <w:p w14:paraId="65ACE1C9" w14:textId="77777777" w:rsidR="00515F48" w:rsidRPr="001D55E6" w:rsidRDefault="00515F48" w:rsidP="0063396F">
            <w:pPr>
              <w:rPr>
                <w:rFonts w:ascii="Gill Sans MT" w:hAnsi="Gill Sans MT"/>
              </w:rPr>
            </w:pPr>
            <w:r w:rsidRPr="001D55E6">
              <w:rPr>
                <w:rFonts w:ascii="Gill Sans MT" w:hAnsi="Gill Sans MT"/>
              </w:rPr>
              <w:t>-</w:t>
            </w:r>
          </w:p>
        </w:tc>
      </w:tr>
      <w:tr w:rsidR="00515F48" w:rsidRPr="001D55E6" w14:paraId="12734A65" w14:textId="77777777" w:rsidTr="0063396F">
        <w:trPr>
          <w:trHeight w:val="488"/>
        </w:trPr>
        <w:tc>
          <w:tcPr>
            <w:tcW w:w="1133" w:type="dxa"/>
            <w:hideMark/>
          </w:tcPr>
          <w:p w14:paraId="32BB1057" w14:textId="77777777" w:rsidR="00515F48" w:rsidRPr="001D55E6" w:rsidRDefault="00515F48" w:rsidP="0063396F">
            <w:pPr>
              <w:rPr>
                <w:rFonts w:ascii="Gill Sans MT" w:hAnsi="Gill Sans MT"/>
              </w:rPr>
            </w:pPr>
            <w:r w:rsidRPr="001D55E6">
              <w:rPr>
                <w:rFonts w:ascii="Gill Sans MT" w:hAnsi="Gill Sans MT"/>
              </w:rPr>
              <w:t>Nicklaus et al. 2018</w:t>
            </w:r>
          </w:p>
        </w:tc>
        <w:tc>
          <w:tcPr>
            <w:tcW w:w="866" w:type="dxa"/>
            <w:hideMark/>
          </w:tcPr>
          <w:p w14:paraId="4D6EBA6A"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2BF2420F"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07DD1338"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4736EFAF"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2195EA16"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0F421BD9"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7632FCBD" w14:textId="77777777" w:rsidR="00515F48" w:rsidRPr="001D55E6" w:rsidRDefault="00515F48" w:rsidP="0063396F">
            <w:pPr>
              <w:rPr>
                <w:rFonts w:ascii="Gill Sans MT" w:hAnsi="Gill Sans MT"/>
              </w:rPr>
            </w:pPr>
            <w:r w:rsidRPr="001D55E6">
              <w:rPr>
                <w:rFonts w:ascii="Gill Sans MT" w:hAnsi="Gill Sans MT"/>
              </w:rPr>
              <w:t>X</w:t>
            </w:r>
          </w:p>
        </w:tc>
        <w:tc>
          <w:tcPr>
            <w:tcW w:w="1012" w:type="dxa"/>
            <w:hideMark/>
          </w:tcPr>
          <w:p w14:paraId="1D16E59C" w14:textId="77777777" w:rsidR="00515F48" w:rsidRPr="001D55E6" w:rsidRDefault="00515F48" w:rsidP="0063396F">
            <w:pPr>
              <w:rPr>
                <w:rFonts w:ascii="Gill Sans MT" w:hAnsi="Gill Sans MT"/>
              </w:rPr>
            </w:pPr>
            <w:r w:rsidRPr="001D55E6">
              <w:rPr>
                <w:rFonts w:ascii="Gill Sans MT" w:hAnsi="Gill Sans MT"/>
              </w:rPr>
              <w:t>X</w:t>
            </w:r>
          </w:p>
        </w:tc>
      </w:tr>
      <w:tr w:rsidR="00515F48" w:rsidRPr="001D55E6" w14:paraId="2D56082E" w14:textId="77777777" w:rsidTr="0063396F">
        <w:trPr>
          <w:trHeight w:val="527"/>
        </w:trPr>
        <w:tc>
          <w:tcPr>
            <w:tcW w:w="1133" w:type="dxa"/>
            <w:hideMark/>
          </w:tcPr>
          <w:p w14:paraId="6BF9CB6C" w14:textId="77777777" w:rsidR="00515F48" w:rsidRPr="001D55E6" w:rsidRDefault="00515F48" w:rsidP="0063396F">
            <w:pPr>
              <w:rPr>
                <w:rFonts w:ascii="Gill Sans MT" w:hAnsi="Gill Sans MT"/>
              </w:rPr>
            </w:pPr>
            <w:r w:rsidRPr="001D55E6">
              <w:rPr>
                <w:rFonts w:ascii="Gill Sans MT" w:hAnsi="Gill Sans MT"/>
              </w:rPr>
              <w:t>Simmons et al. 2018</w:t>
            </w:r>
          </w:p>
        </w:tc>
        <w:tc>
          <w:tcPr>
            <w:tcW w:w="866" w:type="dxa"/>
            <w:hideMark/>
          </w:tcPr>
          <w:p w14:paraId="68FDDA0E"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6DA3339C"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28FFD06C"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78EB96AC"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010043B7"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02328772"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6782CA39" w14:textId="77777777" w:rsidR="00515F48" w:rsidRPr="001D55E6" w:rsidRDefault="00515F48" w:rsidP="0063396F">
            <w:pPr>
              <w:rPr>
                <w:rFonts w:ascii="Gill Sans MT" w:hAnsi="Gill Sans MT"/>
              </w:rPr>
            </w:pPr>
            <w:r w:rsidRPr="001D55E6">
              <w:rPr>
                <w:rFonts w:ascii="Gill Sans MT" w:hAnsi="Gill Sans MT"/>
              </w:rPr>
              <w:t>+</w:t>
            </w:r>
          </w:p>
        </w:tc>
        <w:tc>
          <w:tcPr>
            <w:tcW w:w="1012" w:type="dxa"/>
            <w:hideMark/>
          </w:tcPr>
          <w:p w14:paraId="1F94DFAF" w14:textId="77777777" w:rsidR="00515F48" w:rsidRPr="001D55E6" w:rsidRDefault="00515F48" w:rsidP="0063396F">
            <w:pPr>
              <w:rPr>
                <w:rFonts w:ascii="Gill Sans MT" w:hAnsi="Gill Sans MT"/>
              </w:rPr>
            </w:pPr>
            <w:r w:rsidRPr="001D55E6">
              <w:rPr>
                <w:rFonts w:ascii="Gill Sans MT" w:hAnsi="Gill Sans MT"/>
              </w:rPr>
              <w:t>-</w:t>
            </w:r>
          </w:p>
        </w:tc>
      </w:tr>
      <w:tr w:rsidR="00515F48" w:rsidRPr="001D55E6" w14:paraId="6E356EC4" w14:textId="77777777" w:rsidTr="0063396F">
        <w:trPr>
          <w:trHeight w:val="409"/>
        </w:trPr>
        <w:tc>
          <w:tcPr>
            <w:tcW w:w="1133" w:type="dxa"/>
            <w:hideMark/>
          </w:tcPr>
          <w:p w14:paraId="58848AC0" w14:textId="77777777" w:rsidR="00515F48" w:rsidRPr="001D55E6" w:rsidRDefault="00515F48" w:rsidP="0063396F">
            <w:pPr>
              <w:rPr>
                <w:rFonts w:ascii="Gill Sans MT" w:hAnsi="Gill Sans MT"/>
              </w:rPr>
            </w:pPr>
            <w:r w:rsidRPr="001D55E6">
              <w:rPr>
                <w:rFonts w:ascii="Gill Sans MT" w:hAnsi="Gill Sans MT"/>
              </w:rPr>
              <w:t>Streiff et al. 2018</w:t>
            </w:r>
          </w:p>
        </w:tc>
        <w:tc>
          <w:tcPr>
            <w:tcW w:w="866" w:type="dxa"/>
            <w:hideMark/>
          </w:tcPr>
          <w:p w14:paraId="6FCBD0DF"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7918F524"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4D816947" w14:textId="77777777" w:rsidR="00515F48" w:rsidRPr="001D55E6" w:rsidRDefault="00515F48" w:rsidP="0063396F">
            <w:pPr>
              <w:rPr>
                <w:rFonts w:ascii="Gill Sans MT" w:hAnsi="Gill Sans MT"/>
              </w:rPr>
            </w:pPr>
            <w:r w:rsidRPr="001D55E6">
              <w:rPr>
                <w:rFonts w:ascii="Gill Sans MT" w:hAnsi="Gill Sans MT"/>
              </w:rPr>
              <w:t>X</w:t>
            </w:r>
          </w:p>
        </w:tc>
        <w:tc>
          <w:tcPr>
            <w:tcW w:w="867" w:type="dxa"/>
            <w:hideMark/>
          </w:tcPr>
          <w:p w14:paraId="78B0A4BA"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2BAC6EE7"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11276D29"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30937E2F" w14:textId="77777777" w:rsidR="00515F48" w:rsidRPr="001D55E6" w:rsidRDefault="00515F48" w:rsidP="0063396F">
            <w:pPr>
              <w:rPr>
                <w:rFonts w:ascii="Gill Sans MT" w:hAnsi="Gill Sans MT"/>
              </w:rPr>
            </w:pPr>
            <w:r w:rsidRPr="001D55E6">
              <w:rPr>
                <w:rFonts w:ascii="Gill Sans MT" w:hAnsi="Gill Sans MT"/>
              </w:rPr>
              <w:t>X</w:t>
            </w:r>
          </w:p>
        </w:tc>
        <w:tc>
          <w:tcPr>
            <w:tcW w:w="1012" w:type="dxa"/>
            <w:hideMark/>
          </w:tcPr>
          <w:p w14:paraId="255CA512" w14:textId="77777777" w:rsidR="00515F48" w:rsidRPr="001D55E6" w:rsidRDefault="00515F48" w:rsidP="0063396F">
            <w:pPr>
              <w:rPr>
                <w:rFonts w:ascii="Gill Sans MT" w:hAnsi="Gill Sans MT"/>
              </w:rPr>
            </w:pPr>
            <w:r w:rsidRPr="001D55E6">
              <w:rPr>
                <w:rFonts w:ascii="Gill Sans MT" w:hAnsi="Gill Sans MT"/>
              </w:rPr>
              <w:t>X</w:t>
            </w:r>
          </w:p>
        </w:tc>
      </w:tr>
      <w:tr w:rsidR="00515F48" w:rsidRPr="001D55E6" w14:paraId="5B6EE438" w14:textId="77777777" w:rsidTr="0063396F">
        <w:trPr>
          <w:trHeight w:val="790"/>
        </w:trPr>
        <w:tc>
          <w:tcPr>
            <w:tcW w:w="1133" w:type="dxa"/>
            <w:hideMark/>
          </w:tcPr>
          <w:p w14:paraId="12E73D22" w14:textId="77777777" w:rsidR="00515F48" w:rsidRPr="001D55E6" w:rsidRDefault="00515F48" w:rsidP="0063396F">
            <w:pPr>
              <w:rPr>
                <w:rFonts w:ascii="Gill Sans MT" w:hAnsi="Gill Sans MT"/>
              </w:rPr>
            </w:pPr>
            <w:r w:rsidRPr="001D55E6">
              <w:rPr>
                <w:rFonts w:ascii="Gill Sans MT" w:hAnsi="Gill Sans MT"/>
              </w:rPr>
              <w:t>Recio-Boiles et al. 2019</w:t>
            </w:r>
          </w:p>
        </w:tc>
        <w:tc>
          <w:tcPr>
            <w:tcW w:w="866" w:type="dxa"/>
            <w:hideMark/>
          </w:tcPr>
          <w:p w14:paraId="4C20F26E"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27013ED4"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75D40ED3"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63499D40"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1A228FF9"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3AF9F044"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21832C02" w14:textId="77777777" w:rsidR="00515F48" w:rsidRPr="001D55E6" w:rsidRDefault="00515F48" w:rsidP="0063396F">
            <w:pPr>
              <w:rPr>
                <w:rFonts w:ascii="Gill Sans MT" w:hAnsi="Gill Sans MT"/>
              </w:rPr>
            </w:pPr>
            <w:r w:rsidRPr="001D55E6">
              <w:rPr>
                <w:rFonts w:ascii="Gill Sans MT" w:hAnsi="Gill Sans MT"/>
              </w:rPr>
              <w:t>+</w:t>
            </w:r>
          </w:p>
        </w:tc>
        <w:tc>
          <w:tcPr>
            <w:tcW w:w="1012" w:type="dxa"/>
            <w:hideMark/>
          </w:tcPr>
          <w:p w14:paraId="403C1142" w14:textId="77777777" w:rsidR="00515F48" w:rsidRPr="001D55E6" w:rsidRDefault="00515F48" w:rsidP="0063396F">
            <w:pPr>
              <w:rPr>
                <w:rFonts w:ascii="Gill Sans MT" w:hAnsi="Gill Sans MT"/>
              </w:rPr>
            </w:pPr>
            <w:r w:rsidRPr="001D55E6">
              <w:rPr>
                <w:rFonts w:ascii="Gill Sans MT" w:hAnsi="Gill Sans MT"/>
              </w:rPr>
              <w:t>-</w:t>
            </w:r>
          </w:p>
        </w:tc>
      </w:tr>
      <w:tr w:rsidR="00515F48" w:rsidRPr="001D55E6" w14:paraId="2B0B5314" w14:textId="77777777" w:rsidTr="0063396F">
        <w:trPr>
          <w:trHeight w:val="540"/>
        </w:trPr>
        <w:tc>
          <w:tcPr>
            <w:tcW w:w="1133" w:type="dxa"/>
            <w:hideMark/>
          </w:tcPr>
          <w:p w14:paraId="483630FA" w14:textId="77777777" w:rsidR="00515F48" w:rsidRPr="001D55E6" w:rsidRDefault="00515F48" w:rsidP="0063396F">
            <w:pPr>
              <w:rPr>
                <w:rFonts w:ascii="Gill Sans MT" w:hAnsi="Gill Sans MT"/>
              </w:rPr>
            </w:pPr>
            <w:r w:rsidRPr="001D55E6">
              <w:rPr>
                <w:rFonts w:ascii="Gill Sans MT" w:hAnsi="Gill Sans MT"/>
              </w:rPr>
              <w:t>Signorelli et al. 2019</w:t>
            </w:r>
          </w:p>
        </w:tc>
        <w:tc>
          <w:tcPr>
            <w:tcW w:w="866" w:type="dxa"/>
            <w:hideMark/>
          </w:tcPr>
          <w:p w14:paraId="6201D197"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7AD287D6"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79B211DA"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3F63D4CD" w14:textId="77777777" w:rsidR="00515F48" w:rsidRPr="001D55E6" w:rsidRDefault="00515F48" w:rsidP="0063396F">
            <w:pPr>
              <w:rPr>
                <w:rFonts w:ascii="Gill Sans MT" w:hAnsi="Gill Sans MT"/>
              </w:rPr>
            </w:pPr>
            <w:r w:rsidRPr="001D55E6">
              <w:rPr>
                <w:rFonts w:ascii="Gill Sans MT" w:hAnsi="Gill Sans MT"/>
              </w:rPr>
              <w:t>X</w:t>
            </w:r>
          </w:p>
        </w:tc>
        <w:tc>
          <w:tcPr>
            <w:tcW w:w="867" w:type="dxa"/>
            <w:hideMark/>
          </w:tcPr>
          <w:p w14:paraId="73E79902" w14:textId="77777777" w:rsidR="00515F48" w:rsidRPr="001D55E6" w:rsidRDefault="00515F48" w:rsidP="0063396F">
            <w:pPr>
              <w:rPr>
                <w:rFonts w:ascii="Gill Sans MT" w:hAnsi="Gill Sans MT"/>
              </w:rPr>
            </w:pPr>
            <w:r w:rsidRPr="001D55E6">
              <w:rPr>
                <w:rFonts w:ascii="Gill Sans MT" w:hAnsi="Gill Sans MT"/>
              </w:rPr>
              <w:t>X</w:t>
            </w:r>
          </w:p>
        </w:tc>
        <w:tc>
          <w:tcPr>
            <w:tcW w:w="867" w:type="dxa"/>
            <w:hideMark/>
          </w:tcPr>
          <w:p w14:paraId="16E5C815"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083985E7" w14:textId="77777777" w:rsidR="00515F48" w:rsidRPr="001D55E6" w:rsidRDefault="00515F48" w:rsidP="0063396F">
            <w:pPr>
              <w:rPr>
                <w:rFonts w:ascii="Gill Sans MT" w:hAnsi="Gill Sans MT"/>
              </w:rPr>
            </w:pPr>
            <w:r w:rsidRPr="001D55E6">
              <w:rPr>
                <w:rFonts w:ascii="Gill Sans MT" w:hAnsi="Gill Sans MT"/>
              </w:rPr>
              <w:t>X</w:t>
            </w:r>
          </w:p>
        </w:tc>
        <w:tc>
          <w:tcPr>
            <w:tcW w:w="1012" w:type="dxa"/>
            <w:hideMark/>
          </w:tcPr>
          <w:p w14:paraId="21D2B235" w14:textId="77777777" w:rsidR="00515F48" w:rsidRPr="001D55E6" w:rsidRDefault="00515F48" w:rsidP="0063396F">
            <w:pPr>
              <w:rPr>
                <w:rFonts w:ascii="Gill Sans MT" w:hAnsi="Gill Sans MT"/>
              </w:rPr>
            </w:pPr>
            <w:r w:rsidRPr="001D55E6">
              <w:rPr>
                <w:rFonts w:ascii="Gill Sans MT" w:hAnsi="Gill Sans MT"/>
              </w:rPr>
              <w:t>X</w:t>
            </w:r>
          </w:p>
        </w:tc>
      </w:tr>
      <w:tr w:rsidR="00515F48" w:rsidRPr="001D55E6" w14:paraId="58BBEDD0" w14:textId="77777777" w:rsidTr="0063396F">
        <w:trPr>
          <w:trHeight w:val="527"/>
        </w:trPr>
        <w:tc>
          <w:tcPr>
            <w:tcW w:w="1133" w:type="dxa"/>
            <w:hideMark/>
          </w:tcPr>
          <w:p w14:paraId="6C7EE61A" w14:textId="77777777" w:rsidR="00515F48" w:rsidRPr="001D55E6" w:rsidRDefault="00515F48" w:rsidP="0063396F">
            <w:pPr>
              <w:rPr>
                <w:rFonts w:ascii="Gill Sans MT" w:hAnsi="Gill Sans MT"/>
              </w:rPr>
            </w:pPr>
            <w:r w:rsidRPr="001D55E6">
              <w:rPr>
                <w:rFonts w:ascii="Gill Sans MT" w:hAnsi="Gill Sans MT"/>
              </w:rPr>
              <w:t>Lee et al. 2019</w:t>
            </w:r>
          </w:p>
        </w:tc>
        <w:tc>
          <w:tcPr>
            <w:tcW w:w="866" w:type="dxa"/>
            <w:hideMark/>
          </w:tcPr>
          <w:p w14:paraId="5B4E6A5B"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6A530916"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0E907DA4"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5830BE97"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610C81AB"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37D75CA8"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5C0A6335" w14:textId="77777777" w:rsidR="00515F48" w:rsidRPr="001D55E6" w:rsidRDefault="00515F48" w:rsidP="0063396F">
            <w:pPr>
              <w:rPr>
                <w:rFonts w:ascii="Gill Sans MT" w:hAnsi="Gill Sans MT"/>
              </w:rPr>
            </w:pPr>
            <w:r w:rsidRPr="001D55E6">
              <w:rPr>
                <w:rFonts w:ascii="Gill Sans MT" w:hAnsi="Gill Sans MT"/>
              </w:rPr>
              <w:t>+</w:t>
            </w:r>
          </w:p>
        </w:tc>
        <w:tc>
          <w:tcPr>
            <w:tcW w:w="1012" w:type="dxa"/>
            <w:hideMark/>
          </w:tcPr>
          <w:p w14:paraId="158CE1B7" w14:textId="77777777" w:rsidR="00515F48" w:rsidRPr="001D55E6" w:rsidRDefault="00515F48" w:rsidP="0063396F">
            <w:pPr>
              <w:rPr>
                <w:rFonts w:ascii="Gill Sans MT" w:hAnsi="Gill Sans MT"/>
              </w:rPr>
            </w:pPr>
            <w:r w:rsidRPr="001D55E6">
              <w:rPr>
                <w:rFonts w:ascii="Gill Sans MT" w:hAnsi="Gill Sans MT"/>
              </w:rPr>
              <w:t>-</w:t>
            </w:r>
          </w:p>
        </w:tc>
      </w:tr>
      <w:tr w:rsidR="00515F48" w:rsidRPr="001D55E6" w14:paraId="639F551C" w14:textId="77777777" w:rsidTr="0063396F">
        <w:trPr>
          <w:trHeight w:val="540"/>
        </w:trPr>
        <w:tc>
          <w:tcPr>
            <w:tcW w:w="1133" w:type="dxa"/>
            <w:hideMark/>
          </w:tcPr>
          <w:p w14:paraId="3C9F3794" w14:textId="77777777" w:rsidR="00515F48" w:rsidRPr="001D55E6" w:rsidRDefault="00515F48" w:rsidP="0063396F">
            <w:pPr>
              <w:rPr>
                <w:rFonts w:ascii="Gill Sans MT" w:hAnsi="Gill Sans MT"/>
              </w:rPr>
            </w:pPr>
            <w:r w:rsidRPr="001D55E6">
              <w:rPr>
                <w:rFonts w:ascii="Gill Sans MT" w:hAnsi="Gill Sans MT"/>
              </w:rPr>
              <w:t>Kim et al. 2020</w:t>
            </w:r>
          </w:p>
        </w:tc>
        <w:tc>
          <w:tcPr>
            <w:tcW w:w="866" w:type="dxa"/>
            <w:hideMark/>
          </w:tcPr>
          <w:p w14:paraId="4323FBA3"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56797202"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0C178FBF"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7EF23DC4"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2E388EED"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4ACFE45A"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24782AC3" w14:textId="77777777" w:rsidR="00515F48" w:rsidRPr="001D55E6" w:rsidRDefault="00515F48" w:rsidP="0063396F">
            <w:pPr>
              <w:rPr>
                <w:rFonts w:ascii="Gill Sans MT" w:hAnsi="Gill Sans MT"/>
              </w:rPr>
            </w:pPr>
            <w:r w:rsidRPr="001D55E6">
              <w:rPr>
                <w:rFonts w:ascii="Gill Sans MT" w:hAnsi="Gill Sans MT"/>
              </w:rPr>
              <w:t>-</w:t>
            </w:r>
          </w:p>
        </w:tc>
        <w:tc>
          <w:tcPr>
            <w:tcW w:w="1012" w:type="dxa"/>
            <w:hideMark/>
          </w:tcPr>
          <w:p w14:paraId="310D3B0E" w14:textId="77777777" w:rsidR="00515F48" w:rsidRPr="001D55E6" w:rsidRDefault="00515F48" w:rsidP="0063396F">
            <w:pPr>
              <w:rPr>
                <w:rFonts w:ascii="Gill Sans MT" w:hAnsi="Gill Sans MT"/>
              </w:rPr>
            </w:pPr>
            <w:r w:rsidRPr="001D55E6">
              <w:rPr>
                <w:rFonts w:ascii="Gill Sans MT" w:hAnsi="Gill Sans MT"/>
              </w:rPr>
              <w:t>-</w:t>
            </w:r>
          </w:p>
        </w:tc>
      </w:tr>
      <w:tr w:rsidR="00515F48" w:rsidRPr="001D55E6" w14:paraId="7894418A" w14:textId="77777777" w:rsidTr="0063396F">
        <w:trPr>
          <w:trHeight w:val="527"/>
        </w:trPr>
        <w:tc>
          <w:tcPr>
            <w:tcW w:w="1133" w:type="dxa"/>
            <w:hideMark/>
          </w:tcPr>
          <w:p w14:paraId="729108E2" w14:textId="77777777" w:rsidR="00515F48" w:rsidRPr="001D55E6" w:rsidRDefault="00515F48" w:rsidP="0063396F">
            <w:pPr>
              <w:rPr>
                <w:rFonts w:ascii="Gill Sans MT" w:hAnsi="Gill Sans MT"/>
              </w:rPr>
            </w:pPr>
            <w:r w:rsidRPr="001D55E6">
              <w:rPr>
                <w:rFonts w:ascii="Gill Sans MT" w:hAnsi="Gill Sans MT"/>
              </w:rPr>
              <w:t>Lee et al. 2020</w:t>
            </w:r>
          </w:p>
        </w:tc>
        <w:tc>
          <w:tcPr>
            <w:tcW w:w="866" w:type="dxa"/>
            <w:hideMark/>
          </w:tcPr>
          <w:p w14:paraId="410EADA7"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6B28BAB4"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148F7FD5"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6027CC58"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71D72E1F"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67115984"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1FA3F958" w14:textId="77777777" w:rsidR="00515F48" w:rsidRPr="001D55E6" w:rsidRDefault="00515F48" w:rsidP="0063396F">
            <w:pPr>
              <w:rPr>
                <w:rFonts w:ascii="Gill Sans MT" w:hAnsi="Gill Sans MT"/>
              </w:rPr>
            </w:pPr>
            <w:r w:rsidRPr="001D55E6">
              <w:rPr>
                <w:rFonts w:ascii="Gill Sans MT" w:hAnsi="Gill Sans MT"/>
              </w:rPr>
              <w:t>+</w:t>
            </w:r>
          </w:p>
        </w:tc>
        <w:tc>
          <w:tcPr>
            <w:tcW w:w="1012" w:type="dxa"/>
            <w:hideMark/>
          </w:tcPr>
          <w:p w14:paraId="70A15705" w14:textId="77777777" w:rsidR="00515F48" w:rsidRPr="001D55E6" w:rsidRDefault="00515F48" w:rsidP="0063396F">
            <w:pPr>
              <w:rPr>
                <w:rFonts w:ascii="Gill Sans MT" w:hAnsi="Gill Sans MT"/>
              </w:rPr>
            </w:pPr>
            <w:r w:rsidRPr="001D55E6">
              <w:rPr>
                <w:rFonts w:ascii="Gill Sans MT" w:hAnsi="Gill Sans MT"/>
              </w:rPr>
              <w:t>-</w:t>
            </w:r>
          </w:p>
        </w:tc>
      </w:tr>
      <w:tr w:rsidR="00515F48" w:rsidRPr="001D55E6" w14:paraId="712D2B46" w14:textId="77777777" w:rsidTr="0063396F">
        <w:trPr>
          <w:trHeight w:val="540"/>
        </w:trPr>
        <w:tc>
          <w:tcPr>
            <w:tcW w:w="1133" w:type="dxa"/>
            <w:hideMark/>
          </w:tcPr>
          <w:p w14:paraId="6AA34C88" w14:textId="77777777" w:rsidR="00515F48" w:rsidRPr="001D55E6" w:rsidRDefault="00515F48" w:rsidP="0063396F">
            <w:pPr>
              <w:rPr>
                <w:rFonts w:ascii="Gill Sans MT" w:hAnsi="Gill Sans MT"/>
              </w:rPr>
            </w:pPr>
            <w:r w:rsidRPr="001D55E6">
              <w:rPr>
                <w:rFonts w:ascii="Gill Sans MT" w:hAnsi="Gill Sans MT"/>
              </w:rPr>
              <w:t>Lee et al. 2020 (2)</w:t>
            </w:r>
          </w:p>
        </w:tc>
        <w:tc>
          <w:tcPr>
            <w:tcW w:w="866" w:type="dxa"/>
            <w:hideMark/>
          </w:tcPr>
          <w:p w14:paraId="15BBF1EC"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663CAF84"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4126516A"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760E3003"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1954E17F"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685B8918"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1AA75442" w14:textId="77777777" w:rsidR="00515F48" w:rsidRPr="001D55E6" w:rsidRDefault="00515F48" w:rsidP="0063396F">
            <w:pPr>
              <w:rPr>
                <w:rFonts w:ascii="Gill Sans MT" w:hAnsi="Gill Sans MT"/>
              </w:rPr>
            </w:pPr>
            <w:r w:rsidRPr="001D55E6">
              <w:rPr>
                <w:rFonts w:ascii="Gill Sans MT" w:hAnsi="Gill Sans MT"/>
              </w:rPr>
              <w:t>+</w:t>
            </w:r>
          </w:p>
        </w:tc>
        <w:tc>
          <w:tcPr>
            <w:tcW w:w="1012" w:type="dxa"/>
            <w:hideMark/>
          </w:tcPr>
          <w:p w14:paraId="20582917" w14:textId="77777777" w:rsidR="00515F48" w:rsidRPr="001D55E6" w:rsidRDefault="00515F48" w:rsidP="0063396F">
            <w:pPr>
              <w:rPr>
                <w:rFonts w:ascii="Gill Sans MT" w:hAnsi="Gill Sans MT"/>
              </w:rPr>
            </w:pPr>
            <w:r w:rsidRPr="001D55E6">
              <w:rPr>
                <w:rFonts w:ascii="Gill Sans MT" w:hAnsi="Gill Sans MT"/>
              </w:rPr>
              <w:t>-</w:t>
            </w:r>
          </w:p>
        </w:tc>
      </w:tr>
      <w:tr w:rsidR="00515F48" w:rsidRPr="001D55E6" w14:paraId="6C230994" w14:textId="77777777" w:rsidTr="0063396F">
        <w:trPr>
          <w:trHeight w:val="527"/>
        </w:trPr>
        <w:tc>
          <w:tcPr>
            <w:tcW w:w="1133" w:type="dxa"/>
            <w:hideMark/>
          </w:tcPr>
          <w:p w14:paraId="6CE2070D" w14:textId="77777777" w:rsidR="00515F48" w:rsidRPr="001D55E6" w:rsidRDefault="00515F48" w:rsidP="0063396F">
            <w:pPr>
              <w:rPr>
                <w:rFonts w:ascii="Gill Sans MT" w:hAnsi="Gill Sans MT"/>
              </w:rPr>
            </w:pPr>
            <w:r w:rsidRPr="001D55E6">
              <w:rPr>
                <w:rFonts w:ascii="Gill Sans MT" w:hAnsi="Gill Sans MT"/>
              </w:rPr>
              <w:t>Cohen et al. 2021</w:t>
            </w:r>
          </w:p>
        </w:tc>
        <w:tc>
          <w:tcPr>
            <w:tcW w:w="866" w:type="dxa"/>
            <w:hideMark/>
          </w:tcPr>
          <w:p w14:paraId="363569D8"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3A2A6181"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06EB6A22"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10534CC8"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66B5517F"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550461DB"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242AFDE7" w14:textId="77777777" w:rsidR="00515F48" w:rsidRPr="001D55E6" w:rsidRDefault="00515F48" w:rsidP="0063396F">
            <w:pPr>
              <w:rPr>
                <w:rFonts w:ascii="Gill Sans MT" w:hAnsi="Gill Sans MT"/>
              </w:rPr>
            </w:pPr>
            <w:r w:rsidRPr="001D55E6">
              <w:rPr>
                <w:rFonts w:ascii="Gill Sans MT" w:hAnsi="Gill Sans MT"/>
              </w:rPr>
              <w:t>+</w:t>
            </w:r>
          </w:p>
        </w:tc>
        <w:tc>
          <w:tcPr>
            <w:tcW w:w="1012" w:type="dxa"/>
            <w:hideMark/>
          </w:tcPr>
          <w:p w14:paraId="205B5D9D" w14:textId="77777777" w:rsidR="00515F48" w:rsidRPr="001D55E6" w:rsidRDefault="00515F48" w:rsidP="0063396F">
            <w:pPr>
              <w:rPr>
                <w:rFonts w:ascii="Gill Sans MT" w:hAnsi="Gill Sans MT"/>
              </w:rPr>
            </w:pPr>
            <w:r w:rsidRPr="001D55E6">
              <w:rPr>
                <w:rFonts w:ascii="Gill Sans MT" w:hAnsi="Gill Sans MT"/>
              </w:rPr>
              <w:t>+</w:t>
            </w:r>
          </w:p>
        </w:tc>
      </w:tr>
      <w:tr w:rsidR="00515F48" w:rsidRPr="001D55E6" w14:paraId="26F54ACC" w14:textId="77777777" w:rsidTr="0063396F">
        <w:trPr>
          <w:trHeight w:val="540"/>
        </w:trPr>
        <w:tc>
          <w:tcPr>
            <w:tcW w:w="1133" w:type="dxa"/>
            <w:hideMark/>
          </w:tcPr>
          <w:p w14:paraId="17335FCA" w14:textId="77777777" w:rsidR="00515F48" w:rsidRPr="001D55E6" w:rsidRDefault="00515F48" w:rsidP="0063396F">
            <w:pPr>
              <w:rPr>
                <w:rFonts w:ascii="Gill Sans MT" w:hAnsi="Gill Sans MT"/>
              </w:rPr>
            </w:pPr>
            <w:r w:rsidRPr="001D55E6">
              <w:rPr>
                <w:rFonts w:ascii="Gill Sans MT" w:hAnsi="Gill Sans MT"/>
              </w:rPr>
              <w:t>Yi-Chen et al. 2021</w:t>
            </w:r>
          </w:p>
        </w:tc>
        <w:tc>
          <w:tcPr>
            <w:tcW w:w="866" w:type="dxa"/>
            <w:hideMark/>
          </w:tcPr>
          <w:p w14:paraId="28EE86F3"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61BBE574"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005E706E"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420BE4E8"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5D5973EB"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4BC0EC37"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4332DEC2" w14:textId="77777777" w:rsidR="00515F48" w:rsidRPr="001D55E6" w:rsidRDefault="00515F48" w:rsidP="0063396F">
            <w:pPr>
              <w:rPr>
                <w:rFonts w:ascii="Gill Sans MT" w:hAnsi="Gill Sans MT"/>
              </w:rPr>
            </w:pPr>
            <w:r w:rsidRPr="001D55E6">
              <w:rPr>
                <w:rFonts w:ascii="Gill Sans MT" w:hAnsi="Gill Sans MT"/>
              </w:rPr>
              <w:t>-</w:t>
            </w:r>
          </w:p>
        </w:tc>
        <w:tc>
          <w:tcPr>
            <w:tcW w:w="1012" w:type="dxa"/>
            <w:hideMark/>
          </w:tcPr>
          <w:p w14:paraId="11989E15" w14:textId="77777777" w:rsidR="00515F48" w:rsidRPr="001D55E6" w:rsidRDefault="00515F48" w:rsidP="0063396F">
            <w:pPr>
              <w:rPr>
                <w:rFonts w:ascii="Gill Sans MT" w:hAnsi="Gill Sans MT"/>
              </w:rPr>
            </w:pPr>
            <w:r w:rsidRPr="001D55E6">
              <w:rPr>
                <w:rFonts w:ascii="Gill Sans MT" w:hAnsi="Gill Sans MT"/>
              </w:rPr>
              <w:t>+</w:t>
            </w:r>
          </w:p>
        </w:tc>
      </w:tr>
      <w:tr w:rsidR="00515F48" w:rsidRPr="001D55E6" w14:paraId="12D94DDA" w14:textId="77777777" w:rsidTr="0063396F">
        <w:trPr>
          <w:trHeight w:val="527"/>
        </w:trPr>
        <w:tc>
          <w:tcPr>
            <w:tcW w:w="1133" w:type="dxa"/>
            <w:hideMark/>
          </w:tcPr>
          <w:p w14:paraId="2B432C4F" w14:textId="77777777" w:rsidR="00515F48" w:rsidRPr="001D55E6" w:rsidRDefault="00515F48" w:rsidP="0063396F">
            <w:pPr>
              <w:rPr>
                <w:rFonts w:ascii="Gill Sans MT" w:hAnsi="Gill Sans MT"/>
              </w:rPr>
            </w:pPr>
            <w:r w:rsidRPr="001D55E6">
              <w:rPr>
                <w:rFonts w:ascii="Gill Sans MT" w:hAnsi="Gill Sans MT"/>
              </w:rPr>
              <w:t>Houghton et al. 2021</w:t>
            </w:r>
          </w:p>
        </w:tc>
        <w:tc>
          <w:tcPr>
            <w:tcW w:w="866" w:type="dxa"/>
            <w:hideMark/>
          </w:tcPr>
          <w:p w14:paraId="4B078F04" w14:textId="77777777" w:rsidR="00515F48" w:rsidRPr="001D55E6" w:rsidRDefault="00515F48" w:rsidP="0063396F">
            <w:pPr>
              <w:rPr>
                <w:rFonts w:ascii="Gill Sans MT" w:hAnsi="Gill Sans MT"/>
              </w:rPr>
            </w:pPr>
            <w:r w:rsidRPr="001D55E6">
              <w:rPr>
                <w:rFonts w:ascii="Gill Sans MT" w:hAnsi="Gill Sans MT"/>
              </w:rPr>
              <w:t>-</w:t>
            </w:r>
          </w:p>
        </w:tc>
        <w:tc>
          <w:tcPr>
            <w:tcW w:w="866" w:type="dxa"/>
            <w:hideMark/>
          </w:tcPr>
          <w:p w14:paraId="7C066EC1"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1DD3EE4E"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6669FA7A"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0ABB19DA"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46DB7984" w14:textId="77777777" w:rsidR="00515F48" w:rsidRPr="001D55E6" w:rsidRDefault="00515F48" w:rsidP="0063396F">
            <w:pPr>
              <w:rPr>
                <w:rFonts w:ascii="Gill Sans MT" w:hAnsi="Gill Sans MT"/>
              </w:rPr>
            </w:pPr>
            <w:r w:rsidRPr="001D55E6">
              <w:rPr>
                <w:rFonts w:ascii="Gill Sans MT" w:hAnsi="Gill Sans MT"/>
              </w:rPr>
              <w:t>?</w:t>
            </w:r>
          </w:p>
        </w:tc>
        <w:tc>
          <w:tcPr>
            <w:tcW w:w="867" w:type="dxa"/>
            <w:hideMark/>
          </w:tcPr>
          <w:p w14:paraId="6CD19511" w14:textId="77777777" w:rsidR="00515F48" w:rsidRPr="001D55E6" w:rsidRDefault="00515F48" w:rsidP="0063396F">
            <w:pPr>
              <w:rPr>
                <w:rFonts w:ascii="Gill Sans MT" w:hAnsi="Gill Sans MT"/>
              </w:rPr>
            </w:pPr>
            <w:r w:rsidRPr="001D55E6">
              <w:rPr>
                <w:rFonts w:ascii="Gill Sans MT" w:hAnsi="Gill Sans MT"/>
              </w:rPr>
              <w:t>-</w:t>
            </w:r>
          </w:p>
        </w:tc>
        <w:tc>
          <w:tcPr>
            <w:tcW w:w="1012" w:type="dxa"/>
            <w:hideMark/>
          </w:tcPr>
          <w:p w14:paraId="3F509E65" w14:textId="77777777" w:rsidR="00515F48" w:rsidRPr="001D55E6" w:rsidRDefault="00515F48" w:rsidP="0063396F">
            <w:pPr>
              <w:rPr>
                <w:rFonts w:ascii="Gill Sans MT" w:hAnsi="Gill Sans MT"/>
              </w:rPr>
            </w:pPr>
            <w:r w:rsidRPr="001D55E6">
              <w:rPr>
                <w:rFonts w:ascii="Gill Sans MT" w:hAnsi="Gill Sans MT"/>
              </w:rPr>
              <w:t>+</w:t>
            </w:r>
          </w:p>
        </w:tc>
      </w:tr>
    </w:tbl>
    <w:p w14:paraId="358C70C6" w14:textId="77777777" w:rsidR="00515F48" w:rsidRPr="001D55E6" w:rsidRDefault="00515F48" w:rsidP="00515F48">
      <w:pPr>
        <w:rPr>
          <w:rFonts w:ascii="Gill Sans MT" w:hAnsi="Gill Sans MT"/>
        </w:rPr>
      </w:pPr>
    </w:p>
    <w:p w14:paraId="67CF27D4" w14:textId="77777777" w:rsidR="00515F48" w:rsidRPr="001D55E6" w:rsidRDefault="00515F48" w:rsidP="00515F48">
      <w:pPr>
        <w:rPr>
          <w:rFonts w:ascii="Gill Sans MT" w:hAnsi="Gill Sans MT"/>
        </w:rPr>
      </w:pPr>
    </w:p>
    <w:p w14:paraId="1137F04C" w14:textId="77777777" w:rsidR="00515F48" w:rsidRDefault="00515F48" w:rsidP="00515F48">
      <w:pPr>
        <w:rPr>
          <w:rFonts w:ascii="Gill Sans MT" w:hAnsi="Gill Sans MT"/>
        </w:rPr>
      </w:pPr>
    </w:p>
    <w:p w14:paraId="2A0A45E3" w14:textId="77777777" w:rsidR="00515F48" w:rsidRDefault="00515F48" w:rsidP="00515F48">
      <w:pPr>
        <w:rPr>
          <w:rFonts w:ascii="Gill Sans MT" w:hAnsi="Gill Sans MT"/>
        </w:rPr>
      </w:pPr>
    </w:p>
    <w:p w14:paraId="6727EABB" w14:textId="77777777" w:rsidR="00515F48" w:rsidRDefault="00515F48" w:rsidP="00515F48">
      <w:pPr>
        <w:rPr>
          <w:rFonts w:ascii="Gill Sans MT" w:hAnsi="Gill Sans MT"/>
        </w:rPr>
      </w:pPr>
    </w:p>
    <w:p w14:paraId="0164FCE7" w14:textId="77777777" w:rsidR="00515F48" w:rsidRDefault="00515F48" w:rsidP="00515F48">
      <w:pPr>
        <w:rPr>
          <w:rFonts w:ascii="Gill Sans MT" w:hAnsi="Gill Sans MT"/>
        </w:rPr>
      </w:pPr>
    </w:p>
    <w:p w14:paraId="1A46CBCA" w14:textId="77777777" w:rsidR="00515F48" w:rsidRDefault="00515F48" w:rsidP="00515F48">
      <w:pPr>
        <w:rPr>
          <w:rFonts w:ascii="Gill Sans MT" w:hAnsi="Gill Sans MT"/>
        </w:rPr>
      </w:pPr>
    </w:p>
    <w:p w14:paraId="2904BBC2" w14:textId="77777777" w:rsidR="00515F48" w:rsidRDefault="00515F48" w:rsidP="00515F48">
      <w:pPr>
        <w:rPr>
          <w:rFonts w:ascii="Gill Sans MT" w:hAnsi="Gill Sans MT"/>
        </w:rPr>
      </w:pPr>
    </w:p>
    <w:p w14:paraId="35A3C95F" w14:textId="77777777" w:rsidR="00515F48" w:rsidRDefault="00515F48" w:rsidP="00515F48">
      <w:pPr>
        <w:rPr>
          <w:rFonts w:ascii="Gill Sans MT" w:hAnsi="Gill Sans MT"/>
        </w:rPr>
      </w:pPr>
    </w:p>
    <w:p w14:paraId="67711312" w14:textId="77777777" w:rsidR="00515F48" w:rsidRDefault="00515F48" w:rsidP="00515F48">
      <w:pPr>
        <w:rPr>
          <w:rFonts w:ascii="Gill Sans MT" w:hAnsi="Gill Sans MT"/>
        </w:rPr>
      </w:pPr>
    </w:p>
    <w:p w14:paraId="77F57BB1" w14:textId="77777777" w:rsidR="00515F48" w:rsidRDefault="00515F48" w:rsidP="00515F48">
      <w:pPr>
        <w:rPr>
          <w:rFonts w:ascii="Gill Sans MT" w:hAnsi="Gill Sans MT"/>
        </w:rPr>
      </w:pPr>
    </w:p>
    <w:p w14:paraId="1F97338F" w14:textId="77777777" w:rsidR="00515F48" w:rsidRDefault="00515F48" w:rsidP="00515F48">
      <w:pPr>
        <w:rPr>
          <w:rFonts w:ascii="Gill Sans MT" w:hAnsi="Gill Sans MT"/>
        </w:rPr>
      </w:pPr>
    </w:p>
    <w:p w14:paraId="06A1AAFA" w14:textId="77777777" w:rsidR="00515F48" w:rsidRDefault="00515F48" w:rsidP="00515F48">
      <w:pPr>
        <w:rPr>
          <w:rFonts w:ascii="Gill Sans MT" w:hAnsi="Gill Sans MT"/>
        </w:rPr>
      </w:pPr>
    </w:p>
    <w:p w14:paraId="0328EAE0" w14:textId="77777777" w:rsidR="00515F48" w:rsidRDefault="00515F48" w:rsidP="00515F48">
      <w:pPr>
        <w:rPr>
          <w:rFonts w:ascii="Gill Sans MT" w:hAnsi="Gill Sans MT"/>
        </w:rPr>
      </w:pPr>
    </w:p>
    <w:p w14:paraId="53C753BD" w14:textId="77777777" w:rsidR="00515F48" w:rsidRDefault="00515F48" w:rsidP="00515F48">
      <w:pPr>
        <w:rPr>
          <w:rFonts w:ascii="Gill Sans MT" w:hAnsi="Gill Sans MT"/>
        </w:rPr>
      </w:pPr>
    </w:p>
    <w:p w14:paraId="20E454A1" w14:textId="77777777" w:rsidR="00515F48" w:rsidRDefault="00515F48" w:rsidP="00515F48">
      <w:pPr>
        <w:rPr>
          <w:rFonts w:ascii="Gill Sans MT" w:hAnsi="Gill Sans MT"/>
        </w:rPr>
      </w:pPr>
    </w:p>
    <w:p w14:paraId="728F5C3B" w14:textId="77777777" w:rsidR="00515F48" w:rsidRDefault="00515F48" w:rsidP="00515F48">
      <w:pPr>
        <w:rPr>
          <w:rFonts w:ascii="Gill Sans MT" w:hAnsi="Gill Sans MT"/>
        </w:rPr>
      </w:pPr>
    </w:p>
    <w:p w14:paraId="00D24909" w14:textId="77777777" w:rsidR="00515F48" w:rsidRDefault="00515F48" w:rsidP="00515F48">
      <w:pPr>
        <w:rPr>
          <w:rFonts w:ascii="Gill Sans MT" w:hAnsi="Gill Sans MT"/>
        </w:rPr>
      </w:pPr>
    </w:p>
    <w:p w14:paraId="1E488CA7" w14:textId="77777777" w:rsidR="00515F48" w:rsidRDefault="00515F48" w:rsidP="00515F48">
      <w:pPr>
        <w:rPr>
          <w:rFonts w:ascii="Gill Sans MT" w:hAnsi="Gill Sans MT"/>
        </w:rPr>
      </w:pPr>
    </w:p>
    <w:p w14:paraId="6048A6DA" w14:textId="77777777" w:rsidR="00515F48" w:rsidRDefault="00515F48" w:rsidP="00515F48">
      <w:pPr>
        <w:rPr>
          <w:rFonts w:ascii="Gill Sans MT" w:hAnsi="Gill Sans MT"/>
        </w:rPr>
      </w:pPr>
    </w:p>
    <w:p w14:paraId="5E35E9C6" w14:textId="77777777" w:rsidR="00515F48" w:rsidRDefault="00515F48" w:rsidP="00515F48">
      <w:pPr>
        <w:rPr>
          <w:rFonts w:ascii="Gill Sans MT" w:hAnsi="Gill Sans MT"/>
        </w:rPr>
      </w:pPr>
    </w:p>
    <w:p w14:paraId="55563ABA" w14:textId="77777777" w:rsidR="00515F48" w:rsidRDefault="00515F48" w:rsidP="00515F48">
      <w:pPr>
        <w:rPr>
          <w:rFonts w:ascii="Gill Sans MT" w:hAnsi="Gill Sans MT"/>
        </w:rPr>
      </w:pPr>
    </w:p>
    <w:p w14:paraId="6817DDB1" w14:textId="77777777" w:rsidR="00515F48" w:rsidRDefault="00515F48" w:rsidP="00515F48">
      <w:pPr>
        <w:rPr>
          <w:rFonts w:ascii="Gill Sans MT" w:hAnsi="Gill Sans MT"/>
        </w:rPr>
      </w:pPr>
    </w:p>
    <w:p w14:paraId="76A0AD42" w14:textId="77777777" w:rsidR="00515F48" w:rsidRDefault="00515F48" w:rsidP="00515F48">
      <w:pPr>
        <w:rPr>
          <w:rFonts w:ascii="Gill Sans MT" w:hAnsi="Gill Sans MT"/>
        </w:rPr>
      </w:pPr>
    </w:p>
    <w:p w14:paraId="0D23B4A4" w14:textId="77777777" w:rsidR="00515F48" w:rsidRDefault="00515F48" w:rsidP="00515F48">
      <w:pPr>
        <w:rPr>
          <w:rFonts w:ascii="Gill Sans MT" w:hAnsi="Gill Sans MT"/>
        </w:rPr>
      </w:pPr>
    </w:p>
    <w:p w14:paraId="2DD5AE34" w14:textId="77777777" w:rsidR="00515F48" w:rsidRDefault="00515F48" w:rsidP="00515F48">
      <w:pPr>
        <w:rPr>
          <w:rFonts w:ascii="Gill Sans MT" w:hAnsi="Gill Sans MT"/>
        </w:rPr>
      </w:pPr>
    </w:p>
    <w:p w14:paraId="7988C453" w14:textId="77777777" w:rsidR="00515F48" w:rsidRDefault="00515F48" w:rsidP="00515F48">
      <w:pPr>
        <w:rPr>
          <w:rFonts w:ascii="Gill Sans MT" w:hAnsi="Gill Sans MT"/>
        </w:rPr>
      </w:pPr>
    </w:p>
    <w:p w14:paraId="0EE09047" w14:textId="77777777" w:rsidR="00515F48" w:rsidRDefault="00515F48" w:rsidP="00515F48">
      <w:pPr>
        <w:rPr>
          <w:rFonts w:ascii="Gill Sans MT" w:hAnsi="Gill Sans MT"/>
        </w:rPr>
      </w:pPr>
    </w:p>
    <w:p w14:paraId="580BAB77" w14:textId="77777777" w:rsidR="00515F48" w:rsidRDefault="00515F48" w:rsidP="00515F48">
      <w:pPr>
        <w:rPr>
          <w:rFonts w:ascii="Gill Sans MT" w:hAnsi="Gill Sans MT"/>
        </w:rPr>
      </w:pPr>
    </w:p>
    <w:p w14:paraId="52BDCC7F" w14:textId="77777777" w:rsidR="00515F48" w:rsidRDefault="00515F48" w:rsidP="00515F48">
      <w:pPr>
        <w:rPr>
          <w:rFonts w:ascii="Gill Sans MT" w:hAnsi="Gill Sans MT"/>
        </w:rPr>
      </w:pPr>
    </w:p>
    <w:p w14:paraId="565AFCED" w14:textId="77777777" w:rsidR="00515F48" w:rsidRDefault="00515F48" w:rsidP="00515F48">
      <w:pPr>
        <w:rPr>
          <w:rFonts w:ascii="Gill Sans MT" w:hAnsi="Gill Sans MT"/>
        </w:rPr>
      </w:pPr>
    </w:p>
    <w:p w14:paraId="7BA5F34D" w14:textId="77777777" w:rsidR="00515F48" w:rsidRDefault="00515F48" w:rsidP="00515F48">
      <w:pPr>
        <w:rPr>
          <w:rFonts w:ascii="Gill Sans MT" w:hAnsi="Gill Sans MT"/>
        </w:rPr>
      </w:pPr>
    </w:p>
    <w:p w14:paraId="2873BDB2" w14:textId="77777777" w:rsidR="00515F48" w:rsidRDefault="00515F48" w:rsidP="00515F48">
      <w:pPr>
        <w:rPr>
          <w:rFonts w:ascii="Gill Sans MT" w:hAnsi="Gill Sans MT"/>
        </w:rPr>
      </w:pPr>
    </w:p>
    <w:p w14:paraId="7B411EB7" w14:textId="77777777" w:rsidR="00515F48" w:rsidRDefault="00515F48" w:rsidP="00515F48">
      <w:pPr>
        <w:rPr>
          <w:rFonts w:ascii="Gill Sans MT" w:hAnsi="Gill Sans MT"/>
        </w:rPr>
      </w:pPr>
      <w:r w:rsidRPr="001D55E6">
        <w:rPr>
          <w:rFonts w:ascii="Gill Sans MT" w:hAnsi="Gill Sans MT"/>
        </w:rPr>
        <w:t>!: Critical</w:t>
      </w:r>
    </w:p>
    <w:p w14:paraId="0C445682" w14:textId="77777777" w:rsidR="00515F48" w:rsidRPr="001D55E6" w:rsidRDefault="00515F48" w:rsidP="00515F48">
      <w:pPr>
        <w:rPr>
          <w:rFonts w:ascii="Gill Sans MT" w:hAnsi="Gill Sans MT"/>
        </w:rPr>
      </w:pPr>
      <w:r w:rsidRPr="001D55E6">
        <w:rPr>
          <w:rFonts w:ascii="Gill Sans MT" w:hAnsi="Gill Sans MT"/>
        </w:rPr>
        <w:t xml:space="preserve">X: Serious  </w:t>
      </w:r>
    </w:p>
    <w:p w14:paraId="34B76ECD" w14:textId="77777777" w:rsidR="00515F48" w:rsidRPr="001D55E6" w:rsidRDefault="00515F48" w:rsidP="00515F48">
      <w:pPr>
        <w:rPr>
          <w:rFonts w:ascii="Gill Sans MT" w:hAnsi="Gill Sans MT"/>
        </w:rPr>
      </w:pPr>
      <w:r w:rsidRPr="001D55E6">
        <w:rPr>
          <w:rFonts w:ascii="Gill Sans MT" w:hAnsi="Gill Sans MT"/>
        </w:rPr>
        <w:t>-: Moderate</w:t>
      </w:r>
    </w:p>
    <w:p w14:paraId="7C228370" w14:textId="77777777" w:rsidR="00515F48" w:rsidRPr="001D55E6" w:rsidRDefault="00515F48" w:rsidP="00515F48">
      <w:pPr>
        <w:rPr>
          <w:rFonts w:ascii="Gill Sans MT" w:hAnsi="Gill Sans MT"/>
        </w:rPr>
      </w:pPr>
      <w:r w:rsidRPr="001D55E6">
        <w:rPr>
          <w:rFonts w:ascii="Gill Sans MT" w:hAnsi="Gill Sans MT"/>
        </w:rPr>
        <w:t>+: Low</w:t>
      </w:r>
    </w:p>
    <w:p w14:paraId="53195F24" w14:textId="77777777" w:rsidR="00515F48" w:rsidRPr="001D55E6" w:rsidRDefault="00515F48" w:rsidP="00515F48">
      <w:pPr>
        <w:rPr>
          <w:rFonts w:ascii="Gill Sans MT" w:hAnsi="Gill Sans MT"/>
        </w:rPr>
      </w:pPr>
      <w:r w:rsidRPr="001D55E6">
        <w:rPr>
          <w:rFonts w:ascii="Gill Sans MT" w:hAnsi="Gill Sans MT"/>
        </w:rPr>
        <w:t>?: No information</w:t>
      </w:r>
    </w:p>
    <w:p w14:paraId="0F63C0DF" w14:textId="77777777" w:rsidR="00515F48" w:rsidRPr="001D55E6" w:rsidRDefault="00515F48" w:rsidP="00515F48">
      <w:pPr>
        <w:rPr>
          <w:rFonts w:ascii="Gill Sans MT" w:hAnsi="Gill Sans MT"/>
        </w:rPr>
      </w:pPr>
    </w:p>
    <w:p w14:paraId="00EAE7DC" w14:textId="77777777" w:rsidR="00515F48" w:rsidRPr="001D55E6" w:rsidRDefault="00515F48" w:rsidP="00515F48">
      <w:pPr>
        <w:rPr>
          <w:rFonts w:ascii="Gill Sans MT" w:hAnsi="Gill Sans MT"/>
        </w:rPr>
      </w:pPr>
    </w:p>
    <w:p w14:paraId="4ECD82EA" w14:textId="77777777" w:rsidR="00515F48" w:rsidRPr="001D55E6" w:rsidRDefault="00515F48" w:rsidP="00515F48">
      <w:pPr>
        <w:rPr>
          <w:rFonts w:ascii="Gill Sans MT" w:hAnsi="Gill Sans MT"/>
        </w:rPr>
      </w:pPr>
    </w:p>
    <w:p w14:paraId="3D243A5A" w14:textId="77777777" w:rsidR="00515F48" w:rsidRPr="001D55E6" w:rsidRDefault="00515F48" w:rsidP="00515F48">
      <w:pPr>
        <w:rPr>
          <w:rFonts w:ascii="Gill Sans MT" w:hAnsi="Gill Sans MT"/>
        </w:rPr>
      </w:pPr>
    </w:p>
    <w:p w14:paraId="31DF70DA" w14:textId="77777777" w:rsidR="00515F48" w:rsidRPr="001D55E6" w:rsidRDefault="00515F48" w:rsidP="00515F48">
      <w:pPr>
        <w:rPr>
          <w:rFonts w:ascii="Gill Sans MT" w:hAnsi="Gill Sans MT"/>
        </w:rPr>
      </w:pPr>
    </w:p>
    <w:p w14:paraId="63F93316" w14:textId="77777777" w:rsidR="00515F48" w:rsidRPr="001D55E6" w:rsidRDefault="00515F48" w:rsidP="00515F48">
      <w:pPr>
        <w:rPr>
          <w:rFonts w:ascii="Gill Sans MT" w:hAnsi="Gill Sans MT"/>
        </w:rPr>
      </w:pPr>
    </w:p>
    <w:p w14:paraId="6A29AF4D" w14:textId="77777777" w:rsidR="00515F48" w:rsidRPr="001D55E6" w:rsidRDefault="00515F48" w:rsidP="00515F48">
      <w:pPr>
        <w:rPr>
          <w:rFonts w:ascii="Gill Sans MT" w:hAnsi="Gill Sans MT"/>
        </w:rPr>
      </w:pPr>
    </w:p>
    <w:p w14:paraId="5C3714C8" w14:textId="77777777" w:rsidR="00515F48" w:rsidRPr="001D55E6" w:rsidRDefault="00515F48" w:rsidP="00515F48">
      <w:pPr>
        <w:rPr>
          <w:rFonts w:ascii="Gill Sans MT" w:hAnsi="Gill Sans MT"/>
        </w:rPr>
      </w:pPr>
    </w:p>
    <w:p w14:paraId="48252781" w14:textId="77777777" w:rsidR="00515F48" w:rsidRPr="001D55E6" w:rsidRDefault="00515F48" w:rsidP="00515F48">
      <w:pPr>
        <w:rPr>
          <w:rFonts w:ascii="Gill Sans MT" w:hAnsi="Gill Sans MT"/>
          <w:b/>
          <w:bCs/>
          <w:u w:val="single"/>
        </w:rPr>
      </w:pPr>
      <w:r w:rsidRPr="001D55E6">
        <w:rPr>
          <w:rFonts w:ascii="Gill Sans MT" w:hAnsi="Gill Sans MT"/>
          <w:b/>
          <w:bCs/>
          <w:u w:val="single"/>
        </w:rPr>
        <w:t>Domains:</w:t>
      </w:r>
    </w:p>
    <w:p w14:paraId="54695A73" w14:textId="77777777" w:rsidR="00515F48" w:rsidRPr="001D55E6" w:rsidRDefault="00515F48" w:rsidP="00515F48">
      <w:pPr>
        <w:rPr>
          <w:rFonts w:ascii="Gill Sans MT" w:hAnsi="Gill Sans MT"/>
        </w:rPr>
      </w:pPr>
      <w:r w:rsidRPr="001D55E6">
        <w:rPr>
          <w:rFonts w:ascii="Gill Sans MT" w:hAnsi="Gill Sans MT"/>
        </w:rPr>
        <w:t>D1: Bias due to confounding</w:t>
      </w:r>
    </w:p>
    <w:p w14:paraId="68BFDEC4" w14:textId="77777777" w:rsidR="00515F48" w:rsidRPr="001D55E6" w:rsidRDefault="00515F48" w:rsidP="00515F48">
      <w:pPr>
        <w:rPr>
          <w:rFonts w:ascii="Gill Sans MT" w:hAnsi="Gill Sans MT"/>
        </w:rPr>
      </w:pPr>
      <w:r w:rsidRPr="001D55E6">
        <w:rPr>
          <w:rFonts w:ascii="Gill Sans MT" w:hAnsi="Gill Sans MT"/>
        </w:rPr>
        <w:t>D2: Bias due to selection of participants</w:t>
      </w:r>
    </w:p>
    <w:p w14:paraId="23D2021C" w14:textId="77777777" w:rsidR="00515F48" w:rsidRPr="001D55E6" w:rsidRDefault="00515F48" w:rsidP="00515F48">
      <w:pPr>
        <w:rPr>
          <w:rFonts w:ascii="Gill Sans MT" w:hAnsi="Gill Sans MT"/>
        </w:rPr>
      </w:pPr>
      <w:r w:rsidRPr="001D55E6">
        <w:rPr>
          <w:rFonts w:ascii="Gill Sans MT" w:hAnsi="Gill Sans MT"/>
        </w:rPr>
        <w:t>D3: Bias in classification of intervals</w:t>
      </w:r>
    </w:p>
    <w:p w14:paraId="4AA7BE25" w14:textId="77777777" w:rsidR="00515F48" w:rsidRPr="001D55E6" w:rsidRDefault="00515F48" w:rsidP="00515F48">
      <w:pPr>
        <w:rPr>
          <w:rFonts w:ascii="Gill Sans MT" w:hAnsi="Gill Sans MT"/>
        </w:rPr>
      </w:pPr>
      <w:r w:rsidRPr="001D55E6">
        <w:rPr>
          <w:rFonts w:ascii="Gill Sans MT" w:hAnsi="Gill Sans MT"/>
        </w:rPr>
        <w:t>D4: Bias due to deviation from intended intervals</w:t>
      </w:r>
    </w:p>
    <w:p w14:paraId="20366058" w14:textId="77777777" w:rsidR="00515F48" w:rsidRPr="001D55E6" w:rsidRDefault="00515F48" w:rsidP="00515F48">
      <w:pPr>
        <w:rPr>
          <w:rFonts w:ascii="Gill Sans MT" w:hAnsi="Gill Sans MT"/>
        </w:rPr>
      </w:pPr>
      <w:r w:rsidRPr="001D55E6">
        <w:rPr>
          <w:rFonts w:ascii="Gill Sans MT" w:hAnsi="Gill Sans MT"/>
        </w:rPr>
        <w:t>D5: Bias due to missing data</w:t>
      </w:r>
    </w:p>
    <w:p w14:paraId="611ACDB5" w14:textId="77777777" w:rsidR="00515F48" w:rsidRPr="001D55E6" w:rsidRDefault="00515F48" w:rsidP="00515F48">
      <w:pPr>
        <w:rPr>
          <w:rFonts w:ascii="Gill Sans MT" w:hAnsi="Gill Sans MT"/>
        </w:rPr>
      </w:pPr>
      <w:r w:rsidRPr="001D55E6">
        <w:rPr>
          <w:rFonts w:ascii="Gill Sans MT" w:hAnsi="Gill Sans MT"/>
        </w:rPr>
        <w:t>D6: Bias in measurement of outcomes</w:t>
      </w:r>
    </w:p>
    <w:p w14:paraId="5C528C5E" w14:textId="77777777" w:rsidR="00515F48" w:rsidRDefault="00515F48" w:rsidP="00515F48">
      <w:pPr>
        <w:rPr>
          <w:rFonts w:ascii="Gill Sans MT" w:hAnsi="Gill Sans MT"/>
        </w:rPr>
      </w:pPr>
      <w:r w:rsidRPr="001D55E6">
        <w:rPr>
          <w:rFonts w:ascii="Gill Sans MT" w:hAnsi="Gill Sans MT"/>
        </w:rPr>
        <w:t>D7: Bias in selection of reported results</w:t>
      </w:r>
    </w:p>
    <w:p w14:paraId="65DFD667" w14:textId="77777777" w:rsidR="00515F48" w:rsidRDefault="00515F48" w:rsidP="00515F48">
      <w:pPr>
        <w:rPr>
          <w:rFonts w:ascii="Gill Sans MT" w:hAnsi="Gill Sans MT"/>
        </w:rPr>
      </w:pPr>
    </w:p>
    <w:p w14:paraId="5731089B" w14:textId="77777777" w:rsidR="00515F48" w:rsidRPr="009A1ACB" w:rsidRDefault="00515F48" w:rsidP="00515F48">
      <w:pPr>
        <w:rPr>
          <w:rFonts w:ascii="Gill Sans MT" w:hAnsi="Gill Sans MT"/>
        </w:rPr>
      </w:pPr>
    </w:p>
    <w:p w14:paraId="0F23FE53" w14:textId="77777777" w:rsidR="00515F48" w:rsidRPr="001D55E6" w:rsidRDefault="00515F48" w:rsidP="00515F48">
      <w:pPr>
        <w:rPr>
          <w:rFonts w:ascii="Gill Sans MT" w:hAnsi="Gill Sans MT"/>
          <w:b/>
          <w:bCs/>
          <w:sz w:val="20"/>
          <w:szCs w:val="20"/>
        </w:rPr>
      </w:pPr>
      <w:r w:rsidRPr="001D55E6">
        <w:rPr>
          <w:rFonts w:ascii="Gill Sans MT" w:hAnsi="Gill Sans MT"/>
          <w:b/>
          <w:bCs/>
          <w:sz w:val="20"/>
          <w:szCs w:val="20"/>
        </w:rPr>
        <w:t xml:space="preserve">Supplementary Figure S1: Forest plot showing results of </w:t>
      </w:r>
      <w:r w:rsidRPr="004C6BCE">
        <w:rPr>
          <w:rFonts w:ascii="Gill Sans MT" w:hAnsi="Gill Sans MT"/>
          <w:b/>
          <w:bCs/>
          <w:sz w:val="20"/>
          <w:szCs w:val="20"/>
        </w:rPr>
        <w:t xml:space="preserve">Factor </w:t>
      </w:r>
      <w:r w:rsidRPr="001D55E6">
        <w:rPr>
          <w:rFonts w:ascii="Gill Sans MT" w:hAnsi="Gill Sans MT"/>
          <w:b/>
          <w:bCs/>
          <w:sz w:val="20"/>
          <w:szCs w:val="20"/>
        </w:rPr>
        <w:t>Xa inhibitors vs LMWH on recurrence of DVT</w:t>
      </w:r>
    </w:p>
    <w:p w14:paraId="72E06BB9" w14:textId="77777777" w:rsidR="00515F48" w:rsidRPr="001D55E6" w:rsidRDefault="00515F48" w:rsidP="00515F48">
      <w:pPr>
        <w:rPr>
          <w:rFonts w:ascii="Gill Sans MT" w:hAnsi="Gill Sans MT"/>
          <w:sz w:val="20"/>
          <w:szCs w:val="20"/>
        </w:rPr>
      </w:pPr>
      <w:r w:rsidRPr="001D55E6">
        <w:rPr>
          <w:rFonts w:ascii="Gill Sans MT" w:hAnsi="Gill Sans MT"/>
          <w:noProof/>
          <w:sz w:val="20"/>
          <w:szCs w:val="20"/>
        </w:rPr>
        <w:drawing>
          <wp:inline distT="0" distB="0" distL="0" distR="0" wp14:anchorId="4D4C7A11" wp14:editId="09F3BE16">
            <wp:extent cx="5943600" cy="3856990"/>
            <wp:effectExtent l="0" t="0" r="0" b="0"/>
            <wp:docPr id="8" name="Picture 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ox and whisker chart&#10;&#10;Description automatically generated"/>
                    <pic:cNvPicPr/>
                  </pic:nvPicPr>
                  <pic:blipFill>
                    <a:blip r:embed="rId5"/>
                    <a:stretch>
                      <a:fillRect/>
                    </a:stretch>
                  </pic:blipFill>
                  <pic:spPr>
                    <a:xfrm>
                      <a:off x="0" y="0"/>
                      <a:ext cx="5943600" cy="3856990"/>
                    </a:xfrm>
                    <a:prstGeom prst="rect">
                      <a:avLst/>
                    </a:prstGeom>
                  </pic:spPr>
                </pic:pic>
              </a:graphicData>
            </a:graphic>
          </wp:inline>
        </w:drawing>
      </w:r>
    </w:p>
    <w:p w14:paraId="2691938A" w14:textId="77777777" w:rsidR="00515F48" w:rsidRPr="001D55E6" w:rsidRDefault="00515F48" w:rsidP="00515F48">
      <w:pPr>
        <w:rPr>
          <w:rFonts w:ascii="Gill Sans MT" w:hAnsi="Gill Sans MT"/>
          <w:sz w:val="20"/>
          <w:szCs w:val="20"/>
        </w:rPr>
      </w:pPr>
    </w:p>
    <w:p w14:paraId="39D5EE60" w14:textId="77777777" w:rsidR="00515F48" w:rsidRPr="001D55E6" w:rsidRDefault="00515F48" w:rsidP="00515F48">
      <w:pPr>
        <w:rPr>
          <w:rFonts w:ascii="Gill Sans MT" w:hAnsi="Gill Sans MT"/>
          <w:sz w:val="20"/>
          <w:szCs w:val="20"/>
        </w:rPr>
      </w:pPr>
    </w:p>
    <w:p w14:paraId="5F269929" w14:textId="77777777" w:rsidR="00515F48" w:rsidRPr="001D55E6" w:rsidRDefault="00515F48" w:rsidP="00515F48">
      <w:pPr>
        <w:rPr>
          <w:rFonts w:ascii="Gill Sans MT" w:hAnsi="Gill Sans MT"/>
          <w:sz w:val="20"/>
          <w:szCs w:val="20"/>
        </w:rPr>
      </w:pPr>
    </w:p>
    <w:p w14:paraId="66CEB440" w14:textId="77777777" w:rsidR="00515F48" w:rsidRPr="001D55E6" w:rsidRDefault="00515F48" w:rsidP="00515F48">
      <w:pPr>
        <w:rPr>
          <w:rFonts w:ascii="Gill Sans MT" w:hAnsi="Gill Sans MT"/>
          <w:sz w:val="20"/>
          <w:szCs w:val="20"/>
        </w:rPr>
      </w:pPr>
    </w:p>
    <w:p w14:paraId="22E5ECD8" w14:textId="77777777" w:rsidR="00515F48" w:rsidRPr="001D55E6" w:rsidRDefault="00515F48" w:rsidP="00515F48">
      <w:pPr>
        <w:rPr>
          <w:rFonts w:ascii="Gill Sans MT" w:hAnsi="Gill Sans MT"/>
          <w:sz w:val="20"/>
          <w:szCs w:val="20"/>
        </w:rPr>
      </w:pPr>
    </w:p>
    <w:p w14:paraId="69BBDC07" w14:textId="77777777" w:rsidR="00515F48" w:rsidRPr="001D55E6" w:rsidRDefault="00515F48" w:rsidP="00515F48">
      <w:pPr>
        <w:rPr>
          <w:rFonts w:ascii="Gill Sans MT" w:hAnsi="Gill Sans MT"/>
          <w:sz w:val="20"/>
          <w:szCs w:val="20"/>
        </w:rPr>
      </w:pPr>
    </w:p>
    <w:p w14:paraId="66F4F645" w14:textId="77777777" w:rsidR="00515F48" w:rsidRPr="001D55E6" w:rsidRDefault="00515F48" w:rsidP="00515F48">
      <w:pPr>
        <w:rPr>
          <w:rFonts w:ascii="Gill Sans MT" w:hAnsi="Gill Sans MT"/>
          <w:sz w:val="20"/>
          <w:szCs w:val="20"/>
        </w:rPr>
      </w:pPr>
    </w:p>
    <w:p w14:paraId="5E98AD53" w14:textId="77777777" w:rsidR="00515F48" w:rsidRPr="001D55E6" w:rsidRDefault="00515F48" w:rsidP="00515F48">
      <w:pPr>
        <w:rPr>
          <w:rFonts w:ascii="Gill Sans MT" w:hAnsi="Gill Sans MT"/>
          <w:sz w:val="20"/>
          <w:szCs w:val="20"/>
        </w:rPr>
      </w:pPr>
    </w:p>
    <w:p w14:paraId="223E3773" w14:textId="77777777" w:rsidR="00515F48" w:rsidRPr="001D55E6" w:rsidRDefault="00515F48" w:rsidP="00515F48">
      <w:pPr>
        <w:rPr>
          <w:rFonts w:ascii="Gill Sans MT" w:hAnsi="Gill Sans MT"/>
          <w:sz w:val="20"/>
          <w:szCs w:val="20"/>
        </w:rPr>
      </w:pPr>
    </w:p>
    <w:p w14:paraId="47E1F8A4" w14:textId="77777777" w:rsidR="00515F48" w:rsidRPr="001D55E6" w:rsidRDefault="00515F48" w:rsidP="00515F48">
      <w:pPr>
        <w:rPr>
          <w:rFonts w:ascii="Gill Sans MT" w:hAnsi="Gill Sans MT"/>
          <w:sz w:val="20"/>
          <w:szCs w:val="20"/>
        </w:rPr>
      </w:pPr>
    </w:p>
    <w:p w14:paraId="430C7874" w14:textId="77777777" w:rsidR="00515F48" w:rsidRPr="001D55E6" w:rsidRDefault="00515F48" w:rsidP="00515F48">
      <w:pPr>
        <w:rPr>
          <w:rFonts w:ascii="Gill Sans MT" w:hAnsi="Gill Sans MT"/>
          <w:sz w:val="20"/>
          <w:szCs w:val="20"/>
        </w:rPr>
      </w:pPr>
    </w:p>
    <w:p w14:paraId="5075E1EA" w14:textId="77777777" w:rsidR="00515F48" w:rsidRPr="001D55E6" w:rsidRDefault="00515F48" w:rsidP="00515F48">
      <w:pPr>
        <w:rPr>
          <w:rFonts w:ascii="Gill Sans MT" w:hAnsi="Gill Sans MT"/>
          <w:sz w:val="20"/>
          <w:szCs w:val="20"/>
        </w:rPr>
      </w:pPr>
    </w:p>
    <w:p w14:paraId="5568BDCD" w14:textId="77777777" w:rsidR="00515F48" w:rsidRPr="001D55E6" w:rsidRDefault="00515F48" w:rsidP="00515F48">
      <w:pPr>
        <w:rPr>
          <w:rFonts w:ascii="Gill Sans MT" w:hAnsi="Gill Sans MT"/>
          <w:sz w:val="20"/>
          <w:szCs w:val="20"/>
        </w:rPr>
      </w:pPr>
    </w:p>
    <w:p w14:paraId="2E463B9D" w14:textId="77777777" w:rsidR="00515F48" w:rsidRPr="001D55E6" w:rsidRDefault="00515F48" w:rsidP="00515F48">
      <w:pPr>
        <w:rPr>
          <w:rFonts w:ascii="Gill Sans MT" w:hAnsi="Gill Sans MT"/>
          <w:sz w:val="20"/>
          <w:szCs w:val="20"/>
        </w:rPr>
      </w:pPr>
    </w:p>
    <w:p w14:paraId="5769BD37" w14:textId="77777777" w:rsidR="00515F48" w:rsidRPr="001D55E6" w:rsidRDefault="00515F48" w:rsidP="00515F48">
      <w:pPr>
        <w:rPr>
          <w:rFonts w:ascii="Gill Sans MT" w:hAnsi="Gill Sans MT"/>
          <w:sz w:val="20"/>
          <w:szCs w:val="20"/>
        </w:rPr>
      </w:pPr>
    </w:p>
    <w:p w14:paraId="0E8CD641" w14:textId="77777777" w:rsidR="00515F48" w:rsidRPr="001D55E6" w:rsidRDefault="00515F48" w:rsidP="00515F48">
      <w:pPr>
        <w:rPr>
          <w:rFonts w:ascii="Gill Sans MT" w:hAnsi="Gill Sans MT"/>
          <w:b/>
          <w:bCs/>
          <w:sz w:val="20"/>
          <w:szCs w:val="20"/>
        </w:rPr>
      </w:pPr>
      <w:r w:rsidRPr="001D55E6">
        <w:rPr>
          <w:rFonts w:ascii="Gill Sans MT" w:hAnsi="Gill Sans MT"/>
          <w:b/>
          <w:bCs/>
          <w:sz w:val="20"/>
          <w:szCs w:val="20"/>
        </w:rPr>
        <w:t xml:space="preserve">Supplementary Figure S2: Forest plot showing results of </w:t>
      </w:r>
      <w:r w:rsidRPr="00016E6C">
        <w:rPr>
          <w:rFonts w:ascii="Gill Sans MT" w:hAnsi="Gill Sans MT"/>
          <w:b/>
          <w:bCs/>
          <w:sz w:val="20"/>
          <w:szCs w:val="20"/>
        </w:rPr>
        <w:t xml:space="preserve">Factor </w:t>
      </w:r>
      <w:r w:rsidRPr="001D55E6">
        <w:rPr>
          <w:rFonts w:ascii="Gill Sans MT" w:hAnsi="Gill Sans MT"/>
          <w:b/>
          <w:bCs/>
          <w:sz w:val="20"/>
          <w:szCs w:val="20"/>
        </w:rPr>
        <w:t>Xa inhibitors vs LMWH on recurrence of PE</w:t>
      </w:r>
    </w:p>
    <w:p w14:paraId="4C0424F9" w14:textId="77777777" w:rsidR="00515F48" w:rsidRPr="001D55E6" w:rsidRDefault="00515F48" w:rsidP="00515F48">
      <w:pPr>
        <w:rPr>
          <w:rFonts w:ascii="Gill Sans MT" w:hAnsi="Gill Sans MT"/>
          <w:sz w:val="20"/>
          <w:szCs w:val="20"/>
        </w:rPr>
      </w:pPr>
      <w:r w:rsidRPr="001D55E6">
        <w:rPr>
          <w:rFonts w:ascii="Gill Sans MT" w:hAnsi="Gill Sans MT"/>
          <w:noProof/>
          <w:sz w:val="20"/>
          <w:szCs w:val="20"/>
        </w:rPr>
        <w:drawing>
          <wp:inline distT="0" distB="0" distL="0" distR="0" wp14:anchorId="66D018A6" wp14:editId="584E7D28">
            <wp:extent cx="5943600" cy="3746500"/>
            <wp:effectExtent l="0" t="0" r="0" b="6350"/>
            <wp:docPr id="9" name="Picture 9"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ox and whisker chart&#10;&#10;Description automatically generated"/>
                    <pic:cNvPicPr/>
                  </pic:nvPicPr>
                  <pic:blipFill>
                    <a:blip r:embed="rId6"/>
                    <a:stretch>
                      <a:fillRect/>
                    </a:stretch>
                  </pic:blipFill>
                  <pic:spPr>
                    <a:xfrm>
                      <a:off x="0" y="0"/>
                      <a:ext cx="5943600" cy="3746500"/>
                    </a:xfrm>
                    <a:prstGeom prst="rect">
                      <a:avLst/>
                    </a:prstGeom>
                  </pic:spPr>
                </pic:pic>
              </a:graphicData>
            </a:graphic>
          </wp:inline>
        </w:drawing>
      </w:r>
    </w:p>
    <w:p w14:paraId="560B487C" w14:textId="77777777" w:rsidR="00515F48" w:rsidRPr="001D55E6" w:rsidRDefault="00515F48" w:rsidP="00515F48">
      <w:pPr>
        <w:rPr>
          <w:rFonts w:ascii="Gill Sans MT" w:hAnsi="Gill Sans MT"/>
          <w:sz w:val="20"/>
          <w:szCs w:val="20"/>
        </w:rPr>
      </w:pPr>
    </w:p>
    <w:p w14:paraId="09E8A9B2" w14:textId="77777777" w:rsidR="00515F48" w:rsidRPr="001D55E6" w:rsidRDefault="00515F48" w:rsidP="00515F48">
      <w:pPr>
        <w:rPr>
          <w:rFonts w:ascii="Gill Sans MT" w:hAnsi="Gill Sans MT"/>
          <w:sz w:val="20"/>
          <w:szCs w:val="20"/>
        </w:rPr>
      </w:pPr>
    </w:p>
    <w:p w14:paraId="3DC2D3AD" w14:textId="77777777" w:rsidR="00515F48" w:rsidRPr="001D55E6" w:rsidRDefault="00515F48" w:rsidP="00515F48">
      <w:pPr>
        <w:rPr>
          <w:rFonts w:ascii="Gill Sans MT" w:hAnsi="Gill Sans MT"/>
          <w:sz w:val="20"/>
          <w:szCs w:val="20"/>
        </w:rPr>
      </w:pPr>
    </w:p>
    <w:p w14:paraId="763F6EA8" w14:textId="77777777" w:rsidR="00515F48" w:rsidRPr="001D55E6" w:rsidRDefault="00515F48" w:rsidP="00515F48">
      <w:pPr>
        <w:rPr>
          <w:rFonts w:ascii="Gill Sans MT" w:hAnsi="Gill Sans MT"/>
          <w:sz w:val="20"/>
          <w:szCs w:val="20"/>
        </w:rPr>
      </w:pPr>
    </w:p>
    <w:p w14:paraId="7A8528ED" w14:textId="77777777" w:rsidR="00515F48" w:rsidRPr="001D55E6" w:rsidRDefault="00515F48" w:rsidP="00515F48">
      <w:pPr>
        <w:rPr>
          <w:rFonts w:ascii="Gill Sans MT" w:hAnsi="Gill Sans MT"/>
          <w:sz w:val="20"/>
          <w:szCs w:val="20"/>
        </w:rPr>
      </w:pPr>
    </w:p>
    <w:p w14:paraId="617FFCB7" w14:textId="77777777" w:rsidR="00515F48" w:rsidRPr="001D55E6" w:rsidRDefault="00515F48" w:rsidP="00515F48">
      <w:pPr>
        <w:rPr>
          <w:rFonts w:ascii="Gill Sans MT" w:hAnsi="Gill Sans MT"/>
          <w:sz w:val="20"/>
          <w:szCs w:val="20"/>
        </w:rPr>
      </w:pPr>
    </w:p>
    <w:p w14:paraId="060ED2A0" w14:textId="77777777" w:rsidR="00515F48" w:rsidRPr="001D55E6" w:rsidRDefault="00515F48" w:rsidP="00515F48">
      <w:pPr>
        <w:rPr>
          <w:rFonts w:ascii="Gill Sans MT" w:hAnsi="Gill Sans MT"/>
          <w:sz w:val="20"/>
          <w:szCs w:val="20"/>
        </w:rPr>
      </w:pPr>
    </w:p>
    <w:p w14:paraId="01B2E4F3" w14:textId="77777777" w:rsidR="00515F48" w:rsidRPr="001D55E6" w:rsidRDefault="00515F48" w:rsidP="00515F48">
      <w:pPr>
        <w:rPr>
          <w:rFonts w:ascii="Gill Sans MT" w:hAnsi="Gill Sans MT"/>
          <w:sz w:val="20"/>
          <w:szCs w:val="20"/>
        </w:rPr>
      </w:pPr>
    </w:p>
    <w:p w14:paraId="4705E0D2" w14:textId="77777777" w:rsidR="00515F48" w:rsidRPr="001D55E6" w:rsidRDefault="00515F48" w:rsidP="00515F48">
      <w:pPr>
        <w:rPr>
          <w:rFonts w:ascii="Gill Sans MT" w:hAnsi="Gill Sans MT"/>
          <w:sz w:val="20"/>
          <w:szCs w:val="20"/>
        </w:rPr>
      </w:pPr>
    </w:p>
    <w:p w14:paraId="478EA804" w14:textId="77777777" w:rsidR="00515F48" w:rsidRPr="001D55E6" w:rsidRDefault="00515F48" w:rsidP="00515F48">
      <w:pPr>
        <w:rPr>
          <w:rFonts w:ascii="Gill Sans MT" w:hAnsi="Gill Sans MT"/>
          <w:sz w:val="20"/>
          <w:szCs w:val="20"/>
        </w:rPr>
      </w:pPr>
    </w:p>
    <w:p w14:paraId="46D0761F" w14:textId="77777777" w:rsidR="00515F48" w:rsidRPr="001D55E6" w:rsidRDefault="00515F48" w:rsidP="00515F48">
      <w:pPr>
        <w:rPr>
          <w:rFonts w:ascii="Gill Sans MT" w:hAnsi="Gill Sans MT"/>
          <w:sz w:val="20"/>
          <w:szCs w:val="20"/>
        </w:rPr>
      </w:pPr>
    </w:p>
    <w:p w14:paraId="465066D7" w14:textId="77777777" w:rsidR="00515F48" w:rsidRPr="001D55E6" w:rsidRDefault="00515F48" w:rsidP="00515F48">
      <w:pPr>
        <w:rPr>
          <w:rFonts w:ascii="Gill Sans MT" w:hAnsi="Gill Sans MT"/>
          <w:sz w:val="20"/>
          <w:szCs w:val="20"/>
        </w:rPr>
      </w:pPr>
    </w:p>
    <w:p w14:paraId="15862F4F" w14:textId="77777777" w:rsidR="00515F48" w:rsidRPr="001D55E6" w:rsidRDefault="00515F48" w:rsidP="00515F48">
      <w:pPr>
        <w:rPr>
          <w:rFonts w:ascii="Gill Sans MT" w:hAnsi="Gill Sans MT"/>
          <w:sz w:val="20"/>
          <w:szCs w:val="20"/>
        </w:rPr>
      </w:pPr>
    </w:p>
    <w:p w14:paraId="57D19E13" w14:textId="77777777" w:rsidR="00515F48" w:rsidRPr="001D55E6" w:rsidRDefault="00515F48" w:rsidP="00515F48">
      <w:pPr>
        <w:rPr>
          <w:rFonts w:ascii="Gill Sans MT" w:hAnsi="Gill Sans MT"/>
          <w:sz w:val="20"/>
          <w:szCs w:val="20"/>
        </w:rPr>
      </w:pPr>
    </w:p>
    <w:p w14:paraId="1FAA1778" w14:textId="77777777" w:rsidR="00515F48" w:rsidRPr="001D55E6" w:rsidRDefault="00515F48" w:rsidP="00515F48">
      <w:pPr>
        <w:rPr>
          <w:rFonts w:ascii="Gill Sans MT" w:hAnsi="Gill Sans MT"/>
          <w:sz w:val="20"/>
          <w:szCs w:val="20"/>
        </w:rPr>
      </w:pPr>
    </w:p>
    <w:p w14:paraId="5B5324E4" w14:textId="77777777" w:rsidR="00515F48" w:rsidRDefault="00515F48" w:rsidP="00515F48">
      <w:pPr>
        <w:rPr>
          <w:rFonts w:ascii="Gill Sans MT" w:hAnsi="Gill Sans MT"/>
          <w:b/>
          <w:bCs/>
          <w:sz w:val="20"/>
          <w:szCs w:val="20"/>
        </w:rPr>
      </w:pPr>
    </w:p>
    <w:p w14:paraId="1FBB37EA" w14:textId="77777777" w:rsidR="00515F48" w:rsidRDefault="00515F48" w:rsidP="00515F48">
      <w:pPr>
        <w:rPr>
          <w:rFonts w:ascii="Gill Sans MT" w:hAnsi="Gill Sans MT"/>
          <w:b/>
          <w:bCs/>
          <w:sz w:val="20"/>
          <w:szCs w:val="20"/>
        </w:rPr>
      </w:pPr>
    </w:p>
    <w:p w14:paraId="6C5CD3DD" w14:textId="77777777" w:rsidR="00515F48" w:rsidRDefault="00515F48" w:rsidP="00515F48">
      <w:pPr>
        <w:rPr>
          <w:rFonts w:ascii="Gill Sans MT" w:hAnsi="Gill Sans MT"/>
          <w:b/>
          <w:bCs/>
          <w:sz w:val="20"/>
          <w:szCs w:val="20"/>
        </w:rPr>
      </w:pPr>
    </w:p>
    <w:p w14:paraId="4038A68B" w14:textId="77777777" w:rsidR="00515F48" w:rsidRDefault="00515F48" w:rsidP="00515F48">
      <w:pPr>
        <w:rPr>
          <w:rFonts w:ascii="Gill Sans MT" w:hAnsi="Gill Sans MT"/>
          <w:b/>
          <w:bCs/>
          <w:sz w:val="20"/>
          <w:szCs w:val="20"/>
        </w:rPr>
      </w:pPr>
    </w:p>
    <w:p w14:paraId="5859F3A4" w14:textId="77777777" w:rsidR="00515F48" w:rsidRDefault="00515F48" w:rsidP="00515F48">
      <w:pPr>
        <w:rPr>
          <w:rFonts w:ascii="Gill Sans MT" w:hAnsi="Gill Sans MT"/>
          <w:b/>
          <w:bCs/>
          <w:sz w:val="20"/>
          <w:szCs w:val="20"/>
        </w:rPr>
      </w:pPr>
    </w:p>
    <w:p w14:paraId="0DE4CFEB" w14:textId="77777777" w:rsidR="00515F48" w:rsidRDefault="00515F48" w:rsidP="00515F48">
      <w:pPr>
        <w:rPr>
          <w:rFonts w:ascii="Gill Sans MT" w:hAnsi="Gill Sans MT"/>
          <w:b/>
          <w:bCs/>
          <w:sz w:val="20"/>
          <w:szCs w:val="20"/>
        </w:rPr>
      </w:pPr>
    </w:p>
    <w:p w14:paraId="1E092F15" w14:textId="77777777" w:rsidR="00515F48" w:rsidRDefault="00515F48" w:rsidP="00515F48">
      <w:pPr>
        <w:rPr>
          <w:rFonts w:ascii="Gill Sans MT" w:hAnsi="Gill Sans MT"/>
          <w:b/>
          <w:bCs/>
          <w:sz w:val="20"/>
          <w:szCs w:val="20"/>
        </w:rPr>
      </w:pPr>
    </w:p>
    <w:p w14:paraId="616001C2" w14:textId="77777777" w:rsidR="00515F48" w:rsidRDefault="00515F48" w:rsidP="00515F48">
      <w:pPr>
        <w:rPr>
          <w:rFonts w:ascii="Gill Sans MT" w:hAnsi="Gill Sans MT"/>
          <w:b/>
          <w:bCs/>
          <w:sz w:val="20"/>
          <w:szCs w:val="20"/>
        </w:rPr>
      </w:pPr>
    </w:p>
    <w:p w14:paraId="3B30541B" w14:textId="77777777" w:rsidR="00515F48" w:rsidRDefault="00515F48" w:rsidP="00515F48">
      <w:pPr>
        <w:rPr>
          <w:rFonts w:ascii="Gill Sans MT" w:hAnsi="Gill Sans MT"/>
          <w:b/>
          <w:bCs/>
          <w:sz w:val="20"/>
          <w:szCs w:val="20"/>
        </w:rPr>
      </w:pPr>
    </w:p>
    <w:p w14:paraId="48176779" w14:textId="77777777" w:rsidR="00515F48" w:rsidRDefault="00515F48" w:rsidP="00515F48">
      <w:pPr>
        <w:rPr>
          <w:rFonts w:ascii="Gill Sans MT" w:hAnsi="Gill Sans MT"/>
          <w:b/>
          <w:bCs/>
          <w:sz w:val="20"/>
          <w:szCs w:val="20"/>
        </w:rPr>
      </w:pPr>
    </w:p>
    <w:p w14:paraId="44E97ABA" w14:textId="77777777" w:rsidR="00515F48" w:rsidRDefault="00515F48" w:rsidP="00515F48">
      <w:pPr>
        <w:rPr>
          <w:rFonts w:ascii="Gill Sans MT" w:hAnsi="Gill Sans MT"/>
          <w:b/>
          <w:bCs/>
          <w:sz w:val="20"/>
          <w:szCs w:val="20"/>
        </w:rPr>
      </w:pPr>
    </w:p>
    <w:p w14:paraId="4C160F61" w14:textId="77777777" w:rsidR="00515F48" w:rsidRPr="001D55E6" w:rsidRDefault="00515F48" w:rsidP="00515F48">
      <w:pPr>
        <w:rPr>
          <w:rFonts w:ascii="Gill Sans MT" w:hAnsi="Gill Sans MT"/>
          <w:b/>
          <w:bCs/>
          <w:sz w:val="20"/>
          <w:szCs w:val="20"/>
        </w:rPr>
      </w:pPr>
      <w:r w:rsidRPr="001D55E6">
        <w:rPr>
          <w:rFonts w:ascii="Gill Sans MT" w:hAnsi="Gill Sans MT"/>
          <w:b/>
          <w:bCs/>
          <w:sz w:val="20"/>
          <w:szCs w:val="20"/>
        </w:rPr>
        <w:lastRenderedPageBreak/>
        <w:t xml:space="preserve">Supplementary Figure S3: Forest plot showing results of </w:t>
      </w:r>
      <w:r w:rsidRPr="004C6BCE">
        <w:rPr>
          <w:rFonts w:ascii="Gill Sans MT" w:hAnsi="Gill Sans MT"/>
          <w:b/>
          <w:bCs/>
          <w:sz w:val="20"/>
          <w:szCs w:val="20"/>
        </w:rPr>
        <w:t xml:space="preserve">Factor </w:t>
      </w:r>
      <w:r w:rsidRPr="001D55E6">
        <w:rPr>
          <w:rFonts w:ascii="Gill Sans MT" w:hAnsi="Gill Sans MT"/>
          <w:b/>
          <w:bCs/>
          <w:sz w:val="20"/>
          <w:szCs w:val="20"/>
        </w:rPr>
        <w:t>Xa inhibitors vs LMWH on clinically relevant non-major bleeding events</w:t>
      </w:r>
    </w:p>
    <w:p w14:paraId="0558E5F7" w14:textId="77777777" w:rsidR="00515F48" w:rsidRPr="001D55E6" w:rsidRDefault="00515F48" w:rsidP="00515F48">
      <w:pPr>
        <w:rPr>
          <w:rFonts w:ascii="Gill Sans MT" w:hAnsi="Gill Sans MT"/>
          <w:sz w:val="20"/>
          <w:szCs w:val="20"/>
        </w:rPr>
      </w:pPr>
      <w:r w:rsidRPr="001D55E6">
        <w:rPr>
          <w:rFonts w:ascii="Gill Sans MT" w:hAnsi="Gill Sans MT"/>
          <w:noProof/>
          <w:sz w:val="20"/>
          <w:szCs w:val="20"/>
        </w:rPr>
        <w:drawing>
          <wp:inline distT="0" distB="0" distL="0" distR="0" wp14:anchorId="5624541A" wp14:editId="4ABB4ADA">
            <wp:extent cx="5943600" cy="3966845"/>
            <wp:effectExtent l="0" t="0" r="0" b="0"/>
            <wp:docPr id="3" name="Picture 3"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hart&#10;&#10;Description automatically generated"/>
                    <pic:cNvPicPr/>
                  </pic:nvPicPr>
                  <pic:blipFill>
                    <a:blip r:embed="rId7"/>
                    <a:stretch>
                      <a:fillRect/>
                    </a:stretch>
                  </pic:blipFill>
                  <pic:spPr>
                    <a:xfrm>
                      <a:off x="0" y="0"/>
                      <a:ext cx="5943600" cy="3966845"/>
                    </a:xfrm>
                    <a:prstGeom prst="rect">
                      <a:avLst/>
                    </a:prstGeom>
                  </pic:spPr>
                </pic:pic>
              </a:graphicData>
            </a:graphic>
          </wp:inline>
        </w:drawing>
      </w:r>
    </w:p>
    <w:p w14:paraId="3E7AF385" w14:textId="77777777" w:rsidR="00515F48" w:rsidRPr="001D55E6" w:rsidRDefault="00515F48" w:rsidP="00515F48">
      <w:pPr>
        <w:rPr>
          <w:rFonts w:ascii="Gill Sans MT" w:hAnsi="Gill Sans MT"/>
          <w:sz w:val="20"/>
          <w:szCs w:val="20"/>
        </w:rPr>
      </w:pPr>
    </w:p>
    <w:p w14:paraId="0DDD1767" w14:textId="77777777" w:rsidR="00515F48" w:rsidRPr="001D55E6" w:rsidRDefault="00515F48" w:rsidP="00515F48">
      <w:pPr>
        <w:rPr>
          <w:rFonts w:ascii="Gill Sans MT" w:hAnsi="Gill Sans MT"/>
          <w:sz w:val="20"/>
          <w:szCs w:val="20"/>
        </w:rPr>
      </w:pPr>
    </w:p>
    <w:p w14:paraId="75D774F9" w14:textId="77777777" w:rsidR="00515F48" w:rsidRPr="001D55E6" w:rsidRDefault="00515F48" w:rsidP="00515F48">
      <w:pPr>
        <w:rPr>
          <w:rFonts w:ascii="Gill Sans MT" w:hAnsi="Gill Sans MT"/>
          <w:sz w:val="20"/>
          <w:szCs w:val="20"/>
        </w:rPr>
      </w:pPr>
    </w:p>
    <w:p w14:paraId="65AF7B40" w14:textId="77777777" w:rsidR="00515F48" w:rsidRPr="001D55E6" w:rsidRDefault="00515F48" w:rsidP="00515F48">
      <w:pPr>
        <w:rPr>
          <w:rFonts w:ascii="Gill Sans MT" w:hAnsi="Gill Sans MT"/>
          <w:sz w:val="20"/>
          <w:szCs w:val="20"/>
        </w:rPr>
      </w:pPr>
    </w:p>
    <w:p w14:paraId="18183DC3" w14:textId="77777777" w:rsidR="00515F48" w:rsidRPr="001D55E6" w:rsidRDefault="00515F48" w:rsidP="00515F48">
      <w:pPr>
        <w:rPr>
          <w:rFonts w:ascii="Gill Sans MT" w:hAnsi="Gill Sans MT"/>
          <w:sz w:val="20"/>
          <w:szCs w:val="20"/>
        </w:rPr>
      </w:pPr>
    </w:p>
    <w:p w14:paraId="750630D0" w14:textId="77777777" w:rsidR="00515F48" w:rsidRPr="001D55E6" w:rsidRDefault="00515F48" w:rsidP="00515F48">
      <w:pPr>
        <w:rPr>
          <w:rFonts w:ascii="Gill Sans MT" w:hAnsi="Gill Sans MT"/>
          <w:sz w:val="20"/>
          <w:szCs w:val="20"/>
        </w:rPr>
      </w:pPr>
    </w:p>
    <w:p w14:paraId="098B86A4" w14:textId="77777777" w:rsidR="00515F48" w:rsidRPr="001D55E6" w:rsidRDefault="00515F48" w:rsidP="00515F48">
      <w:pPr>
        <w:rPr>
          <w:rFonts w:ascii="Gill Sans MT" w:hAnsi="Gill Sans MT"/>
          <w:sz w:val="20"/>
          <w:szCs w:val="20"/>
        </w:rPr>
      </w:pPr>
    </w:p>
    <w:p w14:paraId="48B8E46B" w14:textId="77777777" w:rsidR="00515F48" w:rsidRPr="001D55E6" w:rsidRDefault="00515F48" w:rsidP="00515F48">
      <w:pPr>
        <w:rPr>
          <w:rFonts w:ascii="Gill Sans MT" w:hAnsi="Gill Sans MT"/>
          <w:sz w:val="20"/>
          <w:szCs w:val="20"/>
        </w:rPr>
      </w:pPr>
    </w:p>
    <w:p w14:paraId="781FC877" w14:textId="77777777" w:rsidR="00515F48" w:rsidRPr="001D55E6" w:rsidRDefault="00515F48" w:rsidP="00515F48">
      <w:pPr>
        <w:rPr>
          <w:rFonts w:ascii="Gill Sans MT" w:hAnsi="Gill Sans MT"/>
          <w:sz w:val="20"/>
          <w:szCs w:val="20"/>
        </w:rPr>
      </w:pPr>
    </w:p>
    <w:p w14:paraId="765A7723" w14:textId="77777777" w:rsidR="00515F48" w:rsidRPr="001D55E6" w:rsidRDefault="00515F48" w:rsidP="00515F48">
      <w:pPr>
        <w:rPr>
          <w:rFonts w:ascii="Gill Sans MT" w:hAnsi="Gill Sans MT"/>
          <w:sz w:val="20"/>
          <w:szCs w:val="20"/>
        </w:rPr>
      </w:pPr>
    </w:p>
    <w:p w14:paraId="079967F0" w14:textId="77777777" w:rsidR="00515F48" w:rsidRPr="001D55E6" w:rsidRDefault="00515F48" w:rsidP="00515F48">
      <w:pPr>
        <w:rPr>
          <w:rFonts w:ascii="Gill Sans MT" w:hAnsi="Gill Sans MT"/>
          <w:sz w:val="20"/>
          <w:szCs w:val="20"/>
        </w:rPr>
      </w:pPr>
    </w:p>
    <w:p w14:paraId="23351D28" w14:textId="77777777" w:rsidR="00515F48" w:rsidRPr="001D55E6" w:rsidRDefault="00515F48" w:rsidP="00515F48">
      <w:pPr>
        <w:rPr>
          <w:rFonts w:ascii="Gill Sans MT" w:hAnsi="Gill Sans MT"/>
          <w:sz w:val="20"/>
          <w:szCs w:val="20"/>
        </w:rPr>
      </w:pPr>
    </w:p>
    <w:p w14:paraId="47AC5F7F" w14:textId="77777777" w:rsidR="00515F48" w:rsidRPr="001D55E6" w:rsidRDefault="00515F48" w:rsidP="00515F48">
      <w:pPr>
        <w:rPr>
          <w:rFonts w:ascii="Gill Sans MT" w:hAnsi="Gill Sans MT"/>
          <w:sz w:val="20"/>
          <w:szCs w:val="20"/>
        </w:rPr>
      </w:pPr>
    </w:p>
    <w:p w14:paraId="3AD86E6B" w14:textId="77777777" w:rsidR="00515F48" w:rsidRPr="001D55E6" w:rsidRDefault="00515F48" w:rsidP="00515F48">
      <w:pPr>
        <w:rPr>
          <w:rFonts w:ascii="Gill Sans MT" w:hAnsi="Gill Sans MT"/>
          <w:sz w:val="20"/>
          <w:szCs w:val="20"/>
        </w:rPr>
      </w:pPr>
    </w:p>
    <w:p w14:paraId="1C10CC33" w14:textId="77777777" w:rsidR="00515F48" w:rsidRDefault="00515F48" w:rsidP="00515F48">
      <w:pPr>
        <w:rPr>
          <w:rFonts w:ascii="Gill Sans MT" w:hAnsi="Gill Sans MT"/>
          <w:b/>
          <w:bCs/>
          <w:sz w:val="20"/>
          <w:szCs w:val="20"/>
        </w:rPr>
      </w:pPr>
    </w:p>
    <w:p w14:paraId="4B768563" w14:textId="77777777" w:rsidR="00515F48" w:rsidRDefault="00515F48" w:rsidP="00515F48">
      <w:pPr>
        <w:rPr>
          <w:rFonts w:ascii="Gill Sans MT" w:hAnsi="Gill Sans MT"/>
          <w:b/>
          <w:bCs/>
          <w:sz w:val="20"/>
          <w:szCs w:val="20"/>
        </w:rPr>
      </w:pPr>
    </w:p>
    <w:p w14:paraId="1CE7FE09" w14:textId="77777777" w:rsidR="00515F48" w:rsidRDefault="00515F48" w:rsidP="00515F48">
      <w:pPr>
        <w:rPr>
          <w:rFonts w:ascii="Gill Sans MT" w:hAnsi="Gill Sans MT"/>
          <w:b/>
          <w:bCs/>
          <w:sz w:val="20"/>
          <w:szCs w:val="20"/>
        </w:rPr>
      </w:pPr>
    </w:p>
    <w:p w14:paraId="0B09554C" w14:textId="77777777" w:rsidR="00515F48" w:rsidRDefault="00515F48" w:rsidP="00515F48">
      <w:pPr>
        <w:rPr>
          <w:rFonts w:ascii="Gill Sans MT" w:hAnsi="Gill Sans MT"/>
          <w:b/>
          <w:bCs/>
          <w:sz w:val="20"/>
          <w:szCs w:val="20"/>
        </w:rPr>
      </w:pPr>
    </w:p>
    <w:p w14:paraId="0019F6AA" w14:textId="77777777" w:rsidR="00515F48" w:rsidRDefault="00515F48" w:rsidP="00515F48">
      <w:pPr>
        <w:rPr>
          <w:rFonts w:ascii="Gill Sans MT" w:hAnsi="Gill Sans MT"/>
          <w:b/>
          <w:bCs/>
          <w:sz w:val="20"/>
          <w:szCs w:val="20"/>
        </w:rPr>
      </w:pPr>
    </w:p>
    <w:p w14:paraId="7F18981E" w14:textId="77777777" w:rsidR="00515F48" w:rsidRDefault="00515F48" w:rsidP="00515F48">
      <w:pPr>
        <w:rPr>
          <w:rFonts w:ascii="Gill Sans MT" w:hAnsi="Gill Sans MT"/>
          <w:b/>
          <w:bCs/>
          <w:sz w:val="20"/>
          <w:szCs w:val="20"/>
        </w:rPr>
      </w:pPr>
    </w:p>
    <w:p w14:paraId="6D90B839" w14:textId="77777777" w:rsidR="00515F48" w:rsidRDefault="00515F48" w:rsidP="00515F48">
      <w:pPr>
        <w:rPr>
          <w:rFonts w:ascii="Gill Sans MT" w:hAnsi="Gill Sans MT"/>
          <w:b/>
          <w:bCs/>
          <w:sz w:val="20"/>
          <w:szCs w:val="20"/>
        </w:rPr>
      </w:pPr>
    </w:p>
    <w:p w14:paraId="63F85DF6" w14:textId="77777777" w:rsidR="00515F48" w:rsidRDefault="00515F48" w:rsidP="00515F48">
      <w:pPr>
        <w:rPr>
          <w:rFonts w:ascii="Gill Sans MT" w:hAnsi="Gill Sans MT"/>
          <w:b/>
          <w:bCs/>
          <w:sz w:val="20"/>
          <w:szCs w:val="20"/>
        </w:rPr>
      </w:pPr>
    </w:p>
    <w:p w14:paraId="4A399EED" w14:textId="77777777" w:rsidR="00515F48" w:rsidRDefault="00515F48" w:rsidP="00515F48">
      <w:pPr>
        <w:rPr>
          <w:rFonts w:ascii="Gill Sans MT" w:hAnsi="Gill Sans MT"/>
          <w:b/>
          <w:bCs/>
          <w:sz w:val="20"/>
          <w:szCs w:val="20"/>
        </w:rPr>
      </w:pPr>
    </w:p>
    <w:p w14:paraId="1F92CDE8" w14:textId="77777777" w:rsidR="00515F48" w:rsidRDefault="00515F48" w:rsidP="00515F48">
      <w:pPr>
        <w:rPr>
          <w:rFonts w:ascii="Gill Sans MT" w:hAnsi="Gill Sans MT"/>
          <w:b/>
          <w:bCs/>
          <w:sz w:val="20"/>
          <w:szCs w:val="20"/>
        </w:rPr>
      </w:pPr>
    </w:p>
    <w:p w14:paraId="5DF1EEA8" w14:textId="77777777" w:rsidR="00515F48" w:rsidRDefault="00515F48" w:rsidP="00515F48">
      <w:pPr>
        <w:rPr>
          <w:rFonts w:ascii="Gill Sans MT" w:hAnsi="Gill Sans MT"/>
          <w:b/>
          <w:bCs/>
          <w:sz w:val="20"/>
          <w:szCs w:val="20"/>
        </w:rPr>
      </w:pPr>
    </w:p>
    <w:p w14:paraId="255D97C5" w14:textId="77777777" w:rsidR="00515F48" w:rsidRPr="001D55E6" w:rsidRDefault="00515F48" w:rsidP="00515F48">
      <w:pPr>
        <w:rPr>
          <w:rFonts w:ascii="Gill Sans MT" w:hAnsi="Gill Sans MT"/>
          <w:b/>
          <w:bCs/>
          <w:sz w:val="20"/>
          <w:szCs w:val="20"/>
        </w:rPr>
      </w:pPr>
      <w:r w:rsidRPr="001D55E6">
        <w:rPr>
          <w:rFonts w:ascii="Gill Sans MT" w:hAnsi="Gill Sans MT"/>
          <w:b/>
          <w:bCs/>
          <w:sz w:val="20"/>
          <w:szCs w:val="20"/>
        </w:rPr>
        <w:lastRenderedPageBreak/>
        <w:t xml:space="preserve">Supplementary Figure S4: Forest plot showing results of </w:t>
      </w:r>
      <w:r w:rsidRPr="00842867">
        <w:rPr>
          <w:rFonts w:ascii="Gill Sans MT" w:hAnsi="Gill Sans MT"/>
          <w:b/>
          <w:bCs/>
          <w:sz w:val="20"/>
          <w:szCs w:val="20"/>
        </w:rPr>
        <w:t xml:space="preserve">Factor </w:t>
      </w:r>
      <w:r w:rsidRPr="001D55E6">
        <w:rPr>
          <w:rFonts w:ascii="Gill Sans MT" w:hAnsi="Gill Sans MT"/>
          <w:b/>
          <w:bCs/>
          <w:sz w:val="20"/>
          <w:szCs w:val="20"/>
        </w:rPr>
        <w:t>Xa inhibitors vs LMWH on major bleeding events</w:t>
      </w:r>
    </w:p>
    <w:p w14:paraId="12943A42" w14:textId="77777777" w:rsidR="00515F48" w:rsidRPr="001D55E6" w:rsidRDefault="00515F48" w:rsidP="00515F48">
      <w:pPr>
        <w:rPr>
          <w:rFonts w:ascii="Gill Sans MT" w:hAnsi="Gill Sans MT"/>
          <w:sz w:val="20"/>
          <w:szCs w:val="20"/>
        </w:rPr>
      </w:pPr>
      <w:r w:rsidRPr="001D55E6">
        <w:rPr>
          <w:rFonts w:ascii="Gill Sans MT" w:hAnsi="Gill Sans MT"/>
          <w:noProof/>
          <w:sz w:val="20"/>
          <w:szCs w:val="20"/>
        </w:rPr>
        <w:drawing>
          <wp:inline distT="0" distB="0" distL="0" distR="0" wp14:anchorId="0E336C22" wp14:editId="65C80D25">
            <wp:extent cx="5943600" cy="4077335"/>
            <wp:effectExtent l="0" t="0" r="0" b="0"/>
            <wp:docPr id="5" name="Picture 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ox and whisker chart&#10;&#10;Description automatically generated"/>
                    <pic:cNvPicPr/>
                  </pic:nvPicPr>
                  <pic:blipFill>
                    <a:blip r:embed="rId8"/>
                    <a:stretch>
                      <a:fillRect/>
                    </a:stretch>
                  </pic:blipFill>
                  <pic:spPr>
                    <a:xfrm>
                      <a:off x="0" y="0"/>
                      <a:ext cx="5943600" cy="4077335"/>
                    </a:xfrm>
                    <a:prstGeom prst="rect">
                      <a:avLst/>
                    </a:prstGeom>
                  </pic:spPr>
                </pic:pic>
              </a:graphicData>
            </a:graphic>
          </wp:inline>
        </w:drawing>
      </w:r>
    </w:p>
    <w:p w14:paraId="5B8BB9B6" w14:textId="77777777" w:rsidR="00515F48" w:rsidRPr="001D55E6" w:rsidRDefault="00515F48" w:rsidP="00515F48">
      <w:pPr>
        <w:rPr>
          <w:rFonts w:ascii="Gill Sans MT" w:hAnsi="Gill Sans MT"/>
          <w:sz w:val="20"/>
          <w:szCs w:val="20"/>
        </w:rPr>
      </w:pPr>
    </w:p>
    <w:p w14:paraId="1A605CC0" w14:textId="77777777" w:rsidR="00515F48" w:rsidRPr="001D55E6" w:rsidRDefault="00515F48" w:rsidP="00515F48">
      <w:pPr>
        <w:rPr>
          <w:rFonts w:ascii="Gill Sans MT" w:hAnsi="Gill Sans MT"/>
          <w:sz w:val="20"/>
          <w:szCs w:val="20"/>
        </w:rPr>
      </w:pPr>
    </w:p>
    <w:p w14:paraId="7DD2FF39" w14:textId="77777777" w:rsidR="00515F48" w:rsidRPr="001D55E6" w:rsidRDefault="00515F48" w:rsidP="00515F48">
      <w:pPr>
        <w:rPr>
          <w:rFonts w:ascii="Gill Sans MT" w:hAnsi="Gill Sans MT"/>
          <w:sz w:val="20"/>
          <w:szCs w:val="20"/>
        </w:rPr>
      </w:pPr>
    </w:p>
    <w:p w14:paraId="229626DE" w14:textId="77777777" w:rsidR="00515F48" w:rsidRPr="001D55E6" w:rsidRDefault="00515F48" w:rsidP="00515F48">
      <w:pPr>
        <w:rPr>
          <w:rFonts w:ascii="Gill Sans MT" w:hAnsi="Gill Sans MT"/>
          <w:sz w:val="20"/>
          <w:szCs w:val="20"/>
        </w:rPr>
      </w:pPr>
    </w:p>
    <w:p w14:paraId="755DE18C" w14:textId="77777777" w:rsidR="00515F48" w:rsidRPr="001D55E6" w:rsidRDefault="00515F48" w:rsidP="00515F48">
      <w:pPr>
        <w:rPr>
          <w:rFonts w:ascii="Gill Sans MT" w:hAnsi="Gill Sans MT"/>
          <w:sz w:val="20"/>
          <w:szCs w:val="20"/>
        </w:rPr>
      </w:pPr>
    </w:p>
    <w:p w14:paraId="2DA29BF7" w14:textId="77777777" w:rsidR="00515F48" w:rsidRPr="001D55E6" w:rsidRDefault="00515F48" w:rsidP="00515F48">
      <w:pPr>
        <w:rPr>
          <w:rFonts w:ascii="Gill Sans MT" w:hAnsi="Gill Sans MT"/>
          <w:sz w:val="20"/>
          <w:szCs w:val="20"/>
        </w:rPr>
      </w:pPr>
    </w:p>
    <w:p w14:paraId="52461FFB" w14:textId="77777777" w:rsidR="00515F48" w:rsidRPr="001D55E6" w:rsidRDefault="00515F48" w:rsidP="00515F48">
      <w:pPr>
        <w:rPr>
          <w:rFonts w:ascii="Gill Sans MT" w:hAnsi="Gill Sans MT"/>
          <w:sz w:val="20"/>
          <w:szCs w:val="20"/>
        </w:rPr>
      </w:pPr>
    </w:p>
    <w:p w14:paraId="6745C470" w14:textId="77777777" w:rsidR="00515F48" w:rsidRPr="001D55E6" w:rsidRDefault="00515F48" w:rsidP="00515F48">
      <w:pPr>
        <w:rPr>
          <w:rFonts w:ascii="Gill Sans MT" w:hAnsi="Gill Sans MT"/>
          <w:sz w:val="20"/>
          <w:szCs w:val="20"/>
        </w:rPr>
      </w:pPr>
    </w:p>
    <w:p w14:paraId="7A8DD7DF" w14:textId="77777777" w:rsidR="00515F48" w:rsidRPr="001D55E6" w:rsidRDefault="00515F48" w:rsidP="00515F48">
      <w:pPr>
        <w:rPr>
          <w:rFonts w:ascii="Gill Sans MT" w:hAnsi="Gill Sans MT"/>
          <w:sz w:val="20"/>
          <w:szCs w:val="20"/>
        </w:rPr>
      </w:pPr>
    </w:p>
    <w:p w14:paraId="2E9F8863" w14:textId="77777777" w:rsidR="00515F48" w:rsidRPr="001D55E6" w:rsidRDefault="00515F48" w:rsidP="00515F48">
      <w:pPr>
        <w:rPr>
          <w:rFonts w:ascii="Gill Sans MT" w:hAnsi="Gill Sans MT"/>
          <w:sz w:val="20"/>
          <w:szCs w:val="20"/>
        </w:rPr>
      </w:pPr>
    </w:p>
    <w:p w14:paraId="394019E7" w14:textId="77777777" w:rsidR="00515F48" w:rsidRPr="001D55E6" w:rsidRDefault="00515F48" w:rsidP="00515F48">
      <w:pPr>
        <w:rPr>
          <w:rFonts w:ascii="Gill Sans MT" w:hAnsi="Gill Sans MT"/>
          <w:sz w:val="20"/>
          <w:szCs w:val="20"/>
        </w:rPr>
      </w:pPr>
    </w:p>
    <w:p w14:paraId="6B2E87E2" w14:textId="77777777" w:rsidR="00515F48" w:rsidRPr="001D55E6" w:rsidRDefault="00515F48" w:rsidP="00515F48">
      <w:pPr>
        <w:rPr>
          <w:rFonts w:ascii="Gill Sans MT" w:hAnsi="Gill Sans MT"/>
          <w:sz w:val="20"/>
          <w:szCs w:val="20"/>
        </w:rPr>
      </w:pPr>
    </w:p>
    <w:p w14:paraId="731FE88D" w14:textId="77777777" w:rsidR="00515F48" w:rsidRPr="001D55E6" w:rsidRDefault="00515F48" w:rsidP="00515F48">
      <w:pPr>
        <w:rPr>
          <w:rFonts w:ascii="Gill Sans MT" w:hAnsi="Gill Sans MT"/>
          <w:sz w:val="20"/>
          <w:szCs w:val="20"/>
        </w:rPr>
      </w:pPr>
    </w:p>
    <w:p w14:paraId="2A296861" w14:textId="77777777" w:rsidR="00515F48" w:rsidRPr="001D55E6" w:rsidRDefault="00515F48" w:rsidP="00515F48">
      <w:pPr>
        <w:rPr>
          <w:rFonts w:ascii="Gill Sans MT" w:hAnsi="Gill Sans MT"/>
          <w:sz w:val="20"/>
          <w:szCs w:val="20"/>
        </w:rPr>
      </w:pPr>
    </w:p>
    <w:p w14:paraId="11960E28" w14:textId="77777777" w:rsidR="00515F48" w:rsidRDefault="00515F48" w:rsidP="00515F48">
      <w:pPr>
        <w:rPr>
          <w:rFonts w:ascii="Gill Sans MT" w:hAnsi="Gill Sans MT"/>
          <w:b/>
          <w:bCs/>
          <w:sz w:val="20"/>
          <w:szCs w:val="20"/>
        </w:rPr>
      </w:pPr>
    </w:p>
    <w:p w14:paraId="44A9E1DB" w14:textId="77777777" w:rsidR="00515F48" w:rsidRDefault="00515F48" w:rsidP="00515F48">
      <w:pPr>
        <w:rPr>
          <w:rFonts w:ascii="Gill Sans MT" w:hAnsi="Gill Sans MT"/>
          <w:b/>
          <w:bCs/>
          <w:sz w:val="20"/>
          <w:szCs w:val="20"/>
        </w:rPr>
      </w:pPr>
    </w:p>
    <w:p w14:paraId="444A79C8" w14:textId="77777777" w:rsidR="00515F48" w:rsidRDefault="00515F48" w:rsidP="00515F48">
      <w:pPr>
        <w:rPr>
          <w:rFonts w:ascii="Gill Sans MT" w:hAnsi="Gill Sans MT"/>
          <w:b/>
          <w:bCs/>
          <w:sz w:val="20"/>
          <w:szCs w:val="20"/>
        </w:rPr>
      </w:pPr>
    </w:p>
    <w:p w14:paraId="782EC4B8" w14:textId="77777777" w:rsidR="00515F48" w:rsidRDefault="00515F48" w:rsidP="00515F48">
      <w:pPr>
        <w:rPr>
          <w:rFonts w:ascii="Gill Sans MT" w:hAnsi="Gill Sans MT"/>
          <w:b/>
          <w:bCs/>
          <w:sz w:val="20"/>
          <w:szCs w:val="20"/>
        </w:rPr>
      </w:pPr>
    </w:p>
    <w:p w14:paraId="353DC998" w14:textId="77777777" w:rsidR="00515F48" w:rsidRDefault="00515F48" w:rsidP="00515F48">
      <w:pPr>
        <w:rPr>
          <w:rFonts w:ascii="Gill Sans MT" w:hAnsi="Gill Sans MT"/>
          <w:b/>
          <w:bCs/>
          <w:sz w:val="20"/>
          <w:szCs w:val="20"/>
        </w:rPr>
      </w:pPr>
    </w:p>
    <w:p w14:paraId="1E6BA4B6" w14:textId="77777777" w:rsidR="00515F48" w:rsidRDefault="00515F48" w:rsidP="00515F48">
      <w:pPr>
        <w:rPr>
          <w:rFonts w:ascii="Gill Sans MT" w:hAnsi="Gill Sans MT"/>
          <w:b/>
          <w:bCs/>
          <w:sz w:val="20"/>
          <w:szCs w:val="20"/>
        </w:rPr>
      </w:pPr>
    </w:p>
    <w:p w14:paraId="229AA173" w14:textId="77777777" w:rsidR="00515F48" w:rsidRDefault="00515F48" w:rsidP="00515F48">
      <w:pPr>
        <w:rPr>
          <w:rFonts w:ascii="Gill Sans MT" w:hAnsi="Gill Sans MT"/>
          <w:b/>
          <w:bCs/>
          <w:sz w:val="20"/>
          <w:szCs w:val="20"/>
        </w:rPr>
      </w:pPr>
    </w:p>
    <w:p w14:paraId="21308F9F" w14:textId="77777777" w:rsidR="00515F48" w:rsidRDefault="00515F48" w:rsidP="00515F48">
      <w:pPr>
        <w:rPr>
          <w:rFonts w:ascii="Gill Sans MT" w:hAnsi="Gill Sans MT"/>
          <w:b/>
          <w:bCs/>
          <w:sz w:val="20"/>
          <w:szCs w:val="20"/>
        </w:rPr>
      </w:pPr>
    </w:p>
    <w:p w14:paraId="5F028E3E" w14:textId="77777777" w:rsidR="00515F48" w:rsidRDefault="00515F48" w:rsidP="00515F48">
      <w:pPr>
        <w:rPr>
          <w:rFonts w:ascii="Gill Sans MT" w:hAnsi="Gill Sans MT"/>
          <w:b/>
          <w:bCs/>
          <w:sz w:val="20"/>
          <w:szCs w:val="20"/>
        </w:rPr>
      </w:pPr>
    </w:p>
    <w:p w14:paraId="0017C54E" w14:textId="77777777" w:rsidR="00515F48" w:rsidRDefault="00515F48" w:rsidP="00515F48">
      <w:pPr>
        <w:rPr>
          <w:rFonts w:ascii="Gill Sans MT" w:hAnsi="Gill Sans MT"/>
          <w:b/>
          <w:bCs/>
          <w:sz w:val="20"/>
          <w:szCs w:val="20"/>
        </w:rPr>
      </w:pPr>
    </w:p>
    <w:p w14:paraId="2AF90094" w14:textId="77777777" w:rsidR="00515F48" w:rsidRDefault="00515F48" w:rsidP="00515F48">
      <w:pPr>
        <w:rPr>
          <w:rFonts w:ascii="Gill Sans MT" w:hAnsi="Gill Sans MT"/>
          <w:b/>
          <w:bCs/>
          <w:sz w:val="20"/>
          <w:szCs w:val="20"/>
        </w:rPr>
      </w:pPr>
    </w:p>
    <w:p w14:paraId="2D97ECEF" w14:textId="77777777" w:rsidR="00515F48" w:rsidRPr="001D55E6" w:rsidRDefault="00515F48" w:rsidP="00515F48">
      <w:pPr>
        <w:rPr>
          <w:rFonts w:ascii="Gill Sans MT" w:hAnsi="Gill Sans MT"/>
          <w:b/>
          <w:bCs/>
          <w:sz w:val="20"/>
          <w:szCs w:val="20"/>
        </w:rPr>
      </w:pPr>
      <w:r w:rsidRPr="001D55E6">
        <w:rPr>
          <w:rFonts w:ascii="Gill Sans MT" w:hAnsi="Gill Sans MT"/>
          <w:b/>
          <w:bCs/>
          <w:sz w:val="20"/>
          <w:szCs w:val="20"/>
        </w:rPr>
        <w:lastRenderedPageBreak/>
        <w:t xml:space="preserve">Supplementary Figure S5: Forest plot showing results of </w:t>
      </w:r>
      <w:r w:rsidRPr="00842867">
        <w:rPr>
          <w:rFonts w:ascii="Gill Sans MT" w:hAnsi="Gill Sans MT"/>
          <w:b/>
          <w:bCs/>
          <w:sz w:val="20"/>
          <w:szCs w:val="20"/>
        </w:rPr>
        <w:t xml:space="preserve">Factor </w:t>
      </w:r>
      <w:r w:rsidRPr="001D55E6">
        <w:rPr>
          <w:rFonts w:ascii="Gill Sans MT" w:hAnsi="Gill Sans MT"/>
          <w:b/>
          <w:bCs/>
          <w:sz w:val="20"/>
          <w:szCs w:val="20"/>
        </w:rPr>
        <w:t>Xa inhibitors vs LMWH on bleeding-related mortality events</w:t>
      </w:r>
    </w:p>
    <w:p w14:paraId="386952A8" w14:textId="77777777" w:rsidR="00515F48" w:rsidRPr="001D55E6" w:rsidRDefault="00515F48" w:rsidP="00515F48">
      <w:pPr>
        <w:rPr>
          <w:rFonts w:ascii="Gill Sans MT" w:hAnsi="Gill Sans MT"/>
          <w:sz w:val="20"/>
          <w:szCs w:val="20"/>
        </w:rPr>
      </w:pPr>
      <w:r w:rsidRPr="001D55E6">
        <w:rPr>
          <w:rFonts w:ascii="Gill Sans MT" w:hAnsi="Gill Sans MT"/>
          <w:noProof/>
          <w:sz w:val="20"/>
          <w:szCs w:val="20"/>
        </w:rPr>
        <w:drawing>
          <wp:inline distT="0" distB="0" distL="0" distR="0" wp14:anchorId="46AD3881" wp14:editId="7E5D9490">
            <wp:extent cx="5943600" cy="3636645"/>
            <wp:effectExtent l="0" t="0" r="0" b="1905"/>
            <wp:docPr id="6" name="Picture 6"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ox and whisker chart&#10;&#10;Description automatically generated"/>
                    <pic:cNvPicPr/>
                  </pic:nvPicPr>
                  <pic:blipFill>
                    <a:blip r:embed="rId9"/>
                    <a:stretch>
                      <a:fillRect/>
                    </a:stretch>
                  </pic:blipFill>
                  <pic:spPr>
                    <a:xfrm>
                      <a:off x="0" y="0"/>
                      <a:ext cx="5943600" cy="3636645"/>
                    </a:xfrm>
                    <a:prstGeom prst="rect">
                      <a:avLst/>
                    </a:prstGeom>
                  </pic:spPr>
                </pic:pic>
              </a:graphicData>
            </a:graphic>
          </wp:inline>
        </w:drawing>
      </w:r>
    </w:p>
    <w:p w14:paraId="3B94DBF6" w14:textId="77777777" w:rsidR="00515F48" w:rsidRPr="001D55E6" w:rsidRDefault="00515F48" w:rsidP="00515F48">
      <w:pPr>
        <w:rPr>
          <w:rFonts w:ascii="Gill Sans MT" w:hAnsi="Gill Sans MT"/>
          <w:sz w:val="20"/>
          <w:szCs w:val="20"/>
        </w:rPr>
      </w:pPr>
    </w:p>
    <w:p w14:paraId="58C7398B" w14:textId="77777777" w:rsidR="00515F48" w:rsidRDefault="00515F48" w:rsidP="00515F48">
      <w:pPr>
        <w:rPr>
          <w:rFonts w:ascii="Gill Sans MT" w:hAnsi="Gill Sans MT"/>
          <w:b/>
          <w:bCs/>
        </w:rPr>
      </w:pPr>
    </w:p>
    <w:p w14:paraId="6DF766C8" w14:textId="77777777" w:rsidR="00515F48" w:rsidRDefault="00515F48" w:rsidP="00515F48">
      <w:pPr>
        <w:rPr>
          <w:rFonts w:ascii="Gill Sans MT" w:hAnsi="Gill Sans MT"/>
          <w:b/>
          <w:bCs/>
        </w:rPr>
      </w:pPr>
    </w:p>
    <w:p w14:paraId="472EE5F7" w14:textId="77777777" w:rsidR="00515F48" w:rsidRDefault="00515F48" w:rsidP="00515F48">
      <w:pPr>
        <w:rPr>
          <w:rFonts w:ascii="Gill Sans MT" w:hAnsi="Gill Sans MT"/>
          <w:b/>
          <w:bCs/>
        </w:rPr>
      </w:pPr>
    </w:p>
    <w:p w14:paraId="6D39105E" w14:textId="77777777" w:rsidR="00515F48" w:rsidRDefault="00515F48" w:rsidP="00515F48">
      <w:pPr>
        <w:rPr>
          <w:rFonts w:ascii="Gill Sans MT" w:hAnsi="Gill Sans MT"/>
          <w:b/>
          <w:bCs/>
        </w:rPr>
      </w:pPr>
    </w:p>
    <w:p w14:paraId="4135C59B" w14:textId="77777777" w:rsidR="00515F48" w:rsidRDefault="00515F48" w:rsidP="00515F48">
      <w:pPr>
        <w:rPr>
          <w:rFonts w:ascii="Gill Sans MT" w:hAnsi="Gill Sans MT"/>
          <w:b/>
          <w:bCs/>
        </w:rPr>
      </w:pPr>
    </w:p>
    <w:p w14:paraId="46EAB508" w14:textId="77777777" w:rsidR="00515F48" w:rsidRDefault="00515F48" w:rsidP="00515F48">
      <w:pPr>
        <w:rPr>
          <w:rFonts w:ascii="Gill Sans MT" w:hAnsi="Gill Sans MT"/>
          <w:b/>
          <w:bCs/>
        </w:rPr>
      </w:pPr>
    </w:p>
    <w:p w14:paraId="352FD90F" w14:textId="77777777" w:rsidR="00515F48" w:rsidRDefault="00515F48" w:rsidP="00515F48">
      <w:pPr>
        <w:rPr>
          <w:rFonts w:ascii="Gill Sans MT" w:hAnsi="Gill Sans MT"/>
          <w:b/>
          <w:bCs/>
        </w:rPr>
      </w:pPr>
    </w:p>
    <w:p w14:paraId="07A6F689" w14:textId="77777777" w:rsidR="00515F48" w:rsidRDefault="00515F48" w:rsidP="00515F48">
      <w:pPr>
        <w:rPr>
          <w:rFonts w:ascii="Gill Sans MT" w:hAnsi="Gill Sans MT"/>
          <w:b/>
          <w:bCs/>
        </w:rPr>
      </w:pPr>
    </w:p>
    <w:p w14:paraId="2B4C9055" w14:textId="77777777" w:rsidR="00515F48" w:rsidRDefault="00515F48" w:rsidP="00515F48">
      <w:pPr>
        <w:rPr>
          <w:rFonts w:ascii="Gill Sans MT" w:hAnsi="Gill Sans MT"/>
          <w:b/>
          <w:bCs/>
        </w:rPr>
      </w:pPr>
    </w:p>
    <w:p w14:paraId="3349C6F3" w14:textId="77777777" w:rsidR="00515F48" w:rsidRDefault="00515F48" w:rsidP="00515F48">
      <w:pPr>
        <w:rPr>
          <w:rFonts w:ascii="Gill Sans MT" w:hAnsi="Gill Sans MT"/>
          <w:b/>
          <w:bCs/>
        </w:rPr>
      </w:pPr>
    </w:p>
    <w:p w14:paraId="3062295A" w14:textId="77777777" w:rsidR="00515F48" w:rsidRDefault="00515F48" w:rsidP="00515F48">
      <w:pPr>
        <w:rPr>
          <w:rFonts w:ascii="Gill Sans MT" w:hAnsi="Gill Sans MT"/>
          <w:b/>
          <w:bCs/>
        </w:rPr>
      </w:pPr>
    </w:p>
    <w:p w14:paraId="40D929B4" w14:textId="77777777" w:rsidR="00515F48" w:rsidRDefault="00515F48" w:rsidP="00515F48">
      <w:pPr>
        <w:rPr>
          <w:rFonts w:ascii="Gill Sans MT" w:hAnsi="Gill Sans MT"/>
          <w:b/>
          <w:bCs/>
        </w:rPr>
      </w:pPr>
    </w:p>
    <w:p w14:paraId="6621A738" w14:textId="77777777" w:rsidR="00515F48" w:rsidRDefault="00515F48" w:rsidP="00515F48">
      <w:pPr>
        <w:rPr>
          <w:rFonts w:ascii="Gill Sans MT" w:hAnsi="Gill Sans MT"/>
          <w:b/>
          <w:bCs/>
        </w:rPr>
      </w:pPr>
    </w:p>
    <w:p w14:paraId="3418FE77" w14:textId="77777777" w:rsidR="00515F48" w:rsidRDefault="00515F48" w:rsidP="00515F48">
      <w:pPr>
        <w:rPr>
          <w:rFonts w:ascii="Gill Sans MT" w:hAnsi="Gill Sans MT"/>
          <w:b/>
          <w:bCs/>
        </w:rPr>
      </w:pPr>
    </w:p>
    <w:p w14:paraId="3DE6DD05" w14:textId="77777777" w:rsidR="00515F48" w:rsidRDefault="00515F48" w:rsidP="00515F48">
      <w:pPr>
        <w:rPr>
          <w:rFonts w:ascii="Gill Sans MT" w:hAnsi="Gill Sans MT"/>
          <w:b/>
          <w:bCs/>
        </w:rPr>
      </w:pPr>
    </w:p>
    <w:p w14:paraId="5CB9CEB9" w14:textId="77777777" w:rsidR="00515F48" w:rsidRDefault="00515F48" w:rsidP="00515F48">
      <w:pPr>
        <w:rPr>
          <w:rFonts w:ascii="Gill Sans MT" w:hAnsi="Gill Sans MT"/>
          <w:b/>
          <w:bCs/>
        </w:rPr>
      </w:pPr>
    </w:p>
    <w:p w14:paraId="5F3C7B1A" w14:textId="77777777" w:rsidR="00515F48" w:rsidRDefault="00515F48" w:rsidP="00515F48">
      <w:pPr>
        <w:rPr>
          <w:rFonts w:ascii="Gill Sans MT" w:hAnsi="Gill Sans MT"/>
          <w:b/>
          <w:bCs/>
        </w:rPr>
      </w:pPr>
    </w:p>
    <w:p w14:paraId="2E4B83DD" w14:textId="77777777" w:rsidR="00515F48" w:rsidRDefault="00515F48" w:rsidP="00515F48">
      <w:pPr>
        <w:rPr>
          <w:rFonts w:ascii="Gill Sans MT" w:hAnsi="Gill Sans MT"/>
          <w:b/>
          <w:bCs/>
        </w:rPr>
      </w:pPr>
    </w:p>
    <w:p w14:paraId="220E92F3" w14:textId="77777777" w:rsidR="00515F48" w:rsidRDefault="00515F48" w:rsidP="00515F48">
      <w:pPr>
        <w:rPr>
          <w:rFonts w:ascii="Gill Sans MT" w:hAnsi="Gill Sans MT"/>
          <w:b/>
          <w:bCs/>
        </w:rPr>
      </w:pPr>
    </w:p>
    <w:p w14:paraId="242829B4" w14:textId="77777777" w:rsidR="00515F48" w:rsidRDefault="00515F48" w:rsidP="00515F48">
      <w:pPr>
        <w:rPr>
          <w:rFonts w:ascii="Gill Sans MT" w:hAnsi="Gill Sans MT"/>
          <w:b/>
          <w:bCs/>
        </w:rPr>
      </w:pPr>
    </w:p>
    <w:p w14:paraId="33D4A56C" w14:textId="77777777" w:rsidR="00515F48" w:rsidRDefault="00515F48" w:rsidP="00515F48">
      <w:pPr>
        <w:rPr>
          <w:rFonts w:ascii="Gill Sans MT" w:hAnsi="Gill Sans MT"/>
          <w:b/>
          <w:bCs/>
        </w:rPr>
      </w:pPr>
    </w:p>
    <w:p w14:paraId="7FDB0190" w14:textId="77777777" w:rsidR="00515F48" w:rsidRDefault="00515F48" w:rsidP="00515F48">
      <w:pPr>
        <w:rPr>
          <w:rFonts w:ascii="Gill Sans MT" w:hAnsi="Gill Sans MT"/>
          <w:b/>
          <w:bCs/>
        </w:rPr>
      </w:pPr>
    </w:p>
    <w:p w14:paraId="0FD7EFA5" w14:textId="77777777" w:rsidR="00515F48" w:rsidRPr="001D55E6" w:rsidRDefault="00515F48" w:rsidP="00515F48">
      <w:pPr>
        <w:rPr>
          <w:rFonts w:ascii="Gill Sans MT" w:hAnsi="Gill Sans MT"/>
          <w:b/>
          <w:bCs/>
        </w:rPr>
      </w:pPr>
      <w:r w:rsidRPr="001D55E6">
        <w:rPr>
          <w:rFonts w:ascii="Gill Sans MT" w:hAnsi="Gill Sans MT"/>
          <w:b/>
          <w:bCs/>
        </w:rPr>
        <w:lastRenderedPageBreak/>
        <w:t xml:space="preserve">Supplementary Figure S6: </w:t>
      </w:r>
      <w:r w:rsidRPr="001D55E6">
        <w:rPr>
          <w:rFonts w:ascii="Gill Sans MT" w:hAnsi="Gill Sans MT"/>
          <w:b/>
          <w:bCs/>
          <w:sz w:val="20"/>
          <w:szCs w:val="20"/>
        </w:rPr>
        <w:t xml:space="preserve">Forest plot showing results of </w:t>
      </w:r>
      <w:r w:rsidRPr="00930C7F">
        <w:rPr>
          <w:rFonts w:ascii="Gill Sans MT" w:hAnsi="Gill Sans MT"/>
          <w:b/>
          <w:bCs/>
          <w:sz w:val="20"/>
          <w:szCs w:val="20"/>
        </w:rPr>
        <w:t xml:space="preserve">Factor </w:t>
      </w:r>
      <w:r w:rsidRPr="001D55E6">
        <w:rPr>
          <w:rFonts w:ascii="Gill Sans MT" w:hAnsi="Gill Sans MT"/>
          <w:b/>
          <w:bCs/>
          <w:sz w:val="20"/>
          <w:szCs w:val="20"/>
        </w:rPr>
        <w:t xml:space="preserve">Xa inhibitors vs LMWH on overall bleeding events in GI malignancies </w:t>
      </w:r>
    </w:p>
    <w:p w14:paraId="6A114A01" w14:textId="77777777" w:rsidR="00515F48" w:rsidRPr="001D55E6" w:rsidRDefault="00515F48" w:rsidP="00515F48">
      <w:pPr>
        <w:rPr>
          <w:rFonts w:ascii="Gill Sans MT" w:hAnsi="Gill Sans MT"/>
        </w:rPr>
      </w:pPr>
      <w:r w:rsidRPr="001D55E6">
        <w:rPr>
          <w:rFonts w:ascii="Gill Sans MT" w:hAnsi="Gill Sans MT"/>
          <w:noProof/>
        </w:rPr>
        <w:drawing>
          <wp:inline distT="0" distB="0" distL="0" distR="0" wp14:anchorId="67194123" wp14:editId="4EE4BA0D">
            <wp:extent cx="5943600" cy="1652905"/>
            <wp:effectExtent l="0" t="0" r="0" b="4445"/>
            <wp:docPr id="7" name="Picture 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10;&#10;Description automatically generated"/>
                    <pic:cNvPicPr/>
                  </pic:nvPicPr>
                  <pic:blipFill>
                    <a:blip r:embed="rId10"/>
                    <a:stretch>
                      <a:fillRect/>
                    </a:stretch>
                  </pic:blipFill>
                  <pic:spPr>
                    <a:xfrm>
                      <a:off x="0" y="0"/>
                      <a:ext cx="5943600" cy="1652905"/>
                    </a:xfrm>
                    <a:prstGeom prst="rect">
                      <a:avLst/>
                    </a:prstGeom>
                  </pic:spPr>
                </pic:pic>
              </a:graphicData>
            </a:graphic>
          </wp:inline>
        </w:drawing>
      </w:r>
    </w:p>
    <w:p w14:paraId="345109FE" w14:textId="77777777" w:rsidR="00515F48" w:rsidRPr="001D55E6" w:rsidRDefault="00515F48" w:rsidP="00515F48">
      <w:pPr>
        <w:rPr>
          <w:rFonts w:ascii="Gill Sans MT" w:hAnsi="Gill Sans MT"/>
        </w:rPr>
      </w:pPr>
    </w:p>
    <w:p w14:paraId="23F911E4" w14:textId="77777777" w:rsidR="00515F48" w:rsidRPr="001D55E6" w:rsidRDefault="00515F48" w:rsidP="00515F48">
      <w:pPr>
        <w:rPr>
          <w:rFonts w:ascii="Gill Sans MT" w:hAnsi="Gill Sans MT"/>
        </w:rPr>
      </w:pPr>
    </w:p>
    <w:p w14:paraId="25302FA5" w14:textId="77777777" w:rsidR="00515F48" w:rsidRPr="001D55E6" w:rsidRDefault="00515F48" w:rsidP="00515F48">
      <w:pPr>
        <w:rPr>
          <w:rFonts w:ascii="Gill Sans MT" w:hAnsi="Gill Sans MT"/>
        </w:rPr>
      </w:pPr>
    </w:p>
    <w:p w14:paraId="44A0A249" w14:textId="77777777" w:rsidR="00515F48" w:rsidRPr="001D55E6" w:rsidRDefault="00515F48" w:rsidP="00515F48">
      <w:pPr>
        <w:rPr>
          <w:rFonts w:ascii="Gill Sans MT" w:hAnsi="Gill Sans MT"/>
        </w:rPr>
      </w:pPr>
    </w:p>
    <w:p w14:paraId="617EA016" w14:textId="77777777" w:rsidR="00515F48" w:rsidRDefault="00515F48" w:rsidP="00515F48">
      <w:pPr>
        <w:rPr>
          <w:rFonts w:ascii="Gill Sans MT" w:hAnsi="Gill Sans MT"/>
          <w:b/>
          <w:bCs/>
        </w:rPr>
      </w:pPr>
    </w:p>
    <w:p w14:paraId="51D05677" w14:textId="77777777" w:rsidR="00515F48" w:rsidRDefault="00515F48" w:rsidP="00515F48">
      <w:pPr>
        <w:rPr>
          <w:rFonts w:ascii="Gill Sans MT" w:hAnsi="Gill Sans MT"/>
          <w:b/>
          <w:bCs/>
        </w:rPr>
      </w:pPr>
    </w:p>
    <w:p w14:paraId="4091F157" w14:textId="77777777" w:rsidR="00515F48" w:rsidRDefault="00515F48" w:rsidP="00515F48">
      <w:pPr>
        <w:rPr>
          <w:rFonts w:ascii="Gill Sans MT" w:hAnsi="Gill Sans MT"/>
          <w:b/>
          <w:bCs/>
        </w:rPr>
      </w:pPr>
    </w:p>
    <w:p w14:paraId="39E475D7" w14:textId="77777777" w:rsidR="00515F48" w:rsidRPr="001D55E6" w:rsidRDefault="00515F48" w:rsidP="00515F48">
      <w:pPr>
        <w:rPr>
          <w:rFonts w:ascii="Gill Sans MT" w:hAnsi="Gill Sans MT"/>
          <w:b/>
          <w:bCs/>
        </w:rPr>
      </w:pPr>
      <w:r w:rsidRPr="001D55E6">
        <w:rPr>
          <w:rFonts w:ascii="Gill Sans MT" w:hAnsi="Gill Sans MT"/>
          <w:b/>
          <w:bCs/>
        </w:rPr>
        <w:t xml:space="preserve">Supplementary Figure S7: </w:t>
      </w:r>
      <w:r w:rsidRPr="001D55E6">
        <w:rPr>
          <w:rFonts w:ascii="Gill Sans MT" w:hAnsi="Gill Sans MT"/>
          <w:b/>
          <w:bCs/>
          <w:sz w:val="20"/>
          <w:szCs w:val="20"/>
        </w:rPr>
        <w:t xml:space="preserve">Forest plot showing results of </w:t>
      </w:r>
      <w:r w:rsidRPr="0074414F">
        <w:rPr>
          <w:rFonts w:ascii="Gill Sans MT" w:hAnsi="Gill Sans MT"/>
          <w:b/>
          <w:bCs/>
          <w:sz w:val="20"/>
          <w:szCs w:val="20"/>
        </w:rPr>
        <w:t xml:space="preserve">Factor </w:t>
      </w:r>
      <w:r w:rsidRPr="001D55E6">
        <w:rPr>
          <w:rFonts w:ascii="Gill Sans MT" w:hAnsi="Gill Sans MT"/>
          <w:b/>
          <w:bCs/>
          <w:sz w:val="20"/>
          <w:szCs w:val="20"/>
        </w:rPr>
        <w:t>Xa inhibitors vs LMWH on clinically relevant non-major bleeding events in GI malignancies</w:t>
      </w:r>
    </w:p>
    <w:p w14:paraId="0C898DC7" w14:textId="77777777" w:rsidR="00515F48" w:rsidRPr="001D55E6" w:rsidRDefault="00515F48" w:rsidP="00515F48">
      <w:pPr>
        <w:rPr>
          <w:rFonts w:ascii="Gill Sans MT" w:hAnsi="Gill Sans MT"/>
        </w:rPr>
      </w:pPr>
      <w:r w:rsidRPr="001D55E6">
        <w:rPr>
          <w:rFonts w:ascii="Gill Sans MT" w:hAnsi="Gill Sans MT"/>
          <w:noProof/>
        </w:rPr>
        <w:drawing>
          <wp:inline distT="0" distB="0" distL="0" distR="0" wp14:anchorId="37C25280" wp14:editId="34E3C0CF">
            <wp:extent cx="5943600" cy="1652905"/>
            <wp:effectExtent l="0" t="0" r="0" b="4445"/>
            <wp:docPr id="14" name="Picture 1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able&#10;&#10;Description automatically generated"/>
                    <pic:cNvPicPr/>
                  </pic:nvPicPr>
                  <pic:blipFill>
                    <a:blip r:embed="rId11"/>
                    <a:stretch>
                      <a:fillRect/>
                    </a:stretch>
                  </pic:blipFill>
                  <pic:spPr>
                    <a:xfrm>
                      <a:off x="0" y="0"/>
                      <a:ext cx="5943600" cy="1652905"/>
                    </a:xfrm>
                    <a:prstGeom prst="rect">
                      <a:avLst/>
                    </a:prstGeom>
                  </pic:spPr>
                </pic:pic>
              </a:graphicData>
            </a:graphic>
          </wp:inline>
        </w:drawing>
      </w:r>
    </w:p>
    <w:p w14:paraId="1410C883" w14:textId="77777777" w:rsidR="00515F48" w:rsidRPr="001D55E6" w:rsidRDefault="00515F48" w:rsidP="00515F48">
      <w:pPr>
        <w:rPr>
          <w:rFonts w:ascii="Gill Sans MT" w:hAnsi="Gill Sans MT"/>
        </w:rPr>
      </w:pPr>
    </w:p>
    <w:p w14:paraId="62E90C6D" w14:textId="77777777" w:rsidR="00515F48" w:rsidRPr="001D55E6" w:rsidRDefault="00515F48" w:rsidP="00515F48">
      <w:pPr>
        <w:rPr>
          <w:rFonts w:ascii="Gill Sans MT" w:hAnsi="Gill Sans MT"/>
        </w:rPr>
      </w:pPr>
    </w:p>
    <w:p w14:paraId="218E8C57" w14:textId="77777777" w:rsidR="00515F48" w:rsidRPr="001D55E6" w:rsidRDefault="00515F48" w:rsidP="00515F48">
      <w:pPr>
        <w:rPr>
          <w:rFonts w:ascii="Gill Sans MT" w:hAnsi="Gill Sans MT"/>
        </w:rPr>
      </w:pPr>
    </w:p>
    <w:p w14:paraId="74AA97CE" w14:textId="77777777" w:rsidR="00515F48" w:rsidRPr="001D55E6" w:rsidRDefault="00515F48" w:rsidP="00515F48">
      <w:pPr>
        <w:rPr>
          <w:rFonts w:ascii="Gill Sans MT" w:hAnsi="Gill Sans MT"/>
        </w:rPr>
      </w:pPr>
    </w:p>
    <w:p w14:paraId="4F8EAE80" w14:textId="77777777" w:rsidR="00515F48" w:rsidRPr="001D55E6" w:rsidRDefault="00515F48" w:rsidP="00515F48">
      <w:pPr>
        <w:rPr>
          <w:rFonts w:ascii="Gill Sans MT" w:hAnsi="Gill Sans MT"/>
          <w:b/>
          <w:bCs/>
        </w:rPr>
      </w:pPr>
      <w:r w:rsidRPr="001D55E6">
        <w:rPr>
          <w:rFonts w:ascii="Gill Sans MT" w:hAnsi="Gill Sans MT"/>
          <w:b/>
          <w:bCs/>
        </w:rPr>
        <w:t xml:space="preserve">Supplementary Figure S8: </w:t>
      </w:r>
      <w:r w:rsidRPr="001D55E6">
        <w:rPr>
          <w:rFonts w:ascii="Gill Sans MT" w:hAnsi="Gill Sans MT"/>
          <w:b/>
          <w:bCs/>
          <w:sz w:val="20"/>
          <w:szCs w:val="20"/>
        </w:rPr>
        <w:t xml:space="preserve">Forest plot showing results of </w:t>
      </w:r>
      <w:r w:rsidRPr="00E70B73">
        <w:rPr>
          <w:rFonts w:ascii="Gill Sans MT" w:hAnsi="Gill Sans MT"/>
          <w:b/>
          <w:bCs/>
          <w:sz w:val="20"/>
          <w:szCs w:val="20"/>
        </w:rPr>
        <w:t xml:space="preserve">Factor </w:t>
      </w:r>
      <w:r w:rsidRPr="001D55E6">
        <w:rPr>
          <w:rFonts w:ascii="Gill Sans MT" w:hAnsi="Gill Sans MT"/>
          <w:b/>
          <w:bCs/>
          <w:sz w:val="20"/>
          <w:szCs w:val="20"/>
        </w:rPr>
        <w:t>Xa inhibitors vs LMWH on major bleeding events in GI malignancies</w:t>
      </w:r>
    </w:p>
    <w:p w14:paraId="2FC9374C" w14:textId="77777777" w:rsidR="00515F48" w:rsidRPr="001D55E6" w:rsidRDefault="00515F48" w:rsidP="00515F48">
      <w:pPr>
        <w:rPr>
          <w:rFonts w:ascii="Gill Sans MT" w:hAnsi="Gill Sans MT"/>
        </w:rPr>
      </w:pPr>
      <w:r w:rsidRPr="001D55E6">
        <w:rPr>
          <w:rFonts w:ascii="Gill Sans MT" w:hAnsi="Gill Sans MT"/>
          <w:noProof/>
        </w:rPr>
        <w:drawing>
          <wp:inline distT="0" distB="0" distL="0" distR="0" wp14:anchorId="2068838B" wp14:editId="648B23C4">
            <wp:extent cx="5943600" cy="1652905"/>
            <wp:effectExtent l="0" t="0" r="0" b="4445"/>
            <wp:docPr id="15" name="Picture 15"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able&#10;&#10;Description automatically generated with medium confidence"/>
                    <pic:cNvPicPr/>
                  </pic:nvPicPr>
                  <pic:blipFill>
                    <a:blip r:embed="rId12"/>
                    <a:stretch>
                      <a:fillRect/>
                    </a:stretch>
                  </pic:blipFill>
                  <pic:spPr>
                    <a:xfrm>
                      <a:off x="0" y="0"/>
                      <a:ext cx="5943600" cy="1652905"/>
                    </a:xfrm>
                    <a:prstGeom prst="rect">
                      <a:avLst/>
                    </a:prstGeom>
                  </pic:spPr>
                </pic:pic>
              </a:graphicData>
            </a:graphic>
          </wp:inline>
        </w:drawing>
      </w:r>
    </w:p>
    <w:p w14:paraId="555B2D6F" w14:textId="77777777" w:rsidR="00515F48" w:rsidRDefault="00515F48" w:rsidP="00515F48">
      <w:pPr>
        <w:rPr>
          <w:rFonts w:ascii="Gill Sans MT" w:hAnsi="Gill Sans MT"/>
          <w:b/>
          <w:bCs/>
        </w:rPr>
      </w:pPr>
    </w:p>
    <w:p w14:paraId="25EAD876" w14:textId="77777777" w:rsidR="00515F48" w:rsidRPr="001D55E6" w:rsidRDefault="00515F48" w:rsidP="00515F48">
      <w:pPr>
        <w:rPr>
          <w:rFonts w:ascii="Gill Sans MT" w:hAnsi="Gill Sans MT"/>
          <w:b/>
          <w:bCs/>
        </w:rPr>
      </w:pPr>
      <w:r w:rsidRPr="001D55E6">
        <w:rPr>
          <w:rFonts w:ascii="Gill Sans MT" w:hAnsi="Gill Sans MT"/>
          <w:b/>
          <w:bCs/>
        </w:rPr>
        <w:lastRenderedPageBreak/>
        <w:t xml:space="preserve">References: </w:t>
      </w:r>
    </w:p>
    <w:p w14:paraId="3D7EF83D" w14:textId="77777777" w:rsidR="00515F48" w:rsidRPr="001D55E6" w:rsidRDefault="00515F48" w:rsidP="00515F48">
      <w:pPr>
        <w:rPr>
          <w:rFonts w:ascii="Gill Sans MT" w:hAnsi="Gill Sans MT"/>
        </w:rPr>
      </w:pPr>
      <w:r w:rsidRPr="001D55E6">
        <w:rPr>
          <w:rFonts w:ascii="Gill Sans MT" w:hAnsi="Gill Sans MT"/>
        </w:rPr>
        <w:t>1. Alzghari SK, Seago SE, Garza JE, Hashimie YF, Baty KA, Evans MF, Shaver C, Herrington JD. Retrospective comparison of low molecular weight heparin vs. warfarin vs. oral Xa inhibitors for the prevention of recurrent venous thromboembolism in oncology patients: The Re-CLOT study. Journal of Oncology Pharmacy Practice. 2018 Oct;24(7):494-500.</w:t>
      </w:r>
    </w:p>
    <w:p w14:paraId="4B06200A" w14:textId="77777777" w:rsidR="00515F48" w:rsidRPr="001D55E6" w:rsidRDefault="00515F48" w:rsidP="00515F48">
      <w:pPr>
        <w:rPr>
          <w:rFonts w:ascii="Gill Sans MT" w:hAnsi="Gill Sans MT"/>
        </w:rPr>
      </w:pPr>
      <w:r w:rsidRPr="001D55E6">
        <w:rPr>
          <w:rFonts w:ascii="Gill Sans MT" w:hAnsi="Gill Sans MT"/>
        </w:rPr>
        <w:t>2. Simmons B, Wysokinski W, Saadiq RA, Bott</w:t>
      </w:r>
      <w:r w:rsidRPr="001D55E6">
        <w:rPr>
          <w:rFonts w:ascii="Cambria Math" w:hAnsi="Cambria Math" w:cs="Cambria Math"/>
        </w:rPr>
        <w:t>‐</w:t>
      </w:r>
      <w:r w:rsidRPr="001D55E6">
        <w:rPr>
          <w:rFonts w:ascii="Gill Sans MT" w:hAnsi="Gill Sans MT"/>
        </w:rPr>
        <w:t>Kitslaar D, Henkin S, Casanegra A, Lenz C, Daniels P, Bjarnason H, Vargas E, Hodge D. Efficacy and safety of rivaroxaban compared to enoxaparin in treatment of cancer</w:t>
      </w:r>
      <w:r w:rsidRPr="001D55E6">
        <w:rPr>
          <w:rFonts w:ascii="Cambria Math" w:hAnsi="Cambria Math" w:cs="Cambria Math"/>
        </w:rPr>
        <w:t>‐</w:t>
      </w:r>
      <w:r w:rsidRPr="001D55E6">
        <w:rPr>
          <w:rFonts w:ascii="Gill Sans MT" w:hAnsi="Gill Sans MT"/>
        </w:rPr>
        <w:t>associated venous thromboembolism. European journal of haematology. 2018 Aug;101(2):136-42.</w:t>
      </w:r>
    </w:p>
    <w:p w14:paraId="4507FE58" w14:textId="77777777" w:rsidR="00515F48" w:rsidRPr="001D55E6" w:rsidRDefault="00515F48" w:rsidP="00515F48">
      <w:pPr>
        <w:rPr>
          <w:rFonts w:ascii="Gill Sans MT" w:hAnsi="Gill Sans MT"/>
        </w:rPr>
      </w:pPr>
      <w:r w:rsidRPr="001D55E6">
        <w:rPr>
          <w:rFonts w:ascii="Gill Sans MT" w:hAnsi="Gill Sans MT"/>
        </w:rPr>
        <w:t>3. Nicklaus MD, Ludwig SL, Kettle JK. Recurrence of malignancy-associated venous thromboembolism among patients treated with rivaroxaban compared to enoxaparin. Journal of Oncology Pharmacy Practice. 2018 Apr;24(3):185-9.</w:t>
      </w:r>
    </w:p>
    <w:p w14:paraId="5EB54039" w14:textId="77777777" w:rsidR="00515F48" w:rsidRPr="001D55E6" w:rsidRDefault="00515F48" w:rsidP="00515F48">
      <w:pPr>
        <w:rPr>
          <w:rFonts w:ascii="Gill Sans MT" w:hAnsi="Gill Sans MT"/>
        </w:rPr>
      </w:pPr>
      <w:r w:rsidRPr="001D55E6">
        <w:rPr>
          <w:rFonts w:ascii="Gill Sans MT" w:hAnsi="Gill Sans MT"/>
        </w:rPr>
        <w:t>4. Chaudhury A, Balakrishnan A, Thai C, Holmstrom B, Nanjappa S, Ma Z, Jaglal MV. The efficacy and safety of rivaroxaban and dalteparin in the treatment of cancer associated venous thrombosis. Indian Journal of Hematology and Blood Transfusion. 2018 Jul;34(3):530-4.</w:t>
      </w:r>
    </w:p>
    <w:p w14:paraId="6A6DA4C5" w14:textId="77777777" w:rsidR="00515F48" w:rsidRPr="001D55E6" w:rsidRDefault="00515F48" w:rsidP="00515F48">
      <w:pPr>
        <w:rPr>
          <w:rFonts w:ascii="Gill Sans MT" w:hAnsi="Gill Sans MT"/>
        </w:rPr>
      </w:pPr>
      <w:r w:rsidRPr="001D55E6">
        <w:rPr>
          <w:rFonts w:ascii="Gill Sans MT" w:hAnsi="Gill Sans MT"/>
        </w:rPr>
        <w:t>5. Streiff MB, Milentijevic D, McCrae K, Yannicelli D, Fortier J, Nelson WW, Laliberté F, Crivera C, Lefebvre P, Schein J, Khorana AA. Effectiveness and safety of anticoagulants for the treatment of venous thromboembolism in patients with cancer. American journal of hematology. 2018 May;93(5):664-71.</w:t>
      </w:r>
    </w:p>
    <w:p w14:paraId="0B570026" w14:textId="77777777" w:rsidR="00515F48" w:rsidRPr="001D55E6" w:rsidRDefault="00515F48" w:rsidP="00515F48">
      <w:pPr>
        <w:rPr>
          <w:rFonts w:ascii="Gill Sans MT" w:hAnsi="Gill Sans MT"/>
        </w:rPr>
      </w:pPr>
      <w:r w:rsidRPr="001D55E6">
        <w:rPr>
          <w:rFonts w:ascii="Gill Sans MT" w:hAnsi="Gill Sans MT"/>
        </w:rPr>
        <w:t>6. Young AM, Marshall A, Thirlwall J, Chapman O, Lokare A, Hill C, Hale D, Dunn JA, Lyman GH, Hutchinson C, MacCallum P. Comparison of an oral factor Xa inhibitor with low molecular weight heparin in patients with cancer with venous thromboembolism: results of a randomized trial (SELECT-D). J Clin Oncol. 2018 Jul 10.</w:t>
      </w:r>
    </w:p>
    <w:p w14:paraId="23AD5878" w14:textId="77777777" w:rsidR="00515F48" w:rsidRPr="001D55E6" w:rsidRDefault="00515F48" w:rsidP="00515F48">
      <w:pPr>
        <w:rPr>
          <w:rFonts w:ascii="Gill Sans MT" w:hAnsi="Gill Sans MT"/>
        </w:rPr>
      </w:pPr>
      <w:r w:rsidRPr="001D55E6">
        <w:rPr>
          <w:rFonts w:ascii="Gill Sans MT" w:hAnsi="Gill Sans MT"/>
        </w:rPr>
        <w:t>7. Raskob GE, van Es N, Verhamme P, Carrier M, Di Nisio M, Garcia D, Grosso MA, Kakkar AK, Kovacs MJ, Mercuri MF, Meyer G. Edoxaban for the treatment of cancer-associated venous thromboembolism. New England Journal of Medicine. 2018 Feb 15;378(7):615-24.</w:t>
      </w:r>
    </w:p>
    <w:p w14:paraId="4C27C2F1" w14:textId="77777777" w:rsidR="00515F48" w:rsidRPr="001D55E6" w:rsidRDefault="00515F48" w:rsidP="00515F48">
      <w:pPr>
        <w:rPr>
          <w:rFonts w:ascii="Gill Sans MT" w:hAnsi="Gill Sans MT"/>
        </w:rPr>
      </w:pPr>
      <w:r w:rsidRPr="001D55E6">
        <w:rPr>
          <w:rFonts w:ascii="Gill Sans MT" w:hAnsi="Gill Sans MT"/>
        </w:rPr>
        <w:t>8. Signorelli JR, Gandhi AS. Evaluation of rivaroxaban use in patients with gynecologic malignancies at an academic medical center: a pilot study. Journal of Oncology Pharmacy Practice. 2019 Mar;25(2):362-8.</w:t>
      </w:r>
    </w:p>
    <w:p w14:paraId="2C6E7F1A" w14:textId="77777777" w:rsidR="00515F48" w:rsidRPr="001D55E6" w:rsidRDefault="00515F48" w:rsidP="00515F48">
      <w:pPr>
        <w:rPr>
          <w:rFonts w:ascii="Gill Sans MT" w:hAnsi="Gill Sans MT"/>
        </w:rPr>
      </w:pPr>
      <w:r w:rsidRPr="001D55E6">
        <w:rPr>
          <w:rFonts w:ascii="Gill Sans MT" w:hAnsi="Gill Sans MT"/>
        </w:rPr>
        <w:t>9. Lee JH, Hyun DG, Choi CM, Lee JC, Kim WS, Oh YM, Lee SD, Lee JS. A retrospective study on efficacy and safety of rivaroxaban and dalteparin for long-term treatment of venous thromboembolism in patients with lung cancer. Respiration. 2019;98(3):203-11.</w:t>
      </w:r>
    </w:p>
    <w:p w14:paraId="260EE356" w14:textId="77777777" w:rsidR="00515F48" w:rsidRPr="001D55E6" w:rsidRDefault="00515F48" w:rsidP="00515F48">
      <w:pPr>
        <w:rPr>
          <w:rFonts w:ascii="Gill Sans MT" w:hAnsi="Gill Sans MT"/>
        </w:rPr>
      </w:pPr>
      <w:r w:rsidRPr="001D55E6">
        <w:rPr>
          <w:rFonts w:ascii="Gill Sans MT" w:hAnsi="Gill Sans MT"/>
        </w:rPr>
        <w:t>10. Recio-Boiles A, Veeravelli S, Vondrak J, Babiker HM, Scott AJ, Shroff RT, Patel H, Elquza E, McBride A. Evaluation of the safety and effectiveness of direct oral anticoagulants and low molecular weight heparin in gastrointestinal cancer-associated venous thromboembolism. World Journal of Gastrointestinal Oncology. 2019 Oct 15;11(10):866.</w:t>
      </w:r>
    </w:p>
    <w:p w14:paraId="24341A62" w14:textId="77777777" w:rsidR="00515F48" w:rsidRPr="001D55E6" w:rsidRDefault="00515F48" w:rsidP="00515F48">
      <w:pPr>
        <w:rPr>
          <w:rFonts w:ascii="Gill Sans MT" w:hAnsi="Gill Sans MT"/>
        </w:rPr>
      </w:pPr>
      <w:r w:rsidRPr="001D55E6">
        <w:rPr>
          <w:rFonts w:ascii="Gill Sans MT" w:hAnsi="Gill Sans MT"/>
        </w:rPr>
        <w:t>11. McBane II. R, Wysokinski WE, Le-Rademacher JG, Zemla T, Ashrani A, Tafur A, et al. Apixaban and dalteparin in active malignancy associated venous thromboembolism: the ADAM VTE trial. J Thromb Haemost. 2020;18(411):e21.</w:t>
      </w:r>
    </w:p>
    <w:p w14:paraId="7DE4E7A8" w14:textId="77777777" w:rsidR="00515F48" w:rsidRPr="001D55E6" w:rsidRDefault="00515F48" w:rsidP="00515F48">
      <w:pPr>
        <w:rPr>
          <w:rFonts w:ascii="Gill Sans MT" w:hAnsi="Gill Sans MT"/>
        </w:rPr>
      </w:pPr>
      <w:r w:rsidRPr="001D55E6">
        <w:rPr>
          <w:rFonts w:ascii="Gill Sans MT" w:hAnsi="Gill Sans MT"/>
        </w:rPr>
        <w:t>12. Agnelli G, Becattini C, Meyer G, Muñoz A, Huisman MV, Connors JM, Cohen A, Bauersachs R, Brenner B, Torbicki A, Sueiro MR. Apixaban for the treatment of venous thromboembolism associated with cancer. New England Journal of Medicine. 2020 Mar 29.</w:t>
      </w:r>
    </w:p>
    <w:p w14:paraId="519811DD" w14:textId="77777777" w:rsidR="00515F48" w:rsidRPr="001D55E6" w:rsidRDefault="00515F48" w:rsidP="00515F48">
      <w:pPr>
        <w:rPr>
          <w:rFonts w:ascii="Gill Sans MT" w:hAnsi="Gill Sans MT"/>
        </w:rPr>
      </w:pPr>
      <w:r w:rsidRPr="001D55E6">
        <w:rPr>
          <w:rFonts w:ascii="Gill Sans MT" w:hAnsi="Gill Sans MT"/>
        </w:rPr>
        <w:t>13. Lee JH, Oh YM, Lee SD, Lee JS. Rivaroxaban versus low-molecular-weight heparin for venous thromboembolism in gastrointestinal and pancreatobiliary cancer. Journal of Korean Medical Science. 2019 Jun 3;34(21).</w:t>
      </w:r>
    </w:p>
    <w:p w14:paraId="51F2329C" w14:textId="77777777" w:rsidR="00515F48" w:rsidRPr="001D55E6" w:rsidRDefault="00515F48" w:rsidP="00515F48">
      <w:pPr>
        <w:rPr>
          <w:rFonts w:ascii="Gill Sans MT" w:hAnsi="Gill Sans MT"/>
        </w:rPr>
      </w:pPr>
      <w:r w:rsidRPr="001D55E6">
        <w:rPr>
          <w:rFonts w:ascii="Gill Sans MT" w:hAnsi="Gill Sans MT"/>
        </w:rPr>
        <w:lastRenderedPageBreak/>
        <w:t>14. Lee JH, Lee JH, Jo KW, Huh JW, Oh YM, Lee JS. Comparison of rivaroxaban and dalteparin for the long-term treatment of venous thromboembolism in patients with gynecologic cancers. Journal of Gynecologic Oncology. 2020 Jan 1;31(1).</w:t>
      </w:r>
    </w:p>
    <w:p w14:paraId="538C7704" w14:textId="77777777" w:rsidR="00515F48" w:rsidRPr="001D55E6" w:rsidRDefault="00515F48" w:rsidP="00515F48">
      <w:pPr>
        <w:rPr>
          <w:rFonts w:ascii="Gill Sans MT" w:hAnsi="Gill Sans MT"/>
        </w:rPr>
      </w:pPr>
      <w:r w:rsidRPr="001D55E6">
        <w:rPr>
          <w:rFonts w:ascii="Gill Sans MT" w:hAnsi="Gill Sans MT"/>
        </w:rPr>
        <w:t>15. Kim JH, Seo S, Kim KP, Chang HM, Ryoo BY, Yoo C, Jeong JH, Lee JL, Im HS, Jeong H, Bang Y. Rivaroxaban versus low-molecular-weight heparin for venous thromboembolism in advanced upper gastrointestinal tract and hepatopancreatobiliary cancer. in vivo. 2020 Mar 1;34(2):829-37.</w:t>
      </w:r>
    </w:p>
    <w:p w14:paraId="4EBEC751" w14:textId="77777777" w:rsidR="00515F48" w:rsidRPr="001D55E6" w:rsidRDefault="00515F48" w:rsidP="00515F48">
      <w:pPr>
        <w:rPr>
          <w:rFonts w:ascii="Gill Sans MT" w:hAnsi="Gill Sans MT"/>
        </w:rPr>
      </w:pPr>
      <w:r w:rsidRPr="001D55E6">
        <w:rPr>
          <w:rFonts w:ascii="Gill Sans MT" w:hAnsi="Gill Sans MT"/>
        </w:rPr>
        <w:t>16. Chen DY, Tseng CN, Hsieh MJ, Lan WC, Chuang CK, Pang ST, Chen SW, Chen TH, Chang SH, Hsieh IC, Chu PH. Comparison Between Non–vitamin K Antagonist Oral Anticoagulants and Low-Molecular-Weight Heparin in Asian Individuals With Cancer-Associated Venous Thromboembolism. JAMA network open. 2021 Feb 1;4(2):e2036304-.</w:t>
      </w:r>
    </w:p>
    <w:p w14:paraId="07F159BA" w14:textId="77777777" w:rsidR="00515F48" w:rsidRPr="001D55E6" w:rsidRDefault="00515F48" w:rsidP="00515F48">
      <w:pPr>
        <w:rPr>
          <w:rFonts w:ascii="Gill Sans MT" w:hAnsi="Gill Sans MT"/>
        </w:rPr>
      </w:pPr>
      <w:r w:rsidRPr="001D55E6">
        <w:rPr>
          <w:rFonts w:ascii="Gill Sans MT" w:hAnsi="Gill Sans MT"/>
        </w:rPr>
        <w:t>17. Houghton DE, Vlazny DT, Casanegra AI, Brunton N, Froehling DA, Meverden RA, Hodge DO, Peterson LG, McBane RD, Wysokinski WE. Bleeding in patients with gastrointestinal cancer compared with nongastrointestinal cancer treated with apixaban, rivaroxaban, or enoxaparin for acute venous thromboembolism. InMayo Clinic Proceedings 2021 Nov 1 (Vol. 96, No. 11, pp. 2793-2805). Elsevier.</w:t>
      </w:r>
    </w:p>
    <w:p w14:paraId="510BEC3E" w14:textId="77777777" w:rsidR="00515F48" w:rsidRPr="001D55E6" w:rsidRDefault="00515F48" w:rsidP="00515F48">
      <w:pPr>
        <w:rPr>
          <w:rFonts w:ascii="Gill Sans MT" w:hAnsi="Gill Sans MT"/>
        </w:rPr>
      </w:pPr>
      <w:r w:rsidRPr="001D55E6">
        <w:rPr>
          <w:rFonts w:ascii="Gill Sans MT" w:hAnsi="Gill Sans MT"/>
        </w:rPr>
        <w:t>18. Cohen A, Keshishian A, Lee T, Wygant G, Rosenblatt L, Hlavacek P, Mardekian J, Wiederkehr D, Sah J, Luo X. Effectiveness and safety of apixaban, low-molecular-weight heparin, and warfarin among venous thromboembolism patients with active cancer: a US claims data analysis. Thrombosis and haemostasis. 2021 Mar;121(03):383-95.</w:t>
      </w:r>
    </w:p>
    <w:p w14:paraId="5172DECA" w14:textId="77777777" w:rsidR="00515F48" w:rsidRPr="001D55E6" w:rsidRDefault="00515F48" w:rsidP="00515F48">
      <w:pPr>
        <w:rPr>
          <w:rFonts w:ascii="Gill Sans MT" w:hAnsi="Gill Sans MT"/>
        </w:rPr>
      </w:pPr>
      <w:r w:rsidRPr="001D55E6">
        <w:rPr>
          <w:rFonts w:ascii="Gill Sans MT" w:hAnsi="Gill Sans MT"/>
        </w:rPr>
        <w:t>19. Planquette B, Bertoletti L, Charles-Nelson A, Laporte S, Grange C, Mahé I, Pernod G, Elias A, Couturaud F, Falvo N, Sevestre MA. Rivaroxaban vs dalteparin in cancer-associated thromboembolism: A randomized trial. Chest. 2021 Oct 8.</w:t>
      </w:r>
    </w:p>
    <w:p w14:paraId="3ED9C42C" w14:textId="77777777" w:rsidR="00515F48" w:rsidRPr="001D55E6" w:rsidRDefault="00515F48" w:rsidP="00515F48">
      <w:pPr>
        <w:rPr>
          <w:rFonts w:ascii="Gill Sans MT" w:hAnsi="Gill Sans MT"/>
        </w:rPr>
      </w:pPr>
      <w:r w:rsidRPr="001D55E6">
        <w:rPr>
          <w:rFonts w:ascii="Gill Sans MT" w:hAnsi="Gill Sans MT"/>
        </w:rPr>
        <w:t>20. Mokadem ME, Hassan A, Algaby AZ. Efficacy and safety of apixaban in patients with active malignancy and acute deep venous thrombosis. Vascular. 2021 Oct;29(5):745-50.</w:t>
      </w:r>
    </w:p>
    <w:p w14:paraId="4347AF31" w14:textId="77777777" w:rsidR="00515F48" w:rsidRPr="001D55E6" w:rsidRDefault="00515F48" w:rsidP="00515F48">
      <w:pPr>
        <w:rPr>
          <w:rFonts w:ascii="Gill Sans MT" w:hAnsi="Gill Sans MT"/>
        </w:rPr>
      </w:pPr>
    </w:p>
    <w:p w14:paraId="3018B129" w14:textId="77777777" w:rsidR="00515F48" w:rsidRPr="001D55E6" w:rsidRDefault="00515F48" w:rsidP="00515F48">
      <w:pPr>
        <w:rPr>
          <w:rFonts w:ascii="Gill Sans MT" w:hAnsi="Gill Sans MT"/>
        </w:rPr>
      </w:pPr>
    </w:p>
    <w:p w14:paraId="3E513AE0" w14:textId="77777777" w:rsidR="00515F48" w:rsidRPr="0059682A" w:rsidRDefault="00515F48" w:rsidP="00515F48">
      <w:pPr>
        <w:spacing w:line="480" w:lineRule="auto"/>
        <w:rPr>
          <w:rFonts w:ascii="Gill Sans MT" w:hAnsi="Gill Sans MT"/>
          <w:b/>
          <w:bCs/>
        </w:rPr>
      </w:pPr>
    </w:p>
    <w:p w14:paraId="28C3E696" w14:textId="77777777" w:rsidR="00386883" w:rsidRDefault="00515F48"/>
    <w:sectPr w:rsidR="00386883" w:rsidSect="00E23B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2057B8"/>
    <w:multiLevelType w:val="hybridMultilevel"/>
    <w:tmpl w:val="43D0E206"/>
    <w:lvl w:ilvl="0" w:tplc="B66AB9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FC2DAA"/>
    <w:multiLevelType w:val="hybridMultilevel"/>
    <w:tmpl w:val="551812D0"/>
    <w:lvl w:ilvl="0" w:tplc="4FDC18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3100239">
    <w:abstractNumId w:val="1"/>
  </w:num>
  <w:num w:numId="2" w16cid:durableId="57019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F48"/>
    <w:rsid w:val="003107CE"/>
    <w:rsid w:val="00316534"/>
    <w:rsid w:val="00373D83"/>
    <w:rsid w:val="00515F48"/>
    <w:rsid w:val="005C224D"/>
    <w:rsid w:val="00622525"/>
    <w:rsid w:val="006B2C4D"/>
    <w:rsid w:val="00786892"/>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EFF83"/>
  <w15:chartTrackingRefBased/>
  <w15:docId w15:val="{8B23A7E4-1935-42E7-860A-530C06A0E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F48"/>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15F48"/>
    <w:rPr>
      <w:color w:val="808080"/>
    </w:rPr>
  </w:style>
  <w:style w:type="table" w:styleId="TableGrid">
    <w:name w:val="Table Grid"/>
    <w:basedOn w:val="TableNormal"/>
    <w:uiPriority w:val="39"/>
    <w:rsid w:val="00515F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515F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15F48"/>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515F48"/>
    <w:rPr>
      <w:lang w:val="en-GB"/>
    </w:rPr>
  </w:style>
  <w:style w:type="paragraph" w:styleId="Footer">
    <w:name w:val="footer"/>
    <w:basedOn w:val="Normal"/>
    <w:link w:val="FooterChar"/>
    <w:uiPriority w:val="99"/>
    <w:unhideWhenUsed/>
    <w:rsid w:val="00515F48"/>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515F48"/>
    <w:rPr>
      <w:lang w:val="en-GB"/>
    </w:rPr>
  </w:style>
  <w:style w:type="character" w:customStyle="1" w:styleId="al-author-delim">
    <w:name w:val="al-author-delim"/>
    <w:basedOn w:val="DefaultParagraphFont"/>
    <w:rsid w:val="00515F48"/>
  </w:style>
  <w:style w:type="paragraph" w:styleId="ListParagraph">
    <w:name w:val="List Paragraph"/>
    <w:basedOn w:val="Normal"/>
    <w:uiPriority w:val="34"/>
    <w:qFormat/>
    <w:rsid w:val="00515F48"/>
    <w:pPr>
      <w:ind w:left="720"/>
      <w:contextualSpacing/>
    </w:pPr>
  </w:style>
  <w:style w:type="character" w:styleId="Hyperlink">
    <w:name w:val="Hyperlink"/>
    <w:basedOn w:val="DefaultParagraphFont"/>
    <w:uiPriority w:val="99"/>
    <w:unhideWhenUsed/>
    <w:rsid w:val="00515F48"/>
    <w:rPr>
      <w:color w:val="0563C1" w:themeColor="hyperlink"/>
      <w:u w:val="single"/>
    </w:rPr>
  </w:style>
  <w:style w:type="character" w:styleId="UnresolvedMention">
    <w:name w:val="Unresolved Mention"/>
    <w:basedOn w:val="DefaultParagraphFont"/>
    <w:uiPriority w:val="99"/>
    <w:semiHidden/>
    <w:unhideWhenUsed/>
    <w:rsid w:val="00515F48"/>
    <w:rPr>
      <w:color w:val="605E5C"/>
      <w:shd w:val="clear" w:color="auto" w:fill="E1DFDD"/>
    </w:rPr>
  </w:style>
  <w:style w:type="character" w:styleId="FollowedHyperlink">
    <w:name w:val="FollowedHyperlink"/>
    <w:basedOn w:val="DefaultParagraphFont"/>
    <w:uiPriority w:val="99"/>
    <w:semiHidden/>
    <w:unhideWhenUsed/>
    <w:rsid w:val="00515F4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2497</Words>
  <Characters>14239</Characters>
  <Application>Microsoft Office Word</Application>
  <DocSecurity>0</DocSecurity>
  <Lines>118</Lines>
  <Paragraphs>33</Paragraphs>
  <ScaleCrop>false</ScaleCrop>
  <Company/>
  <LinksUpToDate>false</LinksUpToDate>
  <CharactersWithSpaces>16703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2022-05-02T15:28:00Z</dcterms:created>
  <dcterms:modified xsi:type="dcterms:W3CDTF">2022-05-02T15:28:00Z</dcterms:modified>
</cp:coreProperties>
</file>