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B81" w:rsidRPr="007E5577" w:rsidRDefault="005F7B81" w:rsidP="005F7B81">
      <w:pPr>
        <w:spacing w:line="480" w:lineRule="auto"/>
        <w:jc w:val="both"/>
        <w:rPr>
          <w:b/>
          <w:bCs/>
          <w:sz w:val="20"/>
          <w:szCs w:val="20"/>
        </w:rPr>
      </w:pPr>
      <w:r w:rsidRPr="008423CA">
        <w:rPr>
          <w:sz w:val="20"/>
          <w:szCs w:val="20"/>
        </w:rPr>
        <w:t>The impact of oral and oropharyngeal cancer patient</w:t>
      </w:r>
      <w:r w:rsidRPr="008423CA">
        <w:rPr>
          <w:rFonts w:hint="cs"/>
          <w:sz w:val="20"/>
          <w:szCs w:val="20"/>
        </w:rPr>
        <w:t>’</w:t>
      </w:r>
      <w:r w:rsidRPr="008423CA">
        <w:rPr>
          <w:sz w:val="20"/>
          <w:szCs w:val="20"/>
        </w:rPr>
        <w:t>s medical profile on dental treatment needs and treatment-related toxicities. A cross-sectional study</w:t>
      </w:r>
      <w:r>
        <w:rPr>
          <w:sz w:val="20"/>
          <w:szCs w:val="20"/>
        </w:rPr>
        <w:t xml:space="preserve">. Supportive Care in Cancer. </w:t>
      </w:r>
      <w:r w:rsidRPr="008D07A6">
        <w:rPr>
          <w:sz w:val="20"/>
          <w:szCs w:val="20"/>
        </w:rPr>
        <w:t>Leticia Rodrigues-Oliveira; C</w:t>
      </w:r>
      <w:r w:rsidRPr="008D07A6">
        <w:rPr>
          <w:rFonts w:hint="cs"/>
          <w:sz w:val="20"/>
          <w:szCs w:val="20"/>
        </w:rPr>
        <w:t>é</w:t>
      </w:r>
      <w:r w:rsidRPr="008D07A6">
        <w:rPr>
          <w:sz w:val="20"/>
          <w:szCs w:val="20"/>
        </w:rPr>
        <w:t>sar Rivera; Xaviera A. L</w:t>
      </w:r>
      <w:r w:rsidRPr="008D07A6">
        <w:rPr>
          <w:rFonts w:hint="cs"/>
          <w:sz w:val="20"/>
          <w:szCs w:val="20"/>
        </w:rPr>
        <w:t>ó</w:t>
      </w:r>
      <w:r w:rsidRPr="008D07A6">
        <w:rPr>
          <w:sz w:val="20"/>
          <w:szCs w:val="20"/>
        </w:rPr>
        <w:t>pez-Cort</w:t>
      </w:r>
      <w:r w:rsidRPr="008D07A6">
        <w:rPr>
          <w:rFonts w:hint="cs"/>
          <w:sz w:val="20"/>
          <w:szCs w:val="20"/>
        </w:rPr>
        <w:t>é</w:t>
      </w:r>
      <w:r w:rsidRPr="008D07A6">
        <w:rPr>
          <w:sz w:val="20"/>
          <w:szCs w:val="20"/>
        </w:rPr>
        <w:t>s</w:t>
      </w:r>
      <w:r>
        <w:rPr>
          <w:sz w:val="20"/>
          <w:szCs w:val="20"/>
        </w:rPr>
        <w:t xml:space="preserve">; </w:t>
      </w:r>
      <w:r w:rsidRPr="00A43D48">
        <w:rPr>
          <w:sz w:val="20"/>
          <w:szCs w:val="20"/>
        </w:rPr>
        <w:t>Milena Perez Mak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Cesar Augusto Migliorati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Maria Cec</w:t>
      </w:r>
      <w:r w:rsidRPr="008D07A6">
        <w:rPr>
          <w:rFonts w:hint="cs"/>
          <w:sz w:val="20"/>
          <w:szCs w:val="20"/>
        </w:rPr>
        <w:t>í</w:t>
      </w:r>
      <w:r w:rsidRPr="008D07A6">
        <w:rPr>
          <w:sz w:val="20"/>
          <w:szCs w:val="20"/>
        </w:rPr>
        <w:t>lia Querido de Oliveira; Natalia Rangel Palmier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Luiz Alcino Gueiros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Pablo Agustin Vargas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Tha</w:t>
      </w:r>
      <w:r w:rsidRPr="008D07A6">
        <w:rPr>
          <w:rFonts w:hint="cs"/>
          <w:sz w:val="20"/>
          <w:szCs w:val="20"/>
        </w:rPr>
        <w:t>í</w:t>
      </w:r>
      <w:r w:rsidRPr="008D07A6">
        <w:rPr>
          <w:sz w:val="20"/>
          <w:szCs w:val="20"/>
        </w:rPr>
        <w:t>s Bianca</w:t>
      </w:r>
      <w:r>
        <w:rPr>
          <w:sz w:val="20"/>
          <w:szCs w:val="20"/>
        </w:rPr>
        <w:t xml:space="preserve"> </w:t>
      </w:r>
      <w:r w:rsidRPr="008D07A6">
        <w:rPr>
          <w:sz w:val="20"/>
          <w:szCs w:val="20"/>
        </w:rPr>
        <w:t>Brand</w:t>
      </w:r>
      <w:r w:rsidRPr="008D07A6">
        <w:rPr>
          <w:rFonts w:hint="cs"/>
          <w:sz w:val="20"/>
          <w:szCs w:val="20"/>
        </w:rPr>
        <w:t>ã</w:t>
      </w:r>
      <w:r w:rsidRPr="008D07A6">
        <w:rPr>
          <w:sz w:val="20"/>
          <w:szCs w:val="20"/>
        </w:rPr>
        <w:t>o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Alan Roger Santos-Silva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Ana Carolina Prado-Ribeiro</w:t>
      </w:r>
      <w:r>
        <w:rPr>
          <w:sz w:val="20"/>
          <w:szCs w:val="20"/>
        </w:rPr>
        <w:t>.</w:t>
      </w:r>
      <w:r>
        <w:rPr>
          <w:b/>
          <w:bCs/>
          <w:sz w:val="20"/>
          <w:szCs w:val="20"/>
        </w:rPr>
        <w:t xml:space="preserve"> </w:t>
      </w:r>
      <w:r w:rsidRPr="007209F7">
        <w:rPr>
          <w:sz w:val="20"/>
          <w:szCs w:val="20"/>
          <w:lang w:val="pt-BR"/>
        </w:rPr>
        <w:t xml:space="preserve">Oral Diagnosis Department, Piracicaba Dental School, University of Campinas (UNICAMP), Piracicaba, São Paulo, Brazil; </w:t>
      </w:r>
      <w:r w:rsidRPr="00C867D3">
        <w:rPr>
          <w:sz w:val="20"/>
          <w:szCs w:val="20"/>
        </w:rPr>
        <w:t>alanroger@fop.unicamp.br</w:t>
      </w:r>
      <w:r>
        <w:rPr>
          <w:sz w:val="20"/>
          <w:szCs w:val="20"/>
          <w:lang w:val="pt-BR"/>
        </w:rPr>
        <w:t>.</w:t>
      </w:r>
    </w:p>
    <w:p w:rsidR="005F7B81" w:rsidRDefault="005F7B81" w:rsidP="005761C4">
      <w:pPr>
        <w:rPr>
          <w:b/>
          <w:sz w:val="20"/>
          <w:szCs w:val="20"/>
          <w:lang w:val="pt-BR"/>
        </w:rPr>
      </w:pPr>
    </w:p>
    <w:p w:rsidR="005761C4" w:rsidRPr="00C422C6" w:rsidRDefault="00864931" w:rsidP="005761C4">
      <w:pPr>
        <w:rPr>
          <w:b/>
          <w:sz w:val="20"/>
          <w:szCs w:val="20"/>
          <w:lang w:val="pt-BR"/>
        </w:rPr>
      </w:pPr>
      <w:r>
        <w:rPr>
          <w:b/>
          <w:color w:val="000000"/>
          <w:sz w:val="20"/>
          <w:szCs w:val="20"/>
          <w:lang w:val="pt-BR"/>
        </w:rPr>
        <w:t>Supplementary material</w:t>
      </w:r>
      <w:bookmarkStart w:id="0" w:name="_GoBack"/>
      <w:bookmarkEnd w:id="0"/>
      <w:r w:rsidR="004A1526">
        <w:rPr>
          <w:b/>
          <w:sz w:val="20"/>
          <w:szCs w:val="20"/>
          <w:lang w:val="pt-BR"/>
        </w:rPr>
        <w:t xml:space="preserve"> </w:t>
      </w:r>
      <w:r w:rsidR="005F7B81">
        <w:rPr>
          <w:b/>
          <w:sz w:val="20"/>
          <w:szCs w:val="20"/>
          <w:lang w:val="pt-BR"/>
        </w:rPr>
        <w:t>4</w:t>
      </w:r>
      <w:r w:rsidR="005761C4" w:rsidRPr="00C422C6">
        <w:rPr>
          <w:b/>
          <w:sz w:val="20"/>
          <w:szCs w:val="20"/>
          <w:lang w:val="pt-BR"/>
        </w:rPr>
        <w:t xml:space="preserve">. </w:t>
      </w:r>
      <w:r w:rsidR="005761C4" w:rsidRPr="00C422C6">
        <w:rPr>
          <w:sz w:val="20"/>
          <w:szCs w:val="20"/>
          <w:lang w:val="pt-BR"/>
        </w:rPr>
        <w:t>OHIP-14 questionnaire, mean score and standard deviation per answer, and mean total, range and standard deviation.</w:t>
      </w:r>
    </w:p>
    <w:p w:rsidR="005761C4" w:rsidRPr="00C422C6" w:rsidRDefault="005761C4" w:rsidP="005761C4">
      <w:pPr>
        <w:rPr>
          <w:b/>
          <w:sz w:val="20"/>
          <w:szCs w:val="20"/>
          <w:lang w:val="pt-BR"/>
        </w:rPr>
      </w:pPr>
    </w:p>
    <w:p w:rsidR="005761C4" w:rsidRPr="00C422C6" w:rsidRDefault="005761C4" w:rsidP="005761C4">
      <w:pPr>
        <w:rPr>
          <w:b/>
          <w:sz w:val="20"/>
          <w:szCs w:val="20"/>
          <w:lang w:val="pt-BR"/>
        </w:rPr>
      </w:pPr>
    </w:p>
    <w:tbl>
      <w:tblPr>
        <w:tblW w:w="9071" w:type="dxa"/>
        <w:tblBorders>
          <w:top w:val="single" w:sz="4" w:space="0" w:color="000000"/>
          <w:left w:val="single" w:sz="4" w:space="0" w:color="000000"/>
          <w:bottom w:val="nil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60"/>
        <w:gridCol w:w="3828"/>
        <w:gridCol w:w="1983"/>
      </w:tblGrid>
      <w:tr w:rsidR="005761C4" w:rsidRPr="00C422C6" w:rsidTr="00A87DC9">
        <w:trPr>
          <w:trHeight w:val="196"/>
        </w:trPr>
        <w:tc>
          <w:tcPr>
            <w:tcW w:w="3260" w:type="dxa"/>
            <w:tcBorders>
              <w:left w:val="nil"/>
              <w:bottom w:val="single" w:sz="4" w:space="0" w:color="000000"/>
              <w:right w:val="nil"/>
            </w:tcBorders>
          </w:tcPr>
          <w:p w:rsidR="005761C4" w:rsidRPr="00C422C6" w:rsidRDefault="005761C4" w:rsidP="00A87DC9">
            <w:pPr>
              <w:rPr>
                <w:b/>
                <w:sz w:val="20"/>
                <w:szCs w:val="20"/>
                <w:lang w:val="pt-BR"/>
              </w:rPr>
            </w:pPr>
            <w:r w:rsidRPr="00C422C6">
              <w:rPr>
                <w:b/>
                <w:sz w:val="20"/>
                <w:szCs w:val="20"/>
                <w:lang w:val="pt-BR"/>
              </w:rPr>
              <w:t>OHIP-14</w:t>
            </w:r>
          </w:p>
          <w:p w:rsidR="005761C4" w:rsidRPr="00C422C6" w:rsidRDefault="005761C4" w:rsidP="00A87DC9">
            <w:pPr>
              <w:rPr>
                <w:b/>
                <w:sz w:val="20"/>
                <w:szCs w:val="20"/>
                <w:lang w:val="pt-BR"/>
              </w:rPr>
            </w:pPr>
            <w:r w:rsidRPr="00C422C6">
              <w:rPr>
                <w:b/>
                <w:sz w:val="20"/>
                <w:szCs w:val="20"/>
                <w:lang w:val="pt-BR"/>
              </w:rPr>
              <w:t>Domain</w:t>
            </w:r>
          </w:p>
        </w:tc>
        <w:tc>
          <w:tcPr>
            <w:tcW w:w="3828" w:type="dxa"/>
            <w:tcBorders>
              <w:left w:val="nil"/>
              <w:bottom w:val="single" w:sz="4" w:space="0" w:color="000000"/>
              <w:right w:val="nil"/>
            </w:tcBorders>
          </w:tcPr>
          <w:p w:rsidR="005761C4" w:rsidRPr="00C422C6" w:rsidRDefault="005761C4" w:rsidP="00A87DC9">
            <w:pPr>
              <w:jc w:val="center"/>
              <w:rPr>
                <w:b/>
                <w:sz w:val="20"/>
                <w:szCs w:val="20"/>
                <w:lang w:val="pt-BR"/>
              </w:rPr>
            </w:pPr>
          </w:p>
          <w:p w:rsidR="005761C4" w:rsidRPr="00C422C6" w:rsidRDefault="005761C4" w:rsidP="00A87DC9">
            <w:pPr>
              <w:ind w:right="129"/>
              <w:jc w:val="center"/>
              <w:rPr>
                <w:b/>
                <w:sz w:val="20"/>
                <w:szCs w:val="20"/>
                <w:lang w:val="pt-BR"/>
              </w:rPr>
            </w:pPr>
            <w:r w:rsidRPr="00C422C6">
              <w:rPr>
                <w:b/>
                <w:sz w:val="20"/>
                <w:szCs w:val="20"/>
                <w:lang w:val="pt-BR"/>
              </w:rPr>
              <w:t>Item</w:t>
            </w:r>
          </w:p>
        </w:tc>
        <w:tc>
          <w:tcPr>
            <w:tcW w:w="1983" w:type="dxa"/>
            <w:tcBorders>
              <w:left w:val="nil"/>
              <w:bottom w:val="single" w:sz="4" w:space="0" w:color="000000"/>
              <w:right w:val="nil"/>
            </w:tcBorders>
          </w:tcPr>
          <w:p w:rsidR="005761C4" w:rsidRPr="00C422C6" w:rsidRDefault="005761C4" w:rsidP="00A87DC9">
            <w:pPr>
              <w:jc w:val="center"/>
              <w:rPr>
                <w:b/>
                <w:sz w:val="20"/>
                <w:szCs w:val="20"/>
                <w:lang w:val="pt-BR"/>
              </w:rPr>
            </w:pPr>
          </w:p>
          <w:p w:rsidR="005761C4" w:rsidRPr="00C422C6" w:rsidRDefault="005761C4" w:rsidP="00A87DC9">
            <w:pPr>
              <w:jc w:val="center"/>
              <w:rPr>
                <w:b/>
                <w:sz w:val="20"/>
                <w:szCs w:val="20"/>
                <w:lang w:val="pt-BR"/>
              </w:rPr>
            </w:pPr>
            <w:r w:rsidRPr="00C422C6">
              <w:rPr>
                <w:b/>
                <w:sz w:val="20"/>
                <w:szCs w:val="20"/>
                <w:lang w:val="pt-BR"/>
              </w:rPr>
              <w:t>Mean (STDEV)</w:t>
            </w:r>
          </w:p>
        </w:tc>
      </w:tr>
      <w:tr w:rsidR="005761C4" w:rsidRPr="00C422C6" w:rsidTr="00A87DC9">
        <w:trPr>
          <w:trHeight w:val="653"/>
        </w:trPr>
        <w:tc>
          <w:tcPr>
            <w:tcW w:w="3260" w:type="dxa"/>
            <w:tcBorders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 xml:space="preserve">Domain 1: Functional </w:t>
            </w:r>
          </w:p>
        </w:tc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1. Had trouble pronouncing any words?</w:t>
            </w:r>
          </w:p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2. Felt sense of taste has worsened?</w:t>
            </w:r>
          </w:p>
        </w:tc>
        <w:tc>
          <w:tcPr>
            <w:tcW w:w="1983" w:type="dxa"/>
            <w:tcBorders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1.41 (1,71)</w:t>
            </w:r>
          </w:p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0.85 (1.49)</w:t>
            </w:r>
          </w:p>
        </w:tc>
      </w:tr>
      <w:tr w:rsidR="005761C4" w:rsidRPr="00C422C6" w:rsidTr="00A87DC9"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Domain 2: Physical pain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3. Had painful aching?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2.16 (1.69)</w:t>
            </w:r>
          </w:p>
        </w:tc>
      </w:tr>
      <w:tr w:rsidR="005761C4" w:rsidRPr="00C422C6" w:rsidTr="00A87DC9">
        <w:trPr>
          <w:trHeight w:val="435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ind w:left="31"/>
              <w:rPr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4. Found it uncomfortable to eat any foods?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2.21 (1.86)</w:t>
            </w:r>
          </w:p>
        </w:tc>
      </w:tr>
      <w:tr w:rsidR="005761C4" w:rsidRPr="00C422C6" w:rsidTr="00A87DC9"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Domain 3: Psychological discomfort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5. Been self-conscious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2.29 (1.63)</w:t>
            </w:r>
          </w:p>
        </w:tc>
      </w:tr>
      <w:tr w:rsidR="005761C4" w:rsidRPr="00C422C6" w:rsidTr="00A87DC9">
        <w:trPr>
          <w:trHeight w:val="317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ind w:left="327"/>
              <w:rPr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6. Felt tense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1.31 (1.56)</w:t>
            </w:r>
          </w:p>
        </w:tc>
      </w:tr>
      <w:tr w:rsidR="005761C4" w:rsidRPr="00C422C6" w:rsidTr="00A87DC9"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ind w:left="31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Domain 4: Physical disability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7. Felt diet has been unsatisfactory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2.31 (1.85)</w:t>
            </w:r>
          </w:p>
        </w:tc>
      </w:tr>
      <w:tr w:rsidR="005761C4" w:rsidRPr="00C422C6" w:rsidTr="00A87DC9">
        <w:trPr>
          <w:trHeight w:val="439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ind w:left="327"/>
              <w:rPr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8. Had to interrupt meals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1.03 (1.43)</w:t>
            </w:r>
          </w:p>
        </w:tc>
      </w:tr>
      <w:tr w:rsidR="005761C4" w:rsidRPr="00C422C6" w:rsidTr="00A87DC9">
        <w:trPr>
          <w:trHeight w:val="275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ind w:left="31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Domain 5: Psychological disability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9. Found it difficult to relax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1.36 (1.66)</w:t>
            </w:r>
          </w:p>
        </w:tc>
      </w:tr>
      <w:tr w:rsidR="005761C4" w:rsidRPr="00C422C6" w:rsidTr="00A87DC9">
        <w:trPr>
          <w:trHeight w:val="434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10. Been a bit embarrassed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0.57 (1.11)</w:t>
            </w:r>
          </w:p>
        </w:tc>
      </w:tr>
      <w:tr w:rsidR="005761C4" w:rsidRPr="00C422C6" w:rsidTr="00A87DC9"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ind w:left="31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Domain 6: Social disability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11. Been a bit irritable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0.59 (1.03)</w:t>
            </w:r>
          </w:p>
        </w:tc>
      </w:tr>
      <w:tr w:rsidR="005761C4" w:rsidRPr="00C422C6" w:rsidTr="00A87DC9">
        <w:trPr>
          <w:trHeight w:val="445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ind w:left="327"/>
              <w:rPr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12. Had difficulty doing usual jobs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1.27 (1.64)</w:t>
            </w:r>
          </w:p>
        </w:tc>
      </w:tr>
      <w:tr w:rsidR="005761C4" w:rsidRPr="00C422C6" w:rsidTr="00A87DC9"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ind w:left="31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Domain 7: Handicap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13. Felt life less satisfying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1.62 (1.64)</w:t>
            </w:r>
          </w:p>
        </w:tc>
      </w:tr>
      <w:tr w:rsidR="005761C4" w:rsidRPr="00C422C6" w:rsidTr="00A87DC9">
        <w:trPr>
          <w:trHeight w:val="363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ind w:left="327"/>
              <w:rPr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14. Been totally unable to function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0.52 (1.16)</w:t>
            </w:r>
          </w:p>
        </w:tc>
      </w:tr>
      <w:tr w:rsidR="005761C4" w:rsidRPr="00C422C6" w:rsidTr="00A87DC9">
        <w:trPr>
          <w:trHeight w:val="363"/>
        </w:trPr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ind w:left="327"/>
              <w:rPr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TOTAL (sum)</w:t>
            </w:r>
          </w:p>
          <w:p w:rsidR="005761C4" w:rsidRPr="00C422C6" w:rsidRDefault="005761C4" w:rsidP="00A87DC9">
            <w:pPr>
              <w:spacing w:line="276" w:lineRule="auto"/>
              <w:jc w:val="both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Range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19.5 (12.5)</w:t>
            </w:r>
          </w:p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C422C6">
              <w:rPr>
                <w:sz w:val="20"/>
                <w:szCs w:val="20"/>
                <w:lang w:val="pt-BR"/>
              </w:rPr>
              <w:t>0 - 49</w:t>
            </w:r>
          </w:p>
        </w:tc>
      </w:tr>
      <w:tr w:rsidR="005761C4" w:rsidRPr="00C422C6" w:rsidTr="00A87DC9">
        <w:tc>
          <w:tcPr>
            <w:tcW w:w="326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761C4" w:rsidRPr="00C422C6" w:rsidRDefault="005761C4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</w:tbl>
    <w:p w:rsidR="005761C4" w:rsidRPr="00C422C6" w:rsidRDefault="005761C4" w:rsidP="005761C4">
      <w:pPr>
        <w:rPr>
          <w:color w:val="000000"/>
          <w:sz w:val="20"/>
          <w:szCs w:val="20"/>
          <w:lang w:val="pt-BR"/>
        </w:rPr>
      </w:pPr>
      <w:r w:rsidRPr="00C422C6">
        <w:rPr>
          <w:color w:val="000000"/>
          <w:sz w:val="20"/>
          <w:szCs w:val="20"/>
          <w:lang w:val="pt-BR"/>
        </w:rPr>
        <w:t>Abbreviations: OHIP-14 - The Oral Health Impact Profile.</w:t>
      </w:r>
    </w:p>
    <w:p w:rsidR="0017449D" w:rsidRDefault="0017449D"/>
    <w:sectPr w:rsidR="0017449D" w:rsidSect="00DB133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1C4"/>
    <w:rsid w:val="0017449D"/>
    <w:rsid w:val="004A1526"/>
    <w:rsid w:val="005761C4"/>
    <w:rsid w:val="005F7B81"/>
    <w:rsid w:val="00864931"/>
    <w:rsid w:val="00DB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7FDD22AA-7496-374D-AD69-03F8B2767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761C4"/>
    <w:rPr>
      <w:rFonts w:ascii="Times New Roman" w:eastAsia="Times New Roman" w:hAnsi="Times New Roman" w:cs="Times New Roman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Oliveira</dc:creator>
  <cp:keywords/>
  <dc:description/>
  <cp:lastModifiedBy>Leticia Oliveira</cp:lastModifiedBy>
  <cp:revision>4</cp:revision>
  <dcterms:created xsi:type="dcterms:W3CDTF">2022-04-14T12:35:00Z</dcterms:created>
  <dcterms:modified xsi:type="dcterms:W3CDTF">2022-04-27T01:32:00Z</dcterms:modified>
</cp:coreProperties>
</file>