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E7EEE" w14:textId="6C6BE376" w:rsidR="00066757" w:rsidRPr="00103ACF" w:rsidRDefault="00C24C63" w:rsidP="009248EA">
      <w:pPr>
        <w:pStyle w:val="a9"/>
        <w:ind w:left="248"/>
        <w:outlineLvl w:val="0"/>
        <w:rPr>
          <w:b/>
          <w:bCs/>
          <w:color w:val="0000FF"/>
          <w:szCs w:val="22"/>
        </w:rPr>
      </w:pPr>
      <w:bookmarkStart w:id="0" w:name="_Hlk100567774"/>
      <w:bookmarkStart w:id="1" w:name="_Hlk99281276"/>
      <w:bookmarkStart w:id="2" w:name="_Hlk100497528"/>
      <w:bookmarkStart w:id="3" w:name="_Hlk100519001"/>
      <w:r w:rsidRPr="00313F3B">
        <w:rPr>
          <w:rFonts w:ascii="Arial" w:hAnsi="Arial" w:cs="Arial"/>
          <w:b/>
          <w:bCs/>
          <w:color w:val="0000FF"/>
          <w:sz w:val="24"/>
          <w:szCs w:val="24"/>
        </w:rPr>
        <w:t>Tables 1-11</w:t>
      </w:r>
      <w:r>
        <w:rPr>
          <w:rFonts w:ascii="Arial" w:hAnsi="Arial" w:cs="Arial"/>
          <w:b/>
          <w:bCs/>
          <w:color w:val="0000FF"/>
          <w:sz w:val="24"/>
          <w:szCs w:val="24"/>
        </w:rPr>
        <w:t>:</w:t>
      </w:r>
      <w:r w:rsidRPr="00103ACF">
        <w:rPr>
          <w:b/>
          <w:bCs/>
          <w:color w:val="0000FF"/>
          <w:sz w:val="28"/>
          <w:szCs w:val="28"/>
        </w:rPr>
        <w:t xml:space="preserve"> </w:t>
      </w:r>
      <w:r w:rsidR="00174A16" w:rsidRPr="00103ACF">
        <w:rPr>
          <w:b/>
          <w:bCs/>
          <w:color w:val="0000FF"/>
          <w:sz w:val="28"/>
          <w:szCs w:val="28"/>
        </w:rPr>
        <w:t>A flexible compartment model for simulation specific to COVID-19</w:t>
      </w:r>
      <w:bookmarkEnd w:id="0"/>
      <w:r>
        <w:rPr>
          <w:b/>
          <w:bCs/>
          <w:color w:val="0000FF"/>
          <w:sz w:val="28"/>
          <w:szCs w:val="28"/>
        </w:rPr>
        <w:t xml:space="preserve"> </w:t>
      </w:r>
      <w:r w:rsidR="00174A16" w:rsidRPr="00103ACF">
        <w:rPr>
          <w:b/>
          <w:bCs/>
          <w:color w:val="0000FF"/>
          <w:szCs w:val="22"/>
        </w:rPr>
        <w:t xml:space="preserve">Hiroo </w:t>
      </w:r>
      <w:proofErr w:type="spellStart"/>
      <w:r w:rsidR="00174A16" w:rsidRPr="00103ACF">
        <w:rPr>
          <w:b/>
          <w:bCs/>
          <w:color w:val="0000FF"/>
          <w:szCs w:val="22"/>
        </w:rPr>
        <w:t>Ohmori</w:t>
      </w:r>
      <w:proofErr w:type="spellEnd"/>
    </w:p>
    <w:bookmarkEnd w:id="1"/>
    <w:bookmarkEnd w:id="2"/>
    <w:bookmarkEnd w:id="3"/>
    <w:p w14:paraId="09EBC431" w14:textId="77777777" w:rsidR="009248EA" w:rsidRDefault="009248EA" w:rsidP="009248EA">
      <w:pPr>
        <w:pStyle w:val="a9"/>
        <w:ind w:left="248"/>
        <w:outlineLvl w:val="0"/>
        <w:rPr>
          <w:rFonts w:ascii="Arial" w:hAnsi="Arial" w:cs="Arial"/>
          <w:b/>
          <w:bCs/>
          <w:color w:val="0000FF"/>
          <w:sz w:val="24"/>
          <w:szCs w:val="24"/>
        </w:rPr>
      </w:pPr>
    </w:p>
    <w:p w14:paraId="029E25E1" w14:textId="2B492C77" w:rsidR="00066757" w:rsidRPr="00881F8F" w:rsidRDefault="00174A16" w:rsidP="00AC7CA3">
      <w:pPr>
        <w:pStyle w:val="a9"/>
        <w:ind w:left="248"/>
        <w:jc w:val="left"/>
        <w:outlineLvl w:val="0"/>
        <w:rPr>
          <w:rFonts w:ascii="Arial" w:hAnsi="Arial" w:cs="Arial"/>
          <w:color w:val="0000FF"/>
          <w:szCs w:val="22"/>
        </w:rPr>
      </w:pPr>
      <w:r w:rsidRPr="00313F3B">
        <w:rPr>
          <w:rFonts w:ascii="Arial" w:hAnsi="Arial" w:cs="Arial"/>
          <w:b/>
          <w:bCs/>
          <w:color w:val="0000FF"/>
          <w:sz w:val="24"/>
          <w:szCs w:val="24"/>
        </w:rPr>
        <w:t xml:space="preserve">Tables 1-11 of </w:t>
      </w:r>
      <w:r w:rsidR="00AC7CA3" w:rsidRPr="000035C4">
        <w:rPr>
          <w:rFonts w:ascii="Arial" w:hAnsi="Arial" w:cs="Arial"/>
          <w:b/>
          <w:bCs/>
          <w:color w:val="0000FF"/>
          <w:szCs w:val="22"/>
        </w:rPr>
        <w:t>“A flexible compartment model for simulation specific to COVID-</w:t>
      </w:r>
      <w:proofErr w:type="gramStart"/>
      <w:r w:rsidR="00AC7CA3" w:rsidRPr="000035C4">
        <w:rPr>
          <w:rFonts w:ascii="Arial" w:hAnsi="Arial" w:cs="Arial"/>
          <w:b/>
          <w:bCs/>
          <w:color w:val="0000FF"/>
          <w:szCs w:val="22"/>
        </w:rPr>
        <w:t xml:space="preserve">19” </w:t>
      </w:r>
      <w:r w:rsidRPr="00881F8F">
        <w:rPr>
          <w:rFonts w:ascii="Arial" w:hAnsi="Arial" w:cs="Arial"/>
          <w:color w:val="0000FF"/>
          <w:szCs w:val="22"/>
        </w:rPr>
        <w:t xml:space="preserve">  </w:t>
      </w:r>
      <w:proofErr w:type="gramEnd"/>
      <w:r w:rsidRPr="00881F8F">
        <w:rPr>
          <w:rFonts w:ascii="Arial" w:hAnsi="Arial" w:cs="Arial"/>
          <w:color w:val="0000FF"/>
          <w:szCs w:val="22"/>
        </w:rPr>
        <w:t xml:space="preserve">                                       Hiroo Ohmori</w:t>
      </w:r>
    </w:p>
    <w:p w14:paraId="081FE416" w14:textId="77777777" w:rsidR="00066757" w:rsidRDefault="00066757" w:rsidP="00066757">
      <w:pPr>
        <w:rPr>
          <w:color w:val="0000FF"/>
          <w:sz w:val="20"/>
        </w:rPr>
      </w:pPr>
    </w:p>
    <w:p w14:paraId="699525FC" w14:textId="77777777" w:rsidR="00DB78D3" w:rsidRPr="00AF4F8A" w:rsidRDefault="00DB78D3" w:rsidP="00DB78D3">
      <w:pPr>
        <w:rPr>
          <w:color w:val="0000FF"/>
          <w:sz w:val="21"/>
          <w:szCs w:val="21"/>
        </w:rPr>
      </w:pPr>
      <w:r w:rsidRPr="00AF4F8A">
        <w:rPr>
          <w:b/>
          <w:bCs/>
          <w:color w:val="0000FF"/>
          <w:sz w:val="21"/>
          <w:szCs w:val="21"/>
        </w:rPr>
        <w:t xml:space="preserve">Table 1 </w:t>
      </w:r>
      <w:r w:rsidRPr="00AF4F8A">
        <w:rPr>
          <w:color w:val="0000FF"/>
          <w:sz w:val="21"/>
          <w:szCs w:val="21"/>
        </w:rPr>
        <w:t xml:space="preserve">Differences in the number of ‘Infected’ between the SIR model and the model proposed here by different values of the potential infectious capacity of coronavirus, </w:t>
      </w:r>
      <w:proofErr w:type="spellStart"/>
      <w:r w:rsidRPr="00AF4F8A">
        <w:rPr>
          <w:i/>
          <w:iCs/>
          <w:color w:val="0000FF"/>
          <w:sz w:val="21"/>
          <w:szCs w:val="21"/>
        </w:rPr>
        <w:t>pfc</w:t>
      </w:r>
      <w:r w:rsidRPr="00AF4F8A">
        <w:rPr>
          <w:color w:val="0000FF"/>
          <w:sz w:val="21"/>
          <w:szCs w:val="21"/>
        </w:rPr>
        <w:t>.</w:t>
      </w:r>
      <w:proofErr w:type="spellEnd"/>
      <w:r w:rsidRPr="00AF4F8A">
        <w:rPr>
          <w:i/>
          <w:iCs/>
          <w:color w:val="0000FF"/>
          <w:sz w:val="21"/>
          <w:szCs w:val="21"/>
        </w:rPr>
        <w:t xml:space="preserve"> </w:t>
      </w:r>
      <w:r w:rsidRPr="00AF4F8A">
        <w:rPr>
          <w:color w:val="0000FF"/>
          <w:sz w:val="21"/>
          <w:szCs w:val="21"/>
        </w:rPr>
        <w:t>The recovery period was 14 days. The ‘Σ Removed up to the peak’ indicates the cumulative number up to the peak for the removed individuals of the SIR model and the cumulative number up to the peak for the recovered individuals who return to the community at the end of the recovery period of the model proposed here.</w:t>
      </w:r>
    </w:p>
    <w:p w14:paraId="4F682661" w14:textId="77777777" w:rsidR="00DB78D3" w:rsidRPr="00DB78D3" w:rsidRDefault="00DB78D3" w:rsidP="00066757">
      <w:pPr>
        <w:rPr>
          <w:sz w:val="21"/>
          <w:szCs w:val="21"/>
        </w:rPr>
      </w:pPr>
    </w:p>
    <w:p w14:paraId="57579492" w14:textId="77777777" w:rsidR="00066757" w:rsidRDefault="00174A16" w:rsidP="00066757">
      <w:pPr>
        <w:rPr>
          <w:noProof/>
        </w:rPr>
      </w:pPr>
      <w:r>
        <w:rPr>
          <w:noProof/>
        </w:rPr>
        <w:t xml:space="preserve"> </w:t>
      </w:r>
      <w:r w:rsidRPr="00D50342">
        <w:rPr>
          <w:noProof/>
        </w:rPr>
        <w:drawing>
          <wp:inline distT="0" distB="0" distL="0" distR="0" wp14:anchorId="6CD7D410" wp14:editId="2EEF64D9">
            <wp:extent cx="4829175" cy="2008007"/>
            <wp:effectExtent l="0" t="0" r="0" b="0"/>
            <wp:docPr id="79"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353661" name="図 15"/>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4841852" cy="2013278"/>
                    </a:xfrm>
                    <a:prstGeom prst="rect">
                      <a:avLst/>
                    </a:prstGeom>
                    <a:noFill/>
                    <a:ln>
                      <a:noFill/>
                    </a:ln>
                  </pic:spPr>
                </pic:pic>
              </a:graphicData>
            </a:graphic>
          </wp:inline>
        </w:drawing>
      </w:r>
    </w:p>
    <w:p w14:paraId="55EB8240" w14:textId="05B1A036" w:rsidR="00066757" w:rsidRDefault="00066757" w:rsidP="00066757">
      <w:pPr>
        <w:rPr>
          <w:color w:val="0000FF"/>
          <w:sz w:val="20"/>
        </w:rPr>
      </w:pPr>
    </w:p>
    <w:p w14:paraId="0A5BF297" w14:textId="77777777" w:rsidR="00664E76" w:rsidRDefault="00664E76" w:rsidP="00066757">
      <w:pPr>
        <w:rPr>
          <w:color w:val="0000FF"/>
          <w:sz w:val="20"/>
        </w:rPr>
      </w:pPr>
    </w:p>
    <w:p w14:paraId="1163E96B" w14:textId="77777777" w:rsidR="00DB78D3" w:rsidRPr="00AF4F8A" w:rsidRDefault="00DB78D3" w:rsidP="00DB78D3">
      <w:pPr>
        <w:rPr>
          <w:color w:val="0000FF"/>
          <w:sz w:val="21"/>
          <w:szCs w:val="21"/>
        </w:rPr>
      </w:pPr>
      <w:r w:rsidRPr="00AF4F8A">
        <w:rPr>
          <w:b/>
          <w:bCs/>
          <w:color w:val="0000FF"/>
          <w:sz w:val="21"/>
          <w:szCs w:val="21"/>
        </w:rPr>
        <w:t xml:space="preserve">Table 2 </w:t>
      </w:r>
      <w:r w:rsidRPr="00AF4F8A">
        <w:rPr>
          <w:color w:val="0000FF"/>
          <w:sz w:val="21"/>
          <w:szCs w:val="21"/>
        </w:rPr>
        <w:t xml:space="preserve">Differences in the number of infected individuals between the modified SIR model and the model proposed here by different values of the potential infectious capacity of coronavirus, </w:t>
      </w:r>
      <w:proofErr w:type="spellStart"/>
      <w:r w:rsidRPr="00AF4F8A">
        <w:rPr>
          <w:i/>
          <w:iCs/>
          <w:color w:val="0000FF"/>
          <w:sz w:val="21"/>
          <w:szCs w:val="21"/>
        </w:rPr>
        <w:t>pfc</w:t>
      </w:r>
      <w:r w:rsidRPr="00AF4F8A">
        <w:rPr>
          <w:color w:val="0000FF"/>
          <w:sz w:val="21"/>
          <w:szCs w:val="21"/>
        </w:rPr>
        <w:t>.</w:t>
      </w:r>
      <w:proofErr w:type="spellEnd"/>
      <w:r w:rsidRPr="00AF4F8A">
        <w:rPr>
          <w:color w:val="0000FF"/>
          <w:sz w:val="21"/>
          <w:szCs w:val="21"/>
        </w:rPr>
        <w:t xml:space="preserve"> The latent period is 5 days, and the recovery period is 14 days. The population of the community is 1,000,000, and the initial number of infected individuals is 1. The ‘modified SIR model’ means that the recovered individuals do not return to the community.</w:t>
      </w:r>
    </w:p>
    <w:p w14:paraId="6FCC72FB" w14:textId="77777777" w:rsidR="00DB78D3" w:rsidRPr="00DB78D3" w:rsidRDefault="00DB78D3" w:rsidP="00066757">
      <w:pPr>
        <w:rPr>
          <w:sz w:val="21"/>
          <w:szCs w:val="21"/>
        </w:rPr>
      </w:pPr>
    </w:p>
    <w:p w14:paraId="19A6E59E" w14:textId="77777777" w:rsidR="00066757" w:rsidRDefault="00174A16" w:rsidP="00066757">
      <w:pPr>
        <w:rPr>
          <w:szCs w:val="22"/>
        </w:rPr>
      </w:pPr>
      <w:r w:rsidRPr="00D50342">
        <w:rPr>
          <w:noProof/>
        </w:rPr>
        <w:drawing>
          <wp:inline distT="0" distB="0" distL="0" distR="0" wp14:anchorId="30FC9633" wp14:editId="6574442B">
            <wp:extent cx="4762500" cy="1202899"/>
            <wp:effectExtent l="0" t="0" r="0" b="0"/>
            <wp:docPr id="78"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999183" name="図 36"/>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762500" cy="1202899"/>
                    </a:xfrm>
                    <a:prstGeom prst="rect">
                      <a:avLst/>
                    </a:prstGeom>
                    <a:noFill/>
                    <a:ln>
                      <a:noFill/>
                    </a:ln>
                  </pic:spPr>
                </pic:pic>
              </a:graphicData>
            </a:graphic>
          </wp:inline>
        </w:drawing>
      </w:r>
    </w:p>
    <w:p w14:paraId="32C3971F" w14:textId="77777777" w:rsidR="00066757" w:rsidRDefault="00066757" w:rsidP="00066757">
      <w:pPr>
        <w:ind w:firstLine="201"/>
        <w:rPr>
          <w:szCs w:val="22"/>
        </w:rPr>
      </w:pPr>
    </w:p>
    <w:p w14:paraId="148946FF" w14:textId="77777777" w:rsidR="00066757" w:rsidRDefault="00066757" w:rsidP="0006175B">
      <w:pPr>
        <w:rPr>
          <w:szCs w:val="22"/>
        </w:rPr>
      </w:pPr>
    </w:p>
    <w:p w14:paraId="1FD2F834" w14:textId="77777777" w:rsidR="00DB78D3" w:rsidRPr="00AF4F8A" w:rsidRDefault="00DB78D3" w:rsidP="00DB78D3">
      <w:pPr>
        <w:rPr>
          <w:color w:val="0000FF"/>
          <w:sz w:val="21"/>
          <w:szCs w:val="21"/>
        </w:rPr>
      </w:pPr>
      <w:r w:rsidRPr="00AF4F8A">
        <w:rPr>
          <w:b/>
          <w:bCs/>
          <w:color w:val="0000FF"/>
          <w:sz w:val="21"/>
          <w:szCs w:val="21"/>
        </w:rPr>
        <w:t xml:space="preserve">Table 3 </w:t>
      </w:r>
      <w:r w:rsidRPr="00AF4F8A">
        <w:rPr>
          <w:color w:val="0000FF"/>
          <w:sz w:val="21"/>
          <w:szCs w:val="21"/>
        </w:rPr>
        <w:t xml:space="preserve">Changes in the number of infected individuals and isolated individuals under the condition in which infection does not spread, where </w:t>
      </w:r>
      <w:proofErr w:type="spellStart"/>
      <w:r w:rsidRPr="00AF4F8A">
        <w:rPr>
          <w:i/>
          <w:iCs/>
          <w:color w:val="0000FF"/>
          <w:sz w:val="21"/>
          <w:szCs w:val="21"/>
        </w:rPr>
        <w:t>pfc</w:t>
      </w:r>
      <w:proofErr w:type="spellEnd"/>
      <w:r w:rsidRPr="00AF4F8A">
        <w:rPr>
          <w:color w:val="0000FF"/>
          <w:sz w:val="21"/>
          <w:szCs w:val="21"/>
        </w:rPr>
        <w:t>(1)=0.7435 (</w:t>
      </w:r>
      <w:proofErr w:type="spellStart"/>
      <w:r w:rsidRPr="00AF4F8A">
        <w:rPr>
          <w:i/>
          <w:iCs/>
          <w:color w:val="0000FF"/>
          <w:sz w:val="21"/>
          <w:szCs w:val="21"/>
        </w:rPr>
        <w:t>pfc</w:t>
      </w:r>
      <w:proofErr w:type="spellEnd"/>
      <w:r w:rsidRPr="00AF4F8A">
        <w:rPr>
          <w:color w:val="0000FF"/>
          <w:sz w:val="21"/>
          <w:szCs w:val="21"/>
        </w:rPr>
        <w:t>(1)/</w:t>
      </w:r>
      <w:proofErr w:type="spellStart"/>
      <w:r w:rsidRPr="00AF4F8A">
        <w:rPr>
          <w:i/>
          <w:iCs/>
          <w:color w:val="0000FF"/>
          <w:sz w:val="21"/>
          <w:szCs w:val="21"/>
        </w:rPr>
        <w:t>lp</w:t>
      </w:r>
      <w:proofErr w:type="spellEnd"/>
      <w:r w:rsidRPr="00AF4F8A">
        <w:rPr>
          <w:color w:val="0000FF"/>
          <w:sz w:val="21"/>
          <w:szCs w:val="21"/>
        </w:rPr>
        <w:t>(1)=0.1487), the initial number of infected individuals (</w:t>
      </w:r>
      <w:r w:rsidRPr="00AF4F8A">
        <w:rPr>
          <w:i/>
          <w:iCs/>
          <w:color w:val="0000FF"/>
          <w:sz w:val="21"/>
          <w:szCs w:val="21"/>
        </w:rPr>
        <w:t>P</w:t>
      </w:r>
      <w:r w:rsidRPr="00AF4F8A">
        <w:rPr>
          <w:color w:val="0000FF"/>
          <w:sz w:val="21"/>
          <w:szCs w:val="21"/>
        </w:rPr>
        <w:t xml:space="preserve">(1)) is 50, the population of the community is 1,000,000, the infection reduction rate by infectious control measures preventing the spread of virus, </w:t>
      </w:r>
      <w:proofErr w:type="spellStart"/>
      <w:r w:rsidRPr="00AF4F8A">
        <w:rPr>
          <w:i/>
          <w:iCs/>
          <w:color w:val="0000FF"/>
          <w:sz w:val="21"/>
          <w:szCs w:val="21"/>
        </w:rPr>
        <w:t>icf</w:t>
      </w:r>
      <w:proofErr w:type="spellEnd"/>
      <w:r w:rsidRPr="00AF4F8A">
        <w:rPr>
          <w:color w:val="0000FF"/>
          <w:sz w:val="21"/>
          <w:szCs w:val="21"/>
        </w:rPr>
        <w:t xml:space="preserve">(1), is 1 and the latent period, </w:t>
      </w:r>
      <w:proofErr w:type="spellStart"/>
      <w:r w:rsidRPr="00AF4F8A">
        <w:rPr>
          <w:i/>
          <w:iCs/>
          <w:color w:val="0000FF"/>
          <w:sz w:val="21"/>
          <w:szCs w:val="21"/>
        </w:rPr>
        <w:t>lp</w:t>
      </w:r>
      <w:proofErr w:type="spellEnd"/>
      <w:r w:rsidRPr="00AF4F8A">
        <w:rPr>
          <w:color w:val="0000FF"/>
          <w:sz w:val="21"/>
          <w:szCs w:val="21"/>
        </w:rPr>
        <w:t>(1), is 5.</w:t>
      </w:r>
    </w:p>
    <w:p w14:paraId="5488D151" w14:textId="77777777" w:rsidR="00DB78D3" w:rsidRPr="00DB78D3" w:rsidRDefault="00DB78D3" w:rsidP="00066757">
      <w:pPr>
        <w:rPr>
          <w:sz w:val="21"/>
          <w:szCs w:val="21"/>
        </w:rPr>
      </w:pPr>
    </w:p>
    <w:p w14:paraId="4074032B" w14:textId="77777777" w:rsidR="00066757" w:rsidRDefault="00174A16" w:rsidP="00066757">
      <w:pPr>
        <w:rPr>
          <w:szCs w:val="22"/>
        </w:rPr>
      </w:pPr>
      <w:r w:rsidRPr="00066757">
        <w:rPr>
          <w:noProof/>
          <w:szCs w:val="22"/>
        </w:rPr>
        <w:drawing>
          <wp:inline distT="0" distB="0" distL="0" distR="0" wp14:anchorId="55F4A378" wp14:editId="0A66C410">
            <wp:extent cx="4896044" cy="879894"/>
            <wp:effectExtent l="0" t="0" r="0" b="0"/>
            <wp:docPr id="77" name="図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133096" name="図 37"/>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160777" cy="927471"/>
                    </a:xfrm>
                    <a:prstGeom prst="rect">
                      <a:avLst/>
                    </a:prstGeom>
                    <a:noFill/>
                    <a:ln>
                      <a:noFill/>
                    </a:ln>
                  </pic:spPr>
                </pic:pic>
              </a:graphicData>
            </a:graphic>
          </wp:inline>
        </w:drawing>
      </w:r>
    </w:p>
    <w:p w14:paraId="3DAA6A8E" w14:textId="3FE80CF5" w:rsidR="00066757" w:rsidRDefault="00066757" w:rsidP="00066757">
      <w:pPr>
        <w:rPr>
          <w:color w:val="0000FF"/>
          <w:sz w:val="20"/>
        </w:rPr>
      </w:pPr>
    </w:p>
    <w:p w14:paraId="4445DD68" w14:textId="77777777" w:rsidR="00737B76" w:rsidRDefault="00737B76" w:rsidP="00066757">
      <w:pPr>
        <w:rPr>
          <w:color w:val="0000FF"/>
          <w:sz w:val="20"/>
        </w:rPr>
      </w:pPr>
    </w:p>
    <w:p w14:paraId="0788AEB0" w14:textId="77777777" w:rsidR="00737B76" w:rsidRPr="00AF4F8A" w:rsidRDefault="00737B76" w:rsidP="00737B76">
      <w:pPr>
        <w:rPr>
          <w:color w:val="0000FF"/>
          <w:sz w:val="21"/>
          <w:szCs w:val="21"/>
        </w:rPr>
      </w:pPr>
      <w:r w:rsidRPr="00AF4F8A">
        <w:rPr>
          <w:b/>
          <w:bCs/>
          <w:color w:val="0000FF"/>
          <w:sz w:val="21"/>
          <w:szCs w:val="21"/>
        </w:rPr>
        <w:t xml:space="preserve">Table 4 </w:t>
      </w:r>
      <w:r w:rsidRPr="00AF4F8A">
        <w:rPr>
          <w:color w:val="0000FF"/>
          <w:sz w:val="21"/>
          <w:szCs w:val="21"/>
        </w:rPr>
        <w:t xml:space="preserve">The number of infected individuals by different </w:t>
      </w:r>
      <w:proofErr w:type="spellStart"/>
      <w:r w:rsidRPr="00AF4F8A">
        <w:rPr>
          <w:i/>
          <w:iCs/>
          <w:color w:val="0000FF"/>
          <w:sz w:val="21"/>
          <w:szCs w:val="21"/>
        </w:rPr>
        <w:t>pfc</w:t>
      </w:r>
      <w:r w:rsidRPr="00AF4F8A">
        <w:rPr>
          <w:color w:val="0000FF"/>
          <w:sz w:val="21"/>
          <w:szCs w:val="21"/>
        </w:rPr>
        <w:t>s</w:t>
      </w:r>
      <w:proofErr w:type="spellEnd"/>
      <w:r w:rsidRPr="00AF4F8A">
        <w:rPr>
          <w:color w:val="0000FF"/>
          <w:sz w:val="21"/>
          <w:szCs w:val="21"/>
        </w:rPr>
        <w:t xml:space="preserve"> when </w:t>
      </w:r>
      <w:proofErr w:type="spellStart"/>
      <w:r w:rsidRPr="00AF4F8A">
        <w:rPr>
          <w:i/>
          <w:iCs/>
          <w:color w:val="0000FF"/>
          <w:sz w:val="21"/>
          <w:szCs w:val="21"/>
        </w:rPr>
        <w:t>syr</w:t>
      </w:r>
      <w:proofErr w:type="spellEnd"/>
      <w:r w:rsidRPr="00AF4F8A">
        <w:rPr>
          <w:color w:val="0000FF"/>
          <w:sz w:val="21"/>
          <w:szCs w:val="21"/>
        </w:rPr>
        <w:t xml:space="preserve"> is set to 0.0. The individuals who recover and have immunity after the recovery period live and work in the community. The latent period</w:t>
      </w:r>
      <w:r w:rsidRPr="00AF4F8A">
        <w:rPr>
          <w:i/>
          <w:iCs/>
          <w:color w:val="0000FF"/>
          <w:sz w:val="21"/>
          <w:szCs w:val="21"/>
        </w:rPr>
        <w:t xml:space="preserve"> </w:t>
      </w:r>
      <w:r w:rsidRPr="00AF4F8A">
        <w:rPr>
          <w:color w:val="0000FF"/>
          <w:sz w:val="21"/>
          <w:szCs w:val="21"/>
        </w:rPr>
        <w:t>is 5 days, the recovery period is 14 days, the population of the community is 1,000,000 and the initial number of infected individuals is 1. ‘</w:t>
      </w:r>
      <w:proofErr w:type="spellStart"/>
      <w:r w:rsidRPr="00AF4F8A">
        <w:rPr>
          <w:color w:val="0000FF"/>
          <w:sz w:val="21"/>
          <w:szCs w:val="21"/>
        </w:rPr>
        <w:t>ΣInfected</w:t>
      </w:r>
      <w:proofErr w:type="spellEnd"/>
      <w:r w:rsidRPr="00AF4F8A">
        <w:rPr>
          <w:color w:val="0000FF"/>
          <w:sz w:val="21"/>
          <w:szCs w:val="21"/>
        </w:rPr>
        <w:t>’ indicates the cumulative number of infected individuals up to the peak, and ‘</w:t>
      </w:r>
      <w:proofErr w:type="spellStart"/>
      <w:r w:rsidRPr="00AF4F8A">
        <w:rPr>
          <w:color w:val="0000FF"/>
          <w:sz w:val="21"/>
          <w:szCs w:val="21"/>
        </w:rPr>
        <w:t>ΣRecovered</w:t>
      </w:r>
      <w:proofErr w:type="spellEnd"/>
      <w:r w:rsidRPr="00AF4F8A">
        <w:rPr>
          <w:color w:val="0000FF"/>
          <w:sz w:val="21"/>
          <w:szCs w:val="21"/>
        </w:rPr>
        <w:t>’ indicates the cumulative number of recovered individuals up to the peak. ‘Total’ indicates the total number on the last day of the duration of the ‘Infected’.</w:t>
      </w:r>
    </w:p>
    <w:p w14:paraId="63E94854" w14:textId="77777777" w:rsidR="00737B76" w:rsidRPr="00737B76" w:rsidRDefault="00737B76" w:rsidP="00066757">
      <w:pPr>
        <w:rPr>
          <w:noProof/>
          <w:sz w:val="21"/>
          <w:szCs w:val="21"/>
        </w:rPr>
      </w:pPr>
    </w:p>
    <w:p w14:paraId="01BFFE26" w14:textId="77777777" w:rsidR="00066757" w:rsidRDefault="00174A16" w:rsidP="00066757">
      <w:pPr>
        <w:pStyle w:val="ab"/>
        <w:ind w:left="200" w:hanging="200"/>
        <w:rPr>
          <w:color w:val="0000FF"/>
          <w:szCs w:val="22"/>
        </w:rPr>
      </w:pPr>
      <w:r w:rsidRPr="00D50342">
        <w:rPr>
          <w:noProof/>
        </w:rPr>
        <w:drawing>
          <wp:inline distT="0" distB="0" distL="0" distR="0" wp14:anchorId="3F45B0E7" wp14:editId="5DDD5921">
            <wp:extent cx="4882346" cy="879894"/>
            <wp:effectExtent l="0" t="0" r="0" b="0"/>
            <wp:docPr id="76" name="図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322245" name="図 47"/>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906711" cy="884285"/>
                    </a:xfrm>
                    <a:prstGeom prst="rect">
                      <a:avLst/>
                    </a:prstGeom>
                    <a:noFill/>
                    <a:ln>
                      <a:noFill/>
                    </a:ln>
                  </pic:spPr>
                </pic:pic>
              </a:graphicData>
            </a:graphic>
          </wp:inline>
        </w:drawing>
      </w:r>
    </w:p>
    <w:p w14:paraId="3D85969A" w14:textId="77777777" w:rsidR="00066757" w:rsidRDefault="00066757" w:rsidP="00066757">
      <w:pPr>
        <w:rPr>
          <w:sz w:val="20"/>
        </w:rPr>
      </w:pPr>
    </w:p>
    <w:p w14:paraId="48EF5E86" w14:textId="77777777" w:rsidR="001B5115" w:rsidRDefault="001B5115" w:rsidP="00066757">
      <w:pPr>
        <w:rPr>
          <w:sz w:val="20"/>
        </w:rPr>
      </w:pPr>
    </w:p>
    <w:p w14:paraId="0D8041AD" w14:textId="77777777" w:rsidR="00737B76" w:rsidRPr="007C3332" w:rsidRDefault="00737B76" w:rsidP="00737B76">
      <w:pPr>
        <w:rPr>
          <w:color w:val="0000FF"/>
          <w:sz w:val="21"/>
          <w:szCs w:val="21"/>
        </w:rPr>
      </w:pPr>
      <w:r w:rsidRPr="007C3332">
        <w:rPr>
          <w:b/>
          <w:bCs/>
          <w:color w:val="0000FF"/>
          <w:sz w:val="21"/>
          <w:szCs w:val="21"/>
        </w:rPr>
        <w:t xml:space="preserve">Table 5 </w:t>
      </w:r>
      <w:r w:rsidRPr="007C3332">
        <w:rPr>
          <w:color w:val="0000FF"/>
          <w:sz w:val="21"/>
          <w:szCs w:val="21"/>
        </w:rPr>
        <w:t>Differences in the number of infected individuals between the modified SIR model and the model proposed here by different dates of vaccination. The latent period is 5 days</w:t>
      </w:r>
      <w:r>
        <w:rPr>
          <w:color w:val="0000FF"/>
          <w:sz w:val="21"/>
          <w:szCs w:val="21"/>
        </w:rPr>
        <w:t>,</w:t>
      </w:r>
      <w:r w:rsidRPr="007C3332">
        <w:rPr>
          <w:color w:val="0000FF"/>
          <w:sz w:val="21"/>
          <w:szCs w:val="21"/>
        </w:rPr>
        <w:t xml:space="preserve"> and the recovery period is 14 days. The </w:t>
      </w:r>
      <w:proofErr w:type="spellStart"/>
      <w:r w:rsidRPr="007C3332">
        <w:rPr>
          <w:i/>
          <w:iCs/>
          <w:color w:val="0000FF"/>
          <w:sz w:val="21"/>
          <w:szCs w:val="21"/>
        </w:rPr>
        <w:t>pfc</w:t>
      </w:r>
      <w:proofErr w:type="spellEnd"/>
      <w:r w:rsidRPr="007C3332">
        <w:rPr>
          <w:color w:val="0000FF"/>
          <w:sz w:val="21"/>
          <w:szCs w:val="21"/>
        </w:rPr>
        <w:t xml:space="preserve"> is 1.0, the population of the community is 1,000,000 and the initial number of infected individuals is 1. ‘</w:t>
      </w:r>
      <w:proofErr w:type="gramStart"/>
      <w:r w:rsidRPr="007C3332">
        <w:rPr>
          <w:i/>
          <w:iCs/>
          <w:color w:val="0000FF"/>
          <w:sz w:val="21"/>
          <w:szCs w:val="21"/>
        </w:rPr>
        <w:t>v</w:t>
      </w:r>
      <w:r w:rsidRPr="007C3332">
        <w:rPr>
          <w:color w:val="0000FF"/>
          <w:sz w:val="21"/>
          <w:szCs w:val="21"/>
        </w:rPr>
        <w:t>(</w:t>
      </w:r>
      <w:proofErr w:type="gramEnd"/>
      <w:r w:rsidRPr="007C3332">
        <w:rPr>
          <w:color w:val="0000FF"/>
          <w:sz w:val="21"/>
          <w:szCs w:val="21"/>
        </w:rPr>
        <w:t>101)0.1’ means that the vaccination rate is set to 0.1 on the 101</w:t>
      </w:r>
      <w:r w:rsidRPr="007C3332">
        <w:rPr>
          <w:color w:val="0000FF"/>
          <w:sz w:val="21"/>
          <w:szCs w:val="21"/>
          <w:vertAlign w:val="superscript"/>
        </w:rPr>
        <w:t>st</w:t>
      </w:r>
      <w:r w:rsidRPr="007C3332">
        <w:rPr>
          <w:color w:val="0000FF"/>
          <w:sz w:val="21"/>
          <w:szCs w:val="21"/>
        </w:rPr>
        <w:t>, indicating that the number of vaccinated individuals is 100,000 on and after the 101</w:t>
      </w:r>
      <w:r w:rsidRPr="007C3332">
        <w:rPr>
          <w:color w:val="0000FF"/>
          <w:sz w:val="21"/>
          <w:szCs w:val="21"/>
          <w:vertAlign w:val="superscript"/>
        </w:rPr>
        <w:t>st</w:t>
      </w:r>
      <w:r w:rsidRPr="007C3332">
        <w:rPr>
          <w:color w:val="0000FF"/>
          <w:sz w:val="21"/>
          <w:szCs w:val="21"/>
        </w:rPr>
        <w:t>. The ‘modified SIR’ means that the recovered individuals do not return to the community.</w:t>
      </w:r>
    </w:p>
    <w:p w14:paraId="33C7A7E1" w14:textId="77777777" w:rsidR="00737B76" w:rsidRPr="00737B76" w:rsidRDefault="00737B76" w:rsidP="00066757">
      <w:pPr>
        <w:rPr>
          <w:sz w:val="21"/>
          <w:szCs w:val="21"/>
        </w:rPr>
      </w:pPr>
    </w:p>
    <w:p w14:paraId="791DD456" w14:textId="789D90C1" w:rsidR="00066757" w:rsidRDefault="005F2D1B" w:rsidP="00066757">
      <w:pPr>
        <w:pStyle w:val="ab"/>
        <w:rPr>
          <w:color w:val="0000FF"/>
          <w:sz w:val="20"/>
        </w:rPr>
      </w:pPr>
      <w:r w:rsidRPr="005F2D1B">
        <w:rPr>
          <w:noProof/>
        </w:rPr>
        <w:drawing>
          <wp:inline distT="0" distB="0" distL="0" distR="0" wp14:anchorId="62BAD1A9" wp14:editId="1401B5BE">
            <wp:extent cx="4891177" cy="1197374"/>
            <wp:effectExtent l="0" t="0" r="5080" b="3175"/>
            <wp:docPr id="36"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0333" cy="1202064"/>
                    </a:xfrm>
                    <a:prstGeom prst="rect">
                      <a:avLst/>
                    </a:prstGeom>
                    <a:noFill/>
                    <a:ln>
                      <a:noFill/>
                    </a:ln>
                  </pic:spPr>
                </pic:pic>
              </a:graphicData>
            </a:graphic>
          </wp:inline>
        </w:drawing>
      </w:r>
    </w:p>
    <w:p w14:paraId="0867E713" w14:textId="77777777" w:rsidR="00066757" w:rsidRDefault="00066757" w:rsidP="00066757">
      <w:pPr>
        <w:rPr>
          <w:sz w:val="20"/>
        </w:rPr>
      </w:pPr>
    </w:p>
    <w:p w14:paraId="151872E3" w14:textId="77777777" w:rsidR="001B5115" w:rsidRDefault="001B5115" w:rsidP="00066757">
      <w:pPr>
        <w:rPr>
          <w:sz w:val="20"/>
        </w:rPr>
      </w:pPr>
    </w:p>
    <w:p w14:paraId="12EEC7C2" w14:textId="77777777" w:rsidR="00737B76" w:rsidRPr="00D0154A" w:rsidRDefault="00737B76" w:rsidP="00737B76">
      <w:pPr>
        <w:rPr>
          <w:color w:val="0000FF"/>
          <w:sz w:val="21"/>
          <w:szCs w:val="21"/>
        </w:rPr>
      </w:pPr>
      <w:r w:rsidRPr="00D0154A">
        <w:rPr>
          <w:b/>
          <w:bCs/>
          <w:color w:val="0000FF"/>
          <w:sz w:val="21"/>
          <w:szCs w:val="21"/>
        </w:rPr>
        <w:t xml:space="preserve">Table 6 </w:t>
      </w:r>
      <w:r w:rsidRPr="00D0154A">
        <w:rPr>
          <w:color w:val="0000FF"/>
          <w:sz w:val="21"/>
          <w:szCs w:val="21"/>
        </w:rPr>
        <w:t>Changes in the number of infected and isolated individuals for the case that the vaccination rate is set to 0.1 on the 101</w:t>
      </w:r>
      <w:r w:rsidRPr="00D0154A">
        <w:rPr>
          <w:color w:val="0000FF"/>
          <w:sz w:val="21"/>
          <w:szCs w:val="21"/>
          <w:vertAlign w:val="superscript"/>
        </w:rPr>
        <w:t>st</w:t>
      </w:r>
      <w:r w:rsidRPr="00D0154A">
        <w:rPr>
          <w:color w:val="0000FF"/>
          <w:sz w:val="21"/>
          <w:szCs w:val="21"/>
        </w:rPr>
        <w:t>, but the breakthrough infection whose rate is 0.5 occurs on the 151</w:t>
      </w:r>
      <w:r w:rsidRPr="00D0154A">
        <w:rPr>
          <w:color w:val="0000FF"/>
          <w:sz w:val="21"/>
          <w:szCs w:val="21"/>
          <w:vertAlign w:val="superscript"/>
        </w:rPr>
        <w:t>st</w:t>
      </w:r>
      <w:r w:rsidRPr="00D0154A">
        <w:rPr>
          <w:color w:val="0000FF"/>
          <w:sz w:val="21"/>
          <w:szCs w:val="21"/>
        </w:rPr>
        <w:t xml:space="preserve">. The </w:t>
      </w:r>
      <w:proofErr w:type="spellStart"/>
      <w:r w:rsidRPr="00D0154A">
        <w:rPr>
          <w:i/>
          <w:iCs/>
          <w:color w:val="0000FF"/>
          <w:sz w:val="21"/>
          <w:szCs w:val="21"/>
        </w:rPr>
        <w:t>pfc</w:t>
      </w:r>
      <w:proofErr w:type="spellEnd"/>
      <w:r w:rsidRPr="00D0154A">
        <w:rPr>
          <w:color w:val="0000FF"/>
          <w:sz w:val="21"/>
          <w:szCs w:val="21"/>
        </w:rPr>
        <w:t xml:space="preserve"> is 1.0, the latent period is 5 days, and the recovery period is 14 days. The population of the community is 1,000,000</w:t>
      </w:r>
      <w:r>
        <w:rPr>
          <w:color w:val="0000FF"/>
          <w:sz w:val="21"/>
          <w:szCs w:val="21"/>
        </w:rPr>
        <w:t>,</w:t>
      </w:r>
      <w:r w:rsidRPr="00D0154A">
        <w:rPr>
          <w:color w:val="0000FF"/>
          <w:sz w:val="21"/>
          <w:szCs w:val="21"/>
        </w:rPr>
        <w:t xml:space="preserve"> and the initial number of infected individuals is 1. </w:t>
      </w:r>
      <w:r w:rsidRPr="00D0154A">
        <w:rPr>
          <w:i/>
          <w:iCs/>
          <w:color w:val="0000FF"/>
          <w:sz w:val="21"/>
          <w:szCs w:val="21"/>
        </w:rPr>
        <w:t>v</w:t>
      </w:r>
      <w:r w:rsidRPr="00D0154A">
        <w:rPr>
          <w:color w:val="0000FF"/>
          <w:sz w:val="21"/>
          <w:szCs w:val="21"/>
        </w:rPr>
        <w:t>(</w:t>
      </w:r>
      <w:r w:rsidRPr="00D0154A">
        <w:rPr>
          <w:i/>
          <w:iCs/>
          <w:color w:val="0000FF"/>
          <w:sz w:val="21"/>
          <w:szCs w:val="21"/>
        </w:rPr>
        <w:t>n</w:t>
      </w:r>
      <w:r w:rsidRPr="00D0154A">
        <w:rPr>
          <w:color w:val="0000FF"/>
          <w:sz w:val="21"/>
          <w:szCs w:val="21"/>
        </w:rPr>
        <w:t xml:space="preserve">) is the vaccination rate, and </w:t>
      </w:r>
      <w:r w:rsidRPr="00D0154A">
        <w:rPr>
          <w:i/>
          <w:iCs/>
          <w:color w:val="0000FF"/>
          <w:sz w:val="21"/>
          <w:szCs w:val="21"/>
        </w:rPr>
        <w:t>b</w:t>
      </w:r>
      <w:r w:rsidRPr="00D0154A">
        <w:rPr>
          <w:color w:val="0000FF"/>
          <w:sz w:val="21"/>
          <w:szCs w:val="21"/>
        </w:rPr>
        <w:t>(</w:t>
      </w:r>
      <w:r w:rsidRPr="00D0154A">
        <w:rPr>
          <w:i/>
          <w:iCs/>
          <w:color w:val="0000FF"/>
          <w:sz w:val="21"/>
          <w:szCs w:val="21"/>
        </w:rPr>
        <w:t>n</w:t>
      </w:r>
      <w:r w:rsidRPr="00D0154A">
        <w:rPr>
          <w:color w:val="0000FF"/>
          <w:sz w:val="21"/>
          <w:szCs w:val="21"/>
        </w:rPr>
        <w:t>) is the breakthrough rate. ‘Breakthrough infection: Number’ indicates the number of vaccinated individuals who have turned to be infected and are reset to be susceptible individuals. The number of isolated individuals becomes 0 on the 1,539</w:t>
      </w:r>
      <w:r w:rsidRPr="00D0154A">
        <w:rPr>
          <w:color w:val="0000FF"/>
          <w:sz w:val="21"/>
          <w:szCs w:val="21"/>
          <w:vertAlign w:val="superscript"/>
        </w:rPr>
        <w:t>th</w:t>
      </w:r>
      <w:r w:rsidRPr="00D0154A">
        <w:rPr>
          <w:color w:val="0000FF"/>
          <w:sz w:val="21"/>
          <w:szCs w:val="21"/>
        </w:rPr>
        <w:t>, though the number of infected individuals becomes 0 on the 1,498</w:t>
      </w:r>
      <w:r w:rsidRPr="00D0154A">
        <w:rPr>
          <w:color w:val="0000FF"/>
          <w:sz w:val="21"/>
          <w:szCs w:val="21"/>
          <w:vertAlign w:val="superscript"/>
        </w:rPr>
        <w:t>th</w:t>
      </w:r>
      <w:r w:rsidRPr="00D0154A">
        <w:rPr>
          <w:color w:val="0000FF"/>
          <w:sz w:val="21"/>
          <w:szCs w:val="21"/>
        </w:rPr>
        <w:t>.</w:t>
      </w:r>
    </w:p>
    <w:p w14:paraId="7650C051" w14:textId="77777777" w:rsidR="00737B76" w:rsidRPr="00737B76" w:rsidRDefault="00737B76" w:rsidP="00066757">
      <w:pPr>
        <w:rPr>
          <w:sz w:val="21"/>
          <w:szCs w:val="21"/>
        </w:rPr>
      </w:pPr>
    </w:p>
    <w:p w14:paraId="140B1399" w14:textId="42C16E03" w:rsidR="00066757" w:rsidRDefault="00CE3E81" w:rsidP="00066757">
      <w:pPr>
        <w:rPr>
          <w:szCs w:val="22"/>
        </w:rPr>
      </w:pPr>
      <w:r w:rsidRPr="00CE3E81">
        <w:rPr>
          <w:noProof/>
        </w:rPr>
        <w:drawing>
          <wp:inline distT="0" distB="0" distL="0" distR="0" wp14:anchorId="6213F7C2" wp14:editId="183382F6">
            <wp:extent cx="5039995" cy="1123315"/>
            <wp:effectExtent l="0" t="0" r="8255" b="63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39995" cy="1123315"/>
                    </a:xfrm>
                    <a:prstGeom prst="rect">
                      <a:avLst/>
                    </a:prstGeom>
                    <a:noFill/>
                    <a:ln>
                      <a:noFill/>
                    </a:ln>
                  </pic:spPr>
                </pic:pic>
              </a:graphicData>
            </a:graphic>
          </wp:inline>
        </w:drawing>
      </w:r>
    </w:p>
    <w:p w14:paraId="07FB8C55" w14:textId="77777777" w:rsidR="00066757" w:rsidRDefault="00066757" w:rsidP="00066757">
      <w:pPr>
        <w:pStyle w:val="ab"/>
        <w:ind w:firstLine="201"/>
        <w:rPr>
          <w:szCs w:val="22"/>
        </w:rPr>
      </w:pPr>
    </w:p>
    <w:p w14:paraId="09F8DE14" w14:textId="2B6C488F" w:rsidR="0050514F" w:rsidRDefault="0050514F" w:rsidP="00066757">
      <w:pPr>
        <w:rPr>
          <w:sz w:val="20"/>
        </w:rPr>
      </w:pPr>
    </w:p>
    <w:p w14:paraId="74285EA0" w14:textId="77777777" w:rsidR="0050514F" w:rsidRDefault="0050514F" w:rsidP="00066757">
      <w:pPr>
        <w:rPr>
          <w:sz w:val="20"/>
        </w:rPr>
      </w:pPr>
    </w:p>
    <w:p w14:paraId="00A65CF2" w14:textId="77777777" w:rsidR="0000691A" w:rsidRPr="00040493" w:rsidRDefault="0000691A" w:rsidP="0000691A">
      <w:pPr>
        <w:rPr>
          <w:color w:val="0000FF"/>
          <w:sz w:val="21"/>
          <w:szCs w:val="21"/>
        </w:rPr>
      </w:pPr>
      <w:r w:rsidRPr="00040493">
        <w:rPr>
          <w:b/>
          <w:bCs/>
          <w:color w:val="0000FF"/>
          <w:sz w:val="21"/>
          <w:szCs w:val="21"/>
        </w:rPr>
        <w:t xml:space="preserve">Table 7 </w:t>
      </w:r>
      <w:r w:rsidRPr="00040493">
        <w:rPr>
          <w:color w:val="0000FF"/>
          <w:sz w:val="21"/>
          <w:szCs w:val="21"/>
        </w:rPr>
        <w:t>Differences in the number of infected individuals between the cases in which the tests were started on the 101</w:t>
      </w:r>
      <w:r w:rsidRPr="00040493">
        <w:rPr>
          <w:color w:val="0000FF"/>
          <w:sz w:val="21"/>
          <w:szCs w:val="21"/>
          <w:vertAlign w:val="superscript"/>
        </w:rPr>
        <w:t>st</w:t>
      </w:r>
      <w:r w:rsidRPr="00040493">
        <w:rPr>
          <w:color w:val="0000FF"/>
          <w:sz w:val="21"/>
          <w:szCs w:val="21"/>
        </w:rPr>
        <w:t xml:space="preserve">, by different numbers of tested individuals. The </w:t>
      </w:r>
      <w:proofErr w:type="spellStart"/>
      <w:r w:rsidRPr="00040493">
        <w:rPr>
          <w:i/>
          <w:iCs/>
          <w:color w:val="0000FF"/>
          <w:sz w:val="21"/>
          <w:szCs w:val="21"/>
        </w:rPr>
        <w:t>pfc</w:t>
      </w:r>
      <w:proofErr w:type="spellEnd"/>
      <w:r w:rsidRPr="00040493">
        <w:rPr>
          <w:color w:val="0000FF"/>
          <w:sz w:val="21"/>
          <w:szCs w:val="21"/>
        </w:rPr>
        <w:t xml:space="preserve"> is 1.0, the latent period is 5 days, the recovery period is 14 days, the population of the community is </w:t>
      </w:r>
      <w:r w:rsidRPr="00040493">
        <w:rPr>
          <w:color w:val="0000FF"/>
          <w:sz w:val="21"/>
          <w:szCs w:val="21"/>
        </w:rPr>
        <w:lastRenderedPageBreak/>
        <w:t>1,000,000 and the initial number of infected individuals is 1. The '</w:t>
      </w:r>
      <w:r w:rsidRPr="00040493">
        <w:rPr>
          <w:i/>
          <w:iCs/>
          <w:color w:val="0000FF"/>
          <w:sz w:val="21"/>
          <w:szCs w:val="21"/>
        </w:rPr>
        <w:t>T</w:t>
      </w:r>
      <w:r w:rsidRPr="00040493">
        <w:rPr>
          <w:color w:val="0000FF"/>
          <w:sz w:val="21"/>
          <w:szCs w:val="21"/>
        </w:rPr>
        <w:t>=0' indicates that the test was not carried out. The '</w:t>
      </w:r>
      <w:proofErr w:type="gramStart"/>
      <w:r w:rsidRPr="00040493">
        <w:rPr>
          <w:i/>
          <w:iCs/>
          <w:color w:val="0000FF"/>
          <w:sz w:val="21"/>
          <w:szCs w:val="21"/>
        </w:rPr>
        <w:t>T</w:t>
      </w:r>
      <w:r w:rsidRPr="00040493">
        <w:rPr>
          <w:color w:val="0000FF"/>
          <w:sz w:val="21"/>
          <w:szCs w:val="21"/>
        </w:rPr>
        <w:t>(</w:t>
      </w:r>
      <w:proofErr w:type="gramEnd"/>
      <w:r w:rsidRPr="00040493">
        <w:rPr>
          <w:color w:val="0000FF"/>
          <w:sz w:val="21"/>
          <w:szCs w:val="21"/>
        </w:rPr>
        <w:t>101)=1,000' indicates that the test with the number of tested individuals of 1,000/day starts on the 101</w:t>
      </w:r>
      <w:r w:rsidRPr="00040493">
        <w:rPr>
          <w:color w:val="0000FF"/>
          <w:sz w:val="21"/>
          <w:szCs w:val="21"/>
          <w:vertAlign w:val="superscript"/>
        </w:rPr>
        <w:t>st</w:t>
      </w:r>
      <w:r w:rsidRPr="00040493">
        <w:rPr>
          <w:color w:val="0000FF"/>
          <w:sz w:val="21"/>
          <w:szCs w:val="21"/>
        </w:rPr>
        <w:t>. The ‘modified SIR’ means that the recovered (isolated) individuals do not return to the community without any test.</w:t>
      </w:r>
    </w:p>
    <w:p w14:paraId="0341715B" w14:textId="77777777" w:rsidR="0000691A" w:rsidRPr="0000691A" w:rsidRDefault="0000691A" w:rsidP="00066757">
      <w:pPr>
        <w:rPr>
          <w:sz w:val="21"/>
          <w:szCs w:val="21"/>
        </w:rPr>
      </w:pPr>
    </w:p>
    <w:p w14:paraId="794DC93A" w14:textId="472AEA8A" w:rsidR="00066757" w:rsidRDefault="00A15E51" w:rsidP="00066757">
      <w:pPr>
        <w:rPr>
          <w:szCs w:val="22"/>
        </w:rPr>
      </w:pPr>
      <w:r w:rsidRPr="00A15E51">
        <w:rPr>
          <w:noProof/>
        </w:rPr>
        <w:drawing>
          <wp:inline distT="0" distB="0" distL="0" distR="0" wp14:anchorId="1811DA6B" wp14:editId="50C86B97">
            <wp:extent cx="4827505" cy="1052422"/>
            <wp:effectExtent l="0" t="0" r="0" b="0"/>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64241" cy="1060431"/>
                    </a:xfrm>
                    <a:prstGeom prst="rect">
                      <a:avLst/>
                    </a:prstGeom>
                    <a:noFill/>
                    <a:ln>
                      <a:noFill/>
                    </a:ln>
                  </pic:spPr>
                </pic:pic>
              </a:graphicData>
            </a:graphic>
          </wp:inline>
        </w:drawing>
      </w:r>
    </w:p>
    <w:p w14:paraId="382DADE2" w14:textId="77777777" w:rsidR="00066757" w:rsidRDefault="00066757" w:rsidP="00066757">
      <w:pPr>
        <w:rPr>
          <w:color w:val="0000FF"/>
          <w:sz w:val="20"/>
        </w:rPr>
      </w:pPr>
    </w:p>
    <w:p w14:paraId="25AAF5E4" w14:textId="77777777" w:rsidR="00595C9D" w:rsidRDefault="00595C9D" w:rsidP="00066757">
      <w:pPr>
        <w:rPr>
          <w:b/>
          <w:bCs/>
          <w:sz w:val="21"/>
          <w:szCs w:val="21"/>
        </w:rPr>
      </w:pPr>
    </w:p>
    <w:p w14:paraId="16612FC1" w14:textId="2971C0AD" w:rsidR="0000691A" w:rsidRPr="00040493" w:rsidRDefault="0000691A" w:rsidP="0000691A">
      <w:pPr>
        <w:rPr>
          <w:color w:val="0000FF"/>
          <w:sz w:val="21"/>
          <w:szCs w:val="21"/>
        </w:rPr>
      </w:pPr>
      <w:r w:rsidRPr="00040493">
        <w:rPr>
          <w:b/>
          <w:bCs/>
          <w:color w:val="0000FF"/>
          <w:sz w:val="21"/>
          <w:szCs w:val="21"/>
        </w:rPr>
        <w:t xml:space="preserve">Table 8 </w:t>
      </w:r>
      <w:r w:rsidRPr="00040493">
        <w:rPr>
          <w:color w:val="0000FF"/>
          <w:sz w:val="21"/>
          <w:szCs w:val="21"/>
        </w:rPr>
        <w:t>Differences in the number of infected individuals among the cases in which the tests were started on the 101</w:t>
      </w:r>
      <w:r w:rsidRPr="00040493">
        <w:rPr>
          <w:color w:val="0000FF"/>
          <w:sz w:val="21"/>
          <w:szCs w:val="21"/>
          <w:vertAlign w:val="superscript"/>
        </w:rPr>
        <w:t>st</w:t>
      </w:r>
      <w:r w:rsidRPr="00040493">
        <w:rPr>
          <w:color w:val="0000FF"/>
          <w:sz w:val="21"/>
          <w:szCs w:val="21"/>
        </w:rPr>
        <w:t xml:space="preserve"> and the 151</w:t>
      </w:r>
      <w:r w:rsidRPr="00040493">
        <w:rPr>
          <w:color w:val="0000FF"/>
          <w:sz w:val="21"/>
          <w:szCs w:val="21"/>
          <w:vertAlign w:val="superscript"/>
        </w:rPr>
        <w:t>st</w:t>
      </w:r>
      <w:r w:rsidRPr="00040493">
        <w:rPr>
          <w:color w:val="0000FF"/>
          <w:sz w:val="21"/>
          <w:szCs w:val="21"/>
        </w:rPr>
        <w:t xml:space="preserve">, by different numbers of tested individuals. The </w:t>
      </w:r>
      <w:proofErr w:type="spellStart"/>
      <w:r w:rsidRPr="00040493">
        <w:rPr>
          <w:i/>
          <w:iCs/>
          <w:color w:val="0000FF"/>
          <w:sz w:val="21"/>
          <w:szCs w:val="21"/>
        </w:rPr>
        <w:t>pfc</w:t>
      </w:r>
      <w:proofErr w:type="spellEnd"/>
      <w:r w:rsidRPr="00040493">
        <w:rPr>
          <w:color w:val="0000FF"/>
          <w:sz w:val="21"/>
          <w:szCs w:val="21"/>
        </w:rPr>
        <w:t xml:space="preserve"> is 1.0, the latent period is 5 days, the recovery period is 14 days, the population of the community is 1,000,000 and the initial number of infected individuals is 1. The '</w:t>
      </w:r>
      <w:r w:rsidRPr="00040493">
        <w:rPr>
          <w:i/>
          <w:iCs/>
          <w:color w:val="0000FF"/>
          <w:sz w:val="21"/>
          <w:szCs w:val="21"/>
        </w:rPr>
        <w:t>T</w:t>
      </w:r>
      <w:r w:rsidRPr="00040493">
        <w:rPr>
          <w:color w:val="0000FF"/>
          <w:sz w:val="21"/>
          <w:szCs w:val="21"/>
        </w:rPr>
        <w:t>=0' indicates that the test was not carried out. The '</w:t>
      </w:r>
      <w:proofErr w:type="gramStart"/>
      <w:r w:rsidRPr="00040493">
        <w:rPr>
          <w:i/>
          <w:iCs/>
          <w:color w:val="0000FF"/>
          <w:sz w:val="21"/>
          <w:szCs w:val="21"/>
        </w:rPr>
        <w:t>T</w:t>
      </w:r>
      <w:r w:rsidRPr="00040493">
        <w:rPr>
          <w:color w:val="0000FF"/>
          <w:sz w:val="21"/>
          <w:szCs w:val="21"/>
        </w:rPr>
        <w:t>(</w:t>
      </w:r>
      <w:proofErr w:type="gramEnd"/>
      <w:r w:rsidRPr="00040493">
        <w:rPr>
          <w:color w:val="0000FF"/>
          <w:sz w:val="21"/>
          <w:szCs w:val="21"/>
        </w:rPr>
        <w:t>101)=10,000' indicates that the test with the number of tested individuals of 10,000/day starts on the 101</w:t>
      </w:r>
      <w:r w:rsidRPr="00040493">
        <w:rPr>
          <w:color w:val="0000FF"/>
          <w:sz w:val="21"/>
          <w:szCs w:val="21"/>
          <w:vertAlign w:val="superscript"/>
        </w:rPr>
        <w:t>st</w:t>
      </w:r>
      <w:r w:rsidRPr="00040493">
        <w:rPr>
          <w:color w:val="0000FF"/>
          <w:sz w:val="21"/>
          <w:szCs w:val="21"/>
        </w:rPr>
        <w:t>. The ‘modified SIR’ means that the recovered (isolated) individuals do not return to the community without any test.</w:t>
      </w:r>
    </w:p>
    <w:p w14:paraId="2E51E23E" w14:textId="77777777" w:rsidR="0000691A" w:rsidRPr="0000691A" w:rsidRDefault="0000691A" w:rsidP="00066757">
      <w:pPr>
        <w:rPr>
          <w:sz w:val="21"/>
          <w:szCs w:val="21"/>
        </w:rPr>
      </w:pPr>
    </w:p>
    <w:p w14:paraId="260DCE26" w14:textId="1814B085" w:rsidR="00066757" w:rsidRDefault="00507062" w:rsidP="00066757">
      <w:pPr>
        <w:rPr>
          <w:szCs w:val="22"/>
        </w:rPr>
      </w:pPr>
      <w:r w:rsidRPr="00507062">
        <w:rPr>
          <w:noProof/>
        </w:rPr>
        <w:drawing>
          <wp:inline distT="0" distB="0" distL="0" distR="0" wp14:anchorId="6B9CC9E3" wp14:editId="3EBA32C5">
            <wp:extent cx="4882116" cy="1354347"/>
            <wp:effectExtent l="0" t="0" r="0" b="0"/>
            <wp:docPr id="38" name="図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05022" cy="1360701"/>
                    </a:xfrm>
                    <a:prstGeom prst="rect">
                      <a:avLst/>
                    </a:prstGeom>
                    <a:noFill/>
                    <a:ln>
                      <a:noFill/>
                    </a:ln>
                  </pic:spPr>
                </pic:pic>
              </a:graphicData>
            </a:graphic>
          </wp:inline>
        </w:drawing>
      </w:r>
    </w:p>
    <w:p w14:paraId="7AAA5EB8" w14:textId="77777777" w:rsidR="00066757" w:rsidRDefault="00066757" w:rsidP="00066757">
      <w:pPr>
        <w:rPr>
          <w:color w:val="0000FF"/>
          <w:sz w:val="20"/>
        </w:rPr>
      </w:pPr>
    </w:p>
    <w:p w14:paraId="7500ADA7" w14:textId="77777777" w:rsidR="001B5115" w:rsidRDefault="001B5115" w:rsidP="00066757">
      <w:pPr>
        <w:rPr>
          <w:color w:val="0000FF"/>
          <w:sz w:val="20"/>
        </w:rPr>
      </w:pPr>
    </w:p>
    <w:p w14:paraId="59800658" w14:textId="45F4C46E" w:rsidR="0000691A" w:rsidRPr="00040493" w:rsidRDefault="0000691A" w:rsidP="0000691A">
      <w:pPr>
        <w:rPr>
          <w:color w:val="0000FF"/>
          <w:sz w:val="21"/>
          <w:szCs w:val="21"/>
        </w:rPr>
      </w:pPr>
      <w:r w:rsidRPr="00040493">
        <w:rPr>
          <w:b/>
          <w:bCs/>
          <w:color w:val="0000FF"/>
          <w:sz w:val="21"/>
          <w:szCs w:val="21"/>
        </w:rPr>
        <w:t xml:space="preserve">Table 9 </w:t>
      </w:r>
      <w:r w:rsidRPr="00040493">
        <w:rPr>
          <w:color w:val="0000FF"/>
          <w:sz w:val="21"/>
          <w:szCs w:val="21"/>
        </w:rPr>
        <w:t xml:space="preserve">Comparison of the numbers of infected individuals and isolated individuals among the test and the vaccination by different carried out dates. The </w:t>
      </w:r>
      <w:proofErr w:type="spellStart"/>
      <w:r w:rsidRPr="00040493">
        <w:rPr>
          <w:i/>
          <w:iCs/>
          <w:color w:val="0000FF"/>
          <w:sz w:val="21"/>
          <w:szCs w:val="21"/>
        </w:rPr>
        <w:t>pfc</w:t>
      </w:r>
      <w:proofErr w:type="spellEnd"/>
      <w:r w:rsidRPr="00040493">
        <w:rPr>
          <w:color w:val="0000FF"/>
          <w:sz w:val="21"/>
          <w:szCs w:val="21"/>
        </w:rPr>
        <w:t xml:space="preserve"> is 1.0, the latent period is 5 days, the recovery period is 14 days, the population of the community is 1,000,000 and the initial number of infected individuals is 1. The '</w:t>
      </w:r>
      <w:proofErr w:type="gramStart"/>
      <w:r w:rsidRPr="00040493">
        <w:rPr>
          <w:i/>
          <w:iCs/>
          <w:color w:val="0000FF"/>
          <w:sz w:val="21"/>
          <w:szCs w:val="21"/>
        </w:rPr>
        <w:t>T</w:t>
      </w:r>
      <w:r w:rsidRPr="00040493">
        <w:rPr>
          <w:color w:val="0000FF"/>
          <w:sz w:val="21"/>
          <w:szCs w:val="21"/>
        </w:rPr>
        <w:t>(</w:t>
      </w:r>
      <w:proofErr w:type="gramEnd"/>
      <w:r w:rsidRPr="00040493">
        <w:rPr>
          <w:color w:val="0000FF"/>
          <w:sz w:val="21"/>
          <w:szCs w:val="21"/>
        </w:rPr>
        <w:t>101)10,000' indicates that the test with the number of tested individuals of 10,000/day starts on the 101</w:t>
      </w:r>
      <w:r w:rsidRPr="00040493">
        <w:rPr>
          <w:color w:val="0000FF"/>
          <w:sz w:val="21"/>
          <w:szCs w:val="21"/>
          <w:vertAlign w:val="superscript"/>
        </w:rPr>
        <w:t>st</w:t>
      </w:r>
      <w:r w:rsidRPr="00040493">
        <w:rPr>
          <w:color w:val="0000FF"/>
          <w:sz w:val="21"/>
          <w:szCs w:val="21"/>
        </w:rPr>
        <w:t>. '</w:t>
      </w:r>
      <w:r w:rsidRPr="00040493">
        <w:rPr>
          <w:i/>
          <w:iCs/>
          <w:color w:val="0000FF"/>
          <w:sz w:val="21"/>
          <w:szCs w:val="21"/>
        </w:rPr>
        <w:t>v</w:t>
      </w:r>
      <w:r w:rsidRPr="00040493">
        <w:rPr>
          <w:color w:val="0000FF"/>
          <w:sz w:val="21"/>
          <w:szCs w:val="21"/>
        </w:rPr>
        <w:t>(101)0.1' indicates that vaccination at a rate of 0.1 is carried out on the 101</w:t>
      </w:r>
      <w:r w:rsidRPr="00040493">
        <w:rPr>
          <w:color w:val="0000FF"/>
          <w:sz w:val="21"/>
          <w:szCs w:val="21"/>
          <w:vertAlign w:val="superscript"/>
        </w:rPr>
        <w:t>st</w:t>
      </w:r>
      <w:r w:rsidRPr="00040493">
        <w:rPr>
          <w:color w:val="0000FF"/>
          <w:sz w:val="21"/>
          <w:szCs w:val="21"/>
        </w:rPr>
        <w:t>, meaning that the number of vaccinated individuals is 100,000 on and after the 101</w:t>
      </w:r>
      <w:r w:rsidRPr="00040493">
        <w:rPr>
          <w:color w:val="0000FF"/>
          <w:sz w:val="21"/>
          <w:szCs w:val="21"/>
          <w:vertAlign w:val="superscript"/>
        </w:rPr>
        <w:t>st</w:t>
      </w:r>
      <w:r w:rsidRPr="00040493">
        <w:rPr>
          <w:color w:val="0000FF"/>
          <w:sz w:val="21"/>
          <w:szCs w:val="21"/>
        </w:rPr>
        <w:t xml:space="preserve"> in the community.</w:t>
      </w:r>
    </w:p>
    <w:p w14:paraId="2B6B96AC" w14:textId="77777777" w:rsidR="0000691A" w:rsidRPr="0000691A" w:rsidRDefault="0000691A" w:rsidP="00066757">
      <w:pPr>
        <w:rPr>
          <w:sz w:val="21"/>
          <w:szCs w:val="21"/>
        </w:rPr>
      </w:pPr>
    </w:p>
    <w:p w14:paraId="0E2BB3DD" w14:textId="77777777" w:rsidR="00066757" w:rsidRDefault="00174A16" w:rsidP="00066757">
      <w:pPr>
        <w:rPr>
          <w:szCs w:val="22"/>
        </w:rPr>
      </w:pPr>
      <w:r w:rsidRPr="00066757">
        <w:rPr>
          <w:noProof/>
          <w:szCs w:val="22"/>
        </w:rPr>
        <w:drawing>
          <wp:inline distT="0" distB="0" distL="0" distR="0" wp14:anchorId="0AD84020" wp14:editId="3C6E53E2">
            <wp:extent cx="4886048" cy="1224951"/>
            <wp:effectExtent l="0" t="0" r="0" b="0"/>
            <wp:docPr id="71" name="図 44" descr="テーブル&#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376279" name="図 44" descr="テーブル&#10;&#10;自動的に生成された説明"/>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4907334" cy="1230287"/>
                    </a:xfrm>
                    <a:prstGeom prst="rect">
                      <a:avLst/>
                    </a:prstGeom>
                    <a:noFill/>
                    <a:ln>
                      <a:noFill/>
                    </a:ln>
                  </pic:spPr>
                </pic:pic>
              </a:graphicData>
            </a:graphic>
          </wp:inline>
        </w:drawing>
      </w:r>
    </w:p>
    <w:p w14:paraId="3AAA32B6" w14:textId="226DE57A" w:rsidR="0050514F" w:rsidRDefault="0050514F" w:rsidP="00066757">
      <w:pPr>
        <w:ind w:firstLine="201"/>
        <w:rPr>
          <w:szCs w:val="22"/>
        </w:rPr>
      </w:pPr>
    </w:p>
    <w:p w14:paraId="6D094046" w14:textId="77777777" w:rsidR="005C6A7A" w:rsidRDefault="005C6A7A" w:rsidP="00066757">
      <w:pPr>
        <w:ind w:firstLine="201"/>
        <w:rPr>
          <w:szCs w:val="22"/>
        </w:rPr>
      </w:pPr>
    </w:p>
    <w:p w14:paraId="5410254D" w14:textId="77777777" w:rsidR="00D20D2B" w:rsidRPr="00CD20AD" w:rsidRDefault="00D20D2B" w:rsidP="00D20D2B">
      <w:pPr>
        <w:rPr>
          <w:color w:val="0000FF"/>
          <w:sz w:val="21"/>
          <w:szCs w:val="21"/>
        </w:rPr>
      </w:pPr>
      <w:r w:rsidRPr="00CD20AD">
        <w:rPr>
          <w:b/>
          <w:bCs/>
          <w:color w:val="0000FF"/>
          <w:sz w:val="21"/>
          <w:szCs w:val="21"/>
        </w:rPr>
        <w:t>Table 10</w:t>
      </w:r>
      <w:r>
        <w:rPr>
          <w:b/>
          <w:bCs/>
          <w:color w:val="0000FF"/>
          <w:sz w:val="21"/>
          <w:szCs w:val="21"/>
        </w:rPr>
        <w:t xml:space="preserve"> </w:t>
      </w:r>
      <w:r w:rsidRPr="00CD20AD">
        <w:rPr>
          <w:color w:val="0000FF"/>
          <w:sz w:val="21"/>
          <w:szCs w:val="21"/>
        </w:rPr>
        <w:t>Comparison of the number of infected individuals between the first period and the second period after the 351</w:t>
      </w:r>
      <w:r w:rsidRPr="00CD20AD">
        <w:rPr>
          <w:color w:val="0000FF"/>
          <w:sz w:val="21"/>
          <w:szCs w:val="21"/>
          <w:vertAlign w:val="superscript"/>
        </w:rPr>
        <w:t>st</w:t>
      </w:r>
      <w:r>
        <w:rPr>
          <w:color w:val="0000FF"/>
          <w:sz w:val="21"/>
          <w:szCs w:val="21"/>
        </w:rPr>
        <w:t>,</w:t>
      </w:r>
      <w:r w:rsidRPr="00CD20AD">
        <w:rPr>
          <w:color w:val="0000FF"/>
          <w:sz w:val="21"/>
          <w:szCs w:val="21"/>
        </w:rPr>
        <w:t xml:space="preserve"> when the potential infectious capacity of coronavirus, </w:t>
      </w:r>
      <w:proofErr w:type="spellStart"/>
      <w:r w:rsidRPr="00CD20AD">
        <w:rPr>
          <w:i/>
          <w:iCs/>
          <w:color w:val="0000FF"/>
          <w:sz w:val="21"/>
          <w:szCs w:val="21"/>
        </w:rPr>
        <w:t>pfc</w:t>
      </w:r>
      <w:proofErr w:type="spellEnd"/>
      <w:r w:rsidRPr="00CD20AD">
        <w:rPr>
          <w:color w:val="0000FF"/>
          <w:sz w:val="21"/>
          <w:szCs w:val="21"/>
        </w:rPr>
        <w:t>, is intensified from 1.0 to 2.0 on the 351</w:t>
      </w:r>
      <w:r w:rsidRPr="00CD20AD">
        <w:rPr>
          <w:color w:val="0000FF"/>
          <w:sz w:val="21"/>
          <w:szCs w:val="21"/>
          <w:vertAlign w:val="superscript"/>
        </w:rPr>
        <w:t>st</w:t>
      </w:r>
      <w:r w:rsidRPr="00CD20AD">
        <w:rPr>
          <w:color w:val="0000FF"/>
          <w:sz w:val="21"/>
          <w:szCs w:val="21"/>
        </w:rPr>
        <w:t>. The latent period is 5 days, the recovery period is 14 days, the population of the community is 1,000,000</w:t>
      </w:r>
      <w:r>
        <w:rPr>
          <w:color w:val="0000FF"/>
          <w:sz w:val="21"/>
          <w:szCs w:val="21"/>
        </w:rPr>
        <w:t>,</w:t>
      </w:r>
      <w:r w:rsidRPr="00CD20AD">
        <w:rPr>
          <w:color w:val="0000FF"/>
          <w:sz w:val="21"/>
          <w:szCs w:val="21"/>
        </w:rPr>
        <w:t xml:space="preserve"> and the initial number of infected individuals is 1.</w:t>
      </w:r>
    </w:p>
    <w:p w14:paraId="0AED7E3A" w14:textId="77777777" w:rsidR="00D20D2B" w:rsidRPr="00D20D2B" w:rsidRDefault="00D20D2B" w:rsidP="00066757">
      <w:pPr>
        <w:rPr>
          <w:sz w:val="21"/>
          <w:szCs w:val="21"/>
        </w:rPr>
      </w:pPr>
    </w:p>
    <w:p w14:paraId="164982E9" w14:textId="0048958E" w:rsidR="00066757" w:rsidRDefault="00623AB6" w:rsidP="00066757">
      <w:pPr>
        <w:rPr>
          <w:szCs w:val="22"/>
        </w:rPr>
      </w:pPr>
      <w:r w:rsidRPr="00623AB6">
        <w:rPr>
          <w:noProof/>
        </w:rPr>
        <w:lastRenderedPageBreak/>
        <w:drawing>
          <wp:inline distT="0" distB="0" distL="0" distR="0" wp14:anchorId="15EA4F51" wp14:editId="6222E97E">
            <wp:extent cx="5039995" cy="785495"/>
            <wp:effectExtent l="0" t="0" r="825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39995" cy="785495"/>
                    </a:xfrm>
                    <a:prstGeom prst="rect">
                      <a:avLst/>
                    </a:prstGeom>
                    <a:noFill/>
                    <a:ln>
                      <a:noFill/>
                    </a:ln>
                  </pic:spPr>
                </pic:pic>
              </a:graphicData>
            </a:graphic>
          </wp:inline>
        </w:drawing>
      </w:r>
    </w:p>
    <w:p w14:paraId="0DAF6E7F" w14:textId="0A143EFE" w:rsidR="00D55F6D" w:rsidRDefault="00D55F6D" w:rsidP="00066757">
      <w:pPr>
        <w:rPr>
          <w:b/>
          <w:bCs/>
          <w:sz w:val="21"/>
          <w:szCs w:val="21"/>
        </w:rPr>
      </w:pPr>
    </w:p>
    <w:p w14:paraId="45C14481" w14:textId="77777777" w:rsidR="005C6A7A" w:rsidRDefault="005C6A7A" w:rsidP="00066757">
      <w:pPr>
        <w:rPr>
          <w:b/>
          <w:bCs/>
          <w:sz w:val="21"/>
          <w:szCs w:val="21"/>
        </w:rPr>
      </w:pPr>
    </w:p>
    <w:p w14:paraId="572A6A02" w14:textId="77777777" w:rsidR="00D20D2B" w:rsidRPr="00CD7812" w:rsidRDefault="00D20D2B" w:rsidP="00D20D2B">
      <w:pPr>
        <w:rPr>
          <w:color w:val="0000FF"/>
          <w:sz w:val="21"/>
          <w:szCs w:val="21"/>
        </w:rPr>
      </w:pPr>
      <w:r w:rsidRPr="00CD7812">
        <w:rPr>
          <w:b/>
          <w:bCs/>
          <w:color w:val="0000FF"/>
          <w:sz w:val="21"/>
          <w:szCs w:val="21"/>
        </w:rPr>
        <w:t xml:space="preserve">Table 11 </w:t>
      </w:r>
      <w:r w:rsidRPr="00CD7812">
        <w:rPr>
          <w:color w:val="0000FF"/>
          <w:sz w:val="21"/>
          <w:szCs w:val="21"/>
        </w:rPr>
        <w:t xml:space="preserve">Comparison of the numbers of infected individuals and isolated individuals among the cases by different </w:t>
      </w:r>
      <w:r w:rsidRPr="00CD7812">
        <w:rPr>
          <w:i/>
          <w:iCs/>
          <w:color w:val="0000FF"/>
          <w:sz w:val="21"/>
          <w:szCs w:val="21"/>
        </w:rPr>
        <w:t>NAP</w:t>
      </w:r>
      <w:r w:rsidRPr="00CD7812">
        <w:rPr>
          <w:color w:val="0000FF"/>
          <w:sz w:val="21"/>
          <w:szCs w:val="21"/>
        </w:rPr>
        <w:t xml:space="preserve">s and dates. The </w:t>
      </w:r>
      <w:proofErr w:type="spellStart"/>
      <w:r w:rsidRPr="00CD7812">
        <w:rPr>
          <w:i/>
          <w:iCs/>
          <w:color w:val="0000FF"/>
          <w:sz w:val="21"/>
          <w:szCs w:val="21"/>
        </w:rPr>
        <w:t>pfc</w:t>
      </w:r>
      <w:proofErr w:type="spellEnd"/>
      <w:r w:rsidRPr="00CD7812">
        <w:rPr>
          <w:color w:val="0000FF"/>
          <w:sz w:val="21"/>
          <w:szCs w:val="21"/>
        </w:rPr>
        <w:t xml:space="preserve"> is 1.0, the latent period is 5 </w:t>
      </w:r>
      <w:proofErr w:type="gramStart"/>
      <w:r w:rsidRPr="00CD7812">
        <w:rPr>
          <w:color w:val="0000FF"/>
          <w:sz w:val="21"/>
          <w:szCs w:val="21"/>
        </w:rPr>
        <w:t>days</w:t>
      </w:r>
      <w:proofErr w:type="gramEnd"/>
      <w:r w:rsidRPr="00CD7812">
        <w:rPr>
          <w:color w:val="0000FF"/>
          <w:sz w:val="21"/>
          <w:szCs w:val="21"/>
        </w:rPr>
        <w:t xml:space="preserve"> and the recovery period is 14 days. The initial population of the community is 1,000,000, and the initial number of infected individuals is 1. The '</w:t>
      </w:r>
      <w:proofErr w:type="gramStart"/>
      <w:r w:rsidRPr="00CD7812">
        <w:rPr>
          <w:i/>
          <w:iCs/>
          <w:color w:val="0000FF"/>
          <w:sz w:val="21"/>
          <w:szCs w:val="21"/>
        </w:rPr>
        <w:t>NAP</w:t>
      </w:r>
      <w:r w:rsidRPr="00CD7812">
        <w:rPr>
          <w:color w:val="0000FF"/>
          <w:sz w:val="21"/>
          <w:szCs w:val="21"/>
        </w:rPr>
        <w:t>(</w:t>
      </w:r>
      <w:proofErr w:type="gramEnd"/>
      <w:r w:rsidRPr="00CD7812">
        <w:rPr>
          <w:color w:val="0000FF"/>
          <w:sz w:val="21"/>
          <w:szCs w:val="21"/>
        </w:rPr>
        <w:t>101) -500,000, (301) 500,000' indicates that the self-isolation of ‘500,000 self-isolated susceptible individuals’ starts on the 101</w:t>
      </w:r>
      <w:r w:rsidRPr="00CD7812">
        <w:rPr>
          <w:color w:val="0000FF"/>
          <w:sz w:val="21"/>
          <w:szCs w:val="21"/>
          <w:vertAlign w:val="superscript"/>
        </w:rPr>
        <w:t>st</w:t>
      </w:r>
      <w:r w:rsidRPr="00D20D2B">
        <w:rPr>
          <w:color w:val="0000FF"/>
          <w:sz w:val="21"/>
          <w:szCs w:val="21"/>
        </w:rPr>
        <w:t>,</w:t>
      </w:r>
      <w:r>
        <w:rPr>
          <w:color w:val="0000FF"/>
          <w:sz w:val="21"/>
          <w:szCs w:val="21"/>
          <w:vertAlign w:val="superscript"/>
        </w:rPr>
        <w:t xml:space="preserve"> </w:t>
      </w:r>
      <w:r w:rsidRPr="00CD7812">
        <w:rPr>
          <w:color w:val="0000FF"/>
          <w:sz w:val="21"/>
          <w:szCs w:val="21"/>
        </w:rPr>
        <w:t>and the 500,000 self-isolated susceptible individuals return to the community on 301</w:t>
      </w:r>
      <w:r w:rsidRPr="00CD7812">
        <w:rPr>
          <w:color w:val="0000FF"/>
          <w:sz w:val="21"/>
          <w:szCs w:val="21"/>
          <w:vertAlign w:val="superscript"/>
        </w:rPr>
        <w:t>st</w:t>
      </w:r>
      <w:r w:rsidRPr="00CD7812">
        <w:rPr>
          <w:color w:val="0000FF"/>
          <w:sz w:val="21"/>
          <w:szCs w:val="21"/>
        </w:rPr>
        <w:t>. The '</w:t>
      </w:r>
      <w:proofErr w:type="gramStart"/>
      <w:r w:rsidRPr="00CD7812">
        <w:rPr>
          <w:i/>
          <w:iCs/>
          <w:color w:val="0000FF"/>
          <w:sz w:val="21"/>
          <w:szCs w:val="21"/>
        </w:rPr>
        <w:t>NAP</w:t>
      </w:r>
      <w:r w:rsidRPr="00CD7812">
        <w:rPr>
          <w:color w:val="0000FF"/>
          <w:sz w:val="21"/>
          <w:szCs w:val="21"/>
        </w:rPr>
        <w:t>(</w:t>
      </w:r>
      <w:proofErr w:type="gramEnd"/>
      <w:r w:rsidRPr="00CD7812">
        <w:rPr>
          <w:color w:val="0000FF"/>
          <w:sz w:val="21"/>
          <w:szCs w:val="21"/>
        </w:rPr>
        <w:t>101) 1,000' indicates that 1,000 susceptible individuals immigrated into the community on and after the 101</w:t>
      </w:r>
      <w:r w:rsidRPr="00CD7812">
        <w:rPr>
          <w:color w:val="0000FF"/>
          <w:sz w:val="21"/>
          <w:szCs w:val="21"/>
          <w:vertAlign w:val="superscript"/>
        </w:rPr>
        <w:t>st</w:t>
      </w:r>
      <w:r w:rsidRPr="00CD7812">
        <w:rPr>
          <w:color w:val="0000FF"/>
          <w:sz w:val="21"/>
          <w:szCs w:val="21"/>
        </w:rPr>
        <w:t>.</w:t>
      </w:r>
    </w:p>
    <w:p w14:paraId="12BC26D5" w14:textId="77777777" w:rsidR="00D20D2B" w:rsidRPr="00D20D2B" w:rsidRDefault="00D20D2B" w:rsidP="00066757">
      <w:pPr>
        <w:pStyle w:val="ab"/>
        <w:rPr>
          <w:sz w:val="21"/>
          <w:szCs w:val="21"/>
        </w:rPr>
      </w:pPr>
    </w:p>
    <w:p w14:paraId="50466624" w14:textId="254DE3F7" w:rsidR="00066757" w:rsidRDefault="00664E76" w:rsidP="00066757">
      <w:pPr>
        <w:pStyle w:val="ab"/>
        <w:rPr>
          <w:color w:val="0000FF"/>
          <w:szCs w:val="22"/>
        </w:rPr>
      </w:pPr>
      <w:r w:rsidRPr="00664E76">
        <w:rPr>
          <w:noProof/>
        </w:rPr>
        <w:drawing>
          <wp:inline distT="0" distB="0" distL="0" distR="0" wp14:anchorId="0ADF91E0" wp14:editId="4F422C93">
            <wp:extent cx="5039995" cy="2090420"/>
            <wp:effectExtent l="0" t="0" r="8255" b="508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39995" cy="2090420"/>
                    </a:xfrm>
                    <a:prstGeom prst="rect">
                      <a:avLst/>
                    </a:prstGeom>
                    <a:noFill/>
                    <a:ln>
                      <a:noFill/>
                    </a:ln>
                  </pic:spPr>
                </pic:pic>
              </a:graphicData>
            </a:graphic>
          </wp:inline>
        </w:drawing>
      </w:r>
    </w:p>
    <w:sectPr w:rsidR="00066757">
      <w:footerReference w:type="default" r:id="rId18"/>
      <w:pgSz w:w="11907" w:h="16840"/>
      <w:pgMar w:top="1418" w:right="1418" w:bottom="1134" w:left="25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FDF6E" w14:textId="77777777" w:rsidR="003B0F3D" w:rsidRDefault="003B0F3D">
      <w:r>
        <w:separator/>
      </w:r>
    </w:p>
  </w:endnote>
  <w:endnote w:type="continuationSeparator" w:id="0">
    <w:p w14:paraId="3CBA1C79" w14:textId="77777777" w:rsidR="003B0F3D" w:rsidRDefault="003B0F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47252" w14:textId="77777777" w:rsidR="005A0449" w:rsidRDefault="00174A16">
    <w:pPr>
      <w:pStyle w:val="a6"/>
      <w:jc w:val="right"/>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9C259D" w14:textId="77777777" w:rsidR="003B0F3D" w:rsidRDefault="003B0F3D">
      <w:r>
        <w:separator/>
      </w:r>
    </w:p>
  </w:footnote>
  <w:footnote w:type="continuationSeparator" w:id="0">
    <w:p w14:paraId="40B55C68" w14:textId="77777777" w:rsidR="003B0F3D" w:rsidRDefault="003B0F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37DE"/>
    <w:multiLevelType w:val="hybridMultilevel"/>
    <w:tmpl w:val="3F94653C"/>
    <w:lvl w:ilvl="0" w:tplc="B8DA13FC">
      <w:start w:val="1"/>
      <w:numFmt w:val="decimal"/>
      <w:lvlText w:val="%1."/>
      <w:lvlJc w:val="left"/>
      <w:pPr>
        <w:ind w:left="360" w:hanging="360"/>
      </w:pPr>
      <w:rPr>
        <w:rFonts w:hint="default"/>
      </w:rPr>
    </w:lvl>
    <w:lvl w:ilvl="1" w:tplc="332C6A66" w:tentative="1">
      <w:start w:val="1"/>
      <w:numFmt w:val="aiueoFullWidth"/>
      <w:lvlText w:val="(%2)"/>
      <w:lvlJc w:val="left"/>
      <w:pPr>
        <w:ind w:left="840" w:hanging="420"/>
      </w:pPr>
    </w:lvl>
    <w:lvl w:ilvl="2" w:tplc="23480084" w:tentative="1">
      <w:start w:val="1"/>
      <w:numFmt w:val="decimalEnclosedCircle"/>
      <w:lvlText w:val="%3"/>
      <w:lvlJc w:val="left"/>
      <w:pPr>
        <w:ind w:left="1260" w:hanging="420"/>
      </w:pPr>
    </w:lvl>
    <w:lvl w:ilvl="3" w:tplc="299463C4" w:tentative="1">
      <w:start w:val="1"/>
      <w:numFmt w:val="decimal"/>
      <w:lvlText w:val="%4."/>
      <w:lvlJc w:val="left"/>
      <w:pPr>
        <w:ind w:left="1680" w:hanging="420"/>
      </w:pPr>
    </w:lvl>
    <w:lvl w:ilvl="4" w:tplc="D8141F7C" w:tentative="1">
      <w:start w:val="1"/>
      <w:numFmt w:val="aiueoFullWidth"/>
      <w:lvlText w:val="(%5)"/>
      <w:lvlJc w:val="left"/>
      <w:pPr>
        <w:ind w:left="2100" w:hanging="420"/>
      </w:pPr>
    </w:lvl>
    <w:lvl w:ilvl="5" w:tplc="198A1F14" w:tentative="1">
      <w:start w:val="1"/>
      <w:numFmt w:val="decimalEnclosedCircle"/>
      <w:lvlText w:val="%6"/>
      <w:lvlJc w:val="left"/>
      <w:pPr>
        <w:ind w:left="2520" w:hanging="420"/>
      </w:pPr>
    </w:lvl>
    <w:lvl w:ilvl="6" w:tplc="9F840504" w:tentative="1">
      <w:start w:val="1"/>
      <w:numFmt w:val="decimal"/>
      <w:lvlText w:val="%7."/>
      <w:lvlJc w:val="left"/>
      <w:pPr>
        <w:ind w:left="2940" w:hanging="420"/>
      </w:pPr>
    </w:lvl>
    <w:lvl w:ilvl="7" w:tplc="A9DE5A1C" w:tentative="1">
      <w:start w:val="1"/>
      <w:numFmt w:val="aiueoFullWidth"/>
      <w:lvlText w:val="(%8)"/>
      <w:lvlJc w:val="left"/>
      <w:pPr>
        <w:ind w:left="3360" w:hanging="420"/>
      </w:pPr>
    </w:lvl>
    <w:lvl w:ilvl="8" w:tplc="78283A1C" w:tentative="1">
      <w:start w:val="1"/>
      <w:numFmt w:val="decimalEnclosedCircle"/>
      <w:lvlText w:val="%9"/>
      <w:lvlJc w:val="left"/>
      <w:pPr>
        <w:ind w:left="3780" w:hanging="420"/>
      </w:pPr>
    </w:lvl>
  </w:abstractNum>
  <w:abstractNum w:abstractNumId="1" w15:restartNumberingAfterBreak="0">
    <w:nsid w:val="03F739C0"/>
    <w:multiLevelType w:val="hybridMultilevel"/>
    <w:tmpl w:val="DBEEF40A"/>
    <w:lvl w:ilvl="0" w:tplc="3B5E0D96">
      <w:start w:val="1"/>
      <w:numFmt w:val="decimal"/>
      <w:lvlText w:val="(%1)"/>
      <w:lvlJc w:val="left"/>
      <w:pPr>
        <w:ind w:left="360" w:hanging="360"/>
      </w:pPr>
      <w:rPr>
        <w:rFonts w:hint="default"/>
      </w:rPr>
    </w:lvl>
    <w:lvl w:ilvl="1" w:tplc="BA4A1B0C" w:tentative="1">
      <w:start w:val="1"/>
      <w:numFmt w:val="aiueoFullWidth"/>
      <w:lvlText w:val="(%2)"/>
      <w:lvlJc w:val="left"/>
      <w:pPr>
        <w:ind w:left="840" w:hanging="420"/>
      </w:pPr>
    </w:lvl>
    <w:lvl w:ilvl="2" w:tplc="EADA5D3E" w:tentative="1">
      <w:start w:val="1"/>
      <w:numFmt w:val="decimalEnclosedCircle"/>
      <w:lvlText w:val="%3"/>
      <w:lvlJc w:val="left"/>
      <w:pPr>
        <w:ind w:left="1260" w:hanging="420"/>
      </w:pPr>
    </w:lvl>
    <w:lvl w:ilvl="3" w:tplc="9716D4BE" w:tentative="1">
      <w:start w:val="1"/>
      <w:numFmt w:val="decimal"/>
      <w:lvlText w:val="%4."/>
      <w:lvlJc w:val="left"/>
      <w:pPr>
        <w:ind w:left="1680" w:hanging="420"/>
      </w:pPr>
    </w:lvl>
    <w:lvl w:ilvl="4" w:tplc="FA4A804E" w:tentative="1">
      <w:start w:val="1"/>
      <w:numFmt w:val="aiueoFullWidth"/>
      <w:lvlText w:val="(%5)"/>
      <w:lvlJc w:val="left"/>
      <w:pPr>
        <w:ind w:left="2100" w:hanging="420"/>
      </w:pPr>
    </w:lvl>
    <w:lvl w:ilvl="5" w:tplc="CCA2F638" w:tentative="1">
      <w:start w:val="1"/>
      <w:numFmt w:val="decimalEnclosedCircle"/>
      <w:lvlText w:val="%6"/>
      <w:lvlJc w:val="left"/>
      <w:pPr>
        <w:ind w:left="2520" w:hanging="420"/>
      </w:pPr>
    </w:lvl>
    <w:lvl w:ilvl="6" w:tplc="59E04B94" w:tentative="1">
      <w:start w:val="1"/>
      <w:numFmt w:val="decimal"/>
      <w:lvlText w:val="%7."/>
      <w:lvlJc w:val="left"/>
      <w:pPr>
        <w:ind w:left="2940" w:hanging="420"/>
      </w:pPr>
    </w:lvl>
    <w:lvl w:ilvl="7" w:tplc="E9202D7A" w:tentative="1">
      <w:start w:val="1"/>
      <w:numFmt w:val="aiueoFullWidth"/>
      <w:lvlText w:val="(%8)"/>
      <w:lvlJc w:val="left"/>
      <w:pPr>
        <w:ind w:left="3360" w:hanging="420"/>
      </w:pPr>
    </w:lvl>
    <w:lvl w:ilvl="8" w:tplc="2A54242A" w:tentative="1">
      <w:start w:val="1"/>
      <w:numFmt w:val="decimalEnclosedCircle"/>
      <w:lvlText w:val="%9"/>
      <w:lvlJc w:val="left"/>
      <w:pPr>
        <w:ind w:left="3780" w:hanging="420"/>
      </w:pPr>
    </w:lvl>
  </w:abstractNum>
  <w:abstractNum w:abstractNumId="2" w15:restartNumberingAfterBreak="0">
    <w:nsid w:val="0DF347BD"/>
    <w:multiLevelType w:val="hybridMultilevel"/>
    <w:tmpl w:val="9E720B22"/>
    <w:lvl w:ilvl="0" w:tplc="D7348AF2">
      <w:start w:val="3"/>
      <w:numFmt w:val="decimal"/>
      <w:lvlText w:val="%1."/>
      <w:lvlJc w:val="left"/>
      <w:pPr>
        <w:ind w:left="360" w:hanging="360"/>
      </w:pPr>
      <w:rPr>
        <w:rFonts w:hint="default"/>
      </w:rPr>
    </w:lvl>
    <w:lvl w:ilvl="1" w:tplc="CFB04E84" w:tentative="1">
      <w:start w:val="1"/>
      <w:numFmt w:val="aiueoFullWidth"/>
      <w:lvlText w:val="(%2)"/>
      <w:lvlJc w:val="left"/>
      <w:pPr>
        <w:ind w:left="840" w:hanging="420"/>
      </w:pPr>
    </w:lvl>
    <w:lvl w:ilvl="2" w:tplc="97589500" w:tentative="1">
      <w:start w:val="1"/>
      <w:numFmt w:val="decimalEnclosedCircle"/>
      <w:lvlText w:val="%3"/>
      <w:lvlJc w:val="left"/>
      <w:pPr>
        <w:ind w:left="1260" w:hanging="420"/>
      </w:pPr>
    </w:lvl>
    <w:lvl w:ilvl="3" w:tplc="C86A12C8" w:tentative="1">
      <w:start w:val="1"/>
      <w:numFmt w:val="decimal"/>
      <w:lvlText w:val="%4."/>
      <w:lvlJc w:val="left"/>
      <w:pPr>
        <w:ind w:left="1680" w:hanging="420"/>
      </w:pPr>
    </w:lvl>
    <w:lvl w:ilvl="4" w:tplc="D99CB6F4" w:tentative="1">
      <w:start w:val="1"/>
      <w:numFmt w:val="aiueoFullWidth"/>
      <w:lvlText w:val="(%5)"/>
      <w:lvlJc w:val="left"/>
      <w:pPr>
        <w:ind w:left="2100" w:hanging="420"/>
      </w:pPr>
    </w:lvl>
    <w:lvl w:ilvl="5" w:tplc="4D2C0B08" w:tentative="1">
      <w:start w:val="1"/>
      <w:numFmt w:val="decimalEnclosedCircle"/>
      <w:lvlText w:val="%6"/>
      <w:lvlJc w:val="left"/>
      <w:pPr>
        <w:ind w:left="2520" w:hanging="420"/>
      </w:pPr>
    </w:lvl>
    <w:lvl w:ilvl="6" w:tplc="9E1637E2" w:tentative="1">
      <w:start w:val="1"/>
      <w:numFmt w:val="decimal"/>
      <w:lvlText w:val="%7."/>
      <w:lvlJc w:val="left"/>
      <w:pPr>
        <w:ind w:left="2940" w:hanging="420"/>
      </w:pPr>
    </w:lvl>
    <w:lvl w:ilvl="7" w:tplc="20B8B5EE" w:tentative="1">
      <w:start w:val="1"/>
      <w:numFmt w:val="aiueoFullWidth"/>
      <w:lvlText w:val="(%8)"/>
      <w:lvlJc w:val="left"/>
      <w:pPr>
        <w:ind w:left="3360" w:hanging="420"/>
      </w:pPr>
    </w:lvl>
    <w:lvl w:ilvl="8" w:tplc="23F02546" w:tentative="1">
      <w:start w:val="1"/>
      <w:numFmt w:val="decimalEnclosedCircle"/>
      <w:lvlText w:val="%9"/>
      <w:lvlJc w:val="left"/>
      <w:pPr>
        <w:ind w:left="3780" w:hanging="420"/>
      </w:pPr>
    </w:lvl>
  </w:abstractNum>
  <w:abstractNum w:abstractNumId="3" w15:restartNumberingAfterBreak="0">
    <w:nsid w:val="10C331C0"/>
    <w:multiLevelType w:val="hybridMultilevel"/>
    <w:tmpl w:val="5C28F31C"/>
    <w:lvl w:ilvl="0" w:tplc="BB6A61AA">
      <w:start w:val="1"/>
      <w:numFmt w:val="decimal"/>
      <w:lvlText w:val="%1."/>
      <w:lvlJc w:val="left"/>
      <w:pPr>
        <w:ind w:left="360" w:hanging="360"/>
      </w:pPr>
      <w:rPr>
        <w:rFonts w:hint="default"/>
      </w:rPr>
    </w:lvl>
    <w:lvl w:ilvl="1" w:tplc="2B0CDE20" w:tentative="1">
      <w:start w:val="1"/>
      <w:numFmt w:val="aiueoFullWidth"/>
      <w:lvlText w:val="(%2)"/>
      <w:lvlJc w:val="left"/>
      <w:pPr>
        <w:ind w:left="840" w:hanging="420"/>
      </w:pPr>
    </w:lvl>
    <w:lvl w:ilvl="2" w:tplc="20967076" w:tentative="1">
      <w:start w:val="1"/>
      <w:numFmt w:val="decimalEnclosedCircle"/>
      <w:lvlText w:val="%3"/>
      <w:lvlJc w:val="left"/>
      <w:pPr>
        <w:ind w:left="1260" w:hanging="420"/>
      </w:pPr>
    </w:lvl>
    <w:lvl w:ilvl="3" w:tplc="CE66C726" w:tentative="1">
      <w:start w:val="1"/>
      <w:numFmt w:val="decimal"/>
      <w:lvlText w:val="%4."/>
      <w:lvlJc w:val="left"/>
      <w:pPr>
        <w:ind w:left="1680" w:hanging="420"/>
      </w:pPr>
    </w:lvl>
    <w:lvl w:ilvl="4" w:tplc="9CEA64AE" w:tentative="1">
      <w:start w:val="1"/>
      <w:numFmt w:val="aiueoFullWidth"/>
      <w:lvlText w:val="(%5)"/>
      <w:lvlJc w:val="left"/>
      <w:pPr>
        <w:ind w:left="2100" w:hanging="420"/>
      </w:pPr>
    </w:lvl>
    <w:lvl w:ilvl="5" w:tplc="E28CABBA" w:tentative="1">
      <w:start w:val="1"/>
      <w:numFmt w:val="decimalEnclosedCircle"/>
      <w:lvlText w:val="%6"/>
      <w:lvlJc w:val="left"/>
      <w:pPr>
        <w:ind w:left="2520" w:hanging="420"/>
      </w:pPr>
    </w:lvl>
    <w:lvl w:ilvl="6" w:tplc="97AC2116" w:tentative="1">
      <w:start w:val="1"/>
      <w:numFmt w:val="decimal"/>
      <w:lvlText w:val="%7."/>
      <w:lvlJc w:val="left"/>
      <w:pPr>
        <w:ind w:left="2940" w:hanging="420"/>
      </w:pPr>
    </w:lvl>
    <w:lvl w:ilvl="7" w:tplc="9D88D18A" w:tentative="1">
      <w:start w:val="1"/>
      <w:numFmt w:val="aiueoFullWidth"/>
      <w:lvlText w:val="(%8)"/>
      <w:lvlJc w:val="left"/>
      <w:pPr>
        <w:ind w:left="3360" w:hanging="420"/>
      </w:pPr>
    </w:lvl>
    <w:lvl w:ilvl="8" w:tplc="2068C10C" w:tentative="1">
      <w:start w:val="1"/>
      <w:numFmt w:val="decimalEnclosedCircle"/>
      <w:lvlText w:val="%9"/>
      <w:lvlJc w:val="left"/>
      <w:pPr>
        <w:ind w:left="3780" w:hanging="420"/>
      </w:pPr>
    </w:lvl>
  </w:abstractNum>
  <w:abstractNum w:abstractNumId="4" w15:restartNumberingAfterBreak="0">
    <w:nsid w:val="141174C6"/>
    <w:multiLevelType w:val="hybridMultilevel"/>
    <w:tmpl w:val="E41CC8CE"/>
    <w:lvl w:ilvl="0" w:tplc="81983E92">
      <w:start w:val="4"/>
      <w:numFmt w:val="decimal"/>
      <w:lvlText w:val="%1."/>
      <w:lvlJc w:val="left"/>
      <w:pPr>
        <w:ind w:left="360" w:hanging="360"/>
      </w:pPr>
      <w:rPr>
        <w:rFonts w:hint="default"/>
      </w:rPr>
    </w:lvl>
    <w:lvl w:ilvl="1" w:tplc="E24AB570" w:tentative="1">
      <w:start w:val="1"/>
      <w:numFmt w:val="aiueoFullWidth"/>
      <w:lvlText w:val="(%2)"/>
      <w:lvlJc w:val="left"/>
      <w:pPr>
        <w:ind w:left="840" w:hanging="420"/>
      </w:pPr>
    </w:lvl>
    <w:lvl w:ilvl="2" w:tplc="2E245F6E" w:tentative="1">
      <w:start w:val="1"/>
      <w:numFmt w:val="decimalEnclosedCircle"/>
      <w:lvlText w:val="%3"/>
      <w:lvlJc w:val="left"/>
      <w:pPr>
        <w:ind w:left="1260" w:hanging="420"/>
      </w:pPr>
    </w:lvl>
    <w:lvl w:ilvl="3" w:tplc="63BCA3FE" w:tentative="1">
      <w:start w:val="1"/>
      <w:numFmt w:val="decimal"/>
      <w:lvlText w:val="%4."/>
      <w:lvlJc w:val="left"/>
      <w:pPr>
        <w:ind w:left="1680" w:hanging="420"/>
      </w:pPr>
    </w:lvl>
    <w:lvl w:ilvl="4" w:tplc="F740F70A" w:tentative="1">
      <w:start w:val="1"/>
      <w:numFmt w:val="aiueoFullWidth"/>
      <w:lvlText w:val="(%5)"/>
      <w:lvlJc w:val="left"/>
      <w:pPr>
        <w:ind w:left="2100" w:hanging="420"/>
      </w:pPr>
    </w:lvl>
    <w:lvl w:ilvl="5" w:tplc="C4CE9178" w:tentative="1">
      <w:start w:val="1"/>
      <w:numFmt w:val="decimalEnclosedCircle"/>
      <w:lvlText w:val="%6"/>
      <w:lvlJc w:val="left"/>
      <w:pPr>
        <w:ind w:left="2520" w:hanging="420"/>
      </w:pPr>
    </w:lvl>
    <w:lvl w:ilvl="6" w:tplc="55484558" w:tentative="1">
      <w:start w:val="1"/>
      <w:numFmt w:val="decimal"/>
      <w:lvlText w:val="%7."/>
      <w:lvlJc w:val="left"/>
      <w:pPr>
        <w:ind w:left="2940" w:hanging="420"/>
      </w:pPr>
    </w:lvl>
    <w:lvl w:ilvl="7" w:tplc="A55C4490" w:tentative="1">
      <w:start w:val="1"/>
      <w:numFmt w:val="aiueoFullWidth"/>
      <w:lvlText w:val="(%8)"/>
      <w:lvlJc w:val="left"/>
      <w:pPr>
        <w:ind w:left="3360" w:hanging="420"/>
      </w:pPr>
    </w:lvl>
    <w:lvl w:ilvl="8" w:tplc="D0E20242" w:tentative="1">
      <w:start w:val="1"/>
      <w:numFmt w:val="decimalEnclosedCircle"/>
      <w:lvlText w:val="%9"/>
      <w:lvlJc w:val="left"/>
      <w:pPr>
        <w:ind w:left="3780" w:hanging="420"/>
      </w:pPr>
    </w:lvl>
  </w:abstractNum>
  <w:abstractNum w:abstractNumId="5" w15:restartNumberingAfterBreak="0">
    <w:nsid w:val="166C5C96"/>
    <w:multiLevelType w:val="hybridMultilevel"/>
    <w:tmpl w:val="0F1AC478"/>
    <w:lvl w:ilvl="0" w:tplc="A3743476">
      <w:start w:val="1"/>
      <w:numFmt w:val="decimal"/>
      <w:lvlText w:val="(%1-"/>
      <w:lvlJc w:val="left"/>
      <w:pPr>
        <w:ind w:left="360" w:hanging="360"/>
      </w:pPr>
      <w:rPr>
        <w:rFonts w:hint="default"/>
      </w:rPr>
    </w:lvl>
    <w:lvl w:ilvl="1" w:tplc="F77ABB8C" w:tentative="1">
      <w:start w:val="1"/>
      <w:numFmt w:val="aiueoFullWidth"/>
      <w:lvlText w:val="(%2)"/>
      <w:lvlJc w:val="left"/>
      <w:pPr>
        <w:ind w:left="840" w:hanging="420"/>
      </w:pPr>
    </w:lvl>
    <w:lvl w:ilvl="2" w:tplc="733A1C64" w:tentative="1">
      <w:start w:val="1"/>
      <w:numFmt w:val="decimalEnclosedCircle"/>
      <w:lvlText w:val="%3"/>
      <w:lvlJc w:val="left"/>
      <w:pPr>
        <w:ind w:left="1260" w:hanging="420"/>
      </w:pPr>
    </w:lvl>
    <w:lvl w:ilvl="3" w:tplc="82E4ED72" w:tentative="1">
      <w:start w:val="1"/>
      <w:numFmt w:val="decimal"/>
      <w:lvlText w:val="%4."/>
      <w:lvlJc w:val="left"/>
      <w:pPr>
        <w:ind w:left="1680" w:hanging="420"/>
      </w:pPr>
    </w:lvl>
    <w:lvl w:ilvl="4" w:tplc="C73489C4" w:tentative="1">
      <w:start w:val="1"/>
      <w:numFmt w:val="aiueoFullWidth"/>
      <w:lvlText w:val="(%5)"/>
      <w:lvlJc w:val="left"/>
      <w:pPr>
        <w:ind w:left="2100" w:hanging="420"/>
      </w:pPr>
    </w:lvl>
    <w:lvl w:ilvl="5" w:tplc="A33A9358" w:tentative="1">
      <w:start w:val="1"/>
      <w:numFmt w:val="decimalEnclosedCircle"/>
      <w:lvlText w:val="%6"/>
      <w:lvlJc w:val="left"/>
      <w:pPr>
        <w:ind w:left="2520" w:hanging="420"/>
      </w:pPr>
    </w:lvl>
    <w:lvl w:ilvl="6" w:tplc="26307912" w:tentative="1">
      <w:start w:val="1"/>
      <w:numFmt w:val="decimal"/>
      <w:lvlText w:val="%7."/>
      <w:lvlJc w:val="left"/>
      <w:pPr>
        <w:ind w:left="2940" w:hanging="420"/>
      </w:pPr>
    </w:lvl>
    <w:lvl w:ilvl="7" w:tplc="2D6E498A" w:tentative="1">
      <w:start w:val="1"/>
      <w:numFmt w:val="aiueoFullWidth"/>
      <w:lvlText w:val="(%8)"/>
      <w:lvlJc w:val="left"/>
      <w:pPr>
        <w:ind w:left="3360" w:hanging="420"/>
      </w:pPr>
    </w:lvl>
    <w:lvl w:ilvl="8" w:tplc="A22CE542" w:tentative="1">
      <w:start w:val="1"/>
      <w:numFmt w:val="decimalEnclosedCircle"/>
      <w:lvlText w:val="%9"/>
      <w:lvlJc w:val="left"/>
      <w:pPr>
        <w:ind w:left="3780" w:hanging="420"/>
      </w:pPr>
    </w:lvl>
  </w:abstractNum>
  <w:abstractNum w:abstractNumId="6" w15:restartNumberingAfterBreak="0">
    <w:nsid w:val="189D00CD"/>
    <w:multiLevelType w:val="hybridMultilevel"/>
    <w:tmpl w:val="FC84057E"/>
    <w:lvl w:ilvl="0" w:tplc="BFD86E2E">
      <w:start w:val="1"/>
      <w:numFmt w:val="decimal"/>
      <w:lvlText w:val="%1."/>
      <w:lvlJc w:val="left"/>
      <w:pPr>
        <w:ind w:left="785" w:hanging="360"/>
      </w:pPr>
      <w:rPr>
        <w:rFonts w:hint="default"/>
      </w:rPr>
    </w:lvl>
    <w:lvl w:ilvl="1" w:tplc="4A0885AC" w:tentative="1">
      <w:start w:val="1"/>
      <w:numFmt w:val="aiueoFullWidth"/>
      <w:lvlText w:val="(%2)"/>
      <w:lvlJc w:val="left"/>
      <w:pPr>
        <w:ind w:left="1265" w:hanging="420"/>
      </w:pPr>
    </w:lvl>
    <w:lvl w:ilvl="2" w:tplc="ABD22CD6" w:tentative="1">
      <w:start w:val="1"/>
      <w:numFmt w:val="decimalEnclosedCircle"/>
      <w:lvlText w:val="%3"/>
      <w:lvlJc w:val="left"/>
      <w:pPr>
        <w:ind w:left="1685" w:hanging="420"/>
      </w:pPr>
    </w:lvl>
    <w:lvl w:ilvl="3" w:tplc="6166DFB0" w:tentative="1">
      <w:start w:val="1"/>
      <w:numFmt w:val="decimal"/>
      <w:lvlText w:val="%4."/>
      <w:lvlJc w:val="left"/>
      <w:pPr>
        <w:ind w:left="2105" w:hanging="420"/>
      </w:pPr>
    </w:lvl>
    <w:lvl w:ilvl="4" w:tplc="E59C52E8" w:tentative="1">
      <w:start w:val="1"/>
      <w:numFmt w:val="aiueoFullWidth"/>
      <w:lvlText w:val="(%5)"/>
      <w:lvlJc w:val="left"/>
      <w:pPr>
        <w:ind w:left="2525" w:hanging="420"/>
      </w:pPr>
    </w:lvl>
    <w:lvl w:ilvl="5" w:tplc="E15E661C" w:tentative="1">
      <w:start w:val="1"/>
      <w:numFmt w:val="decimalEnclosedCircle"/>
      <w:lvlText w:val="%6"/>
      <w:lvlJc w:val="left"/>
      <w:pPr>
        <w:ind w:left="2945" w:hanging="420"/>
      </w:pPr>
    </w:lvl>
    <w:lvl w:ilvl="6" w:tplc="C938FAE6" w:tentative="1">
      <w:start w:val="1"/>
      <w:numFmt w:val="decimal"/>
      <w:lvlText w:val="%7."/>
      <w:lvlJc w:val="left"/>
      <w:pPr>
        <w:ind w:left="3365" w:hanging="420"/>
      </w:pPr>
    </w:lvl>
    <w:lvl w:ilvl="7" w:tplc="D8E4373C" w:tentative="1">
      <w:start w:val="1"/>
      <w:numFmt w:val="aiueoFullWidth"/>
      <w:lvlText w:val="(%8)"/>
      <w:lvlJc w:val="left"/>
      <w:pPr>
        <w:ind w:left="3785" w:hanging="420"/>
      </w:pPr>
    </w:lvl>
    <w:lvl w:ilvl="8" w:tplc="4F5C0A3E" w:tentative="1">
      <w:start w:val="1"/>
      <w:numFmt w:val="decimalEnclosedCircle"/>
      <w:lvlText w:val="%9"/>
      <w:lvlJc w:val="left"/>
      <w:pPr>
        <w:ind w:left="4205" w:hanging="420"/>
      </w:pPr>
    </w:lvl>
  </w:abstractNum>
  <w:abstractNum w:abstractNumId="7" w15:restartNumberingAfterBreak="0">
    <w:nsid w:val="1B250280"/>
    <w:multiLevelType w:val="hybridMultilevel"/>
    <w:tmpl w:val="5D085436"/>
    <w:lvl w:ilvl="0" w:tplc="56BE4E94">
      <w:start w:val="1"/>
      <w:numFmt w:val="decimal"/>
      <w:lvlText w:val="%1."/>
      <w:lvlJc w:val="left"/>
      <w:pPr>
        <w:ind w:left="360" w:hanging="360"/>
      </w:pPr>
      <w:rPr>
        <w:rFonts w:eastAsia="游ゴシック" w:hint="default"/>
        <w:color w:val="000000"/>
        <w:sz w:val="24"/>
      </w:rPr>
    </w:lvl>
    <w:lvl w:ilvl="1" w:tplc="177C5196" w:tentative="1">
      <w:start w:val="1"/>
      <w:numFmt w:val="aiueoFullWidth"/>
      <w:lvlText w:val="(%2)"/>
      <w:lvlJc w:val="left"/>
      <w:pPr>
        <w:ind w:left="840" w:hanging="420"/>
      </w:pPr>
    </w:lvl>
    <w:lvl w:ilvl="2" w:tplc="8014EE02" w:tentative="1">
      <w:start w:val="1"/>
      <w:numFmt w:val="decimalEnclosedCircle"/>
      <w:lvlText w:val="%3"/>
      <w:lvlJc w:val="left"/>
      <w:pPr>
        <w:ind w:left="1260" w:hanging="420"/>
      </w:pPr>
    </w:lvl>
    <w:lvl w:ilvl="3" w:tplc="676C32D4" w:tentative="1">
      <w:start w:val="1"/>
      <w:numFmt w:val="decimal"/>
      <w:lvlText w:val="%4."/>
      <w:lvlJc w:val="left"/>
      <w:pPr>
        <w:ind w:left="1680" w:hanging="420"/>
      </w:pPr>
    </w:lvl>
    <w:lvl w:ilvl="4" w:tplc="6E98205A" w:tentative="1">
      <w:start w:val="1"/>
      <w:numFmt w:val="aiueoFullWidth"/>
      <w:lvlText w:val="(%5)"/>
      <w:lvlJc w:val="left"/>
      <w:pPr>
        <w:ind w:left="2100" w:hanging="420"/>
      </w:pPr>
    </w:lvl>
    <w:lvl w:ilvl="5" w:tplc="784C8890" w:tentative="1">
      <w:start w:val="1"/>
      <w:numFmt w:val="decimalEnclosedCircle"/>
      <w:lvlText w:val="%6"/>
      <w:lvlJc w:val="left"/>
      <w:pPr>
        <w:ind w:left="2520" w:hanging="420"/>
      </w:pPr>
    </w:lvl>
    <w:lvl w:ilvl="6" w:tplc="A5FC2DA0" w:tentative="1">
      <w:start w:val="1"/>
      <w:numFmt w:val="decimal"/>
      <w:lvlText w:val="%7."/>
      <w:lvlJc w:val="left"/>
      <w:pPr>
        <w:ind w:left="2940" w:hanging="420"/>
      </w:pPr>
    </w:lvl>
    <w:lvl w:ilvl="7" w:tplc="C914BE34" w:tentative="1">
      <w:start w:val="1"/>
      <w:numFmt w:val="aiueoFullWidth"/>
      <w:lvlText w:val="(%8)"/>
      <w:lvlJc w:val="left"/>
      <w:pPr>
        <w:ind w:left="3360" w:hanging="420"/>
      </w:pPr>
    </w:lvl>
    <w:lvl w:ilvl="8" w:tplc="6400B818" w:tentative="1">
      <w:start w:val="1"/>
      <w:numFmt w:val="decimalEnclosedCircle"/>
      <w:lvlText w:val="%9"/>
      <w:lvlJc w:val="left"/>
      <w:pPr>
        <w:ind w:left="3780" w:hanging="420"/>
      </w:pPr>
    </w:lvl>
  </w:abstractNum>
  <w:abstractNum w:abstractNumId="8" w15:restartNumberingAfterBreak="0">
    <w:nsid w:val="1CEC35EC"/>
    <w:multiLevelType w:val="hybridMultilevel"/>
    <w:tmpl w:val="C360D2CC"/>
    <w:lvl w:ilvl="0" w:tplc="C8946B28">
      <w:start w:val="1"/>
      <w:numFmt w:val="decimal"/>
      <w:lvlText w:val="%1."/>
      <w:lvlJc w:val="left"/>
      <w:pPr>
        <w:tabs>
          <w:tab w:val="num" w:pos="360"/>
        </w:tabs>
        <w:ind w:left="360" w:hanging="360"/>
      </w:pPr>
      <w:rPr>
        <w:rFonts w:hint="default"/>
      </w:rPr>
    </w:lvl>
    <w:lvl w:ilvl="1" w:tplc="5164C672" w:tentative="1">
      <w:start w:val="1"/>
      <w:numFmt w:val="aiueoFullWidth"/>
      <w:lvlText w:val="(%2)"/>
      <w:lvlJc w:val="left"/>
      <w:pPr>
        <w:tabs>
          <w:tab w:val="num" w:pos="840"/>
        </w:tabs>
        <w:ind w:left="840" w:hanging="420"/>
      </w:pPr>
    </w:lvl>
    <w:lvl w:ilvl="2" w:tplc="B5923450" w:tentative="1">
      <w:start w:val="1"/>
      <w:numFmt w:val="decimalEnclosedCircle"/>
      <w:lvlText w:val="%3"/>
      <w:lvlJc w:val="left"/>
      <w:pPr>
        <w:tabs>
          <w:tab w:val="num" w:pos="1260"/>
        </w:tabs>
        <w:ind w:left="1260" w:hanging="420"/>
      </w:pPr>
    </w:lvl>
    <w:lvl w:ilvl="3" w:tplc="6A6076E4" w:tentative="1">
      <w:start w:val="1"/>
      <w:numFmt w:val="decimal"/>
      <w:lvlText w:val="%4."/>
      <w:lvlJc w:val="left"/>
      <w:pPr>
        <w:tabs>
          <w:tab w:val="num" w:pos="1680"/>
        </w:tabs>
        <w:ind w:left="1680" w:hanging="420"/>
      </w:pPr>
    </w:lvl>
    <w:lvl w:ilvl="4" w:tplc="A60826E8" w:tentative="1">
      <w:start w:val="1"/>
      <w:numFmt w:val="aiueoFullWidth"/>
      <w:lvlText w:val="(%5)"/>
      <w:lvlJc w:val="left"/>
      <w:pPr>
        <w:tabs>
          <w:tab w:val="num" w:pos="2100"/>
        </w:tabs>
        <w:ind w:left="2100" w:hanging="420"/>
      </w:pPr>
    </w:lvl>
    <w:lvl w:ilvl="5" w:tplc="DC5C36E6" w:tentative="1">
      <w:start w:val="1"/>
      <w:numFmt w:val="decimalEnclosedCircle"/>
      <w:lvlText w:val="%6"/>
      <w:lvlJc w:val="left"/>
      <w:pPr>
        <w:tabs>
          <w:tab w:val="num" w:pos="2520"/>
        </w:tabs>
        <w:ind w:left="2520" w:hanging="420"/>
      </w:pPr>
    </w:lvl>
    <w:lvl w:ilvl="6" w:tplc="6C0C6368" w:tentative="1">
      <w:start w:val="1"/>
      <w:numFmt w:val="decimal"/>
      <w:lvlText w:val="%7."/>
      <w:lvlJc w:val="left"/>
      <w:pPr>
        <w:tabs>
          <w:tab w:val="num" w:pos="2940"/>
        </w:tabs>
        <w:ind w:left="2940" w:hanging="420"/>
      </w:pPr>
    </w:lvl>
    <w:lvl w:ilvl="7" w:tplc="2702C148" w:tentative="1">
      <w:start w:val="1"/>
      <w:numFmt w:val="aiueoFullWidth"/>
      <w:lvlText w:val="(%8)"/>
      <w:lvlJc w:val="left"/>
      <w:pPr>
        <w:tabs>
          <w:tab w:val="num" w:pos="3360"/>
        </w:tabs>
        <w:ind w:left="3360" w:hanging="420"/>
      </w:pPr>
    </w:lvl>
    <w:lvl w:ilvl="8" w:tplc="6F489966" w:tentative="1">
      <w:start w:val="1"/>
      <w:numFmt w:val="decimalEnclosedCircle"/>
      <w:lvlText w:val="%9"/>
      <w:lvlJc w:val="left"/>
      <w:pPr>
        <w:tabs>
          <w:tab w:val="num" w:pos="3780"/>
        </w:tabs>
        <w:ind w:left="3780" w:hanging="420"/>
      </w:pPr>
    </w:lvl>
  </w:abstractNum>
  <w:abstractNum w:abstractNumId="9" w15:restartNumberingAfterBreak="0">
    <w:nsid w:val="1F523516"/>
    <w:multiLevelType w:val="hybridMultilevel"/>
    <w:tmpl w:val="94A62BDC"/>
    <w:lvl w:ilvl="0" w:tplc="FB941468">
      <w:start w:val="1"/>
      <w:numFmt w:val="decimal"/>
      <w:lvlText w:val="%1."/>
      <w:lvlJc w:val="left"/>
      <w:pPr>
        <w:ind w:left="360" w:hanging="360"/>
      </w:pPr>
      <w:rPr>
        <w:rFonts w:ascii="Times New Roman" w:eastAsia="ＭＳ 明朝" w:hAnsi="Times New Roman" w:cs="Times New Roman"/>
      </w:rPr>
    </w:lvl>
    <w:lvl w:ilvl="1" w:tplc="49604B5A" w:tentative="1">
      <w:start w:val="1"/>
      <w:numFmt w:val="aiueoFullWidth"/>
      <w:lvlText w:val="(%2)"/>
      <w:lvlJc w:val="left"/>
      <w:pPr>
        <w:ind w:left="840" w:hanging="420"/>
      </w:pPr>
    </w:lvl>
    <w:lvl w:ilvl="2" w:tplc="17962324" w:tentative="1">
      <w:start w:val="1"/>
      <w:numFmt w:val="decimalEnclosedCircle"/>
      <w:lvlText w:val="%3"/>
      <w:lvlJc w:val="left"/>
      <w:pPr>
        <w:ind w:left="1260" w:hanging="420"/>
      </w:pPr>
    </w:lvl>
    <w:lvl w:ilvl="3" w:tplc="8766E1AA" w:tentative="1">
      <w:start w:val="1"/>
      <w:numFmt w:val="decimal"/>
      <w:lvlText w:val="%4."/>
      <w:lvlJc w:val="left"/>
      <w:pPr>
        <w:ind w:left="1680" w:hanging="420"/>
      </w:pPr>
    </w:lvl>
    <w:lvl w:ilvl="4" w:tplc="C62AD754" w:tentative="1">
      <w:start w:val="1"/>
      <w:numFmt w:val="aiueoFullWidth"/>
      <w:lvlText w:val="(%5)"/>
      <w:lvlJc w:val="left"/>
      <w:pPr>
        <w:ind w:left="2100" w:hanging="420"/>
      </w:pPr>
    </w:lvl>
    <w:lvl w:ilvl="5" w:tplc="4184B1AC" w:tentative="1">
      <w:start w:val="1"/>
      <w:numFmt w:val="decimalEnclosedCircle"/>
      <w:lvlText w:val="%6"/>
      <w:lvlJc w:val="left"/>
      <w:pPr>
        <w:ind w:left="2520" w:hanging="420"/>
      </w:pPr>
    </w:lvl>
    <w:lvl w:ilvl="6" w:tplc="9288FEBE" w:tentative="1">
      <w:start w:val="1"/>
      <w:numFmt w:val="decimal"/>
      <w:lvlText w:val="%7."/>
      <w:lvlJc w:val="left"/>
      <w:pPr>
        <w:ind w:left="2940" w:hanging="420"/>
      </w:pPr>
    </w:lvl>
    <w:lvl w:ilvl="7" w:tplc="69E608F6" w:tentative="1">
      <w:start w:val="1"/>
      <w:numFmt w:val="aiueoFullWidth"/>
      <w:lvlText w:val="(%8)"/>
      <w:lvlJc w:val="left"/>
      <w:pPr>
        <w:ind w:left="3360" w:hanging="420"/>
      </w:pPr>
    </w:lvl>
    <w:lvl w:ilvl="8" w:tplc="13945872" w:tentative="1">
      <w:start w:val="1"/>
      <w:numFmt w:val="decimalEnclosedCircle"/>
      <w:lvlText w:val="%9"/>
      <w:lvlJc w:val="left"/>
      <w:pPr>
        <w:ind w:left="3780" w:hanging="420"/>
      </w:pPr>
    </w:lvl>
  </w:abstractNum>
  <w:abstractNum w:abstractNumId="10" w15:restartNumberingAfterBreak="0">
    <w:nsid w:val="227D53FF"/>
    <w:multiLevelType w:val="hybridMultilevel"/>
    <w:tmpl w:val="72AC9B4E"/>
    <w:lvl w:ilvl="0" w:tplc="AF1EB2E2">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2EFCDE5A" w:tentative="1">
      <w:start w:val="1"/>
      <w:numFmt w:val="bullet"/>
      <w:lvlText w:val=""/>
      <w:lvlJc w:val="left"/>
      <w:pPr>
        <w:tabs>
          <w:tab w:val="num" w:pos="840"/>
        </w:tabs>
        <w:ind w:left="840" w:hanging="420"/>
      </w:pPr>
      <w:rPr>
        <w:rFonts w:ascii="Wingdings" w:hAnsi="Wingdings" w:hint="default"/>
      </w:rPr>
    </w:lvl>
    <w:lvl w:ilvl="2" w:tplc="ACB41314" w:tentative="1">
      <w:start w:val="1"/>
      <w:numFmt w:val="bullet"/>
      <w:lvlText w:val=""/>
      <w:lvlJc w:val="left"/>
      <w:pPr>
        <w:tabs>
          <w:tab w:val="num" w:pos="1260"/>
        </w:tabs>
        <w:ind w:left="1260" w:hanging="420"/>
      </w:pPr>
      <w:rPr>
        <w:rFonts w:ascii="Wingdings" w:hAnsi="Wingdings" w:hint="default"/>
      </w:rPr>
    </w:lvl>
    <w:lvl w:ilvl="3" w:tplc="5D0E399E" w:tentative="1">
      <w:start w:val="1"/>
      <w:numFmt w:val="bullet"/>
      <w:lvlText w:val=""/>
      <w:lvlJc w:val="left"/>
      <w:pPr>
        <w:tabs>
          <w:tab w:val="num" w:pos="1680"/>
        </w:tabs>
        <w:ind w:left="1680" w:hanging="420"/>
      </w:pPr>
      <w:rPr>
        <w:rFonts w:ascii="Wingdings" w:hAnsi="Wingdings" w:hint="default"/>
      </w:rPr>
    </w:lvl>
    <w:lvl w:ilvl="4" w:tplc="BE7062CC" w:tentative="1">
      <w:start w:val="1"/>
      <w:numFmt w:val="bullet"/>
      <w:lvlText w:val=""/>
      <w:lvlJc w:val="left"/>
      <w:pPr>
        <w:tabs>
          <w:tab w:val="num" w:pos="2100"/>
        </w:tabs>
        <w:ind w:left="2100" w:hanging="420"/>
      </w:pPr>
      <w:rPr>
        <w:rFonts w:ascii="Wingdings" w:hAnsi="Wingdings" w:hint="default"/>
      </w:rPr>
    </w:lvl>
    <w:lvl w:ilvl="5" w:tplc="97203E38" w:tentative="1">
      <w:start w:val="1"/>
      <w:numFmt w:val="bullet"/>
      <w:lvlText w:val=""/>
      <w:lvlJc w:val="left"/>
      <w:pPr>
        <w:tabs>
          <w:tab w:val="num" w:pos="2520"/>
        </w:tabs>
        <w:ind w:left="2520" w:hanging="420"/>
      </w:pPr>
      <w:rPr>
        <w:rFonts w:ascii="Wingdings" w:hAnsi="Wingdings" w:hint="default"/>
      </w:rPr>
    </w:lvl>
    <w:lvl w:ilvl="6" w:tplc="50A88CA8" w:tentative="1">
      <w:start w:val="1"/>
      <w:numFmt w:val="bullet"/>
      <w:lvlText w:val=""/>
      <w:lvlJc w:val="left"/>
      <w:pPr>
        <w:tabs>
          <w:tab w:val="num" w:pos="2940"/>
        </w:tabs>
        <w:ind w:left="2940" w:hanging="420"/>
      </w:pPr>
      <w:rPr>
        <w:rFonts w:ascii="Wingdings" w:hAnsi="Wingdings" w:hint="default"/>
      </w:rPr>
    </w:lvl>
    <w:lvl w:ilvl="7" w:tplc="8F6A69FA" w:tentative="1">
      <w:start w:val="1"/>
      <w:numFmt w:val="bullet"/>
      <w:lvlText w:val=""/>
      <w:lvlJc w:val="left"/>
      <w:pPr>
        <w:tabs>
          <w:tab w:val="num" w:pos="3360"/>
        </w:tabs>
        <w:ind w:left="3360" w:hanging="420"/>
      </w:pPr>
      <w:rPr>
        <w:rFonts w:ascii="Wingdings" w:hAnsi="Wingdings" w:hint="default"/>
      </w:rPr>
    </w:lvl>
    <w:lvl w:ilvl="8" w:tplc="217CF076"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233E3BAE"/>
    <w:multiLevelType w:val="hybridMultilevel"/>
    <w:tmpl w:val="3B1CFDA2"/>
    <w:lvl w:ilvl="0" w:tplc="72FEF716">
      <w:start w:val="4"/>
      <w:numFmt w:val="decimal"/>
      <w:lvlText w:val="%1."/>
      <w:lvlJc w:val="left"/>
      <w:pPr>
        <w:ind w:left="360" w:hanging="360"/>
      </w:pPr>
      <w:rPr>
        <w:rFonts w:hint="default"/>
      </w:rPr>
    </w:lvl>
    <w:lvl w:ilvl="1" w:tplc="A2400F32" w:tentative="1">
      <w:start w:val="1"/>
      <w:numFmt w:val="aiueoFullWidth"/>
      <w:lvlText w:val="(%2)"/>
      <w:lvlJc w:val="left"/>
      <w:pPr>
        <w:ind w:left="840" w:hanging="420"/>
      </w:pPr>
    </w:lvl>
    <w:lvl w:ilvl="2" w:tplc="5E1E23D0" w:tentative="1">
      <w:start w:val="1"/>
      <w:numFmt w:val="decimalEnclosedCircle"/>
      <w:lvlText w:val="%3"/>
      <w:lvlJc w:val="left"/>
      <w:pPr>
        <w:ind w:left="1260" w:hanging="420"/>
      </w:pPr>
    </w:lvl>
    <w:lvl w:ilvl="3" w:tplc="5CB05312" w:tentative="1">
      <w:start w:val="1"/>
      <w:numFmt w:val="decimal"/>
      <w:lvlText w:val="%4."/>
      <w:lvlJc w:val="left"/>
      <w:pPr>
        <w:ind w:left="1680" w:hanging="420"/>
      </w:pPr>
    </w:lvl>
    <w:lvl w:ilvl="4" w:tplc="302699BC" w:tentative="1">
      <w:start w:val="1"/>
      <w:numFmt w:val="aiueoFullWidth"/>
      <w:lvlText w:val="(%5)"/>
      <w:lvlJc w:val="left"/>
      <w:pPr>
        <w:ind w:left="2100" w:hanging="420"/>
      </w:pPr>
    </w:lvl>
    <w:lvl w:ilvl="5" w:tplc="3BB61872" w:tentative="1">
      <w:start w:val="1"/>
      <w:numFmt w:val="decimalEnclosedCircle"/>
      <w:lvlText w:val="%6"/>
      <w:lvlJc w:val="left"/>
      <w:pPr>
        <w:ind w:left="2520" w:hanging="420"/>
      </w:pPr>
    </w:lvl>
    <w:lvl w:ilvl="6" w:tplc="460EFCCA" w:tentative="1">
      <w:start w:val="1"/>
      <w:numFmt w:val="decimal"/>
      <w:lvlText w:val="%7."/>
      <w:lvlJc w:val="left"/>
      <w:pPr>
        <w:ind w:left="2940" w:hanging="420"/>
      </w:pPr>
    </w:lvl>
    <w:lvl w:ilvl="7" w:tplc="5494254A" w:tentative="1">
      <w:start w:val="1"/>
      <w:numFmt w:val="aiueoFullWidth"/>
      <w:lvlText w:val="(%8)"/>
      <w:lvlJc w:val="left"/>
      <w:pPr>
        <w:ind w:left="3360" w:hanging="420"/>
      </w:pPr>
    </w:lvl>
    <w:lvl w:ilvl="8" w:tplc="0980B440" w:tentative="1">
      <w:start w:val="1"/>
      <w:numFmt w:val="decimalEnclosedCircle"/>
      <w:lvlText w:val="%9"/>
      <w:lvlJc w:val="left"/>
      <w:pPr>
        <w:ind w:left="3780" w:hanging="420"/>
      </w:pPr>
    </w:lvl>
  </w:abstractNum>
  <w:abstractNum w:abstractNumId="12" w15:restartNumberingAfterBreak="0">
    <w:nsid w:val="23E12647"/>
    <w:multiLevelType w:val="hybridMultilevel"/>
    <w:tmpl w:val="6C26764C"/>
    <w:lvl w:ilvl="0" w:tplc="4D0E60BC">
      <w:start w:val="1"/>
      <w:numFmt w:val="decimal"/>
      <w:lvlText w:val="%1."/>
      <w:lvlJc w:val="left"/>
      <w:pPr>
        <w:ind w:left="423" w:hanging="420"/>
      </w:pPr>
    </w:lvl>
    <w:lvl w:ilvl="1" w:tplc="732C036E" w:tentative="1">
      <w:start w:val="1"/>
      <w:numFmt w:val="aiueoFullWidth"/>
      <w:lvlText w:val="(%2)"/>
      <w:lvlJc w:val="left"/>
      <w:pPr>
        <w:ind w:left="843" w:hanging="420"/>
      </w:pPr>
    </w:lvl>
    <w:lvl w:ilvl="2" w:tplc="E5326D36" w:tentative="1">
      <w:start w:val="1"/>
      <w:numFmt w:val="decimalEnclosedCircle"/>
      <w:lvlText w:val="%3"/>
      <w:lvlJc w:val="left"/>
      <w:pPr>
        <w:ind w:left="1263" w:hanging="420"/>
      </w:pPr>
    </w:lvl>
    <w:lvl w:ilvl="3" w:tplc="1654D14E" w:tentative="1">
      <w:start w:val="1"/>
      <w:numFmt w:val="decimal"/>
      <w:lvlText w:val="%4."/>
      <w:lvlJc w:val="left"/>
      <w:pPr>
        <w:ind w:left="1683" w:hanging="420"/>
      </w:pPr>
    </w:lvl>
    <w:lvl w:ilvl="4" w:tplc="1FEAC8AA" w:tentative="1">
      <w:start w:val="1"/>
      <w:numFmt w:val="aiueoFullWidth"/>
      <w:lvlText w:val="(%5)"/>
      <w:lvlJc w:val="left"/>
      <w:pPr>
        <w:ind w:left="2103" w:hanging="420"/>
      </w:pPr>
    </w:lvl>
    <w:lvl w:ilvl="5" w:tplc="9FC6F78A" w:tentative="1">
      <w:start w:val="1"/>
      <w:numFmt w:val="decimalEnclosedCircle"/>
      <w:lvlText w:val="%6"/>
      <w:lvlJc w:val="left"/>
      <w:pPr>
        <w:ind w:left="2523" w:hanging="420"/>
      </w:pPr>
    </w:lvl>
    <w:lvl w:ilvl="6" w:tplc="FCD04598" w:tentative="1">
      <w:start w:val="1"/>
      <w:numFmt w:val="decimal"/>
      <w:lvlText w:val="%7."/>
      <w:lvlJc w:val="left"/>
      <w:pPr>
        <w:ind w:left="2943" w:hanging="420"/>
      </w:pPr>
    </w:lvl>
    <w:lvl w:ilvl="7" w:tplc="413295A4" w:tentative="1">
      <w:start w:val="1"/>
      <w:numFmt w:val="aiueoFullWidth"/>
      <w:lvlText w:val="(%8)"/>
      <w:lvlJc w:val="left"/>
      <w:pPr>
        <w:ind w:left="3363" w:hanging="420"/>
      </w:pPr>
    </w:lvl>
    <w:lvl w:ilvl="8" w:tplc="558EA576" w:tentative="1">
      <w:start w:val="1"/>
      <w:numFmt w:val="decimalEnclosedCircle"/>
      <w:lvlText w:val="%9"/>
      <w:lvlJc w:val="left"/>
      <w:pPr>
        <w:ind w:left="3783" w:hanging="420"/>
      </w:pPr>
    </w:lvl>
  </w:abstractNum>
  <w:abstractNum w:abstractNumId="13" w15:restartNumberingAfterBreak="0">
    <w:nsid w:val="2DF26878"/>
    <w:multiLevelType w:val="multilevel"/>
    <w:tmpl w:val="3F10D5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E942485"/>
    <w:multiLevelType w:val="hybridMultilevel"/>
    <w:tmpl w:val="53AC6F80"/>
    <w:lvl w:ilvl="0" w:tplc="00867FE6">
      <w:start w:val="1"/>
      <w:numFmt w:val="decimal"/>
      <w:lvlText w:val="%1."/>
      <w:lvlJc w:val="left"/>
      <w:pPr>
        <w:ind w:left="360" w:hanging="360"/>
      </w:pPr>
      <w:rPr>
        <w:rFonts w:hint="default"/>
      </w:rPr>
    </w:lvl>
    <w:lvl w:ilvl="1" w:tplc="F82A23FA" w:tentative="1">
      <w:start w:val="1"/>
      <w:numFmt w:val="aiueoFullWidth"/>
      <w:lvlText w:val="(%2)"/>
      <w:lvlJc w:val="left"/>
      <w:pPr>
        <w:ind w:left="840" w:hanging="420"/>
      </w:pPr>
    </w:lvl>
    <w:lvl w:ilvl="2" w:tplc="85DCE99C" w:tentative="1">
      <w:start w:val="1"/>
      <w:numFmt w:val="decimalEnclosedCircle"/>
      <w:lvlText w:val="%3"/>
      <w:lvlJc w:val="left"/>
      <w:pPr>
        <w:ind w:left="1260" w:hanging="420"/>
      </w:pPr>
    </w:lvl>
    <w:lvl w:ilvl="3" w:tplc="AE30E356" w:tentative="1">
      <w:start w:val="1"/>
      <w:numFmt w:val="decimal"/>
      <w:lvlText w:val="%4."/>
      <w:lvlJc w:val="left"/>
      <w:pPr>
        <w:ind w:left="1680" w:hanging="420"/>
      </w:pPr>
    </w:lvl>
    <w:lvl w:ilvl="4" w:tplc="0A72F32E" w:tentative="1">
      <w:start w:val="1"/>
      <w:numFmt w:val="aiueoFullWidth"/>
      <w:lvlText w:val="(%5)"/>
      <w:lvlJc w:val="left"/>
      <w:pPr>
        <w:ind w:left="2100" w:hanging="420"/>
      </w:pPr>
    </w:lvl>
    <w:lvl w:ilvl="5" w:tplc="EA542A4E" w:tentative="1">
      <w:start w:val="1"/>
      <w:numFmt w:val="decimalEnclosedCircle"/>
      <w:lvlText w:val="%6"/>
      <w:lvlJc w:val="left"/>
      <w:pPr>
        <w:ind w:left="2520" w:hanging="420"/>
      </w:pPr>
    </w:lvl>
    <w:lvl w:ilvl="6" w:tplc="7F683210" w:tentative="1">
      <w:start w:val="1"/>
      <w:numFmt w:val="decimal"/>
      <w:lvlText w:val="%7."/>
      <w:lvlJc w:val="left"/>
      <w:pPr>
        <w:ind w:left="2940" w:hanging="420"/>
      </w:pPr>
    </w:lvl>
    <w:lvl w:ilvl="7" w:tplc="DE96E470" w:tentative="1">
      <w:start w:val="1"/>
      <w:numFmt w:val="aiueoFullWidth"/>
      <w:lvlText w:val="(%8)"/>
      <w:lvlJc w:val="left"/>
      <w:pPr>
        <w:ind w:left="3360" w:hanging="420"/>
      </w:pPr>
    </w:lvl>
    <w:lvl w:ilvl="8" w:tplc="443AFC36" w:tentative="1">
      <w:start w:val="1"/>
      <w:numFmt w:val="decimalEnclosedCircle"/>
      <w:lvlText w:val="%9"/>
      <w:lvlJc w:val="left"/>
      <w:pPr>
        <w:ind w:left="3780" w:hanging="420"/>
      </w:pPr>
    </w:lvl>
  </w:abstractNum>
  <w:abstractNum w:abstractNumId="15" w15:restartNumberingAfterBreak="0">
    <w:nsid w:val="30444E94"/>
    <w:multiLevelType w:val="hybridMultilevel"/>
    <w:tmpl w:val="3754DA0E"/>
    <w:lvl w:ilvl="0" w:tplc="19B8F5B6">
      <w:start w:val="1"/>
      <w:numFmt w:val="decimal"/>
      <w:lvlText w:val="%1."/>
      <w:lvlJc w:val="left"/>
      <w:pPr>
        <w:ind w:left="360" w:hanging="360"/>
      </w:pPr>
      <w:rPr>
        <w:rFonts w:ascii="Times New Roman" w:eastAsia="ＭＳ 明朝" w:hAnsi="Times New Roman" w:cs="Times New Roman"/>
      </w:rPr>
    </w:lvl>
    <w:lvl w:ilvl="1" w:tplc="FD2297EC" w:tentative="1">
      <w:start w:val="1"/>
      <w:numFmt w:val="aiueoFullWidth"/>
      <w:lvlText w:val="(%2)"/>
      <w:lvlJc w:val="left"/>
      <w:pPr>
        <w:ind w:left="840" w:hanging="420"/>
      </w:pPr>
    </w:lvl>
    <w:lvl w:ilvl="2" w:tplc="D62A9B4C" w:tentative="1">
      <w:start w:val="1"/>
      <w:numFmt w:val="decimalEnclosedCircle"/>
      <w:lvlText w:val="%3"/>
      <w:lvlJc w:val="left"/>
      <w:pPr>
        <w:ind w:left="1260" w:hanging="420"/>
      </w:pPr>
    </w:lvl>
    <w:lvl w:ilvl="3" w:tplc="5E207AE6" w:tentative="1">
      <w:start w:val="1"/>
      <w:numFmt w:val="decimal"/>
      <w:lvlText w:val="%4."/>
      <w:lvlJc w:val="left"/>
      <w:pPr>
        <w:ind w:left="1680" w:hanging="420"/>
      </w:pPr>
    </w:lvl>
    <w:lvl w:ilvl="4" w:tplc="602E2A66" w:tentative="1">
      <w:start w:val="1"/>
      <w:numFmt w:val="aiueoFullWidth"/>
      <w:lvlText w:val="(%5)"/>
      <w:lvlJc w:val="left"/>
      <w:pPr>
        <w:ind w:left="2100" w:hanging="420"/>
      </w:pPr>
    </w:lvl>
    <w:lvl w:ilvl="5" w:tplc="1718517E" w:tentative="1">
      <w:start w:val="1"/>
      <w:numFmt w:val="decimalEnclosedCircle"/>
      <w:lvlText w:val="%6"/>
      <w:lvlJc w:val="left"/>
      <w:pPr>
        <w:ind w:left="2520" w:hanging="420"/>
      </w:pPr>
    </w:lvl>
    <w:lvl w:ilvl="6" w:tplc="C016A5F2" w:tentative="1">
      <w:start w:val="1"/>
      <w:numFmt w:val="decimal"/>
      <w:lvlText w:val="%7."/>
      <w:lvlJc w:val="left"/>
      <w:pPr>
        <w:ind w:left="2940" w:hanging="420"/>
      </w:pPr>
    </w:lvl>
    <w:lvl w:ilvl="7" w:tplc="A83EBB96" w:tentative="1">
      <w:start w:val="1"/>
      <w:numFmt w:val="aiueoFullWidth"/>
      <w:lvlText w:val="(%8)"/>
      <w:lvlJc w:val="left"/>
      <w:pPr>
        <w:ind w:left="3360" w:hanging="420"/>
      </w:pPr>
    </w:lvl>
    <w:lvl w:ilvl="8" w:tplc="067AE66A" w:tentative="1">
      <w:start w:val="1"/>
      <w:numFmt w:val="decimalEnclosedCircle"/>
      <w:lvlText w:val="%9"/>
      <w:lvlJc w:val="left"/>
      <w:pPr>
        <w:ind w:left="3780" w:hanging="420"/>
      </w:pPr>
    </w:lvl>
  </w:abstractNum>
  <w:abstractNum w:abstractNumId="16" w15:restartNumberingAfterBreak="0">
    <w:nsid w:val="34A37E57"/>
    <w:multiLevelType w:val="hybridMultilevel"/>
    <w:tmpl w:val="13E8FD64"/>
    <w:lvl w:ilvl="0" w:tplc="30EC2B80">
      <w:start w:val="1"/>
      <w:numFmt w:val="decimal"/>
      <w:lvlText w:val="%1."/>
      <w:lvlJc w:val="left"/>
      <w:pPr>
        <w:ind w:left="360" w:hanging="360"/>
      </w:pPr>
      <w:rPr>
        <w:rFonts w:hint="default"/>
      </w:rPr>
    </w:lvl>
    <w:lvl w:ilvl="1" w:tplc="1B887F28" w:tentative="1">
      <w:start w:val="1"/>
      <w:numFmt w:val="aiueoFullWidth"/>
      <w:lvlText w:val="(%2)"/>
      <w:lvlJc w:val="left"/>
      <w:pPr>
        <w:ind w:left="840" w:hanging="420"/>
      </w:pPr>
    </w:lvl>
    <w:lvl w:ilvl="2" w:tplc="847C0912" w:tentative="1">
      <w:start w:val="1"/>
      <w:numFmt w:val="decimalEnclosedCircle"/>
      <w:lvlText w:val="%3"/>
      <w:lvlJc w:val="left"/>
      <w:pPr>
        <w:ind w:left="1260" w:hanging="420"/>
      </w:pPr>
    </w:lvl>
    <w:lvl w:ilvl="3" w:tplc="7B2E202E" w:tentative="1">
      <w:start w:val="1"/>
      <w:numFmt w:val="decimal"/>
      <w:lvlText w:val="%4."/>
      <w:lvlJc w:val="left"/>
      <w:pPr>
        <w:ind w:left="1680" w:hanging="420"/>
      </w:pPr>
    </w:lvl>
    <w:lvl w:ilvl="4" w:tplc="011E3A82" w:tentative="1">
      <w:start w:val="1"/>
      <w:numFmt w:val="aiueoFullWidth"/>
      <w:lvlText w:val="(%5)"/>
      <w:lvlJc w:val="left"/>
      <w:pPr>
        <w:ind w:left="2100" w:hanging="420"/>
      </w:pPr>
    </w:lvl>
    <w:lvl w:ilvl="5" w:tplc="0DB8BDAC" w:tentative="1">
      <w:start w:val="1"/>
      <w:numFmt w:val="decimalEnclosedCircle"/>
      <w:lvlText w:val="%6"/>
      <w:lvlJc w:val="left"/>
      <w:pPr>
        <w:ind w:left="2520" w:hanging="420"/>
      </w:pPr>
    </w:lvl>
    <w:lvl w:ilvl="6" w:tplc="2326D7CA" w:tentative="1">
      <w:start w:val="1"/>
      <w:numFmt w:val="decimal"/>
      <w:lvlText w:val="%7."/>
      <w:lvlJc w:val="left"/>
      <w:pPr>
        <w:ind w:left="2940" w:hanging="420"/>
      </w:pPr>
    </w:lvl>
    <w:lvl w:ilvl="7" w:tplc="F2788AAC" w:tentative="1">
      <w:start w:val="1"/>
      <w:numFmt w:val="aiueoFullWidth"/>
      <w:lvlText w:val="(%8)"/>
      <w:lvlJc w:val="left"/>
      <w:pPr>
        <w:ind w:left="3360" w:hanging="420"/>
      </w:pPr>
    </w:lvl>
    <w:lvl w:ilvl="8" w:tplc="7E4E0838" w:tentative="1">
      <w:start w:val="1"/>
      <w:numFmt w:val="decimalEnclosedCircle"/>
      <w:lvlText w:val="%9"/>
      <w:lvlJc w:val="left"/>
      <w:pPr>
        <w:ind w:left="3780" w:hanging="420"/>
      </w:pPr>
    </w:lvl>
  </w:abstractNum>
  <w:abstractNum w:abstractNumId="17" w15:restartNumberingAfterBreak="0">
    <w:nsid w:val="34FF5516"/>
    <w:multiLevelType w:val="hybridMultilevel"/>
    <w:tmpl w:val="75326EA2"/>
    <w:lvl w:ilvl="0" w:tplc="0EF42B94">
      <w:start w:val="1"/>
      <w:numFmt w:val="decimal"/>
      <w:lvlText w:val="%1."/>
      <w:lvlJc w:val="left"/>
      <w:pPr>
        <w:ind w:left="360" w:hanging="360"/>
      </w:pPr>
      <w:rPr>
        <w:rFonts w:hint="default"/>
      </w:rPr>
    </w:lvl>
    <w:lvl w:ilvl="1" w:tplc="1340BC10" w:tentative="1">
      <w:start w:val="1"/>
      <w:numFmt w:val="aiueoFullWidth"/>
      <w:lvlText w:val="(%2)"/>
      <w:lvlJc w:val="left"/>
      <w:pPr>
        <w:ind w:left="840" w:hanging="420"/>
      </w:pPr>
    </w:lvl>
    <w:lvl w:ilvl="2" w:tplc="36B65FDE" w:tentative="1">
      <w:start w:val="1"/>
      <w:numFmt w:val="decimalEnclosedCircle"/>
      <w:lvlText w:val="%3"/>
      <w:lvlJc w:val="left"/>
      <w:pPr>
        <w:ind w:left="1260" w:hanging="420"/>
      </w:pPr>
    </w:lvl>
    <w:lvl w:ilvl="3" w:tplc="1CFEC1E8" w:tentative="1">
      <w:start w:val="1"/>
      <w:numFmt w:val="decimal"/>
      <w:lvlText w:val="%4."/>
      <w:lvlJc w:val="left"/>
      <w:pPr>
        <w:ind w:left="1680" w:hanging="420"/>
      </w:pPr>
    </w:lvl>
    <w:lvl w:ilvl="4" w:tplc="6958EBDC" w:tentative="1">
      <w:start w:val="1"/>
      <w:numFmt w:val="aiueoFullWidth"/>
      <w:lvlText w:val="(%5)"/>
      <w:lvlJc w:val="left"/>
      <w:pPr>
        <w:ind w:left="2100" w:hanging="420"/>
      </w:pPr>
    </w:lvl>
    <w:lvl w:ilvl="5" w:tplc="EE582462" w:tentative="1">
      <w:start w:val="1"/>
      <w:numFmt w:val="decimalEnclosedCircle"/>
      <w:lvlText w:val="%6"/>
      <w:lvlJc w:val="left"/>
      <w:pPr>
        <w:ind w:left="2520" w:hanging="420"/>
      </w:pPr>
    </w:lvl>
    <w:lvl w:ilvl="6" w:tplc="0DDC2800" w:tentative="1">
      <w:start w:val="1"/>
      <w:numFmt w:val="decimal"/>
      <w:lvlText w:val="%7."/>
      <w:lvlJc w:val="left"/>
      <w:pPr>
        <w:ind w:left="2940" w:hanging="420"/>
      </w:pPr>
    </w:lvl>
    <w:lvl w:ilvl="7" w:tplc="1134425A" w:tentative="1">
      <w:start w:val="1"/>
      <w:numFmt w:val="aiueoFullWidth"/>
      <w:lvlText w:val="(%8)"/>
      <w:lvlJc w:val="left"/>
      <w:pPr>
        <w:ind w:left="3360" w:hanging="420"/>
      </w:pPr>
    </w:lvl>
    <w:lvl w:ilvl="8" w:tplc="D2965630" w:tentative="1">
      <w:start w:val="1"/>
      <w:numFmt w:val="decimalEnclosedCircle"/>
      <w:lvlText w:val="%9"/>
      <w:lvlJc w:val="left"/>
      <w:pPr>
        <w:ind w:left="3780" w:hanging="420"/>
      </w:pPr>
    </w:lvl>
  </w:abstractNum>
  <w:abstractNum w:abstractNumId="18" w15:restartNumberingAfterBreak="0">
    <w:nsid w:val="38EC795F"/>
    <w:multiLevelType w:val="hybridMultilevel"/>
    <w:tmpl w:val="093824B8"/>
    <w:lvl w:ilvl="0" w:tplc="13B20332">
      <w:start w:val="1"/>
      <w:numFmt w:val="decimal"/>
      <w:lvlText w:val="%1."/>
      <w:lvlJc w:val="left"/>
      <w:pPr>
        <w:ind w:left="360" w:hanging="360"/>
      </w:pPr>
      <w:rPr>
        <w:rFonts w:hint="default"/>
      </w:rPr>
    </w:lvl>
    <w:lvl w:ilvl="1" w:tplc="DDFE178A" w:tentative="1">
      <w:start w:val="1"/>
      <w:numFmt w:val="aiueoFullWidth"/>
      <w:lvlText w:val="(%2)"/>
      <w:lvlJc w:val="left"/>
      <w:pPr>
        <w:ind w:left="840" w:hanging="420"/>
      </w:pPr>
    </w:lvl>
    <w:lvl w:ilvl="2" w:tplc="7F986A2C" w:tentative="1">
      <w:start w:val="1"/>
      <w:numFmt w:val="decimalEnclosedCircle"/>
      <w:lvlText w:val="%3"/>
      <w:lvlJc w:val="left"/>
      <w:pPr>
        <w:ind w:left="1260" w:hanging="420"/>
      </w:pPr>
    </w:lvl>
    <w:lvl w:ilvl="3" w:tplc="AC4C7BB8" w:tentative="1">
      <w:start w:val="1"/>
      <w:numFmt w:val="decimal"/>
      <w:lvlText w:val="%4."/>
      <w:lvlJc w:val="left"/>
      <w:pPr>
        <w:ind w:left="1680" w:hanging="420"/>
      </w:pPr>
    </w:lvl>
    <w:lvl w:ilvl="4" w:tplc="CFCEC99E" w:tentative="1">
      <w:start w:val="1"/>
      <w:numFmt w:val="aiueoFullWidth"/>
      <w:lvlText w:val="(%5)"/>
      <w:lvlJc w:val="left"/>
      <w:pPr>
        <w:ind w:left="2100" w:hanging="420"/>
      </w:pPr>
    </w:lvl>
    <w:lvl w:ilvl="5" w:tplc="67408BFC" w:tentative="1">
      <w:start w:val="1"/>
      <w:numFmt w:val="decimalEnclosedCircle"/>
      <w:lvlText w:val="%6"/>
      <w:lvlJc w:val="left"/>
      <w:pPr>
        <w:ind w:left="2520" w:hanging="420"/>
      </w:pPr>
    </w:lvl>
    <w:lvl w:ilvl="6" w:tplc="E69C8376" w:tentative="1">
      <w:start w:val="1"/>
      <w:numFmt w:val="decimal"/>
      <w:lvlText w:val="%7."/>
      <w:lvlJc w:val="left"/>
      <w:pPr>
        <w:ind w:left="2940" w:hanging="420"/>
      </w:pPr>
    </w:lvl>
    <w:lvl w:ilvl="7" w:tplc="D040BF7C" w:tentative="1">
      <w:start w:val="1"/>
      <w:numFmt w:val="aiueoFullWidth"/>
      <w:lvlText w:val="(%8)"/>
      <w:lvlJc w:val="left"/>
      <w:pPr>
        <w:ind w:left="3360" w:hanging="420"/>
      </w:pPr>
    </w:lvl>
    <w:lvl w:ilvl="8" w:tplc="70B8C6AA" w:tentative="1">
      <w:start w:val="1"/>
      <w:numFmt w:val="decimalEnclosedCircle"/>
      <w:lvlText w:val="%9"/>
      <w:lvlJc w:val="left"/>
      <w:pPr>
        <w:ind w:left="3780" w:hanging="420"/>
      </w:pPr>
    </w:lvl>
  </w:abstractNum>
  <w:abstractNum w:abstractNumId="19" w15:restartNumberingAfterBreak="0">
    <w:nsid w:val="3B9A302E"/>
    <w:multiLevelType w:val="hybridMultilevel"/>
    <w:tmpl w:val="6068DA2C"/>
    <w:lvl w:ilvl="0" w:tplc="D0E478DC">
      <w:start w:val="1"/>
      <w:numFmt w:val="decimal"/>
      <w:lvlText w:val="%1"/>
      <w:lvlJc w:val="left"/>
      <w:pPr>
        <w:ind w:left="360" w:hanging="360"/>
      </w:pPr>
      <w:rPr>
        <w:rFonts w:hint="default"/>
      </w:rPr>
    </w:lvl>
    <w:lvl w:ilvl="1" w:tplc="00645582" w:tentative="1">
      <w:start w:val="1"/>
      <w:numFmt w:val="aiueoFullWidth"/>
      <w:lvlText w:val="(%2)"/>
      <w:lvlJc w:val="left"/>
      <w:pPr>
        <w:ind w:left="840" w:hanging="420"/>
      </w:pPr>
    </w:lvl>
    <w:lvl w:ilvl="2" w:tplc="F51CC328" w:tentative="1">
      <w:start w:val="1"/>
      <w:numFmt w:val="decimalEnclosedCircle"/>
      <w:lvlText w:val="%3"/>
      <w:lvlJc w:val="left"/>
      <w:pPr>
        <w:ind w:left="1260" w:hanging="420"/>
      </w:pPr>
    </w:lvl>
    <w:lvl w:ilvl="3" w:tplc="6E622D72" w:tentative="1">
      <w:start w:val="1"/>
      <w:numFmt w:val="decimal"/>
      <w:lvlText w:val="%4."/>
      <w:lvlJc w:val="left"/>
      <w:pPr>
        <w:ind w:left="1680" w:hanging="420"/>
      </w:pPr>
    </w:lvl>
    <w:lvl w:ilvl="4" w:tplc="ECDE9844" w:tentative="1">
      <w:start w:val="1"/>
      <w:numFmt w:val="aiueoFullWidth"/>
      <w:lvlText w:val="(%5)"/>
      <w:lvlJc w:val="left"/>
      <w:pPr>
        <w:ind w:left="2100" w:hanging="420"/>
      </w:pPr>
    </w:lvl>
    <w:lvl w:ilvl="5" w:tplc="10141DAA" w:tentative="1">
      <w:start w:val="1"/>
      <w:numFmt w:val="decimalEnclosedCircle"/>
      <w:lvlText w:val="%6"/>
      <w:lvlJc w:val="left"/>
      <w:pPr>
        <w:ind w:left="2520" w:hanging="420"/>
      </w:pPr>
    </w:lvl>
    <w:lvl w:ilvl="6" w:tplc="7AD82C3A" w:tentative="1">
      <w:start w:val="1"/>
      <w:numFmt w:val="decimal"/>
      <w:lvlText w:val="%7."/>
      <w:lvlJc w:val="left"/>
      <w:pPr>
        <w:ind w:left="2940" w:hanging="420"/>
      </w:pPr>
    </w:lvl>
    <w:lvl w:ilvl="7" w:tplc="32EA81F6" w:tentative="1">
      <w:start w:val="1"/>
      <w:numFmt w:val="aiueoFullWidth"/>
      <w:lvlText w:val="(%8)"/>
      <w:lvlJc w:val="left"/>
      <w:pPr>
        <w:ind w:left="3360" w:hanging="420"/>
      </w:pPr>
    </w:lvl>
    <w:lvl w:ilvl="8" w:tplc="6380B5FC" w:tentative="1">
      <w:start w:val="1"/>
      <w:numFmt w:val="decimalEnclosedCircle"/>
      <w:lvlText w:val="%9"/>
      <w:lvlJc w:val="left"/>
      <w:pPr>
        <w:ind w:left="3780" w:hanging="420"/>
      </w:pPr>
    </w:lvl>
  </w:abstractNum>
  <w:abstractNum w:abstractNumId="20" w15:restartNumberingAfterBreak="0">
    <w:nsid w:val="3EB15C5F"/>
    <w:multiLevelType w:val="hybridMultilevel"/>
    <w:tmpl w:val="D16825CE"/>
    <w:lvl w:ilvl="0" w:tplc="7D00F6CA">
      <w:start w:val="2141"/>
      <w:numFmt w:val="bullet"/>
      <w:lvlText w:val="・"/>
      <w:lvlJc w:val="left"/>
      <w:pPr>
        <w:tabs>
          <w:tab w:val="num" w:pos="360"/>
        </w:tabs>
        <w:ind w:left="360" w:hanging="360"/>
      </w:pPr>
      <w:rPr>
        <w:rFonts w:ascii="ＭＳ 明朝" w:eastAsia="ＭＳ 明朝" w:hAnsi="ＭＳ 明朝" w:cs="Times New Roman" w:hint="eastAsia"/>
      </w:rPr>
    </w:lvl>
    <w:lvl w:ilvl="1" w:tplc="462EB68C" w:tentative="1">
      <w:start w:val="1"/>
      <w:numFmt w:val="bullet"/>
      <w:lvlText w:val=""/>
      <w:lvlJc w:val="left"/>
      <w:pPr>
        <w:tabs>
          <w:tab w:val="num" w:pos="840"/>
        </w:tabs>
        <w:ind w:left="840" w:hanging="420"/>
      </w:pPr>
      <w:rPr>
        <w:rFonts w:ascii="Wingdings" w:hAnsi="Wingdings" w:hint="default"/>
      </w:rPr>
    </w:lvl>
    <w:lvl w:ilvl="2" w:tplc="BD2CF632" w:tentative="1">
      <w:start w:val="1"/>
      <w:numFmt w:val="bullet"/>
      <w:lvlText w:val=""/>
      <w:lvlJc w:val="left"/>
      <w:pPr>
        <w:tabs>
          <w:tab w:val="num" w:pos="1260"/>
        </w:tabs>
        <w:ind w:left="1260" w:hanging="420"/>
      </w:pPr>
      <w:rPr>
        <w:rFonts w:ascii="Wingdings" w:hAnsi="Wingdings" w:hint="default"/>
      </w:rPr>
    </w:lvl>
    <w:lvl w:ilvl="3" w:tplc="731EB4CA" w:tentative="1">
      <w:start w:val="1"/>
      <w:numFmt w:val="bullet"/>
      <w:lvlText w:val=""/>
      <w:lvlJc w:val="left"/>
      <w:pPr>
        <w:tabs>
          <w:tab w:val="num" w:pos="1680"/>
        </w:tabs>
        <w:ind w:left="1680" w:hanging="420"/>
      </w:pPr>
      <w:rPr>
        <w:rFonts w:ascii="Wingdings" w:hAnsi="Wingdings" w:hint="default"/>
      </w:rPr>
    </w:lvl>
    <w:lvl w:ilvl="4" w:tplc="2FC2858C" w:tentative="1">
      <w:start w:val="1"/>
      <w:numFmt w:val="bullet"/>
      <w:lvlText w:val=""/>
      <w:lvlJc w:val="left"/>
      <w:pPr>
        <w:tabs>
          <w:tab w:val="num" w:pos="2100"/>
        </w:tabs>
        <w:ind w:left="2100" w:hanging="420"/>
      </w:pPr>
      <w:rPr>
        <w:rFonts w:ascii="Wingdings" w:hAnsi="Wingdings" w:hint="default"/>
      </w:rPr>
    </w:lvl>
    <w:lvl w:ilvl="5" w:tplc="B7083A18" w:tentative="1">
      <w:start w:val="1"/>
      <w:numFmt w:val="bullet"/>
      <w:lvlText w:val=""/>
      <w:lvlJc w:val="left"/>
      <w:pPr>
        <w:tabs>
          <w:tab w:val="num" w:pos="2520"/>
        </w:tabs>
        <w:ind w:left="2520" w:hanging="420"/>
      </w:pPr>
      <w:rPr>
        <w:rFonts w:ascii="Wingdings" w:hAnsi="Wingdings" w:hint="default"/>
      </w:rPr>
    </w:lvl>
    <w:lvl w:ilvl="6" w:tplc="FCD2BFEA" w:tentative="1">
      <w:start w:val="1"/>
      <w:numFmt w:val="bullet"/>
      <w:lvlText w:val=""/>
      <w:lvlJc w:val="left"/>
      <w:pPr>
        <w:tabs>
          <w:tab w:val="num" w:pos="2940"/>
        </w:tabs>
        <w:ind w:left="2940" w:hanging="420"/>
      </w:pPr>
      <w:rPr>
        <w:rFonts w:ascii="Wingdings" w:hAnsi="Wingdings" w:hint="default"/>
      </w:rPr>
    </w:lvl>
    <w:lvl w:ilvl="7" w:tplc="E4F0787C" w:tentative="1">
      <w:start w:val="1"/>
      <w:numFmt w:val="bullet"/>
      <w:lvlText w:val=""/>
      <w:lvlJc w:val="left"/>
      <w:pPr>
        <w:tabs>
          <w:tab w:val="num" w:pos="3360"/>
        </w:tabs>
        <w:ind w:left="3360" w:hanging="420"/>
      </w:pPr>
      <w:rPr>
        <w:rFonts w:ascii="Wingdings" w:hAnsi="Wingdings" w:hint="default"/>
      </w:rPr>
    </w:lvl>
    <w:lvl w:ilvl="8" w:tplc="AB02E3DC"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40C50B78"/>
    <w:multiLevelType w:val="hybridMultilevel"/>
    <w:tmpl w:val="21A05416"/>
    <w:lvl w:ilvl="0" w:tplc="D7AA41C8">
      <w:start w:val="1"/>
      <w:numFmt w:val="decimal"/>
      <w:lvlText w:val="%1."/>
      <w:lvlJc w:val="left"/>
      <w:pPr>
        <w:ind w:left="360" w:hanging="360"/>
      </w:pPr>
      <w:rPr>
        <w:rFonts w:hint="default"/>
      </w:rPr>
    </w:lvl>
    <w:lvl w:ilvl="1" w:tplc="F60A6EC2" w:tentative="1">
      <w:start w:val="1"/>
      <w:numFmt w:val="aiueoFullWidth"/>
      <w:lvlText w:val="(%2)"/>
      <w:lvlJc w:val="left"/>
      <w:pPr>
        <w:ind w:left="840" w:hanging="420"/>
      </w:pPr>
    </w:lvl>
    <w:lvl w:ilvl="2" w:tplc="89A40018" w:tentative="1">
      <w:start w:val="1"/>
      <w:numFmt w:val="decimalEnclosedCircle"/>
      <w:lvlText w:val="%3"/>
      <w:lvlJc w:val="left"/>
      <w:pPr>
        <w:ind w:left="1260" w:hanging="420"/>
      </w:pPr>
    </w:lvl>
    <w:lvl w:ilvl="3" w:tplc="04687A0E" w:tentative="1">
      <w:start w:val="1"/>
      <w:numFmt w:val="decimal"/>
      <w:lvlText w:val="%4."/>
      <w:lvlJc w:val="left"/>
      <w:pPr>
        <w:ind w:left="1680" w:hanging="420"/>
      </w:pPr>
    </w:lvl>
    <w:lvl w:ilvl="4" w:tplc="109A5566" w:tentative="1">
      <w:start w:val="1"/>
      <w:numFmt w:val="aiueoFullWidth"/>
      <w:lvlText w:val="(%5)"/>
      <w:lvlJc w:val="left"/>
      <w:pPr>
        <w:ind w:left="2100" w:hanging="420"/>
      </w:pPr>
    </w:lvl>
    <w:lvl w:ilvl="5" w:tplc="C5F612A6" w:tentative="1">
      <w:start w:val="1"/>
      <w:numFmt w:val="decimalEnclosedCircle"/>
      <w:lvlText w:val="%6"/>
      <w:lvlJc w:val="left"/>
      <w:pPr>
        <w:ind w:left="2520" w:hanging="420"/>
      </w:pPr>
    </w:lvl>
    <w:lvl w:ilvl="6" w:tplc="DEDEA6AC" w:tentative="1">
      <w:start w:val="1"/>
      <w:numFmt w:val="decimal"/>
      <w:lvlText w:val="%7."/>
      <w:lvlJc w:val="left"/>
      <w:pPr>
        <w:ind w:left="2940" w:hanging="420"/>
      </w:pPr>
    </w:lvl>
    <w:lvl w:ilvl="7" w:tplc="A23C8AEA" w:tentative="1">
      <w:start w:val="1"/>
      <w:numFmt w:val="aiueoFullWidth"/>
      <w:lvlText w:val="(%8)"/>
      <w:lvlJc w:val="left"/>
      <w:pPr>
        <w:ind w:left="3360" w:hanging="420"/>
      </w:pPr>
    </w:lvl>
    <w:lvl w:ilvl="8" w:tplc="D15E8726" w:tentative="1">
      <w:start w:val="1"/>
      <w:numFmt w:val="decimalEnclosedCircle"/>
      <w:lvlText w:val="%9"/>
      <w:lvlJc w:val="left"/>
      <w:pPr>
        <w:ind w:left="3780" w:hanging="420"/>
      </w:pPr>
    </w:lvl>
  </w:abstractNum>
  <w:abstractNum w:abstractNumId="22" w15:restartNumberingAfterBreak="0">
    <w:nsid w:val="450B6FEF"/>
    <w:multiLevelType w:val="hybridMultilevel"/>
    <w:tmpl w:val="41E8F5BC"/>
    <w:lvl w:ilvl="0" w:tplc="F3A6B4BA">
      <w:start w:val="4"/>
      <w:numFmt w:val="decimal"/>
      <w:lvlText w:val="%1."/>
      <w:lvlJc w:val="left"/>
      <w:pPr>
        <w:ind w:left="360" w:hanging="360"/>
      </w:pPr>
      <w:rPr>
        <w:rFonts w:hint="default"/>
      </w:rPr>
    </w:lvl>
    <w:lvl w:ilvl="1" w:tplc="CFD23F68" w:tentative="1">
      <w:start w:val="1"/>
      <w:numFmt w:val="aiueoFullWidth"/>
      <w:lvlText w:val="(%2)"/>
      <w:lvlJc w:val="left"/>
      <w:pPr>
        <w:ind w:left="840" w:hanging="420"/>
      </w:pPr>
    </w:lvl>
    <w:lvl w:ilvl="2" w:tplc="D136A15A" w:tentative="1">
      <w:start w:val="1"/>
      <w:numFmt w:val="decimalEnclosedCircle"/>
      <w:lvlText w:val="%3"/>
      <w:lvlJc w:val="left"/>
      <w:pPr>
        <w:ind w:left="1260" w:hanging="420"/>
      </w:pPr>
    </w:lvl>
    <w:lvl w:ilvl="3" w:tplc="A536ADA6" w:tentative="1">
      <w:start w:val="1"/>
      <w:numFmt w:val="decimal"/>
      <w:lvlText w:val="%4."/>
      <w:lvlJc w:val="left"/>
      <w:pPr>
        <w:ind w:left="1680" w:hanging="420"/>
      </w:pPr>
    </w:lvl>
    <w:lvl w:ilvl="4" w:tplc="466296BA" w:tentative="1">
      <w:start w:val="1"/>
      <w:numFmt w:val="aiueoFullWidth"/>
      <w:lvlText w:val="(%5)"/>
      <w:lvlJc w:val="left"/>
      <w:pPr>
        <w:ind w:left="2100" w:hanging="420"/>
      </w:pPr>
    </w:lvl>
    <w:lvl w:ilvl="5" w:tplc="FB2C6452" w:tentative="1">
      <w:start w:val="1"/>
      <w:numFmt w:val="decimalEnclosedCircle"/>
      <w:lvlText w:val="%6"/>
      <w:lvlJc w:val="left"/>
      <w:pPr>
        <w:ind w:left="2520" w:hanging="420"/>
      </w:pPr>
    </w:lvl>
    <w:lvl w:ilvl="6" w:tplc="119C142A" w:tentative="1">
      <w:start w:val="1"/>
      <w:numFmt w:val="decimal"/>
      <w:lvlText w:val="%7."/>
      <w:lvlJc w:val="left"/>
      <w:pPr>
        <w:ind w:left="2940" w:hanging="420"/>
      </w:pPr>
    </w:lvl>
    <w:lvl w:ilvl="7" w:tplc="E738D0F4" w:tentative="1">
      <w:start w:val="1"/>
      <w:numFmt w:val="aiueoFullWidth"/>
      <w:lvlText w:val="(%8)"/>
      <w:lvlJc w:val="left"/>
      <w:pPr>
        <w:ind w:left="3360" w:hanging="420"/>
      </w:pPr>
    </w:lvl>
    <w:lvl w:ilvl="8" w:tplc="B2D64BB4" w:tentative="1">
      <w:start w:val="1"/>
      <w:numFmt w:val="decimalEnclosedCircle"/>
      <w:lvlText w:val="%9"/>
      <w:lvlJc w:val="left"/>
      <w:pPr>
        <w:ind w:left="3780" w:hanging="420"/>
      </w:pPr>
    </w:lvl>
  </w:abstractNum>
  <w:abstractNum w:abstractNumId="23" w15:restartNumberingAfterBreak="0">
    <w:nsid w:val="4D9800EC"/>
    <w:multiLevelType w:val="hybridMultilevel"/>
    <w:tmpl w:val="6A1290A8"/>
    <w:lvl w:ilvl="0" w:tplc="4D226CCC">
      <w:start w:val="1"/>
      <w:numFmt w:val="decimal"/>
      <w:lvlText w:val="(%1-"/>
      <w:lvlJc w:val="left"/>
      <w:pPr>
        <w:ind w:left="360" w:hanging="360"/>
      </w:pPr>
      <w:rPr>
        <w:rFonts w:hint="default"/>
      </w:rPr>
    </w:lvl>
    <w:lvl w:ilvl="1" w:tplc="4CA606D8" w:tentative="1">
      <w:start w:val="1"/>
      <w:numFmt w:val="aiueoFullWidth"/>
      <w:lvlText w:val="(%2)"/>
      <w:lvlJc w:val="left"/>
      <w:pPr>
        <w:ind w:left="840" w:hanging="420"/>
      </w:pPr>
    </w:lvl>
    <w:lvl w:ilvl="2" w:tplc="FEC46768" w:tentative="1">
      <w:start w:val="1"/>
      <w:numFmt w:val="decimalEnclosedCircle"/>
      <w:lvlText w:val="%3"/>
      <w:lvlJc w:val="left"/>
      <w:pPr>
        <w:ind w:left="1260" w:hanging="420"/>
      </w:pPr>
    </w:lvl>
    <w:lvl w:ilvl="3" w:tplc="7D4066C0" w:tentative="1">
      <w:start w:val="1"/>
      <w:numFmt w:val="decimal"/>
      <w:lvlText w:val="%4."/>
      <w:lvlJc w:val="left"/>
      <w:pPr>
        <w:ind w:left="1680" w:hanging="420"/>
      </w:pPr>
    </w:lvl>
    <w:lvl w:ilvl="4" w:tplc="2F008B2A" w:tentative="1">
      <w:start w:val="1"/>
      <w:numFmt w:val="aiueoFullWidth"/>
      <w:lvlText w:val="(%5)"/>
      <w:lvlJc w:val="left"/>
      <w:pPr>
        <w:ind w:left="2100" w:hanging="420"/>
      </w:pPr>
    </w:lvl>
    <w:lvl w:ilvl="5" w:tplc="3B5A533A" w:tentative="1">
      <w:start w:val="1"/>
      <w:numFmt w:val="decimalEnclosedCircle"/>
      <w:lvlText w:val="%6"/>
      <w:lvlJc w:val="left"/>
      <w:pPr>
        <w:ind w:left="2520" w:hanging="420"/>
      </w:pPr>
    </w:lvl>
    <w:lvl w:ilvl="6" w:tplc="5BAC3B4E" w:tentative="1">
      <w:start w:val="1"/>
      <w:numFmt w:val="decimal"/>
      <w:lvlText w:val="%7."/>
      <w:lvlJc w:val="left"/>
      <w:pPr>
        <w:ind w:left="2940" w:hanging="420"/>
      </w:pPr>
    </w:lvl>
    <w:lvl w:ilvl="7" w:tplc="9BB05A44" w:tentative="1">
      <w:start w:val="1"/>
      <w:numFmt w:val="aiueoFullWidth"/>
      <w:lvlText w:val="(%8)"/>
      <w:lvlJc w:val="left"/>
      <w:pPr>
        <w:ind w:left="3360" w:hanging="420"/>
      </w:pPr>
    </w:lvl>
    <w:lvl w:ilvl="8" w:tplc="58288CC0" w:tentative="1">
      <w:start w:val="1"/>
      <w:numFmt w:val="decimalEnclosedCircle"/>
      <w:lvlText w:val="%9"/>
      <w:lvlJc w:val="left"/>
      <w:pPr>
        <w:ind w:left="3780" w:hanging="420"/>
      </w:pPr>
    </w:lvl>
  </w:abstractNum>
  <w:abstractNum w:abstractNumId="24" w15:restartNumberingAfterBreak="0">
    <w:nsid w:val="4DD65304"/>
    <w:multiLevelType w:val="singleLevel"/>
    <w:tmpl w:val="122A4BC2"/>
    <w:lvl w:ilvl="0">
      <w:start w:val="1"/>
      <w:numFmt w:val="upperLetter"/>
      <w:lvlText w:val="%1."/>
      <w:lvlJc w:val="left"/>
      <w:pPr>
        <w:tabs>
          <w:tab w:val="num" w:pos="270"/>
        </w:tabs>
        <w:ind w:left="270" w:hanging="270"/>
      </w:pPr>
      <w:rPr>
        <w:rFonts w:hint="eastAsia"/>
      </w:rPr>
    </w:lvl>
  </w:abstractNum>
  <w:abstractNum w:abstractNumId="25" w15:restartNumberingAfterBreak="0">
    <w:nsid w:val="4E1D7140"/>
    <w:multiLevelType w:val="hybridMultilevel"/>
    <w:tmpl w:val="84B0D0F0"/>
    <w:lvl w:ilvl="0" w:tplc="1D8CC6C6">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2CE84DEE" w:tentative="1">
      <w:start w:val="1"/>
      <w:numFmt w:val="bullet"/>
      <w:lvlText w:val=""/>
      <w:lvlJc w:val="left"/>
      <w:pPr>
        <w:tabs>
          <w:tab w:val="num" w:pos="840"/>
        </w:tabs>
        <w:ind w:left="840" w:hanging="420"/>
      </w:pPr>
      <w:rPr>
        <w:rFonts w:ascii="Wingdings" w:hAnsi="Wingdings" w:hint="default"/>
      </w:rPr>
    </w:lvl>
    <w:lvl w:ilvl="2" w:tplc="1D8A99BC" w:tentative="1">
      <w:start w:val="1"/>
      <w:numFmt w:val="bullet"/>
      <w:lvlText w:val=""/>
      <w:lvlJc w:val="left"/>
      <w:pPr>
        <w:tabs>
          <w:tab w:val="num" w:pos="1260"/>
        </w:tabs>
        <w:ind w:left="1260" w:hanging="420"/>
      </w:pPr>
      <w:rPr>
        <w:rFonts w:ascii="Wingdings" w:hAnsi="Wingdings" w:hint="default"/>
      </w:rPr>
    </w:lvl>
    <w:lvl w:ilvl="3" w:tplc="5F14F2C2" w:tentative="1">
      <w:start w:val="1"/>
      <w:numFmt w:val="bullet"/>
      <w:lvlText w:val=""/>
      <w:lvlJc w:val="left"/>
      <w:pPr>
        <w:tabs>
          <w:tab w:val="num" w:pos="1680"/>
        </w:tabs>
        <w:ind w:left="1680" w:hanging="420"/>
      </w:pPr>
      <w:rPr>
        <w:rFonts w:ascii="Wingdings" w:hAnsi="Wingdings" w:hint="default"/>
      </w:rPr>
    </w:lvl>
    <w:lvl w:ilvl="4" w:tplc="7E8EA88A" w:tentative="1">
      <w:start w:val="1"/>
      <w:numFmt w:val="bullet"/>
      <w:lvlText w:val=""/>
      <w:lvlJc w:val="left"/>
      <w:pPr>
        <w:tabs>
          <w:tab w:val="num" w:pos="2100"/>
        </w:tabs>
        <w:ind w:left="2100" w:hanging="420"/>
      </w:pPr>
      <w:rPr>
        <w:rFonts w:ascii="Wingdings" w:hAnsi="Wingdings" w:hint="default"/>
      </w:rPr>
    </w:lvl>
    <w:lvl w:ilvl="5" w:tplc="45A0791A" w:tentative="1">
      <w:start w:val="1"/>
      <w:numFmt w:val="bullet"/>
      <w:lvlText w:val=""/>
      <w:lvlJc w:val="left"/>
      <w:pPr>
        <w:tabs>
          <w:tab w:val="num" w:pos="2520"/>
        </w:tabs>
        <w:ind w:left="2520" w:hanging="420"/>
      </w:pPr>
      <w:rPr>
        <w:rFonts w:ascii="Wingdings" w:hAnsi="Wingdings" w:hint="default"/>
      </w:rPr>
    </w:lvl>
    <w:lvl w:ilvl="6" w:tplc="683081D6" w:tentative="1">
      <w:start w:val="1"/>
      <w:numFmt w:val="bullet"/>
      <w:lvlText w:val=""/>
      <w:lvlJc w:val="left"/>
      <w:pPr>
        <w:tabs>
          <w:tab w:val="num" w:pos="2940"/>
        </w:tabs>
        <w:ind w:left="2940" w:hanging="420"/>
      </w:pPr>
      <w:rPr>
        <w:rFonts w:ascii="Wingdings" w:hAnsi="Wingdings" w:hint="default"/>
      </w:rPr>
    </w:lvl>
    <w:lvl w:ilvl="7" w:tplc="6B8087C6" w:tentative="1">
      <w:start w:val="1"/>
      <w:numFmt w:val="bullet"/>
      <w:lvlText w:val=""/>
      <w:lvlJc w:val="left"/>
      <w:pPr>
        <w:tabs>
          <w:tab w:val="num" w:pos="3360"/>
        </w:tabs>
        <w:ind w:left="3360" w:hanging="420"/>
      </w:pPr>
      <w:rPr>
        <w:rFonts w:ascii="Wingdings" w:hAnsi="Wingdings" w:hint="default"/>
      </w:rPr>
    </w:lvl>
    <w:lvl w:ilvl="8" w:tplc="50F64FF0" w:tentative="1">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5402148D"/>
    <w:multiLevelType w:val="hybridMultilevel"/>
    <w:tmpl w:val="B1E40820"/>
    <w:lvl w:ilvl="0" w:tplc="8564B180">
      <w:start w:val="4"/>
      <w:numFmt w:val="bullet"/>
      <w:lvlText w:val="△"/>
      <w:lvlJc w:val="left"/>
      <w:pPr>
        <w:tabs>
          <w:tab w:val="num" w:pos="360"/>
        </w:tabs>
        <w:ind w:left="360" w:hanging="360"/>
      </w:pPr>
      <w:rPr>
        <w:rFonts w:ascii="ＭＳ 明朝" w:eastAsia="ＭＳ 明朝" w:hAnsi="ＭＳ 明朝" w:cs="Times New Roman" w:hint="eastAsia"/>
      </w:rPr>
    </w:lvl>
    <w:lvl w:ilvl="1" w:tplc="1EEED698" w:tentative="1">
      <w:start w:val="1"/>
      <w:numFmt w:val="bullet"/>
      <w:lvlText w:val=""/>
      <w:lvlJc w:val="left"/>
      <w:pPr>
        <w:tabs>
          <w:tab w:val="num" w:pos="840"/>
        </w:tabs>
        <w:ind w:left="840" w:hanging="420"/>
      </w:pPr>
      <w:rPr>
        <w:rFonts w:ascii="Wingdings" w:hAnsi="Wingdings" w:hint="default"/>
      </w:rPr>
    </w:lvl>
    <w:lvl w:ilvl="2" w:tplc="3222879E" w:tentative="1">
      <w:start w:val="1"/>
      <w:numFmt w:val="bullet"/>
      <w:lvlText w:val=""/>
      <w:lvlJc w:val="left"/>
      <w:pPr>
        <w:tabs>
          <w:tab w:val="num" w:pos="1260"/>
        </w:tabs>
        <w:ind w:left="1260" w:hanging="420"/>
      </w:pPr>
      <w:rPr>
        <w:rFonts w:ascii="Wingdings" w:hAnsi="Wingdings" w:hint="default"/>
      </w:rPr>
    </w:lvl>
    <w:lvl w:ilvl="3" w:tplc="3830D66A" w:tentative="1">
      <w:start w:val="1"/>
      <w:numFmt w:val="bullet"/>
      <w:lvlText w:val=""/>
      <w:lvlJc w:val="left"/>
      <w:pPr>
        <w:tabs>
          <w:tab w:val="num" w:pos="1680"/>
        </w:tabs>
        <w:ind w:left="1680" w:hanging="420"/>
      </w:pPr>
      <w:rPr>
        <w:rFonts w:ascii="Wingdings" w:hAnsi="Wingdings" w:hint="default"/>
      </w:rPr>
    </w:lvl>
    <w:lvl w:ilvl="4" w:tplc="541085AA" w:tentative="1">
      <w:start w:val="1"/>
      <w:numFmt w:val="bullet"/>
      <w:lvlText w:val=""/>
      <w:lvlJc w:val="left"/>
      <w:pPr>
        <w:tabs>
          <w:tab w:val="num" w:pos="2100"/>
        </w:tabs>
        <w:ind w:left="2100" w:hanging="420"/>
      </w:pPr>
      <w:rPr>
        <w:rFonts w:ascii="Wingdings" w:hAnsi="Wingdings" w:hint="default"/>
      </w:rPr>
    </w:lvl>
    <w:lvl w:ilvl="5" w:tplc="5A50441A" w:tentative="1">
      <w:start w:val="1"/>
      <w:numFmt w:val="bullet"/>
      <w:lvlText w:val=""/>
      <w:lvlJc w:val="left"/>
      <w:pPr>
        <w:tabs>
          <w:tab w:val="num" w:pos="2520"/>
        </w:tabs>
        <w:ind w:left="2520" w:hanging="420"/>
      </w:pPr>
      <w:rPr>
        <w:rFonts w:ascii="Wingdings" w:hAnsi="Wingdings" w:hint="default"/>
      </w:rPr>
    </w:lvl>
    <w:lvl w:ilvl="6" w:tplc="F282FD9C" w:tentative="1">
      <w:start w:val="1"/>
      <w:numFmt w:val="bullet"/>
      <w:lvlText w:val=""/>
      <w:lvlJc w:val="left"/>
      <w:pPr>
        <w:tabs>
          <w:tab w:val="num" w:pos="2940"/>
        </w:tabs>
        <w:ind w:left="2940" w:hanging="420"/>
      </w:pPr>
      <w:rPr>
        <w:rFonts w:ascii="Wingdings" w:hAnsi="Wingdings" w:hint="default"/>
      </w:rPr>
    </w:lvl>
    <w:lvl w:ilvl="7" w:tplc="1534DA08" w:tentative="1">
      <w:start w:val="1"/>
      <w:numFmt w:val="bullet"/>
      <w:lvlText w:val=""/>
      <w:lvlJc w:val="left"/>
      <w:pPr>
        <w:tabs>
          <w:tab w:val="num" w:pos="3360"/>
        </w:tabs>
        <w:ind w:left="3360" w:hanging="420"/>
      </w:pPr>
      <w:rPr>
        <w:rFonts w:ascii="Wingdings" w:hAnsi="Wingdings" w:hint="default"/>
      </w:rPr>
    </w:lvl>
    <w:lvl w:ilvl="8" w:tplc="FA228C82" w:tentative="1">
      <w:start w:val="1"/>
      <w:numFmt w:val="bullet"/>
      <w:lvlText w:val=""/>
      <w:lvlJc w:val="left"/>
      <w:pPr>
        <w:tabs>
          <w:tab w:val="num" w:pos="3780"/>
        </w:tabs>
        <w:ind w:left="3780" w:hanging="420"/>
      </w:pPr>
      <w:rPr>
        <w:rFonts w:ascii="Wingdings" w:hAnsi="Wingdings" w:hint="default"/>
      </w:rPr>
    </w:lvl>
  </w:abstractNum>
  <w:abstractNum w:abstractNumId="27" w15:restartNumberingAfterBreak="0">
    <w:nsid w:val="541C723F"/>
    <w:multiLevelType w:val="hybridMultilevel"/>
    <w:tmpl w:val="42BED06E"/>
    <w:lvl w:ilvl="0" w:tplc="E5046CEA">
      <w:start w:val="1"/>
      <w:numFmt w:val="decimal"/>
      <w:lvlText w:val="%1)"/>
      <w:lvlJc w:val="left"/>
      <w:pPr>
        <w:ind w:left="360" w:hanging="360"/>
      </w:pPr>
      <w:rPr>
        <w:rFonts w:ascii="Times New Roman" w:eastAsia="游ゴシック" w:hAnsi="Times New Roman" w:cs="Times New Roman"/>
      </w:rPr>
    </w:lvl>
    <w:lvl w:ilvl="1" w:tplc="CEB69D9A" w:tentative="1">
      <w:start w:val="1"/>
      <w:numFmt w:val="aiueoFullWidth"/>
      <w:lvlText w:val="(%2)"/>
      <w:lvlJc w:val="left"/>
      <w:pPr>
        <w:ind w:left="840" w:hanging="420"/>
      </w:pPr>
    </w:lvl>
    <w:lvl w:ilvl="2" w:tplc="9CB8BDF4" w:tentative="1">
      <w:start w:val="1"/>
      <w:numFmt w:val="decimalEnclosedCircle"/>
      <w:lvlText w:val="%3"/>
      <w:lvlJc w:val="left"/>
      <w:pPr>
        <w:ind w:left="1260" w:hanging="420"/>
      </w:pPr>
    </w:lvl>
    <w:lvl w:ilvl="3" w:tplc="C2F24F4C" w:tentative="1">
      <w:start w:val="1"/>
      <w:numFmt w:val="decimal"/>
      <w:lvlText w:val="%4."/>
      <w:lvlJc w:val="left"/>
      <w:pPr>
        <w:ind w:left="1680" w:hanging="420"/>
      </w:pPr>
    </w:lvl>
    <w:lvl w:ilvl="4" w:tplc="831EBDE4" w:tentative="1">
      <w:start w:val="1"/>
      <w:numFmt w:val="aiueoFullWidth"/>
      <w:lvlText w:val="(%5)"/>
      <w:lvlJc w:val="left"/>
      <w:pPr>
        <w:ind w:left="2100" w:hanging="420"/>
      </w:pPr>
    </w:lvl>
    <w:lvl w:ilvl="5" w:tplc="544C57A4" w:tentative="1">
      <w:start w:val="1"/>
      <w:numFmt w:val="decimalEnclosedCircle"/>
      <w:lvlText w:val="%6"/>
      <w:lvlJc w:val="left"/>
      <w:pPr>
        <w:ind w:left="2520" w:hanging="420"/>
      </w:pPr>
    </w:lvl>
    <w:lvl w:ilvl="6" w:tplc="B6021FA4" w:tentative="1">
      <w:start w:val="1"/>
      <w:numFmt w:val="decimal"/>
      <w:lvlText w:val="%7."/>
      <w:lvlJc w:val="left"/>
      <w:pPr>
        <w:ind w:left="2940" w:hanging="420"/>
      </w:pPr>
    </w:lvl>
    <w:lvl w:ilvl="7" w:tplc="2B48C146" w:tentative="1">
      <w:start w:val="1"/>
      <w:numFmt w:val="aiueoFullWidth"/>
      <w:lvlText w:val="(%8)"/>
      <w:lvlJc w:val="left"/>
      <w:pPr>
        <w:ind w:left="3360" w:hanging="420"/>
      </w:pPr>
    </w:lvl>
    <w:lvl w:ilvl="8" w:tplc="26C22EB4" w:tentative="1">
      <w:start w:val="1"/>
      <w:numFmt w:val="decimalEnclosedCircle"/>
      <w:lvlText w:val="%9"/>
      <w:lvlJc w:val="left"/>
      <w:pPr>
        <w:ind w:left="3780" w:hanging="420"/>
      </w:pPr>
    </w:lvl>
  </w:abstractNum>
  <w:abstractNum w:abstractNumId="28" w15:restartNumberingAfterBreak="0">
    <w:nsid w:val="5C020583"/>
    <w:multiLevelType w:val="hybridMultilevel"/>
    <w:tmpl w:val="E64C8B8C"/>
    <w:lvl w:ilvl="0" w:tplc="202829CC">
      <w:start w:val="1"/>
      <w:numFmt w:val="decimal"/>
      <w:lvlText w:val="%1."/>
      <w:lvlJc w:val="left"/>
      <w:pPr>
        <w:tabs>
          <w:tab w:val="num" w:pos="360"/>
        </w:tabs>
        <w:ind w:left="360" w:hanging="360"/>
      </w:pPr>
      <w:rPr>
        <w:rFonts w:hint="default"/>
      </w:rPr>
    </w:lvl>
    <w:lvl w:ilvl="1" w:tplc="E5600EFA" w:tentative="1">
      <w:start w:val="1"/>
      <w:numFmt w:val="aiueoFullWidth"/>
      <w:lvlText w:val="(%2)"/>
      <w:lvlJc w:val="left"/>
      <w:pPr>
        <w:tabs>
          <w:tab w:val="num" w:pos="840"/>
        </w:tabs>
        <w:ind w:left="840" w:hanging="420"/>
      </w:pPr>
    </w:lvl>
    <w:lvl w:ilvl="2" w:tplc="F344404E" w:tentative="1">
      <w:start w:val="1"/>
      <w:numFmt w:val="decimalEnclosedCircle"/>
      <w:lvlText w:val="%3"/>
      <w:lvlJc w:val="left"/>
      <w:pPr>
        <w:tabs>
          <w:tab w:val="num" w:pos="1260"/>
        </w:tabs>
        <w:ind w:left="1260" w:hanging="420"/>
      </w:pPr>
    </w:lvl>
    <w:lvl w:ilvl="3" w:tplc="41EA4478" w:tentative="1">
      <w:start w:val="1"/>
      <w:numFmt w:val="decimal"/>
      <w:lvlText w:val="%4."/>
      <w:lvlJc w:val="left"/>
      <w:pPr>
        <w:tabs>
          <w:tab w:val="num" w:pos="1680"/>
        </w:tabs>
        <w:ind w:left="1680" w:hanging="420"/>
      </w:pPr>
    </w:lvl>
    <w:lvl w:ilvl="4" w:tplc="3B96630E" w:tentative="1">
      <w:start w:val="1"/>
      <w:numFmt w:val="aiueoFullWidth"/>
      <w:lvlText w:val="(%5)"/>
      <w:lvlJc w:val="left"/>
      <w:pPr>
        <w:tabs>
          <w:tab w:val="num" w:pos="2100"/>
        </w:tabs>
        <w:ind w:left="2100" w:hanging="420"/>
      </w:pPr>
    </w:lvl>
    <w:lvl w:ilvl="5" w:tplc="A64ADCAE" w:tentative="1">
      <w:start w:val="1"/>
      <w:numFmt w:val="decimalEnclosedCircle"/>
      <w:lvlText w:val="%6"/>
      <w:lvlJc w:val="left"/>
      <w:pPr>
        <w:tabs>
          <w:tab w:val="num" w:pos="2520"/>
        </w:tabs>
        <w:ind w:left="2520" w:hanging="420"/>
      </w:pPr>
    </w:lvl>
    <w:lvl w:ilvl="6" w:tplc="8ECEEA9C" w:tentative="1">
      <w:start w:val="1"/>
      <w:numFmt w:val="decimal"/>
      <w:lvlText w:val="%7."/>
      <w:lvlJc w:val="left"/>
      <w:pPr>
        <w:tabs>
          <w:tab w:val="num" w:pos="2940"/>
        </w:tabs>
        <w:ind w:left="2940" w:hanging="420"/>
      </w:pPr>
    </w:lvl>
    <w:lvl w:ilvl="7" w:tplc="F154CD5E" w:tentative="1">
      <w:start w:val="1"/>
      <w:numFmt w:val="aiueoFullWidth"/>
      <w:lvlText w:val="(%8)"/>
      <w:lvlJc w:val="left"/>
      <w:pPr>
        <w:tabs>
          <w:tab w:val="num" w:pos="3360"/>
        </w:tabs>
        <w:ind w:left="3360" w:hanging="420"/>
      </w:pPr>
    </w:lvl>
    <w:lvl w:ilvl="8" w:tplc="2362CE7C" w:tentative="1">
      <w:start w:val="1"/>
      <w:numFmt w:val="decimalEnclosedCircle"/>
      <w:lvlText w:val="%9"/>
      <w:lvlJc w:val="left"/>
      <w:pPr>
        <w:tabs>
          <w:tab w:val="num" w:pos="3780"/>
        </w:tabs>
        <w:ind w:left="3780" w:hanging="420"/>
      </w:pPr>
    </w:lvl>
  </w:abstractNum>
  <w:abstractNum w:abstractNumId="29" w15:restartNumberingAfterBreak="0">
    <w:nsid w:val="5CDE7C43"/>
    <w:multiLevelType w:val="hybridMultilevel"/>
    <w:tmpl w:val="295858C2"/>
    <w:lvl w:ilvl="0" w:tplc="B0EE3EAC">
      <w:start w:val="1"/>
      <w:numFmt w:val="decimal"/>
      <w:lvlText w:val="%1."/>
      <w:lvlJc w:val="left"/>
      <w:pPr>
        <w:ind w:left="360" w:hanging="360"/>
      </w:pPr>
      <w:rPr>
        <w:rFonts w:hint="default"/>
      </w:rPr>
    </w:lvl>
    <w:lvl w:ilvl="1" w:tplc="BFA0DB14" w:tentative="1">
      <w:start w:val="1"/>
      <w:numFmt w:val="aiueoFullWidth"/>
      <w:lvlText w:val="(%2)"/>
      <w:lvlJc w:val="left"/>
      <w:pPr>
        <w:ind w:left="840" w:hanging="420"/>
      </w:pPr>
    </w:lvl>
    <w:lvl w:ilvl="2" w:tplc="4E1297B8" w:tentative="1">
      <w:start w:val="1"/>
      <w:numFmt w:val="decimalEnclosedCircle"/>
      <w:lvlText w:val="%3"/>
      <w:lvlJc w:val="left"/>
      <w:pPr>
        <w:ind w:left="1260" w:hanging="420"/>
      </w:pPr>
    </w:lvl>
    <w:lvl w:ilvl="3" w:tplc="EE084A3A" w:tentative="1">
      <w:start w:val="1"/>
      <w:numFmt w:val="decimal"/>
      <w:lvlText w:val="%4."/>
      <w:lvlJc w:val="left"/>
      <w:pPr>
        <w:ind w:left="1680" w:hanging="420"/>
      </w:pPr>
    </w:lvl>
    <w:lvl w:ilvl="4" w:tplc="ECA29948" w:tentative="1">
      <w:start w:val="1"/>
      <w:numFmt w:val="aiueoFullWidth"/>
      <w:lvlText w:val="(%5)"/>
      <w:lvlJc w:val="left"/>
      <w:pPr>
        <w:ind w:left="2100" w:hanging="420"/>
      </w:pPr>
    </w:lvl>
    <w:lvl w:ilvl="5" w:tplc="C75C9E12" w:tentative="1">
      <w:start w:val="1"/>
      <w:numFmt w:val="decimalEnclosedCircle"/>
      <w:lvlText w:val="%6"/>
      <w:lvlJc w:val="left"/>
      <w:pPr>
        <w:ind w:left="2520" w:hanging="420"/>
      </w:pPr>
    </w:lvl>
    <w:lvl w:ilvl="6" w:tplc="95A2DEEA" w:tentative="1">
      <w:start w:val="1"/>
      <w:numFmt w:val="decimal"/>
      <w:lvlText w:val="%7."/>
      <w:lvlJc w:val="left"/>
      <w:pPr>
        <w:ind w:left="2940" w:hanging="420"/>
      </w:pPr>
    </w:lvl>
    <w:lvl w:ilvl="7" w:tplc="75D04372" w:tentative="1">
      <w:start w:val="1"/>
      <w:numFmt w:val="aiueoFullWidth"/>
      <w:lvlText w:val="(%8)"/>
      <w:lvlJc w:val="left"/>
      <w:pPr>
        <w:ind w:left="3360" w:hanging="420"/>
      </w:pPr>
    </w:lvl>
    <w:lvl w:ilvl="8" w:tplc="C6901252" w:tentative="1">
      <w:start w:val="1"/>
      <w:numFmt w:val="decimalEnclosedCircle"/>
      <w:lvlText w:val="%9"/>
      <w:lvlJc w:val="left"/>
      <w:pPr>
        <w:ind w:left="3780" w:hanging="420"/>
      </w:pPr>
    </w:lvl>
  </w:abstractNum>
  <w:abstractNum w:abstractNumId="30" w15:restartNumberingAfterBreak="0">
    <w:nsid w:val="61221169"/>
    <w:multiLevelType w:val="hybridMultilevel"/>
    <w:tmpl w:val="9F4EF45A"/>
    <w:lvl w:ilvl="0" w:tplc="C5748A00">
      <w:start w:val="1"/>
      <w:numFmt w:val="decimal"/>
      <w:lvlText w:val="%1."/>
      <w:lvlJc w:val="left"/>
      <w:pPr>
        <w:ind w:left="360" w:hanging="360"/>
      </w:pPr>
      <w:rPr>
        <w:rFonts w:hint="default"/>
      </w:rPr>
    </w:lvl>
    <w:lvl w:ilvl="1" w:tplc="C01A1A8E" w:tentative="1">
      <w:start w:val="1"/>
      <w:numFmt w:val="aiueoFullWidth"/>
      <w:lvlText w:val="(%2)"/>
      <w:lvlJc w:val="left"/>
      <w:pPr>
        <w:ind w:left="840" w:hanging="420"/>
      </w:pPr>
    </w:lvl>
    <w:lvl w:ilvl="2" w:tplc="0C22D63A" w:tentative="1">
      <w:start w:val="1"/>
      <w:numFmt w:val="decimalEnclosedCircle"/>
      <w:lvlText w:val="%3"/>
      <w:lvlJc w:val="left"/>
      <w:pPr>
        <w:ind w:left="1260" w:hanging="420"/>
      </w:pPr>
    </w:lvl>
    <w:lvl w:ilvl="3" w:tplc="2412237E" w:tentative="1">
      <w:start w:val="1"/>
      <w:numFmt w:val="decimal"/>
      <w:lvlText w:val="%4."/>
      <w:lvlJc w:val="left"/>
      <w:pPr>
        <w:ind w:left="1680" w:hanging="420"/>
      </w:pPr>
    </w:lvl>
    <w:lvl w:ilvl="4" w:tplc="F6F48B46" w:tentative="1">
      <w:start w:val="1"/>
      <w:numFmt w:val="aiueoFullWidth"/>
      <w:lvlText w:val="(%5)"/>
      <w:lvlJc w:val="left"/>
      <w:pPr>
        <w:ind w:left="2100" w:hanging="420"/>
      </w:pPr>
    </w:lvl>
    <w:lvl w:ilvl="5" w:tplc="5EAC41DC" w:tentative="1">
      <w:start w:val="1"/>
      <w:numFmt w:val="decimalEnclosedCircle"/>
      <w:lvlText w:val="%6"/>
      <w:lvlJc w:val="left"/>
      <w:pPr>
        <w:ind w:left="2520" w:hanging="420"/>
      </w:pPr>
    </w:lvl>
    <w:lvl w:ilvl="6" w:tplc="E0F01A1A" w:tentative="1">
      <w:start w:val="1"/>
      <w:numFmt w:val="decimal"/>
      <w:lvlText w:val="%7."/>
      <w:lvlJc w:val="left"/>
      <w:pPr>
        <w:ind w:left="2940" w:hanging="420"/>
      </w:pPr>
    </w:lvl>
    <w:lvl w:ilvl="7" w:tplc="DC6EF44E" w:tentative="1">
      <w:start w:val="1"/>
      <w:numFmt w:val="aiueoFullWidth"/>
      <w:lvlText w:val="(%8)"/>
      <w:lvlJc w:val="left"/>
      <w:pPr>
        <w:ind w:left="3360" w:hanging="420"/>
      </w:pPr>
    </w:lvl>
    <w:lvl w:ilvl="8" w:tplc="1460F998" w:tentative="1">
      <w:start w:val="1"/>
      <w:numFmt w:val="decimalEnclosedCircle"/>
      <w:lvlText w:val="%9"/>
      <w:lvlJc w:val="left"/>
      <w:pPr>
        <w:ind w:left="3780" w:hanging="420"/>
      </w:pPr>
    </w:lvl>
  </w:abstractNum>
  <w:abstractNum w:abstractNumId="31" w15:restartNumberingAfterBreak="0">
    <w:nsid w:val="63C12DE8"/>
    <w:multiLevelType w:val="hybridMultilevel"/>
    <w:tmpl w:val="9C68B20A"/>
    <w:lvl w:ilvl="0" w:tplc="544A3548">
      <w:start w:val="1"/>
      <w:numFmt w:val="decimal"/>
      <w:lvlText w:val="%1."/>
      <w:lvlJc w:val="left"/>
      <w:pPr>
        <w:ind w:left="360" w:hanging="360"/>
      </w:pPr>
      <w:rPr>
        <w:rFonts w:hint="default"/>
      </w:rPr>
    </w:lvl>
    <w:lvl w:ilvl="1" w:tplc="598A5EBA" w:tentative="1">
      <w:start w:val="1"/>
      <w:numFmt w:val="aiueoFullWidth"/>
      <w:lvlText w:val="(%2)"/>
      <w:lvlJc w:val="left"/>
      <w:pPr>
        <w:ind w:left="840" w:hanging="420"/>
      </w:pPr>
    </w:lvl>
    <w:lvl w:ilvl="2" w:tplc="7548BBF8" w:tentative="1">
      <w:start w:val="1"/>
      <w:numFmt w:val="decimalEnclosedCircle"/>
      <w:lvlText w:val="%3"/>
      <w:lvlJc w:val="left"/>
      <w:pPr>
        <w:ind w:left="1260" w:hanging="420"/>
      </w:pPr>
    </w:lvl>
    <w:lvl w:ilvl="3" w:tplc="965A9CC2" w:tentative="1">
      <w:start w:val="1"/>
      <w:numFmt w:val="decimal"/>
      <w:lvlText w:val="%4."/>
      <w:lvlJc w:val="left"/>
      <w:pPr>
        <w:ind w:left="1680" w:hanging="420"/>
      </w:pPr>
    </w:lvl>
    <w:lvl w:ilvl="4" w:tplc="29CE3DEC" w:tentative="1">
      <w:start w:val="1"/>
      <w:numFmt w:val="aiueoFullWidth"/>
      <w:lvlText w:val="(%5)"/>
      <w:lvlJc w:val="left"/>
      <w:pPr>
        <w:ind w:left="2100" w:hanging="420"/>
      </w:pPr>
    </w:lvl>
    <w:lvl w:ilvl="5" w:tplc="E35E53D6" w:tentative="1">
      <w:start w:val="1"/>
      <w:numFmt w:val="decimalEnclosedCircle"/>
      <w:lvlText w:val="%6"/>
      <w:lvlJc w:val="left"/>
      <w:pPr>
        <w:ind w:left="2520" w:hanging="420"/>
      </w:pPr>
    </w:lvl>
    <w:lvl w:ilvl="6" w:tplc="C540B86A" w:tentative="1">
      <w:start w:val="1"/>
      <w:numFmt w:val="decimal"/>
      <w:lvlText w:val="%7."/>
      <w:lvlJc w:val="left"/>
      <w:pPr>
        <w:ind w:left="2940" w:hanging="420"/>
      </w:pPr>
    </w:lvl>
    <w:lvl w:ilvl="7" w:tplc="435A5E60" w:tentative="1">
      <w:start w:val="1"/>
      <w:numFmt w:val="aiueoFullWidth"/>
      <w:lvlText w:val="(%8)"/>
      <w:lvlJc w:val="left"/>
      <w:pPr>
        <w:ind w:left="3360" w:hanging="420"/>
      </w:pPr>
    </w:lvl>
    <w:lvl w:ilvl="8" w:tplc="E104070E" w:tentative="1">
      <w:start w:val="1"/>
      <w:numFmt w:val="decimalEnclosedCircle"/>
      <w:lvlText w:val="%9"/>
      <w:lvlJc w:val="left"/>
      <w:pPr>
        <w:ind w:left="3780" w:hanging="420"/>
      </w:pPr>
    </w:lvl>
  </w:abstractNum>
  <w:abstractNum w:abstractNumId="32" w15:restartNumberingAfterBreak="0">
    <w:nsid w:val="63DE1AEB"/>
    <w:multiLevelType w:val="hybridMultilevel"/>
    <w:tmpl w:val="945C087A"/>
    <w:lvl w:ilvl="0" w:tplc="E6F28416">
      <w:start w:val="1"/>
      <w:numFmt w:val="decimal"/>
      <w:lvlText w:val="%1."/>
      <w:lvlJc w:val="left"/>
      <w:pPr>
        <w:ind w:left="360" w:hanging="360"/>
      </w:pPr>
      <w:rPr>
        <w:rFonts w:hint="default"/>
      </w:rPr>
    </w:lvl>
    <w:lvl w:ilvl="1" w:tplc="B686DC5E" w:tentative="1">
      <w:start w:val="1"/>
      <w:numFmt w:val="aiueoFullWidth"/>
      <w:lvlText w:val="(%2)"/>
      <w:lvlJc w:val="left"/>
      <w:pPr>
        <w:ind w:left="840" w:hanging="420"/>
      </w:pPr>
    </w:lvl>
    <w:lvl w:ilvl="2" w:tplc="BCE89ED4" w:tentative="1">
      <w:start w:val="1"/>
      <w:numFmt w:val="decimalEnclosedCircle"/>
      <w:lvlText w:val="%3"/>
      <w:lvlJc w:val="left"/>
      <w:pPr>
        <w:ind w:left="1260" w:hanging="420"/>
      </w:pPr>
    </w:lvl>
    <w:lvl w:ilvl="3" w:tplc="ABC2C2EC" w:tentative="1">
      <w:start w:val="1"/>
      <w:numFmt w:val="decimal"/>
      <w:lvlText w:val="%4."/>
      <w:lvlJc w:val="left"/>
      <w:pPr>
        <w:ind w:left="1680" w:hanging="420"/>
      </w:pPr>
    </w:lvl>
    <w:lvl w:ilvl="4" w:tplc="6F8CD69E" w:tentative="1">
      <w:start w:val="1"/>
      <w:numFmt w:val="aiueoFullWidth"/>
      <w:lvlText w:val="(%5)"/>
      <w:lvlJc w:val="left"/>
      <w:pPr>
        <w:ind w:left="2100" w:hanging="420"/>
      </w:pPr>
    </w:lvl>
    <w:lvl w:ilvl="5" w:tplc="0972DCC6" w:tentative="1">
      <w:start w:val="1"/>
      <w:numFmt w:val="decimalEnclosedCircle"/>
      <w:lvlText w:val="%6"/>
      <w:lvlJc w:val="left"/>
      <w:pPr>
        <w:ind w:left="2520" w:hanging="420"/>
      </w:pPr>
    </w:lvl>
    <w:lvl w:ilvl="6" w:tplc="1370EE50" w:tentative="1">
      <w:start w:val="1"/>
      <w:numFmt w:val="decimal"/>
      <w:lvlText w:val="%7."/>
      <w:lvlJc w:val="left"/>
      <w:pPr>
        <w:ind w:left="2940" w:hanging="420"/>
      </w:pPr>
    </w:lvl>
    <w:lvl w:ilvl="7" w:tplc="33940C7C" w:tentative="1">
      <w:start w:val="1"/>
      <w:numFmt w:val="aiueoFullWidth"/>
      <w:lvlText w:val="(%8)"/>
      <w:lvlJc w:val="left"/>
      <w:pPr>
        <w:ind w:left="3360" w:hanging="420"/>
      </w:pPr>
    </w:lvl>
    <w:lvl w:ilvl="8" w:tplc="75A2688A" w:tentative="1">
      <w:start w:val="1"/>
      <w:numFmt w:val="decimalEnclosedCircle"/>
      <w:lvlText w:val="%9"/>
      <w:lvlJc w:val="left"/>
      <w:pPr>
        <w:ind w:left="3780" w:hanging="420"/>
      </w:pPr>
    </w:lvl>
  </w:abstractNum>
  <w:abstractNum w:abstractNumId="33" w15:restartNumberingAfterBreak="0">
    <w:nsid w:val="68F83636"/>
    <w:multiLevelType w:val="hybridMultilevel"/>
    <w:tmpl w:val="7C36ACCA"/>
    <w:lvl w:ilvl="0" w:tplc="654C7262">
      <w:start w:val="3"/>
      <w:numFmt w:val="decimal"/>
      <w:lvlText w:val="%1."/>
      <w:lvlJc w:val="left"/>
      <w:pPr>
        <w:ind w:left="360" w:hanging="360"/>
      </w:pPr>
      <w:rPr>
        <w:rFonts w:hint="default"/>
      </w:rPr>
    </w:lvl>
    <w:lvl w:ilvl="1" w:tplc="AEB03548" w:tentative="1">
      <w:start w:val="1"/>
      <w:numFmt w:val="aiueoFullWidth"/>
      <w:lvlText w:val="(%2)"/>
      <w:lvlJc w:val="left"/>
      <w:pPr>
        <w:ind w:left="840" w:hanging="420"/>
      </w:pPr>
    </w:lvl>
    <w:lvl w:ilvl="2" w:tplc="7870CF72" w:tentative="1">
      <w:start w:val="1"/>
      <w:numFmt w:val="decimalEnclosedCircle"/>
      <w:lvlText w:val="%3"/>
      <w:lvlJc w:val="left"/>
      <w:pPr>
        <w:ind w:left="1260" w:hanging="420"/>
      </w:pPr>
    </w:lvl>
    <w:lvl w:ilvl="3" w:tplc="F23A24EE" w:tentative="1">
      <w:start w:val="1"/>
      <w:numFmt w:val="decimal"/>
      <w:lvlText w:val="%4."/>
      <w:lvlJc w:val="left"/>
      <w:pPr>
        <w:ind w:left="1680" w:hanging="420"/>
      </w:pPr>
    </w:lvl>
    <w:lvl w:ilvl="4" w:tplc="256E65A6" w:tentative="1">
      <w:start w:val="1"/>
      <w:numFmt w:val="aiueoFullWidth"/>
      <w:lvlText w:val="(%5)"/>
      <w:lvlJc w:val="left"/>
      <w:pPr>
        <w:ind w:left="2100" w:hanging="420"/>
      </w:pPr>
    </w:lvl>
    <w:lvl w:ilvl="5" w:tplc="2864EC24" w:tentative="1">
      <w:start w:val="1"/>
      <w:numFmt w:val="decimalEnclosedCircle"/>
      <w:lvlText w:val="%6"/>
      <w:lvlJc w:val="left"/>
      <w:pPr>
        <w:ind w:left="2520" w:hanging="420"/>
      </w:pPr>
    </w:lvl>
    <w:lvl w:ilvl="6" w:tplc="A306A1CC" w:tentative="1">
      <w:start w:val="1"/>
      <w:numFmt w:val="decimal"/>
      <w:lvlText w:val="%7."/>
      <w:lvlJc w:val="left"/>
      <w:pPr>
        <w:ind w:left="2940" w:hanging="420"/>
      </w:pPr>
    </w:lvl>
    <w:lvl w:ilvl="7" w:tplc="75E06FFE" w:tentative="1">
      <w:start w:val="1"/>
      <w:numFmt w:val="aiueoFullWidth"/>
      <w:lvlText w:val="(%8)"/>
      <w:lvlJc w:val="left"/>
      <w:pPr>
        <w:ind w:left="3360" w:hanging="420"/>
      </w:pPr>
    </w:lvl>
    <w:lvl w:ilvl="8" w:tplc="02CA418A" w:tentative="1">
      <w:start w:val="1"/>
      <w:numFmt w:val="decimalEnclosedCircle"/>
      <w:lvlText w:val="%9"/>
      <w:lvlJc w:val="left"/>
      <w:pPr>
        <w:ind w:left="3780" w:hanging="420"/>
      </w:pPr>
    </w:lvl>
  </w:abstractNum>
  <w:abstractNum w:abstractNumId="34" w15:restartNumberingAfterBreak="0">
    <w:nsid w:val="69373AB1"/>
    <w:multiLevelType w:val="hybridMultilevel"/>
    <w:tmpl w:val="C46A9692"/>
    <w:lvl w:ilvl="0" w:tplc="526A329A">
      <w:start w:val="1"/>
      <w:numFmt w:val="decimal"/>
      <w:lvlText w:val="%1)"/>
      <w:lvlJc w:val="left"/>
      <w:pPr>
        <w:ind w:left="360" w:hanging="360"/>
      </w:pPr>
      <w:rPr>
        <w:rFonts w:hint="default"/>
      </w:rPr>
    </w:lvl>
    <w:lvl w:ilvl="1" w:tplc="95A69884" w:tentative="1">
      <w:start w:val="1"/>
      <w:numFmt w:val="aiueoFullWidth"/>
      <w:lvlText w:val="(%2)"/>
      <w:lvlJc w:val="left"/>
      <w:pPr>
        <w:ind w:left="840" w:hanging="420"/>
      </w:pPr>
    </w:lvl>
    <w:lvl w:ilvl="2" w:tplc="7CD2E298" w:tentative="1">
      <w:start w:val="1"/>
      <w:numFmt w:val="decimalEnclosedCircle"/>
      <w:lvlText w:val="%3"/>
      <w:lvlJc w:val="left"/>
      <w:pPr>
        <w:ind w:left="1260" w:hanging="420"/>
      </w:pPr>
    </w:lvl>
    <w:lvl w:ilvl="3" w:tplc="822C370E" w:tentative="1">
      <w:start w:val="1"/>
      <w:numFmt w:val="decimal"/>
      <w:lvlText w:val="%4."/>
      <w:lvlJc w:val="left"/>
      <w:pPr>
        <w:ind w:left="1680" w:hanging="420"/>
      </w:pPr>
    </w:lvl>
    <w:lvl w:ilvl="4" w:tplc="79A400C6" w:tentative="1">
      <w:start w:val="1"/>
      <w:numFmt w:val="aiueoFullWidth"/>
      <w:lvlText w:val="(%5)"/>
      <w:lvlJc w:val="left"/>
      <w:pPr>
        <w:ind w:left="2100" w:hanging="420"/>
      </w:pPr>
    </w:lvl>
    <w:lvl w:ilvl="5" w:tplc="E648F592" w:tentative="1">
      <w:start w:val="1"/>
      <w:numFmt w:val="decimalEnclosedCircle"/>
      <w:lvlText w:val="%6"/>
      <w:lvlJc w:val="left"/>
      <w:pPr>
        <w:ind w:left="2520" w:hanging="420"/>
      </w:pPr>
    </w:lvl>
    <w:lvl w:ilvl="6" w:tplc="9C444386" w:tentative="1">
      <w:start w:val="1"/>
      <w:numFmt w:val="decimal"/>
      <w:lvlText w:val="%7."/>
      <w:lvlJc w:val="left"/>
      <w:pPr>
        <w:ind w:left="2940" w:hanging="420"/>
      </w:pPr>
    </w:lvl>
    <w:lvl w:ilvl="7" w:tplc="C6F065B6" w:tentative="1">
      <w:start w:val="1"/>
      <w:numFmt w:val="aiueoFullWidth"/>
      <w:lvlText w:val="(%8)"/>
      <w:lvlJc w:val="left"/>
      <w:pPr>
        <w:ind w:left="3360" w:hanging="420"/>
      </w:pPr>
    </w:lvl>
    <w:lvl w:ilvl="8" w:tplc="8B92DBDE" w:tentative="1">
      <w:start w:val="1"/>
      <w:numFmt w:val="decimalEnclosedCircle"/>
      <w:lvlText w:val="%9"/>
      <w:lvlJc w:val="left"/>
      <w:pPr>
        <w:ind w:left="3780" w:hanging="420"/>
      </w:pPr>
    </w:lvl>
  </w:abstractNum>
  <w:abstractNum w:abstractNumId="35" w15:restartNumberingAfterBreak="0">
    <w:nsid w:val="6A70291F"/>
    <w:multiLevelType w:val="hybridMultilevel"/>
    <w:tmpl w:val="2B6637B0"/>
    <w:lvl w:ilvl="0" w:tplc="EFF29EDC">
      <w:start w:val="1"/>
      <w:numFmt w:val="decimal"/>
      <w:lvlText w:val="%1."/>
      <w:lvlJc w:val="left"/>
      <w:pPr>
        <w:ind w:left="461" w:hanging="360"/>
      </w:pPr>
      <w:rPr>
        <w:rFonts w:hint="default"/>
      </w:rPr>
    </w:lvl>
    <w:lvl w:ilvl="1" w:tplc="EEC6A82C" w:tentative="1">
      <w:start w:val="1"/>
      <w:numFmt w:val="aiueoFullWidth"/>
      <w:lvlText w:val="(%2)"/>
      <w:lvlJc w:val="left"/>
      <w:pPr>
        <w:ind w:left="941" w:hanging="420"/>
      </w:pPr>
    </w:lvl>
    <w:lvl w:ilvl="2" w:tplc="2E3043A2" w:tentative="1">
      <w:start w:val="1"/>
      <w:numFmt w:val="decimalEnclosedCircle"/>
      <w:lvlText w:val="%3"/>
      <w:lvlJc w:val="left"/>
      <w:pPr>
        <w:ind w:left="1361" w:hanging="420"/>
      </w:pPr>
    </w:lvl>
    <w:lvl w:ilvl="3" w:tplc="0A2C7512" w:tentative="1">
      <w:start w:val="1"/>
      <w:numFmt w:val="decimal"/>
      <w:lvlText w:val="%4."/>
      <w:lvlJc w:val="left"/>
      <w:pPr>
        <w:ind w:left="1781" w:hanging="420"/>
      </w:pPr>
    </w:lvl>
    <w:lvl w:ilvl="4" w:tplc="AA52A948" w:tentative="1">
      <w:start w:val="1"/>
      <w:numFmt w:val="aiueoFullWidth"/>
      <w:lvlText w:val="(%5)"/>
      <w:lvlJc w:val="left"/>
      <w:pPr>
        <w:ind w:left="2201" w:hanging="420"/>
      </w:pPr>
    </w:lvl>
    <w:lvl w:ilvl="5" w:tplc="C6D0D3B4" w:tentative="1">
      <w:start w:val="1"/>
      <w:numFmt w:val="decimalEnclosedCircle"/>
      <w:lvlText w:val="%6"/>
      <w:lvlJc w:val="left"/>
      <w:pPr>
        <w:ind w:left="2621" w:hanging="420"/>
      </w:pPr>
    </w:lvl>
    <w:lvl w:ilvl="6" w:tplc="410CEF8C" w:tentative="1">
      <w:start w:val="1"/>
      <w:numFmt w:val="decimal"/>
      <w:lvlText w:val="%7."/>
      <w:lvlJc w:val="left"/>
      <w:pPr>
        <w:ind w:left="3041" w:hanging="420"/>
      </w:pPr>
    </w:lvl>
    <w:lvl w:ilvl="7" w:tplc="4DB2FA88" w:tentative="1">
      <w:start w:val="1"/>
      <w:numFmt w:val="aiueoFullWidth"/>
      <w:lvlText w:val="(%8)"/>
      <w:lvlJc w:val="left"/>
      <w:pPr>
        <w:ind w:left="3461" w:hanging="420"/>
      </w:pPr>
    </w:lvl>
    <w:lvl w:ilvl="8" w:tplc="EE003ED6" w:tentative="1">
      <w:start w:val="1"/>
      <w:numFmt w:val="decimalEnclosedCircle"/>
      <w:lvlText w:val="%9"/>
      <w:lvlJc w:val="left"/>
      <w:pPr>
        <w:ind w:left="3881" w:hanging="420"/>
      </w:pPr>
    </w:lvl>
  </w:abstractNum>
  <w:abstractNum w:abstractNumId="36" w15:restartNumberingAfterBreak="0">
    <w:nsid w:val="710A5EB5"/>
    <w:multiLevelType w:val="hybridMultilevel"/>
    <w:tmpl w:val="797877EA"/>
    <w:lvl w:ilvl="0" w:tplc="74AC7506">
      <w:start w:val="3"/>
      <w:numFmt w:val="decimal"/>
      <w:lvlText w:val="%1."/>
      <w:lvlJc w:val="left"/>
      <w:pPr>
        <w:ind w:left="360" w:hanging="360"/>
      </w:pPr>
      <w:rPr>
        <w:rFonts w:hint="default"/>
      </w:rPr>
    </w:lvl>
    <w:lvl w:ilvl="1" w:tplc="E14CAEF6" w:tentative="1">
      <w:start w:val="1"/>
      <w:numFmt w:val="aiueoFullWidth"/>
      <w:lvlText w:val="(%2)"/>
      <w:lvlJc w:val="left"/>
      <w:pPr>
        <w:ind w:left="840" w:hanging="420"/>
      </w:pPr>
    </w:lvl>
    <w:lvl w:ilvl="2" w:tplc="8BA0E196" w:tentative="1">
      <w:start w:val="1"/>
      <w:numFmt w:val="decimalEnclosedCircle"/>
      <w:lvlText w:val="%3"/>
      <w:lvlJc w:val="left"/>
      <w:pPr>
        <w:ind w:left="1260" w:hanging="420"/>
      </w:pPr>
    </w:lvl>
    <w:lvl w:ilvl="3" w:tplc="CD9C4E12" w:tentative="1">
      <w:start w:val="1"/>
      <w:numFmt w:val="decimal"/>
      <w:lvlText w:val="%4."/>
      <w:lvlJc w:val="left"/>
      <w:pPr>
        <w:ind w:left="1680" w:hanging="420"/>
      </w:pPr>
    </w:lvl>
    <w:lvl w:ilvl="4" w:tplc="89C48746" w:tentative="1">
      <w:start w:val="1"/>
      <w:numFmt w:val="aiueoFullWidth"/>
      <w:lvlText w:val="(%5)"/>
      <w:lvlJc w:val="left"/>
      <w:pPr>
        <w:ind w:left="2100" w:hanging="420"/>
      </w:pPr>
    </w:lvl>
    <w:lvl w:ilvl="5" w:tplc="FC4CB708" w:tentative="1">
      <w:start w:val="1"/>
      <w:numFmt w:val="decimalEnclosedCircle"/>
      <w:lvlText w:val="%6"/>
      <w:lvlJc w:val="left"/>
      <w:pPr>
        <w:ind w:left="2520" w:hanging="420"/>
      </w:pPr>
    </w:lvl>
    <w:lvl w:ilvl="6" w:tplc="1D8839D8" w:tentative="1">
      <w:start w:val="1"/>
      <w:numFmt w:val="decimal"/>
      <w:lvlText w:val="%7."/>
      <w:lvlJc w:val="left"/>
      <w:pPr>
        <w:ind w:left="2940" w:hanging="420"/>
      </w:pPr>
    </w:lvl>
    <w:lvl w:ilvl="7" w:tplc="5FC46B98" w:tentative="1">
      <w:start w:val="1"/>
      <w:numFmt w:val="aiueoFullWidth"/>
      <w:lvlText w:val="(%8)"/>
      <w:lvlJc w:val="left"/>
      <w:pPr>
        <w:ind w:left="3360" w:hanging="420"/>
      </w:pPr>
    </w:lvl>
    <w:lvl w:ilvl="8" w:tplc="10FC00A8" w:tentative="1">
      <w:start w:val="1"/>
      <w:numFmt w:val="decimalEnclosedCircle"/>
      <w:lvlText w:val="%9"/>
      <w:lvlJc w:val="left"/>
      <w:pPr>
        <w:ind w:left="3780" w:hanging="420"/>
      </w:pPr>
    </w:lvl>
  </w:abstractNum>
  <w:abstractNum w:abstractNumId="37" w15:restartNumberingAfterBreak="0">
    <w:nsid w:val="72480646"/>
    <w:multiLevelType w:val="hybridMultilevel"/>
    <w:tmpl w:val="CEF4F670"/>
    <w:lvl w:ilvl="0" w:tplc="6F0C78E4">
      <w:start w:val="1"/>
      <w:numFmt w:val="decimal"/>
      <w:lvlText w:val="%1."/>
      <w:lvlJc w:val="left"/>
      <w:pPr>
        <w:tabs>
          <w:tab w:val="num" w:pos="360"/>
        </w:tabs>
        <w:ind w:left="360" w:hanging="360"/>
      </w:pPr>
      <w:rPr>
        <w:rFonts w:hint="default"/>
      </w:rPr>
    </w:lvl>
    <w:lvl w:ilvl="1" w:tplc="64E41A7C" w:tentative="1">
      <w:start w:val="1"/>
      <w:numFmt w:val="aiueoFullWidth"/>
      <w:lvlText w:val="(%2)"/>
      <w:lvlJc w:val="left"/>
      <w:pPr>
        <w:tabs>
          <w:tab w:val="num" w:pos="840"/>
        </w:tabs>
        <w:ind w:left="840" w:hanging="420"/>
      </w:pPr>
    </w:lvl>
    <w:lvl w:ilvl="2" w:tplc="7A72CF0E" w:tentative="1">
      <w:start w:val="1"/>
      <w:numFmt w:val="decimalEnclosedCircle"/>
      <w:lvlText w:val="%3"/>
      <w:lvlJc w:val="left"/>
      <w:pPr>
        <w:tabs>
          <w:tab w:val="num" w:pos="1260"/>
        </w:tabs>
        <w:ind w:left="1260" w:hanging="420"/>
      </w:pPr>
    </w:lvl>
    <w:lvl w:ilvl="3" w:tplc="D5BC3C00" w:tentative="1">
      <w:start w:val="1"/>
      <w:numFmt w:val="decimal"/>
      <w:lvlText w:val="%4."/>
      <w:lvlJc w:val="left"/>
      <w:pPr>
        <w:tabs>
          <w:tab w:val="num" w:pos="1680"/>
        </w:tabs>
        <w:ind w:left="1680" w:hanging="420"/>
      </w:pPr>
    </w:lvl>
    <w:lvl w:ilvl="4" w:tplc="3096472E" w:tentative="1">
      <w:start w:val="1"/>
      <w:numFmt w:val="aiueoFullWidth"/>
      <w:lvlText w:val="(%5)"/>
      <w:lvlJc w:val="left"/>
      <w:pPr>
        <w:tabs>
          <w:tab w:val="num" w:pos="2100"/>
        </w:tabs>
        <w:ind w:left="2100" w:hanging="420"/>
      </w:pPr>
    </w:lvl>
    <w:lvl w:ilvl="5" w:tplc="381AA8EC" w:tentative="1">
      <w:start w:val="1"/>
      <w:numFmt w:val="decimalEnclosedCircle"/>
      <w:lvlText w:val="%6"/>
      <w:lvlJc w:val="left"/>
      <w:pPr>
        <w:tabs>
          <w:tab w:val="num" w:pos="2520"/>
        </w:tabs>
        <w:ind w:left="2520" w:hanging="420"/>
      </w:pPr>
    </w:lvl>
    <w:lvl w:ilvl="6" w:tplc="FBFCB4A4" w:tentative="1">
      <w:start w:val="1"/>
      <w:numFmt w:val="decimal"/>
      <w:lvlText w:val="%7."/>
      <w:lvlJc w:val="left"/>
      <w:pPr>
        <w:tabs>
          <w:tab w:val="num" w:pos="2940"/>
        </w:tabs>
        <w:ind w:left="2940" w:hanging="420"/>
      </w:pPr>
    </w:lvl>
    <w:lvl w:ilvl="7" w:tplc="8514B92C" w:tentative="1">
      <w:start w:val="1"/>
      <w:numFmt w:val="aiueoFullWidth"/>
      <w:lvlText w:val="(%8)"/>
      <w:lvlJc w:val="left"/>
      <w:pPr>
        <w:tabs>
          <w:tab w:val="num" w:pos="3360"/>
        </w:tabs>
        <w:ind w:left="3360" w:hanging="420"/>
      </w:pPr>
    </w:lvl>
    <w:lvl w:ilvl="8" w:tplc="3D6A7D4E" w:tentative="1">
      <w:start w:val="1"/>
      <w:numFmt w:val="decimalEnclosedCircle"/>
      <w:lvlText w:val="%9"/>
      <w:lvlJc w:val="left"/>
      <w:pPr>
        <w:tabs>
          <w:tab w:val="num" w:pos="3780"/>
        </w:tabs>
        <w:ind w:left="3780" w:hanging="420"/>
      </w:pPr>
    </w:lvl>
  </w:abstractNum>
  <w:abstractNum w:abstractNumId="38" w15:restartNumberingAfterBreak="0">
    <w:nsid w:val="77553936"/>
    <w:multiLevelType w:val="hybridMultilevel"/>
    <w:tmpl w:val="8CCAB302"/>
    <w:lvl w:ilvl="0" w:tplc="72B28AE2">
      <w:start w:val="1"/>
      <w:numFmt w:val="bullet"/>
      <w:lvlText w:val="-"/>
      <w:lvlJc w:val="left"/>
      <w:pPr>
        <w:tabs>
          <w:tab w:val="num" w:pos="360"/>
        </w:tabs>
        <w:ind w:left="360" w:hanging="360"/>
      </w:pPr>
      <w:rPr>
        <w:rFonts w:ascii="Times New Roman" w:eastAsia="ＭＳ 明朝" w:hAnsi="Times New Roman" w:cs="Times New Roman" w:hint="default"/>
      </w:rPr>
    </w:lvl>
    <w:lvl w:ilvl="1" w:tplc="6DB88FFC" w:tentative="1">
      <w:start w:val="1"/>
      <w:numFmt w:val="bullet"/>
      <w:lvlText w:val=""/>
      <w:lvlJc w:val="left"/>
      <w:pPr>
        <w:tabs>
          <w:tab w:val="num" w:pos="840"/>
        </w:tabs>
        <w:ind w:left="840" w:hanging="420"/>
      </w:pPr>
      <w:rPr>
        <w:rFonts w:ascii="Wingdings" w:hAnsi="Wingdings" w:hint="default"/>
      </w:rPr>
    </w:lvl>
    <w:lvl w:ilvl="2" w:tplc="58623F6E" w:tentative="1">
      <w:start w:val="1"/>
      <w:numFmt w:val="bullet"/>
      <w:lvlText w:val=""/>
      <w:lvlJc w:val="left"/>
      <w:pPr>
        <w:tabs>
          <w:tab w:val="num" w:pos="1260"/>
        </w:tabs>
        <w:ind w:left="1260" w:hanging="420"/>
      </w:pPr>
      <w:rPr>
        <w:rFonts w:ascii="Wingdings" w:hAnsi="Wingdings" w:hint="default"/>
      </w:rPr>
    </w:lvl>
    <w:lvl w:ilvl="3" w:tplc="B6BCF3D8" w:tentative="1">
      <w:start w:val="1"/>
      <w:numFmt w:val="bullet"/>
      <w:lvlText w:val=""/>
      <w:lvlJc w:val="left"/>
      <w:pPr>
        <w:tabs>
          <w:tab w:val="num" w:pos="1680"/>
        </w:tabs>
        <w:ind w:left="1680" w:hanging="420"/>
      </w:pPr>
      <w:rPr>
        <w:rFonts w:ascii="Wingdings" w:hAnsi="Wingdings" w:hint="default"/>
      </w:rPr>
    </w:lvl>
    <w:lvl w:ilvl="4" w:tplc="39A0FF3E" w:tentative="1">
      <w:start w:val="1"/>
      <w:numFmt w:val="bullet"/>
      <w:lvlText w:val=""/>
      <w:lvlJc w:val="left"/>
      <w:pPr>
        <w:tabs>
          <w:tab w:val="num" w:pos="2100"/>
        </w:tabs>
        <w:ind w:left="2100" w:hanging="420"/>
      </w:pPr>
      <w:rPr>
        <w:rFonts w:ascii="Wingdings" w:hAnsi="Wingdings" w:hint="default"/>
      </w:rPr>
    </w:lvl>
    <w:lvl w:ilvl="5" w:tplc="AB6CF6E8" w:tentative="1">
      <w:start w:val="1"/>
      <w:numFmt w:val="bullet"/>
      <w:lvlText w:val=""/>
      <w:lvlJc w:val="left"/>
      <w:pPr>
        <w:tabs>
          <w:tab w:val="num" w:pos="2520"/>
        </w:tabs>
        <w:ind w:left="2520" w:hanging="420"/>
      </w:pPr>
      <w:rPr>
        <w:rFonts w:ascii="Wingdings" w:hAnsi="Wingdings" w:hint="default"/>
      </w:rPr>
    </w:lvl>
    <w:lvl w:ilvl="6" w:tplc="EAF0A99E" w:tentative="1">
      <w:start w:val="1"/>
      <w:numFmt w:val="bullet"/>
      <w:lvlText w:val=""/>
      <w:lvlJc w:val="left"/>
      <w:pPr>
        <w:tabs>
          <w:tab w:val="num" w:pos="2940"/>
        </w:tabs>
        <w:ind w:left="2940" w:hanging="420"/>
      </w:pPr>
      <w:rPr>
        <w:rFonts w:ascii="Wingdings" w:hAnsi="Wingdings" w:hint="default"/>
      </w:rPr>
    </w:lvl>
    <w:lvl w:ilvl="7" w:tplc="BEAC4180" w:tentative="1">
      <w:start w:val="1"/>
      <w:numFmt w:val="bullet"/>
      <w:lvlText w:val=""/>
      <w:lvlJc w:val="left"/>
      <w:pPr>
        <w:tabs>
          <w:tab w:val="num" w:pos="3360"/>
        </w:tabs>
        <w:ind w:left="3360" w:hanging="420"/>
      </w:pPr>
      <w:rPr>
        <w:rFonts w:ascii="Wingdings" w:hAnsi="Wingdings" w:hint="default"/>
      </w:rPr>
    </w:lvl>
    <w:lvl w:ilvl="8" w:tplc="3E64D96A" w:tentative="1">
      <w:start w:val="1"/>
      <w:numFmt w:val="bullet"/>
      <w:lvlText w:val=""/>
      <w:lvlJc w:val="left"/>
      <w:pPr>
        <w:tabs>
          <w:tab w:val="num" w:pos="3780"/>
        </w:tabs>
        <w:ind w:left="3780" w:hanging="420"/>
      </w:pPr>
      <w:rPr>
        <w:rFonts w:ascii="Wingdings" w:hAnsi="Wingdings" w:hint="default"/>
      </w:rPr>
    </w:lvl>
  </w:abstractNum>
  <w:abstractNum w:abstractNumId="39" w15:restartNumberingAfterBreak="0">
    <w:nsid w:val="7B3C05DD"/>
    <w:multiLevelType w:val="hybridMultilevel"/>
    <w:tmpl w:val="034A6E44"/>
    <w:lvl w:ilvl="0" w:tplc="9B50BB68">
      <w:start w:val="1"/>
      <w:numFmt w:val="decimal"/>
      <w:lvlText w:val="%1."/>
      <w:lvlJc w:val="left"/>
      <w:pPr>
        <w:ind w:left="785" w:hanging="360"/>
      </w:pPr>
      <w:rPr>
        <w:rFonts w:hint="default"/>
      </w:rPr>
    </w:lvl>
    <w:lvl w:ilvl="1" w:tplc="2FA67F34" w:tentative="1">
      <w:start w:val="1"/>
      <w:numFmt w:val="aiueoFullWidth"/>
      <w:lvlText w:val="(%2)"/>
      <w:lvlJc w:val="left"/>
      <w:pPr>
        <w:ind w:left="1265" w:hanging="420"/>
      </w:pPr>
    </w:lvl>
    <w:lvl w:ilvl="2" w:tplc="76FAE07E" w:tentative="1">
      <w:start w:val="1"/>
      <w:numFmt w:val="decimalEnclosedCircle"/>
      <w:lvlText w:val="%3"/>
      <w:lvlJc w:val="left"/>
      <w:pPr>
        <w:ind w:left="1685" w:hanging="420"/>
      </w:pPr>
    </w:lvl>
    <w:lvl w:ilvl="3" w:tplc="C7B4C676" w:tentative="1">
      <w:start w:val="1"/>
      <w:numFmt w:val="decimal"/>
      <w:lvlText w:val="%4."/>
      <w:lvlJc w:val="left"/>
      <w:pPr>
        <w:ind w:left="2105" w:hanging="420"/>
      </w:pPr>
    </w:lvl>
    <w:lvl w:ilvl="4" w:tplc="376A28B0" w:tentative="1">
      <w:start w:val="1"/>
      <w:numFmt w:val="aiueoFullWidth"/>
      <w:lvlText w:val="(%5)"/>
      <w:lvlJc w:val="left"/>
      <w:pPr>
        <w:ind w:left="2525" w:hanging="420"/>
      </w:pPr>
    </w:lvl>
    <w:lvl w:ilvl="5" w:tplc="75A256B6" w:tentative="1">
      <w:start w:val="1"/>
      <w:numFmt w:val="decimalEnclosedCircle"/>
      <w:lvlText w:val="%6"/>
      <w:lvlJc w:val="left"/>
      <w:pPr>
        <w:ind w:left="2945" w:hanging="420"/>
      </w:pPr>
    </w:lvl>
    <w:lvl w:ilvl="6" w:tplc="EAAC70E4" w:tentative="1">
      <w:start w:val="1"/>
      <w:numFmt w:val="decimal"/>
      <w:lvlText w:val="%7."/>
      <w:lvlJc w:val="left"/>
      <w:pPr>
        <w:ind w:left="3365" w:hanging="420"/>
      </w:pPr>
    </w:lvl>
    <w:lvl w:ilvl="7" w:tplc="60FC01E8" w:tentative="1">
      <w:start w:val="1"/>
      <w:numFmt w:val="aiueoFullWidth"/>
      <w:lvlText w:val="(%8)"/>
      <w:lvlJc w:val="left"/>
      <w:pPr>
        <w:ind w:left="3785" w:hanging="420"/>
      </w:pPr>
    </w:lvl>
    <w:lvl w:ilvl="8" w:tplc="8BCA5AC4" w:tentative="1">
      <w:start w:val="1"/>
      <w:numFmt w:val="decimalEnclosedCircle"/>
      <w:lvlText w:val="%9"/>
      <w:lvlJc w:val="left"/>
      <w:pPr>
        <w:ind w:left="4205" w:hanging="420"/>
      </w:pPr>
    </w:lvl>
  </w:abstractNum>
  <w:abstractNum w:abstractNumId="40" w15:restartNumberingAfterBreak="0">
    <w:nsid w:val="7D0215E9"/>
    <w:multiLevelType w:val="hybridMultilevel"/>
    <w:tmpl w:val="68F4E16E"/>
    <w:lvl w:ilvl="0" w:tplc="2626D9DC">
      <w:start w:val="1"/>
      <w:numFmt w:val="bullet"/>
      <w:lvlText w:val=""/>
      <w:lvlJc w:val="left"/>
      <w:pPr>
        <w:ind w:left="420" w:hanging="420"/>
      </w:pPr>
      <w:rPr>
        <w:rFonts w:ascii="Wingdings" w:hAnsi="Wingdings" w:hint="default"/>
      </w:rPr>
    </w:lvl>
    <w:lvl w:ilvl="1" w:tplc="5E3C95C6" w:tentative="1">
      <w:start w:val="1"/>
      <w:numFmt w:val="aiueoFullWidth"/>
      <w:lvlText w:val="(%2)"/>
      <w:lvlJc w:val="left"/>
      <w:pPr>
        <w:ind w:left="840" w:hanging="420"/>
      </w:pPr>
    </w:lvl>
    <w:lvl w:ilvl="2" w:tplc="5AEA27BC" w:tentative="1">
      <w:start w:val="1"/>
      <w:numFmt w:val="decimalEnclosedCircle"/>
      <w:lvlText w:val="%3"/>
      <w:lvlJc w:val="left"/>
      <w:pPr>
        <w:ind w:left="1260" w:hanging="420"/>
      </w:pPr>
    </w:lvl>
    <w:lvl w:ilvl="3" w:tplc="B1463F1C" w:tentative="1">
      <w:start w:val="1"/>
      <w:numFmt w:val="decimal"/>
      <w:lvlText w:val="%4."/>
      <w:lvlJc w:val="left"/>
      <w:pPr>
        <w:ind w:left="1680" w:hanging="420"/>
      </w:pPr>
    </w:lvl>
    <w:lvl w:ilvl="4" w:tplc="8960D088" w:tentative="1">
      <w:start w:val="1"/>
      <w:numFmt w:val="aiueoFullWidth"/>
      <w:lvlText w:val="(%5)"/>
      <w:lvlJc w:val="left"/>
      <w:pPr>
        <w:ind w:left="2100" w:hanging="420"/>
      </w:pPr>
    </w:lvl>
    <w:lvl w:ilvl="5" w:tplc="85688E82" w:tentative="1">
      <w:start w:val="1"/>
      <w:numFmt w:val="decimalEnclosedCircle"/>
      <w:lvlText w:val="%6"/>
      <w:lvlJc w:val="left"/>
      <w:pPr>
        <w:ind w:left="2520" w:hanging="420"/>
      </w:pPr>
    </w:lvl>
    <w:lvl w:ilvl="6" w:tplc="A2EEEE70" w:tentative="1">
      <w:start w:val="1"/>
      <w:numFmt w:val="decimal"/>
      <w:lvlText w:val="%7."/>
      <w:lvlJc w:val="left"/>
      <w:pPr>
        <w:ind w:left="2940" w:hanging="420"/>
      </w:pPr>
    </w:lvl>
    <w:lvl w:ilvl="7" w:tplc="FD02ED70" w:tentative="1">
      <w:start w:val="1"/>
      <w:numFmt w:val="aiueoFullWidth"/>
      <w:lvlText w:val="(%8)"/>
      <w:lvlJc w:val="left"/>
      <w:pPr>
        <w:ind w:left="3360" w:hanging="420"/>
      </w:pPr>
    </w:lvl>
    <w:lvl w:ilvl="8" w:tplc="93E665E4" w:tentative="1">
      <w:start w:val="1"/>
      <w:numFmt w:val="decimalEnclosedCircle"/>
      <w:lvlText w:val="%9"/>
      <w:lvlJc w:val="left"/>
      <w:pPr>
        <w:ind w:left="3780" w:hanging="420"/>
      </w:pPr>
    </w:lvl>
  </w:abstractNum>
  <w:abstractNum w:abstractNumId="41" w15:restartNumberingAfterBreak="0">
    <w:nsid w:val="7D451235"/>
    <w:multiLevelType w:val="hybridMultilevel"/>
    <w:tmpl w:val="018CB014"/>
    <w:lvl w:ilvl="0" w:tplc="A62A2606">
      <w:start w:val="1"/>
      <w:numFmt w:val="decimal"/>
      <w:lvlText w:val="%1)"/>
      <w:lvlJc w:val="left"/>
      <w:pPr>
        <w:ind w:left="360" w:hanging="360"/>
      </w:pPr>
      <w:rPr>
        <w:rFonts w:eastAsia="ＭＳ 明朝" w:hint="default"/>
        <w:i w:val="0"/>
        <w:color w:val="C00000"/>
      </w:rPr>
    </w:lvl>
    <w:lvl w:ilvl="1" w:tplc="3816320C" w:tentative="1">
      <w:start w:val="1"/>
      <w:numFmt w:val="aiueoFullWidth"/>
      <w:lvlText w:val="(%2)"/>
      <w:lvlJc w:val="left"/>
      <w:pPr>
        <w:ind w:left="840" w:hanging="420"/>
      </w:pPr>
    </w:lvl>
    <w:lvl w:ilvl="2" w:tplc="6B84FEBC" w:tentative="1">
      <w:start w:val="1"/>
      <w:numFmt w:val="decimalEnclosedCircle"/>
      <w:lvlText w:val="%3"/>
      <w:lvlJc w:val="left"/>
      <w:pPr>
        <w:ind w:left="1260" w:hanging="420"/>
      </w:pPr>
    </w:lvl>
    <w:lvl w:ilvl="3" w:tplc="1952BF9A" w:tentative="1">
      <w:start w:val="1"/>
      <w:numFmt w:val="decimal"/>
      <w:lvlText w:val="%4."/>
      <w:lvlJc w:val="left"/>
      <w:pPr>
        <w:ind w:left="1680" w:hanging="420"/>
      </w:pPr>
    </w:lvl>
    <w:lvl w:ilvl="4" w:tplc="F90ABB7C" w:tentative="1">
      <w:start w:val="1"/>
      <w:numFmt w:val="aiueoFullWidth"/>
      <w:lvlText w:val="(%5)"/>
      <w:lvlJc w:val="left"/>
      <w:pPr>
        <w:ind w:left="2100" w:hanging="420"/>
      </w:pPr>
    </w:lvl>
    <w:lvl w:ilvl="5" w:tplc="182253C2" w:tentative="1">
      <w:start w:val="1"/>
      <w:numFmt w:val="decimalEnclosedCircle"/>
      <w:lvlText w:val="%6"/>
      <w:lvlJc w:val="left"/>
      <w:pPr>
        <w:ind w:left="2520" w:hanging="420"/>
      </w:pPr>
    </w:lvl>
    <w:lvl w:ilvl="6" w:tplc="8E469BE4" w:tentative="1">
      <w:start w:val="1"/>
      <w:numFmt w:val="decimal"/>
      <w:lvlText w:val="%7."/>
      <w:lvlJc w:val="left"/>
      <w:pPr>
        <w:ind w:left="2940" w:hanging="420"/>
      </w:pPr>
    </w:lvl>
    <w:lvl w:ilvl="7" w:tplc="158AAC50" w:tentative="1">
      <w:start w:val="1"/>
      <w:numFmt w:val="aiueoFullWidth"/>
      <w:lvlText w:val="(%8)"/>
      <w:lvlJc w:val="left"/>
      <w:pPr>
        <w:ind w:left="3360" w:hanging="420"/>
      </w:pPr>
    </w:lvl>
    <w:lvl w:ilvl="8" w:tplc="0A5A7BC2" w:tentative="1">
      <w:start w:val="1"/>
      <w:numFmt w:val="decimalEnclosedCircle"/>
      <w:lvlText w:val="%9"/>
      <w:lvlJc w:val="left"/>
      <w:pPr>
        <w:ind w:left="3780" w:hanging="420"/>
      </w:pPr>
    </w:lvl>
  </w:abstractNum>
  <w:abstractNum w:abstractNumId="42" w15:restartNumberingAfterBreak="0">
    <w:nsid w:val="7D672B75"/>
    <w:multiLevelType w:val="hybridMultilevel"/>
    <w:tmpl w:val="27B011E2"/>
    <w:lvl w:ilvl="0" w:tplc="464C5436">
      <w:start w:val="1"/>
      <w:numFmt w:val="decimal"/>
      <w:lvlText w:val="%1."/>
      <w:lvlJc w:val="left"/>
      <w:pPr>
        <w:ind w:left="360" w:hanging="360"/>
      </w:pPr>
      <w:rPr>
        <w:rFonts w:hint="default"/>
      </w:rPr>
    </w:lvl>
    <w:lvl w:ilvl="1" w:tplc="05528AE0" w:tentative="1">
      <w:start w:val="1"/>
      <w:numFmt w:val="aiueoFullWidth"/>
      <w:lvlText w:val="(%2)"/>
      <w:lvlJc w:val="left"/>
      <w:pPr>
        <w:ind w:left="840" w:hanging="420"/>
      </w:pPr>
    </w:lvl>
    <w:lvl w:ilvl="2" w:tplc="34FE56A0" w:tentative="1">
      <w:start w:val="1"/>
      <w:numFmt w:val="decimalEnclosedCircle"/>
      <w:lvlText w:val="%3"/>
      <w:lvlJc w:val="left"/>
      <w:pPr>
        <w:ind w:left="1260" w:hanging="420"/>
      </w:pPr>
    </w:lvl>
    <w:lvl w:ilvl="3" w:tplc="B0509372" w:tentative="1">
      <w:start w:val="1"/>
      <w:numFmt w:val="decimal"/>
      <w:lvlText w:val="%4."/>
      <w:lvlJc w:val="left"/>
      <w:pPr>
        <w:ind w:left="1680" w:hanging="420"/>
      </w:pPr>
    </w:lvl>
    <w:lvl w:ilvl="4" w:tplc="1D5A5518" w:tentative="1">
      <w:start w:val="1"/>
      <w:numFmt w:val="aiueoFullWidth"/>
      <w:lvlText w:val="(%5)"/>
      <w:lvlJc w:val="left"/>
      <w:pPr>
        <w:ind w:left="2100" w:hanging="420"/>
      </w:pPr>
    </w:lvl>
    <w:lvl w:ilvl="5" w:tplc="14264F0C" w:tentative="1">
      <w:start w:val="1"/>
      <w:numFmt w:val="decimalEnclosedCircle"/>
      <w:lvlText w:val="%6"/>
      <w:lvlJc w:val="left"/>
      <w:pPr>
        <w:ind w:left="2520" w:hanging="420"/>
      </w:pPr>
    </w:lvl>
    <w:lvl w:ilvl="6" w:tplc="E2C097A8" w:tentative="1">
      <w:start w:val="1"/>
      <w:numFmt w:val="decimal"/>
      <w:lvlText w:val="%7."/>
      <w:lvlJc w:val="left"/>
      <w:pPr>
        <w:ind w:left="2940" w:hanging="420"/>
      </w:pPr>
    </w:lvl>
    <w:lvl w:ilvl="7" w:tplc="7F2E9324" w:tentative="1">
      <w:start w:val="1"/>
      <w:numFmt w:val="aiueoFullWidth"/>
      <w:lvlText w:val="(%8)"/>
      <w:lvlJc w:val="left"/>
      <w:pPr>
        <w:ind w:left="3360" w:hanging="420"/>
      </w:pPr>
    </w:lvl>
    <w:lvl w:ilvl="8" w:tplc="7992443C" w:tentative="1">
      <w:start w:val="1"/>
      <w:numFmt w:val="decimalEnclosedCircle"/>
      <w:lvlText w:val="%9"/>
      <w:lvlJc w:val="left"/>
      <w:pPr>
        <w:ind w:left="3780" w:hanging="420"/>
      </w:pPr>
    </w:lvl>
  </w:abstractNum>
  <w:abstractNum w:abstractNumId="43" w15:restartNumberingAfterBreak="0">
    <w:nsid w:val="7E2E72C6"/>
    <w:multiLevelType w:val="hybridMultilevel"/>
    <w:tmpl w:val="0086686A"/>
    <w:lvl w:ilvl="0" w:tplc="D8B66F94">
      <w:start w:val="1"/>
      <w:numFmt w:val="decimal"/>
      <w:lvlText w:val="%1."/>
      <w:lvlJc w:val="left"/>
      <w:pPr>
        <w:ind w:left="360" w:hanging="360"/>
      </w:pPr>
      <w:rPr>
        <w:rFonts w:hint="default"/>
      </w:rPr>
    </w:lvl>
    <w:lvl w:ilvl="1" w:tplc="F6DC18A0" w:tentative="1">
      <w:start w:val="1"/>
      <w:numFmt w:val="aiueoFullWidth"/>
      <w:lvlText w:val="(%2)"/>
      <w:lvlJc w:val="left"/>
      <w:pPr>
        <w:ind w:left="840" w:hanging="420"/>
      </w:pPr>
    </w:lvl>
    <w:lvl w:ilvl="2" w:tplc="274E646C" w:tentative="1">
      <w:start w:val="1"/>
      <w:numFmt w:val="decimalEnclosedCircle"/>
      <w:lvlText w:val="%3"/>
      <w:lvlJc w:val="left"/>
      <w:pPr>
        <w:ind w:left="1260" w:hanging="420"/>
      </w:pPr>
    </w:lvl>
    <w:lvl w:ilvl="3" w:tplc="E448341C" w:tentative="1">
      <w:start w:val="1"/>
      <w:numFmt w:val="decimal"/>
      <w:lvlText w:val="%4."/>
      <w:lvlJc w:val="left"/>
      <w:pPr>
        <w:ind w:left="1680" w:hanging="420"/>
      </w:pPr>
    </w:lvl>
    <w:lvl w:ilvl="4" w:tplc="921CA676" w:tentative="1">
      <w:start w:val="1"/>
      <w:numFmt w:val="aiueoFullWidth"/>
      <w:lvlText w:val="(%5)"/>
      <w:lvlJc w:val="left"/>
      <w:pPr>
        <w:ind w:left="2100" w:hanging="420"/>
      </w:pPr>
    </w:lvl>
    <w:lvl w:ilvl="5" w:tplc="6DC828E2" w:tentative="1">
      <w:start w:val="1"/>
      <w:numFmt w:val="decimalEnclosedCircle"/>
      <w:lvlText w:val="%6"/>
      <w:lvlJc w:val="left"/>
      <w:pPr>
        <w:ind w:left="2520" w:hanging="420"/>
      </w:pPr>
    </w:lvl>
    <w:lvl w:ilvl="6" w:tplc="E01C0C48" w:tentative="1">
      <w:start w:val="1"/>
      <w:numFmt w:val="decimal"/>
      <w:lvlText w:val="%7."/>
      <w:lvlJc w:val="left"/>
      <w:pPr>
        <w:ind w:left="2940" w:hanging="420"/>
      </w:pPr>
    </w:lvl>
    <w:lvl w:ilvl="7" w:tplc="6E088926" w:tentative="1">
      <w:start w:val="1"/>
      <w:numFmt w:val="aiueoFullWidth"/>
      <w:lvlText w:val="(%8)"/>
      <w:lvlJc w:val="left"/>
      <w:pPr>
        <w:ind w:left="3360" w:hanging="420"/>
      </w:pPr>
    </w:lvl>
    <w:lvl w:ilvl="8" w:tplc="FB92B556" w:tentative="1">
      <w:start w:val="1"/>
      <w:numFmt w:val="decimalEnclosedCircle"/>
      <w:lvlText w:val="%9"/>
      <w:lvlJc w:val="left"/>
      <w:pPr>
        <w:ind w:left="3780" w:hanging="420"/>
      </w:pPr>
    </w:lvl>
  </w:abstractNum>
  <w:num w:numId="1" w16cid:durableId="1167092521">
    <w:abstractNumId w:val="24"/>
  </w:num>
  <w:num w:numId="2" w16cid:durableId="725615574">
    <w:abstractNumId w:val="28"/>
  </w:num>
  <w:num w:numId="3" w16cid:durableId="566764715">
    <w:abstractNumId w:val="37"/>
  </w:num>
  <w:num w:numId="4" w16cid:durableId="2110612270">
    <w:abstractNumId w:val="8"/>
  </w:num>
  <w:num w:numId="5" w16cid:durableId="845244434">
    <w:abstractNumId w:val="38"/>
  </w:num>
  <w:num w:numId="6" w16cid:durableId="1037587763">
    <w:abstractNumId w:val="20"/>
  </w:num>
  <w:num w:numId="7" w16cid:durableId="1669167052">
    <w:abstractNumId w:val="10"/>
  </w:num>
  <w:num w:numId="8" w16cid:durableId="359740062">
    <w:abstractNumId w:val="25"/>
  </w:num>
  <w:num w:numId="9" w16cid:durableId="908422918">
    <w:abstractNumId w:val="26"/>
  </w:num>
  <w:num w:numId="10" w16cid:durableId="995230904">
    <w:abstractNumId w:val="30"/>
  </w:num>
  <w:num w:numId="11" w16cid:durableId="2082482043">
    <w:abstractNumId w:val="16"/>
  </w:num>
  <w:num w:numId="12" w16cid:durableId="1783718028">
    <w:abstractNumId w:val="33"/>
  </w:num>
  <w:num w:numId="13" w16cid:durableId="87964683">
    <w:abstractNumId w:val="2"/>
  </w:num>
  <w:num w:numId="14" w16cid:durableId="580408408">
    <w:abstractNumId w:val="6"/>
  </w:num>
  <w:num w:numId="15" w16cid:durableId="1957102251">
    <w:abstractNumId w:val="39"/>
  </w:num>
  <w:num w:numId="16" w16cid:durableId="1835491212">
    <w:abstractNumId w:val="32"/>
  </w:num>
  <w:num w:numId="17" w16cid:durableId="35784316">
    <w:abstractNumId w:val="13"/>
  </w:num>
  <w:num w:numId="18" w16cid:durableId="1870220410">
    <w:abstractNumId w:val="41"/>
  </w:num>
  <w:num w:numId="19" w16cid:durableId="1532259978">
    <w:abstractNumId w:val="7"/>
  </w:num>
  <w:num w:numId="20" w16cid:durableId="2131393310">
    <w:abstractNumId w:val="12"/>
  </w:num>
  <w:num w:numId="21" w16cid:durableId="205071041">
    <w:abstractNumId w:val="40"/>
  </w:num>
  <w:num w:numId="22" w16cid:durableId="1964843993">
    <w:abstractNumId w:val="23"/>
  </w:num>
  <w:num w:numId="23" w16cid:durableId="1238006818">
    <w:abstractNumId w:val="9"/>
  </w:num>
  <w:num w:numId="24" w16cid:durableId="495461906">
    <w:abstractNumId w:val="27"/>
  </w:num>
  <w:num w:numId="25" w16cid:durableId="2081782429">
    <w:abstractNumId w:val="5"/>
  </w:num>
  <w:num w:numId="26" w16cid:durableId="977876676">
    <w:abstractNumId w:val="34"/>
  </w:num>
  <w:num w:numId="27" w16cid:durableId="1802458089">
    <w:abstractNumId w:val="15"/>
  </w:num>
  <w:num w:numId="28" w16cid:durableId="1396583786">
    <w:abstractNumId w:val="3"/>
  </w:num>
  <w:num w:numId="29" w16cid:durableId="2073306301">
    <w:abstractNumId w:val="0"/>
  </w:num>
  <w:num w:numId="30" w16cid:durableId="1156872257">
    <w:abstractNumId w:val="29"/>
  </w:num>
  <w:num w:numId="31" w16cid:durableId="1178544105">
    <w:abstractNumId w:val="43"/>
  </w:num>
  <w:num w:numId="32" w16cid:durableId="1088771471">
    <w:abstractNumId w:val="35"/>
  </w:num>
  <w:num w:numId="33" w16cid:durableId="1314986216">
    <w:abstractNumId w:val="31"/>
  </w:num>
  <w:num w:numId="34" w16cid:durableId="1029331063">
    <w:abstractNumId w:val="42"/>
  </w:num>
  <w:num w:numId="35" w16cid:durableId="1494297918">
    <w:abstractNumId w:val="18"/>
  </w:num>
  <w:num w:numId="36" w16cid:durableId="312878278">
    <w:abstractNumId w:val="11"/>
  </w:num>
  <w:num w:numId="37" w16cid:durableId="1800144214">
    <w:abstractNumId w:val="22"/>
  </w:num>
  <w:num w:numId="38" w16cid:durableId="1779982337">
    <w:abstractNumId w:val="4"/>
  </w:num>
  <w:num w:numId="39" w16cid:durableId="1651405996">
    <w:abstractNumId w:val="36"/>
  </w:num>
  <w:num w:numId="40" w16cid:durableId="1972783720">
    <w:abstractNumId w:val="21"/>
  </w:num>
  <w:num w:numId="41" w16cid:durableId="757949912">
    <w:abstractNumId w:val="14"/>
  </w:num>
  <w:num w:numId="42" w16cid:durableId="1418407222">
    <w:abstractNumId w:val="17"/>
  </w:num>
  <w:num w:numId="43" w16cid:durableId="1073774500">
    <w:abstractNumId w:val="19"/>
  </w:num>
  <w:num w:numId="44" w16cid:durableId="6335615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757"/>
    <w:rsid w:val="000035C4"/>
    <w:rsid w:val="0000691A"/>
    <w:rsid w:val="000106F4"/>
    <w:rsid w:val="00013721"/>
    <w:rsid w:val="0002124E"/>
    <w:rsid w:val="000332CA"/>
    <w:rsid w:val="000356E1"/>
    <w:rsid w:val="00036ADF"/>
    <w:rsid w:val="00040493"/>
    <w:rsid w:val="000406E0"/>
    <w:rsid w:val="00044E9B"/>
    <w:rsid w:val="0004604C"/>
    <w:rsid w:val="00055576"/>
    <w:rsid w:val="00056521"/>
    <w:rsid w:val="0006175B"/>
    <w:rsid w:val="00066757"/>
    <w:rsid w:val="000713DC"/>
    <w:rsid w:val="00076295"/>
    <w:rsid w:val="0007750E"/>
    <w:rsid w:val="000779D7"/>
    <w:rsid w:val="00081307"/>
    <w:rsid w:val="0008298D"/>
    <w:rsid w:val="0008513C"/>
    <w:rsid w:val="0008545B"/>
    <w:rsid w:val="00094A3E"/>
    <w:rsid w:val="00097ACA"/>
    <w:rsid w:val="000A391A"/>
    <w:rsid w:val="000B033E"/>
    <w:rsid w:val="000C35EA"/>
    <w:rsid w:val="000C57F3"/>
    <w:rsid w:val="000D0396"/>
    <w:rsid w:val="000E790F"/>
    <w:rsid w:val="000F0DC4"/>
    <w:rsid w:val="000F11DE"/>
    <w:rsid w:val="00103ACF"/>
    <w:rsid w:val="00110810"/>
    <w:rsid w:val="00113127"/>
    <w:rsid w:val="00114332"/>
    <w:rsid w:val="0011503D"/>
    <w:rsid w:val="00116C79"/>
    <w:rsid w:val="00123758"/>
    <w:rsid w:val="00136AFC"/>
    <w:rsid w:val="00150592"/>
    <w:rsid w:val="00173E49"/>
    <w:rsid w:val="00174A16"/>
    <w:rsid w:val="0017594E"/>
    <w:rsid w:val="00176A49"/>
    <w:rsid w:val="00180E27"/>
    <w:rsid w:val="00182BEE"/>
    <w:rsid w:val="0018386A"/>
    <w:rsid w:val="001914EF"/>
    <w:rsid w:val="00191991"/>
    <w:rsid w:val="00195D6D"/>
    <w:rsid w:val="00196BAD"/>
    <w:rsid w:val="001A1EF5"/>
    <w:rsid w:val="001B5115"/>
    <w:rsid w:val="001B7D41"/>
    <w:rsid w:val="001C2E46"/>
    <w:rsid w:val="001C6B4D"/>
    <w:rsid w:val="001C758F"/>
    <w:rsid w:val="001D1EA4"/>
    <w:rsid w:val="001D24E8"/>
    <w:rsid w:val="001E0DBA"/>
    <w:rsid w:val="001E326B"/>
    <w:rsid w:val="001F0C0E"/>
    <w:rsid w:val="001F369C"/>
    <w:rsid w:val="001F6C02"/>
    <w:rsid w:val="00210A3A"/>
    <w:rsid w:val="00220F60"/>
    <w:rsid w:val="00224B31"/>
    <w:rsid w:val="002309F0"/>
    <w:rsid w:val="00244F3B"/>
    <w:rsid w:val="002501BA"/>
    <w:rsid w:val="002565E1"/>
    <w:rsid w:val="00263AA5"/>
    <w:rsid w:val="00276F25"/>
    <w:rsid w:val="00277730"/>
    <w:rsid w:val="0028086B"/>
    <w:rsid w:val="00282A17"/>
    <w:rsid w:val="00294112"/>
    <w:rsid w:val="0029504B"/>
    <w:rsid w:val="002950BF"/>
    <w:rsid w:val="002961C2"/>
    <w:rsid w:val="002974BC"/>
    <w:rsid w:val="00297740"/>
    <w:rsid w:val="002A2022"/>
    <w:rsid w:val="002E0812"/>
    <w:rsid w:val="002E4707"/>
    <w:rsid w:val="002E4F2F"/>
    <w:rsid w:val="002F2977"/>
    <w:rsid w:val="002F3F9F"/>
    <w:rsid w:val="00311366"/>
    <w:rsid w:val="00313837"/>
    <w:rsid w:val="00313F3B"/>
    <w:rsid w:val="003156E1"/>
    <w:rsid w:val="00317199"/>
    <w:rsid w:val="003208F0"/>
    <w:rsid w:val="003208F2"/>
    <w:rsid w:val="003222BA"/>
    <w:rsid w:val="00323DAC"/>
    <w:rsid w:val="0032667A"/>
    <w:rsid w:val="00331EF9"/>
    <w:rsid w:val="003364DD"/>
    <w:rsid w:val="003406C6"/>
    <w:rsid w:val="003479FA"/>
    <w:rsid w:val="00356A08"/>
    <w:rsid w:val="00362C2D"/>
    <w:rsid w:val="0036393C"/>
    <w:rsid w:val="0037706F"/>
    <w:rsid w:val="0038065C"/>
    <w:rsid w:val="0039404F"/>
    <w:rsid w:val="00396371"/>
    <w:rsid w:val="003A2CAC"/>
    <w:rsid w:val="003A7941"/>
    <w:rsid w:val="003B0F3D"/>
    <w:rsid w:val="003B505B"/>
    <w:rsid w:val="003C0B0F"/>
    <w:rsid w:val="003C54B7"/>
    <w:rsid w:val="003D7062"/>
    <w:rsid w:val="003E4473"/>
    <w:rsid w:val="003F1F10"/>
    <w:rsid w:val="003F2732"/>
    <w:rsid w:val="00400E97"/>
    <w:rsid w:val="004031B8"/>
    <w:rsid w:val="00406299"/>
    <w:rsid w:val="00407EB8"/>
    <w:rsid w:val="00416A22"/>
    <w:rsid w:val="004263FB"/>
    <w:rsid w:val="00434312"/>
    <w:rsid w:val="00436855"/>
    <w:rsid w:val="00442AC3"/>
    <w:rsid w:val="00445028"/>
    <w:rsid w:val="00446217"/>
    <w:rsid w:val="004549F6"/>
    <w:rsid w:val="00455D86"/>
    <w:rsid w:val="004570BF"/>
    <w:rsid w:val="0046217F"/>
    <w:rsid w:val="00463DCE"/>
    <w:rsid w:val="00467B85"/>
    <w:rsid w:val="00477FC5"/>
    <w:rsid w:val="00484335"/>
    <w:rsid w:val="00486C99"/>
    <w:rsid w:val="00490E21"/>
    <w:rsid w:val="00490E88"/>
    <w:rsid w:val="00492F30"/>
    <w:rsid w:val="004A31EF"/>
    <w:rsid w:val="004A4C9B"/>
    <w:rsid w:val="004A6801"/>
    <w:rsid w:val="004B07D0"/>
    <w:rsid w:val="004B3A90"/>
    <w:rsid w:val="004B5251"/>
    <w:rsid w:val="004B5695"/>
    <w:rsid w:val="004C353F"/>
    <w:rsid w:val="004C5790"/>
    <w:rsid w:val="004D0ED8"/>
    <w:rsid w:val="004D14E2"/>
    <w:rsid w:val="004D3570"/>
    <w:rsid w:val="004D7172"/>
    <w:rsid w:val="004E5777"/>
    <w:rsid w:val="004F0B30"/>
    <w:rsid w:val="004F2952"/>
    <w:rsid w:val="004F2966"/>
    <w:rsid w:val="005016F8"/>
    <w:rsid w:val="00501CD9"/>
    <w:rsid w:val="005045EF"/>
    <w:rsid w:val="0050514F"/>
    <w:rsid w:val="00507062"/>
    <w:rsid w:val="00507D5E"/>
    <w:rsid w:val="00514C2A"/>
    <w:rsid w:val="00516761"/>
    <w:rsid w:val="00520FDE"/>
    <w:rsid w:val="005218C4"/>
    <w:rsid w:val="0053278F"/>
    <w:rsid w:val="00535C00"/>
    <w:rsid w:val="00550BEA"/>
    <w:rsid w:val="00557C15"/>
    <w:rsid w:val="00563393"/>
    <w:rsid w:val="005662F9"/>
    <w:rsid w:val="00572F48"/>
    <w:rsid w:val="00573500"/>
    <w:rsid w:val="00582BD7"/>
    <w:rsid w:val="0058734E"/>
    <w:rsid w:val="00587B4B"/>
    <w:rsid w:val="00595C9D"/>
    <w:rsid w:val="00597EFE"/>
    <w:rsid w:val="005A0449"/>
    <w:rsid w:val="005A16A5"/>
    <w:rsid w:val="005B0E3D"/>
    <w:rsid w:val="005B669C"/>
    <w:rsid w:val="005C2730"/>
    <w:rsid w:val="005C5D0A"/>
    <w:rsid w:val="005C6A7A"/>
    <w:rsid w:val="005D1029"/>
    <w:rsid w:val="005D75D8"/>
    <w:rsid w:val="005F02D7"/>
    <w:rsid w:val="005F2D1B"/>
    <w:rsid w:val="00603F00"/>
    <w:rsid w:val="00607F58"/>
    <w:rsid w:val="0062198A"/>
    <w:rsid w:val="00623AB6"/>
    <w:rsid w:val="006312D1"/>
    <w:rsid w:val="006345E2"/>
    <w:rsid w:val="006412AF"/>
    <w:rsid w:val="0064388C"/>
    <w:rsid w:val="00652A0D"/>
    <w:rsid w:val="00657665"/>
    <w:rsid w:val="00664E76"/>
    <w:rsid w:val="0066500E"/>
    <w:rsid w:val="00677A98"/>
    <w:rsid w:val="00681F5C"/>
    <w:rsid w:val="006963A8"/>
    <w:rsid w:val="0069765D"/>
    <w:rsid w:val="006A54C1"/>
    <w:rsid w:val="006A5654"/>
    <w:rsid w:val="006C0BCF"/>
    <w:rsid w:val="006C0D61"/>
    <w:rsid w:val="006C3681"/>
    <w:rsid w:val="006C4186"/>
    <w:rsid w:val="006C77A4"/>
    <w:rsid w:val="006D0E09"/>
    <w:rsid w:val="006D2743"/>
    <w:rsid w:val="006D5D3B"/>
    <w:rsid w:val="006D6643"/>
    <w:rsid w:val="006E6892"/>
    <w:rsid w:val="006F65D9"/>
    <w:rsid w:val="007004C6"/>
    <w:rsid w:val="0070232D"/>
    <w:rsid w:val="00704D06"/>
    <w:rsid w:val="00706185"/>
    <w:rsid w:val="00713A66"/>
    <w:rsid w:val="00715304"/>
    <w:rsid w:val="00717A06"/>
    <w:rsid w:val="00720523"/>
    <w:rsid w:val="00723A5C"/>
    <w:rsid w:val="00724F9F"/>
    <w:rsid w:val="00726CCD"/>
    <w:rsid w:val="00727D90"/>
    <w:rsid w:val="00731275"/>
    <w:rsid w:val="007329A7"/>
    <w:rsid w:val="00734305"/>
    <w:rsid w:val="00734368"/>
    <w:rsid w:val="00737B76"/>
    <w:rsid w:val="00746117"/>
    <w:rsid w:val="00755526"/>
    <w:rsid w:val="00765D22"/>
    <w:rsid w:val="00766E39"/>
    <w:rsid w:val="00770328"/>
    <w:rsid w:val="00771777"/>
    <w:rsid w:val="00777310"/>
    <w:rsid w:val="0077798D"/>
    <w:rsid w:val="00784C7F"/>
    <w:rsid w:val="00786FD8"/>
    <w:rsid w:val="00790CD7"/>
    <w:rsid w:val="00791549"/>
    <w:rsid w:val="0079266D"/>
    <w:rsid w:val="0079332F"/>
    <w:rsid w:val="007937EB"/>
    <w:rsid w:val="00794664"/>
    <w:rsid w:val="007A5BCE"/>
    <w:rsid w:val="007B7F46"/>
    <w:rsid w:val="007C3332"/>
    <w:rsid w:val="007D04A3"/>
    <w:rsid w:val="007D1E52"/>
    <w:rsid w:val="007D1EDF"/>
    <w:rsid w:val="007D3328"/>
    <w:rsid w:val="007D74FE"/>
    <w:rsid w:val="007D7B0D"/>
    <w:rsid w:val="007D7CAF"/>
    <w:rsid w:val="007D7D3E"/>
    <w:rsid w:val="007E2342"/>
    <w:rsid w:val="007E5C58"/>
    <w:rsid w:val="007F1ED3"/>
    <w:rsid w:val="007F5CD3"/>
    <w:rsid w:val="00800886"/>
    <w:rsid w:val="00801F77"/>
    <w:rsid w:val="008440DF"/>
    <w:rsid w:val="008447DF"/>
    <w:rsid w:val="00844D70"/>
    <w:rsid w:val="00846551"/>
    <w:rsid w:val="00853DE5"/>
    <w:rsid w:val="00860F85"/>
    <w:rsid w:val="00867F6C"/>
    <w:rsid w:val="00870792"/>
    <w:rsid w:val="008810A5"/>
    <w:rsid w:val="00881941"/>
    <w:rsid w:val="00881F8F"/>
    <w:rsid w:val="00882B9D"/>
    <w:rsid w:val="008A2673"/>
    <w:rsid w:val="008A3A92"/>
    <w:rsid w:val="008A49C9"/>
    <w:rsid w:val="008A4AC2"/>
    <w:rsid w:val="008B22D2"/>
    <w:rsid w:val="008B3DCD"/>
    <w:rsid w:val="008B6EFB"/>
    <w:rsid w:val="008B7C2D"/>
    <w:rsid w:val="008C3743"/>
    <w:rsid w:val="008E2D7F"/>
    <w:rsid w:val="008E76E3"/>
    <w:rsid w:val="008F3967"/>
    <w:rsid w:val="008F3AEC"/>
    <w:rsid w:val="008F58C8"/>
    <w:rsid w:val="009155CA"/>
    <w:rsid w:val="00923A53"/>
    <w:rsid w:val="009248EA"/>
    <w:rsid w:val="00930CDE"/>
    <w:rsid w:val="00931A40"/>
    <w:rsid w:val="009343ED"/>
    <w:rsid w:val="00942D1F"/>
    <w:rsid w:val="00946B43"/>
    <w:rsid w:val="009620E5"/>
    <w:rsid w:val="009647C1"/>
    <w:rsid w:val="00964AF8"/>
    <w:rsid w:val="00966F7D"/>
    <w:rsid w:val="00970C9E"/>
    <w:rsid w:val="00980E48"/>
    <w:rsid w:val="00983255"/>
    <w:rsid w:val="00991519"/>
    <w:rsid w:val="0099203B"/>
    <w:rsid w:val="00994239"/>
    <w:rsid w:val="009A2706"/>
    <w:rsid w:val="009A30B9"/>
    <w:rsid w:val="009A3762"/>
    <w:rsid w:val="009C4975"/>
    <w:rsid w:val="009D40EA"/>
    <w:rsid w:val="009D4781"/>
    <w:rsid w:val="009E13C7"/>
    <w:rsid w:val="009E3F7C"/>
    <w:rsid w:val="009E58BF"/>
    <w:rsid w:val="009E60AD"/>
    <w:rsid w:val="009F0BD7"/>
    <w:rsid w:val="009F3916"/>
    <w:rsid w:val="00A01B3E"/>
    <w:rsid w:val="00A0234E"/>
    <w:rsid w:val="00A15E51"/>
    <w:rsid w:val="00A226FC"/>
    <w:rsid w:val="00A34984"/>
    <w:rsid w:val="00A3728F"/>
    <w:rsid w:val="00A43973"/>
    <w:rsid w:val="00A4659B"/>
    <w:rsid w:val="00A65121"/>
    <w:rsid w:val="00A71369"/>
    <w:rsid w:val="00A734F6"/>
    <w:rsid w:val="00A75B90"/>
    <w:rsid w:val="00A82901"/>
    <w:rsid w:val="00A85DEF"/>
    <w:rsid w:val="00A86625"/>
    <w:rsid w:val="00A87383"/>
    <w:rsid w:val="00A92DD2"/>
    <w:rsid w:val="00A9410E"/>
    <w:rsid w:val="00AA3AC1"/>
    <w:rsid w:val="00AB5761"/>
    <w:rsid w:val="00AC56AC"/>
    <w:rsid w:val="00AC7CA3"/>
    <w:rsid w:val="00AD650C"/>
    <w:rsid w:val="00AE06A4"/>
    <w:rsid w:val="00AE1B1F"/>
    <w:rsid w:val="00AE3B7D"/>
    <w:rsid w:val="00AE7477"/>
    <w:rsid w:val="00AF22CD"/>
    <w:rsid w:val="00AF4F8A"/>
    <w:rsid w:val="00AF7CD0"/>
    <w:rsid w:val="00B02068"/>
    <w:rsid w:val="00B134F9"/>
    <w:rsid w:val="00B16245"/>
    <w:rsid w:val="00B1712A"/>
    <w:rsid w:val="00B17F96"/>
    <w:rsid w:val="00B20BF3"/>
    <w:rsid w:val="00B2771C"/>
    <w:rsid w:val="00B27804"/>
    <w:rsid w:val="00B45BAE"/>
    <w:rsid w:val="00B4625B"/>
    <w:rsid w:val="00B61EE6"/>
    <w:rsid w:val="00B663CA"/>
    <w:rsid w:val="00B67E48"/>
    <w:rsid w:val="00B70413"/>
    <w:rsid w:val="00B723A3"/>
    <w:rsid w:val="00B77858"/>
    <w:rsid w:val="00B8052C"/>
    <w:rsid w:val="00BA4907"/>
    <w:rsid w:val="00BB5189"/>
    <w:rsid w:val="00BB78F8"/>
    <w:rsid w:val="00BC362D"/>
    <w:rsid w:val="00BC4E51"/>
    <w:rsid w:val="00BC5621"/>
    <w:rsid w:val="00BD3668"/>
    <w:rsid w:val="00BD53E1"/>
    <w:rsid w:val="00BE3918"/>
    <w:rsid w:val="00BE3FE9"/>
    <w:rsid w:val="00BE446B"/>
    <w:rsid w:val="00BE4E91"/>
    <w:rsid w:val="00C00ADA"/>
    <w:rsid w:val="00C0701C"/>
    <w:rsid w:val="00C13A3E"/>
    <w:rsid w:val="00C155AE"/>
    <w:rsid w:val="00C241EF"/>
    <w:rsid w:val="00C24C63"/>
    <w:rsid w:val="00C30EEF"/>
    <w:rsid w:val="00C3205F"/>
    <w:rsid w:val="00C34632"/>
    <w:rsid w:val="00C41F93"/>
    <w:rsid w:val="00C42EB9"/>
    <w:rsid w:val="00C47624"/>
    <w:rsid w:val="00C550B5"/>
    <w:rsid w:val="00C64CE0"/>
    <w:rsid w:val="00C667F9"/>
    <w:rsid w:val="00C70C17"/>
    <w:rsid w:val="00C723D2"/>
    <w:rsid w:val="00C7539D"/>
    <w:rsid w:val="00C77555"/>
    <w:rsid w:val="00C803A9"/>
    <w:rsid w:val="00C83FC9"/>
    <w:rsid w:val="00C878E2"/>
    <w:rsid w:val="00C92C5E"/>
    <w:rsid w:val="00CA64CC"/>
    <w:rsid w:val="00CB0A1E"/>
    <w:rsid w:val="00CB2BF6"/>
    <w:rsid w:val="00CB7C57"/>
    <w:rsid w:val="00CC7DB7"/>
    <w:rsid w:val="00CC7FA3"/>
    <w:rsid w:val="00CD20AD"/>
    <w:rsid w:val="00CD2941"/>
    <w:rsid w:val="00CD6EDA"/>
    <w:rsid w:val="00CD7812"/>
    <w:rsid w:val="00CE2B39"/>
    <w:rsid w:val="00CE3E81"/>
    <w:rsid w:val="00CE3ECA"/>
    <w:rsid w:val="00CE4A47"/>
    <w:rsid w:val="00CE7F28"/>
    <w:rsid w:val="00CF1836"/>
    <w:rsid w:val="00CF2583"/>
    <w:rsid w:val="00CF33BF"/>
    <w:rsid w:val="00CF5DAB"/>
    <w:rsid w:val="00CF7C2D"/>
    <w:rsid w:val="00D0154A"/>
    <w:rsid w:val="00D05504"/>
    <w:rsid w:val="00D06EA3"/>
    <w:rsid w:val="00D12934"/>
    <w:rsid w:val="00D136EC"/>
    <w:rsid w:val="00D15795"/>
    <w:rsid w:val="00D171C0"/>
    <w:rsid w:val="00D20D2B"/>
    <w:rsid w:val="00D21800"/>
    <w:rsid w:val="00D2442B"/>
    <w:rsid w:val="00D27E16"/>
    <w:rsid w:val="00D32184"/>
    <w:rsid w:val="00D35753"/>
    <w:rsid w:val="00D42EF3"/>
    <w:rsid w:val="00D51639"/>
    <w:rsid w:val="00D516FD"/>
    <w:rsid w:val="00D51A4A"/>
    <w:rsid w:val="00D5263D"/>
    <w:rsid w:val="00D55DF0"/>
    <w:rsid w:val="00D55F6D"/>
    <w:rsid w:val="00D574EA"/>
    <w:rsid w:val="00D6001F"/>
    <w:rsid w:val="00D611BF"/>
    <w:rsid w:val="00D62A8B"/>
    <w:rsid w:val="00D63790"/>
    <w:rsid w:val="00D83C9F"/>
    <w:rsid w:val="00D85096"/>
    <w:rsid w:val="00D859AD"/>
    <w:rsid w:val="00D8699C"/>
    <w:rsid w:val="00D92174"/>
    <w:rsid w:val="00D94182"/>
    <w:rsid w:val="00D9537E"/>
    <w:rsid w:val="00DB05E2"/>
    <w:rsid w:val="00DB1B19"/>
    <w:rsid w:val="00DB4CED"/>
    <w:rsid w:val="00DB78D3"/>
    <w:rsid w:val="00DC27DC"/>
    <w:rsid w:val="00DC2F63"/>
    <w:rsid w:val="00DD583F"/>
    <w:rsid w:val="00DD67CB"/>
    <w:rsid w:val="00DE3CD3"/>
    <w:rsid w:val="00DF02EF"/>
    <w:rsid w:val="00E01B72"/>
    <w:rsid w:val="00E07E6A"/>
    <w:rsid w:val="00E12169"/>
    <w:rsid w:val="00E13E9D"/>
    <w:rsid w:val="00E20C30"/>
    <w:rsid w:val="00E22244"/>
    <w:rsid w:val="00E24DE1"/>
    <w:rsid w:val="00E26F84"/>
    <w:rsid w:val="00E273C0"/>
    <w:rsid w:val="00E3467B"/>
    <w:rsid w:val="00E4341C"/>
    <w:rsid w:val="00E45AB1"/>
    <w:rsid w:val="00E55999"/>
    <w:rsid w:val="00E6629D"/>
    <w:rsid w:val="00E6630F"/>
    <w:rsid w:val="00E666C2"/>
    <w:rsid w:val="00E75AAD"/>
    <w:rsid w:val="00E91C1A"/>
    <w:rsid w:val="00EA1234"/>
    <w:rsid w:val="00EB55E5"/>
    <w:rsid w:val="00EC01C2"/>
    <w:rsid w:val="00EC3880"/>
    <w:rsid w:val="00ED47D0"/>
    <w:rsid w:val="00ED569E"/>
    <w:rsid w:val="00EF113B"/>
    <w:rsid w:val="00EF36D6"/>
    <w:rsid w:val="00EF6011"/>
    <w:rsid w:val="00F0630D"/>
    <w:rsid w:val="00F142C4"/>
    <w:rsid w:val="00F17276"/>
    <w:rsid w:val="00F275F6"/>
    <w:rsid w:val="00F33BD1"/>
    <w:rsid w:val="00F33D20"/>
    <w:rsid w:val="00F36200"/>
    <w:rsid w:val="00F40C6F"/>
    <w:rsid w:val="00F427DC"/>
    <w:rsid w:val="00F454B7"/>
    <w:rsid w:val="00F53576"/>
    <w:rsid w:val="00F5752A"/>
    <w:rsid w:val="00F604D4"/>
    <w:rsid w:val="00F706F1"/>
    <w:rsid w:val="00F80E1C"/>
    <w:rsid w:val="00F81322"/>
    <w:rsid w:val="00F85E63"/>
    <w:rsid w:val="00F96420"/>
    <w:rsid w:val="00FA0771"/>
    <w:rsid w:val="00FA1551"/>
    <w:rsid w:val="00FA1C56"/>
    <w:rsid w:val="00FA3790"/>
    <w:rsid w:val="00FA5E90"/>
    <w:rsid w:val="00FA7AFB"/>
    <w:rsid w:val="00FB146C"/>
    <w:rsid w:val="00FB2847"/>
    <w:rsid w:val="00FB46B8"/>
    <w:rsid w:val="00FB5E49"/>
    <w:rsid w:val="00FB6B83"/>
    <w:rsid w:val="00FE2DD4"/>
    <w:rsid w:val="00FE4589"/>
    <w:rsid w:val="00FF2A20"/>
    <w:rsid w:val="00FF46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38A31FB"/>
  <w15:chartTrackingRefBased/>
  <w15:docId w15:val="{3102DEDC-7DD1-4F69-8090-F810D0EC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line number" w:uiPriority="99"/>
    <w:lsdException w:name="Title" w:qFormat="1"/>
    <w:lsdException w:name="Subtitle" w:qFormat="1"/>
    <w:lsdException w:name="Strong" w:qFormat="1"/>
    <w:lsdException w:name="Emphasis" w:qFormat="1"/>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6757"/>
    <w:pPr>
      <w:ind w:right="284"/>
      <w:jc w:val="both"/>
    </w:pPr>
    <w:rPr>
      <w:rFonts w:eastAsia="ＭＳ 明朝"/>
      <w:sz w:val="22"/>
    </w:rPr>
  </w:style>
  <w:style w:type="paragraph" w:styleId="1">
    <w:name w:val="heading 1"/>
    <w:basedOn w:val="a"/>
    <w:next w:val="a"/>
    <w:link w:val="10"/>
    <w:qFormat/>
    <w:rsid w:val="00066757"/>
    <w:pPr>
      <w:keepNext/>
      <w:outlineLvl w:val="0"/>
    </w:pPr>
    <w:rPr>
      <w:rFonts w:ascii="Arial" w:eastAsia="ＭＳ ゴシック" w:hAnsi="Arial"/>
      <w:sz w:val="24"/>
    </w:rPr>
  </w:style>
  <w:style w:type="paragraph" w:styleId="2">
    <w:name w:val="heading 2"/>
    <w:basedOn w:val="a"/>
    <w:next w:val="a0"/>
    <w:link w:val="20"/>
    <w:qFormat/>
    <w:rsid w:val="00066757"/>
    <w:pPr>
      <w:keepNext/>
      <w:outlineLvl w:val="1"/>
    </w:pPr>
    <w:rPr>
      <w:rFonts w:ascii="Arial" w:eastAsia="ＭＳ ゴシック" w:hAnsi="Arial"/>
    </w:rPr>
  </w:style>
  <w:style w:type="paragraph" w:styleId="3">
    <w:name w:val="heading 3"/>
    <w:basedOn w:val="a"/>
    <w:next w:val="a0"/>
    <w:link w:val="30"/>
    <w:qFormat/>
    <w:rsid w:val="00066757"/>
    <w:pPr>
      <w:keepNext/>
      <w:ind w:left="851"/>
      <w:outlineLvl w:val="2"/>
    </w:pPr>
    <w:rPr>
      <w:rFonts w:ascii="Arial" w:eastAsia="ＭＳ ゴシック"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pPr>
      <w:tabs>
        <w:tab w:val="center" w:pos="4536"/>
        <w:tab w:val="right" w:pos="9072"/>
      </w:tabs>
    </w:pPr>
  </w:style>
  <w:style w:type="paragraph" w:styleId="a6">
    <w:name w:val="footer"/>
    <w:basedOn w:val="a"/>
    <w:link w:val="a7"/>
    <w:pPr>
      <w:tabs>
        <w:tab w:val="center" w:pos="4536"/>
        <w:tab w:val="right" w:pos="9072"/>
      </w:tabs>
    </w:pPr>
  </w:style>
  <w:style w:type="character" w:styleId="a8">
    <w:name w:val="page number"/>
    <w:basedOn w:val="a1"/>
  </w:style>
  <w:style w:type="paragraph" w:customStyle="1" w:styleId="abbreviations">
    <w:name w:val="abbreviations"/>
    <w:basedOn w:val="abstract"/>
    <w:next w:val="a"/>
    <w:pPr>
      <w:tabs>
        <w:tab w:val="left" w:pos="3402"/>
      </w:tabs>
      <w:ind w:left="3402" w:hanging="3402"/>
    </w:pPr>
  </w:style>
  <w:style w:type="paragraph" w:customStyle="1" w:styleId="11">
    <w:name w:val="表題1"/>
    <w:basedOn w:val="a"/>
    <w:next w:val="author"/>
    <w:rPr>
      <w:rFonts w:ascii="Arial" w:hAnsi="Arial"/>
      <w:b/>
      <w:sz w:val="36"/>
    </w:rPr>
  </w:style>
  <w:style w:type="paragraph" w:customStyle="1" w:styleId="heading1">
    <w:name w:val="heading1"/>
    <w:basedOn w:val="a"/>
    <w:next w:val="a"/>
    <w:pPr>
      <w:keepNext/>
      <w:spacing w:before="240" w:after="180"/>
    </w:pPr>
    <w:rPr>
      <w:rFonts w:ascii="Arial" w:hAnsi="Arial"/>
      <w:b/>
      <w:sz w:val="32"/>
    </w:rPr>
  </w:style>
  <w:style w:type="paragraph" w:customStyle="1" w:styleId="heading2">
    <w:name w:val="heading2"/>
    <w:basedOn w:val="a"/>
    <w:next w:val="a"/>
    <w:pPr>
      <w:keepNext/>
      <w:spacing w:before="240" w:after="180"/>
    </w:pPr>
    <w:rPr>
      <w:rFonts w:ascii="Arial" w:hAnsi="Arial"/>
      <w:b/>
    </w:rPr>
  </w:style>
  <w:style w:type="paragraph" w:customStyle="1" w:styleId="heading3">
    <w:name w:val="heading3"/>
    <w:basedOn w:val="a"/>
    <w:next w:val="a"/>
    <w:pPr>
      <w:keepNext/>
      <w:spacing w:before="240" w:after="180"/>
    </w:pPr>
    <w:rPr>
      <w:rFonts w:ascii="Arial" w:hAnsi="Arial"/>
      <w:i/>
    </w:rPr>
  </w:style>
  <w:style w:type="paragraph" w:customStyle="1" w:styleId="run-in">
    <w:name w:val="run-in"/>
    <w:basedOn w:val="a"/>
    <w:next w:val="a"/>
    <w:pPr>
      <w:keepNext/>
      <w:spacing w:before="120"/>
    </w:pPr>
    <w:rPr>
      <w:b/>
    </w:rPr>
  </w:style>
  <w:style w:type="paragraph" w:styleId="a9">
    <w:name w:val="Plain Text"/>
    <w:basedOn w:val="a"/>
    <w:link w:val="aa"/>
    <w:rsid w:val="00066757"/>
    <w:pPr>
      <w:ind w:left="245" w:hanging="245"/>
    </w:pPr>
  </w:style>
  <w:style w:type="paragraph" w:customStyle="1" w:styleId="figurecitation">
    <w:name w:val="figurecitation"/>
    <w:basedOn w:val="a"/>
    <w:pPr>
      <w:pBdr>
        <w:top w:val="single" w:sz="8" w:space="1" w:color="auto"/>
        <w:left w:val="single" w:sz="8" w:space="4" w:color="auto"/>
        <w:bottom w:val="single" w:sz="8" w:space="1" w:color="auto"/>
        <w:right w:val="single" w:sz="8" w:space="4" w:color="auto"/>
      </w:pBdr>
    </w:pPr>
    <w:rPr>
      <w:rFonts w:ascii="Arial" w:hAnsi="Arial"/>
      <w:b/>
      <w:sz w:val="36"/>
    </w:rPr>
  </w:style>
  <w:style w:type="paragraph" w:customStyle="1" w:styleId="acknowledgements">
    <w:name w:val="acknowledgements"/>
    <w:basedOn w:val="abstract"/>
    <w:next w:val="a"/>
    <w:pPr>
      <w:spacing w:before="240"/>
    </w:pPr>
  </w:style>
  <w:style w:type="paragraph" w:customStyle="1" w:styleId="author">
    <w:name w:val="author"/>
    <w:basedOn w:val="a"/>
    <w:next w:val="affiliation"/>
    <w:pPr>
      <w:spacing w:before="120"/>
    </w:pPr>
  </w:style>
  <w:style w:type="paragraph" w:customStyle="1" w:styleId="affiliation">
    <w:name w:val="affiliation"/>
    <w:basedOn w:val="a"/>
    <w:next w:val="phone"/>
    <w:pPr>
      <w:spacing w:before="120"/>
    </w:pPr>
    <w:rPr>
      <w:i/>
    </w:rPr>
  </w:style>
  <w:style w:type="paragraph" w:customStyle="1" w:styleId="email">
    <w:name w:val="email"/>
    <w:basedOn w:val="a"/>
    <w:next w:val="url"/>
    <w:pPr>
      <w:spacing w:before="120"/>
    </w:pPr>
    <w:rPr>
      <w:sz w:val="20"/>
    </w:rPr>
  </w:style>
  <w:style w:type="paragraph" w:customStyle="1" w:styleId="phone">
    <w:name w:val="phone"/>
    <w:basedOn w:val="email"/>
    <w:next w:val="fax"/>
  </w:style>
  <w:style w:type="paragraph" w:customStyle="1" w:styleId="fax">
    <w:name w:val="fax"/>
    <w:basedOn w:val="email"/>
    <w:next w:val="email"/>
  </w:style>
  <w:style w:type="paragraph" w:customStyle="1" w:styleId="abstract">
    <w:name w:val="abstract"/>
    <w:basedOn w:val="a"/>
    <w:next w:val="keywords"/>
    <w:pPr>
      <w:spacing w:before="120"/>
    </w:pPr>
    <w:rPr>
      <w:sz w:val="20"/>
    </w:rPr>
  </w:style>
  <w:style w:type="paragraph" w:customStyle="1" w:styleId="keywords">
    <w:name w:val="keywords"/>
    <w:basedOn w:val="a"/>
    <w:next w:val="a"/>
    <w:pPr>
      <w:spacing w:before="120"/>
    </w:pPr>
    <w:rPr>
      <w:i/>
    </w:rPr>
  </w:style>
  <w:style w:type="paragraph" w:customStyle="1" w:styleId="extraaddress">
    <w:name w:val="extraaddress"/>
    <w:basedOn w:val="email"/>
  </w:style>
  <w:style w:type="paragraph" w:customStyle="1" w:styleId="reference">
    <w:name w:val="reference"/>
    <w:basedOn w:val="a"/>
    <w:rPr>
      <w:sz w:val="20"/>
    </w:rPr>
  </w:style>
  <w:style w:type="paragraph" w:customStyle="1" w:styleId="equation">
    <w:name w:val="equation"/>
    <w:basedOn w:val="a"/>
    <w:next w:val="a"/>
    <w:pPr>
      <w:spacing w:before="120" w:after="120"/>
      <w:jc w:val="center"/>
    </w:pPr>
  </w:style>
  <w:style w:type="paragraph" w:customStyle="1" w:styleId="articlenote">
    <w:name w:val="articlenote"/>
    <w:basedOn w:val="a"/>
    <w:next w:val="a"/>
  </w:style>
  <w:style w:type="paragraph" w:customStyle="1" w:styleId="figlegend">
    <w:name w:val="figlegend"/>
    <w:basedOn w:val="a"/>
    <w:next w:val="a"/>
    <w:pPr>
      <w:spacing w:before="120"/>
    </w:pPr>
    <w:rPr>
      <w:sz w:val="20"/>
    </w:rPr>
  </w:style>
  <w:style w:type="paragraph" w:customStyle="1" w:styleId="tablelegend">
    <w:name w:val="tablelegend"/>
    <w:basedOn w:val="a"/>
    <w:next w:val="a"/>
    <w:pPr>
      <w:spacing w:before="120"/>
    </w:pPr>
    <w:rPr>
      <w:sz w:val="20"/>
    </w:rPr>
  </w:style>
  <w:style w:type="character" w:customStyle="1" w:styleId="aa">
    <w:name w:val="書式なし (文字)"/>
    <w:basedOn w:val="a1"/>
    <w:link w:val="a9"/>
    <w:rsid w:val="00066757"/>
    <w:rPr>
      <w:rFonts w:eastAsia="ＭＳ 明朝"/>
      <w:sz w:val="22"/>
    </w:rPr>
  </w:style>
  <w:style w:type="paragraph" w:customStyle="1" w:styleId="url">
    <w:name w:val="url"/>
    <w:basedOn w:val="email"/>
    <w:next w:val="a"/>
  </w:style>
  <w:style w:type="paragraph" w:styleId="ab">
    <w:name w:val="Body Text"/>
    <w:basedOn w:val="a"/>
    <w:link w:val="ac"/>
    <w:rsid w:val="00066757"/>
  </w:style>
  <w:style w:type="character" w:customStyle="1" w:styleId="ac">
    <w:name w:val="本文 (文字)"/>
    <w:basedOn w:val="a1"/>
    <w:link w:val="ab"/>
    <w:rsid w:val="00066757"/>
    <w:rPr>
      <w:rFonts w:eastAsia="ＭＳ 明朝"/>
      <w:sz w:val="22"/>
    </w:rPr>
  </w:style>
  <w:style w:type="character" w:customStyle="1" w:styleId="10">
    <w:name w:val="見出し 1 (文字)"/>
    <w:basedOn w:val="a1"/>
    <w:link w:val="1"/>
    <w:rsid w:val="00066757"/>
    <w:rPr>
      <w:rFonts w:ascii="Arial" w:eastAsia="ＭＳ ゴシック" w:hAnsi="Arial"/>
      <w:sz w:val="24"/>
    </w:rPr>
  </w:style>
  <w:style w:type="character" w:customStyle="1" w:styleId="20">
    <w:name w:val="見出し 2 (文字)"/>
    <w:basedOn w:val="a1"/>
    <w:link w:val="2"/>
    <w:rsid w:val="00066757"/>
    <w:rPr>
      <w:rFonts w:ascii="Arial" w:eastAsia="ＭＳ ゴシック" w:hAnsi="Arial"/>
      <w:sz w:val="22"/>
    </w:rPr>
  </w:style>
  <w:style w:type="character" w:customStyle="1" w:styleId="30">
    <w:name w:val="見出し 3 (文字)"/>
    <w:basedOn w:val="a1"/>
    <w:link w:val="3"/>
    <w:rsid w:val="00066757"/>
    <w:rPr>
      <w:rFonts w:ascii="Arial" w:eastAsia="ＭＳ ゴシック" w:hAnsi="Arial"/>
      <w:sz w:val="22"/>
    </w:rPr>
  </w:style>
  <w:style w:type="character" w:customStyle="1" w:styleId="a7">
    <w:name w:val="フッター (文字)"/>
    <w:link w:val="a6"/>
    <w:rsid w:val="00066757"/>
    <w:rPr>
      <w:sz w:val="24"/>
      <w:lang w:eastAsia="de-DE"/>
    </w:rPr>
  </w:style>
  <w:style w:type="character" w:styleId="ad">
    <w:name w:val="Hyperlink"/>
    <w:rsid w:val="00066757"/>
    <w:rPr>
      <w:color w:val="0000FF"/>
      <w:u w:val="single"/>
    </w:rPr>
  </w:style>
  <w:style w:type="character" w:styleId="ae">
    <w:name w:val="FollowedHyperlink"/>
    <w:rsid w:val="00066757"/>
    <w:rPr>
      <w:color w:val="800080"/>
      <w:u w:val="single"/>
    </w:rPr>
  </w:style>
  <w:style w:type="paragraph" w:styleId="a0">
    <w:name w:val="Normal Indent"/>
    <w:basedOn w:val="a"/>
    <w:rsid w:val="00066757"/>
    <w:pPr>
      <w:ind w:left="851"/>
    </w:pPr>
  </w:style>
  <w:style w:type="character" w:customStyle="1" w:styleId="a5">
    <w:name w:val="ヘッダー (文字)"/>
    <w:link w:val="a4"/>
    <w:rsid w:val="00066757"/>
    <w:rPr>
      <w:sz w:val="24"/>
      <w:lang w:eastAsia="de-DE"/>
    </w:rPr>
  </w:style>
  <w:style w:type="table" w:styleId="af">
    <w:name w:val="Table Grid"/>
    <w:basedOn w:val="a2"/>
    <w:rsid w:val="00066757"/>
    <w:pPr>
      <w:widowControl w:val="0"/>
      <w:ind w:right="284"/>
      <w:jc w:val="both"/>
    </w:pPr>
    <w:rPr>
      <w:rFonts w:ascii="Century" w:eastAsia="ＭＳ 明朝"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Document Map"/>
    <w:basedOn w:val="a"/>
    <w:link w:val="af1"/>
    <w:rsid w:val="00066757"/>
    <w:pPr>
      <w:shd w:val="clear" w:color="auto" w:fill="000080"/>
    </w:pPr>
    <w:rPr>
      <w:rFonts w:ascii="Arial" w:eastAsia="ＭＳ ゴシック" w:hAnsi="Arial"/>
    </w:rPr>
  </w:style>
  <w:style w:type="character" w:customStyle="1" w:styleId="af1">
    <w:name w:val="見出しマップ (文字)"/>
    <w:basedOn w:val="a1"/>
    <w:link w:val="af0"/>
    <w:rsid w:val="00066757"/>
    <w:rPr>
      <w:rFonts w:ascii="Arial" w:eastAsia="ＭＳ ゴシック" w:hAnsi="Arial"/>
      <w:sz w:val="22"/>
      <w:shd w:val="clear" w:color="auto" w:fill="000080"/>
    </w:rPr>
  </w:style>
  <w:style w:type="character" w:customStyle="1" w:styleId="12">
    <w:name w:val="未解決のメンション1"/>
    <w:uiPriority w:val="99"/>
    <w:semiHidden/>
    <w:unhideWhenUsed/>
    <w:rsid w:val="00066757"/>
    <w:rPr>
      <w:color w:val="605E5C"/>
      <w:shd w:val="clear" w:color="auto" w:fill="E1DFDD"/>
    </w:rPr>
  </w:style>
  <w:style w:type="character" w:styleId="af2">
    <w:name w:val="line number"/>
    <w:basedOn w:val="a1"/>
    <w:uiPriority w:val="99"/>
    <w:unhideWhenUsed/>
    <w:rsid w:val="00066757"/>
  </w:style>
  <w:style w:type="paragraph" w:styleId="af3">
    <w:name w:val="List Paragraph"/>
    <w:basedOn w:val="a"/>
    <w:uiPriority w:val="34"/>
    <w:qFormat/>
    <w:rsid w:val="00066757"/>
    <w:pPr>
      <w:ind w:left="851"/>
    </w:pPr>
  </w:style>
  <w:style w:type="character" w:styleId="af4">
    <w:name w:val="annotation reference"/>
    <w:uiPriority w:val="99"/>
    <w:unhideWhenUsed/>
    <w:rsid w:val="00066757"/>
    <w:rPr>
      <w:sz w:val="18"/>
      <w:szCs w:val="18"/>
    </w:rPr>
  </w:style>
  <w:style w:type="paragraph" w:styleId="af5">
    <w:name w:val="annotation text"/>
    <w:basedOn w:val="a"/>
    <w:link w:val="af6"/>
    <w:uiPriority w:val="99"/>
    <w:unhideWhenUsed/>
    <w:rsid w:val="00066757"/>
    <w:pPr>
      <w:jc w:val="left"/>
    </w:pPr>
  </w:style>
  <w:style w:type="character" w:customStyle="1" w:styleId="af6">
    <w:name w:val="コメント文字列 (文字)"/>
    <w:basedOn w:val="a1"/>
    <w:link w:val="af5"/>
    <w:uiPriority w:val="99"/>
    <w:rsid w:val="00066757"/>
    <w:rPr>
      <w:rFonts w:eastAsia="ＭＳ 明朝"/>
      <w:sz w:val="22"/>
    </w:rPr>
  </w:style>
  <w:style w:type="paragraph" w:styleId="af7">
    <w:name w:val="annotation subject"/>
    <w:basedOn w:val="af5"/>
    <w:next w:val="af5"/>
    <w:link w:val="af8"/>
    <w:uiPriority w:val="99"/>
    <w:unhideWhenUsed/>
    <w:rsid w:val="00066757"/>
    <w:rPr>
      <w:b/>
      <w:bCs/>
    </w:rPr>
  </w:style>
  <w:style w:type="character" w:customStyle="1" w:styleId="af8">
    <w:name w:val="コメント内容 (文字)"/>
    <w:basedOn w:val="af6"/>
    <w:link w:val="af7"/>
    <w:uiPriority w:val="99"/>
    <w:rsid w:val="00066757"/>
    <w:rPr>
      <w:rFonts w:eastAsia="ＭＳ 明朝"/>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127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Temp1_431298_sv-journ%20(1).zip\sv-journ.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sv-journ.dot</Template>
  <TotalTime>0</TotalTime>
  <Pages>4</Pages>
  <Words>973</Words>
  <Characters>5552</Characters>
  <Application>Microsoft Office Word</Application>
  <DocSecurity>0</DocSecurity>
  <Lines>46</Lines>
  <Paragraphs>13</Paragraphs>
  <ScaleCrop>false</ScaleCrop>
  <HeadingPairs>
    <vt:vector size="4" baseType="variant">
      <vt:variant>
        <vt:lpstr>タイトル</vt:lpstr>
      </vt:variant>
      <vt:variant>
        <vt:i4>1</vt:i4>
      </vt:variant>
      <vt:variant>
        <vt:lpstr>Titel</vt:lpstr>
      </vt:variant>
      <vt:variant>
        <vt:i4>1</vt:i4>
      </vt:variant>
    </vt:vector>
  </HeadingPairs>
  <TitlesOfParts>
    <vt:vector size="2" baseType="lpstr">
      <vt:lpstr>Author template for journal articles</vt:lpstr>
      <vt:lpstr>Author template for journal articles</vt:lpstr>
    </vt:vector>
  </TitlesOfParts>
  <Company>SPRINGER VERLAG</Company>
  <LinksUpToDate>false</LinksUpToDate>
  <CharactersWithSpaces>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template for journal articles</dc:title>
  <dc:creator>User</dc:creator>
  <dc:description>Springer Heidelberg 2005</dc:description>
  <cp:lastModifiedBy>大森 博雄</cp:lastModifiedBy>
  <cp:revision>2</cp:revision>
  <cp:lastPrinted>1997-08-25T08:11:00Z</cp:lastPrinted>
  <dcterms:created xsi:type="dcterms:W3CDTF">2022-07-10T17:52:00Z</dcterms:created>
  <dcterms:modified xsi:type="dcterms:W3CDTF">2022-07-10T17:52:00Z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2022-06-18T04:10:56Z</vt:filetime>
  </property>
</Properties>
</file>