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9F5B0" w14:textId="1873B79B" w:rsidR="00AD4F3C" w:rsidRPr="00E5006C" w:rsidRDefault="00E54B18" w:rsidP="00AD4F3C">
      <w:pPr>
        <w:rPr>
          <w:b/>
          <w:color w:val="1E1E23"/>
          <w:u w:val="single"/>
          <w:shd w:val="clear" w:color="auto" w:fill="FFFFFF"/>
        </w:rPr>
      </w:pPr>
      <w:r>
        <w:rPr>
          <w:b/>
          <w:color w:val="1E1E23"/>
          <w:u w:val="single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u w:val="single"/>
          <w:shd w:val="clear" w:color="auto" w:fill="FFFFFF"/>
        </w:rPr>
        <w:t>Tables:</w:t>
      </w:r>
    </w:p>
    <w:p w14:paraId="4E935454" w14:textId="77777777" w:rsidR="00AD4F3C" w:rsidRPr="00E5006C" w:rsidRDefault="00AD4F3C" w:rsidP="00AD4F3C">
      <w:pPr>
        <w:rPr>
          <w:b/>
          <w:color w:val="1E1E23"/>
          <w:sz w:val="22"/>
          <w:szCs w:val="22"/>
          <w:u w:val="single"/>
          <w:shd w:val="clear" w:color="auto" w:fill="FFFFFF"/>
        </w:rPr>
      </w:pPr>
    </w:p>
    <w:p w14:paraId="0516E9DE" w14:textId="5CBDD752" w:rsidR="00AD4F3C" w:rsidRDefault="00E54B18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1a</w:t>
      </w:r>
      <w:r w:rsidR="00AD4F3C" w:rsidRPr="0022618E">
        <w:rPr>
          <w:color w:val="1E1E23"/>
          <w:shd w:val="clear" w:color="auto" w:fill="FFFFFF"/>
        </w:rPr>
        <w:t>.</w:t>
      </w:r>
      <w:r w:rsidR="00584C5B">
        <w:rPr>
          <w:color w:val="1E1E23"/>
          <w:shd w:val="clear" w:color="auto" w:fill="FFFFFF"/>
        </w:rPr>
        <w:t xml:space="preserve"> </w:t>
      </w:r>
      <w:r w:rsidR="00584C5B" w:rsidRPr="000A7A24">
        <w:rPr>
          <w:color w:val="1E1E23"/>
          <w:shd w:val="clear" w:color="auto" w:fill="FFFFFF"/>
        </w:rPr>
        <w:t>Results of immunohistochemical</w:t>
      </w:r>
      <w:r w:rsidR="0022618E" w:rsidRPr="0022618E">
        <w:rPr>
          <w:color w:val="000000"/>
        </w:rPr>
        <w:t xml:space="preserve"> staining with ReBaGs6 </w:t>
      </w:r>
      <w:r w:rsidR="0022618E" w:rsidRPr="0022618E">
        <w:rPr>
          <w:color w:val="1E1E23"/>
          <w:shd w:val="clear" w:color="auto" w:fill="FFFFFF"/>
        </w:rPr>
        <w:t xml:space="preserve">(2 </w:t>
      </w:r>
      <w:r w:rsidR="0022618E" w:rsidRPr="0022618E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="0022618E" w:rsidRPr="0022618E">
        <w:rPr>
          <w:color w:val="1E1E23"/>
          <w:shd w:val="clear" w:color="auto" w:fill="FFFFFF"/>
        </w:rPr>
        <w:t>g/mL)</w:t>
      </w:r>
      <w:r w:rsidR="0022618E" w:rsidRPr="0022618E">
        <w:rPr>
          <w:color w:val="1E1E23"/>
          <w:shd w:val="clear" w:color="auto" w:fill="FFFFFF"/>
        </w:rPr>
        <w:t xml:space="preserve"> in colorectal cancer specimens.</w:t>
      </w:r>
    </w:p>
    <w:p w14:paraId="38047AAB" w14:textId="77777777" w:rsidR="00E54B18" w:rsidRPr="000A7A24" w:rsidRDefault="00E54B18" w:rsidP="00AD4F3C">
      <w:pPr>
        <w:rPr>
          <w:color w:val="1E1E23"/>
          <w:shd w:val="clear" w:color="auto" w:fill="FFFFFF"/>
        </w:rPr>
      </w:pPr>
    </w:p>
    <w:tbl>
      <w:tblPr>
        <w:tblpPr w:leftFromText="180" w:rightFromText="180" w:vertAnchor="text" w:tblpY="1"/>
        <w:tblOverlap w:val="never"/>
        <w:tblW w:w="6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8"/>
        <w:gridCol w:w="2583"/>
        <w:gridCol w:w="2097"/>
      </w:tblGrid>
      <w:tr w:rsidR="00AD4F3C" w:rsidRPr="00937186" w14:paraId="0FA4AEA2" w14:textId="77777777" w:rsidTr="0011672F">
        <w:trPr>
          <w:trHeight w:val="320"/>
        </w:trPr>
        <w:tc>
          <w:tcPr>
            <w:tcW w:w="6958" w:type="dxa"/>
            <w:gridSpan w:val="3"/>
            <w:shd w:val="clear" w:color="auto" w:fill="auto"/>
            <w:noWrap/>
            <w:vAlign w:val="center"/>
          </w:tcPr>
          <w:p w14:paraId="5B16AAD6" w14:textId="1375F8AE" w:rsidR="00AD4F3C" w:rsidRPr="00E54B18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E54B18">
              <w:rPr>
                <w:color w:val="000000"/>
                <w:sz w:val="20"/>
                <w:szCs w:val="20"/>
              </w:rPr>
              <w:t>Intracellular staining</w:t>
            </w:r>
            <w:r w:rsidR="00E54B18" w:rsidRPr="00E54B18">
              <w:rPr>
                <w:color w:val="000000"/>
                <w:sz w:val="20"/>
                <w:szCs w:val="20"/>
              </w:rPr>
              <w:t xml:space="preserve"> with ReBaGs6 </w:t>
            </w:r>
            <w:r w:rsidR="00E54B18" w:rsidRPr="00E54B18">
              <w:rPr>
                <w:color w:val="1E1E23"/>
                <w:sz w:val="20"/>
                <w:szCs w:val="20"/>
                <w:shd w:val="clear" w:color="auto" w:fill="FFFFFF"/>
              </w:rPr>
              <w:t xml:space="preserve">(2 </w:t>
            </w:r>
            <w:r w:rsidR="00E54B18" w:rsidRPr="00E54B18">
              <w:rPr>
                <w:rFonts w:ascii="Symbol" w:eastAsia="Symbol" w:hAnsi="Symbol" w:cs="Symbol"/>
                <w:color w:val="1E1E23"/>
                <w:sz w:val="20"/>
                <w:szCs w:val="20"/>
                <w:shd w:val="clear" w:color="auto" w:fill="FFFFFF"/>
              </w:rPr>
              <w:t></w:t>
            </w:r>
            <w:r w:rsidR="00E54B18" w:rsidRPr="00E54B18">
              <w:rPr>
                <w:color w:val="1E1E23"/>
                <w:sz w:val="20"/>
                <w:szCs w:val="20"/>
                <w:shd w:val="clear" w:color="auto" w:fill="FFFFFF"/>
              </w:rPr>
              <w:t>g/mL)</w:t>
            </w:r>
            <w:r w:rsidRPr="00E54B18">
              <w:rPr>
                <w:color w:val="000000"/>
                <w:sz w:val="20"/>
                <w:szCs w:val="20"/>
              </w:rPr>
              <w:t xml:space="preserve"> (H score)</w:t>
            </w:r>
          </w:p>
        </w:tc>
      </w:tr>
      <w:tr w:rsidR="00AD4F3C" w:rsidRPr="00937186" w14:paraId="365EDA8E" w14:textId="77777777" w:rsidTr="0011672F">
        <w:trPr>
          <w:trHeight w:val="32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14:paraId="3BCC3CFE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Colorectal Cancer</w:t>
            </w:r>
            <w:r>
              <w:rPr>
                <w:color w:val="000000"/>
                <w:sz w:val="20"/>
                <w:szCs w:val="20"/>
              </w:rPr>
              <w:t xml:space="preserve"> (CRC)</w:t>
            </w:r>
          </w:p>
          <w:p w14:paraId="254CA255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43</w:t>
            </w:r>
          </w:p>
        </w:tc>
        <w:tc>
          <w:tcPr>
            <w:tcW w:w="2583" w:type="dxa"/>
            <w:vAlign w:val="center"/>
          </w:tcPr>
          <w:p w14:paraId="07FC6A5A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Transitional Margin</w:t>
            </w:r>
            <w:r>
              <w:rPr>
                <w:color w:val="000000"/>
                <w:sz w:val="20"/>
                <w:szCs w:val="20"/>
              </w:rPr>
              <w:t xml:space="preserve"> (TM)</w:t>
            </w:r>
          </w:p>
          <w:p w14:paraId="7988BF8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39</w:t>
            </w:r>
          </w:p>
        </w:tc>
        <w:tc>
          <w:tcPr>
            <w:tcW w:w="2097" w:type="dxa"/>
            <w:vAlign w:val="center"/>
          </w:tcPr>
          <w:p w14:paraId="0E27BCA4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Distant Normal</w:t>
            </w:r>
          </w:p>
          <w:p w14:paraId="257C8DF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43</w:t>
            </w:r>
          </w:p>
        </w:tc>
      </w:tr>
      <w:tr w:rsidR="00AD4F3C" w:rsidRPr="00937186" w14:paraId="54089B5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FF3384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583" w:type="dxa"/>
            <w:vAlign w:val="bottom"/>
          </w:tcPr>
          <w:p w14:paraId="60C3BD1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097" w:type="dxa"/>
            <w:vAlign w:val="bottom"/>
          </w:tcPr>
          <w:p w14:paraId="5039CA0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6FA2230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93BBA1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2583" w:type="dxa"/>
            <w:vAlign w:val="bottom"/>
          </w:tcPr>
          <w:p w14:paraId="335FA0C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2097" w:type="dxa"/>
            <w:vAlign w:val="bottom"/>
          </w:tcPr>
          <w:p w14:paraId="76A805F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10</w:t>
            </w:r>
          </w:p>
        </w:tc>
      </w:tr>
      <w:tr w:rsidR="00AD4F3C" w:rsidRPr="00937186" w14:paraId="2CB34CA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4FE414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583" w:type="dxa"/>
            <w:vAlign w:val="bottom"/>
          </w:tcPr>
          <w:p w14:paraId="091C648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149F11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937186" w14:paraId="6930E9E1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7590BD8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583" w:type="dxa"/>
            <w:vAlign w:val="bottom"/>
          </w:tcPr>
          <w:p w14:paraId="4CC468A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2097" w:type="dxa"/>
            <w:vAlign w:val="bottom"/>
          </w:tcPr>
          <w:p w14:paraId="25EF523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15</w:t>
            </w:r>
          </w:p>
        </w:tc>
      </w:tr>
      <w:tr w:rsidR="00AD4F3C" w:rsidRPr="00937186" w14:paraId="3A295936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148952E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2583" w:type="dxa"/>
            <w:vAlign w:val="bottom"/>
          </w:tcPr>
          <w:p w14:paraId="733E2C8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097" w:type="dxa"/>
            <w:vAlign w:val="bottom"/>
          </w:tcPr>
          <w:p w14:paraId="334005C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ACF7FD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F504AE0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583" w:type="dxa"/>
            <w:vAlign w:val="bottom"/>
          </w:tcPr>
          <w:p w14:paraId="2655608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3465A74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560EA7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56889F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583" w:type="dxa"/>
            <w:vAlign w:val="bottom"/>
          </w:tcPr>
          <w:p w14:paraId="568286C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687A42C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952DEF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20FC21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583" w:type="dxa"/>
            <w:vAlign w:val="bottom"/>
          </w:tcPr>
          <w:p w14:paraId="119553D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097" w:type="dxa"/>
            <w:vAlign w:val="bottom"/>
          </w:tcPr>
          <w:p w14:paraId="28BEC33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6C4976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B41152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4AD56E6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097" w:type="dxa"/>
            <w:vAlign w:val="bottom"/>
          </w:tcPr>
          <w:p w14:paraId="78FA561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11ACC2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EF214E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83" w:type="dxa"/>
            <w:vAlign w:val="bottom"/>
          </w:tcPr>
          <w:p w14:paraId="1819AA42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97" w:type="dxa"/>
            <w:vAlign w:val="bottom"/>
          </w:tcPr>
          <w:p w14:paraId="2BA5578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B50D5E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7C17ABC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83" w:type="dxa"/>
            <w:vAlign w:val="bottom"/>
          </w:tcPr>
          <w:p w14:paraId="3326759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657A2E5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7255D8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072B33B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583" w:type="dxa"/>
            <w:vAlign w:val="bottom"/>
          </w:tcPr>
          <w:p w14:paraId="1F6BFF2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97" w:type="dxa"/>
            <w:vAlign w:val="bottom"/>
          </w:tcPr>
          <w:p w14:paraId="0D281E7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20</w:t>
            </w:r>
          </w:p>
        </w:tc>
      </w:tr>
      <w:tr w:rsidR="00AD4F3C" w:rsidRPr="00937186" w14:paraId="10ADDBF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F82A50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583" w:type="dxa"/>
            <w:vAlign w:val="bottom"/>
          </w:tcPr>
          <w:p w14:paraId="6202610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97" w:type="dxa"/>
            <w:vAlign w:val="bottom"/>
          </w:tcPr>
          <w:p w14:paraId="10510EB4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4</w:t>
            </w:r>
          </w:p>
        </w:tc>
      </w:tr>
      <w:tr w:rsidR="00AD4F3C" w:rsidRPr="00937186" w14:paraId="6ED18C8D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78DC84F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583" w:type="dxa"/>
            <w:vAlign w:val="bottom"/>
          </w:tcPr>
          <w:p w14:paraId="3EE7048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097" w:type="dxa"/>
            <w:vAlign w:val="bottom"/>
          </w:tcPr>
          <w:p w14:paraId="3FA66DDD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8C5A21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7809F22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83" w:type="dxa"/>
            <w:vAlign w:val="bottom"/>
          </w:tcPr>
          <w:p w14:paraId="309CE3B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0DD9D4CE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A08B4D6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0E7986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583" w:type="dxa"/>
            <w:vAlign w:val="bottom"/>
          </w:tcPr>
          <w:p w14:paraId="5FCF929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097" w:type="dxa"/>
            <w:vAlign w:val="bottom"/>
          </w:tcPr>
          <w:p w14:paraId="3937BADE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6FF7B26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B0E359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5B2A65A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048B81CE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5EC4B50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2244D4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583" w:type="dxa"/>
            <w:vAlign w:val="bottom"/>
          </w:tcPr>
          <w:p w14:paraId="05B65D6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2097" w:type="dxa"/>
            <w:vAlign w:val="bottom"/>
          </w:tcPr>
          <w:p w14:paraId="402A6833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4</w:t>
            </w:r>
          </w:p>
        </w:tc>
      </w:tr>
      <w:tr w:rsidR="00AD4F3C" w:rsidRPr="00937186" w14:paraId="36C119CB" w14:textId="77777777" w:rsidTr="0011672F">
        <w:trPr>
          <w:trHeight w:val="300"/>
        </w:trPr>
        <w:tc>
          <w:tcPr>
            <w:tcW w:w="2278" w:type="dxa"/>
            <w:shd w:val="clear" w:color="000000" w:fill="auto"/>
            <w:noWrap/>
            <w:vAlign w:val="bottom"/>
            <w:hideMark/>
          </w:tcPr>
          <w:p w14:paraId="45120D4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583" w:type="dxa"/>
            <w:shd w:val="clear" w:color="000000" w:fill="auto"/>
            <w:vAlign w:val="bottom"/>
          </w:tcPr>
          <w:p w14:paraId="60947F7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shd w:val="clear" w:color="000000" w:fill="auto"/>
            <w:vAlign w:val="bottom"/>
          </w:tcPr>
          <w:p w14:paraId="3BEAB8D2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5</w:t>
            </w:r>
          </w:p>
        </w:tc>
      </w:tr>
      <w:tr w:rsidR="00AD4F3C" w:rsidRPr="00937186" w14:paraId="53A3943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90761D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583" w:type="dxa"/>
            <w:vAlign w:val="bottom"/>
          </w:tcPr>
          <w:p w14:paraId="1B41D19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097" w:type="dxa"/>
            <w:vAlign w:val="bottom"/>
          </w:tcPr>
          <w:p w14:paraId="47138A0B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</w:tr>
      <w:tr w:rsidR="00AD4F3C" w:rsidRPr="00937186" w14:paraId="3E6F6B41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57937F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583" w:type="dxa"/>
            <w:vAlign w:val="bottom"/>
          </w:tcPr>
          <w:p w14:paraId="566453C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61EF8FE0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20</w:t>
            </w:r>
          </w:p>
        </w:tc>
      </w:tr>
      <w:tr w:rsidR="00AD4F3C" w:rsidRPr="00937186" w14:paraId="73DABCCD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3725F2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583" w:type="dxa"/>
            <w:vAlign w:val="bottom"/>
          </w:tcPr>
          <w:p w14:paraId="65B91A0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185</w:t>
            </w:r>
          </w:p>
        </w:tc>
        <w:tc>
          <w:tcPr>
            <w:tcW w:w="2097" w:type="dxa"/>
            <w:vAlign w:val="bottom"/>
          </w:tcPr>
          <w:p w14:paraId="09288DF6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30</w:t>
            </w:r>
          </w:p>
        </w:tc>
      </w:tr>
      <w:tr w:rsidR="00AD4F3C" w:rsidRPr="00937186" w14:paraId="22D69DD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98A0BA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83" w:type="dxa"/>
            <w:vAlign w:val="bottom"/>
          </w:tcPr>
          <w:p w14:paraId="2FED867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97" w:type="dxa"/>
            <w:vAlign w:val="bottom"/>
          </w:tcPr>
          <w:p w14:paraId="464D698A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9E5C47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1E71F84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154DA37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5E84DB8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94631B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EAE286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2A519D5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180EC27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839FF5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4EEB41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583" w:type="dxa"/>
            <w:vAlign w:val="bottom"/>
          </w:tcPr>
          <w:p w14:paraId="3480ACE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097" w:type="dxa"/>
            <w:vAlign w:val="bottom"/>
          </w:tcPr>
          <w:p w14:paraId="4776EB9F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937186" w14:paraId="1DD5A61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4057883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2583" w:type="dxa"/>
            <w:vAlign w:val="bottom"/>
          </w:tcPr>
          <w:p w14:paraId="00ECED2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270</w:t>
            </w:r>
          </w:p>
        </w:tc>
        <w:tc>
          <w:tcPr>
            <w:tcW w:w="2097" w:type="dxa"/>
            <w:vAlign w:val="bottom"/>
          </w:tcPr>
          <w:p w14:paraId="1C5256B9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</w:tr>
      <w:tr w:rsidR="00AD4F3C" w:rsidRPr="00937186" w14:paraId="2EBFD630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85280A3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583" w:type="dxa"/>
            <w:vAlign w:val="bottom"/>
          </w:tcPr>
          <w:p w14:paraId="001DC41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097" w:type="dxa"/>
            <w:vAlign w:val="bottom"/>
          </w:tcPr>
          <w:p w14:paraId="10F8AADF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1E0AAE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1088BD3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583" w:type="dxa"/>
            <w:vAlign w:val="bottom"/>
          </w:tcPr>
          <w:p w14:paraId="68D0673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1E154ABB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CE893E2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1309E20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7D31B6A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097" w:type="dxa"/>
            <w:vAlign w:val="bottom"/>
          </w:tcPr>
          <w:p w14:paraId="773A269F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AF9112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17DEAC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583" w:type="dxa"/>
            <w:vAlign w:val="bottom"/>
          </w:tcPr>
          <w:p w14:paraId="66A52F3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097" w:type="dxa"/>
            <w:vAlign w:val="bottom"/>
          </w:tcPr>
          <w:p w14:paraId="6A11E13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5</w:t>
            </w:r>
          </w:p>
        </w:tc>
      </w:tr>
      <w:tr w:rsidR="00AD4F3C" w:rsidRPr="00937186" w14:paraId="73B6F3B1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014FFA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583" w:type="dxa"/>
            <w:vAlign w:val="bottom"/>
          </w:tcPr>
          <w:p w14:paraId="509FAF3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19127248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E877441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CAFCEB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583" w:type="dxa"/>
            <w:vAlign w:val="bottom"/>
          </w:tcPr>
          <w:p w14:paraId="0F999D8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2097" w:type="dxa"/>
            <w:vAlign w:val="bottom"/>
          </w:tcPr>
          <w:p w14:paraId="133DA249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10</w:t>
            </w:r>
          </w:p>
        </w:tc>
      </w:tr>
      <w:tr w:rsidR="00AD4F3C" w:rsidRPr="00937186" w14:paraId="7A5946D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D83C21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2583" w:type="dxa"/>
            <w:vAlign w:val="bottom"/>
          </w:tcPr>
          <w:p w14:paraId="72BAF74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097" w:type="dxa"/>
            <w:vAlign w:val="bottom"/>
          </w:tcPr>
          <w:p w14:paraId="09AE2F4D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E9E664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4E002E0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lastRenderedPageBreak/>
              <w:t>55</w:t>
            </w:r>
          </w:p>
        </w:tc>
        <w:tc>
          <w:tcPr>
            <w:tcW w:w="2583" w:type="dxa"/>
            <w:vAlign w:val="bottom"/>
          </w:tcPr>
          <w:p w14:paraId="77F1AC4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0D6C4BA3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60D8D9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6DC6CF9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583" w:type="dxa"/>
            <w:vAlign w:val="bottom"/>
          </w:tcPr>
          <w:p w14:paraId="7F16C23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2097" w:type="dxa"/>
            <w:vAlign w:val="bottom"/>
          </w:tcPr>
          <w:p w14:paraId="2725F3FA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2E16EB1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00FED16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583" w:type="dxa"/>
            <w:vAlign w:val="bottom"/>
          </w:tcPr>
          <w:p w14:paraId="4AB3F83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183</w:t>
            </w:r>
          </w:p>
        </w:tc>
        <w:tc>
          <w:tcPr>
            <w:tcW w:w="2097" w:type="dxa"/>
            <w:vAlign w:val="bottom"/>
          </w:tcPr>
          <w:p w14:paraId="75463EBA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167CCA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D603F5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583" w:type="dxa"/>
            <w:vAlign w:val="bottom"/>
          </w:tcPr>
          <w:p w14:paraId="306B9C1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2097" w:type="dxa"/>
            <w:vAlign w:val="bottom"/>
          </w:tcPr>
          <w:p w14:paraId="2B4F046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0CF01B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6235DE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2583" w:type="dxa"/>
            <w:vAlign w:val="bottom"/>
          </w:tcPr>
          <w:p w14:paraId="25D6B0C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2097" w:type="dxa"/>
            <w:vAlign w:val="bottom"/>
          </w:tcPr>
          <w:p w14:paraId="384882CF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555221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0826E8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583" w:type="dxa"/>
            <w:vAlign w:val="bottom"/>
          </w:tcPr>
          <w:p w14:paraId="16D6F3B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187</w:t>
            </w:r>
          </w:p>
        </w:tc>
        <w:tc>
          <w:tcPr>
            <w:tcW w:w="2097" w:type="dxa"/>
            <w:vAlign w:val="bottom"/>
          </w:tcPr>
          <w:p w14:paraId="4F5119BC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D4F327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E0A335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2583" w:type="dxa"/>
            <w:vAlign w:val="bottom"/>
          </w:tcPr>
          <w:p w14:paraId="48612A43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097" w:type="dxa"/>
            <w:vAlign w:val="bottom"/>
          </w:tcPr>
          <w:p w14:paraId="529F1E03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5</w:t>
            </w:r>
          </w:p>
        </w:tc>
      </w:tr>
      <w:tr w:rsidR="00AD4F3C" w:rsidRPr="00937186" w14:paraId="087598C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25066E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2583" w:type="dxa"/>
            <w:vAlign w:val="bottom"/>
          </w:tcPr>
          <w:p w14:paraId="0188C46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2097" w:type="dxa"/>
            <w:vAlign w:val="bottom"/>
          </w:tcPr>
          <w:p w14:paraId="76E34907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</w:tr>
      <w:tr w:rsidR="00AD4F3C" w:rsidRPr="00937186" w14:paraId="4397C8B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2735D85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583" w:type="dxa"/>
            <w:vAlign w:val="bottom"/>
          </w:tcPr>
          <w:p w14:paraId="3ED76C8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2097" w:type="dxa"/>
            <w:vAlign w:val="bottom"/>
          </w:tcPr>
          <w:p w14:paraId="696ADC7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40</w:t>
            </w:r>
          </w:p>
        </w:tc>
      </w:tr>
      <w:tr w:rsidR="00AD4F3C" w:rsidRPr="00937186" w14:paraId="23F5A9B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0FD1E3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583" w:type="dxa"/>
            <w:vAlign w:val="bottom"/>
          </w:tcPr>
          <w:p w14:paraId="797D84E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9C0694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2097" w:type="dxa"/>
            <w:vAlign w:val="bottom"/>
          </w:tcPr>
          <w:p w14:paraId="5F60E9C9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D86D03">
              <w:rPr>
                <w:color w:val="000000"/>
                <w:sz w:val="20"/>
                <w:szCs w:val="20"/>
              </w:rPr>
              <w:t>60</w:t>
            </w:r>
          </w:p>
        </w:tc>
      </w:tr>
    </w:tbl>
    <w:p w14:paraId="227BFE2A" w14:textId="77777777" w:rsidR="00AD4F3C" w:rsidRDefault="00AD4F3C" w:rsidP="00AD4F3C">
      <w:pPr>
        <w:rPr>
          <w:color w:val="1E1E23"/>
          <w:sz w:val="22"/>
          <w:szCs w:val="22"/>
          <w:u w:val="single"/>
          <w:shd w:val="clear" w:color="auto" w:fill="FFFFFF"/>
        </w:rPr>
      </w:pPr>
      <w:r>
        <w:rPr>
          <w:color w:val="1E1E23"/>
          <w:sz w:val="22"/>
          <w:szCs w:val="22"/>
          <w:u w:val="single"/>
          <w:shd w:val="clear" w:color="auto" w:fill="FFFFFF"/>
        </w:rPr>
        <w:br w:type="textWrapping" w:clear="all"/>
      </w:r>
    </w:p>
    <w:p w14:paraId="09D24556" w14:textId="77777777" w:rsidR="00AD4F3C" w:rsidRDefault="00AD4F3C" w:rsidP="00AD4F3C">
      <w:pPr>
        <w:rPr>
          <w:color w:val="1E1E23"/>
          <w:sz w:val="22"/>
          <w:szCs w:val="22"/>
          <w:u w:val="single"/>
          <w:shd w:val="clear" w:color="auto" w:fill="FFFFFF"/>
        </w:rPr>
      </w:pPr>
    </w:p>
    <w:p w14:paraId="62BAB0EF" w14:textId="140FEC52" w:rsidR="00AD4F3C" w:rsidRDefault="0022618E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1b</w:t>
      </w:r>
      <w:r w:rsidR="00AD4F3C" w:rsidRPr="00C41FE6">
        <w:rPr>
          <w:color w:val="1E1E23"/>
          <w:shd w:val="clear" w:color="auto" w:fill="FFFFFF"/>
        </w:rPr>
        <w:t xml:space="preserve">. </w:t>
      </w:r>
      <w:r w:rsidR="00584C5B" w:rsidRPr="000A7A24">
        <w:rPr>
          <w:color w:val="1E1E23"/>
          <w:shd w:val="clear" w:color="auto" w:fill="FFFFFF"/>
        </w:rPr>
        <w:t xml:space="preserve">Results of immunohistochemical </w:t>
      </w:r>
      <w:r w:rsidR="00C41FE6" w:rsidRPr="00C41FE6">
        <w:rPr>
          <w:color w:val="000000"/>
        </w:rPr>
        <w:t xml:space="preserve">staining with ReBaGs6 </w:t>
      </w:r>
      <w:r w:rsidR="00C41FE6" w:rsidRPr="00C41FE6">
        <w:rPr>
          <w:color w:val="1E1E23"/>
          <w:shd w:val="clear" w:color="auto" w:fill="FFFFFF"/>
        </w:rPr>
        <w:t xml:space="preserve">(2 </w:t>
      </w:r>
      <w:r w:rsidR="00C41FE6" w:rsidRPr="00C41FE6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="00C41FE6" w:rsidRPr="00C41FE6">
        <w:rPr>
          <w:color w:val="1E1E23"/>
          <w:shd w:val="clear" w:color="auto" w:fill="FFFFFF"/>
        </w:rPr>
        <w:t>g/mL)</w:t>
      </w:r>
      <w:r w:rsidR="00C41FE6" w:rsidRPr="00C41FE6">
        <w:rPr>
          <w:color w:val="1E1E23"/>
          <w:shd w:val="clear" w:color="auto" w:fill="FFFFFF"/>
        </w:rPr>
        <w:t xml:space="preserve"> in colorectal adenoma specimens.</w:t>
      </w:r>
    </w:p>
    <w:p w14:paraId="05A66514" w14:textId="77777777" w:rsidR="0022618E" w:rsidRDefault="0022618E" w:rsidP="00AD4F3C">
      <w:pPr>
        <w:rPr>
          <w:color w:val="1E1E23"/>
          <w:sz w:val="22"/>
          <w:szCs w:val="22"/>
          <w:u w:val="single"/>
          <w:shd w:val="clear" w:color="auto" w:fill="FFFFFF"/>
        </w:rPr>
      </w:pPr>
    </w:p>
    <w:tbl>
      <w:tblPr>
        <w:tblW w:w="4375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8"/>
        <w:gridCol w:w="2097"/>
      </w:tblGrid>
      <w:tr w:rsidR="00AD4F3C" w:rsidRPr="00937186" w14:paraId="5E51F4E5" w14:textId="77777777" w:rsidTr="0011672F">
        <w:trPr>
          <w:trHeight w:val="320"/>
        </w:trPr>
        <w:tc>
          <w:tcPr>
            <w:tcW w:w="4375" w:type="dxa"/>
            <w:gridSpan w:val="2"/>
            <w:shd w:val="clear" w:color="auto" w:fill="auto"/>
            <w:noWrap/>
            <w:vAlign w:val="center"/>
          </w:tcPr>
          <w:p w14:paraId="04314ED8" w14:textId="77777777" w:rsidR="0022618E" w:rsidRDefault="0022618E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E54B18">
              <w:rPr>
                <w:color w:val="000000"/>
                <w:sz w:val="20"/>
                <w:szCs w:val="20"/>
              </w:rPr>
              <w:t xml:space="preserve">Intracellular staining with </w:t>
            </w:r>
          </w:p>
          <w:p w14:paraId="2F229F9C" w14:textId="4E28898A" w:rsidR="00AD4F3C" w:rsidRPr="005748D0" w:rsidRDefault="0022618E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E54B18">
              <w:rPr>
                <w:color w:val="000000"/>
                <w:sz w:val="20"/>
                <w:szCs w:val="20"/>
              </w:rPr>
              <w:t xml:space="preserve">ReBaGs6 </w:t>
            </w:r>
            <w:r w:rsidRPr="00E54B18">
              <w:rPr>
                <w:color w:val="1E1E23"/>
                <w:sz w:val="20"/>
                <w:szCs w:val="20"/>
                <w:shd w:val="clear" w:color="auto" w:fill="FFFFFF"/>
              </w:rPr>
              <w:t xml:space="preserve">(2 </w:t>
            </w:r>
            <w:r w:rsidRPr="00E54B18">
              <w:rPr>
                <w:rFonts w:ascii="Symbol" w:eastAsia="Symbol" w:hAnsi="Symbol" w:cs="Symbol"/>
                <w:color w:val="1E1E23"/>
                <w:sz w:val="20"/>
                <w:szCs w:val="20"/>
                <w:shd w:val="clear" w:color="auto" w:fill="FFFFFF"/>
              </w:rPr>
              <w:t></w:t>
            </w:r>
            <w:r w:rsidRPr="00E54B18">
              <w:rPr>
                <w:color w:val="1E1E23"/>
                <w:sz w:val="20"/>
                <w:szCs w:val="20"/>
                <w:shd w:val="clear" w:color="auto" w:fill="FFFFFF"/>
              </w:rPr>
              <w:t>g/mL)</w:t>
            </w:r>
            <w:r w:rsidRPr="00E54B18">
              <w:rPr>
                <w:color w:val="000000"/>
                <w:sz w:val="20"/>
                <w:szCs w:val="20"/>
              </w:rPr>
              <w:t xml:space="preserve"> (H score)</w:t>
            </w:r>
          </w:p>
        </w:tc>
      </w:tr>
      <w:tr w:rsidR="00AD4F3C" w:rsidRPr="00937186" w14:paraId="7189CD0A" w14:textId="77777777" w:rsidTr="0011672F">
        <w:trPr>
          <w:trHeight w:val="32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14:paraId="092CCB23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Adenoma</w:t>
            </w:r>
          </w:p>
          <w:p w14:paraId="1679BE4E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20</w:t>
            </w:r>
          </w:p>
        </w:tc>
        <w:tc>
          <w:tcPr>
            <w:tcW w:w="2097" w:type="dxa"/>
            <w:vAlign w:val="center"/>
          </w:tcPr>
          <w:p w14:paraId="57867FD7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Distant Normal</w:t>
            </w:r>
          </w:p>
          <w:p w14:paraId="5DE33C3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20</w:t>
            </w:r>
          </w:p>
        </w:tc>
      </w:tr>
      <w:tr w:rsidR="00AD4F3C" w:rsidRPr="00937186" w14:paraId="7B5740C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E8BE84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7" w:type="dxa"/>
            <w:vAlign w:val="bottom"/>
          </w:tcPr>
          <w:p w14:paraId="685AB825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41F476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D5DDEC0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097" w:type="dxa"/>
            <w:vAlign w:val="bottom"/>
          </w:tcPr>
          <w:p w14:paraId="7537435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EFAA2E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F0342B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097" w:type="dxa"/>
            <w:vAlign w:val="bottom"/>
          </w:tcPr>
          <w:p w14:paraId="5B23297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49C381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0486E9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097" w:type="dxa"/>
            <w:vAlign w:val="bottom"/>
          </w:tcPr>
          <w:p w14:paraId="15C7FF5C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200BC9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821027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097" w:type="dxa"/>
            <w:vAlign w:val="bottom"/>
          </w:tcPr>
          <w:p w14:paraId="55680125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EA9779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14F9FA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2097" w:type="dxa"/>
            <w:vAlign w:val="bottom"/>
          </w:tcPr>
          <w:p w14:paraId="26ACCFB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</w:t>
            </w:r>
          </w:p>
        </w:tc>
      </w:tr>
      <w:tr w:rsidR="00AD4F3C" w:rsidRPr="00937186" w14:paraId="50FF758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65DF36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097" w:type="dxa"/>
            <w:vAlign w:val="bottom"/>
          </w:tcPr>
          <w:p w14:paraId="6D50D4C5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40</w:t>
            </w:r>
          </w:p>
        </w:tc>
      </w:tr>
      <w:tr w:rsidR="00AD4F3C" w:rsidRPr="00937186" w14:paraId="4BF5A79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734CFF3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2097" w:type="dxa"/>
            <w:vAlign w:val="bottom"/>
          </w:tcPr>
          <w:p w14:paraId="6BE85AF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</w:t>
            </w:r>
          </w:p>
        </w:tc>
      </w:tr>
      <w:tr w:rsidR="00AD4F3C" w:rsidRPr="00937186" w14:paraId="2ADA8F9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A2B362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56CA52E2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15</w:t>
            </w:r>
          </w:p>
        </w:tc>
      </w:tr>
      <w:tr w:rsidR="00AD4F3C" w:rsidRPr="00937186" w14:paraId="1FDA123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DC2F4B0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5B31C832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3B324E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BF9789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7C94CE1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79E87A2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3A9B254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097" w:type="dxa"/>
            <w:vAlign w:val="bottom"/>
          </w:tcPr>
          <w:p w14:paraId="6CF11424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A95D29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7C65B0C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097" w:type="dxa"/>
            <w:vAlign w:val="bottom"/>
          </w:tcPr>
          <w:p w14:paraId="2F9FA551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E4C681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0BDC81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097" w:type="dxa"/>
            <w:vAlign w:val="bottom"/>
          </w:tcPr>
          <w:p w14:paraId="0BB2329D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5B0A22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442CC8E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097" w:type="dxa"/>
            <w:vAlign w:val="bottom"/>
          </w:tcPr>
          <w:p w14:paraId="71AE4597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72D6CC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44A569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7" w:type="dxa"/>
            <w:vAlign w:val="bottom"/>
          </w:tcPr>
          <w:p w14:paraId="52E99CB3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</w:tr>
      <w:tr w:rsidR="00AD4F3C" w:rsidRPr="00937186" w14:paraId="5BC2BDD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4B3ABE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2097" w:type="dxa"/>
            <w:vAlign w:val="bottom"/>
          </w:tcPr>
          <w:p w14:paraId="0BD74019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E5ABF0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8FAF61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097" w:type="dxa"/>
            <w:vAlign w:val="bottom"/>
          </w:tcPr>
          <w:p w14:paraId="2EBFC7A5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937186" w14:paraId="2472FF89" w14:textId="77777777" w:rsidTr="0011672F">
        <w:trPr>
          <w:trHeight w:val="300"/>
        </w:trPr>
        <w:tc>
          <w:tcPr>
            <w:tcW w:w="2278" w:type="dxa"/>
            <w:shd w:val="clear" w:color="000000" w:fill="auto"/>
            <w:noWrap/>
            <w:vAlign w:val="bottom"/>
          </w:tcPr>
          <w:p w14:paraId="4A5EA729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097" w:type="dxa"/>
            <w:shd w:val="clear" w:color="000000" w:fill="auto"/>
            <w:vAlign w:val="bottom"/>
          </w:tcPr>
          <w:p w14:paraId="2C3FBE44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</w:tr>
      <w:tr w:rsidR="00AD4F3C" w:rsidRPr="00937186" w14:paraId="2B3F084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AC1F386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DA843D5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72D505EC" w14:textId="77777777" w:rsidR="00AD4F3C" w:rsidRDefault="00AD4F3C" w:rsidP="00AD4F3C">
      <w:pPr>
        <w:rPr>
          <w:color w:val="1E1E23"/>
          <w:shd w:val="clear" w:color="auto" w:fill="FFFFFF"/>
        </w:rPr>
      </w:pPr>
    </w:p>
    <w:p w14:paraId="715132C1" w14:textId="2F3B67B7" w:rsidR="00AD4F3C" w:rsidRDefault="00584C5B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2a</w:t>
      </w:r>
      <w:r w:rsidR="00AD4F3C" w:rsidRPr="000A7A24">
        <w:rPr>
          <w:color w:val="1E1E23"/>
          <w:shd w:val="clear" w:color="auto" w:fill="FFFFFF"/>
        </w:rPr>
        <w:t>. Results of immunohistochemical staining using TAG</w:t>
      </w:r>
      <w:r w:rsidR="00AD4F3C">
        <w:rPr>
          <w:color w:val="1E1E23"/>
          <w:shd w:val="clear" w:color="auto" w:fill="FFFFFF"/>
        </w:rPr>
        <w:t>-</w:t>
      </w:r>
      <w:r w:rsidR="00AD4F3C" w:rsidRPr="000A7A24">
        <w:rPr>
          <w:color w:val="1E1E23"/>
          <w:shd w:val="clear" w:color="auto" w:fill="FFFFFF"/>
        </w:rPr>
        <w:t xml:space="preserve">72 (1 </w:t>
      </w:r>
      <w:r w:rsidR="00AD4F3C" w:rsidRPr="002A67DB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="00AD4F3C" w:rsidRPr="000A7A24">
        <w:rPr>
          <w:color w:val="1E1E23"/>
          <w:shd w:val="clear" w:color="auto" w:fill="FFFFFF"/>
        </w:rPr>
        <w:t>g/mL)</w:t>
      </w:r>
      <w:r w:rsidR="00AD4F3C">
        <w:rPr>
          <w:color w:val="1E1E23"/>
          <w:shd w:val="clear" w:color="auto" w:fill="FFFFFF"/>
        </w:rPr>
        <w:t xml:space="preserve"> in </w:t>
      </w:r>
      <w:r>
        <w:rPr>
          <w:color w:val="1E1E23"/>
          <w:shd w:val="clear" w:color="auto" w:fill="FFFFFF"/>
        </w:rPr>
        <w:t>colorectal cancer specimens.</w:t>
      </w:r>
    </w:p>
    <w:p w14:paraId="15069167" w14:textId="77777777" w:rsidR="00481903" w:rsidRPr="000A7A24" w:rsidRDefault="00481903" w:rsidP="00AD4F3C">
      <w:pPr>
        <w:rPr>
          <w:color w:val="1E1E23"/>
          <w:shd w:val="clear" w:color="auto" w:fill="FFFFFF"/>
        </w:rPr>
      </w:pPr>
    </w:p>
    <w:tbl>
      <w:tblPr>
        <w:tblW w:w="7017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7"/>
        <w:gridCol w:w="2605"/>
        <w:gridCol w:w="2115"/>
      </w:tblGrid>
      <w:tr w:rsidR="00AD4F3C" w:rsidRPr="00937186" w14:paraId="6B566F8D" w14:textId="77777777" w:rsidTr="0011672F">
        <w:trPr>
          <w:trHeight w:val="318"/>
        </w:trPr>
        <w:tc>
          <w:tcPr>
            <w:tcW w:w="7017" w:type="dxa"/>
            <w:gridSpan w:val="3"/>
            <w:shd w:val="clear" w:color="auto" w:fill="auto"/>
            <w:noWrap/>
            <w:vAlign w:val="center"/>
          </w:tcPr>
          <w:p w14:paraId="5315186A" w14:textId="64198820" w:rsidR="00AD4F3C" w:rsidRPr="00584C5B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84C5B">
              <w:rPr>
                <w:color w:val="000000"/>
                <w:sz w:val="20"/>
                <w:szCs w:val="20"/>
              </w:rPr>
              <w:lastRenderedPageBreak/>
              <w:t xml:space="preserve">Intracellular </w:t>
            </w:r>
            <w:r w:rsidR="00584C5B" w:rsidRPr="00584C5B">
              <w:rPr>
                <w:color w:val="000000"/>
                <w:sz w:val="20"/>
                <w:szCs w:val="20"/>
              </w:rPr>
              <w:t xml:space="preserve">staining with </w:t>
            </w:r>
            <w:r w:rsidR="00584C5B" w:rsidRPr="00584C5B">
              <w:rPr>
                <w:color w:val="1E1E23"/>
                <w:sz w:val="20"/>
                <w:szCs w:val="20"/>
                <w:shd w:val="clear" w:color="auto" w:fill="FFFFFF"/>
              </w:rPr>
              <w:t xml:space="preserve">TAG-72 (1 </w:t>
            </w:r>
            <w:r w:rsidR="00584C5B" w:rsidRPr="00584C5B">
              <w:rPr>
                <w:rFonts w:ascii="Symbol" w:eastAsia="Symbol" w:hAnsi="Symbol" w:cs="Symbol"/>
                <w:color w:val="1E1E23"/>
                <w:sz w:val="20"/>
                <w:szCs w:val="20"/>
                <w:shd w:val="clear" w:color="auto" w:fill="FFFFFF"/>
              </w:rPr>
              <w:t></w:t>
            </w:r>
            <w:r w:rsidR="00584C5B" w:rsidRPr="00584C5B">
              <w:rPr>
                <w:color w:val="1E1E23"/>
                <w:sz w:val="20"/>
                <w:szCs w:val="20"/>
                <w:shd w:val="clear" w:color="auto" w:fill="FFFFFF"/>
              </w:rPr>
              <w:t xml:space="preserve">g/mL) </w:t>
            </w:r>
            <w:r w:rsidR="00584C5B" w:rsidRPr="00584C5B">
              <w:rPr>
                <w:color w:val="1E1E23"/>
                <w:sz w:val="20"/>
                <w:szCs w:val="20"/>
                <w:shd w:val="clear" w:color="auto" w:fill="FFFFFF"/>
              </w:rPr>
              <w:t>(</w:t>
            </w:r>
            <w:r w:rsidRPr="00584C5B">
              <w:rPr>
                <w:color w:val="000000"/>
                <w:sz w:val="20"/>
                <w:szCs w:val="20"/>
              </w:rPr>
              <w:t>H score</w:t>
            </w:r>
            <w:r w:rsidR="00584C5B" w:rsidRPr="00584C5B">
              <w:rPr>
                <w:color w:val="000000"/>
                <w:sz w:val="20"/>
                <w:szCs w:val="20"/>
              </w:rPr>
              <w:t>)</w:t>
            </w:r>
          </w:p>
        </w:tc>
      </w:tr>
      <w:tr w:rsidR="00AD4F3C" w:rsidRPr="00937186" w14:paraId="16F151D0" w14:textId="77777777" w:rsidTr="0011672F">
        <w:trPr>
          <w:trHeight w:val="318"/>
        </w:trPr>
        <w:tc>
          <w:tcPr>
            <w:tcW w:w="2297" w:type="dxa"/>
            <w:shd w:val="clear" w:color="auto" w:fill="auto"/>
            <w:noWrap/>
            <w:vAlign w:val="center"/>
            <w:hideMark/>
          </w:tcPr>
          <w:p w14:paraId="6E025447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Colorectal Cancer</w:t>
            </w:r>
            <w:r>
              <w:rPr>
                <w:color w:val="000000"/>
                <w:sz w:val="20"/>
                <w:szCs w:val="20"/>
              </w:rPr>
              <w:t xml:space="preserve"> (CRC)</w:t>
            </w:r>
          </w:p>
          <w:p w14:paraId="6A6822E6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43</w:t>
            </w:r>
          </w:p>
        </w:tc>
        <w:tc>
          <w:tcPr>
            <w:tcW w:w="2605" w:type="dxa"/>
            <w:vAlign w:val="center"/>
          </w:tcPr>
          <w:p w14:paraId="380FBC2E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Transitional Margin</w:t>
            </w:r>
            <w:r>
              <w:rPr>
                <w:color w:val="000000"/>
                <w:sz w:val="20"/>
                <w:szCs w:val="20"/>
              </w:rPr>
              <w:t xml:space="preserve"> (TM)</w:t>
            </w:r>
          </w:p>
          <w:p w14:paraId="4EB2F665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41</w:t>
            </w:r>
          </w:p>
        </w:tc>
        <w:tc>
          <w:tcPr>
            <w:tcW w:w="2115" w:type="dxa"/>
            <w:vAlign w:val="center"/>
          </w:tcPr>
          <w:p w14:paraId="42A357AF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Distant Normal</w:t>
            </w:r>
          </w:p>
          <w:p w14:paraId="0F67A9FF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42</w:t>
            </w:r>
          </w:p>
        </w:tc>
      </w:tr>
      <w:tr w:rsidR="00AD4F3C" w:rsidRPr="00937186" w14:paraId="0AE8D9A9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42DC588D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5" w:type="dxa"/>
            <w:vAlign w:val="bottom"/>
          </w:tcPr>
          <w:p w14:paraId="1A3DF7B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5654B67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7B34E6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21F2E77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2605" w:type="dxa"/>
            <w:vAlign w:val="bottom"/>
          </w:tcPr>
          <w:p w14:paraId="7EA757A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15" w:type="dxa"/>
            <w:vAlign w:val="bottom"/>
          </w:tcPr>
          <w:p w14:paraId="74D9EF03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1000AFC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4D2EF06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0B28A8D4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31E172D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937186" w14:paraId="006CE0C3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9B22DB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605" w:type="dxa"/>
            <w:vAlign w:val="bottom"/>
          </w:tcPr>
          <w:p w14:paraId="73902928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5" w:type="dxa"/>
            <w:vAlign w:val="bottom"/>
          </w:tcPr>
          <w:p w14:paraId="7C87CA6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CD35754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BF7386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605" w:type="dxa"/>
            <w:vAlign w:val="bottom"/>
          </w:tcPr>
          <w:p w14:paraId="063AF381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5" w:type="dxa"/>
            <w:vAlign w:val="bottom"/>
          </w:tcPr>
          <w:p w14:paraId="1E9C4A1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4C781FE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02CA1ED7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1F0DD22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15" w:type="dxa"/>
            <w:vAlign w:val="bottom"/>
          </w:tcPr>
          <w:p w14:paraId="704511C4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866D763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14D2B56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5" w:type="dxa"/>
            <w:vAlign w:val="bottom"/>
          </w:tcPr>
          <w:p w14:paraId="728713BA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430CAD72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25CC32D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C61DD28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5" w:type="dxa"/>
            <w:vAlign w:val="bottom"/>
          </w:tcPr>
          <w:p w14:paraId="516E52D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115" w:type="dxa"/>
            <w:vAlign w:val="bottom"/>
          </w:tcPr>
          <w:p w14:paraId="106C35E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EF2235F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BB84A2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5" w:type="dxa"/>
            <w:vAlign w:val="bottom"/>
          </w:tcPr>
          <w:p w14:paraId="480255F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1CA9F394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A216C55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A43CC9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605" w:type="dxa"/>
            <w:vAlign w:val="bottom"/>
          </w:tcPr>
          <w:p w14:paraId="460D08A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15" w:type="dxa"/>
            <w:vAlign w:val="bottom"/>
          </w:tcPr>
          <w:p w14:paraId="7D1217A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CDAAAF7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2F45C1A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22224C01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18CA884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0BB3C08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BDD8EC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5DBB92AE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7FF6F8FF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4A5039B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9FAE03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58795C20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42D01AE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D06726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09883C8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4A87047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2115" w:type="dxa"/>
            <w:vAlign w:val="bottom"/>
          </w:tcPr>
          <w:p w14:paraId="38C3725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6A127AF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3B5F0054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605" w:type="dxa"/>
            <w:vAlign w:val="bottom"/>
          </w:tcPr>
          <w:p w14:paraId="469C717A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7ABA42C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5E7F331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F7C386A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5B8D4486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5" w:type="dxa"/>
            <w:vAlign w:val="bottom"/>
          </w:tcPr>
          <w:p w14:paraId="558AB8FF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14A7E10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E696F7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605" w:type="dxa"/>
            <w:vAlign w:val="bottom"/>
          </w:tcPr>
          <w:p w14:paraId="5DE74D07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5" w:type="dxa"/>
            <w:vAlign w:val="bottom"/>
          </w:tcPr>
          <w:p w14:paraId="0D82E2F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39FB02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1D3259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605" w:type="dxa"/>
            <w:vAlign w:val="bottom"/>
          </w:tcPr>
          <w:p w14:paraId="2C55325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115" w:type="dxa"/>
            <w:vAlign w:val="bottom"/>
          </w:tcPr>
          <w:p w14:paraId="5B785D4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4A8AE81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1034D070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605" w:type="dxa"/>
            <w:vAlign w:val="bottom"/>
          </w:tcPr>
          <w:p w14:paraId="552D021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115" w:type="dxa"/>
            <w:vAlign w:val="bottom"/>
          </w:tcPr>
          <w:p w14:paraId="3AB74A43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15</w:t>
            </w:r>
          </w:p>
        </w:tc>
      </w:tr>
      <w:tr w:rsidR="00AD4F3C" w:rsidRPr="00937186" w14:paraId="7413A385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63B4D3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605" w:type="dxa"/>
            <w:vAlign w:val="bottom"/>
          </w:tcPr>
          <w:p w14:paraId="5C0F678A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5" w:type="dxa"/>
            <w:vAlign w:val="bottom"/>
          </w:tcPr>
          <w:p w14:paraId="56040A8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F653C09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3075090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5" w:type="dxa"/>
            <w:vAlign w:val="bottom"/>
          </w:tcPr>
          <w:p w14:paraId="14E8E236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115" w:type="dxa"/>
            <w:vAlign w:val="bottom"/>
          </w:tcPr>
          <w:p w14:paraId="453AE4B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9705DB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9BD134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605" w:type="dxa"/>
            <w:vAlign w:val="bottom"/>
          </w:tcPr>
          <w:p w14:paraId="1598E40F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15" w:type="dxa"/>
            <w:vAlign w:val="bottom"/>
          </w:tcPr>
          <w:p w14:paraId="2571CA73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2A37305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06C726D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2128FFC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115" w:type="dxa"/>
            <w:vAlign w:val="bottom"/>
          </w:tcPr>
          <w:p w14:paraId="3CE89B8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D12B8BF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13804CA7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605" w:type="dxa"/>
            <w:vAlign w:val="bottom"/>
          </w:tcPr>
          <w:p w14:paraId="3C09613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4EE407F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3F57898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2463054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09B90885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1A888F7D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44A76D3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B200BF3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605" w:type="dxa"/>
            <w:vAlign w:val="bottom"/>
          </w:tcPr>
          <w:p w14:paraId="177753FA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5" w:type="dxa"/>
            <w:vAlign w:val="bottom"/>
          </w:tcPr>
          <w:p w14:paraId="57DD6A7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0D3D8ED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17BD78D0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5AD07636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5" w:type="dxa"/>
            <w:vAlign w:val="bottom"/>
          </w:tcPr>
          <w:p w14:paraId="0A53EDB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1348685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A35EC90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31C142CE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15" w:type="dxa"/>
            <w:vAlign w:val="bottom"/>
          </w:tcPr>
          <w:p w14:paraId="5E2CA14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02432C4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07199913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5" w:type="dxa"/>
            <w:vAlign w:val="bottom"/>
          </w:tcPr>
          <w:p w14:paraId="7C12320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61157B33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41ABD01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7BC3782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5" w:type="dxa"/>
            <w:vAlign w:val="bottom"/>
          </w:tcPr>
          <w:p w14:paraId="6AAA59CE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115" w:type="dxa"/>
            <w:vAlign w:val="bottom"/>
          </w:tcPr>
          <w:p w14:paraId="24441D0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CE41DDC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0D1CE4A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3BE3E18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30508AA8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8157A55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65A37B1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605" w:type="dxa"/>
            <w:vAlign w:val="bottom"/>
          </w:tcPr>
          <w:p w14:paraId="7E177908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115" w:type="dxa"/>
            <w:vAlign w:val="bottom"/>
          </w:tcPr>
          <w:p w14:paraId="658B324C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CA1099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B02D7DC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605" w:type="dxa"/>
            <w:vAlign w:val="bottom"/>
          </w:tcPr>
          <w:p w14:paraId="171FE99E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15" w:type="dxa"/>
            <w:vAlign w:val="bottom"/>
          </w:tcPr>
          <w:p w14:paraId="3E520BF2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EC6C473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8F90AE4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605" w:type="dxa"/>
            <w:vAlign w:val="bottom"/>
          </w:tcPr>
          <w:p w14:paraId="0523B98E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46921F4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DAA12AA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5A6B71ED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66FE7E91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2115" w:type="dxa"/>
            <w:vAlign w:val="bottom"/>
          </w:tcPr>
          <w:p w14:paraId="4C4A68F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77B2227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09AE769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31AC9750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115" w:type="dxa"/>
            <w:vAlign w:val="bottom"/>
          </w:tcPr>
          <w:p w14:paraId="4535AEAE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78C0EE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09D9FCF3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605" w:type="dxa"/>
            <w:vAlign w:val="bottom"/>
          </w:tcPr>
          <w:p w14:paraId="0AC9B465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2115" w:type="dxa"/>
            <w:vAlign w:val="bottom"/>
          </w:tcPr>
          <w:p w14:paraId="771A506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985524D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323D13C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605" w:type="dxa"/>
            <w:vAlign w:val="bottom"/>
          </w:tcPr>
          <w:p w14:paraId="701EE288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2115" w:type="dxa"/>
            <w:vAlign w:val="bottom"/>
          </w:tcPr>
          <w:p w14:paraId="6BE55F49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A8C5171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6AB34BA1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605" w:type="dxa"/>
            <w:vAlign w:val="bottom"/>
          </w:tcPr>
          <w:p w14:paraId="7B6962C2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2115" w:type="dxa"/>
            <w:vAlign w:val="bottom"/>
          </w:tcPr>
          <w:p w14:paraId="14FEB5AC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6C5CE3B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441D1A3E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lastRenderedPageBreak/>
              <w:t>0</w:t>
            </w:r>
          </w:p>
        </w:tc>
        <w:tc>
          <w:tcPr>
            <w:tcW w:w="2605" w:type="dxa"/>
            <w:vAlign w:val="bottom"/>
          </w:tcPr>
          <w:p w14:paraId="2B848D39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115" w:type="dxa"/>
            <w:vAlign w:val="bottom"/>
          </w:tcPr>
          <w:p w14:paraId="172A8F3D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861945B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7D859AAD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098BD89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15" w:type="dxa"/>
            <w:vAlign w:val="bottom"/>
          </w:tcPr>
          <w:p w14:paraId="5501929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CE51623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1285374F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1BA799C8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193</w:t>
            </w:r>
          </w:p>
        </w:tc>
        <w:tc>
          <w:tcPr>
            <w:tcW w:w="2115" w:type="dxa"/>
            <w:vAlign w:val="bottom"/>
          </w:tcPr>
          <w:p w14:paraId="07C35D75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D556E02" w14:textId="77777777" w:rsidTr="0011672F">
        <w:trPr>
          <w:trHeight w:val="298"/>
        </w:trPr>
        <w:tc>
          <w:tcPr>
            <w:tcW w:w="2297" w:type="dxa"/>
            <w:shd w:val="clear" w:color="auto" w:fill="auto"/>
            <w:noWrap/>
            <w:vAlign w:val="bottom"/>
          </w:tcPr>
          <w:p w14:paraId="2B8F253E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605" w:type="dxa"/>
            <w:vAlign w:val="bottom"/>
          </w:tcPr>
          <w:p w14:paraId="2D947DFC" w14:textId="77777777" w:rsidR="00AD4F3C" w:rsidRPr="007F051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F0514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115" w:type="dxa"/>
            <w:vAlign w:val="bottom"/>
          </w:tcPr>
          <w:p w14:paraId="34B20ACF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40</w:t>
            </w:r>
          </w:p>
        </w:tc>
      </w:tr>
    </w:tbl>
    <w:p w14:paraId="416A0F27" w14:textId="77777777" w:rsidR="00AD4F3C" w:rsidRDefault="00AD4F3C" w:rsidP="00AD4F3C">
      <w:pPr>
        <w:rPr>
          <w:color w:val="1E1E23"/>
          <w:sz w:val="22"/>
          <w:szCs w:val="22"/>
          <w:u w:val="single"/>
          <w:shd w:val="clear" w:color="auto" w:fill="FFFFFF"/>
        </w:rPr>
      </w:pPr>
    </w:p>
    <w:p w14:paraId="1CD42F80" w14:textId="1CCEE375" w:rsidR="00AD4F3C" w:rsidRDefault="00481903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2b</w:t>
      </w:r>
      <w:r w:rsidR="00AD4F3C" w:rsidRPr="000A7A24">
        <w:rPr>
          <w:color w:val="1E1E23"/>
          <w:shd w:val="clear" w:color="auto" w:fill="FFFFFF"/>
        </w:rPr>
        <w:t xml:space="preserve">. </w:t>
      </w:r>
      <w:r w:rsidRPr="000A7A24">
        <w:rPr>
          <w:color w:val="1E1E23"/>
          <w:shd w:val="clear" w:color="auto" w:fill="FFFFFF"/>
        </w:rPr>
        <w:t>Results of immunohistochemical staining using TAG</w:t>
      </w:r>
      <w:r>
        <w:rPr>
          <w:color w:val="1E1E23"/>
          <w:shd w:val="clear" w:color="auto" w:fill="FFFFFF"/>
        </w:rPr>
        <w:t>-</w:t>
      </w:r>
      <w:r w:rsidRPr="000A7A24">
        <w:rPr>
          <w:color w:val="1E1E23"/>
          <w:shd w:val="clear" w:color="auto" w:fill="FFFFFF"/>
        </w:rPr>
        <w:t xml:space="preserve">72 (1 </w:t>
      </w:r>
      <w:r w:rsidRPr="002A67DB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Pr="000A7A24">
        <w:rPr>
          <w:color w:val="1E1E23"/>
          <w:shd w:val="clear" w:color="auto" w:fill="FFFFFF"/>
        </w:rPr>
        <w:t>g/mL)</w:t>
      </w:r>
      <w:r>
        <w:rPr>
          <w:color w:val="1E1E23"/>
          <w:shd w:val="clear" w:color="auto" w:fill="FFFFFF"/>
        </w:rPr>
        <w:t xml:space="preserve"> in colorectal </w:t>
      </w:r>
      <w:r>
        <w:rPr>
          <w:color w:val="1E1E23"/>
          <w:shd w:val="clear" w:color="auto" w:fill="FFFFFF"/>
        </w:rPr>
        <w:t>adenoma</w:t>
      </w:r>
      <w:r>
        <w:rPr>
          <w:color w:val="1E1E23"/>
          <w:shd w:val="clear" w:color="auto" w:fill="FFFFFF"/>
        </w:rPr>
        <w:t xml:space="preserve"> specimens.</w:t>
      </w:r>
    </w:p>
    <w:p w14:paraId="47F8CF74" w14:textId="77777777" w:rsidR="00481903" w:rsidRPr="000A7A24" w:rsidRDefault="00481903" w:rsidP="00AD4F3C">
      <w:pPr>
        <w:rPr>
          <w:color w:val="1E1E23"/>
          <w:shd w:val="clear" w:color="auto" w:fill="FFFFFF"/>
        </w:rPr>
      </w:pPr>
    </w:p>
    <w:tbl>
      <w:tblPr>
        <w:tblW w:w="4375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8"/>
        <w:gridCol w:w="2097"/>
      </w:tblGrid>
      <w:tr w:rsidR="00AD4F3C" w:rsidRPr="00937186" w14:paraId="0CB7FE24" w14:textId="77777777" w:rsidTr="0011672F">
        <w:trPr>
          <w:trHeight w:val="320"/>
        </w:trPr>
        <w:tc>
          <w:tcPr>
            <w:tcW w:w="4375" w:type="dxa"/>
            <w:gridSpan w:val="2"/>
            <w:shd w:val="clear" w:color="auto" w:fill="auto"/>
            <w:noWrap/>
            <w:vAlign w:val="center"/>
          </w:tcPr>
          <w:p w14:paraId="132EFD4C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Intracellular H Scores</w:t>
            </w:r>
          </w:p>
        </w:tc>
      </w:tr>
      <w:tr w:rsidR="00AD4F3C" w:rsidRPr="00937186" w14:paraId="0E5B258D" w14:textId="77777777" w:rsidTr="0011672F">
        <w:trPr>
          <w:trHeight w:val="32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14:paraId="099D6108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Adenoma</w:t>
            </w:r>
          </w:p>
          <w:p w14:paraId="75A01AFD" w14:textId="77777777" w:rsidR="00AD4F3C" w:rsidRPr="0093718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19</w:t>
            </w:r>
          </w:p>
        </w:tc>
        <w:tc>
          <w:tcPr>
            <w:tcW w:w="2097" w:type="dxa"/>
            <w:vAlign w:val="center"/>
          </w:tcPr>
          <w:p w14:paraId="1A3846C3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5748D0">
              <w:rPr>
                <w:color w:val="000000"/>
                <w:sz w:val="20"/>
                <w:szCs w:val="20"/>
              </w:rPr>
              <w:t>Distant Normal</w:t>
            </w:r>
          </w:p>
          <w:p w14:paraId="7BFF5B36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19</w:t>
            </w:r>
          </w:p>
        </w:tc>
      </w:tr>
      <w:tr w:rsidR="00AD4F3C" w:rsidRPr="00937186" w14:paraId="4FDA8E0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9BC3A4F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515C95C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9CA35F2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E87D147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097" w:type="dxa"/>
            <w:vAlign w:val="bottom"/>
          </w:tcPr>
          <w:p w14:paraId="0B745AC0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95430B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D842F40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431575C7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5169B6F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DDE3CD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71CFF15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84517F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F9E372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097" w:type="dxa"/>
            <w:vAlign w:val="bottom"/>
          </w:tcPr>
          <w:p w14:paraId="53B740FD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6C30E51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DB5CB81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097" w:type="dxa"/>
            <w:vAlign w:val="bottom"/>
          </w:tcPr>
          <w:p w14:paraId="524CED1A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041EF9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AD1C41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4C5BFE91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3BDB78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7C90874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4FA2CDC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7D63B177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0371E53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D930CED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E86D652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749C2C78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097" w:type="dxa"/>
            <w:vAlign w:val="bottom"/>
          </w:tcPr>
          <w:p w14:paraId="2662FCBE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011786C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5D8E4B3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7CCA89DB" w14:textId="77777777" w:rsidR="00AD4F3C" w:rsidRPr="005748D0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E32A98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7E9B443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5948803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D5F156D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89EF3C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54FB725C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51BFC03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3C5E6EA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97" w:type="dxa"/>
            <w:vAlign w:val="bottom"/>
          </w:tcPr>
          <w:p w14:paraId="6A38838F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248694B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D9FCA9D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262CECD6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1C6AF66A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5A037164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2097" w:type="dxa"/>
            <w:vAlign w:val="bottom"/>
          </w:tcPr>
          <w:p w14:paraId="5121E56A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491E4ED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E7C115B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097" w:type="dxa"/>
            <w:vAlign w:val="bottom"/>
          </w:tcPr>
          <w:p w14:paraId="08B2A987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  <w:tr w:rsidR="00AD4F3C" w:rsidRPr="00937186" w14:paraId="3B2858A0" w14:textId="77777777" w:rsidTr="0011672F">
        <w:trPr>
          <w:trHeight w:val="300"/>
        </w:trPr>
        <w:tc>
          <w:tcPr>
            <w:tcW w:w="2278" w:type="dxa"/>
            <w:shd w:val="clear" w:color="000000" w:fill="auto"/>
            <w:noWrap/>
            <w:vAlign w:val="bottom"/>
          </w:tcPr>
          <w:p w14:paraId="2AC4AF02" w14:textId="77777777" w:rsidR="00AD4F3C" w:rsidRPr="009C0694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shd w:val="clear" w:color="000000" w:fill="auto"/>
            <w:vAlign w:val="bottom"/>
          </w:tcPr>
          <w:p w14:paraId="567AAC14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8C3C91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04B7B6A9" w14:textId="77777777" w:rsidR="00AD4F3C" w:rsidRDefault="00AD4F3C" w:rsidP="00AD4F3C">
      <w:pPr>
        <w:rPr>
          <w:color w:val="1E1E23"/>
          <w:shd w:val="clear" w:color="auto" w:fill="FFFFFF"/>
        </w:rPr>
      </w:pPr>
    </w:p>
    <w:p w14:paraId="16E73116" w14:textId="5A9FB1AB" w:rsidR="00AD4F3C" w:rsidRDefault="00481903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3a.</w:t>
      </w:r>
      <w:r w:rsidR="00AD4F3C" w:rsidRPr="000A7A24">
        <w:rPr>
          <w:color w:val="1E1E23"/>
          <w:shd w:val="clear" w:color="auto" w:fill="FFFFFF"/>
        </w:rPr>
        <w:t xml:space="preserve"> Results of immunohistochemical staining using VVA lectin (2</w:t>
      </w:r>
      <w:r w:rsidR="00AD4F3C">
        <w:rPr>
          <w:color w:val="1E1E23"/>
          <w:shd w:val="clear" w:color="auto" w:fill="FFFFFF"/>
        </w:rPr>
        <w:t xml:space="preserve"> </w:t>
      </w:r>
      <w:r w:rsidR="00AD4F3C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="00AD4F3C" w:rsidRPr="000A7A24">
        <w:rPr>
          <w:color w:val="1E1E23"/>
          <w:shd w:val="clear" w:color="auto" w:fill="FFFFFF"/>
        </w:rPr>
        <w:t>g/mL)</w:t>
      </w:r>
      <w:r>
        <w:rPr>
          <w:color w:val="1E1E23"/>
          <w:shd w:val="clear" w:color="auto" w:fill="FFFFFF"/>
        </w:rPr>
        <w:t xml:space="preserve"> in colorectal cancer specimens.</w:t>
      </w:r>
    </w:p>
    <w:p w14:paraId="1FBF83F9" w14:textId="77777777" w:rsidR="00481903" w:rsidRPr="000A7A24" w:rsidRDefault="00481903" w:rsidP="00AD4F3C">
      <w:pPr>
        <w:rPr>
          <w:color w:val="1E1E23"/>
          <w:shd w:val="clear" w:color="auto" w:fill="FFFFFF"/>
        </w:rPr>
      </w:pPr>
    </w:p>
    <w:tbl>
      <w:tblPr>
        <w:tblW w:w="7028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9"/>
        <w:gridCol w:w="2609"/>
        <w:gridCol w:w="2120"/>
      </w:tblGrid>
      <w:tr w:rsidR="00AD4F3C" w:rsidRPr="00937186" w14:paraId="0BBF8F25" w14:textId="77777777" w:rsidTr="0011672F">
        <w:trPr>
          <w:trHeight w:val="318"/>
        </w:trPr>
        <w:tc>
          <w:tcPr>
            <w:tcW w:w="7028" w:type="dxa"/>
            <w:gridSpan w:val="3"/>
            <w:shd w:val="clear" w:color="auto" w:fill="auto"/>
            <w:noWrap/>
            <w:vAlign w:val="center"/>
          </w:tcPr>
          <w:p w14:paraId="3E52DB9B" w14:textId="271EB074" w:rsidR="00AD4F3C" w:rsidRPr="004819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481903">
              <w:rPr>
                <w:color w:val="000000"/>
                <w:sz w:val="20"/>
                <w:szCs w:val="20"/>
              </w:rPr>
              <w:t xml:space="preserve">Intracellular </w:t>
            </w:r>
            <w:r w:rsidR="00481903" w:rsidRPr="00481903">
              <w:rPr>
                <w:color w:val="000000"/>
                <w:sz w:val="20"/>
                <w:szCs w:val="20"/>
              </w:rPr>
              <w:t xml:space="preserve">staining with VVA lectin </w:t>
            </w:r>
            <w:r w:rsidR="00481903" w:rsidRPr="00481903">
              <w:rPr>
                <w:color w:val="1E1E23"/>
                <w:sz w:val="20"/>
                <w:szCs w:val="20"/>
                <w:shd w:val="clear" w:color="auto" w:fill="FFFFFF"/>
              </w:rPr>
              <w:t xml:space="preserve">(2 </w:t>
            </w:r>
            <w:r w:rsidR="00481903" w:rsidRPr="00481903">
              <w:rPr>
                <w:rFonts w:ascii="Symbol" w:eastAsia="Symbol" w:hAnsi="Symbol" w:cs="Symbol"/>
                <w:color w:val="1E1E23"/>
                <w:sz w:val="20"/>
                <w:szCs w:val="20"/>
                <w:shd w:val="clear" w:color="auto" w:fill="FFFFFF"/>
              </w:rPr>
              <w:t></w:t>
            </w:r>
            <w:r w:rsidR="00481903" w:rsidRPr="00481903">
              <w:rPr>
                <w:color w:val="1E1E23"/>
                <w:sz w:val="20"/>
                <w:szCs w:val="20"/>
                <w:shd w:val="clear" w:color="auto" w:fill="FFFFFF"/>
              </w:rPr>
              <w:t>g/mL)</w:t>
            </w:r>
            <w:r w:rsidR="00481903" w:rsidRPr="00481903">
              <w:rPr>
                <w:color w:val="1E1E23"/>
                <w:sz w:val="20"/>
                <w:szCs w:val="20"/>
                <w:shd w:val="clear" w:color="auto" w:fill="FFFFFF"/>
              </w:rPr>
              <w:t xml:space="preserve"> </w:t>
            </w:r>
            <w:r w:rsidR="00481903" w:rsidRPr="00481903">
              <w:rPr>
                <w:color w:val="000000"/>
                <w:sz w:val="20"/>
                <w:szCs w:val="20"/>
              </w:rPr>
              <w:t>(</w:t>
            </w:r>
            <w:r w:rsidRPr="00481903">
              <w:rPr>
                <w:color w:val="000000"/>
                <w:sz w:val="20"/>
                <w:szCs w:val="20"/>
              </w:rPr>
              <w:t>H score</w:t>
            </w:r>
            <w:r w:rsidR="00481903" w:rsidRPr="00481903">
              <w:rPr>
                <w:color w:val="000000"/>
                <w:sz w:val="20"/>
                <w:szCs w:val="20"/>
              </w:rPr>
              <w:t>)</w:t>
            </w:r>
          </w:p>
        </w:tc>
      </w:tr>
      <w:tr w:rsidR="00AD4F3C" w:rsidRPr="00937186" w14:paraId="56F43F42" w14:textId="77777777" w:rsidTr="0011672F">
        <w:trPr>
          <w:trHeight w:val="318"/>
        </w:trPr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4EE33D02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F143F1">
              <w:rPr>
                <w:color w:val="000000"/>
                <w:sz w:val="20"/>
                <w:szCs w:val="20"/>
              </w:rPr>
              <w:t>Colorectal Cancer</w:t>
            </w:r>
            <w:r>
              <w:rPr>
                <w:color w:val="000000"/>
                <w:sz w:val="20"/>
                <w:szCs w:val="20"/>
              </w:rPr>
              <w:t xml:space="preserve"> (CRC)</w:t>
            </w:r>
          </w:p>
          <w:p w14:paraId="7EA842E6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43</w:t>
            </w:r>
          </w:p>
        </w:tc>
        <w:tc>
          <w:tcPr>
            <w:tcW w:w="2609" w:type="dxa"/>
            <w:vAlign w:val="center"/>
          </w:tcPr>
          <w:p w14:paraId="181B7535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F143F1">
              <w:rPr>
                <w:color w:val="000000"/>
                <w:sz w:val="20"/>
                <w:szCs w:val="20"/>
              </w:rPr>
              <w:t>Transitional Margin</w:t>
            </w:r>
            <w:r>
              <w:rPr>
                <w:color w:val="000000"/>
                <w:sz w:val="20"/>
                <w:szCs w:val="20"/>
              </w:rPr>
              <w:t xml:space="preserve"> (TM)</w:t>
            </w:r>
          </w:p>
          <w:p w14:paraId="706C2B46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42</w:t>
            </w:r>
          </w:p>
        </w:tc>
        <w:tc>
          <w:tcPr>
            <w:tcW w:w="2120" w:type="dxa"/>
          </w:tcPr>
          <w:p w14:paraId="00C4FF0A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F143F1">
              <w:rPr>
                <w:color w:val="000000"/>
                <w:sz w:val="20"/>
                <w:szCs w:val="20"/>
              </w:rPr>
              <w:t>Distant Normal</w:t>
            </w:r>
          </w:p>
          <w:p w14:paraId="2078D79C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 = 43</w:t>
            </w:r>
          </w:p>
        </w:tc>
      </w:tr>
      <w:tr w:rsidR="00AD4F3C" w:rsidRPr="00937186" w14:paraId="66E14333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32BA62C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609" w:type="dxa"/>
            <w:vAlign w:val="bottom"/>
          </w:tcPr>
          <w:p w14:paraId="6C92CA63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0" w:type="dxa"/>
            <w:vAlign w:val="bottom"/>
          </w:tcPr>
          <w:p w14:paraId="566B2117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180</w:t>
            </w:r>
          </w:p>
        </w:tc>
      </w:tr>
      <w:tr w:rsidR="00AD4F3C" w:rsidRPr="00937186" w14:paraId="1FB3C0DF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ADBDF2E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609" w:type="dxa"/>
            <w:vAlign w:val="bottom"/>
          </w:tcPr>
          <w:p w14:paraId="100DD7E2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20" w:type="dxa"/>
            <w:vAlign w:val="bottom"/>
          </w:tcPr>
          <w:p w14:paraId="7E1FA96D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240</w:t>
            </w:r>
          </w:p>
        </w:tc>
      </w:tr>
      <w:tr w:rsidR="00AD4F3C" w:rsidRPr="00937186" w14:paraId="633C6FF3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4DFAF1AB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9" w:type="dxa"/>
            <w:vAlign w:val="bottom"/>
          </w:tcPr>
          <w:p w14:paraId="2F1611FA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120" w:type="dxa"/>
            <w:vAlign w:val="bottom"/>
          </w:tcPr>
          <w:p w14:paraId="7CBC6A06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937186" w14:paraId="7D59ECF9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209F9C37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609" w:type="dxa"/>
            <w:vAlign w:val="bottom"/>
          </w:tcPr>
          <w:p w14:paraId="2638A2C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2120" w:type="dxa"/>
            <w:vAlign w:val="bottom"/>
          </w:tcPr>
          <w:p w14:paraId="65C979FE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140</w:t>
            </w:r>
          </w:p>
        </w:tc>
      </w:tr>
      <w:tr w:rsidR="00AD4F3C" w:rsidRPr="00937186" w14:paraId="021D0D67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DE4F547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609" w:type="dxa"/>
            <w:vAlign w:val="bottom"/>
          </w:tcPr>
          <w:p w14:paraId="53A2A97D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120" w:type="dxa"/>
            <w:vAlign w:val="bottom"/>
          </w:tcPr>
          <w:p w14:paraId="224D14A0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120</w:t>
            </w:r>
          </w:p>
        </w:tc>
      </w:tr>
      <w:tr w:rsidR="00AD4F3C" w:rsidRPr="00937186" w14:paraId="0DF519C6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2F97E2A3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9" w:type="dxa"/>
            <w:vAlign w:val="bottom"/>
          </w:tcPr>
          <w:p w14:paraId="70DE6639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120" w:type="dxa"/>
            <w:vAlign w:val="bottom"/>
          </w:tcPr>
          <w:p w14:paraId="1F0495D7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170</w:t>
            </w:r>
          </w:p>
        </w:tc>
      </w:tr>
      <w:tr w:rsidR="00AD4F3C" w:rsidRPr="00937186" w14:paraId="0127984A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EEA6B0B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2609" w:type="dxa"/>
            <w:vAlign w:val="bottom"/>
          </w:tcPr>
          <w:p w14:paraId="52193B9E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120" w:type="dxa"/>
            <w:vAlign w:val="bottom"/>
          </w:tcPr>
          <w:p w14:paraId="2D110633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140</w:t>
            </w:r>
          </w:p>
        </w:tc>
      </w:tr>
      <w:tr w:rsidR="00AD4F3C" w:rsidRPr="00937186" w14:paraId="24282EC4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70A067A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lastRenderedPageBreak/>
              <w:t>90</w:t>
            </w:r>
          </w:p>
        </w:tc>
        <w:tc>
          <w:tcPr>
            <w:tcW w:w="2609" w:type="dxa"/>
            <w:vAlign w:val="bottom"/>
          </w:tcPr>
          <w:p w14:paraId="06A76DFC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2120" w:type="dxa"/>
            <w:vAlign w:val="bottom"/>
          </w:tcPr>
          <w:p w14:paraId="60331E8F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</w:tr>
      <w:tr w:rsidR="00AD4F3C" w:rsidRPr="00937186" w14:paraId="33F8E669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3496CE60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2609" w:type="dxa"/>
            <w:vAlign w:val="bottom"/>
          </w:tcPr>
          <w:p w14:paraId="1878030F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120" w:type="dxa"/>
            <w:vAlign w:val="bottom"/>
          </w:tcPr>
          <w:p w14:paraId="4F1A032E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240</w:t>
            </w:r>
          </w:p>
        </w:tc>
      </w:tr>
      <w:tr w:rsidR="00AD4F3C" w:rsidRPr="00937186" w14:paraId="2FE96B94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EAC16CB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609" w:type="dxa"/>
            <w:vAlign w:val="bottom"/>
          </w:tcPr>
          <w:p w14:paraId="5AF362FB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14:paraId="46290D20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937186" w14:paraId="5D2F887F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28D0D646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2609" w:type="dxa"/>
            <w:vAlign w:val="bottom"/>
          </w:tcPr>
          <w:p w14:paraId="6EB8F62C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120" w:type="dxa"/>
            <w:vAlign w:val="bottom"/>
          </w:tcPr>
          <w:p w14:paraId="48C8DF69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</w:tr>
      <w:tr w:rsidR="00AD4F3C" w:rsidRPr="00937186" w14:paraId="66048340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39469AD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9" w:type="dxa"/>
            <w:vAlign w:val="bottom"/>
          </w:tcPr>
          <w:p w14:paraId="6FA6B6C9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120" w:type="dxa"/>
            <w:vAlign w:val="bottom"/>
          </w:tcPr>
          <w:p w14:paraId="69BF2BE9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110</w:t>
            </w:r>
          </w:p>
        </w:tc>
      </w:tr>
      <w:tr w:rsidR="00AD4F3C" w:rsidRPr="00937186" w14:paraId="75D51F62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562C26E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9" w:type="dxa"/>
            <w:vAlign w:val="bottom"/>
          </w:tcPr>
          <w:p w14:paraId="76DC96DF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120" w:type="dxa"/>
            <w:vAlign w:val="bottom"/>
          </w:tcPr>
          <w:p w14:paraId="0794E300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90</w:t>
            </w:r>
          </w:p>
        </w:tc>
      </w:tr>
      <w:tr w:rsidR="00AD4F3C" w:rsidRPr="00937186" w14:paraId="1B436379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C21EF23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9" w:type="dxa"/>
            <w:vAlign w:val="bottom"/>
          </w:tcPr>
          <w:p w14:paraId="0CDFC100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120" w:type="dxa"/>
            <w:vAlign w:val="bottom"/>
          </w:tcPr>
          <w:p w14:paraId="7EFBC1B6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937186" w14:paraId="531C7896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34BD248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609" w:type="dxa"/>
            <w:vAlign w:val="bottom"/>
          </w:tcPr>
          <w:p w14:paraId="0ECEC5E9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120" w:type="dxa"/>
            <w:vAlign w:val="bottom"/>
          </w:tcPr>
          <w:p w14:paraId="2D8B4680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120</w:t>
            </w:r>
          </w:p>
        </w:tc>
      </w:tr>
      <w:tr w:rsidR="00AD4F3C" w:rsidRPr="00937186" w14:paraId="536729CB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64AF567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2609" w:type="dxa"/>
            <w:vAlign w:val="bottom"/>
          </w:tcPr>
          <w:p w14:paraId="04B51AE8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120" w:type="dxa"/>
            <w:vAlign w:val="bottom"/>
          </w:tcPr>
          <w:p w14:paraId="32D5E962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105</w:t>
            </w:r>
          </w:p>
        </w:tc>
      </w:tr>
      <w:tr w:rsidR="00AD4F3C" w:rsidRPr="00937186" w14:paraId="3EEC8713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37BB3EBE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2609" w:type="dxa"/>
            <w:vAlign w:val="bottom"/>
          </w:tcPr>
          <w:p w14:paraId="2562CB61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120" w:type="dxa"/>
            <w:vAlign w:val="bottom"/>
          </w:tcPr>
          <w:p w14:paraId="5A20FF3C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40</w:t>
            </w:r>
          </w:p>
        </w:tc>
      </w:tr>
      <w:tr w:rsidR="00AD4F3C" w:rsidRPr="00937186" w14:paraId="5EE7AA06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1306BB6C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609" w:type="dxa"/>
            <w:vAlign w:val="bottom"/>
          </w:tcPr>
          <w:p w14:paraId="0450D7B5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2120" w:type="dxa"/>
            <w:vAlign w:val="bottom"/>
          </w:tcPr>
          <w:p w14:paraId="2C6FFA72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75</w:t>
            </w:r>
          </w:p>
        </w:tc>
      </w:tr>
      <w:tr w:rsidR="00AD4F3C" w:rsidRPr="00937186" w14:paraId="34284F3F" w14:textId="77777777" w:rsidTr="0011672F">
        <w:trPr>
          <w:trHeight w:val="299"/>
        </w:trPr>
        <w:tc>
          <w:tcPr>
            <w:tcW w:w="2299" w:type="dxa"/>
            <w:shd w:val="clear" w:color="000000" w:fill="auto"/>
            <w:noWrap/>
            <w:vAlign w:val="bottom"/>
          </w:tcPr>
          <w:p w14:paraId="7872945F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105</w:t>
            </w:r>
          </w:p>
        </w:tc>
        <w:tc>
          <w:tcPr>
            <w:tcW w:w="2609" w:type="dxa"/>
            <w:shd w:val="clear" w:color="000000" w:fill="auto"/>
            <w:vAlign w:val="bottom"/>
          </w:tcPr>
          <w:p w14:paraId="5EB30BCD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120" w:type="dxa"/>
            <w:shd w:val="clear" w:color="000000" w:fill="auto"/>
            <w:vAlign w:val="bottom"/>
          </w:tcPr>
          <w:p w14:paraId="15D8AB17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</w:tr>
      <w:tr w:rsidR="00AD4F3C" w:rsidRPr="00937186" w14:paraId="7F5B23E1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974FF14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609" w:type="dxa"/>
            <w:vAlign w:val="bottom"/>
          </w:tcPr>
          <w:p w14:paraId="686A57EA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120" w:type="dxa"/>
            <w:vAlign w:val="bottom"/>
          </w:tcPr>
          <w:p w14:paraId="52BB87F2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155</w:t>
            </w:r>
          </w:p>
        </w:tc>
      </w:tr>
      <w:tr w:rsidR="00AD4F3C" w:rsidRPr="00937186" w14:paraId="1735F62C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67C6E30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9" w:type="dxa"/>
            <w:vAlign w:val="bottom"/>
          </w:tcPr>
          <w:p w14:paraId="4E9C269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120" w:type="dxa"/>
            <w:vAlign w:val="bottom"/>
          </w:tcPr>
          <w:p w14:paraId="5781520F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</w:tr>
      <w:tr w:rsidR="00AD4F3C" w:rsidRPr="00937186" w14:paraId="4659A519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C31BEF8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609" w:type="dxa"/>
            <w:vAlign w:val="bottom"/>
          </w:tcPr>
          <w:p w14:paraId="6B77E06C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20" w:type="dxa"/>
            <w:vAlign w:val="bottom"/>
          </w:tcPr>
          <w:p w14:paraId="70E96F24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165</w:t>
            </w:r>
          </w:p>
        </w:tc>
      </w:tr>
      <w:tr w:rsidR="00AD4F3C" w:rsidRPr="00937186" w14:paraId="78336B08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81F950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2609" w:type="dxa"/>
            <w:vAlign w:val="bottom"/>
          </w:tcPr>
          <w:p w14:paraId="6EA46143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120" w:type="dxa"/>
            <w:vAlign w:val="bottom"/>
          </w:tcPr>
          <w:p w14:paraId="33344B24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170</w:t>
            </w:r>
          </w:p>
        </w:tc>
      </w:tr>
      <w:tr w:rsidR="00AD4F3C" w:rsidRPr="00937186" w14:paraId="0B207B5A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79E12A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609" w:type="dxa"/>
            <w:vAlign w:val="bottom"/>
          </w:tcPr>
          <w:p w14:paraId="363DAD1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2120" w:type="dxa"/>
            <w:vAlign w:val="bottom"/>
          </w:tcPr>
          <w:p w14:paraId="772615D5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110</w:t>
            </w:r>
          </w:p>
        </w:tc>
      </w:tr>
      <w:tr w:rsidR="00AD4F3C" w:rsidRPr="00937186" w14:paraId="3261D8AD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828DF9E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9" w:type="dxa"/>
            <w:vAlign w:val="bottom"/>
          </w:tcPr>
          <w:p w14:paraId="5317ABE1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120" w:type="dxa"/>
            <w:vAlign w:val="bottom"/>
          </w:tcPr>
          <w:p w14:paraId="4E29BDC4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</w:tr>
      <w:tr w:rsidR="00AD4F3C" w:rsidRPr="00937186" w14:paraId="36871D8E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EC241D5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609" w:type="dxa"/>
            <w:vAlign w:val="bottom"/>
          </w:tcPr>
          <w:p w14:paraId="2D64722E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20" w:type="dxa"/>
            <w:vAlign w:val="bottom"/>
          </w:tcPr>
          <w:p w14:paraId="017D1479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AD4F3C" w:rsidRPr="00937186" w14:paraId="21E229C2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885A1E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609" w:type="dxa"/>
            <w:vAlign w:val="bottom"/>
          </w:tcPr>
          <w:p w14:paraId="39A0437A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2120" w:type="dxa"/>
            <w:vAlign w:val="bottom"/>
          </w:tcPr>
          <w:p w14:paraId="54497A35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55</w:t>
            </w:r>
          </w:p>
        </w:tc>
      </w:tr>
      <w:tr w:rsidR="00AD4F3C" w:rsidRPr="00937186" w14:paraId="12D6A465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C68BD88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9" w:type="dxa"/>
            <w:vAlign w:val="bottom"/>
          </w:tcPr>
          <w:p w14:paraId="593C043D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120" w:type="dxa"/>
            <w:vAlign w:val="bottom"/>
          </w:tcPr>
          <w:p w14:paraId="6E7B7F7C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135</w:t>
            </w:r>
          </w:p>
        </w:tc>
      </w:tr>
      <w:tr w:rsidR="00AD4F3C" w:rsidRPr="00937186" w14:paraId="37DC2A92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4F6D8358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609" w:type="dxa"/>
            <w:vAlign w:val="bottom"/>
          </w:tcPr>
          <w:p w14:paraId="375499D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2120" w:type="dxa"/>
            <w:vAlign w:val="bottom"/>
          </w:tcPr>
          <w:p w14:paraId="439EA2E6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55</w:t>
            </w:r>
          </w:p>
        </w:tc>
      </w:tr>
      <w:tr w:rsidR="00AD4F3C" w:rsidRPr="00937186" w14:paraId="1EC01E19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1459F4CA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9" w:type="dxa"/>
            <w:vAlign w:val="bottom"/>
          </w:tcPr>
          <w:p w14:paraId="5A10A360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120" w:type="dxa"/>
            <w:vAlign w:val="bottom"/>
          </w:tcPr>
          <w:p w14:paraId="4B588A58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937186" w14:paraId="193E672C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4B4F6D8A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609" w:type="dxa"/>
            <w:vAlign w:val="bottom"/>
          </w:tcPr>
          <w:p w14:paraId="412A1369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120" w:type="dxa"/>
            <w:vAlign w:val="bottom"/>
          </w:tcPr>
          <w:p w14:paraId="0637798A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110</w:t>
            </w:r>
          </w:p>
        </w:tc>
      </w:tr>
      <w:tr w:rsidR="00AD4F3C" w:rsidRPr="00937186" w14:paraId="4B6BB49B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A08B3C4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609" w:type="dxa"/>
            <w:vAlign w:val="bottom"/>
          </w:tcPr>
          <w:p w14:paraId="0AE52333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120" w:type="dxa"/>
            <w:vAlign w:val="bottom"/>
          </w:tcPr>
          <w:p w14:paraId="13840976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185</w:t>
            </w:r>
          </w:p>
        </w:tc>
      </w:tr>
      <w:tr w:rsidR="00AD4F3C" w:rsidRPr="00937186" w14:paraId="6FC6FD98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DFC75BF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2609" w:type="dxa"/>
            <w:vAlign w:val="bottom"/>
          </w:tcPr>
          <w:p w14:paraId="593E1F9D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115</w:t>
            </w:r>
          </w:p>
        </w:tc>
        <w:tc>
          <w:tcPr>
            <w:tcW w:w="2120" w:type="dxa"/>
            <w:vAlign w:val="bottom"/>
          </w:tcPr>
          <w:p w14:paraId="3F4FB45C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85</w:t>
            </w:r>
          </w:p>
        </w:tc>
      </w:tr>
      <w:tr w:rsidR="00AD4F3C" w:rsidRPr="00937186" w14:paraId="5ED714B0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3FFB97B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9" w:type="dxa"/>
            <w:vAlign w:val="bottom"/>
          </w:tcPr>
          <w:p w14:paraId="31F75BA9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20" w:type="dxa"/>
            <w:vAlign w:val="bottom"/>
          </w:tcPr>
          <w:p w14:paraId="79842D9F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65</w:t>
            </w:r>
          </w:p>
        </w:tc>
      </w:tr>
      <w:tr w:rsidR="00AD4F3C" w:rsidRPr="00937186" w14:paraId="0338E1D2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7C417B60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609" w:type="dxa"/>
            <w:vAlign w:val="bottom"/>
          </w:tcPr>
          <w:p w14:paraId="7727111A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120" w:type="dxa"/>
            <w:vAlign w:val="bottom"/>
          </w:tcPr>
          <w:p w14:paraId="30C7FCC5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30</w:t>
            </w:r>
          </w:p>
        </w:tc>
      </w:tr>
      <w:tr w:rsidR="00AD4F3C" w:rsidRPr="00937186" w14:paraId="3C8A1FAC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383BD70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609" w:type="dxa"/>
            <w:vAlign w:val="bottom"/>
          </w:tcPr>
          <w:p w14:paraId="6AB43786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120" w:type="dxa"/>
            <w:vAlign w:val="bottom"/>
          </w:tcPr>
          <w:p w14:paraId="1EC311AF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AD4F3C" w:rsidRPr="00937186" w14:paraId="0ECDE6FD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19EDCCB3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609" w:type="dxa"/>
            <w:vAlign w:val="bottom"/>
          </w:tcPr>
          <w:p w14:paraId="52D29FE1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120" w:type="dxa"/>
            <w:vAlign w:val="bottom"/>
          </w:tcPr>
          <w:p w14:paraId="754C650F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160</w:t>
            </w:r>
          </w:p>
        </w:tc>
      </w:tr>
      <w:tr w:rsidR="00AD4F3C" w:rsidRPr="00937186" w14:paraId="523511D8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C23392D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2609" w:type="dxa"/>
            <w:vAlign w:val="bottom"/>
          </w:tcPr>
          <w:p w14:paraId="3E552ED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2120" w:type="dxa"/>
            <w:vAlign w:val="bottom"/>
          </w:tcPr>
          <w:p w14:paraId="64F2D07C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90</w:t>
            </w:r>
          </w:p>
        </w:tc>
      </w:tr>
      <w:tr w:rsidR="00AD4F3C" w:rsidRPr="00937186" w14:paraId="32FA9361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58FA5B6B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609" w:type="dxa"/>
            <w:vAlign w:val="bottom"/>
          </w:tcPr>
          <w:p w14:paraId="1791EA72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2120" w:type="dxa"/>
            <w:vAlign w:val="bottom"/>
          </w:tcPr>
          <w:p w14:paraId="53DBD155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937186" w14:paraId="0628B40A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51F4C07C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609" w:type="dxa"/>
            <w:vAlign w:val="bottom"/>
          </w:tcPr>
          <w:p w14:paraId="3589437E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120" w:type="dxa"/>
            <w:vAlign w:val="bottom"/>
          </w:tcPr>
          <w:p w14:paraId="6DEF0892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175</w:t>
            </w:r>
          </w:p>
        </w:tc>
      </w:tr>
      <w:tr w:rsidR="00AD4F3C" w:rsidRPr="00937186" w14:paraId="538A76E3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628FA5CB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2609" w:type="dxa"/>
            <w:vAlign w:val="bottom"/>
          </w:tcPr>
          <w:p w14:paraId="3BD8457F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120" w:type="dxa"/>
            <w:vAlign w:val="bottom"/>
          </w:tcPr>
          <w:p w14:paraId="72EEF06D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45</w:t>
            </w:r>
          </w:p>
        </w:tc>
      </w:tr>
      <w:tr w:rsidR="00AD4F3C" w:rsidRPr="00937186" w14:paraId="4159B2A2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01FFD4E2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2609" w:type="dxa"/>
            <w:vAlign w:val="bottom"/>
          </w:tcPr>
          <w:p w14:paraId="4E96A397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20" w:type="dxa"/>
            <w:vAlign w:val="bottom"/>
          </w:tcPr>
          <w:p w14:paraId="040EA843" w14:textId="77777777" w:rsidR="00AD4F3C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60</w:t>
            </w:r>
          </w:p>
        </w:tc>
      </w:tr>
      <w:tr w:rsidR="00AD4F3C" w:rsidRPr="00937186" w14:paraId="32FE86DD" w14:textId="77777777" w:rsidTr="0011672F">
        <w:trPr>
          <w:trHeight w:val="299"/>
        </w:trPr>
        <w:tc>
          <w:tcPr>
            <w:tcW w:w="2299" w:type="dxa"/>
            <w:shd w:val="clear" w:color="auto" w:fill="auto"/>
            <w:noWrap/>
            <w:vAlign w:val="bottom"/>
          </w:tcPr>
          <w:p w14:paraId="2926D5B5" w14:textId="77777777" w:rsidR="00AD4F3C" w:rsidRPr="00F143F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9" w:type="dxa"/>
            <w:vAlign w:val="bottom"/>
          </w:tcPr>
          <w:p w14:paraId="51E146F6" w14:textId="77777777" w:rsidR="00AD4F3C" w:rsidRPr="00B32E4A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120" w:type="dxa"/>
            <w:vAlign w:val="bottom"/>
          </w:tcPr>
          <w:p w14:paraId="4A6C2CC6" w14:textId="77777777" w:rsidR="00AD4F3C" w:rsidRPr="00CB28C6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CB28C6">
              <w:rPr>
                <w:color w:val="000000"/>
                <w:sz w:val="20"/>
                <w:szCs w:val="20"/>
              </w:rPr>
              <w:t>55</w:t>
            </w:r>
          </w:p>
        </w:tc>
      </w:tr>
    </w:tbl>
    <w:p w14:paraId="6988AB71" w14:textId="77777777" w:rsidR="00AD4F3C" w:rsidRDefault="00AD4F3C" w:rsidP="00AD4F3C">
      <w:pPr>
        <w:rPr>
          <w:color w:val="1E1E23"/>
          <w:sz w:val="22"/>
          <w:szCs w:val="22"/>
          <w:u w:val="single"/>
          <w:shd w:val="clear" w:color="auto" w:fill="FFFFFF"/>
        </w:rPr>
      </w:pPr>
    </w:p>
    <w:p w14:paraId="3B26021E" w14:textId="5E293A89" w:rsidR="00AD4F3C" w:rsidRDefault="0023749C" w:rsidP="00AD4F3C">
      <w:pPr>
        <w:rPr>
          <w:color w:val="1E1E23"/>
          <w:shd w:val="clear" w:color="auto" w:fill="FFFFFF"/>
        </w:rPr>
      </w:pPr>
      <w:r>
        <w:rPr>
          <w:b/>
          <w:color w:val="1E1E23"/>
          <w:shd w:val="clear" w:color="auto" w:fill="FFFFFF"/>
        </w:rPr>
        <w:t xml:space="preserve">Supplementary </w:t>
      </w:r>
      <w:r w:rsidR="00AD4F3C" w:rsidRPr="00E5006C">
        <w:rPr>
          <w:b/>
          <w:color w:val="1E1E23"/>
          <w:shd w:val="clear" w:color="auto" w:fill="FFFFFF"/>
        </w:rPr>
        <w:t>Table 3b</w:t>
      </w:r>
      <w:r w:rsidR="00AD4F3C" w:rsidRPr="00717271">
        <w:rPr>
          <w:color w:val="1E1E23"/>
          <w:shd w:val="clear" w:color="auto" w:fill="FFFFFF"/>
        </w:rPr>
        <w:t xml:space="preserve">. </w:t>
      </w:r>
      <w:r w:rsidR="004414AB" w:rsidRPr="000A7A24">
        <w:rPr>
          <w:color w:val="1E1E23"/>
          <w:shd w:val="clear" w:color="auto" w:fill="FFFFFF"/>
        </w:rPr>
        <w:t>Results of immunohistochemical staining using VVA lectin (2</w:t>
      </w:r>
      <w:r w:rsidR="004414AB">
        <w:rPr>
          <w:color w:val="1E1E23"/>
          <w:shd w:val="clear" w:color="auto" w:fill="FFFFFF"/>
        </w:rPr>
        <w:t xml:space="preserve"> </w:t>
      </w:r>
      <w:r w:rsidR="004414AB">
        <w:rPr>
          <w:rFonts w:ascii="Symbol" w:eastAsia="Symbol" w:hAnsi="Symbol" w:cs="Symbol"/>
          <w:color w:val="1E1E23"/>
          <w:shd w:val="clear" w:color="auto" w:fill="FFFFFF"/>
        </w:rPr>
        <w:t></w:t>
      </w:r>
      <w:r w:rsidR="004414AB" w:rsidRPr="000A7A24">
        <w:rPr>
          <w:color w:val="1E1E23"/>
          <w:shd w:val="clear" w:color="auto" w:fill="FFFFFF"/>
        </w:rPr>
        <w:t>g/mL)</w:t>
      </w:r>
      <w:r w:rsidR="004414AB">
        <w:rPr>
          <w:color w:val="1E1E23"/>
          <w:shd w:val="clear" w:color="auto" w:fill="FFFFFF"/>
        </w:rPr>
        <w:t xml:space="preserve"> in colorectal </w:t>
      </w:r>
      <w:r>
        <w:rPr>
          <w:color w:val="1E1E23"/>
          <w:shd w:val="clear" w:color="auto" w:fill="FFFFFF"/>
        </w:rPr>
        <w:t>adenoma</w:t>
      </w:r>
      <w:r w:rsidR="004414AB">
        <w:rPr>
          <w:color w:val="1E1E23"/>
          <w:shd w:val="clear" w:color="auto" w:fill="FFFFFF"/>
        </w:rPr>
        <w:t xml:space="preserve"> specimens.</w:t>
      </w:r>
    </w:p>
    <w:p w14:paraId="6EB7836A" w14:textId="77777777" w:rsidR="0023749C" w:rsidRPr="00717271" w:rsidRDefault="0023749C" w:rsidP="00AD4F3C">
      <w:pPr>
        <w:rPr>
          <w:color w:val="1E1E23"/>
          <w:shd w:val="clear" w:color="auto" w:fill="FFFFFF"/>
        </w:rPr>
      </w:pPr>
    </w:p>
    <w:tbl>
      <w:tblPr>
        <w:tblW w:w="4375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8"/>
        <w:gridCol w:w="2097"/>
      </w:tblGrid>
      <w:tr w:rsidR="00AD4F3C" w:rsidRPr="00717271" w14:paraId="7E2BB89E" w14:textId="77777777" w:rsidTr="0011672F">
        <w:trPr>
          <w:trHeight w:val="320"/>
        </w:trPr>
        <w:tc>
          <w:tcPr>
            <w:tcW w:w="4375" w:type="dxa"/>
            <w:gridSpan w:val="2"/>
            <w:shd w:val="clear" w:color="auto" w:fill="auto"/>
            <w:noWrap/>
            <w:vAlign w:val="center"/>
          </w:tcPr>
          <w:p w14:paraId="7DDB20E6" w14:textId="77777777" w:rsidR="0023749C" w:rsidRDefault="0023749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481903">
              <w:rPr>
                <w:color w:val="000000"/>
                <w:sz w:val="20"/>
                <w:szCs w:val="20"/>
              </w:rPr>
              <w:t xml:space="preserve">Intracellular staining with </w:t>
            </w:r>
          </w:p>
          <w:p w14:paraId="3C2BFA3D" w14:textId="7BFB96F5" w:rsidR="00AD4F3C" w:rsidRPr="00717271" w:rsidRDefault="0023749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481903">
              <w:rPr>
                <w:color w:val="000000"/>
                <w:sz w:val="20"/>
                <w:szCs w:val="20"/>
              </w:rPr>
              <w:t xml:space="preserve">VVA lectin </w:t>
            </w:r>
            <w:r w:rsidRPr="00481903">
              <w:rPr>
                <w:color w:val="1E1E23"/>
                <w:sz w:val="20"/>
                <w:szCs w:val="20"/>
                <w:shd w:val="clear" w:color="auto" w:fill="FFFFFF"/>
              </w:rPr>
              <w:t xml:space="preserve">(2 </w:t>
            </w:r>
            <w:r w:rsidRPr="00481903">
              <w:rPr>
                <w:rFonts w:ascii="Symbol" w:eastAsia="Symbol" w:hAnsi="Symbol" w:cs="Symbol"/>
                <w:color w:val="1E1E23"/>
                <w:sz w:val="20"/>
                <w:szCs w:val="20"/>
                <w:shd w:val="clear" w:color="auto" w:fill="FFFFFF"/>
              </w:rPr>
              <w:t></w:t>
            </w:r>
            <w:r w:rsidRPr="00481903">
              <w:rPr>
                <w:color w:val="1E1E23"/>
                <w:sz w:val="20"/>
                <w:szCs w:val="20"/>
                <w:shd w:val="clear" w:color="auto" w:fill="FFFFFF"/>
              </w:rPr>
              <w:t xml:space="preserve">g/mL) </w:t>
            </w:r>
            <w:r w:rsidRPr="00481903">
              <w:rPr>
                <w:color w:val="000000"/>
                <w:sz w:val="20"/>
                <w:szCs w:val="20"/>
              </w:rPr>
              <w:t>(H score)</w:t>
            </w:r>
          </w:p>
        </w:tc>
      </w:tr>
      <w:tr w:rsidR="00AD4F3C" w:rsidRPr="00717271" w14:paraId="70E904A3" w14:textId="77777777" w:rsidTr="0011672F">
        <w:trPr>
          <w:trHeight w:val="320"/>
        </w:trPr>
        <w:tc>
          <w:tcPr>
            <w:tcW w:w="2278" w:type="dxa"/>
            <w:shd w:val="clear" w:color="auto" w:fill="auto"/>
            <w:noWrap/>
            <w:vAlign w:val="center"/>
            <w:hideMark/>
          </w:tcPr>
          <w:p w14:paraId="6E568A05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lastRenderedPageBreak/>
              <w:t>Adenoma</w:t>
            </w:r>
          </w:p>
          <w:p w14:paraId="08F9CF24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 xml:space="preserve">n = </w:t>
            </w: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2097" w:type="dxa"/>
            <w:vAlign w:val="center"/>
          </w:tcPr>
          <w:p w14:paraId="728C4C27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Distant Normal</w:t>
            </w:r>
          </w:p>
          <w:p w14:paraId="0B52573A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 xml:space="preserve">n = </w:t>
            </w:r>
            <w:r>
              <w:rPr>
                <w:color w:val="000000"/>
                <w:sz w:val="20"/>
                <w:szCs w:val="20"/>
              </w:rPr>
              <w:t>18</w:t>
            </w:r>
          </w:p>
        </w:tc>
      </w:tr>
      <w:tr w:rsidR="00AD4F3C" w:rsidRPr="00717271" w14:paraId="230EA6DE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3663E6BD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bookmarkStart w:id="0" w:name="_Hlk88209641"/>
            <w:r w:rsidRPr="00717271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097" w:type="dxa"/>
            <w:vAlign w:val="bottom"/>
          </w:tcPr>
          <w:p w14:paraId="3197AE83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717271" w14:paraId="14B6762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4244CDF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107</w:t>
            </w:r>
          </w:p>
        </w:tc>
        <w:tc>
          <w:tcPr>
            <w:tcW w:w="2097" w:type="dxa"/>
            <w:vAlign w:val="bottom"/>
          </w:tcPr>
          <w:p w14:paraId="7FA5BFA7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-</w:t>
            </w:r>
          </w:p>
        </w:tc>
      </w:tr>
      <w:tr w:rsidR="00AD4F3C" w:rsidRPr="00717271" w14:paraId="026A501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36DFCC8D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097" w:type="dxa"/>
            <w:vAlign w:val="bottom"/>
          </w:tcPr>
          <w:p w14:paraId="42B705E7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75</w:t>
            </w:r>
          </w:p>
        </w:tc>
      </w:tr>
      <w:tr w:rsidR="00AD4F3C" w:rsidRPr="00717271" w14:paraId="3E35024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38FBF79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2097" w:type="dxa"/>
            <w:vAlign w:val="bottom"/>
          </w:tcPr>
          <w:p w14:paraId="7CB1707A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717271" w14:paraId="28D7EA78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2A4AD9E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097" w:type="dxa"/>
            <w:vAlign w:val="bottom"/>
          </w:tcPr>
          <w:p w14:paraId="52A541BE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175</w:t>
            </w:r>
          </w:p>
        </w:tc>
      </w:tr>
      <w:tr w:rsidR="00AD4F3C" w:rsidRPr="00717271" w14:paraId="777A0464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7E4ACC44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097" w:type="dxa"/>
            <w:vAlign w:val="bottom"/>
          </w:tcPr>
          <w:p w14:paraId="168B4245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60</w:t>
            </w:r>
          </w:p>
        </w:tc>
      </w:tr>
      <w:tr w:rsidR="00AD4F3C" w:rsidRPr="00717271" w14:paraId="3B1449E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F075A6E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2097" w:type="dxa"/>
            <w:vAlign w:val="bottom"/>
          </w:tcPr>
          <w:p w14:paraId="7824E93A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140</w:t>
            </w:r>
          </w:p>
        </w:tc>
      </w:tr>
      <w:tr w:rsidR="00AD4F3C" w:rsidRPr="00717271" w14:paraId="0108BD4C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4644298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655B779D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120</w:t>
            </w:r>
          </w:p>
        </w:tc>
      </w:tr>
      <w:tr w:rsidR="00AD4F3C" w:rsidRPr="00717271" w14:paraId="4DB30CD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752B85E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190</w:t>
            </w:r>
          </w:p>
        </w:tc>
        <w:tc>
          <w:tcPr>
            <w:tcW w:w="2097" w:type="dxa"/>
            <w:vAlign w:val="bottom"/>
          </w:tcPr>
          <w:p w14:paraId="4B77CAFC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240</w:t>
            </w:r>
          </w:p>
        </w:tc>
      </w:tr>
      <w:tr w:rsidR="00AD4F3C" w:rsidRPr="00717271" w14:paraId="2672F509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901B35B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014A9CEE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150</w:t>
            </w:r>
          </w:p>
        </w:tc>
      </w:tr>
      <w:tr w:rsidR="00AD4F3C" w:rsidRPr="00717271" w14:paraId="508DC0DD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232F11F2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097" w:type="dxa"/>
            <w:vAlign w:val="bottom"/>
          </w:tcPr>
          <w:p w14:paraId="5FD02E51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80</w:t>
            </w:r>
          </w:p>
        </w:tc>
      </w:tr>
      <w:tr w:rsidR="00AD4F3C" w:rsidRPr="00717271" w14:paraId="5BC8EDAD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92CC1F0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097" w:type="dxa"/>
            <w:vAlign w:val="bottom"/>
          </w:tcPr>
          <w:p w14:paraId="7519045A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120</w:t>
            </w:r>
          </w:p>
        </w:tc>
      </w:tr>
      <w:tr w:rsidR="00AD4F3C" w:rsidRPr="00717271" w14:paraId="650E275F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4652DECA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2097" w:type="dxa"/>
            <w:vAlign w:val="bottom"/>
          </w:tcPr>
          <w:p w14:paraId="7439B629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105</w:t>
            </w:r>
          </w:p>
        </w:tc>
      </w:tr>
      <w:tr w:rsidR="00AD4F3C" w:rsidRPr="00717271" w14:paraId="177591F5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6B0957AD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97" w:type="dxa"/>
            <w:vAlign w:val="bottom"/>
          </w:tcPr>
          <w:p w14:paraId="607584D4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165</w:t>
            </w:r>
          </w:p>
        </w:tc>
      </w:tr>
      <w:tr w:rsidR="00AD4F3C" w:rsidRPr="00717271" w14:paraId="4D216F72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146D2EC9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097" w:type="dxa"/>
            <w:vAlign w:val="bottom"/>
          </w:tcPr>
          <w:p w14:paraId="3BA89323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70</w:t>
            </w:r>
          </w:p>
        </w:tc>
      </w:tr>
      <w:tr w:rsidR="00AD4F3C" w:rsidRPr="00717271" w14:paraId="086E4DC8" w14:textId="77777777" w:rsidTr="0011672F">
        <w:trPr>
          <w:trHeight w:val="300"/>
        </w:trPr>
        <w:tc>
          <w:tcPr>
            <w:tcW w:w="2278" w:type="dxa"/>
            <w:shd w:val="clear" w:color="000000" w:fill="auto"/>
            <w:noWrap/>
            <w:vAlign w:val="bottom"/>
          </w:tcPr>
          <w:p w14:paraId="16BD3811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2097" w:type="dxa"/>
            <w:shd w:val="clear" w:color="000000" w:fill="auto"/>
            <w:vAlign w:val="bottom"/>
          </w:tcPr>
          <w:p w14:paraId="741C9ADF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AD4F3C" w:rsidRPr="00717271" w14:paraId="685AE5CB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AAAB35F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2097" w:type="dxa"/>
            <w:vAlign w:val="bottom"/>
          </w:tcPr>
          <w:p w14:paraId="51B00273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135</w:t>
            </w:r>
          </w:p>
        </w:tc>
      </w:tr>
      <w:tr w:rsidR="00AD4F3C" w:rsidRPr="00937186" w14:paraId="299D75B5" w14:textId="77777777" w:rsidTr="0011672F">
        <w:trPr>
          <w:trHeight w:val="300"/>
        </w:trPr>
        <w:tc>
          <w:tcPr>
            <w:tcW w:w="2278" w:type="dxa"/>
            <w:shd w:val="clear" w:color="auto" w:fill="auto"/>
            <w:noWrap/>
            <w:vAlign w:val="bottom"/>
          </w:tcPr>
          <w:p w14:paraId="022E8BCB" w14:textId="77777777" w:rsidR="00AD4F3C" w:rsidRPr="00717271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097" w:type="dxa"/>
            <w:vAlign w:val="bottom"/>
          </w:tcPr>
          <w:p w14:paraId="4EB5A590" w14:textId="77777777" w:rsidR="00AD4F3C" w:rsidRPr="00D86D03" w:rsidRDefault="00AD4F3C" w:rsidP="0011672F">
            <w:pPr>
              <w:jc w:val="center"/>
              <w:rPr>
                <w:color w:val="000000"/>
                <w:sz w:val="20"/>
                <w:szCs w:val="20"/>
              </w:rPr>
            </w:pPr>
            <w:r w:rsidRPr="00717271">
              <w:rPr>
                <w:color w:val="000000"/>
                <w:sz w:val="20"/>
                <w:szCs w:val="20"/>
              </w:rPr>
              <w:t>85</w:t>
            </w:r>
          </w:p>
        </w:tc>
      </w:tr>
      <w:bookmarkEnd w:id="0"/>
    </w:tbl>
    <w:p w14:paraId="68009E79" w14:textId="77777777" w:rsidR="00B513B3" w:rsidRDefault="00B76112"/>
    <w:sectPr w:rsidR="00B513B3" w:rsidSect="0015640B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9C8EC" w14:textId="77777777" w:rsidR="00B76112" w:rsidRDefault="00B76112" w:rsidP="00750A35">
      <w:r>
        <w:separator/>
      </w:r>
    </w:p>
  </w:endnote>
  <w:endnote w:type="continuationSeparator" w:id="0">
    <w:p w14:paraId="4A3E576B" w14:textId="77777777" w:rsidR="00B76112" w:rsidRDefault="00B76112" w:rsidP="00750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41269339"/>
      <w:docPartObj>
        <w:docPartGallery w:val="Page Numbers (Bottom of Page)"/>
        <w:docPartUnique/>
      </w:docPartObj>
    </w:sdtPr>
    <w:sdtContent>
      <w:p w14:paraId="62CC8549" w14:textId="49D623AF" w:rsidR="00750A35" w:rsidRDefault="00750A35" w:rsidP="00EE35D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26991C" w14:textId="77777777" w:rsidR="00750A35" w:rsidRDefault="00750A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88221684"/>
      <w:docPartObj>
        <w:docPartGallery w:val="Page Numbers (Bottom of Page)"/>
        <w:docPartUnique/>
      </w:docPartObj>
    </w:sdtPr>
    <w:sdtContent>
      <w:p w14:paraId="65EB48AD" w14:textId="720E69FC" w:rsidR="00750A35" w:rsidRDefault="00750A35" w:rsidP="00EE35D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37274B" w14:textId="77777777" w:rsidR="00750A35" w:rsidRDefault="00750A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25923" w14:textId="77777777" w:rsidR="00B76112" w:rsidRDefault="00B76112" w:rsidP="00750A35">
      <w:r>
        <w:separator/>
      </w:r>
    </w:p>
  </w:footnote>
  <w:footnote w:type="continuationSeparator" w:id="0">
    <w:p w14:paraId="63EBE1F6" w14:textId="77777777" w:rsidR="00B76112" w:rsidRDefault="00B76112" w:rsidP="00750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3C"/>
    <w:rsid w:val="00076B3F"/>
    <w:rsid w:val="000A1627"/>
    <w:rsid w:val="0015640B"/>
    <w:rsid w:val="001F1ABC"/>
    <w:rsid w:val="0022618E"/>
    <w:rsid w:val="0023749C"/>
    <w:rsid w:val="002B244D"/>
    <w:rsid w:val="003A2801"/>
    <w:rsid w:val="003D1C58"/>
    <w:rsid w:val="003D48DC"/>
    <w:rsid w:val="004414AB"/>
    <w:rsid w:val="00481903"/>
    <w:rsid w:val="0055358D"/>
    <w:rsid w:val="00584C5B"/>
    <w:rsid w:val="005D0B83"/>
    <w:rsid w:val="00717C43"/>
    <w:rsid w:val="00750A35"/>
    <w:rsid w:val="00783569"/>
    <w:rsid w:val="008762EB"/>
    <w:rsid w:val="008B6FD1"/>
    <w:rsid w:val="00AD4F3C"/>
    <w:rsid w:val="00B11474"/>
    <w:rsid w:val="00B41BE7"/>
    <w:rsid w:val="00B76112"/>
    <w:rsid w:val="00C41FE6"/>
    <w:rsid w:val="00CA6BA3"/>
    <w:rsid w:val="00CD4C28"/>
    <w:rsid w:val="00E54B18"/>
    <w:rsid w:val="00E95E9F"/>
    <w:rsid w:val="00EE167C"/>
    <w:rsid w:val="00EE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51CF74"/>
  <w15:chartTrackingRefBased/>
  <w15:docId w15:val="{D633C828-12F2-3E41-92B4-B4709C766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F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50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A35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750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Cervoni</dc:creator>
  <cp:keywords/>
  <dc:description/>
  <cp:lastModifiedBy>Gabrielle Cervoni</cp:lastModifiedBy>
  <cp:revision>8</cp:revision>
  <dcterms:created xsi:type="dcterms:W3CDTF">2022-05-04T13:36:00Z</dcterms:created>
  <dcterms:modified xsi:type="dcterms:W3CDTF">2022-05-04T13:49:00Z</dcterms:modified>
</cp:coreProperties>
</file>