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348" w:type="dxa"/>
        <w:tblInd w:w="-1139" w:type="dxa"/>
        <w:tblLook w:val="04A0" w:firstRow="1" w:lastRow="0" w:firstColumn="1" w:lastColumn="0" w:noHBand="0" w:noVBand="1"/>
      </w:tblPr>
      <w:tblGrid>
        <w:gridCol w:w="2366"/>
        <w:gridCol w:w="1280"/>
        <w:gridCol w:w="1410"/>
        <w:gridCol w:w="1270"/>
        <w:gridCol w:w="1279"/>
        <w:gridCol w:w="1279"/>
        <w:gridCol w:w="1464"/>
      </w:tblGrid>
      <w:tr w:rsidR="006949A6" w:rsidTr="0007330F">
        <w:tc>
          <w:tcPr>
            <w:tcW w:w="2366" w:type="dxa"/>
            <w:vAlign w:val="center"/>
          </w:tcPr>
          <w:p w:rsidR="006949A6" w:rsidRDefault="006949A6" w:rsidP="0007330F">
            <w:pPr>
              <w:jc w:val="center"/>
            </w:pPr>
            <w:r>
              <w:t>Index Test</w:t>
            </w:r>
          </w:p>
        </w:tc>
        <w:tc>
          <w:tcPr>
            <w:tcW w:w="1280" w:type="dxa"/>
            <w:vAlign w:val="center"/>
          </w:tcPr>
          <w:p w:rsidR="006949A6" w:rsidRDefault="006949A6" w:rsidP="0007330F">
            <w:pPr>
              <w:jc w:val="center"/>
            </w:pPr>
            <w:r>
              <w:t>Reference Standard</w:t>
            </w:r>
          </w:p>
        </w:tc>
        <w:tc>
          <w:tcPr>
            <w:tcW w:w="1410" w:type="dxa"/>
            <w:vAlign w:val="center"/>
          </w:tcPr>
          <w:p w:rsidR="006949A6" w:rsidRDefault="006949A6" w:rsidP="0007330F">
            <w:pPr>
              <w:jc w:val="center"/>
            </w:pPr>
            <w:r>
              <w:t>Number of Studies (Participants)</w:t>
            </w:r>
          </w:p>
        </w:tc>
        <w:tc>
          <w:tcPr>
            <w:tcW w:w="1270" w:type="dxa"/>
            <w:vAlign w:val="center"/>
          </w:tcPr>
          <w:p w:rsidR="006949A6" w:rsidRDefault="006949A6" w:rsidP="0007330F">
            <w:pPr>
              <w:jc w:val="center"/>
            </w:pPr>
            <w:r>
              <w:t>Number with SSI (%)</w:t>
            </w:r>
          </w:p>
        </w:tc>
        <w:tc>
          <w:tcPr>
            <w:tcW w:w="1279" w:type="dxa"/>
            <w:vAlign w:val="center"/>
          </w:tcPr>
          <w:p w:rsidR="006949A6" w:rsidRDefault="006949A6" w:rsidP="0007330F">
            <w:pPr>
              <w:jc w:val="center"/>
            </w:pPr>
            <w:r>
              <w:t>Summary sensitivity % (95% CI)</w:t>
            </w:r>
          </w:p>
        </w:tc>
        <w:tc>
          <w:tcPr>
            <w:tcW w:w="1279" w:type="dxa"/>
            <w:vAlign w:val="center"/>
          </w:tcPr>
          <w:p w:rsidR="006949A6" w:rsidRDefault="006949A6" w:rsidP="0007330F">
            <w:pPr>
              <w:jc w:val="center"/>
            </w:pPr>
            <w:r>
              <w:t>Summary Specificity % (95% CI)</w:t>
            </w:r>
          </w:p>
        </w:tc>
        <w:tc>
          <w:tcPr>
            <w:tcW w:w="1464" w:type="dxa"/>
          </w:tcPr>
          <w:p w:rsidR="006949A6" w:rsidRDefault="006949A6" w:rsidP="0007330F">
            <w:pPr>
              <w:jc w:val="center"/>
            </w:pPr>
            <w:r>
              <w:t>Diagnostic Odds Ratio (95% CI)</w:t>
            </w:r>
          </w:p>
        </w:tc>
      </w:tr>
      <w:tr w:rsidR="006949A6" w:rsidTr="0007330F">
        <w:tc>
          <w:tcPr>
            <w:tcW w:w="2366" w:type="dxa"/>
            <w:vAlign w:val="center"/>
          </w:tcPr>
          <w:p w:rsidR="006949A6" w:rsidRDefault="006949A6" w:rsidP="0007330F">
            <w:pPr>
              <w:jc w:val="center"/>
            </w:pPr>
            <w:r>
              <w:t>All</w:t>
            </w:r>
          </w:p>
        </w:tc>
        <w:tc>
          <w:tcPr>
            <w:tcW w:w="1280" w:type="dxa"/>
            <w:vAlign w:val="center"/>
          </w:tcPr>
          <w:p w:rsidR="006949A6" w:rsidRDefault="006949A6" w:rsidP="0007330F">
            <w:pPr>
              <w:jc w:val="center"/>
            </w:pPr>
            <w:r>
              <w:t>CDC</w:t>
            </w:r>
          </w:p>
        </w:tc>
        <w:tc>
          <w:tcPr>
            <w:tcW w:w="141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 (11178)</w:t>
            </w:r>
          </w:p>
        </w:tc>
        <w:tc>
          <w:tcPr>
            <w:tcW w:w="127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610 (5.5)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90.3 (69.5-97.4)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96.8 (93.2-98.5)</w:t>
            </w:r>
          </w:p>
        </w:tc>
        <w:tc>
          <w:tcPr>
            <w:tcW w:w="1464" w:type="dxa"/>
          </w:tcPr>
          <w:p w:rsidR="006949A6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277.5 (50.6-1521.2)</w:t>
            </w:r>
          </w:p>
        </w:tc>
      </w:tr>
      <w:tr w:rsidR="006949A6" w:rsidTr="0007330F">
        <w:tc>
          <w:tcPr>
            <w:tcW w:w="2366" w:type="dxa"/>
            <w:vAlign w:val="center"/>
          </w:tcPr>
          <w:p w:rsidR="006949A6" w:rsidRDefault="006949A6" w:rsidP="0007330F">
            <w:pPr>
              <w:jc w:val="center"/>
            </w:pPr>
            <w:r>
              <w:t>Photograph</w:t>
            </w:r>
          </w:p>
        </w:tc>
        <w:tc>
          <w:tcPr>
            <w:tcW w:w="1280" w:type="dxa"/>
            <w:vAlign w:val="center"/>
          </w:tcPr>
          <w:p w:rsidR="006949A6" w:rsidRDefault="006949A6" w:rsidP="0007330F">
            <w:pPr>
              <w:jc w:val="center"/>
            </w:pPr>
            <w:r>
              <w:t>CDC</w:t>
            </w:r>
          </w:p>
        </w:tc>
        <w:tc>
          <w:tcPr>
            <w:tcW w:w="141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 (1598)</w:t>
            </w:r>
          </w:p>
        </w:tc>
        <w:tc>
          <w:tcPr>
            <w:tcW w:w="127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 (3.3)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52.4 (20.7-82.2)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91.8 (89.6-93.6)</w:t>
            </w:r>
          </w:p>
        </w:tc>
        <w:tc>
          <w:tcPr>
            <w:tcW w:w="1464" w:type="dxa"/>
          </w:tcPr>
          <w:p w:rsidR="006949A6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12.4 (2.7-57.1)</w:t>
            </w:r>
          </w:p>
        </w:tc>
      </w:tr>
      <w:tr w:rsidR="006949A6" w:rsidTr="0007330F">
        <w:tc>
          <w:tcPr>
            <w:tcW w:w="2366" w:type="dxa"/>
            <w:vAlign w:val="center"/>
          </w:tcPr>
          <w:p w:rsidR="006949A6" w:rsidRDefault="006949A6" w:rsidP="0007330F">
            <w:pPr>
              <w:jc w:val="center"/>
            </w:pPr>
            <w:r>
              <w:t>Telephone</w:t>
            </w:r>
          </w:p>
        </w:tc>
        <w:tc>
          <w:tcPr>
            <w:tcW w:w="1280" w:type="dxa"/>
            <w:vAlign w:val="center"/>
          </w:tcPr>
          <w:p w:rsidR="006949A6" w:rsidRDefault="006949A6" w:rsidP="0007330F">
            <w:pPr>
              <w:jc w:val="center"/>
            </w:pPr>
            <w:r>
              <w:t>CDC</w:t>
            </w:r>
          </w:p>
        </w:tc>
        <w:tc>
          <w:tcPr>
            <w:tcW w:w="141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 (6924)</w:t>
            </w:r>
          </w:p>
        </w:tc>
        <w:tc>
          <w:tcPr>
            <w:tcW w:w="127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336 (4.8)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98.3 (77.2-99.9)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98.3 (92.1-99.6)</w:t>
            </w:r>
          </w:p>
        </w:tc>
        <w:tc>
          <w:tcPr>
            <w:tcW w:w="1464" w:type="dxa"/>
          </w:tcPr>
          <w:p w:rsidR="006949A6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3230.3 (153.1-68137.0)</w:t>
            </w:r>
          </w:p>
        </w:tc>
      </w:tr>
      <w:tr w:rsidR="006949A6" w:rsidTr="0007330F">
        <w:tc>
          <w:tcPr>
            <w:tcW w:w="2366" w:type="dxa"/>
            <w:vAlign w:val="center"/>
          </w:tcPr>
          <w:p w:rsidR="006949A6" w:rsidRDefault="006949A6" w:rsidP="0007330F">
            <w:pPr>
              <w:jc w:val="center"/>
            </w:pPr>
            <w:r>
              <w:t>Questionnaire</w:t>
            </w:r>
          </w:p>
        </w:tc>
        <w:tc>
          <w:tcPr>
            <w:tcW w:w="1280" w:type="dxa"/>
            <w:vAlign w:val="center"/>
          </w:tcPr>
          <w:p w:rsidR="006949A6" w:rsidRDefault="006949A6" w:rsidP="0007330F">
            <w:pPr>
              <w:jc w:val="center"/>
            </w:pPr>
            <w:r>
              <w:t>CDC</w:t>
            </w:r>
          </w:p>
        </w:tc>
        <w:tc>
          <w:tcPr>
            <w:tcW w:w="141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(2656)</w:t>
            </w:r>
          </w:p>
        </w:tc>
        <w:tc>
          <w:tcPr>
            <w:tcW w:w="1270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221 (8.3)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69.8 (32.6-91.7)</w:t>
            </w:r>
          </w:p>
        </w:tc>
        <w:tc>
          <w:tcPr>
            <w:tcW w:w="1279" w:type="dxa"/>
            <w:vAlign w:val="center"/>
          </w:tcPr>
          <w:p w:rsidR="006949A6" w:rsidRPr="004A58EA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97.6 (88.7-99.5)</w:t>
            </w:r>
          </w:p>
        </w:tc>
        <w:tc>
          <w:tcPr>
            <w:tcW w:w="1464" w:type="dxa"/>
          </w:tcPr>
          <w:p w:rsidR="006949A6" w:rsidRDefault="006949A6" w:rsidP="0007330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93.8 (6.4-1366.8)</w:t>
            </w:r>
          </w:p>
        </w:tc>
      </w:tr>
    </w:tbl>
    <w:p w:rsidR="00F2660C" w:rsidRPr="006949A6" w:rsidRDefault="001831D3">
      <w:pPr>
        <w:rPr>
          <w:i/>
          <w:sz w:val="16"/>
          <w:szCs w:val="16"/>
        </w:rPr>
      </w:pPr>
      <w:r>
        <w:rPr>
          <w:i/>
          <w:sz w:val="16"/>
          <w:szCs w:val="16"/>
        </w:rPr>
        <w:t>Appendix 5</w:t>
      </w:r>
      <w:bookmarkStart w:id="0" w:name="_GoBack"/>
      <w:bookmarkEnd w:id="0"/>
      <w:r w:rsidR="006949A6">
        <w:rPr>
          <w:i/>
          <w:sz w:val="16"/>
          <w:szCs w:val="16"/>
        </w:rPr>
        <w:t>: Summary test accuracy of SSI diagnosis by telemedicine methods and CDC reference standard.</w:t>
      </w:r>
    </w:p>
    <w:sectPr w:rsidR="00F2660C" w:rsidRPr="006949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9A6"/>
    <w:rsid w:val="00041C3B"/>
    <w:rsid w:val="0014554C"/>
    <w:rsid w:val="001831D3"/>
    <w:rsid w:val="0069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B2DA0"/>
  <w15:chartTrackingRefBased/>
  <w15:docId w15:val="{F752C518-7AF5-48A0-AAE4-430995402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49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4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536</Characters>
  <Application>Microsoft Office Word</Application>
  <DocSecurity>0</DocSecurity>
  <Lines>4</Lines>
  <Paragraphs>1</Paragraphs>
  <ScaleCrop>false</ScaleCrop>
  <Company>Hull Teaching Hospitals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Lathan, Ross</dc:creator>
  <cp:keywords/>
  <dc:description/>
  <cp:lastModifiedBy>Ross Lathan</cp:lastModifiedBy>
  <cp:revision>2</cp:revision>
  <dcterms:created xsi:type="dcterms:W3CDTF">2022-04-07T11:28:00Z</dcterms:created>
  <dcterms:modified xsi:type="dcterms:W3CDTF">2022-04-21T08:31:00Z</dcterms:modified>
</cp:coreProperties>
</file>