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FA458F" w14:textId="77777777" w:rsidR="00C53DA8" w:rsidRPr="00614800" w:rsidRDefault="00C53DA8" w:rsidP="00C53DA8">
      <w:pPr>
        <w:keepNext/>
        <w:jc w:val="center"/>
        <w:rPr>
          <w:lang w:val="en-GB"/>
        </w:rPr>
      </w:pPr>
      <w:r w:rsidRPr="00614800">
        <w:rPr>
          <w:noProof/>
        </w:rPr>
        <w:drawing>
          <wp:inline distT="0" distB="0" distL="0" distR="0" wp14:anchorId="2E4BC482" wp14:editId="2BBE7B81">
            <wp:extent cx="4222028" cy="272374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2233" cy="284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4B7171" w14:textId="77777777" w:rsidR="00C53DA8" w:rsidRPr="00614800" w:rsidRDefault="00C53DA8" w:rsidP="00C53DA8">
      <w:pPr>
        <w:rPr>
          <w:rStyle w:val="SubtleEmphasis"/>
          <w:lang w:val="en-GB"/>
        </w:rPr>
      </w:pPr>
      <w:r w:rsidRPr="00614800">
        <w:rPr>
          <w:b/>
          <w:bCs/>
          <w:lang w:val="en-GB"/>
        </w:rPr>
        <w:t xml:space="preserve">Scheme </w:t>
      </w:r>
      <w:r w:rsidRPr="00614800">
        <w:rPr>
          <w:b/>
          <w:bCs/>
          <w:lang w:val="en-GB"/>
        </w:rPr>
        <w:fldChar w:fldCharType="begin"/>
      </w:r>
      <w:r w:rsidRPr="00614800">
        <w:rPr>
          <w:b/>
          <w:bCs/>
          <w:lang w:val="en-GB"/>
        </w:rPr>
        <w:instrText xml:space="preserve"> SEQ Scheme \* ARABIC </w:instrText>
      </w:r>
      <w:r w:rsidRPr="00614800">
        <w:rPr>
          <w:b/>
          <w:bCs/>
          <w:lang w:val="en-GB"/>
        </w:rPr>
        <w:fldChar w:fldCharType="separate"/>
      </w:r>
      <w:r w:rsidRPr="00614800">
        <w:rPr>
          <w:b/>
          <w:bCs/>
          <w:noProof/>
          <w:lang w:val="en-GB"/>
        </w:rPr>
        <w:t>1</w:t>
      </w:r>
      <w:r w:rsidRPr="00614800">
        <w:rPr>
          <w:b/>
          <w:bCs/>
          <w:noProof/>
          <w:lang w:val="en-GB"/>
        </w:rPr>
        <w:fldChar w:fldCharType="end"/>
      </w:r>
      <w:r w:rsidRPr="00614800">
        <w:rPr>
          <w:b/>
          <w:bCs/>
        </w:rPr>
        <w:t>.</w:t>
      </w:r>
      <w:r w:rsidRPr="00614800">
        <w:rPr>
          <w:lang w:val="en-GB"/>
        </w:rPr>
        <w:t xml:space="preserve"> </w:t>
      </w:r>
      <w:r w:rsidRPr="00614800">
        <w:rPr>
          <w:rStyle w:val="SubtleEmphasis"/>
          <w:lang w:val="en-GB"/>
        </w:rPr>
        <w:t xml:space="preserve">Proposed mechanism of the reaction of </w:t>
      </w:r>
      <w:proofErr w:type="spellStart"/>
      <w:r w:rsidRPr="00614800">
        <w:rPr>
          <w:rStyle w:val="SubtleEmphasis"/>
          <w:lang w:val="en-GB"/>
        </w:rPr>
        <w:t>Cu</w:t>
      </w:r>
      <w:r w:rsidRPr="00614800">
        <w:rPr>
          <w:rStyle w:val="SubtleEmphasis"/>
          <w:vertAlign w:val="superscript"/>
          <w:lang w:val="en-GB"/>
        </w:rPr>
        <w:t>II</w:t>
      </w:r>
      <w:proofErr w:type="spellEnd"/>
      <w:r w:rsidRPr="00614800">
        <w:rPr>
          <w:rStyle w:val="SubtleEmphasis"/>
          <w:vertAlign w:val="superscript"/>
          <w:lang w:val="en-GB"/>
        </w:rPr>
        <w:t xml:space="preserve"> </w:t>
      </w:r>
      <w:r w:rsidRPr="00614800">
        <w:rPr>
          <w:rStyle w:val="SubtleEmphasis"/>
          <w:lang w:val="en-GB"/>
        </w:rPr>
        <w:t xml:space="preserve">with </w:t>
      </w:r>
      <w:proofErr w:type="spellStart"/>
      <w:r w:rsidRPr="00614800">
        <w:rPr>
          <w:rStyle w:val="SubtleEmphasis"/>
          <w:lang w:val="en-GB"/>
        </w:rPr>
        <w:t>Asc</w:t>
      </w:r>
      <w:proofErr w:type="spellEnd"/>
      <w:r w:rsidRPr="00614800">
        <w:rPr>
          <w:rStyle w:val="SubtleEmphasis"/>
          <w:lang w:val="en-GB"/>
        </w:rPr>
        <w:t>. DA = dehydroascorbic acid.</w:t>
      </w:r>
    </w:p>
    <w:p w14:paraId="17358579" w14:textId="77777777" w:rsidR="001F1ECB" w:rsidRDefault="001F1ECB"/>
    <w:sectPr w:rsidR="001F1E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DA8"/>
    <w:rsid w:val="001F1ECB"/>
    <w:rsid w:val="00C53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EDF66B"/>
  <w15:chartTrackingRefBased/>
  <w15:docId w15:val="{14988774-8B72-43C8-93D7-46C074944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3DA8"/>
    <w:pPr>
      <w:spacing w:after="120" w:line="288" w:lineRule="auto"/>
      <w:jc w:val="both"/>
    </w:pPr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ubtleEmphasis">
    <w:name w:val="Subtle Emphasis"/>
    <w:basedOn w:val="DefaultParagraphFont"/>
    <w:uiPriority w:val="19"/>
    <w:qFormat/>
    <w:rsid w:val="00C53DA8"/>
    <w:rPr>
      <w:rFonts w:asciiTheme="majorBidi" w:hAnsiTheme="majorBidi"/>
      <w:i w:val="0"/>
      <w:iCs/>
      <w:color w:val="0D0D0D" w:themeColor="text1" w:themeTint="F2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2022-05-13T18:41:00Z</dcterms:created>
  <dcterms:modified xsi:type="dcterms:W3CDTF">2022-05-13T18:41:00Z</dcterms:modified>
</cp:coreProperties>
</file>