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69CB9" w14:textId="77777777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1C1D1E"/>
          <w:sz w:val="20"/>
          <w:szCs w:val="20"/>
          <w:shd w:val="clear" w:color="auto" w:fill="FFFFFF"/>
          <w:lang w:val="en-US"/>
        </w:rPr>
      </w:pPr>
    </w:p>
    <w:p w14:paraId="35071BFB" w14:textId="54903680" w:rsidR="00D125E7" w:rsidRPr="006D69CE" w:rsidRDefault="00D125E7" w:rsidP="00D125E7">
      <w:pPr>
        <w:spacing w:after="0"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</w:pPr>
      <w:r w:rsidRPr="006D69CE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 xml:space="preserve">Comparison between </w:t>
      </w:r>
      <w:r w:rsidR="009F7B16" w:rsidRPr="009F7B16">
        <w:rPr>
          <w:rFonts w:ascii="Times New Roman" w:hAnsi="Times New Roman" w:cs="Times New Roman"/>
          <w:b/>
          <w:bCs/>
          <w:i/>
          <w:iCs/>
          <w:noProof/>
          <w:color w:val="FF0000"/>
          <w:sz w:val="24"/>
          <w:szCs w:val="24"/>
          <w:lang w:val="en-US"/>
        </w:rPr>
        <w:t>Alliv</w:t>
      </w:r>
      <w:r w:rsidRPr="009F7B16">
        <w:rPr>
          <w:rFonts w:ascii="Times New Roman" w:hAnsi="Times New Roman" w:cs="Times New Roman"/>
          <w:b/>
          <w:bCs/>
          <w:i/>
          <w:noProof/>
          <w:color w:val="FF0000"/>
          <w:sz w:val="24"/>
          <w:szCs w:val="24"/>
          <w:lang w:val="en-US"/>
        </w:rPr>
        <w:t xml:space="preserve">ibrio </w:t>
      </w:r>
      <w:r w:rsidRPr="006D69CE">
        <w:rPr>
          <w:rFonts w:ascii="Times New Roman" w:hAnsi="Times New Roman" w:cs="Times New Roman"/>
          <w:b/>
          <w:bCs/>
          <w:i/>
          <w:noProof/>
          <w:sz w:val="24"/>
          <w:szCs w:val="24"/>
          <w:lang w:val="en-US"/>
        </w:rPr>
        <w:t>fischeri</w:t>
      </w:r>
      <w:r w:rsidRPr="006D69CE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 xml:space="preserve"> and </w:t>
      </w:r>
      <w:r w:rsidRPr="006D69C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activated sludge microorganisms in the evaluation </w:t>
      </w:r>
      <w:r w:rsidRPr="006D69CE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of the toxic pollutants of leachates from Brazilian landfills</w:t>
      </w:r>
    </w:p>
    <w:p w14:paraId="6CC93D8E" w14:textId="77777777" w:rsidR="00D125E7" w:rsidRPr="000A01AB" w:rsidRDefault="00D125E7" w:rsidP="00D125E7">
      <w:pPr>
        <w:spacing w:after="0" w:line="480" w:lineRule="auto"/>
        <w:jc w:val="both"/>
        <w:rPr>
          <w:rFonts w:ascii="Times New Roman" w:hAnsi="Times New Roman" w:cs="Times New Roman"/>
          <w:noProof/>
          <w:sz w:val="20"/>
          <w:szCs w:val="20"/>
          <w:lang w:val="en-US"/>
        </w:rPr>
      </w:pPr>
    </w:p>
    <w:p w14:paraId="7F4B5476" w14:textId="77777777" w:rsidR="00D125E7" w:rsidRPr="000A01AB" w:rsidRDefault="00D125E7" w:rsidP="00D125E7">
      <w:pPr>
        <w:spacing w:after="0" w:line="48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0A01AB">
        <w:rPr>
          <w:rFonts w:ascii="Times New Roman" w:hAnsi="Times New Roman" w:cs="Times New Roman"/>
          <w:sz w:val="20"/>
          <w:szCs w:val="20"/>
        </w:rPr>
        <w:t>Alyne Moraes Costa</w:t>
      </w:r>
      <w:r w:rsidRPr="000A01A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A01AB">
        <w:rPr>
          <w:rFonts w:ascii="Times New Roman" w:hAnsi="Times New Roman" w:cs="Times New Roman"/>
          <w:sz w:val="20"/>
          <w:szCs w:val="20"/>
        </w:rPr>
        <w:t>, Marllon Robert dos Santos Valentin</w:t>
      </w:r>
      <w:r w:rsidRPr="000A01A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A01AB">
        <w:rPr>
          <w:rFonts w:ascii="Times New Roman" w:hAnsi="Times New Roman" w:cs="Times New Roman"/>
          <w:sz w:val="20"/>
          <w:szCs w:val="20"/>
        </w:rPr>
        <w:t>, Livia Ferreira da Silva</w:t>
      </w:r>
      <w:r w:rsidRPr="000A01A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A01AB">
        <w:rPr>
          <w:rFonts w:ascii="Times New Roman" w:hAnsi="Times New Roman" w:cs="Times New Roman"/>
          <w:sz w:val="20"/>
          <w:szCs w:val="20"/>
        </w:rPr>
        <w:t>, Ronei de Almeida¹, Sarah Dario Alves Daflon</w:t>
      </w:r>
      <w:r w:rsidRPr="000A01A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A01AB">
        <w:rPr>
          <w:rFonts w:ascii="Times New Roman" w:hAnsi="Times New Roman" w:cs="Times New Roman"/>
          <w:sz w:val="20"/>
          <w:szCs w:val="20"/>
        </w:rPr>
        <w:t>, Bianca Ramalho Quintaes</w:t>
      </w:r>
      <w:r w:rsidRPr="000A01A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A01A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01AB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0A01AB">
        <w:rPr>
          <w:rFonts w:ascii="Times New Roman" w:hAnsi="Times New Roman" w:cs="Times New Roman"/>
          <w:sz w:val="20"/>
          <w:szCs w:val="20"/>
        </w:rPr>
        <w:t xml:space="preserve"> Juacyara Carbonelli Campos</w:t>
      </w:r>
      <w:r w:rsidRPr="000A01A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A01AB">
        <w:rPr>
          <w:rFonts w:ascii="Times New Roman" w:hAnsi="Times New Roman" w:cs="Times New Roman"/>
          <w:sz w:val="20"/>
          <w:szCs w:val="20"/>
        </w:rPr>
        <w:t>.</w:t>
      </w:r>
    </w:p>
    <w:p w14:paraId="07F43805" w14:textId="77777777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1C1D1E"/>
          <w:sz w:val="20"/>
          <w:szCs w:val="20"/>
          <w:shd w:val="clear" w:color="auto" w:fill="FFFFFF"/>
        </w:rPr>
      </w:pPr>
    </w:p>
    <w:p w14:paraId="3F15C2C0" w14:textId="77777777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1C1D1E"/>
          <w:sz w:val="20"/>
          <w:szCs w:val="20"/>
          <w:shd w:val="clear" w:color="auto" w:fill="FFFFFF"/>
        </w:rPr>
      </w:pPr>
    </w:p>
    <w:p w14:paraId="40DD1CA9" w14:textId="10FB577D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1C1D1E"/>
          <w:sz w:val="20"/>
          <w:szCs w:val="20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color w:val="1C1D1E"/>
          <w:sz w:val="20"/>
          <w:szCs w:val="20"/>
          <w:shd w:val="clear" w:color="auto" w:fill="FFFFFF"/>
          <w:lang w:val="en-US"/>
        </w:rPr>
        <w:t>SUPPLEMENTARY MATERIAL</w:t>
      </w:r>
    </w:p>
    <w:p w14:paraId="15581D38" w14:textId="30604FCF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1C1D1E"/>
          <w:sz w:val="20"/>
          <w:szCs w:val="20"/>
          <w:shd w:val="clear" w:color="auto" w:fill="FFFFFF"/>
          <w:lang w:val="en-US"/>
        </w:rPr>
      </w:pPr>
    </w:p>
    <w:p w14:paraId="7DA16239" w14:textId="5CBBF78C" w:rsidR="00D125E7" w:rsidRPr="000A01AB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  <w:lang w:val="en-US"/>
        </w:rPr>
      </w:pPr>
      <w:r w:rsidRPr="000A01AB">
        <w:rPr>
          <w:rFonts w:ascii="Times New Roman" w:hAnsi="Times New Roman" w:cs="Times New Roman"/>
          <w:b/>
          <w:color w:val="1C1D1E"/>
          <w:sz w:val="20"/>
          <w:szCs w:val="20"/>
          <w:shd w:val="clear" w:color="auto" w:fill="FFFFFF"/>
          <w:lang w:val="en-US"/>
        </w:rPr>
        <w:t xml:space="preserve">Table </w:t>
      </w:r>
      <w:r>
        <w:rPr>
          <w:rFonts w:ascii="Times New Roman" w:hAnsi="Times New Roman" w:cs="Times New Roman"/>
          <w:b/>
          <w:color w:val="1C1D1E"/>
          <w:sz w:val="20"/>
          <w:szCs w:val="20"/>
          <w:shd w:val="clear" w:color="auto" w:fill="FFFFFF"/>
          <w:lang w:val="en-US"/>
        </w:rPr>
        <w:t>S1</w:t>
      </w:r>
      <w:r w:rsidRPr="000A01AB"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  <w:lang w:val="en-US"/>
        </w:rPr>
        <w:t xml:space="preserve"> </w:t>
      </w:r>
      <w:r w:rsidRPr="000A01AB">
        <w:rPr>
          <w:rFonts w:ascii="Times New Roman" w:hAnsi="Times New Roman" w:cs="Times New Roman"/>
          <w:sz w:val="20"/>
          <w:szCs w:val="20"/>
          <w:lang w:val="en-US"/>
        </w:rPr>
        <w:t xml:space="preserve">Toxicity results </w:t>
      </w:r>
      <w:r w:rsidRPr="000A01AB"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  <w:lang w:val="en-US"/>
        </w:rPr>
        <w:t xml:space="preserve">of </w:t>
      </w:r>
      <w:r w:rsidR="009F7B16">
        <w:rPr>
          <w:rFonts w:ascii="Times New Roman" w:hAnsi="Times New Roman" w:cs="Times New Roman"/>
          <w:i/>
          <w:color w:val="1C1D1E"/>
          <w:sz w:val="20"/>
          <w:szCs w:val="20"/>
          <w:shd w:val="clear" w:color="auto" w:fill="FFFFFF"/>
          <w:lang w:val="en-US"/>
        </w:rPr>
        <w:t>A.</w:t>
      </w:r>
      <w:r w:rsidRPr="000A01AB">
        <w:rPr>
          <w:rFonts w:ascii="Times New Roman" w:hAnsi="Times New Roman" w:cs="Times New Roman"/>
          <w:i/>
          <w:color w:val="1C1D1E"/>
          <w:sz w:val="20"/>
          <w:szCs w:val="20"/>
          <w:shd w:val="clear" w:color="auto" w:fill="FFFFFF"/>
          <w:lang w:val="en-US"/>
        </w:rPr>
        <w:t xml:space="preserve"> fischeri</w:t>
      </w:r>
      <w:r w:rsidRPr="000A01AB"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  <w:lang w:val="en-US"/>
        </w:rPr>
        <w:t xml:space="preserve"> </w:t>
      </w:r>
      <w:r w:rsidRPr="000A01A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(EC50 </w:t>
      </w:r>
      <w:r w:rsidRPr="000A01AB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US"/>
        </w:rPr>
        <w:t xml:space="preserve">30 min </w:t>
      </w:r>
      <w:r w:rsidRPr="000A01A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%) </w:t>
      </w:r>
      <w:r w:rsidRPr="000A01AB"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  <w:lang w:val="en-US"/>
        </w:rPr>
        <w:t xml:space="preserve">and activated sludge microorganisms </w:t>
      </w:r>
      <w:r w:rsidRPr="000A01A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(EC50 </w:t>
      </w:r>
      <w:r w:rsidRPr="000A01AB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 xml:space="preserve">180min </w:t>
      </w:r>
      <w:r w:rsidRPr="000A01AB"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  <w:lang w:val="en-US"/>
        </w:rPr>
        <w:t>%</w:t>
      </w:r>
      <w:r w:rsidRPr="000A01AB">
        <w:rPr>
          <w:rFonts w:ascii="Times New Roman" w:hAnsi="Times New Roman" w:cs="Times New Roman"/>
          <w:i/>
          <w:color w:val="1C1D1E"/>
          <w:sz w:val="20"/>
          <w:szCs w:val="20"/>
          <w:shd w:val="clear" w:color="auto" w:fill="FFFFFF"/>
          <w:lang w:val="en-US"/>
        </w:rPr>
        <w:t>v/v</w:t>
      </w:r>
      <w:r w:rsidRPr="000A01AB"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  <w:lang w:val="en-US"/>
        </w:rPr>
        <w:t xml:space="preserve">) for raw leachates and treated (after stripping, UF and UF+NF) from Seropédica (n = 4) and </w:t>
      </w:r>
      <w:proofErr w:type="spellStart"/>
      <w:r w:rsidRPr="000A01AB"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  <w:lang w:val="en-US"/>
        </w:rPr>
        <w:t>Gericinó</w:t>
      </w:r>
      <w:proofErr w:type="spellEnd"/>
      <w:r w:rsidRPr="000A01AB"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  <w:lang w:val="en-US"/>
        </w:rPr>
        <w:t xml:space="preserve"> (n = 4) landfills</w:t>
      </w:r>
    </w:p>
    <w:tbl>
      <w:tblPr>
        <w:tblW w:w="12161" w:type="dxa"/>
        <w:jc w:val="center"/>
        <w:tblLayout w:type="fixed"/>
        <w:tblLook w:val="04A0" w:firstRow="1" w:lastRow="0" w:firstColumn="1" w:lastColumn="0" w:noHBand="0" w:noVBand="1"/>
      </w:tblPr>
      <w:tblGrid>
        <w:gridCol w:w="1974"/>
        <w:gridCol w:w="161"/>
        <w:gridCol w:w="2175"/>
        <w:gridCol w:w="237"/>
        <w:gridCol w:w="2224"/>
        <w:gridCol w:w="567"/>
        <w:gridCol w:w="141"/>
        <w:gridCol w:w="615"/>
        <w:gridCol w:w="1370"/>
        <w:gridCol w:w="200"/>
        <w:gridCol w:w="278"/>
        <w:gridCol w:w="2219"/>
      </w:tblGrid>
      <w:tr w:rsidR="00D125E7" w:rsidRPr="000A01AB" w14:paraId="743D4060" w14:textId="77777777" w:rsidTr="00AE70B4">
        <w:trPr>
          <w:trHeight w:val="405"/>
          <w:jc w:val="center"/>
        </w:trPr>
        <w:tc>
          <w:tcPr>
            <w:tcW w:w="197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8C0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Leachates</w:t>
            </w:r>
          </w:p>
        </w:tc>
        <w:tc>
          <w:tcPr>
            <w:tcW w:w="47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04A31D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Seropédica Landfill</w:t>
            </w: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14:paraId="796714B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2939EB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A01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Gericinó</w:t>
            </w:r>
            <w:proofErr w:type="spellEnd"/>
            <w:r w:rsidRPr="000A01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Landfill</w:t>
            </w:r>
          </w:p>
        </w:tc>
      </w:tr>
      <w:tr w:rsidR="00D125E7" w:rsidRPr="009F7B16" w14:paraId="3567F8B4" w14:textId="77777777" w:rsidTr="00AE70B4">
        <w:trPr>
          <w:trHeight w:val="671"/>
          <w:jc w:val="center"/>
        </w:trPr>
        <w:tc>
          <w:tcPr>
            <w:tcW w:w="1974" w:type="dxa"/>
            <w:vMerge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6CDB97EA" w14:textId="77777777" w:rsidR="00D125E7" w:rsidRPr="000A01AB" w:rsidRDefault="00D125E7" w:rsidP="00AE70B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FD249" w14:textId="30F26FC7" w:rsidR="00D125E7" w:rsidRPr="009F2665" w:rsidRDefault="009F7B16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</w:pPr>
            <w:proofErr w:type="spellStart"/>
            <w:r w:rsidRPr="009F2665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  <w:t>Aliivibrio</w:t>
            </w:r>
            <w:proofErr w:type="spellEnd"/>
            <w:r w:rsidR="00D125E7" w:rsidRPr="009F2665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  <w:t xml:space="preserve"> fischeri</w:t>
            </w:r>
          </w:p>
          <w:p w14:paraId="5A13121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(EC50 </w:t>
            </w: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/>
              </w:rPr>
              <w:t xml:space="preserve">30 min </w:t>
            </w: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%)</w:t>
            </w:r>
          </w:p>
          <w:p w14:paraId="28AAA2F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14:paraId="353B0C6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71B5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US"/>
              </w:rPr>
              <w:t xml:space="preserve">Activated sludge microorganisms </w:t>
            </w:r>
          </w:p>
          <w:p w14:paraId="69BFB4B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(EC50 </w:t>
            </w:r>
            <w:r w:rsidRPr="000A01A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/>
              </w:rPr>
              <w:t xml:space="preserve">180min </w:t>
            </w:r>
            <w:r w:rsidRPr="000A01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  <w:r w:rsidRPr="000A01AB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v/v</w:t>
            </w:r>
            <w:r w:rsidRPr="000A01A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708" w:type="dxa"/>
            <w:gridSpan w:val="2"/>
            <w:tcBorders>
              <w:left w:val="nil"/>
              <w:bottom w:val="single" w:sz="4" w:space="0" w:color="auto"/>
            </w:tcBorders>
          </w:tcPr>
          <w:p w14:paraId="7A8586F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F984098" w14:textId="7DCDADE7" w:rsidR="00D125E7" w:rsidRPr="009F2665" w:rsidRDefault="009F2665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</w:pPr>
            <w:proofErr w:type="spellStart"/>
            <w:r w:rsidRPr="009F2665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  <w:t>Aliivibrio</w:t>
            </w:r>
            <w:proofErr w:type="spellEnd"/>
            <w:r w:rsidRPr="009F2665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  <w:t xml:space="preserve"> </w:t>
            </w:r>
            <w:r w:rsidR="00D125E7" w:rsidRPr="009F2665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  <w:t>fischeri</w:t>
            </w:r>
          </w:p>
          <w:p w14:paraId="3EF2F95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(EC50 </w:t>
            </w: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/>
              </w:rPr>
              <w:t xml:space="preserve">30 min </w:t>
            </w: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478" w:type="dxa"/>
            <w:gridSpan w:val="2"/>
            <w:tcBorders>
              <w:bottom w:val="single" w:sz="4" w:space="0" w:color="auto"/>
              <w:right w:val="nil"/>
            </w:tcBorders>
          </w:tcPr>
          <w:p w14:paraId="0A54244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901391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US"/>
              </w:rPr>
              <w:t>Activated sludge microorganisms</w:t>
            </w:r>
          </w:p>
          <w:p w14:paraId="1EF8447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(EC50 </w:t>
            </w:r>
            <w:r w:rsidRPr="000A01A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/>
              </w:rPr>
              <w:t xml:space="preserve">180min </w:t>
            </w:r>
            <w:r w:rsidRPr="000A01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  <w:r w:rsidRPr="000A01AB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v/</w:t>
            </w:r>
            <w:proofErr w:type="gramStart"/>
            <w:r w:rsidRPr="000A01AB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v</w:t>
            </w:r>
            <w:r w:rsidRPr="000A01A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/>
              </w:rPr>
              <w:t xml:space="preserve"> </w:t>
            </w:r>
            <w:r w:rsidRPr="000A01A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  <w:proofErr w:type="gramEnd"/>
          </w:p>
        </w:tc>
      </w:tr>
      <w:tr w:rsidR="00D125E7" w:rsidRPr="000A01AB" w14:paraId="6575F62B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BCD8F2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Raw </w:t>
            </w:r>
          </w:p>
        </w:tc>
        <w:tc>
          <w:tcPr>
            <w:tcW w:w="2175" w:type="dxa"/>
            <w:shd w:val="clear" w:color="auto" w:fill="auto"/>
            <w:noWrap/>
            <w:vAlign w:val="center"/>
          </w:tcPr>
          <w:p w14:paraId="17DBA7A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2.04 (1.10-3.78)</w:t>
            </w:r>
          </w:p>
        </w:tc>
        <w:tc>
          <w:tcPr>
            <w:tcW w:w="237" w:type="dxa"/>
          </w:tcPr>
          <w:p w14:paraId="60BBE00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shd w:val="clear" w:color="auto" w:fill="auto"/>
            <w:noWrap/>
            <w:vAlign w:val="center"/>
          </w:tcPr>
          <w:p w14:paraId="228E3A0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13.7 (11.45-15.68)</w:t>
            </w:r>
          </w:p>
        </w:tc>
        <w:tc>
          <w:tcPr>
            <w:tcW w:w="567" w:type="dxa"/>
          </w:tcPr>
          <w:p w14:paraId="4554A49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shd w:val="clear" w:color="auto" w:fill="auto"/>
            <w:noWrap/>
            <w:vAlign w:val="center"/>
            <w:hideMark/>
          </w:tcPr>
          <w:p w14:paraId="5B3BE9D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33.13 (30.18-36.64)</w:t>
            </w:r>
          </w:p>
        </w:tc>
        <w:tc>
          <w:tcPr>
            <w:tcW w:w="278" w:type="dxa"/>
          </w:tcPr>
          <w:p w14:paraId="24877A0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shd w:val="clear" w:color="auto" w:fill="auto"/>
            <w:noWrap/>
            <w:vAlign w:val="center"/>
          </w:tcPr>
          <w:p w14:paraId="7C6262D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53.5 (45.92-58.13)</w:t>
            </w:r>
          </w:p>
        </w:tc>
      </w:tr>
      <w:tr w:rsidR="00D125E7" w:rsidRPr="000A01AB" w14:paraId="317B264B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971AE6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shd w:val="clear" w:color="auto" w:fill="auto"/>
            <w:noWrap/>
            <w:vAlign w:val="center"/>
          </w:tcPr>
          <w:p w14:paraId="193C9D02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3.56 (1.57-5.07)</w:t>
            </w:r>
          </w:p>
        </w:tc>
        <w:tc>
          <w:tcPr>
            <w:tcW w:w="237" w:type="dxa"/>
          </w:tcPr>
          <w:p w14:paraId="4560054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shd w:val="clear" w:color="auto" w:fill="auto"/>
            <w:noWrap/>
            <w:vAlign w:val="center"/>
          </w:tcPr>
          <w:p w14:paraId="0FB8684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16.9 (14.23-18.92)</w:t>
            </w:r>
          </w:p>
        </w:tc>
        <w:tc>
          <w:tcPr>
            <w:tcW w:w="567" w:type="dxa"/>
          </w:tcPr>
          <w:p w14:paraId="3085A86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shd w:val="clear" w:color="auto" w:fill="auto"/>
            <w:noWrap/>
            <w:vAlign w:val="center"/>
          </w:tcPr>
          <w:p w14:paraId="1299BF13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27.50 (22.49-30.74)</w:t>
            </w:r>
          </w:p>
        </w:tc>
        <w:tc>
          <w:tcPr>
            <w:tcW w:w="278" w:type="dxa"/>
          </w:tcPr>
          <w:p w14:paraId="2F43FEF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shd w:val="clear" w:color="auto" w:fill="auto"/>
            <w:noWrap/>
            <w:vAlign w:val="center"/>
          </w:tcPr>
          <w:p w14:paraId="5E991302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40.05 (33.41-48.60)</w:t>
            </w:r>
          </w:p>
        </w:tc>
      </w:tr>
      <w:tr w:rsidR="00D125E7" w:rsidRPr="000A01AB" w14:paraId="2B92A15D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C78DAA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shd w:val="clear" w:color="auto" w:fill="auto"/>
            <w:noWrap/>
            <w:vAlign w:val="center"/>
          </w:tcPr>
          <w:p w14:paraId="2369C0A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3.68 (2.06-6.13)</w:t>
            </w:r>
          </w:p>
        </w:tc>
        <w:tc>
          <w:tcPr>
            <w:tcW w:w="237" w:type="dxa"/>
          </w:tcPr>
          <w:p w14:paraId="2B102A5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shd w:val="clear" w:color="auto" w:fill="auto"/>
            <w:noWrap/>
            <w:vAlign w:val="center"/>
          </w:tcPr>
          <w:p w14:paraId="263558D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18.9 (15.62-24.53)</w:t>
            </w:r>
          </w:p>
        </w:tc>
        <w:tc>
          <w:tcPr>
            <w:tcW w:w="567" w:type="dxa"/>
          </w:tcPr>
          <w:p w14:paraId="679E3F5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shd w:val="clear" w:color="auto" w:fill="auto"/>
            <w:noWrap/>
            <w:vAlign w:val="center"/>
          </w:tcPr>
          <w:p w14:paraId="3CF1DE6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29.45 (24.62-32.95)</w:t>
            </w:r>
          </w:p>
        </w:tc>
        <w:tc>
          <w:tcPr>
            <w:tcW w:w="278" w:type="dxa"/>
          </w:tcPr>
          <w:p w14:paraId="25ECF1E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shd w:val="clear" w:color="auto" w:fill="auto"/>
            <w:noWrap/>
            <w:vAlign w:val="center"/>
          </w:tcPr>
          <w:p w14:paraId="0E09DDE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51.23 (42.82-60.37)</w:t>
            </w:r>
          </w:p>
        </w:tc>
      </w:tr>
      <w:tr w:rsidR="00D125E7" w:rsidRPr="000A01AB" w14:paraId="65323E7C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3453A5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DBCF03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3.52 (2.24-5.55)</w:t>
            </w: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14:paraId="68A14A6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B13B7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17.6 (12.95-25.71)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04375D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0B72C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39.10 (33.85-42.61)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14:paraId="0D3ED0F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E3BF6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46.15 (38.79-51.65)</w:t>
            </w:r>
          </w:p>
        </w:tc>
      </w:tr>
      <w:tr w:rsidR="00D125E7" w:rsidRPr="000A01AB" w14:paraId="135DDDF0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940F1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lastRenderedPageBreak/>
              <w:t>Without TAN</w:t>
            </w:r>
          </w:p>
          <w:p w14:paraId="72148CD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(after stripping)</w:t>
            </w:r>
          </w:p>
        </w:tc>
        <w:tc>
          <w:tcPr>
            <w:tcW w:w="21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6D2FD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8.23 (5.38-11.32)</w:t>
            </w:r>
          </w:p>
        </w:tc>
        <w:tc>
          <w:tcPr>
            <w:tcW w:w="237" w:type="dxa"/>
            <w:tcBorders>
              <w:top w:val="single" w:sz="4" w:space="0" w:color="auto"/>
            </w:tcBorders>
          </w:tcPr>
          <w:p w14:paraId="0CD1031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96FE40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25.19 (20.48-31.62)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48C424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D868A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50.88 (47.82-51.73)</w:t>
            </w:r>
          </w:p>
        </w:tc>
        <w:tc>
          <w:tcPr>
            <w:tcW w:w="278" w:type="dxa"/>
            <w:tcBorders>
              <w:top w:val="single" w:sz="4" w:space="0" w:color="auto"/>
            </w:tcBorders>
          </w:tcPr>
          <w:p w14:paraId="5034937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C0ABF6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67.17 (55.19-76.91)</w:t>
            </w:r>
          </w:p>
        </w:tc>
      </w:tr>
      <w:tr w:rsidR="00D125E7" w:rsidRPr="000A01AB" w14:paraId="4C81C864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317FBE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shd w:val="clear" w:color="auto" w:fill="auto"/>
            <w:noWrap/>
            <w:vAlign w:val="center"/>
          </w:tcPr>
          <w:p w14:paraId="1A27C43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7.49 (6.45-9.86)</w:t>
            </w:r>
          </w:p>
        </w:tc>
        <w:tc>
          <w:tcPr>
            <w:tcW w:w="237" w:type="dxa"/>
          </w:tcPr>
          <w:p w14:paraId="029EDF5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shd w:val="clear" w:color="auto" w:fill="auto"/>
            <w:noWrap/>
            <w:vAlign w:val="center"/>
          </w:tcPr>
          <w:p w14:paraId="23EA443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23.33 (20.50-35.87)</w:t>
            </w:r>
          </w:p>
        </w:tc>
        <w:tc>
          <w:tcPr>
            <w:tcW w:w="567" w:type="dxa"/>
          </w:tcPr>
          <w:p w14:paraId="6D482D1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shd w:val="clear" w:color="auto" w:fill="auto"/>
            <w:noWrap/>
            <w:vAlign w:val="center"/>
          </w:tcPr>
          <w:p w14:paraId="04F6381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42.06 (39.16-45.68)</w:t>
            </w:r>
          </w:p>
        </w:tc>
        <w:tc>
          <w:tcPr>
            <w:tcW w:w="278" w:type="dxa"/>
          </w:tcPr>
          <w:p w14:paraId="74D2FD3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shd w:val="clear" w:color="auto" w:fill="auto"/>
            <w:noWrap/>
            <w:vAlign w:val="center"/>
          </w:tcPr>
          <w:p w14:paraId="5D48CA32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59.82 (56.73-65.02)</w:t>
            </w:r>
          </w:p>
        </w:tc>
      </w:tr>
      <w:tr w:rsidR="00D125E7" w:rsidRPr="000A01AB" w14:paraId="210F48B2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9F1713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shd w:val="clear" w:color="auto" w:fill="auto"/>
            <w:noWrap/>
            <w:vAlign w:val="center"/>
          </w:tcPr>
          <w:p w14:paraId="2E90BFA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10.58 (8.56-12.04)</w:t>
            </w:r>
          </w:p>
        </w:tc>
        <w:tc>
          <w:tcPr>
            <w:tcW w:w="237" w:type="dxa"/>
          </w:tcPr>
          <w:p w14:paraId="0215CC8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shd w:val="clear" w:color="auto" w:fill="auto"/>
            <w:noWrap/>
            <w:vAlign w:val="center"/>
          </w:tcPr>
          <w:p w14:paraId="1955175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29.4 (22.89-38.74)</w:t>
            </w:r>
          </w:p>
        </w:tc>
        <w:tc>
          <w:tcPr>
            <w:tcW w:w="567" w:type="dxa"/>
          </w:tcPr>
          <w:p w14:paraId="706E11F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shd w:val="clear" w:color="auto" w:fill="auto"/>
            <w:noWrap/>
            <w:vAlign w:val="center"/>
          </w:tcPr>
          <w:p w14:paraId="49B4370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56.48 (54.19-59.92)</w:t>
            </w:r>
          </w:p>
        </w:tc>
        <w:tc>
          <w:tcPr>
            <w:tcW w:w="278" w:type="dxa"/>
          </w:tcPr>
          <w:p w14:paraId="21AEE80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shd w:val="clear" w:color="auto" w:fill="auto"/>
            <w:noWrap/>
            <w:vAlign w:val="center"/>
          </w:tcPr>
          <w:p w14:paraId="4E07ECA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72.8 (66.48-81.35)</w:t>
            </w:r>
          </w:p>
        </w:tc>
      </w:tr>
      <w:tr w:rsidR="00D125E7" w:rsidRPr="000A01AB" w14:paraId="5D93D6AF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2648FB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E9F1B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9.23 (8.91-13.83)</w:t>
            </w: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14:paraId="17E9CC1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47A8C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28.24 (23.40-34.86)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B22E85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38D3E3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58.95 (55.67-61.37)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14:paraId="7025636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648D7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76.78 (65.83-82.04)</w:t>
            </w:r>
          </w:p>
        </w:tc>
      </w:tr>
      <w:tr w:rsidR="00D125E7" w:rsidRPr="000A01AB" w14:paraId="45BDE6CB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9FEA3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Without HA</w:t>
            </w:r>
          </w:p>
          <w:p w14:paraId="10E9166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(after UF)</w:t>
            </w:r>
          </w:p>
        </w:tc>
        <w:tc>
          <w:tcPr>
            <w:tcW w:w="21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90C24E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9.08 (6.42-12.80)</w:t>
            </w:r>
          </w:p>
        </w:tc>
        <w:tc>
          <w:tcPr>
            <w:tcW w:w="237" w:type="dxa"/>
            <w:tcBorders>
              <w:top w:val="single" w:sz="4" w:space="0" w:color="auto"/>
            </w:tcBorders>
          </w:tcPr>
          <w:p w14:paraId="41F0D5C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F46636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20.78 (18.69-27.81)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A5F2E2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07B0EB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74.93 (70.91-78.86)</w:t>
            </w:r>
          </w:p>
        </w:tc>
        <w:tc>
          <w:tcPr>
            <w:tcW w:w="278" w:type="dxa"/>
            <w:tcBorders>
              <w:top w:val="single" w:sz="4" w:space="0" w:color="auto"/>
            </w:tcBorders>
          </w:tcPr>
          <w:p w14:paraId="5BF0A6A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A36072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82.40 (71.08-89.32)</w:t>
            </w:r>
          </w:p>
        </w:tc>
      </w:tr>
      <w:tr w:rsidR="00D125E7" w:rsidRPr="000A01AB" w14:paraId="62B0C1BE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14BE25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shd w:val="clear" w:color="auto" w:fill="auto"/>
            <w:noWrap/>
            <w:vAlign w:val="center"/>
          </w:tcPr>
          <w:p w14:paraId="773739A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16.24 (10.81-20.11)</w:t>
            </w:r>
          </w:p>
        </w:tc>
        <w:tc>
          <w:tcPr>
            <w:tcW w:w="237" w:type="dxa"/>
          </w:tcPr>
          <w:p w14:paraId="1CACE81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shd w:val="clear" w:color="auto" w:fill="auto"/>
            <w:noWrap/>
            <w:vAlign w:val="center"/>
          </w:tcPr>
          <w:p w14:paraId="305145A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38.49 (31.95-46.03)</w:t>
            </w:r>
          </w:p>
        </w:tc>
        <w:tc>
          <w:tcPr>
            <w:tcW w:w="567" w:type="dxa"/>
          </w:tcPr>
          <w:p w14:paraId="38E8E19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shd w:val="clear" w:color="auto" w:fill="auto"/>
            <w:noWrap/>
            <w:vAlign w:val="center"/>
          </w:tcPr>
          <w:p w14:paraId="59234F3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51.33 (49.72-55.73)</w:t>
            </w:r>
          </w:p>
        </w:tc>
        <w:tc>
          <w:tcPr>
            <w:tcW w:w="278" w:type="dxa"/>
          </w:tcPr>
          <w:p w14:paraId="3AA310B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shd w:val="clear" w:color="auto" w:fill="auto"/>
            <w:noWrap/>
            <w:vAlign w:val="center"/>
          </w:tcPr>
          <w:p w14:paraId="1CC5934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60.75 (53.89-72.91)</w:t>
            </w:r>
          </w:p>
        </w:tc>
      </w:tr>
      <w:tr w:rsidR="00D125E7" w:rsidRPr="000A01AB" w14:paraId="0BED5322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2058EE2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shd w:val="clear" w:color="auto" w:fill="auto"/>
            <w:noWrap/>
            <w:vAlign w:val="center"/>
          </w:tcPr>
          <w:p w14:paraId="1A474D6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17.09 (12.57-21.33)</w:t>
            </w:r>
          </w:p>
        </w:tc>
        <w:tc>
          <w:tcPr>
            <w:tcW w:w="237" w:type="dxa"/>
          </w:tcPr>
          <w:p w14:paraId="3C71C92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shd w:val="clear" w:color="auto" w:fill="auto"/>
            <w:noWrap/>
            <w:vAlign w:val="center"/>
          </w:tcPr>
          <w:p w14:paraId="743DC6D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32.40 (28.49-37.18)</w:t>
            </w:r>
          </w:p>
        </w:tc>
        <w:tc>
          <w:tcPr>
            <w:tcW w:w="567" w:type="dxa"/>
          </w:tcPr>
          <w:p w14:paraId="0102D7E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shd w:val="clear" w:color="auto" w:fill="auto"/>
            <w:noWrap/>
            <w:vAlign w:val="center"/>
          </w:tcPr>
          <w:p w14:paraId="652103F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52.06 (50.19-56.71)</w:t>
            </w:r>
          </w:p>
        </w:tc>
        <w:tc>
          <w:tcPr>
            <w:tcW w:w="278" w:type="dxa"/>
          </w:tcPr>
          <w:p w14:paraId="3EA124A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shd w:val="clear" w:color="auto" w:fill="auto"/>
            <w:noWrap/>
            <w:vAlign w:val="center"/>
          </w:tcPr>
          <w:p w14:paraId="4707A90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60.29 (56.62-74.43)</w:t>
            </w:r>
          </w:p>
        </w:tc>
      </w:tr>
      <w:tr w:rsidR="00D125E7" w:rsidRPr="000A01AB" w14:paraId="7432DCF8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A9AF90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5115F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8.67 (5.19-11.45)</w:t>
            </w: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14:paraId="3FC40E4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639A92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18.41 (15.22-24.69)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B2DAD6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62248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56.87 (52.13-60.30)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14:paraId="3A1F4BC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AA956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74.38 (62.58-81.96)</w:t>
            </w:r>
          </w:p>
        </w:tc>
      </w:tr>
      <w:tr w:rsidR="00D125E7" w:rsidRPr="000A01AB" w14:paraId="2C442F4A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5411A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5A35FB6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Without HA+FA</w:t>
            </w:r>
          </w:p>
          <w:p w14:paraId="63F96532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(after UF+NF)</w:t>
            </w:r>
          </w:p>
        </w:tc>
        <w:tc>
          <w:tcPr>
            <w:tcW w:w="21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AC086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15.03 (11.46-18.62)</w:t>
            </w:r>
          </w:p>
        </w:tc>
        <w:tc>
          <w:tcPr>
            <w:tcW w:w="237" w:type="dxa"/>
            <w:tcBorders>
              <w:top w:val="single" w:sz="4" w:space="0" w:color="auto"/>
            </w:tcBorders>
          </w:tcPr>
          <w:p w14:paraId="6FCB3E1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3190CA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30.27 (22.49-37.10)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3086ED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590083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80.70 (75.69-82.34)</w:t>
            </w:r>
          </w:p>
        </w:tc>
        <w:tc>
          <w:tcPr>
            <w:tcW w:w="278" w:type="dxa"/>
            <w:tcBorders>
              <w:top w:val="single" w:sz="4" w:space="0" w:color="auto"/>
            </w:tcBorders>
          </w:tcPr>
          <w:p w14:paraId="0197F9F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E5DB70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95.62 (82.86-100.0)</w:t>
            </w:r>
          </w:p>
        </w:tc>
      </w:tr>
      <w:tr w:rsidR="00D125E7" w:rsidRPr="000A01AB" w14:paraId="76945361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ED6E65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shd w:val="clear" w:color="auto" w:fill="auto"/>
            <w:noWrap/>
            <w:vAlign w:val="center"/>
          </w:tcPr>
          <w:p w14:paraId="254FD49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17.51 (14.23-22.14)</w:t>
            </w:r>
          </w:p>
        </w:tc>
        <w:tc>
          <w:tcPr>
            <w:tcW w:w="237" w:type="dxa"/>
          </w:tcPr>
          <w:p w14:paraId="029AE8F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shd w:val="clear" w:color="auto" w:fill="auto"/>
            <w:noWrap/>
            <w:vAlign w:val="center"/>
          </w:tcPr>
          <w:p w14:paraId="0BE906B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38.85 (31.64-46.22)</w:t>
            </w:r>
          </w:p>
        </w:tc>
        <w:tc>
          <w:tcPr>
            <w:tcW w:w="567" w:type="dxa"/>
          </w:tcPr>
          <w:p w14:paraId="05B3FF1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shd w:val="clear" w:color="auto" w:fill="auto"/>
            <w:noWrap/>
            <w:vAlign w:val="center"/>
          </w:tcPr>
          <w:p w14:paraId="654DE6F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66.32 (61.28-69.43)</w:t>
            </w:r>
          </w:p>
        </w:tc>
        <w:tc>
          <w:tcPr>
            <w:tcW w:w="278" w:type="dxa"/>
          </w:tcPr>
          <w:p w14:paraId="78A19513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shd w:val="clear" w:color="auto" w:fill="auto"/>
            <w:noWrap/>
            <w:vAlign w:val="center"/>
          </w:tcPr>
          <w:p w14:paraId="69E0F7E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77.90 (72.43-86.91)</w:t>
            </w:r>
          </w:p>
        </w:tc>
      </w:tr>
      <w:tr w:rsidR="00D125E7" w:rsidRPr="000A01AB" w14:paraId="115F5E9C" w14:textId="77777777" w:rsidTr="00AE70B4">
        <w:trPr>
          <w:trHeight w:hRule="exact" w:val="324"/>
          <w:jc w:val="center"/>
        </w:trPr>
        <w:tc>
          <w:tcPr>
            <w:tcW w:w="21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34F9BF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shd w:val="clear" w:color="auto" w:fill="auto"/>
            <w:noWrap/>
            <w:vAlign w:val="center"/>
          </w:tcPr>
          <w:p w14:paraId="101FF42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19.85 (15.12-23.36)</w:t>
            </w:r>
          </w:p>
        </w:tc>
        <w:tc>
          <w:tcPr>
            <w:tcW w:w="237" w:type="dxa"/>
          </w:tcPr>
          <w:p w14:paraId="34E7563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shd w:val="clear" w:color="auto" w:fill="auto"/>
            <w:noWrap/>
            <w:vAlign w:val="center"/>
          </w:tcPr>
          <w:p w14:paraId="29E2423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37.10 (30.99-43.82)</w:t>
            </w:r>
          </w:p>
        </w:tc>
        <w:tc>
          <w:tcPr>
            <w:tcW w:w="567" w:type="dxa"/>
          </w:tcPr>
          <w:p w14:paraId="6813C69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shd w:val="clear" w:color="auto" w:fill="auto"/>
            <w:noWrap/>
            <w:vAlign w:val="center"/>
          </w:tcPr>
          <w:p w14:paraId="59B79EE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64.85 (63.70-68.49)</w:t>
            </w:r>
          </w:p>
        </w:tc>
        <w:tc>
          <w:tcPr>
            <w:tcW w:w="278" w:type="dxa"/>
          </w:tcPr>
          <w:p w14:paraId="7457AEE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shd w:val="clear" w:color="auto" w:fill="auto"/>
            <w:noWrap/>
            <w:vAlign w:val="center"/>
          </w:tcPr>
          <w:p w14:paraId="62DE9DF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78.48 (70.19-88.23)</w:t>
            </w:r>
          </w:p>
        </w:tc>
      </w:tr>
      <w:tr w:rsidR="00D125E7" w:rsidRPr="000A01AB" w14:paraId="3EAA1B47" w14:textId="77777777" w:rsidTr="00AE70B4">
        <w:trPr>
          <w:trHeight w:hRule="exact" w:val="1036"/>
          <w:jc w:val="center"/>
        </w:trPr>
        <w:tc>
          <w:tcPr>
            <w:tcW w:w="21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2BD318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22045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10.67 (9.47-11.90)</w:t>
            </w: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14:paraId="570DB14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57072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27.48 (20.17-33.15)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CBB120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26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AF77B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78.47 (75.14-82.58)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14:paraId="7990E4A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A18CFA" w14:textId="77777777" w:rsidR="00D125E7" w:rsidRPr="000A01AB" w:rsidRDefault="00D125E7" w:rsidP="00AE70B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87.32 (76.42-94.60)</w:t>
            </w:r>
          </w:p>
        </w:tc>
      </w:tr>
    </w:tbl>
    <w:p w14:paraId="1EE53F13" w14:textId="77777777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NewRomanPSMT" w:hAnsi="Times New Roman" w:cs="Times New Roman"/>
          <w:sz w:val="20"/>
          <w:szCs w:val="20"/>
        </w:rPr>
      </w:pPr>
    </w:p>
    <w:p w14:paraId="5BB16BEE" w14:textId="1E934692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NewRomanPSMT" w:hAnsi="Times New Roman" w:cs="Times New Roman"/>
          <w:sz w:val="20"/>
          <w:szCs w:val="20"/>
        </w:rPr>
      </w:pPr>
    </w:p>
    <w:p w14:paraId="13071879" w14:textId="78090B77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NewRomanPSMT" w:hAnsi="Times New Roman" w:cs="Times New Roman"/>
          <w:sz w:val="20"/>
          <w:szCs w:val="20"/>
        </w:rPr>
      </w:pPr>
    </w:p>
    <w:p w14:paraId="0E09C3CE" w14:textId="3D96872A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NewRomanPSMT" w:hAnsi="Times New Roman" w:cs="Times New Roman"/>
          <w:sz w:val="20"/>
          <w:szCs w:val="20"/>
        </w:rPr>
      </w:pPr>
    </w:p>
    <w:p w14:paraId="52CC3484" w14:textId="2624124C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NewRomanPSMT" w:hAnsi="Times New Roman" w:cs="Times New Roman"/>
          <w:sz w:val="20"/>
          <w:szCs w:val="20"/>
        </w:rPr>
      </w:pPr>
    </w:p>
    <w:p w14:paraId="50DEA8CE" w14:textId="196FA836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NewRomanPSMT" w:hAnsi="Times New Roman" w:cs="Times New Roman"/>
          <w:sz w:val="20"/>
          <w:szCs w:val="20"/>
        </w:rPr>
      </w:pPr>
    </w:p>
    <w:p w14:paraId="6B94F1D0" w14:textId="78DFCFA0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NewRomanPSMT" w:hAnsi="Times New Roman" w:cs="Times New Roman"/>
          <w:sz w:val="20"/>
          <w:szCs w:val="20"/>
        </w:rPr>
      </w:pPr>
    </w:p>
    <w:p w14:paraId="3D2D2250" w14:textId="53A18599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NewRomanPSMT" w:hAnsi="Times New Roman" w:cs="Times New Roman"/>
          <w:sz w:val="20"/>
          <w:szCs w:val="20"/>
        </w:rPr>
      </w:pPr>
    </w:p>
    <w:p w14:paraId="768F31F8" w14:textId="1CF6BA2E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NewRomanPSMT" w:hAnsi="Times New Roman" w:cs="Times New Roman"/>
          <w:sz w:val="20"/>
          <w:szCs w:val="20"/>
        </w:rPr>
      </w:pPr>
    </w:p>
    <w:p w14:paraId="40514709" w14:textId="41E5E26C" w:rsidR="00D125E7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NewRomanPSMT" w:hAnsi="Times New Roman" w:cs="Times New Roman"/>
          <w:sz w:val="20"/>
          <w:szCs w:val="20"/>
        </w:rPr>
      </w:pPr>
    </w:p>
    <w:p w14:paraId="408673DC" w14:textId="49322188" w:rsidR="00D125E7" w:rsidRPr="000A01AB" w:rsidRDefault="00D125E7" w:rsidP="00D125E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NewRomanPSMT" w:hAnsi="Times New Roman" w:cs="Times New Roman"/>
          <w:sz w:val="20"/>
          <w:szCs w:val="20"/>
          <w:lang w:val="en-US"/>
        </w:rPr>
      </w:pPr>
      <w:r w:rsidRPr="000A01AB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S2</w:t>
      </w:r>
      <w:r w:rsidRPr="000A01AB">
        <w:rPr>
          <w:rFonts w:ascii="Times New Roman" w:hAnsi="Times New Roman" w:cs="Times New Roman"/>
          <w:sz w:val="20"/>
          <w:szCs w:val="20"/>
          <w:lang w:val="en-US"/>
        </w:rPr>
        <w:t xml:space="preserve"> Toxicity results of </w:t>
      </w:r>
      <w:r w:rsidR="009F2665">
        <w:rPr>
          <w:rFonts w:ascii="Times New Roman" w:hAnsi="Times New Roman" w:cs="Times New Roman"/>
          <w:i/>
          <w:sz w:val="20"/>
          <w:szCs w:val="20"/>
          <w:lang w:val="en-US"/>
        </w:rPr>
        <w:t>A</w:t>
      </w:r>
      <w:r w:rsidRPr="000A01AB">
        <w:rPr>
          <w:rFonts w:ascii="Times New Roman" w:hAnsi="Times New Roman" w:cs="Times New Roman"/>
          <w:i/>
          <w:sz w:val="20"/>
          <w:szCs w:val="20"/>
          <w:lang w:val="en-US"/>
        </w:rPr>
        <w:t>. fischeri</w:t>
      </w:r>
      <w:r w:rsidRPr="000A01AB">
        <w:rPr>
          <w:rFonts w:ascii="Times New Roman" w:hAnsi="Times New Roman" w:cs="Times New Roman"/>
          <w:sz w:val="20"/>
          <w:szCs w:val="20"/>
          <w:lang w:val="en-US"/>
        </w:rPr>
        <w:t xml:space="preserve"> (TU) and</w:t>
      </w:r>
      <w:r w:rsidRPr="000A01AB"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  <w:lang w:val="en-US"/>
        </w:rPr>
        <w:t xml:space="preserve"> activated sludge microorganisms</w:t>
      </w:r>
      <w:r w:rsidRPr="000A01AB">
        <w:rPr>
          <w:rFonts w:ascii="Times New Roman" w:hAnsi="Times New Roman" w:cs="Times New Roman"/>
          <w:sz w:val="20"/>
          <w:szCs w:val="20"/>
          <w:lang w:val="en-US"/>
        </w:rPr>
        <w:t xml:space="preserve"> (TU) for raw leachates and treated </w:t>
      </w:r>
      <w:r w:rsidRPr="000A01AB">
        <w:rPr>
          <w:rFonts w:ascii="Times New Roman" w:hAnsi="Times New Roman" w:cs="Times New Roman"/>
          <w:color w:val="1C1D1E"/>
          <w:sz w:val="20"/>
          <w:szCs w:val="20"/>
          <w:shd w:val="clear" w:color="auto" w:fill="FFFFFF"/>
          <w:lang w:val="en-US"/>
        </w:rPr>
        <w:t xml:space="preserve">(after stripping, UF and UF+NF) </w:t>
      </w:r>
      <w:r w:rsidRPr="000A01AB">
        <w:rPr>
          <w:rFonts w:ascii="Times New Roman" w:hAnsi="Times New Roman" w:cs="Times New Roman"/>
          <w:sz w:val="20"/>
          <w:szCs w:val="20"/>
          <w:lang w:val="en-US"/>
        </w:rPr>
        <w:t xml:space="preserve">(from Seropédica (n = 4) and </w:t>
      </w:r>
      <w:proofErr w:type="spellStart"/>
      <w:r w:rsidRPr="000A01AB">
        <w:rPr>
          <w:rFonts w:ascii="Times New Roman" w:hAnsi="Times New Roman" w:cs="Times New Roman"/>
          <w:sz w:val="20"/>
          <w:szCs w:val="20"/>
          <w:lang w:val="en-US"/>
        </w:rPr>
        <w:t>Gericinó</w:t>
      </w:r>
      <w:proofErr w:type="spellEnd"/>
      <w:r w:rsidRPr="000A01AB">
        <w:rPr>
          <w:rFonts w:ascii="Times New Roman" w:hAnsi="Times New Roman" w:cs="Times New Roman"/>
          <w:sz w:val="20"/>
          <w:szCs w:val="20"/>
          <w:lang w:val="en-US"/>
        </w:rPr>
        <w:t xml:space="preserve"> (n = 4) landfills</w:t>
      </w:r>
    </w:p>
    <w:tbl>
      <w:tblPr>
        <w:tblW w:w="12069" w:type="dxa"/>
        <w:jc w:val="center"/>
        <w:tblLayout w:type="fixed"/>
        <w:tblLook w:val="04A0" w:firstRow="1" w:lastRow="0" w:firstColumn="1" w:lastColumn="0" w:noHBand="0" w:noVBand="1"/>
      </w:tblPr>
      <w:tblGrid>
        <w:gridCol w:w="1850"/>
        <w:gridCol w:w="160"/>
        <w:gridCol w:w="2498"/>
        <w:gridCol w:w="236"/>
        <w:gridCol w:w="2046"/>
        <w:gridCol w:w="185"/>
        <w:gridCol w:w="236"/>
        <w:gridCol w:w="2081"/>
        <w:gridCol w:w="276"/>
        <w:gridCol w:w="2357"/>
        <w:gridCol w:w="144"/>
      </w:tblGrid>
      <w:tr w:rsidR="00D125E7" w:rsidRPr="000A01AB" w14:paraId="7953A2C1" w14:textId="77777777" w:rsidTr="00AE70B4">
        <w:trPr>
          <w:trHeight w:val="433"/>
          <w:jc w:val="center"/>
        </w:trPr>
        <w:tc>
          <w:tcPr>
            <w:tcW w:w="1850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4C72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Treatments</w:t>
            </w:r>
          </w:p>
        </w:tc>
        <w:tc>
          <w:tcPr>
            <w:tcW w:w="51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3B990E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Seropédica Landfill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0F9539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8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80956C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A01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Gericinó</w:t>
            </w:r>
            <w:proofErr w:type="spellEnd"/>
            <w:r w:rsidRPr="000A01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Landfill</w:t>
            </w:r>
          </w:p>
        </w:tc>
      </w:tr>
      <w:tr w:rsidR="00D125E7" w:rsidRPr="000A01AB" w14:paraId="1A099957" w14:textId="77777777" w:rsidTr="00AE70B4">
        <w:trPr>
          <w:gridAfter w:val="1"/>
          <w:wAfter w:w="144" w:type="dxa"/>
          <w:trHeight w:val="721"/>
          <w:jc w:val="center"/>
        </w:trPr>
        <w:tc>
          <w:tcPr>
            <w:tcW w:w="185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897AD5E" w14:textId="77777777" w:rsidR="00D125E7" w:rsidRPr="000A01AB" w:rsidRDefault="00D125E7" w:rsidP="00AE70B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2AE51" w14:textId="2716F2B3" w:rsidR="00D125E7" w:rsidRPr="009F2665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</w:pPr>
            <w:r w:rsidRPr="009F2665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  <w:t xml:space="preserve">    </w:t>
            </w:r>
            <w:proofErr w:type="spellStart"/>
            <w:r w:rsidR="009F2665" w:rsidRPr="009F2665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  <w:t>Aliivibrio</w:t>
            </w:r>
            <w:proofErr w:type="spellEnd"/>
            <w:r w:rsidR="009F2665" w:rsidRPr="009F2665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  <w:t xml:space="preserve"> </w:t>
            </w:r>
            <w:r w:rsidRPr="009F2665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  <w:t>fischeri</w:t>
            </w:r>
          </w:p>
          <w:p w14:paraId="4C46119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(TU)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71EE37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8485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US"/>
              </w:rPr>
              <w:t xml:space="preserve">Activated sludge microorganisms </w:t>
            </w:r>
          </w:p>
          <w:p w14:paraId="53CCB0E3" w14:textId="77777777" w:rsidR="00D125E7" w:rsidRPr="000A01AB" w:rsidRDefault="00D125E7" w:rsidP="00AE70B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             (TU)</w:t>
            </w:r>
          </w:p>
        </w:tc>
        <w:tc>
          <w:tcPr>
            <w:tcW w:w="421" w:type="dxa"/>
            <w:gridSpan w:val="2"/>
            <w:tcBorders>
              <w:left w:val="nil"/>
              <w:bottom w:val="single" w:sz="4" w:space="0" w:color="auto"/>
            </w:tcBorders>
          </w:tcPr>
          <w:p w14:paraId="6EAAC88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C01F8" w14:textId="14B49175" w:rsidR="00D125E7" w:rsidRPr="000A01AB" w:rsidRDefault="009F2665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9F2665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  <w:t>Aliivibrio</w:t>
            </w:r>
            <w:proofErr w:type="spellEnd"/>
            <w:r w:rsidRPr="009F2665">
              <w:rPr>
                <w:rFonts w:ascii="Times New Roman" w:eastAsia="Times New Roman" w:hAnsi="Times New Roman" w:cs="Times New Roman"/>
                <w:b/>
                <w:i/>
                <w:iCs/>
                <w:color w:val="FF0000"/>
                <w:sz w:val="20"/>
                <w:szCs w:val="20"/>
                <w:lang w:val="en-US"/>
              </w:rPr>
              <w:t xml:space="preserve"> </w:t>
            </w:r>
            <w:r w:rsidR="00D125E7" w:rsidRPr="000A01AB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  <w:t>fischeri</w:t>
            </w:r>
          </w:p>
          <w:p w14:paraId="1B44449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(TU)</w:t>
            </w:r>
          </w:p>
        </w:tc>
        <w:tc>
          <w:tcPr>
            <w:tcW w:w="276" w:type="dxa"/>
            <w:tcBorders>
              <w:bottom w:val="single" w:sz="4" w:space="0" w:color="auto"/>
              <w:right w:val="nil"/>
            </w:tcBorders>
          </w:tcPr>
          <w:p w14:paraId="2508F362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36DC0D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US"/>
              </w:rPr>
            </w:pPr>
            <w:r w:rsidRPr="000A01AB" w:rsidDel="00910E5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0A01A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US"/>
              </w:rPr>
              <w:t xml:space="preserve"> Activated sludge microorganisms </w:t>
            </w:r>
          </w:p>
          <w:p w14:paraId="048C6BA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01A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(TU)</w:t>
            </w:r>
          </w:p>
        </w:tc>
      </w:tr>
      <w:tr w:rsidR="00D125E7" w:rsidRPr="000A01AB" w14:paraId="07F35ADD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D4C6BA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Raw 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 w14:paraId="77C9F533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49.02 (26.45-90.90)</w:t>
            </w:r>
          </w:p>
        </w:tc>
        <w:tc>
          <w:tcPr>
            <w:tcW w:w="236" w:type="dxa"/>
            <w:tcBorders>
              <w:left w:val="nil"/>
            </w:tcBorders>
          </w:tcPr>
          <w:p w14:paraId="19D08D2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70C3F31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/>
              </w:rPr>
              <w:t>7.30 (6.38-8.73)</w:t>
            </w:r>
          </w:p>
          <w:p w14:paraId="2851EF6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auto"/>
              <w:left w:val="nil"/>
            </w:tcBorders>
          </w:tcPr>
          <w:p w14:paraId="6A5B37C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77F84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3.02 (2.73-3.31)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</w:tcBorders>
          </w:tcPr>
          <w:p w14:paraId="3D7CA8F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726AD82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1.87 (1.72-2.18)</w:t>
            </w:r>
          </w:p>
        </w:tc>
      </w:tr>
      <w:tr w:rsidR="00D125E7" w:rsidRPr="000A01AB" w14:paraId="130EE1AC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/>
            <w:shd w:val="clear" w:color="auto" w:fill="auto"/>
            <w:vAlign w:val="center"/>
          </w:tcPr>
          <w:p w14:paraId="1DF18C2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  <w:shd w:val="clear" w:color="auto" w:fill="auto"/>
            <w:noWrap/>
            <w:vAlign w:val="center"/>
          </w:tcPr>
          <w:p w14:paraId="569A930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28.09 (19.72-63.69)</w:t>
            </w:r>
          </w:p>
        </w:tc>
        <w:tc>
          <w:tcPr>
            <w:tcW w:w="236" w:type="dxa"/>
            <w:tcBorders>
              <w:left w:val="nil"/>
            </w:tcBorders>
          </w:tcPr>
          <w:p w14:paraId="03074BB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49F13D1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5.92 (5.28-7.03)</w:t>
            </w:r>
          </w:p>
        </w:tc>
        <w:tc>
          <w:tcPr>
            <w:tcW w:w="421" w:type="dxa"/>
            <w:gridSpan w:val="2"/>
            <w:tcBorders>
              <w:left w:val="nil"/>
            </w:tcBorders>
          </w:tcPr>
          <w:p w14:paraId="46C28F3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shd w:val="clear" w:color="auto" w:fill="auto"/>
            <w:noWrap/>
            <w:vAlign w:val="center"/>
          </w:tcPr>
          <w:p w14:paraId="30FD810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3.64 (3.25-4.45)</w:t>
            </w:r>
          </w:p>
        </w:tc>
        <w:tc>
          <w:tcPr>
            <w:tcW w:w="276" w:type="dxa"/>
            <w:tcBorders>
              <w:left w:val="nil"/>
            </w:tcBorders>
          </w:tcPr>
          <w:p w14:paraId="084CDFE3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0835CD3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2.50 (2.06-2.99)</w:t>
            </w:r>
          </w:p>
        </w:tc>
      </w:tr>
      <w:tr w:rsidR="00D125E7" w:rsidRPr="000A01AB" w14:paraId="268ED317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/>
            <w:shd w:val="clear" w:color="auto" w:fill="auto"/>
            <w:vAlign w:val="center"/>
          </w:tcPr>
          <w:p w14:paraId="3CF42E6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  <w:shd w:val="clear" w:color="auto" w:fill="auto"/>
            <w:noWrap/>
            <w:vAlign w:val="center"/>
          </w:tcPr>
          <w:p w14:paraId="7EA59BC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27.17 (16.31-48.54)</w:t>
            </w:r>
          </w:p>
        </w:tc>
        <w:tc>
          <w:tcPr>
            <w:tcW w:w="236" w:type="dxa"/>
            <w:tcBorders>
              <w:left w:val="nil"/>
            </w:tcBorders>
          </w:tcPr>
          <w:p w14:paraId="32562A7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2EA8C75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5.29 (4.08-6.40)</w:t>
            </w:r>
          </w:p>
        </w:tc>
        <w:tc>
          <w:tcPr>
            <w:tcW w:w="421" w:type="dxa"/>
            <w:gridSpan w:val="2"/>
            <w:tcBorders>
              <w:left w:val="nil"/>
            </w:tcBorders>
          </w:tcPr>
          <w:p w14:paraId="1BF51F5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shd w:val="clear" w:color="auto" w:fill="auto"/>
            <w:noWrap/>
            <w:vAlign w:val="center"/>
          </w:tcPr>
          <w:p w14:paraId="25C01D4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3.39 (3.03-4.06)</w:t>
            </w:r>
          </w:p>
        </w:tc>
        <w:tc>
          <w:tcPr>
            <w:tcW w:w="276" w:type="dxa"/>
            <w:tcBorders>
              <w:left w:val="nil"/>
            </w:tcBorders>
          </w:tcPr>
          <w:p w14:paraId="563104D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31946FB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1.95 (1.65-2.33)</w:t>
            </w:r>
          </w:p>
        </w:tc>
      </w:tr>
      <w:tr w:rsidR="00D125E7" w:rsidRPr="000A01AB" w14:paraId="50C59791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44ECC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3B61F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28.41 (18.02-44.64)</w:t>
            </w:r>
          </w:p>
        </w:tc>
        <w:tc>
          <w:tcPr>
            <w:tcW w:w="236" w:type="dxa"/>
            <w:tcBorders>
              <w:left w:val="nil"/>
              <w:bottom w:val="single" w:sz="4" w:space="0" w:color="auto"/>
            </w:tcBorders>
          </w:tcPr>
          <w:p w14:paraId="2429D68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181A3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5.68 (3.89-7.72)</w:t>
            </w:r>
          </w:p>
        </w:tc>
        <w:tc>
          <w:tcPr>
            <w:tcW w:w="421" w:type="dxa"/>
            <w:gridSpan w:val="2"/>
            <w:tcBorders>
              <w:left w:val="nil"/>
              <w:bottom w:val="single" w:sz="4" w:space="0" w:color="auto"/>
            </w:tcBorders>
          </w:tcPr>
          <w:p w14:paraId="5BB27EA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B1C26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2.56 (2.35-2.95)</w:t>
            </w:r>
          </w:p>
        </w:tc>
        <w:tc>
          <w:tcPr>
            <w:tcW w:w="276" w:type="dxa"/>
            <w:tcBorders>
              <w:left w:val="nil"/>
              <w:bottom w:val="single" w:sz="4" w:space="0" w:color="auto"/>
            </w:tcBorders>
          </w:tcPr>
          <w:p w14:paraId="637AEAC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8E224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2.17 (1.94-2.58)</w:t>
            </w:r>
          </w:p>
        </w:tc>
      </w:tr>
      <w:tr w:rsidR="00D125E7" w:rsidRPr="000A01AB" w14:paraId="39CA1567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54821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Without TAN</w:t>
            </w:r>
          </w:p>
          <w:p w14:paraId="100FCC8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(after stripping)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927246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12.19 (8.83-18.59)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DAC3B7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537218F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3.97 (3.16-4.88)</w:t>
            </w:r>
          </w:p>
        </w:tc>
        <w:tc>
          <w:tcPr>
            <w:tcW w:w="421" w:type="dxa"/>
            <w:gridSpan w:val="2"/>
            <w:tcBorders>
              <w:top w:val="single" w:sz="4" w:space="0" w:color="auto"/>
              <w:left w:val="nil"/>
            </w:tcBorders>
          </w:tcPr>
          <w:p w14:paraId="5B34F31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5E325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1.96 (1.93-2.09)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</w:tcBorders>
          </w:tcPr>
          <w:p w14:paraId="4DBCFE0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666B348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1.49 (1.30-1.81)</w:t>
            </w:r>
          </w:p>
        </w:tc>
      </w:tr>
      <w:tr w:rsidR="00D125E7" w:rsidRPr="000A01AB" w14:paraId="548917AE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/>
            <w:shd w:val="clear" w:color="auto" w:fill="auto"/>
            <w:vAlign w:val="center"/>
          </w:tcPr>
          <w:p w14:paraId="18A3D06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  <w:shd w:val="clear" w:color="auto" w:fill="auto"/>
            <w:noWrap/>
            <w:vAlign w:val="center"/>
          </w:tcPr>
          <w:p w14:paraId="5F7F044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13.35 (10.14-15.50)</w:t>
            </w:r>
          </w:p>
        </w:tc>
        <w:tc>
          <w:tcPr>
            <w:tcW w:w="236" w:type="dxa"/>
          </w:tcPr>
          <w:p w14:paraId="26D3806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1AF248F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4.29 (2.79-4.88)</w:t>
            </w:r>
          </w:p>
        </w:tc>
        <w:tc>
          <w:tcPr>
            <w:tcW w:w="421" w:type="dxa"/>
            <w:gridSpan w:val="2"/>
            <w:tcBorders>
              <w:left w:val="nil"/>
            </w:tcBorders>
          </w:tcPr>
          <w:p w14:paraId="5BE4DE4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shd w:val="clear" w:color="auto" w:fill="auto"/>
            <w:noWrap/>
            <w:vAlign w:val="center"/>
          </w:tcPr>
          <w:p w14:paraId="76302162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2.38 (2.19-2.55)</w:t>
            </w:r>
          </w:p>
        </w:tc>
        <w:tc>
          <w:tcPr>
            <w:tcW w:w="276" w:type="dxa"/>
            <w:tcBorders>
              <w:left w:val="nil"/>
            </w:tcBorders>
          </w:tcPr>
          <w:p w14:paraId="2F7D936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7F8CB85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1.67 (1.54-1.76)</w:t>
            </w:r>
          </w:p>
        </w:tc>
      </w:tr>
      <w:tr w:rsidR="00D125E7" w:rsidRPr="000A01AB" w14:paraId="40DB1B03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/>
            <w:shd w:val="clear" w:color="auto" w:fill="auto"/>
            <w:vAlign w:val="center"/>
          </w:tcPr>
          <w:p w14:paraId="2A5E570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  <w:shd w:val="clear" w:color="auto" w:fill="auto"/>
            <w:noWrap/>
            <w:vAlign w:val="center"/>
          </w:tcPr>
          <w:p w14:paraId="003DD28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9.45 (8.30-11.68)</w:t>
            </w:r>
          </w:p>
        </w:tc>
        <w:tc>
          <w:tcPr>
            <w:tcW w:w="236" w:type="dxa"/>
          </w:tcPr>
          <w:p w14:paraId="5EC2723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64A4746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3.40 (2.58-4.37)</w:t>
            </w:r>
          </w:p>
        </w:tc>
        <w:tc>
          <w:tcPr>
            <w:tcW w:w="421" w:type="dxa"/>
            <w:gridSpan w:val="2"/>
            <w:tcBorders>
              <w:left w:val="nil"/>
            </w:tcBorders>
          </w:tcPr>
          <w:p w14:paraId="1412AC8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shd w:val="clear" w:color="auto" w:fill="auto"/>
            <w:noWrap/>
            <w:vAlign w:val="center"/>
          </w:tcPr>
          <w:p w14:paraId="2B70618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1.77 (1.67-1.84)</w:t>
            </w:r>
          </w:p>
        </w:tc>
        <w:tc>
          <w:tcPr>
            <w:tcW w:w="276" w:type="dxa"/>
            <w:tcBorders>
              <w:left w:val="nil"/>
            </w:tcBorders>
          </w:tcPr>
          <w:p w14:paraId="11592B6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24E3590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1.37 (1.23-1.50)</w:t>
            </w:r>
          </w:p>
        </w:tc>
      </w:tr>
      <w:tr w:rsidR="00D125E7" w:rsidRPr="000A01AB" w14:paraId="587FE00A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A8282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18D60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10.83 (7.23-11.22)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9D89CE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08C84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3.54 (2.87-4.27)</w:t>
            </w:r>
          </w:p>
        </w:tc>
        <w:tc>
          <w:tcPr>
            <w:tcW w:w="421" w:type="dxa"/>
            <w:gridSpan w:val="2"/>
            <w:tcBorders>
              <w:left w:val="nil"/>
              <w:bottom w:val="single" w:sz="4" w:space="0" w:color="auto"/>
            </w:tcBorders>
          </w:tcPr>
          <w:p w14:paraId="79F8FF2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61321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1.70 (1.63-1.80)</w:t>
            </w:r>
          </w:p>
        </w:tc>
        <w:tc>
          <w:tcPr>
            <w:tcW w:w="276" w:type="dxa"/>
            <w:tcBorders>
              <w:left w:val="nil"/>
              <w:bottom w:val="single" w:sz="4" w:space="0" w:color="auto"/>
            </w:tcBorders>
          </w:tcPr>
          <w:p w14:paraId="0BCB7BB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56E44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1.30 (1.22-1.52)</w:t>
            </w:r>
          </w:p>
        </w:tc>
      </w:tr>
      <w:tr w:rsidR="00D125E7" w:rsidRPr="000A01AB" w14:paraId="262305A8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C2C99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Without HA</w:t>
            </w:r>
          </w:p>
          <w:p w14:paraId="17BC2CD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(after UF)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10705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11.01 (7.81-15.57)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6B3BE8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68A249D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4.81 (3.59-5.35)</w:t>
            </w:r>
          </w:p>
        </w:tc>
        <w:tc>
          <w:tcPr>
            <w:tcW w:w="421" w:type="dxa"/>
            <w:gridSpan w:val="2"/>
            <w:tcBorders>
              <w:top w:val="single" w:sz="4" w:space="0" w:color="auto"/>
              <w:left w:val="nil"/>
            </w:tcBorders>
          </w:tcPr>
          <w:p w14:paraId="34F6B70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D99602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1.33 (1.27-1.41)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</w:tcBorders>
          </w:tcPr>
          <w:p w14:paraId="715CC99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0FAE208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1.21 (1.12-1.41)</w:t>
            </w:r>
          </w:p>
        </w:tc>
      </w:tr>
      <w:tr w:rsidR="00D125E7" w:rsidRPr="000A01AB" w14:paraId="29419F43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/>
            <w:shd w:val="clear" w:color="auto" w:fill="auto"/>
            <w:vAlign w:val="center"/>
          </w:tcPr>
          <w:p w14:paraId="289CC85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  <w:shd w:val="clear" w:color="auto" w:fill="auto"/>
            <w:noWrap/>
            <w:vAlign w:val="center"/>
          </w:tcPr>
          <w:p w14:paraId="21BF527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6.16 (4.97-9.25)</w:t>
            </w:r>
          </w:p>
        </w:tc>
        <w:tc>
          <w:tcPr>
            <w:tcW w:w="236" w:type="dxa"/>
          </w:tcPr>
          <w:p w14:paraId="43CB0E9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5FFBD0F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2.60 (2.17-3.13)</w:t>
            </w:r>
          </w:p>
        </w:tc>
        <w:tc>
          <w:tcPr>
            <w:tcW w:w="421" w:type="dxa"/>
            <w:gridSpan w:val="2"/>
            <w:tcBorders>
              <w:left w:val="nil"/>
            </w:tcBorders>
          </w:tcPr>
          <w:p w14:paraId="5A8D1F5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shd w:val="clear" w:color="auto" w:fill="auto"/>
            <w:noWrap/>
            <w:vAlign w:val="center"/>
          </w:tcPr>
          <w:p w14:paraId="72F978D1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1.95 (1.79-2.01)</w:t>
            </w:r>
          </w:p>
        </w:tc>
        <w:tc>
          <w:tcPr>
            <w:tcW w:w="276" w:type="dxa"/>
            <w:tcBorders>
              <w:left w:val="nil"/>
            </w:tcBorders>
          </w:tcPr>
          <w:p w14:paraId="679CED0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0A3EE0C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1.65 (1.37-1.85)</w:t>
            </w:r>
          </w:p>
        </w:tc>
      </w:tr>
      <w:tr w:rsidR="00D125E7" w:rsidRPr="000A01AB" w14:paraId="3500E282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/>
            <w:shd w:val="clear" w:color="auto" w:fill="auto"/>
            <w:vAlign w:val="center"/>
          </w:tcPr>
          <w:p w14:paraId="5587A1E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  <w:shd w:val="clear" w:color="auto" w:fill="auto"/>
            <w:noWrap/>
            <w:vAlign w:val="center"/>
          </w:tcPr>
          <w:p w14:paraId="4F5C2A6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5.85 (4.68-7.95)</w:t>
            </w:r>
          </w:p>
        </w:tc>
        <w:tc>
          <w:tcPr>
            <w:tcW w:w="236" w:type="dxa"/>
          </w:tcPr>
          <w:p w14:paraId="1DD4D1A6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087B814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3.09 (2.69-3.51)</w:t>
            </w:r>
          </w:p>
        </w:tc>
        <w:tc>
          <w:tcPr>
            <w:tcW w:w="421" w:type="dxa"/>
            <w:gridSpan w:val="2"/>
            <w:tcBorders>
              <w:left w:val="nil"/>
            </w:tcBorders>
          </w:tcPr>
          <w:p w14:paraId="051C696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shd w:val="clear" w:color="auto" w:fill="auto"/>
            <w:noWrap/>
            <w:vAlign w:val="center"/>
          </w:tcPr>
          <w:p w14:paraId="2E05372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1.92 (1.76-1.99)</w:t>
            </w:r>
          </w:p>
        </w:tc>
        <w:tc>
          <w:tcPr>
            <w:tcW w:w="276" w:type="dxa"/>
            <w:tcBorders>
              <w:left w:val="nil"/>
            </w:tcBorders>
          </w:tcPr>
          <w:p w14:paraId="192130E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295ECD9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1.66 (1.34-1.76)</w:t>
            </w:r>
          </w:p>
        </w:tc>
      </w:tr>
      <w:tr w:rsidR="00D125E7" w:rsidRPr="000A01AB" w14:paraId="63070DB1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FE5CD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3D3047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11.53 (8.73-19.27)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071CAD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806D8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5.43 (4.05-6.57)</w:t>
            </w:r>
          </w:p>
        </w:tc>
        <w:tc>
          <w:tcPr>
            <w:tcW w:w="421" w:type="dxa"/>
            <w:gridSpan w:val="2"/>
            <w:tcBorders>
              <w:left w:val="nil"/>
              <w:bottom w:val="single" w:sz="4" w:space="0" w:color="auto"/>
            </w:tcBorders>
          </w:tcPr>
          <w:p w14:paraId="01F6CDC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4211AD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1.76 (1.66-1.92)</w:t>
            </w:r>
          </w:p>
        </w:tc>
        <w:tc>
          <w:tcPr>
            <w:tcW w:w="276" w:type="dxa"/>
            <w:tcBorders>
              <w:left w:val="nil"/>
              <w:bottom w:val="single" w:sz="4" w:space="0" w:color="auto"/>
            </w:tcBorders>
          </w:tcPr>
          <w:p w14:paraId="25AD22BF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1ABE6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1.34 (1.22-1.60)</w:t>
            </w:r>
          </w:p>
        </w:tc>
      </w:tr>
      <w:tr w:rsidR="00D125E7" w:rsidRPr="000A01AB" w14:paraId="26A1FAB0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A539D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Without HA+FA</w:t>
            </w:r>
          </w:p>
          <w:p w14:paraId="7DA7935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(after UF+NF)</w:t>
            </w:r>
          </w:p>
        </w:tc>
        <w:tc>
          <w:tcPr>
            <w:tcW w:w="24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CD367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6.65 (5.37-8.73)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BAF71C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14ACFDD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3.30 (2.69-4.45)</w:t>
            </w:r>
          </w:p>
        </w:tc>
        <w:tc>
          <w:tcPr>
            <w:tcW w:w="421" w:type="dxa"/>
            <w:gridSpan w:val="2"/>
            <w:tcBorders>
              <w:top w:val="single" w:sz="4" w:space="0" w:color="auto"/>
              <w:left w:val="nil"/>
            </w:tcBorders>
          </w:tcPr>
          <w:p w14:paraId="4B93086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2B7504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1.24 (1.21-1.32)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</w:tcBorders>
          </w:tcPr>
          <w:p w14:paraId="2D90B33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233796D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1.04 (1.0-1.21)</w:t>
            </w:r>
          </w:p>
        </w:tc>
      </w:tr>
      <w:tr w:rsidR="00D125E7" w:rsidRPr="000A01AB" w14:paraId="7FD68494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/>
            <w:shd w:val="clear" w:color="auto" w:fill="auto"/>
            <w:vAlign w:val="center"/>
          </w:tcPr>
          <w:p w14:paraId="2F1B0A3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  <w:shd w:val="clear" w:color="auto" w:fill="auto"/>
            <w:noWrap/>
            <w:vAlign w:val="center"/>
          </w:tcPr>
          <w:p w14:paraId="3B6345A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5.71 (4.52-7.03)</w:t>
            </w:r>
          </w:p>
        </w:tc>
        <w:tc>
          <w:tcPr>
            <w:tcW w:w="236" w:type="dxa"/>
          </w:tcPr>
          <w:p w14:paraId="6A75076A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26AA5A3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2.57 (2.16-3.16)</w:t>
            </w:r>
          </w:p>
        </w:tc>
        <w:tc>
          <w:tcPr>
            <w:tcW w:w="421" w:type="dxa"/>
            <w:gridSpan w:val="2"/>
            <w:tcBorders>
              <w:left w:val="nil"/>
            </w:tcBorders>
          </w:tcPr>
          <w:p w14:paraId="7054526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shd w:val="clear" w:color="auto" w:fill="auto"/>
            <w:noWrap/>
            <w:vAlign w:val="center"/>
          </w:tcPr>
          <w:p w14:paraId="6DEA8333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1.51 (1.44-1.63)</w:t>
            </w:r>
          </w:p>
        </w:tc>
        <w:tc>
          <w:tcPr>
            <w:tcW w:w="276" w:type="dxa"/>
            <w:tcBorders>
              <w:left w:val="nil"/>
            </w:tcBorders>
          </w:tcPr>
          <w:p w14:paraId="58B81B82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2A043E4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1.28 (1.15-1.38)</w:t>
            </w:r>
          </w:p>
        </w:tc>
      </w:tr>
      <w:tr w:rsidR="00D125E7" w:rsidRPr="000A01AB" w14:paraId="0BBA1BB3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/>
            <w:shd w:val="clear" w:color="auto" w:fill="auto"/>
            <w:vAlign w:val="center"/>
          </w:tcPr>
          <w:p w14:paraId="63A930F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  <w:shd w:val="clear" w:color="auto" w:fill="auto"/>
            <w:noWrap/>
            <w:vAlign w:val="center"/>
          </w:tcPr>
          <w:p w14:paraId="6CC7DEF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5.04 (4.30-6.61)</w:t>
            </w:r>
          </w:p>
        </w:tc>
        <w:tc>
          <w:tcPr>
            <w:tcW w:w="236" w:type="dxa"/>
          </w:tcPr>
          <w:p w14:paraId="4AC1EA98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0C51B80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2.69 (2.28-3.23)</w:t>
            </w:r>
          </w:p>
        </w:tc>
        <w:tc>
          <w:tcPr>
            <w:tcW w:w="421" w:type="dxa"/>
            <w:gridSpan w:val="2"/>
            <w:tcBorders>
              <w:left w:val="nil"/>
            </w:tcBorders>
          </w:tcPr>
          <w:p w14:paraId="360E23E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shd w:val="clear" w:color="auto" w:fill="auto"/>
            <w:noWrap/>
            <w:vAlign w:val="center"/>
          </w:tcPr>
          <w:p w14:paraId="5784780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1.54 (1.46-1.57)</w:t>
            </w:r>
          </w:p>
        </w:tc>
        <w:tc>
          <w:tcPr>
            <w:tcW w:w="276" w:type="dxa"/>
            <w:tcBorders>
              <w:left w:val="nil"/>
            </w:tcBorders>
          </w:tcPr>
          <w:p w14:paraId="0FFDDBA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18E1064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1.27 (1.13-1.42)</w:t>
            </w:r>
          </w:p>
        </w:tc>
      </w:tr>
      <w:tr w:rsidR="00D125E7" w:rsidRPr="000A01AB" w14:paraId="5548F5AA" w14:textId="77777777" w:rsidTr="00AE70B4">
        <w:trPr>
          <w:gridAfter w:val="1"/>
          <w:wAfter w:w="144" w:type="dxa"/>
          <w:trHeight w:hRule="exact" w:val="347"/>
          <w:jc w:val="center"/>
        </w:trPr>
        <w:tc>
          <w:tcPr>
            <w:tcW w:w="201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C54FF4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99511C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9.37 (8.40-10.56)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5C95040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46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18801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3.64 (3.02-4.96)</w:t>
            </w:r>
          </w:p>
        </w:tc>
        <w:tc>
          <w:tcPr>
            <w:tcW w:w="421" w:type="dxa"/>
            <w:gridSpan w:val="2"/>
            <w:tcBorders>
              <w:left w:val="nil"/>
              <w:bottom w:val="single" w:sz="4" w:space="0" w:color="auto"/>
            </w:tcBorders>
          </w:tcPr>
          <w:p w14:paraId="51F7C2B5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F5825B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1.27 (1.21-1.33)</w:t>
            </w:r>
          </w:p>
        </w:tc>
        <w:tc>
          <w:tcPr>
            <w:tcW w:w="276" w:type="dxa"/>
            <w:tcBorders>
              <w:left w:val="nil"/>
              <w:bottom w:val="single" w:sz="4" w:space="0" w:color="auto"/>
            </w:tcBorders>
          </w:tcPr>
          <w:p w14:paraId="6D96A669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357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7B03AE" w14:textId="77777777" w:rsidR="00D125E7" w:rsidRPr="000A01AB" w:rsidRDefault="00D125E7" w:rsidP="00AE7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1.14 (1.06-1.31)</w:t>
            </w:r>
          </w:p>
        </w:tc>
      </w:tr>
    </w:tbl>
    <w:p w14:paraId="09EF430C" w14:textId="77777777" w:rsidR="00D25EE2" w:rsidRDefault="00D25EE2"/>
    <w:sectPr w:rsidR="00D25EE2" w:rsidSect="0089123A">
      <w:pgSz w:w="16838" w:h="11906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1NzUyNjA1NjIzNjNQ0lEKTi0uzszPAykwqgUAHctlaCwAAAA="/>
  </w:docVars>
  <w:rsids>
    <w:rsidRoot w:val="00D125E7"/>
    <w:rsid w:val="009F2665"/>
    <w:rsid w:val="009F7B16"/>
    <w:rsid w:val="00D125E7"/>
    <w:rsid w:val="00D2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1EFBD"/>
  <w15:chartTrackingRefBased/>
  <w15:docId w15:val="{FF255855-F20A-429D-9FB1-D62814255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D125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615</Words>
  <Characters>3325</Characters>
  <Application>Microsoft Office Word</Application>
  <DocSecurity>0</DocSecurity>
  <Lines>27</Lines>
  <Paragraphs>7</Paragraphs>
  <ScaleCrop>false</ScaleCrop>
  <Company/>
  <LinksUpToDate>false</LinksUpToDate>
  <CharactersWithSpaces>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Juacyara campos</dc:creator>
  <cp:keywords/>
  <dc:description/>
  <cp:lastModifiedBy>Juacyara campos</cp:lastModifiedBy>
  <cp:revision>3</cp:revision>
  <dcterms:created xsi:type="dcterms:W3CDTF">2021-01-20T00:13:00Z</dcterms:created>
  <dcterms:modified xsi:type="dcterms:W3CDTF">2021-06-13T19:58:00Z</dcterms:modified>
</cp:coreProperties>
</file>