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2A97" w14:textId="77777777" w:rsidR="00CD59A4" w:rsidRPr="005B671C" w:rsidRDefault="00CD59A4" w:rsidP="00CD59A4">
      <w:pPr>
        <w:shd w:val="clear" w:color="auto" w:fill="FFFFFF" w:themeFill="background1"/>
        <w:spacing w:before="24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48"/>
        </w:rPr>
      </w:pPr>
      <w:r w:rsidRPr="005B671C">
        <w:rPr>
          <w:rFonts w:ascii="Times New Roman" w:hAnsi="Times New Roman" w:cs="Times New Roman"/>
          <w:b/>
          <w:bCs/>
          <w:color w:val="002060"/>
          <w:sz w:val="32"/>
          <w:szCs w:val="48"/>
        </w:rPr>
        <w:t>Assess</w:t>
      </w:r>
      <w:r>
        <w:rPr>
          <w:rFonts w:ascii="Times New Roman" w:hAnsi="Times New Roman" w:cs="Times New Roman"/>
          <w:b/>
          <w:bCs/>
          <w:color w:val="002060"/>
          <w:sz w:val="32"/>
          <w:szCs w:val="48"/>
        </w:rPr>
        <w:t>ment of</w:t>
      </w:r>
      <w:r w:rsidRPr="005B671C">
        <w:rPr>
          <w:rFonts w:ascii="Times New Roman" w:hAnsi="Times New Roman" w:cs="Times New Roman"/>
          <w:b/>
          <w:bCs/>
          <w:color w:val="002060"/>
          <w:sz w:val="32"/>
          <w:szCs w:val="48"/>
        </w:rPr>
        <w:t xml:space="preserve"> the Performance of </w:t>
      </w:r>
      <w:r>
        <w:rPr>
          <w:rFonts w:ascii="Times New Roman" w:hAnsi="Times New Roman" w:cs="Times New Roman"/>
          <w:b/>
          <w:bCs/>
          <w:color w:val="002060"/>
          <w:sz w:val="32"/>
          <w:szCs w:val="48"/>
        </w:rPr>
        <w:t>selected</w:t>
      </w:r>
      <w:r w:rsidRPr="005B671C">
        <w:rPr>
          <w:rFonts w:ascii="Times New Roman" w:hAnsi="Times New Roman" w:cs="Times New Roman"/>
          <w:b/>
          <w:bCs/>
          <w:color w:val="002060"/>
          <w:sz w:val="32"/>
          <w:szCs w:val="48"/>
        </w:rPr>
        <w:t xml:space="preserve"> Special Care Newborn Units (SCANUs) in Bangladesh</w:t>
      </w:r>
    </w:p>
    <w:p w14:paraId="7B874DA0" w14:textId="10B9EBB0" w:rsidR="00EA3634" w:rsidRDefault="00EA3634" w:rsidP="00864959">
      <w:pPr>
        <w:spacing w:after="0" w:line="240" w:lineRule="auto"/>
      </w:pPr>
    </w:p>
    <w:p w14:paraId="001A4CDB" w14:textId="77777777" w:rsidR="00EA3634" w:rsidRPr="00EA3634" w:rsidRDefault="00EA3634" w:rsidP="00864959">
      <w:pPr>
        <w:tabs>
          <w:tab w:val="left" w:pos="450"/>
          <w:tab w:val="left" w:pos="630"/>
          <w:tab w:val="left" w:pos="1080"/>
          <w:tab w:val="left" w:pos="3420"/>
          <w:tab w:val="left" w:pos="4320"/>
          <w:tab w:val="left" w:pos="5310"/>
          <w:tab w:val="left" w:pos="5760"/>
        </w:tabs>
        <w:spacing w:after="0" w:line="240" w:lineRule="auto"/>
        <w:jc w:val="both"/>
        <w:rPr>
          <w:rFonts w:ascii="Cambria" w:hAnsi="Cambria"/>
          <w:b/>
          <w:szCs w:val="20"/>
        </w:rPr>
      </w:pPr>
      <w:r w:rsidRPr="00EA3634">
        <w:rPr>
          <w:rFonts w:ascii="Cambria" w:hAnsi="Cambria"/>
          <w:b/>
          <w:szCs w:val="20"/>
        </w:rPr>
        <w:t>1.</w:t>
      </w:r>
      <w:r w:rsidRPr="00EA3634">
        <w:rPr>
          <w:rFonts w:ascii="Cambria" w:hAnsi="Cambria"/>
          <w:b/>
          <w:szCs w:val="20"/>
        </w:rPr>
        <w:tab/>
        <w:t>Source of Population:</w:t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b/>
          <w:szCs w:val="20"/>
        </w:rPr>
        <w:tab/>
        <w:t>4.</w:t>
      </w:r>
      <w:r w:rsidRPr="00EA3634">
        <w:rPr>
          <w:rFonts w:ascii="Cambria" w:hAnsi="Cambria"/>
          <w:b/>
          <w:szCs w:val="20"/>
        </w:rPr>
        <w:tab/>
        <w:t>Are subjects clearly informed about:</w:t>
      </w:r>
    </w:p>
    <w:p w14:paraId="0C031174" w14:textId="0E5299DE" w:rsidR="00EA3634" w:rsidRPr="00864959" w:rsidRDefault="00EA3634" w:rsidP="00864959">
      <w:pPr>
        <w:tabs>
          <w:tab w:val="left" w:pos="450"/>
          <w:tab w:val="left" w:pos="63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szCs w:val="20"/>
        </w:rPr>
        <w:t>a)</w:t>
      </w:r>
      <w:r w:rsidRPr="00EA3634">
        <w:rPr>
          <w:rFonts w:ascii="Cambria" w:hAnsi="Cambria"/>
          <w:szCs w:val="20"/>
        </w:rPr>
        <w:tab/>
        <w:t>Ill Subject</w:t>
      </w:r>
      <w:r w:rsidRPr="00EA3634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>Yes</w:t>
      </w:r>
      <w:r w:rsidRPr="00864959">
        <w:rPr>
          <w:rFonts w:ascii="Cambria" w:hAnsi="Cambria"/>
          <w:szCs w:val="20"/>
        </w:rPr>
        <w:tab/>
        <w:t>√No</w:t>
      </w:r>
      <w:r w:rsidRPr="00864959">
        <w:rPr>
          <w:rFonts w:ascii="Cambria" w:hAnsi="Cambria"/>
          <w:szCs w:val="20"/>
        </w:rPr>
        <w:tab/>
        <w:t>a)</w:t>
      </w:r>
      <w:r w:rsidRPr="00864959">
        <w:rPr>
          <w:rFonts w:ascii="Cambria" w:hAnsi="Cambria"/>
          <w:szCs w:val="20"/>
        </w:rPr>
        <w:tab/>
        <w:t>Nature and purposes √Yes</w:t>
      </w:r>
      <w:r w:rsidRPr="00864959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864959">
        <w:rPr>
          <w:rFonts w:ascii="Cambria" w:hAnsi="Cambria"/>
          <w:szCs w:val="20"/>
        </w:rPr>
        <w:tab/>
        <w:t>No</w:t>
      </w:r>
    </w:p>
    <w:p w14:paraId="6CC142D7" w14:textId="77777777" w:rsidR="00EA3634" w:rsidRPr="00864959" w:rsidRDefault="00EA3634" w:rsidP="00864959">
      <w:pPr>
        <w:tabs>
          <w:tab w:val="left" w:pos="450"/>
          <w:tab w:val="left" w:pos="63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  <w:t>of study</w:t>
      </w:r>
    </w:p>
    <w:p w14:paraId="4D2E270F" w14:textId="18AB72F1" w:rsidR="00EA3634" w:rsidRPr="00864959" w:rsidRDefault="00EA3634" w:rsidP="00864959">
      <w:pPr>
        <w:tabs>
          <w:tab w:val="left" w:pos="450"/>
          <w:tab w:val="left" w:pos="63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864959">
        <w:rPr>
          <w:rFonts w:ascii="Cambria" w:hAnsi="Cambria"/>
          <w:szCs w:val="20"/>
        </w:rPr>
        <w:tab/>
        <w:t>b)</w:t>
      </w:r>
      <w:r w:rsidRPr="00864959">
        <w:rPr>
          <w:rFonts w:ascii="Cambria" w:hAnsi="Cambria"/>
          <w:szCs w:val="20"/>
        </w:rPr>
        <w:tab/>
        <w:t>Non-Ill Subject</w:t>
      </w:r>
      <w:r w:rsidRPr="00864959">
        <w:rPr>
          <w:rFonts w:ascii="Cambria" w:hAnsi="Cambria"/>
          <w:szCs w:val="20"/>
        </w:rPr>
        <w:tab/>
        <w:t>√Yes</w:t>
      </w:r>
      <w:r w:rsidRPr="00864959">
        <w:rPr>
          <w:rFonts w:ascii="Cambria" w:hAnsi="Cambria"/>
          <w:szCs w:val="20"/>
        </w:rPr>
        <w:tab/>
        <w:t>No</w:t>
      </w:r>
      <w:r w:rsidRPr="00864959">
        <w:rPr>
          <w:rFonts w:ascii="Cambria" w:hAnsi="Cambria"/>
          <w:szCs w:val="20"/>
        </w:rPr>
        <w:tab/>
        <w:t>b)</w:t>
      </w:r>
      <w:r w:rsidRPr="00864959">
        <w:rPr>
          <w:rFonts w:ascii="Cambria" w:hAnsi="Cambria"/>
          <w:szCs w:val="20"/>
        </w:rPr>
        <w:tab/>
        <w:t>Procedures to be √Yes</w:t>
      </w:r>
      <w:r w:rsidRPr="00864959">
        <w:rPr>
          <w:rFonts w:ascii="Cambria" w:hAnsi="Cambria"/>
          <w:szCs w:val="20"/>
        </w:rPr>
        <w:tab/>
        <w:t>No</w:t>
      </w:r>
    </w:p>
    <w:p w14:paraId="7E9D49D4" w14:textId="3F473088" w:rsidR="00EA3634" w:rsidRPr="00864959" w:rsidRDefault="00EA3634" w:rsidP="00864959">
      <w:pPr>
        <w:tabs>
          <w:tab w:val="left" w:pos="450"/>
          <w:tab w:val="left" w:pos="63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864959">
        <w:rPr>
          <w:rFonts w:ascii="Cambria" w:hAnsi="Cambria"/>
          <w:szCs w:val="20"/>
        </w:rPr>
        <w:tab/>
        <w:t>c)</w:t>
      </w:r>
      <w:r w:rsidRPr="00864959">
        <w:rPr>
          <w:rFonts w:ascii="Cambria" w:hAnsi="Cambria"/>
          <w:szCs w:val="20"/>
        </w:rPr>
        <w:tab/>
        <w:t>Minors or persons</w:t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  <w:t>followed including</w:t>
      </w:r>
    </w:p>
    <w:p w14:paraId="732652FB" w14:textId="291D9A63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864959">
        <w:rPr>
          <w:rFonts w:ascii="Cambria" w:hAnsi="Cambria"/>
          <w:szCs w:val="20"/>
        </w:rPr>
        <w:tab/>
      </w:r>
      <w:r w:rsidRPr="00864959">
        <w:rPr>
          <w:rFonts w:ascii="Cambria" w:hAnsi="Cambria"/>
          <w:szCs w:val="20"/>
        </w:rPr>
        <w:tab/>
        <w:t>under guardianship</w:t>
      </w:r>
      <w:r w:rsidRPr="00864959">
        <w:rPr>
          <w:rFonts w:ascii="Cambria" w:hAnsi="Cambria"/>
          <w:szCs w:val="20"/>
        </w:rPr>
        <w:tab/>
        <w:t>Yes</w:t>
      </w:r>
      <w:r w:rsidRPr="00864959">
        <w:rPr>
          <w:rFonts w:ascii="Cambria" w:hAnsi="Cambria"/>
          <w:szCs w:val="20"/>
        </w:rPr>
        <w:tab/>
        <w:t>√No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alternatives used</w:t>
      </w:r>
    </w:p>
    <w:p w14:paraId="204A68E3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</w:p>
    <w:p w14:paraId="61A69020" w14:textId="1271A689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b/>
          <w:szCs w:val="20"/>
        </w:rPr>
        <w:t>2.</w:t>
      </w:r>
      <w:r w:rsidRPr="00EA3634">
        <w:rPr>
          <w:rFonts w:ascii="Cambria" w:hAnsi="Cambria"/>
          <w:b/>
          <w:szCs w:val="20"/>
        </w:rPr>
        <w:tab/>
        <w:t>Does the study involve:</w:t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szCs w:val="20"/>
        </w:rPr>
        <w:t>c)</w:t>
      </w:r>
      <w:r w:rsidRPr="00EA3634">
        <w:rPr>
          <w:rFonts w:ascii="Cambria" w:hAnsi="Cambria"/>
          <w:szCs w:val="20"/>
        </w:rPr>
        <w:tab/>
        <w:t>Physical risks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Pr="00EA3634">
        <w:rPr>
          <w:rFonts w:ascii="Cambria" w:hAnsi="Cambria"/>
          <w:szCs w:val="20"/>
        </w:rPr>
        <w:tab/>
        <w:t>No</w:t>
      </w:r>
    </w:p>
    <w:p w14:paraId="233C467B" w14:textId="1B148C4B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a)</w:t>
      </w:r>
      <w:r w:rsidRPr="00EA3634">
        <w:rPr>
          <w:rFonts w:ascii="Cambria" w:hAnsi="Cambria"/>
          <w:szCs w:val="20"/>
        </w:rPr>
        <w:tab/>
        <w:t>Physical risks to the</w:t>
      </w:r>
      <w:r w:rsidRPr="00EA3634">
        <w:rPr>
          <w:rFonts w:ascii="Cambria" w:hAnsi="Cambria"/>
          <w:szCs w:val="20"/>
        </w:rPr>
        <w:tab/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d)</w:t>
      </w:r>
      <w:r w:rsidRPr="00EA3634">
        <w:rPr>
          <w:rFonts w:ascii="Cambria" w:hAnsi="Cambria"/>
          <w:szCs w:val="20"/>
        </w:rPr>
        <w:tab/>
        <w:t>Private questions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Pr="00EA3634">
        <w:rPr>
          <w:rFonts w:ascii="Cambria" w:hAnsi="Cambria"/>
          <w:szCs w:val="20"/>
        </w:rPr>
        <w:tab/>
        <w:t>No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subjects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e)</w:t>
      </w:r>
      <w:r w:rsidRPr="00EA3634">
        <w:rPr>
          <w:rFonts w:ascii="Cambria" w:hAnsi="Cambria"/>
          <w:szCs w:val="20"/>
        </w:rPr>
        <w:tab/>
        <w:t>Invasion of the body √Yes</w:t>
      </w:r>
      <w:r w:rsidRPr="00EA3634">
        <w:rPr>
          <w:rFonts w:ascii="Cambria" w:hAnsi="Cambria"/>
          <w:szCs w:val="20"/>
        </w:rPr>
        <w:tab/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No</w:t>
      </w:r>
    </w:p>
    <w:p w14:paraId="5A68AF1A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</w:p>
    <w:p w14:paraId="7D127127" w14:textId="578E0F2B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b)</w:t>
      </w:r>
      <w:r w:rsidRPr="00EA3634">
        <w:rPr>
          <w:rFonts w:ascii="Cambria" w:hAnsi="Cambria"/>
          <w:szCs w:val="20"/>
        </w:rPr>
        <w:tab/>
        <w:t>Social Risks</w:t>
      </w:r>
      <w:r w:rsidRPr="00EA3634">
        <w:rPr>
          <w:rFonts w:ascii="Cambria" w:hAnsi="Cambria"/>
          <w:szCs w:val="20"/>
        </w:rPr>
        <w:tab/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f)</w:t>
      </w:r>
      <w:r w:rsidRPr="00EA3634">
        <w:rPr>
          <w:rFonts w:ascii="Cambria" w:hAnsi="Cambria"/>
          <w:szCs w:val="20"/>
        </w:rPr>
        <w:tab/>
        <w:t>Benefits to be derived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>No</w:t>
      </w:r>
    </w:p>
    <w:p w14:paraId="478BD6E9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</w:p>
    <w:p w14:paraId="5AC0784B" w14:textId="5C057C92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c)</w:t>
      </w:r>
      <w:r w:rsidRPr="00EA3634">
        <w:rPr>
          <w:rFonts w:ascii="Cambria" w:hAnsi="Cambria"/>
          <w:szCs w:val="20"/>
        </w:rPr>
        <w:tab/>
        <w:t>Psychological risks to</w:t>
      </w:r>
      <w:r w:rsidRPr="00EA3634">
        <w:rPr>
          <w:rFonts w:ascii="Cambria" w:hAnsi="Cambria"/>
          <w:szCs w:val="20"/>
        </w:rPr>
        <w:tab/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g)</w:t>
      </w:r>
      <w:r w:rsidRPr="00EA3634">
        <w:rPr>
          <w:rFonts w:ascii="Cambria" w:hAnsi="Cambria"/>
          <w:szCs w:val="20"/>
        </w:rPr>
        <w:tab/>
        <w:t>Right to refuse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="00864959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>No</w:t>
      </w:r>
    </w:p>
    <w:p w14:paraId="24D3B24F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subjects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to participate or to</w:t>
      </w:r>
    </w:p>
    <w:p w14:paraId="686C4B1A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withdraw from study</w:t>
      </w:r>
    </w:p>
    <w:p w14:paraId="1D8A0C73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</w:p>
    <w:p w14:paraId="540C4FBF" w14:textId="3793D8AD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d)</w:t>
      </w:r>
      <w:r w:rsidRPr="00EA3634">
        <w:rPr>
          <w:rFonts w:ascii="Cambria" w:hAnsi="Cambria"/>
          <w:szCs w:val="20"/>
        </w:rPr>
        <w:tab/>
        <w:t>Discomfort to subjects</w:t>
      </w:r>
      <w:r w:rsidRPr="00EA3634">
        <w:rPr>
          <w:rFonts w:ascii="Cambria" w:hAnsi="Cambria"/>
          <w:szCs w:val="20"/>
        </w:rPr>
        <w:tab/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h)</w:t>
      </w:r>
      <w:r w:rsidRPr="00EA3634">
        <w:rPr>
          <w:rFonts w:ascii="Cambria" w:hAnsi="Cambria"/>
          <w:szCs w:val="20"/>
        </w:rPr>
        <w:tab/>
        <w:t>Confidential handling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>No</w:t>
      </w:r>
    </w:p>
    <w:p w14:paraId="775C4686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of data</w:t>
      </w:r>
    </w:p>
    <w:p w14:paraId="2A0A715A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</w:p>
    <w:p w14:paraId="6DAB481C" w14:textId="696C4C62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e)</w:t>
      </w:r>
      <w:r w:rsidRPr="00EA3634">
        <w:rPr>
          <w:rFonts w:ascii="Cambria" w:hAnsi="Cambria"/>
          <w:szCs w:val="20"/>
        </w:rPr>
        <w:tab/>
        <w:t>Invasion of the body</w:t>
      </w:r>
      <w:r w:rsidRPr="00EA3634">
        <w:rPr>
          <w:rFonts w:ascii="Cambria" w:hAnsi="Cambria"/>
          <w:szCs w:val="20"/>
        </w:rPr>
        <w:tab/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I)</w:t>
      </w:r>
      <w:r w:rsidRPr="00EA3634">
        <w:rPr>
          <w:rFonts w:ascii="Cambria" w:hAnsi="Cambria"/>
          <w:szCs w:val="20"/>
        </w:rPr>
        <w:tab/>
        <w:t>Compensation where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No</w:t>
      </w:r>
    </w:p>
    <w:p w14:paraId="5EFA3FC6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there are risks or loss</w:t>
      </w:r>
    </w:p>
    <w:p w14:paraId="416D7475" w14:textId="5DC60B02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f)</w:t>
      </w:r>
      <w:r w:rsidRPr="00EA3634">
        <w:rPr>
          <w:rFonts w:ascii="Cambria" w:hAnsi="Cambria"/>
          <w:szCs w:val="20"/>
        </w:rPr>
        <w:tab/>
        <w:t>Invasion of Privacy</w:t>
      </w:r>
      <w:r w:rsidRPr="00EA3634">
        <w:rPr>
          <w:rFonts w:ascii="Cambria" w:hAnsi="Cambria"/>
          <w:szCs w:val="20"/>
        </w:rPr>
        <w:tab/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 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="00864959">
        <w:rPr>
          <w:rFonts w:ascii="Cambria" w:hAnsi="Cambria"/>
          <w:szCs w:val="20"/>
        </w:rPr>
        <w:t xml:space="preserve">              </w:t>
      </w:r>
      <w:r w:rsidRPr="00EA3634">
        <w:rPr>
          <w:rFonts w:ascii="Cambria" w:hAnsi="Cambria"/>
          <w:szCs w:val="20"/>
        </w:rPr>
        <w:t xml:space="preserve">of working time or </w:t>
      </w:r>
    </w:p>
    <w:p w14:paraId="1F198B11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 xml:space="preserve">privacy is involved in </w:t>
      </w:r>
    </w:p>
    <w:p w14:paraId="31F8C77F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g)</w:t>
      </w:r>
      <w:r w:rsidRPr="00EA3634">
        <w:rPr>
          <w:rFonts w:ascii="Cambria" w:hAnsi="Cambria"/>
          <w:szCs w:val="20"/>
        </w:rPr>
        <w:tab/>
        <w:t>Disclosure of</w:t>
      </w:r>
      <w:r w:rsidRPr="00EA3634">
        <w:rPr>
          <w:rFonts w:ascii="Cambria" w:hAnsi="Cambria"/>
          <w:szCs w:val="20"/>
        </w:rPr>
        <w:tab/>
        <w:t>√Yes</w:t>
      </w:r>
      <w:r w:rsidRPr="00EA3634">
        <w:rPr>
          <w:rFonts w:ascii="Cambria" w:hAnsi="Cambria"/>
          <w:szCs w:val="20"/>
        </w:rPr>
        <w:tab/>
        <w:t>No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any particular procedure</w:t>
      </w:r>
    </w:p>
    <w:p w14:paraId="300A0F15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information damaging</w:t>
      </w:r>
    </w:p>
    <w:p w14:paraId="0CF15819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to subject or others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</w:p>
    <w:p w14:paraId="21CD64CA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</w:p>
    <w:p w14:paraId="5FA06B94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b/>
          <w:szCs w:val="20"/>
        </w:rPr>
      </w:pPr>
      <w:r w:rsidRPr="00EA3634">
        <w:rPr>
          <w:rFonts w:ascii="Cambria" w:hAnsi="Cambria"/>
          <w:b/>
          <w:szCs w:val="20"/>
        </w:rPr>
        <w:t>3.</w:t>
      </w:r>
      <w:r w:rsidRPr="00EA3634">
        <w:rPr>
          <w:rFonts w:ascii="Cambria" w:hAnsi="Cambria"/>
          <w:b/>
          <w:szCs w:val="20"/>
        </w:rPr>
        <w:tab/>
        <w:t>Does the study involve:</w:t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  <w:t>5.</w:t>
      </w:r>
      <w:r w:rsidRPr="00EA3634">
        <w:rPr>
          <w:rFonts w:ascii="Cambria" w:hAnsi="Cambria"/>
          <w:b/>
          <w:szCs w:val="20"/>
        </w:rPr>
        <w:tab/>
        <w:t>Will signed consent form/Verbal</w:t>
      </w:r>
    </w:p>
    <w:p w14:paraId="284BF092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b/>
          <w:szCs w:val="20"/>
        </w:rPr>
      </w:pP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</w:r>
      <w:r w:rsidRPr="00EA3634">
        <w:rPr>
          <w:rFonts w:ascii="Cambria" w:hAnsi="Cambria"/>
          <w:b/>
          <w:szCs w:val="20"/>
        </w:rPr>
        <w:tab/>
        <w:t>Consent be required:</w:t>
      </w:r>
    </w:p>
    <w:p w14:paraId="0458E8C9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a)</w:t>
      </w:r>
      <w:r w:rsidRPr="00EA3634">
        <w:rPr>
          <w:rFonts w:ascii="Cambria" w:hAnsi="Cambria"/>
          <w:szCs w:val="20"/>
        </w:rPr>
        <w:tab/>
        <w:t>Use of records</w:t>
      </w:r>
      <w:r w:rsidRPr="00EA3634">
        <w:rPr>
          <w:rFonts w:ascii="Cambria" w:hAnsi="Cambria"/>
          <w:szCs w:val="20"/>
        </w:rPr>
        <w:tab/>
        <w:t>√Yes</w:t>
      </w:r>
      <w:r w:rsidRPr="00EA3634">
        <w:rPr>
          <w:rFonts w:ascii="Cambria" w:hAnsi="Cambria"/>
          <w:szCs w:val="20"/>
        </w:rPr>
        <w:tab/>
        <w:t>No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</w:p>
    <w:p w14:paraId="61E70F08" w14:textId="7C44276E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(hospital, medical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a)</w:t>
      </w:r>
      <w:r w:rsidRPr="00EA3634">
        <w:rPr>
          <w:rFonts w:ascii="Cambria" w:hAnsi="Cambria"/>
          <w:szCs w:val="20"/>
        </w:rPr>
        <w:tab/>
        <w:t>From Subjects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ab/>
        <w:t>No</w:t>
      </w:r>
    </w:p>
    <w:p w14:paraId="78387F98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death, birth or other)</w:t>
      </w:r>
    </w:p>
    <w:p w14:paraId="2A83D452" w14:textId="4F003A75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b)</w:t>
      </w:r>
      <w:r w:rsidRPr="00EA3634">
        <w:rPr>
          <w:rFonts w:ascii="Cambria" w:hAnsi="Cambria"/>
          <w:szCs w:val="20"/>
        </w:rPr>
        <w:tab/>
        <w:t xml:space="preserve">From parent or </w:t>
      </w:r>
      <w:r w:rsidR="00864959">
        <w:rPr>
          <w:rFonts w:ascii="Cambria" w:hAnsi="Cambria"/>
          <w:szCs w:val="20"/>
        </w:rPr>
        <w:t xml:space="preserve">    </w:t>
      </w:r>
      <w:r w:rsidRPr="00EA3634">
        <w:rPr>
          <w:rFonts w:ascii="Cambria" w:hAnsi="Cambria"/>
          <w:szCs w:val="20"/>
        </w:rPr>
        <w:t>√Yes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ab/>
        <w:t>No</w:t>
      </w:r>
    </w:p>
    <w:p w14:paraId="1E75090F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guardian ( if subjects</w:t>
      </w:r>
    </w:p>
    <w:p w14:paraId="0AE951EE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are minors)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b/>
          <w:szCs w:val="20"/>
        </w:rPr>
        <w:t>NA</w:t>
      </w:r>
    </w:p>
    <w:p w14:paraId="33F8C3E5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b)</w:t>
      </w:r>
      <w:r w:rsidRPr="00EA3634">
        <w:rPr>
          <w:rFonts w:ascii="Cambria" w:hAnsi="Cambria"/>
          <w:szCs w:val="20"/>
        </w:rPr>
        <w:tab/>
        <w:t>Use of fetal tissue</w:t>
      </w:r>
      <w:r w:rsidRPr="00EA3634">
        <w:rPr>
          <w:rFonts w:ascii="Cambria" w:hAnsi="Cambria"/>
          <w:szCs w:val="20"/>
        </w:rPr>
        <w:tab/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hAnsi="Cambria"/>
          <w:szCs w:val="20"/>
        </w:rPr>
        <w:tab/>
      </w:r>
    </w:p>
    <w:p w14:paraId="697FF704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or abortus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</w:p>
    <w:p w14:paraId="6D343196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</w:p>
    <w:p w14:paraId="065F3F3B" w14:textId="2D651AF5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  <w:t>c)</w:t>
      </w:r>
      <w:r w:rsidRPr="00EA3634">
        <w:rPr>
          <w:rFonts w:ascii="Cambria" w:hAnsi="Cambria"/>
          <w:szCs w:val="20"/>
        </w:rPr>
        <w:tab/>
        <w:t>Use of organs or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Yes</w:t>
      </w:r>
      <w:r w:rsidRPr="00EA3634">
        <w:rPr>
          <w:rFonts w:ascii="Cambria" w:hAnsi="Cambria"/>
          <w:szCs w:val="20"/>
        </w:rPr>
        <w:tab/>
        <w:t>√No</w:t>
      </w:r>
      <w:r w:rsidRPr="00EA3634">
        <w:rPr>
          <w:rFonts w:ascii="Cambria" w:hAnsi="Cambria"/>
          <w:szCs w:val="20"/>
        </w:rPr>
        <w:tab/>
        <w:t>6.</w:t>
      </w:r>
      <w:r w:rsidRPr="00EA3634">
        <w:rPr>
          <w:rFonts w:ascii="Cambria" w:hAnsi="Cambria"/>
          <w:szCs w:val="20"/>
        </w:rPr>
        <w:tab/>
        <w:t>Will precautions be</w:t>
      </w:r>
      <w:r w:rsidR="00864959">
        <w:rPr>
          <w:rFonts w:ascii="Cambria" w:hAnsi="Cambria"/>
          <w:szCs w:val="20"/>
        </w:rPr>
        <w:t xml:space="preserve"> </w:t>
      </w:r>
      <w:r w:rsidRPr="00EA3634">
        <w:rPr>
          <w:rFonts w:ascii="Cambria" w:hAnsi="Cambria"/>
          <w:szCs w:val="20"/>
        </w:rPr>
        <w:t>√Yes</w:t>
      </w:r>
      <w:r w:rsidRPr="00EA3634">
        <w:rPr>
          <w:rFonts w:ascii="Cambria" w:eastAsia="Arial Unicode MS" w:hAnsi="Cambria" w:cs="Times New Roman"/>
          <w:sz w:val="24"/>
          <w:szCs w:val="24"/>
        </w:rPr>
        <w:t xml:space="preserve"> </w:t>
      </w:r>
      <w:r w:rsidRPr="00EA3634">
        <w:rPr>
          <w:rFonts w:ascii="Cambria" w:hAnsi="Cambria"/>
          <w:szCs w:val="20"/>
        </w:rPr>
        <w:tab/>
        <w:t>No</w:t>
      </w:r>
    </w:p>
    <w:p w14:paraId="0F09781A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body fluids</w:t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 xml:space="preserve">taken to protect </w:t>
      </w:r>
    </w:p>
    <w:p w14:paraId="795143BA" w14:textId="77777777" w:rsidR="00EA3634" w:rsidRPr="00EA3634" w:rsidRDefault="00EA3634" w:rsidP="00864959">
      <w:pPr>
        <w:tabs>
          <w:tab w:val="left" w:pos="450"/>
          <w:tab w:val="left" w:pos="900"/>
          <w:tab w:val="left" w:pos="1080"/>
          <w:tab w:val="left" w:pos="3420"/>
          <w:tab w:val="left" w:pos="4320"/>
          <w:tab w:val="left" w:pos="5310"/>
          <w:tab w:val="left" w:pos="5760"/>
          <w:tab w:val="left" w:pos="6390"/>
          <w:tab w:val="left" w:pos="8820"/>
          <w:tab w:val="left" w:pos="9540"/>
        </w:tabs>
        <w:spacing w:after="0" w:line="240" w:lineRule="auto"/>
        <w:jc w:val="both"/>
        <w:rPr>
          <w:rFonts w:ascii="Cambria" w:hAnsi="Cambria"/>
          <w:b/>
          <w:szCs w:val="20"/>
        </w:rPr>
      </w:pP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</w:r>
      <w:r w:rsidRPr="00EA3634">
        <w:rPr>
          <w:rFonts w:ascii="Cambria" w:hAnsi="Cambria"/>
          <w:szCs w:val="20"/>
        </w:rPr>
        <w:tab/>
        <w:t>anonymity of subjects</w:t>
      </w:r>
      <w:r w:rsidRPr="00EA3634">
        <w:rPr>
          <w:rFonts w:ascii="Cambria" w:hAnsi="Cambria"/>
          <w:b/>
          <w:szCs w:val="20"/>
        </w:rPr>
        <w:t xml:space="preserve"> </w:t>
      </w:r>
      <w:r w:rsidRPr="00EA3634">
        <w:rPr>
          <w:rFonts w:ascii="Cambria" w:hAnsi="Cambria"/>
          <w:szCs w:val="20"/>
        </w:rPr>
        <w:tab/>
      </w:r>
    </w:p>
    <w:p w14:paraId="47937C74" w14:textId="77777777" w:rsidR="00EA3634" w:rsidRPr="00EA3634" w:rsidRDefault="00EA3634" w:rsidP="00864959">
      <w:pPr>
        <w:spacing w:after="0" w:line="240" w:lineRule="auto"/>
        <w:rPr>
          <w:sz w:val="20"/>
          <w:szCs w:val="20"/>
        </w:rPr>
      </w:pPr>
    </w:p>
    <w:sectPr w:rsidR="00EA3634" w:rsidRPr="00EA3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3C"/>
    <w:rsid w:val="00424F3C"/>
    <w:rsid w:val="00432393"/>
    <w:rsid w:val="004E67C8"/>
    <w:rsid w:val="00864959"/>
    <w:rsid w:val="00CD59A4"/>
    <w:rsid w:val="00EA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A3F8E"/>
  <w15:chartTrackingRefBased/>
  <w15:docId w15:val="{5D84FAA7-2175-4953-80A8-B520907F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36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Sayeed</dc:creator>
  <cp:keywords/>
  <dc:description/>
  <cp:lastModifiedBy>Sayeed</cp:lastModifiedBy>
  <cp:revision>2</cp:revision>
  <dcterms:created xsi:type="dcterms:W3CDTF">2022-05-08T02:58:00Z</dcterms:created>
  <dcterms:modified xsi:type="dcterms:W3CDTF">2022-05-08T03:42:00Z</dcterms:modified>
</cp:coreProperties>
</file>