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  <w:bookmarkStart w:id="0" w:name="OLE_LINK2"/>
    </w:p>
    <w:p>
      <w:pPr>
        <w:rPr>
          <w:rFonts w:hint="eastAsia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  <w:t>Table S1. Reagents used in this study</w:t>
      </w:r>
    </w:p>
    <w:bookmarkEnd w:id="0"/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2550"/>
        <w:gridCol w:w="1835"/>
        <w:gridCol w:w="2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bookmarkStart w:id="1" w:name="OLE_LINK4"/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Regents</w:t>
            </w:r>
          </w:p>
        </w:tc>
        <w:tc>
          <w:tcPr>
            <w:tcW w:w="25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Source</w:t>
            </w:r>
          </w:p>
        </w:tc>
        <w:tc>
          <w:tcPr>
            <w:tcW w:w="1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Catalog number</w:t>
            </w:r>
          </w:p>
        </w:tc>
        <w:tc>
          <w:tcPr>
            <w:tcW w:w="21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Application details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Realgar</w:t>
            </w:r>
          </w:p>
        </w:tc>
        <w:tc>
          <w:tcPr>
            <w:tcW w:w="255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Henan Sanmenxia Yuhuangshan Pharmaceutical Co., Ltd. China</w:t>
            </w:r>
          </w:p>
        </w:tc>
        <w:tc>
          <w:tcPr>
            <w:tcW w:w="183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180428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Dimethylarsine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(DMA)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Shanghai Shenggong Co., Ltd. China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A600092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caspase-9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10380-1-AP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NFEL2L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16396-1-AP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Vps34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12452-1-AP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LC3B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14600-1-AP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IHC:1:500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SQSTM1/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p62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18420-1-AP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IHC:1:50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IF:1:100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Beclin1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11306-1-AP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IP:1:100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Bcl-2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26593-1-AP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Bax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Proteintech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50599-2-Ig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c-Jun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Abcam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ab40766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RBFOX3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Boster Biological Technology,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 xml:space="preserve"> China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BM4354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IF:1:100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8-OHdG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Santa Cruz,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sc-393871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IF:1:200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p-c-Jun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Cell Signaling Technology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91952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p-JNK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Cell Signaling Technology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9910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JNK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Cell Signaling Technology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9926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KEAP1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Cell Signaling Technology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4678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WB:1:1000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IP:1:100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GAPDH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 xml:space="preserve">BBI-Life Sciences,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China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D110016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WB:1:1000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Lamp2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 xml:space="preserve">roteintech,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66301-1-Ig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WB:1:1000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IF:1:50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β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-actin</w:t>
            </w:r>
          </w:p>
        </w:tc>
        <w:tc>
          <w:tcPr>
            <w:tcW w:w="25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 xml:space="preserve">Affinity,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China</w:t>
            </w:r>
          </w:p>
        </w:tc>
        <w:tc>
          <w:tcPr>
            <w:tcW w:w="18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AF7018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WB:1:10000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DAPI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Beijing DingGuo, China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GD3408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SP600125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Selleck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S1460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10 mg/kg i.p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Chloroquine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Selleck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S6999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10 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CTSB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BioVision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K140-100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06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CTSD</w:t>
            </w:r>
          </w:p>
        </w:tc>
        <w:tc>
          <w:tcPr>
            <w:tcW w:w="25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BioVision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, USA</w:t>
            </w:r>
          </w:p>
        </w:tc>
        <w:tc>
          <w:tcPr>
            <w:tcW w:w="18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K14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-100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6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mRFP-GFP-LC3</w:t>
            </w:r>
          </w:p>
        </w:tc>
        <w:tc>
          <w:tcPr>
            <w:tcW w:w="255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Hanbio Biotechnology, China</w:t>
            </w:r>
          </w:p>
        </w:tc>
        <w:tc>
          <w:tcPr>
            <w:tcW w:w="183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HB-LC3-500</w:t>
            </w:r>
          </w:p>
        </w:tc>
        <w:tc>
          <w:tcPr>
            <w:tcW w:w="2131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bookmarkEnd w:id="1"/>
    </w:tbl>
    <w:p>
      <w:pPr>
        <w:rPr>
          <w:rFonts w:hint="default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</w:p>
    <w:p>
      <w:pPr>
        <w:rPr>
          <w:rFonts w:hint="default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</w:p>
    <w:p>
      <w:pPr>
        <w:rPr>
          <w:rFonts w:hint="default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  <w:bookmarkStart w:id="4" w:name="_GoBack"/>
      <w:bookmarkEnd w:id="4"/>
    </w:p>
    <w:tbl>
      <w:tblPr>
        <w:tblStyle w:val="3"/>
        <w:tblpPr w:leftFromText="180" w:rightFromText="180" w:vertAnchor="text" w:horzAnchor="page" w:tblpX="1567" w:tblpY="61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980"/>
        <w:gridCol w:w="3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Gene</w:t>
            </w:r>
          </w:p>
        </w:tc>
        <w:tc>
          <w:tcPr>
            <w:tcW w:w="39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Primer sequences（5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） 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species:Rat</w:t>
            </w:r>
          </w:p>
        </w:tc>
        <w:tc>
          <w:tcPr>
            <w:tcW w:w="37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Primer sequences（5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）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species:Human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Nef2l2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:-GCTGCCATTAGTCAGTCGCTCTC-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-ACCGTGCCTTCAGTGTGCTTC-</w:t>
            </w:r>
          </w:p>
        </w:tc>
        <w:tc>
          <w:tcPr>
            <w:tcW w:w="3756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-TGGGCCCATTGATGTTTCTG-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-TGCCACACTGGGACTTGTGTTTA-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Hmox1</w:t>
            </w: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Forward:-AGGTGCACATCCGTGCAGAG-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Reverse:-CTTCCAGGGCCGTATAGATATGGTA-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-CCTCCCTGTACCACATCTATGT-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-GCTCTTCTGGGAAGTAGACAG-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Nqo1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Forward:-TGGAAGCTGCAGACCTGGTG-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Reverse:-CCCTTGTCATACATGGTGGCATAC-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-GGATTGGACCGAGCTGGAA-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-GAAACACCCAGCCGTCAGCTA-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Gclc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Forward:-CTGCACATCTACCACGCAGTCA-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Reverse:-ATCGCCGCCATTCAGTAACAA-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-GTCCACAAATTGGCAGACAATG-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-ACTCTGGTGAGCAGTACCACAA-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Gclm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Forward:-AGACCGGGAACCTGCTCAAC-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 :-GATTTGGGAGCTCCATTCATTCA-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-TGTGTGATGCCACCAGATTTGA-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-CACTCGTGCGCTTGAATGTC-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Sqstm1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-AGGCTTTCAGGCGCACTACC-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-TGGCCATTGTCAGTTCCTCATC-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-ACATAGCTTGCCTAATGGCTTTC-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bookmarkEnd w:id="2"/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-CCTGCCTGCTGCAACACCTA-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apdh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Forward:-GGCACAGTCAAGGCTGAGAATG-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Reverse:-ATGGTGGTGAAGACGCCAGTA-</w:t>
            </w:r>
          </w:p>
        </w:tc>
        <w:tc>
          <w:tcPr>
            <w:tcW w:w="375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ACTB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98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75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Forward: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-TGGCACCCAGCACAATGAA-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Reverse: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-CTAAGTCATAGTCCGCCTAGAAG-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18"/>
          <w:szCs w:val="18"/>
          <w:vertAlign w:val="baseline"/>
          <w:lang w:val="en-US" w:eastAsia="zh-CN"/>
        </w:rPr>
        <w:t>S2</w:t>
      </w:r>
      <w: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  <w:t>.</w:t>
      </w:r>
      <w:bookmarkStart w:id="3" w:name="OLE_LINK3"/>
      <w: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  <w:t xml:space="preserve"> Primers used in this study</w:t>
      </w:r>
      <w:bookmarkEnd w:id="3"/>
    </w:p>
    <w:p>
      <w:pPr>
        <w:rPr>
          <w:rFonts w:hint="default" w:ascii="Times New Roman" w:hAnsi="Times New Roman" w:cs="Times New Roman"/>
          <w:sz w:val="18"/>
          <w:szCs w:val="18"/>
          <w:vertAlign w:val="baseline"/>
          <w:lang w:val="en-US" w:eastAsia="zh-CN"/>
        </w:rPr>
      </w:pPr>
    </w:p>
    <w:p>
      <w:pPr>
        <w:rPr>
          <w:rFonts w:hint="default" w:ascii="Times New Roman" w:hAnsi="Times New Roman" w:cs="Times New Roman"/>
          <w:i w:val="0"/>
          <w:iCs w:val="0"/>
          <w:sz w:val="18"/>
          <w:szCs w:val="1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030F0"/>
    <w:rsid w:val="18671F41"/>
    <w:rsid w:val="2027340E"/>
    <w:rsid w:val="2395255E"/>
    <w:rsid w:val="265030F0"/>
    <w:rsid w:val="2BC83657"/>
    <w:rsid w:val="4134048C"/>
    <w:rsid w:val="44F17BB6"/>
    <w:rsid w:val="5BF71CFF"/>
    <w:rsid w:val="6264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2287</Characters>
  <Lines>0</Lines>
  <Paragraphs>0</Paragraphs>
  <TotalTime>7</TotalTime>
  <ScaleCrop>false</ScaleCrop>
  <LinksUpToDate>false</LinksUpToDate>
  <CharactersWithSpaces>2363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2021-07-10T12:11:00Z</dcterms:created>
  <dc:creator>小冯同学</dc:creator>
  <cp:lastModifiedBy>小冯同学</cp:lastModifiedBy>
  <dcterms:modified xsi:type="dcterms:W3CDTF">2022-04-18T09:44:28Z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E0922179E1914409904E0DDEBEECFAD5</vt:lpwstr>
  </property>
</Properties>
</file>