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</w:rPr>
        <w:t xml:space="preserve">Supplementary Table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 xml:space="preserve">. Potential pathogens identified by </w:t>
      </w:r>
      <w:r>
        <w:rPr>
          <w:rFonts w:ascii="Times New Roman" w:hAnsi="Times New Roman" w:cs="Times New Roman"/>
        </w:rPr>
        <w:t>paired ETA and BALF mNGS</w:t>
      </w:r>
      <w:r>
        <w:rPr>
          <w:rFonts w:ascii="Times New Roman" w:hAnsi="Times New Roman" w:eastAsia="宋体" w:cs="Times New Roman"/>
        </w:rPr>
        <w:t>.</w:t>
      </w:r>
    </w:p>
    <w:tbl>
      <w:tblPr>
        <w:tblStyle w:val="4"/>
        <w:tblW w:w="10960" w:type="dxa"/>
        <w:tblInd w:w="-1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6"/>
        <w:gridCol w:w="56"/>
        <w:gridCol w:w="1450"/>
        <w:gridCol w:w="1441"/>
        <w:gridCol w:w="65"/>
        <w:gridCol w:w="1506"/>
        <w:gridCol w:w="1506"/>
        <w:gridCol w:w="15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ID</w:t>
            </w:r>
          </w:p>
        </w:tc>
        <w:tc>
          <w:tcPr>
            <w:tcW w:w="44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ETA</w:t>
            </w: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BALF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consistent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bacteria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Fun</w:t>
            </w:r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g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Virus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bacteria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Fung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Virus</w:t>
            </w:r>
          </w:p>
        </w:tc>
        <w:tc>
          <w:tcPr>
            <w:tcW w:w="122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S. pneumoniae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S. pneumoniae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baumannii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S. aureus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baumannii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baumannii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baumannii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aeruginosa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K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pneumoniae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K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pneumoniae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striata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16"/>
              </w:tabs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CMV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baumannii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CMV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A. baumannii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A. baumannii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neocepacia</w:t>
            </w:r>
          </w:p>
          <w:p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baumannii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B. neocepacia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Pneumocystis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P. aeruginosa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aeruginosa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striata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EBV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striata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EBV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faecium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faecium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Aspergillus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Pneumocystis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None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H.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parainfluenzae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inconsistent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pneumoniae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C. striata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K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pneumoniae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baumannii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maltophilia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inconsistent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Baumannii</w:t>
            </w:r>
          </w:p>
          <w:p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neocepacia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K. pneumoniae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A. baumannii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aeruginosa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Aspergillus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aeruginosa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striata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 striata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Aspergillus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aeruginosa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Pneumocystis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Pneumocystis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partial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154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C.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 psittaci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 xml:space="preserve">C.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 psittaci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complete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Abbreviations: ETA, endotracheal aspirates; BALF, bronchoalveolar lavage fluid; CMV, </w:t>
      </w:r>
      <w:r>
        <w:rPr>
          <w:rFonts w:ascii="Times New Roman" w:hAnsi="Times New Roman" w:eastAsia="宋体" w:cs="Times New Roman"/>
        </w:rPr>
        <w:t>Cytomegalovirus; EBV</w:t>
      </w:r>
      <w:r>
        <w:rPr>
          <w:rFonts w:hint="eastAsia" w:ascii="Times New Roman" w:hAnsi="Times New Roman" w:eastAsia="宋体" w:cs="Times New Roman"/>
        </w:rPr>
        <w:t>, Epstein-Barr virus</w:t>
      </w:r>
      <w:r>
        <w:rPr>
          <w:rFonts w:ascii="Times New Roman" w:hAnsi="Times New Roman" w:eastAsia="宋体" w:cs="Times New Roman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FE798"/>
    <w:multiLevelType w:val="singleLevel"/>
    <w:tmpl w:val="AA0FE798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F4B402A"/>
    <w:multiLevelType w:val="singleLevel"/>
    <w:tmpl w:val="AF4B402A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14FBD4D"/>
    <w:multiLevelType w:val="singleLevel"/>
    <w:tmpl w:val="B14FBD4D"/>
    <w:lvl w:ilvl="0" w:tentative="0">
      <w:start w:val="16"/>
      <w:numFmt w:val="upperLetter"/>
      <w:suff w:val="space"/>
      <w:lvlText w:val="%1."/>
      <w:lvlJc w:val="left"/>
    </w:lvl>
  </w:abstractNum>
  <w:abstractNum w:abstractNumId="3">
    <w:nsid w:val="C0CE0CED"/>
    <w:multiLevelType w:val="singleLevel"/>
    <w:tmpl w:val="C0CE0CED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515D09D"/>
    <w:multiLevelType w:val="singleLevel"/>
    <w:tmpl w:val="C515D09D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D562B93C"/>
    <w:multiLevelType w:val="singleLevel"/>
    <w:tmpl w:val="D562B93C"/>
    <w:lvl w:ilvl="0" w:tentative="0">
      <w:start w:val="11"/>
      <w:numFmt w:val="upperLetter"/>
      <w:suff w:val="space"/>
      <w:lvlText w:val="%1."/>
      <w:lvlJc w:val="left"/>
    </w:lvl>
  </w:abstractNum>
  <w:abstractNum w:abstractNumId="6">
    <w:nsid w:val="FEFAD533"/>
    <w:multiLevelType w:val="singleLevel"/>
    <w:tmpl w:val="FEFAD533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1B08AB5D"/>
    <w:multiLevelType w:val="singleLevel"/>
    <w:tmpl w:val="1B08AB5D"/>
    <w:lvl w:ilvl="0" w:tentative="0">
      <w:start w:val="3"/>
      <w:numFmt w:val="upperLetter"/>
      <w:suff w:val="space"/>
      <w:lvlText w:val="%1."/>
      <w:lvlJc w:val="left"/>
    </w:lvl>
  </w:abstractNum>
  <w:abstractNum w:abstractNumId="8">
    <w:nsid w:val="347A13AF"/>
    <w:multiLevelType w:val="singleLevel"/>
    <w:tmpl w:val="347A13AF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4B001570"/>
    <w:multiLevelType w:val="multilevel"/>
    <w:tmpl w:val="4B00157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33E2FE"/>
    <w:multiLevelType w:val="singleLevel"/>
    <w:tmpl w:val="6033E2FE"/>
    <w:lvl w:ilvl="0" w:tentative="0">
      <w:start w:val="19"/>
      <w:numFmt w:val="upperLetter"/>
      <w:suff w:val="space"/>
      <w:lvlText w:val="%1.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FF"/>
    <w:rsid w:val="001D49F2"/>
    <w:rsid w:val="0028003D"/>
    <w:rsid w:val="00A326EE"/>
    <w:rsid w:val="00A72FFF"/>
    <w:rsid w:val="00AE1248"/>
    <w:rsid w:val="14E3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936</Characters>
  <Lines>8</Lines>
  <Paragraphs>2</Paragraphs>
  <TotalTime>10</TotalTime>
  <ScaleCrop>false</ScaleCrop>
  <LinksUpToDate>false</LinksUpToDate>
  <CharactersWithSpaces>989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2022-04-14T08:36:00Z</dcterms:created>
  <dc:creator>任 鲍</dc:creator>
  <cp:lastModifiedBy>Rr啊啊啊</cp:lastModifiedBy>
  <dcterms:modified xsi:type="dcterms:W3CDTF">2022-04-20T09:37:53Z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eyJoZGlkIjoiNjNhMjcxMjZhYjE4NjU4Njg0N2MyMjUyNWEzNWIyYjAifQ==</vt:lpwstr>
  </property>
  <property fmtid="{D5CDD505-2E9C-101B-9397-08002B2CF9AE}" pid="3" name="KSOProductBuildVer">
    <vt:lpwstr>2052-11.1.0.11636</vt:lpwstr>
  </property>
  <property fmtid="{D5CDD505-2E9C-101B-9397-08002B2CF9AE}" pid="4" name="ICV">
    <vt:lpwstr>A687813C837D4C52A05C298FFE9A0A71</vt:lpwstr>
  </property>
</Properties>
</file>