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FCFF0" w14:textId="56A3BDFC" w:rsidR="00156EAE" w:rsidRPr="00156EAE" w:rsidRDefault="00156EAE" w:rsidP="00156EAE">
      <w:pPr>
        <w:pStyle w:val="a3"/>
        <w:spacing w:line="278" w:lineRule="auto"/>
        <w:ind w:left="227" w:right="221" w:firstLine="210"/>
        <w:rPr>
          <w:rFonts w:eastAsiaTheme="minorEastAsia"/>
          <w:b/>
          <w:bCs/>
          <w:lang w:eastAsia="zh-CN"/>
        </w:rPr>
      </w:pPr>
      <w:r w:rsidRPr="00156EAE">
        <w:rPr>
          <w:rFonts w:eastAsiaTheme="minorEastAsia" w:hint="eastAsia"/>
          <w:b/>
          <w:bCs/>
          <w:lang w:eastAsia="zh-CN"/>
        </w:rPr>
        <w:t>S</w:t>
      </w:r>
      <w:r w:rsidRPr="00156EAE">
        <w:rPr>
          <w:rFonts w:eastAsiaTheme="minorEastAsia"/>
          <w:b/>
          <w:bCs/>
          <w:lang w:eastAsia="zh-CN"/>
        </w:rPr>
        <w:t>Ⅰ</w:t>
      </w:r>
    </w:p>
    <w:p w14:paraId="13003B74" w14:textId="6F1FF82E" w:rsidR="00384ACD" w:rsidRDefault="00156EAE" w:rsidP="009A1900">
      <w:pPr>
        <w:pStyle w:val="a3"/>
        <w:spacing w:line="278" w:lineRule="auto"/>
        <w:ind w:left="227" w:right="221" w:firstLine="210"/>
      </w:pPr>
      <w:r w:rsidRPr="00167ED1">
        <w:t xml:space="preserve">Two bulk atmospheric deposition samples were collected with two deposit gauges (glass cylinders of 0.3 m in height and 0.15 m in diameter) at each site. Then on the same day, glass cylinders were placed on the roof of the first buildings, about 1 m above the ground, raised with a 1.2m high bracket. Sampling was not stopped during precipitation. Changing a new cylinder needed to be timely, to prevent water overflow. After collection, samples were immediately filtered through 2-mm pore-size nylon net filters </w:t>
      </w:r>
      <w:proofErr w:type="gramStart"/>
      <w:r w:rsidRPr="00167ED1">
        <w:t>in order to</w:t>
      </w:r>
      <w:proofErr w:type="gramEnd"/>
      <w:r w:rsidRPr="00167ED1">
        <w:t xml:space="preserve"> remove any larger material. The inner wall of the glass cylinders </w:t>
      </w:r>
      <w:proofErr w:type="gramStart"/>
      <w:r w:rsidRPr="00167ED1">
        <w:t>were</w:t>
      </w:r>
      <w:proofErr w:type="gramEnd"/>
      <w:r w:rsidRPr="00167ED1">
        <w:t xml:space="preserve"> washed with ultrapure water and the washing liquid and residue were filtered with quantitative filter paper (dried in advance to constant weight, and recorded the weight). The filter paper and residue were then dried at 95</w:t>
      </w:r>
      <w:r w:rsidRPr="00167ED1">
        <w:rPr>
          <w:rFonts w:hint="eastAsia"/>
        </w:rPr>
        <w:t>℃</w:t>
      </w:r>
      <w:r w:rsidRPr="00167ED1">
        <w:t>,48 hours, and the dust removal weight was calculated</w:t>
      </w:r>
      <w:r>
        <w:t>.</w:t>
      </w:r>
      <w:r w:rsidRPr="00167ED1">
        <w:t xml:space="preserve"> </w:t>
      </w:r>
    </w:p>
    <w:p w14:paraId="4D183F3A" w14:textId="2D0B65D9" w:rsidR="00384ACD" w:rsidRPr="009A1900" w:rsidRDefault="00384ACD" w:rsidP="009A1900">
      <w:pPr>
        <w:pStyle w:val="a3"/>
        <w:spacing w:line="278" w:lineRule="auto"/>
        <w:ind w:left="227" w:right="221" w:firstLine="210"/>
        <w:rPr>
          <w:rFonts w:eastAsiaTheme="minorEastAsia"/>
        </w:rPr>
      </w:pPr>
      <w:r w:rsidRPr="00613A70">
        <w:rPr>
          <w:rFonts w:eastAsiaTheme="minorEastAsia"/>
        </w:rPr>
        <w:t xml:space="preserve">The soil samples were properly mixed and sieved by 2-mm sieve. </w:t>
      </w:r>
      <w:r w:rsidR="006A68DF" w:rsidRPr="006A68DF">
        <w:rPr>
          <w:rFonts w:eastAsiaTheme="minorEastAsia"/>
        </w:rPr>
        <w:t xml:space="preserve">soil samples were also mixed and sieved by 0.15-mm </w:t>
      </w:r>
      <w:proofErr w:type="spellStart"/>
      <w:proofErr w:type="gramStart"/>
      <w:r w:rsidR="006A68DF" w:rsidRPr="006A68DF">
        <w:rPr>
          <w:rFonts w:eastAsiaTheme="minorEastAsia"/>
        </w:rPr>
        <w:t>sieve.</w:t>
      </w:r>
      <w:r w:rsidR="00802824" w:rsidRPr="00802824">
        <w:t>Soil</w:t>
      </w:r>
      <w:proofErr w:type="spellEnd"/>
      <w:proofErr w:type="gramEnd"/>
      <w:r w:rsidR="00802824" w:rsidRPr="00802824">
        <w:t xml:space="preserve"> pH was measured with a pH meter in aqueous suspensions of 1:2.5 (w/v). The selected physical and chemical properties were measured by the method from an agricultural and chemical analysis method of soil.</w:t>
      </w:r>
      <w:r w:rsidRPr="007910D1">
        <w:rPr>
          <w:color w:val="2E3033"/>
          <w:shd w:val="clear" w:color="auto" w:fill="FFFFFF"/>
        </w:rPr>
        <w:t xml:space="preserve"> </w:t>
      </w:r>
    </w:p>
    <w:p w14:paraId="04C20CD2" w14:textId="71F08F07" w:rsidR="007F0851" w:rsidRDefault="00384ACD" w:rsidP="00802824">
      <w:pPr>
        <w:pStyle w:val="a3"/>
        <w:spacing w:line="278" w:lineRule="auto"/>
        <w:ind w:left="227" w:right="221" w:firstLine="210"/>
        <w:rPr>
          <w:rFonts w:ascii="Arial" w:hAnsi="Arial" w:cs="Arial"/>
          <w:color w:val="2E3033"/>
          <w:shd w:val="clear" w:color="auto" w:fill="FFFFFF"/>
        </w:rPr>
      </w:pPr>
      <w:r w:rsidRPr="00D75E77">
        <w:rPr>
          <w:color w:val="2E3033"/>
          <w:shd w:val="clear" w:color="auto" w:fill="FFFFFF"/>
        </w:rPr>
        <w:t xml:space="preserve">All the dust fall samples with the filter paper were placed in a porcelain </w:t>
      </w:r>
      <w:proofErr w:type="gramStart"/>
      <w:r w:rsidRPr="00D75E77">
        <w:rPr>
          <w:color w:val="2E3033"/>
          <w:shd w:val="clear" w:color="auto" w:fill="FFFFFF"/>
        </w:rPr>
        <w:t>crucible ,</w:t>
      </w:r>
      <w:proofErr w:type="gramEnd"/>
      <w:r w:rsidRPr="00D75E77">
        <w:rPr>
          <w:color w:val="2E3033"/>
          <w:shd w:val="clear" w:color="auto" w:fill="FFFFFF"/>
        </w:rPr>
        <w:t xml:space="preserve"> taken 1 piece of quantitative filter paper as blank.</w:t>
      </w:r>
      <w:r>
        <w:rPr>
          <w:color w:val="2E3033"/>
          <w:shd w:val="clear" w:color="auto" w:fill="FFFFFF"/>
        </w:rPr>
        <w:t xml:space="preserve"> </w:t>
      </w:r>
      <w:r w:rsidRPr="00D75E77">
        <w:rPr>
          <w:color w:val="2E3033"/>
          <w:shd w:val="clear" w:color="auto" w:fill="FFFFFF"/>
        </w:rPr>
        <w:t xml:space="preserve">At the same time, the samples were </w:t>
      </w:r>
      <w:proofErr w:type="spellStart"/>
      <w:r w:rsidRPr="00D75E77">
        <w:rPr>
          <w:color w:val="2E3033"/>
          <w:shd w:val="clear" w:color="auto" w:fill="FFFFFF"/>
        </w:rPr>
        <w:t>ashe</w:t>
      </w:r>
      <w:r>
        <w:rPr>
          <w:color w:val="2E3033"/>
          <w:shd w:val="clear" w:color="auto" w:fill="FFFFFF"/>
        </w:rPr>
        <w:t>d</w:t>
      </w:r>
      <w:proofErr w:type="spellEnd"/>
      <w:r>
        <w:rPr>
          <w:color w:val="2E3033"/>
          <w:shd w:val="clear" w:color="auto" w:fill="FFFFFF"/>
        </w:rPr>
        <w:t xml:space="preserve"> </w:t>
      </w:r>
      <w:r w:rsidRPr="00D75E77">
        <w:rPr>
          <w:color w:val="2E3033"/>
          <w:shd w:val="clear" w:color="auto" w:fill="FFFFFF"/>
        </w:rPr>
        <w:t>in Muffle furnace at 600</w:t>
      </w:r>
      <w:r w:rsidRPr="00D75E77">
        <w:rPr>
          <w:rFonts w:eastAsia="宋体"/>
          <w:color w:val="2E3033"/>
          <w:shd w:val="clear" w:color="auto" w:fill="FFFFFF"/>
        </w:rPr>
        <w:t>℃</w:t>
      </w:r>
      <w:r w:rsidRPr="00D75E77">
        <w:rPr>
          <w:color w:val="2E3033"/>
          <w:shd w:val="clear" w:color="auto" w:fill="FFFFFF"/>
        </w:rPr>
        <w:t>for 5 hours</w:t>
      </w:r>
      <w:r>
        <w:rPr>
          <w:rFonts w:ascii="Arial" w:hAnsi="Arial" w:cs="Arial"/>
          <w:color w:val="2E3033"/>
          <w:shd w:val="clear" w:color="auto" w:fill="FFFFFF"/>
        </w:rPr>
        <w:t>.</w:t>
      </w:r>
    </w:p>
    <w:p w14:paraId="43534D6B" w14:textId="3880E0F7" w:rsidR="00475B69" w:rsidRDefault="00475B69" w:rsidP="00802824">
      <w:pPr>
        <w:pStyle w:val="a3"/>
        <w:spacing w:line="278" w:lineRule="auto"/>
        <w:ind w:left="227" w:right="221" w:firstLine="210"/>
      </w:pPr>
      <w:r w:rsidRPr="00613A70">
        <w:rPr>
          <w:rFonts w:eastAsiaTheme="minorEastAsia"/>
        </w:rPr>
        <w:t xml:space="preserve">The soil </w:t>
      </w:r>
      <w:r w:rsidRPr="00A93534">
        <w:rPr>
          <w:rFonts w:eastAsiaTheme="minorEastAsia"/>
        </w:rPr>
        <w:t>Organic matter</w:t>
      </w:r>
      <w:r w:rsidRPr="00613A70">
        <w:rPr>
          <w:rFonts w:eastAsiaTheme="minorEastAsia"/>
        </w:rPr>
        <w:t xml:space="preserve"> of </w:t>
      </w:r>
      <w:r>
        <w:rPr>
          <w:rFonts w:eastAsiaTheme="minorEastAsia" w:hint="eastAsia"/>
        </w:rPr>
        <w:t>is</w:t>
      </w:r>
      <w:r>
        <w:rPr>
          <w:rFonts w:eastAsiaTheme="minorEastAsia"/>
        </w:rPr>
        <w:t xml:space="preserve"> </w:t>
      </w:r>
      <w:r>
        <w:rPr>
          <w:rFonts w:eastAsiaTheme="minorEastAsia" w:hint="eastAsia"/>
        </w:rPr>
        <w:t>0.5%</w:t>
      </w:r>
      <w:r w:rsidRPr="00613A70">
        <w:rPr>
          <w:rFonts w:eastAsiaTheme="minorEastAsia"/>
        </w:rPr>
        <w:t xml:space="preserve"> </w:t>
      </w:r>
      <w:r>
        <w:rPr>
          <w:rFonts w:eastAsiaTheme="minorEastAsia" w:hint="eastAsia"/>
        </w:rPr>
        <w:t>a</w:t>
      </w:r>
      <w:r>
        <w:rPr>
          <w:rFonts w:eastAsiaTheme="minorEastAsia"/>
        </w:rPr>
        <w:t>nd pH is 7.27.</w:t>
      </w:r>
      <w:r w:rsidRPr="0006220D">
        <w:t xml:space="preserve"> </w:t>
      </w:r>
      <w:r w:rsidRPr="0046146A">
        <w:t xml:space="preserve">Heavy-metal assays were conducted for deposition, soil. The deposition was got from the early test. For soil total metal analysis, 0.2 g of samples (accurate to 0.0001 g) in each pot were digested for 4 h in tetra-acid mixture of 8 mL each of HCl, HNO3, HF, and HClO4 (99.9% highly pure guarantee regents) in a 3:1:3:1 ratio. </w:t>
      </w:r>
      <w:proofErr w:type="gramStart"/>
      <w:r w:rsidRPr="0046146A">
        <w:t>Heated(</w:t>
      </w:r>
      <w:proofErr w:type="gramEnd"/>
      <w:r w:rsidRPr="0046146A">
        <w:t>electric heating plate : DB-VA) at about 150</w:t>
      </w:r>
      <w:r w:rsidRPr="0046146A">
        <w:rPr>
          <w:rFonts w:hint="eastAsia"/>
        </w:rPr>
        <w:t>℃</w:t>
      </w:r>
      <w:r w:rsidRPr="0046146A">
        <w:t xml:space="preserve"> for 2 h, then adjusted the temperature to 200</w:t>
      </w:r>
      <w:r w:rsidRPr="0046146A">
        <w:rPr>
          <w:rFonts w:hint="eastAsia"/>
        </w:rPr>
        <w:t>℃</w:t>
      </w:r>
      <w:r w:rsidRPr="0046146A">
        <w:t>, opened the vessels cover to run the acid, dried, and added 1 mL nitric acid to the dried samples to dissolve the residue . The cooled sample was rinsed with ultrapure water for several times, then transferred to a 50 mL plastic quantitative flask for constant volume measurement</w:t>
      </w:r>
      <w:r>
        <w:t>.</w:t>
      </w:r>
    </w:p>
    <w:p w14:paraId="6F07FFB6" w14:textId="10CF7EC2" w:rsidR="00471525" w:rsidRPr="00471525" w:rsidRDefault="00471525" w:rsidP="00802824">
      <w:pPr>
        <w:pStyle w:val="a3"/>
        <w:spacing w:line="278" w:lineRule="auto"/>
        <w:ind w:left="227" w:right="221" w:firstLine="210"/>
        <w:rPr>
          <w:rFonts w:eastAsiaTheme="minorEastAsia"/>
          <w:lang w:eastAsia="zh-CN"/>
        </w:rPr>
      </w:pPr>
    </w:p>
    <w:sectPr w:rsidR="00471525" w:rsidRPr="004715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ECD"/>
    <w:rsid w:val="000F3ECD"/>
    <w:rsid w:val="00156EAE"/>
    <w:rsid w:val="00301123"/>
    <w:rsid w:val="00384ACD"/>
    <w:rsid w:val="00471525"/>
    <w:rsid w:val="00475B69"/>
    <w:rsid w:val="005116DB"/>
    <w:rsid w:val="006404F1"/>
    <w:rsid w:val="006A68DF"/>
    <w:rsid w:val="006B0818"/>
    <w:rsid w:val="007F0851"/>
    <w:rsid w:val="00802824"/>
    <w:rsid w:val="009A1900"/>
    <w:rsid w:val="00A11E0B"/>
    <w:rsid w:val="00D851CA"/>
    <w:rsid w:val="00FB7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A38F"/>
  <w15:chartTrackingRefBased/>
  <w15:docId w15:val="{B8E84916-5B2C-454F-BE39-84C19E33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56EAE"/>
    <w:pPr>
      <w:autoSpaceDE w:val="0"/>
      <w:autoSpaceDN w:val="0"/>
      <w:ind w:left="225"/>
    </w:pPr>
    <w:rPr>
      <w:rFonts w:eastAsia="Times New Roman" w:cs="Times New Roman"/>
      <w:kern w:val="0"/>
      <w:sz w:val="18"/>
      <w:szCs w:val="18"/>
      <w:lang w:eastAsia="en-US"/>
    </w:rPr>
  </w:style>
  <w:style w:type="character" w:customStyle="1" w:styleId="a4">
    <w:name w:val="正文文本 字符"/>
    <w:basedOn w:val="a0"/>
    <w:link w:val="a3"/>
    <w:uiPriority w:val="1"/>
    <w:rsid w:val="00156EAE"/>
    <w:rPr>
      <w:rFonts w:eastAsia="Times New Roman" w:cs="Times New Roman"/>
      <w:kern w:val="0"/>
      <w:sz w:val="18"/>
      <w:szCs w:val="18"/>
      <w:lang w:eastAsia="en-US"/>
    </w:rPr>
  </w:style>
  <w:style w:type="paragraph" w:customStyle="1" w:styleId="tablelegend">
    <w:name w:val="tablelegend"/>
    <w:basedOn w:val="a"/>
    <w:next w:val="a"/>
    <w:rsid w:val="00D851CA"/>
    <w:pPr>
      <w:autoSpaceDE w:val="0"/>
      <w:autoSpaceDN w:val="0"/>
      <w:spacing w:before="120"/>
      <w:jc w:val="left"/>
    </w:pPr>
    <w:rPr>
      <w:rFonts w:eastAsia="Times New Roman" w:cs="Times New Roman"/>
      <w:kern w:val="0"/>
      <w:sz w:val="20"/>
      <w:lang w:eastAsia="en-US"/>
    </w:rPr>
  </w:style>
  <w:style w:type="paragraph" w:customStyle="1" w:styleId="figlegend">
    <w:name w:val="figlegend"/>
    <w:basedOn w:val="a"/>
    <w:next w:val="a"/>
    <w:rsid w:val="00471525"/>
    <w:pPr>
      <w:autoSpaceDE w:val="0"/>
      <w:autoSpaceDN w:val="0"/>
      <w:spacing w:before="120"/>
      <w:jc w:val="left"/>
    </w:pPr>
    <w:rPr>
      <w:rFonts w:eastAsia="Times New Roman" w:cs="Times New Roman"/>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q</dc:creator>
  <cp:keywords/>
  <dc:description/>
  <cp:lastModifiedBy>q q</cp:lastModifiedBy>
  <cp:revision>11</cp:revision>
  <dcterms:created xsi:type="dcterms:W3CDTF">2021-08-01T02:34:00Z</dcterms:created>
  <dcterms:modified xsi:type="dcterms:W3CDTF">2021-08-11T13:16:00Z</dcterms:modified>
</cp:coreProperties>
</file>