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Table 3. Multiple linear regression analyses between significant characteristics in Spearman analyses and HR-pQCT indices in patients with congenital adrenocortical hyperplasia.</w:t>
      </w:r>
    </w:p>
    <w:tbl>
      <w:tblPr>
        <w:tblStyle w:val="3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68"/>
        <w:gridCol w:w="925"/>
        <w:gridCol w:w="936"/>
        <w:gridCol w:w="975"/>
        <w:gridCol w:w="852"/>
        <w:gridCol w:w="815"/>
        <w:gridCol w:w="852"/>
        <w:gridCol w:w="852"/>
        <w:gridCol w:w="852"/>
        <w:gridCol w:w="925"/>
        <w:gridCol w:w="1020"/>
        <w:gridCol w:w="743"/>
        <w:gridCol w:w="709"/>
        <w:gridCol w:w="745"/>
        <w:gridCol w:w="1021"/>
      </w:tblGrid>
      <w:tr>
        <w:trPr>
          <w:trHeight w:val="285" w:hRule="atLeast"/>
        </w:trPr>
        <w:tc>
          <w:tcPr>
            <w:tcW w:w="631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Coefficient/Radius</w:t>
            </w:r>
          </w:p>
        </w:tc>
        <w:tc>
          <w:tcPr>
            <w:tcW w:w="330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Tt.vBMD</w:t>
            </w:r>
          </w:p>
        </w:tc>
        <w:tc>
          <w:tcPr>
            <w:tcW w:w="334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Ct.vBMD</w:t>
            </w:r>
          </w:p>
        </w:tc>
        <w:tc>
          <w:tcPr>
            <w:tcW w:w="348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Tb.vBMD</w:t>
            </w:r>
          </w:p>
        </w:tc>
        <w:tc>
          <w:tcPr>
            <w:tcW w:w="304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Tt.Ar</w:t>
            </w:r>
          </w:p>
        </w:tc>
        <w:tc>
          <w:tcPr>
            <w:tcW w:w="291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Ct.Ar</w:t>
            </w:r>
          </w:p>
        </w:tc>
        <w:tc>
          <w:tcPr>
            <w:tcW w:w="304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Tb.Ar</w:t>
            </w:r>
          </w:p>
        </w:tc>
        <w:tc>
          <w:tcPr>
            <w:tcW w:w="304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Ct.Pm</w:t>
            </w:r>
          </w:p>
        </w:tc>
        <w:tc>
          <w:tcPr>
            <w:tcW w:w="304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Ct.Po</w:t>
            </w:r>
          </w:p>
        </w:tc>
        <w:tc>
          <w:tcPr>
            <w:tcW w:w="330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Ct.Th</w:t>
            </w:r>
          </w:p>
        </w:tc>
        <w:tc>
          <w:tcPr>
            <w:tcW w:w="364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Tb.BV/TV</w:t>
            </w:r>
          </w:p>
        </w:tc>
        <w:tc>
          <w:tcPr>
            <w:tcW w:w="265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Tb.N</w:t>
            </w:r>
          </w:p>
        </w:tc>
        <w:tc>
          <w:tcPr>
            <w:tcW w:w="253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Tb.Th</w:t>
            </w:r>
          </w:p>
        </w:tc>
        <w:tc>
          <w:tcPr>
            <w:tcW w:w="266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Tb.Sp</w:t>
            </w:r>
          </w:p>
        </w:tc>
        <w:tc>
          <w:tcPr>
            <w:tcW w:w="364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Tb.1/N.SD</w:t>
            </w:r>
          </w:p>
        </w:tc>
      </w:tr>
      <w:tr>
        <w:trPr>
          <w:trHeight w:val="285" w:hRule="atLeast"/>
        </w:trPr>
        <w:tc>
          <w:tcPr>
            <w:tcW w:w="631" w:type="pct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Height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-0.484***</w:t>
            </w:r>
          </w:p>
        </w:tc>
        <w:tc>
          <w:tcPr>
            <w:tcW w:w="33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-0.301*</w:t>
            </w:r>
          </w:p>
        </w:tc>
        <w:tc>
          <w:tcPr>
            <w:tcW w:w="348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0.581***</w:t>
            </w:r>
          </w:p>
        </w:tc>
        <w:tc>
          <w:tcPr>
            <w:tcW w:w="291" w:type="pct"/>
            <w:vAlign w:val="center"/>
          </w:tcPr>
          <w:p>
            <w:pPr>
              <w:widowControl/>
              <w:jc w:val="center"/>
              <w:rPr>
                <w:rFonts w:ascii="Times New Roman Bold" w:hAnsi="Times New Roman Bold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 Bold" w:hAnsi="Times New Roman Bold" w:eastAsia="宋体" w:cs="宋体"/>
                <w:b/>
                <w:bCs/>
                <w:color w:val="000000"/>
                <w:kern w:val="0"/>
                <w:sz w:val="16"/>
                <w:szCs w:val="16"/>
              </w:rPr>
              <w:t>-0.371**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0.587***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0.507***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-0.505***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6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5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-0.075</w:t>
            </w:r>
          </w:p>
        </w:tc>
        <w:tc>
          <w:tcPr>
            <w:tcW w:w="266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631" w:type="pct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FSH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-0.866**</w:t>
            </w:r>
          </w:p>
        </w:tc>
        <w:tc>
          <w:tcPr>
            <w:tcW w:w="33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-0.744*</w:t>
            </w:r>
          </w:p>
        </w:tc>
        <w:tc>
          <w:tcPr>
            <w:tcW w:w="348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-0.217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0.483*</w:t>
            </w:r>
          </w:p>
        </w:tc>
        <w:tc>
          <w:tcPr>
            <w:tcW w:w="291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-0.886**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0.619**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 Bold" w:hAnsi="Times New Roman Bold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 Bold" w:hAnsi="Times New Roman Bold" w:eastAsia="宋体" w:cs="宋体"/>
                <w:b/>
                <w:bCs/>
                <w:color w:val="000000"/>
                <w:kern w:val="0"/>
                <w:sz w:val="16"/>
                <w:szCs w:val="16"/>
              </w:rPr>
              <w:t>0.579***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-0.965***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-0.265</w:t>
            </w:r>
          </w:p>
        </w:tc>
        <w:tc>
          <w:tcPr>
            <w:tcW w:w="26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-0.137</w:t>
            </w:r>
          </w:p>
        </w:tc>
        <w:tc>
          <w:tcPr>
            <w:tcW w:w="25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-0.186</w:t>
            </w:r>
          </w:p>
        </w:tc>
        <w:tc>
          <w:tcPr>
            <w:tcW w:w="266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0.177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-0.044</w:t>
            </w:r>
          </w:p>
        </w:tc>
      </w:tr>
      <w:tr>
        <w:trPr>
          <w:trHeight w:val="285" w:hRule="atLeast"/>
        </w:trPr>
        <w:tc>
          <w:tcPr>
            <w:tcW w:w="631" w:type="pct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LH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0.420</w:t>
            </w:r>
          </w:p>
        </w:tc>
        <w:tc>
          <w:tcPr>
            <w:tcW w:w="33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0.228</w:t>
            </w:r>
          </w:p>
        </w:tc>
        <w:tc>
          <w:tcPr>
            <w:tcW w:w="348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-0.061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-0.353</w:t>
            </w:r>
          </w:p>
        </w:tc>
        <w:tc>
          <w:tcPr>
            <w:tcW w:w="291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0.371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-0.391*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-0.41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0.505*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-0.041</w:t>
            </w:r>
          </w:p>
        </w:tc>
        <w:tc>
          <w:tcPr>
            <w:tcW w:w="26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-0.124</w:t>
            </w:r>
          </w:p>
        </w:tc>
        <w:tc>
          <w:tcPr>
            <w:tcW w:w="25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66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0.071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0.182</w:t>
            </w:r>
          </w:p>
        </w:tc>
      </w:tr>
      <w:tr>
        <w:trPr>
          <w:trHeight w:val="285" w:hRule="atLeast"/>
        </w:trPr>
        <w:tc>
          <w:tcPr>
            <w:tcW w:w="631" w:type="pct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Estradiol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-0.044</w:t>
            </w:r>
          </w:p>
        </w:tc>
        <w:tc>
          <w:tcPr>
            <w:tcW w:w="33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-0.01</w:t>
            </w:r>
          </w:p>
        </w:tc>
        <w:tc>
          <w:tcPr>
            <w:tcW w:w="348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0.032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0.051</w:t>
            </w:r>
          </w:p>
        </w:tc>
        <w:tc>
          <w:tcPr>
            <w:tcW w:w="291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-0.072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0.061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0.023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-0.208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0.053</w:t>
            </w:r>
          </w:p>
        </w:tc>
        <w:tc>
          <w:tcPr>
            <w:tcW w:w="26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5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66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631" w:type="pct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Testosterone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0.099</w:t>
            </w:r>
          </w:p>
        </w:tc>
        <w:tc>
          <w:tcPr>
            <w:tcW w:w="33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0.021</w:t>
            </w:r>
          </w:p>
        </w:tc>
        <w:tc>
          <w:tcPr>
            <w:tcW w:w="348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0.135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-0.025</w:t>
            </w:r>
          </w:p>
        </w:tc>
        <w:tc>
          <w:tcPr>
            <w:tcW w:w="291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0.169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-0.055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-0.06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0.169</w:t>
            </w:r>
          </w:p>
        </w:tc>
        <w:tc>
          <w:tcPr>
            <w:tcW w:w="26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5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0.092</w:t>
            </w:r>
          </w:p>
        </w:tc>
        <w:tc>
          <w:tcPr>
            <w:tcW w:w="266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631" w:type="pct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Sodium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0.094</w:t>
            </w:r>
          </w:p>
        </w:tc>
        <w:tc>
          <w:tcPr>
            <w:tcW w:w="33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-0.016</w:t>
            </w:r>
          </w:p>
        </w:tc>
        <w:tc>
          <w:tcPr>
            <w:tcW w:w="348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-0.082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0.033</w:t>
            </w:r>
          </w:p>
        </w:tc>
        <w:tc>
          <w:tcPr>
            <w:tcW w:w="291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0.117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0.002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-0.008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-0.075</w:t>
            </w:r>
          </w:p>
        </w:tc>
        <w:tc>
          <w:tcPr>
            <w:tcW w:w="26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5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66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631" w:type="pct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Initial dose of GC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0.026</w:t>
            </w:r>
          </w:p>
        </w:tc>
        <w:tc>
          <w:tcPr>
            <w:tcW w:w="33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-0.016</w:t>
            </w:r>
          </w:p>
        </w:tc>
        <w:tc>
          <w:tcPr>
            <w:tcW w:w="348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-0.067</w:t>
            </w:r>
          </w:p>
        </w:tc>
        <w:tc>
          <w:tcPr>
            <w:tcW w:w="291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-0.045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-0.078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6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5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66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631" w:type="pct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FBG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-0.070</w:t>
            </w:r>
          </w:p>
        </w:tc>
        <w:tc>
          <w:tcPr>
            <w:tcW w:w="33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-0.112</w:t>
            </w:r>
          </w:p>
        </w:tc>
        <w:tc>
          <w:tcPr>
            <w:tcW w:w="348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0.285**</w:t>
            </w:r>
          </w:p>
        </w:tc>
        <w:tc>
          <w:tcPr>
            <w:tcW w:w="291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0.246**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0.170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6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5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66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631" w:type="pct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Current Age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3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48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-0.201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91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6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-0.234</w:t>
            </w:r>
          </w:p>
        </w:tc>
        <w:tc>
          <w:tcPr>
            <w:tcW w:w="25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66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0.356**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0.394**</w:t>
            </w:r>
          </w:p>
        </w:tc>
      </w:tr>
      <w:tr>
        <w:trPr>
          <w:trHeight w:val="285" w:hRule="atLeast"/>
        </w:trPr>
        <w:tc>
          <w:tcPr>
            <w:tcW w:w="631" w:type="pct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BMI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3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48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0.142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91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0.102</w:t>
            </w:r>
          </w:p>
        </w:tc>
        <w:tc>
          <w:tcPr>
            <w:tcW w:w="26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5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66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631" w:type="pct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Treatment time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3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48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91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-0.004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6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5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66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631" w:type="pct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Current dose of GC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3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48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91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6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5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0.246</w:t>
            </w:r>
          </w:p>
        </w:tc>
        <w:tc>
          <w:tcPr>
            <w:tcW w:w="266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631" w:type="pct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ACTH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3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48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91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6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5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0.263*</w:t>
            </w:r>
          </w:p>
        </w:tc>
        <w:tc>
          <w:tcPr>
            <w:tcW w:w="266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631" w:type="pct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Chloride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3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48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91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6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5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-0.280*</w:t>
            </w:r>
          </w:p>
        </w:tc>
        <w:tc>
          <w:tcPr>
            <w:tcW w:w="266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631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Coefficient/Tibia</w:t>
            </w:r>
          </w:p>
        </w:tc>
        <w:tc>
          <w:tcPr>
            <w:tcW w:w="330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Tt.vBMD</w:t>
            </w:r>
          </w:p>
        </w:tc>
        <w:tc>
          <w:tcPr>
            <w:tcW w:w="334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Ct.vBMD</w:t>
            </w:r>
          </w:p>
        </w:tc>
        <w:tc>
          <w:tcPr>
            <w:tcW w:w="348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Tb.vBMD</w:t>
            </w:r>
          </w:p>
        </w:tc>
        <w:tc>
          <w:tcPr>
            <w:tcW w:w="304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Tt.Ar</w:t>
            </w:r>
          </w:p>
        </w:tc>
        <w:tc>
          <w:tcPr>
            <w:tcW w:w="291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Ct.Ar</w:t>
            </w:r>
          </w:p>
        </w:tc>
        <w:tc>
          <w:tcPr>
            <w:tcW w:w="304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Tb.Ar</w:t>
            </w:r>
          </w:p>
        </w:tc>
        <w:tc>
          <w:tcPr>
            <w:tcW w:w="304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Ct.Pm</w:t>
            </w:r>
          </w:p>
        </w:tc>
        <w:tc>
          <w:tcPr>
            <w:tcW w:w="304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Ct.Po</w:t>
            </w:r>
          </w:p>
        </w:tc>
        <w:tc>
          <w:tcPr>
            <w:tcW w:w="330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Ct.Th</w:t>
            </w:r>
          </w:p>
        </w:tc>
        <w:tc>
          <w:tcPr>
            <w:tcW w:w="364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Tb.BV/TV</w:t>
            </w:r>
          </w:p>
        </w:tc>
        <w:tc>
          <w:tcPr>
            <w:tcW w:w="265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Tb.N</w:t>
            </w:r>
          </w:p>
        </w:tc>
        <w:tc>
          <w:tcPr>
            <w:tcW w:w="253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Tb.Th</w:t>
            </w:r>
          </w:p>
        </w:tc>
        <w:tc>
          <w:tcPr>
            <w:tcW w:w="266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Tb.Sp</w:t>
            </w:r>
          </w:p>
        </w:tc>
        <w:tc>
          <w:tcPr>
            <w:tcW w:w="364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Tb.1/N.SD</w:t>
            </w:r>
          </w:p>
        </w:tc>
      </w:tr>
      <w:tr>
        <w:trPr>
          <w:trHeight w:val="285" w:hRule="atLeast"/>
        </w:trPr>
        <w:tc>
          <w:tcPr>
            <w:tcW w:w="631" w:type="pct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Height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3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-0.303*</w:t>
            </w:r>
          </w:p>
        </w:tc>
        <w:tc>
          <w:tcPr>
            <w:tcW w:w="348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0.682***</w:t>
            </w:r>
          </w:p>
        </w:tc>
        <w:tc>
          <w:tcPr>
            <w:tcW w:w="291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-0.294*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 Bold" w:hAnsi="Times New Roman Bold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 Bold" w:hAnsi="Times New Roman Bold" w:eastAsia="宋体" w:cs="宋体"/>
                <w:b/>
                <w:bCs/>
                <w:color w:val="000000"/>
                <w:kern w:val="0"/>
                <w:sz w:val="16"/>
                <w:szCs w:val="16"/>
              </w:rPr>
              <w:t>0.689***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-0.474***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6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5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66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631" w:type="pct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FSH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3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-0.868**</w:t>
            </w:r>
          </w:p>
        </w:tc>
        <w:tc>
          <w:tcPr>
            <w:tcW w:w="348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0.321</w:t>
            </w:r>
          </w:p>
        </w:tc>
        <w:tc>
          <w:tcPr>
            <w:tcW w:w="291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-0.755**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 Bold" w:hAnsi="Times New Roman Bold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 Bold" w:hAnsi="Times New Roman Bold" w:eastAsia="宋体" w:cs="宋体"/>
                <w:b/>
                <w:bCs/>
                <w:color w:val="000000"/>
                <w:kern w:val="0"/>
                <w:sz w:val="16"/>
                <w:szCs w:val="16"/>
              </w:rPr>
              <w:t>0.354*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-0.533*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6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-0.648*</w:t>
            </w:r>
          </w:p>
        </w:tc>
        <w:tc>
          <w:tcPr>
            <w:tcW w:w="25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66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631" w:type="pct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LH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3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0.422</w:t>
            </w:r>
          </w:p>
        </w:tc>
        <w:tc>
          <w:tcPr>
            <w:tcW w:w="348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0.123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-0.021</w:t>
            </w:r>
          </w:p>
        </w:tc>
        <w:tc>
          <w:tcPr>
            <w:tcW w:w="291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0.281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-0.050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0.154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0.118</w:t>
            </w:r>
          </w:p>
        </w:tc>
        <w:tc>
          <w:tcPr>
            <w:tcW w:w="26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0.899**</w:t>
            </w:r>
          </w:p>
        </w:tc>
        <w:tc>
          <w:tcPr>
            <w:tcW w:w="25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66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-0.689*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-0.521</w:t>
            </w:r>
          </w:p>
        </w:tc>
      </w:tr>
      <w:tr>
        <w:trPr>
          <w:trHeight w:val="285" w:hRule="atLeast"/>
        </w:trPr>
        <w:tc>
          <w:tcPr>
            <w:tcW w:w="631" w:type="pct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Estradiol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3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-0.066</w:t>
            </w:r>
          </w:p>
        </w:tc>
        <w:tc>
          <w:tcPr>
            <w:tcW w:w="348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0.071</w:t>
            </w:r>
          </w:p>
        </w:tc>
        <w:tc>
          <w:tcPr>
            <w:tcW w:w="291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0.098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6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5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66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0.324</w:t>
            </w:r>
          </w:p>
        </w:tc>
      </w:tr>
      <w:tr>
        <w:trPr>
          <w:trHeight w:val="285" w:hRule="atLeast"/>
        </w:trPr>
        <w:tc>
          <w:tcPr>
            <w:tcW w:w="631" w:type="pct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Testosterone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3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48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-0.046</w:t>
            </w:r>
          </w:p>
        </w:tc>
        <w:tc>
          <w:tcPr>
            <w:tcW w:w="291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0.277**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-0.016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0.162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6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5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66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631" w:type="pct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Sodium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3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0.031</w:t>
            </w:r>
          </w:p>
        </w:tc>
        <w:tc>
          <w:tcPr>
            <w:tcW w:w="348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0.117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0.007</w:t>
            </w:r>
          </w:p>
        </w:tc>
        <w:tc>
          <w:tcPr>
            <w:tcW w:w="291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0.135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0.381**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0.006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0.106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0.123</w:t>
            </w:r>
          </w:p>
        </w:tc>
        <w:tc>
          <w:tcPr>
            <w:tcW w:w="26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5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66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631" w:type="pct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Initial dose of GC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3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0.087</w:t>
            </w:r>
          </w:p>
        </w:tc>
        <w:tc>
          <w:tcPr>
            <w:tcW w:w="348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-0.067</w:t>
            </w:r>
            <w:bookmarkStart w:id="0" w:name="_GoBack"/>
            <w:bookmarkEnd w:id="0"/>
          </w:p>
        </w:tc>
        <w:tc>
          <w:tcPr>
            <w:tcW w:w="291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0.048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-0.072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0.039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6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5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66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631" w:type="pct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FBG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3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-0.205</w:t>
            </w:r>
          </w:p>
        </w:tc>
        <w:tc>
          <w:tcPr>
            <w:tcW w:w="348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0.117</w:t>
            </w:r>
          </w:p>
        </w:tc>
        <w:tc>
          <w:tcPr>
            <w:tcW w:w="291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0.113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-0.075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6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5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66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631" w:type="pct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Uric Acid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3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48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91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0.119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0.469***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0.189*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6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5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66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631" w:type="pct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Chloride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3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48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0.214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91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0.211</w:t>
            </w:r>
          </w:p>
        </w:tc>
        <w:tc>
          <w:tcPr>
            <w:tcW w:w="26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0.319</w:t>
            </w:r>
          </w:p>
        </w:tc>
        <w:tc>
          <w:tcPr>
            <w:tcW w:w="25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66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0.525*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631" w:type="pct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Treatment time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3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0.024</w:t>
            </w:r>
          </w:p>
        </w:tc>
        <w:tc>
          <w:tcPr>
            <w:tcW w:w="348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91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6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5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66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631" w:type="pct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BMI</w:t>
            </w:r>
          </w:p>
        </w:tc>
        <w:tc>
          <w:tcPr>
            <w:tcW w:w="330" w:type="pct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34" w:type="pct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48" w:type="pct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91" w:type="pct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04" w:type="pct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0.192</w:t>
            </w:r>
          </w:p>
        </w:tc>
        <w:tc>
          <w:tcPr>
            <w:tcW w:w="330" w:type="pct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64" w:type="pct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65" w:type="pct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266" w:type="pct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364" w:type="pct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</w:tr>
    </w:tbl>
    <w:p>
      <w:pPr>
        <w:rPr>
          <w:rFonts w:ascii="Times New Roman" w:hAnsi="Times New Roman" w:cs="Times New Roman"/>
          <w:sz w:val="16"/>
          <w:szCs w:val="16"/>
        </w:rPr>
      </w:pPr>
      <w:r>
        <w:rPr>
          <w:rFonts w:hint="eastAsia" w:ascii="Times New Roman" w:hAnsi="Times New Roman" w:cs="Times New Roman"/>
          <w:sz w:val="16"/>
          <w:szCs w:val="16"/>
        </w:rPr>
        <w:t>*</w:t>
      </w:r>
      <w:r>
        <w:rPr>
          <w:rFonts w:ascii="Times New Roman" w:hAnsi="Times New Roman" w:cs="Times New Roman"/>
          <w:sz w:val="16"/>
          <w:szCs w:val="16"/>
        </w:rPr>
        <w:t>P&lt;0.05; **P&lt;0.01; ***P&lt;0.001.</w:t>
      </w:r>
    </w:p>
    <w:p>
      <w:pPr>
        <w:rPr>
          <w:rFonts w:hint="eastAsia" w:ascii="Times New Roman" w:hAnsi="Times New Roman" w:cs="Times New Roman"/>
          <w:sz w:val="16"/>
          <w:szCs w:val="16"/>
        </w:rPr>
      </w:pPr>
      <w:r>
        <w:rPr>
          <w:rFonts w:hint="eastAsia" w:ascii="Times New Roman" w:hAnsi="Times New Roman" w:cs="Times New Roman"/>
          <w:sz w:val="16"/>
          <w:szCs w:val="16"/>
        </w:rPr>
        <w:t>D</w:t>
      </w:r>
      <w:r>
        <w:rPr>
          <w:rFonts w:ascii="Times New Roman" w:hAnsi="Times New Roman" w:cs="Times New Roman"/>
          <w:sz w:val="16"/>
          <w:szCs w:val="16"/>
        </w:rPr>
        <w:t xml:space="preserve">ue to the multicollinearity, BMI was excluded when height was included for fitting multiple linear regression analyses. </w:t>
      </w:r>
    </w:p>
    <w:p>
      <w:pPr>
        <w:rPr>
          <w:rFonts w:hint="eastAsia"/>
        </w:rPr>
      </w:pPr>
      <w:r>
        <w:rPr>
          <w:rFonts w:ascii="Times New Roman" w:hAnsi="Times New Roman" w:cs="Times New Roman"/>
          <w:sz w:val="16"/>
          <w:szCs w:val="16"/>
        </w:rPr>
        <w:t>BMI: body mass index; ACTH: adrenocorticotropic hormone; LH: luteinizing hormone; FSH: follicle-stimulating hormone; FBG: fasting blood glucose; GC: glucocorticoid.</w:t>
      </w:r>
    </w:p>
    <w:sectPr>
      <w:pgSz w:w="16840" w:h="11900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imes New Roman Bold">
    <w:panose1 w:val="02020503050405090304"/>
    <w:charset w:val="00"/>
    <w:family w:val="roman"/>
    <w:pitch w:val="default"/>
    <w:sig w:usb0="E0000AFF" w:usb1="00007843" w:usb2="00000001" w:usb3="00000000" w:csb0="400001BF" w:csb1="DFF7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694"/>
    <w:rsid w:val="00057113"/>
    <w:rsid w:val="001D31C4"/>
    <w:rsid w:val="001F3ECC"/>
    <w:rsid w:val="00336509"/>
    <w:rsid w:val="003A7345"/>
    <w:rsid w:val="00411233"/>
    <w:rsid w:val="004D05B0"/>
    <w:rsid w:val="005E3C69"/>
    <w:rsid w:val="005F6BE7"/>
    <w:rsid w:val="00645C2B"/>
    <w:rsid w:val="006905FA"/>
    <w:rsid w:val="006B27EA"/>
    <w:rsid w:val="0071135D"/>
    <w:rsid w:val="007D76AF"/>
    <w:rsid w:val="007F5AE4"/>
    <w:rsid w:val="008B3380"/>
    <w:rsid w:val="008F416B"/>
    <w:rsid w:val="00997B6A"/>
    <w:rsid w:val="009E7DAD"/>
    <w:rsid w:val="00A40694"/>
    <w:rsid w:val="00A40DEE"/>
    <w:rsid w:val="00AC771F"/>
    <w:rsid w:val="00B15DAF"/>
    <w:rsid w:val="00D65EB8"/>
    <w:rsid w:val="00DA128F"/>
    <w:rsid w:val="00DA3284"/>
    <w:rsid w:val="00E16F76"/>
    <w:rsid w:val="00EF46A2"/>
    <w:rsid w:val="00FB3AFA"/>
    <w:rsid w:val="3FF72859"/>
    <w:rsid w:val="F3FD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355</Words>
  <Characters>2028</Characters>
  <Lines>16</Lines>
  <Paragraphs>4</Paragraphs>
  <ScaleCrop>false</ScaleCrop>
  <LinksUpToDate>false</LinksUpToDate>
  <CharactersWithSpaces>2379</CharactersWithSpaces>
  <Application>WPS Office_3.3.0.5120_F1E327BC-269C-435d-A152-05C5408002CA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2021-07-12T05:56:00Z</dcterms:created>
  <dc:creator>wu yj</dc:creator>
  <cp:lastModifiedBy>sunxu</cp:lastModifiedBy>
  <dcterms:modified xsi:type="dcterms:W3CDTF">2021-12-24T02:37:36Z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2052-3.3.0.5120</vt:lpwstr>
  </property>
</Properties>
</file>