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D71" w:rsidRDefault="00AB0D71" w:rsidP="00AB0D71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474852">
        <w:rPr>
          <w:rFonts w:ascii="Times New Roman" w:hAnsi="Times New Roman" w:cs="Times New Roman"/>
          <w:b/>
          <w:bCs/>
          <w:sz w:val="20"/>
          <w:szCs w:val="20"/>
        </w:rPr>
        <w:t>Table 1.</w:t>
      </w:r>
      <w:r w:rsidRPr="00474852">
        <w:rPr>
          <w:rFonts w:ascii="Times New Roman" w:hAnsi="Times New Roman" w:cs="Times New Roman"/>
          <w:sz w:val="20"/>
          <w:szCs w:val="20"/>
        </w:rPr>
        <w:t xml:space="preserve"> Demographic characteristics of </w:t>
      </w:r>
      <w:r w:rsidRPr="00474852">
        <w:rPr>
          <w:rFonts w:ascii="Times New Roman" w:hAnsi="Times New Roman" w:cs="Times New Roman" w:hint="eastAsia"/>
          <w:sz w:val="20"/>
          <w:szCs w:val="20"/>
        </w:rPr>
        <w:t>Participants</w:t>
      </w:r>
      <w:r w:rsidRPr="00474852">
        <w:rPr>
          <w:rFonts w:ascii="Times New Roman" w:hAnsi="Times New Roman" w:cs="Times New Roman"/>
          <w:sz w:val="20"/>
          <w:szCs w:val="20"/>
        </w:rPr>
        <w:t xml:space="preserve"> by different tertiles of </w:t>
      </w:r>
      <w:r>
        <w:rPr>
          <w:rFonts w:ascii="Times New Roman" w:hAnsi="Times New Roman" w:cs="Times New Roman"/>
          <w:sz w:val="20"/>
          <w:szCs w:val="20"/>
        </w:rPr>
        <w:t>milk, yogurt, cheese, and doogh</w:t>
      </w:r>
      <w:r w:rsidRPr="00474852">
        <w:rPr>
          <w:rFonts w:ascii="Times New Roman" w:hAnsi="Times New Roman" w:cs="Times New Roman"/>
          <w:sz w:val="20"/>
          <w:szCs w:val="20"/>
        </w:rPr>
        <w:t xml:space="preserve"> consumption</w:t>
      </w:r>
      <w:r>
        <w:rPr>
          <w:rFonts w:ascii="Times New Roman" w:hAnsi="Times New Roman" w:cs="Times New Roman"/>
          <w:sz w:val="20"/>
          <w:szCs w:val="20"/>
        </w:rPr>
        <w:t xml:space="preserve"> among Tehranian women</w:t>
      </w:r>
    </w:p>
    <w:p w:rsidR="00AB0D71" w:rsidRDefault="00AB0D71" w:rsidP="00AB0D7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AB0D71" w:rsidRDefault="00AB0D71" w:rsidP="00AB0D7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AB0D71" w:rsidRDefault="00AB0D71" w:rsidP="00AB0D7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AB0D71" w:rsidRDefault="00AB0D71" w:rsidP="00AB0D7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AB0D71" w:rsidRPr="004C2CF8" w:rsidRDefault="00AB0D71" w:rsidP="00AB0D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AB0D71" w:rsidRDefault="00AB0D71" w:rsidP="00AB0D71">
      <w:pPr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pPr w:leftFromText="180" w:rightFromText="180" w:horzAnchor="margin" w:tblpX="125" w:tblpY="435"/>
        <w:tblW w:w="14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810"/>
        <w:gridCol w:w="810"/>
        <w:gridCol w:w="810"/>
        <w:gridCol w:w="900"/>
        <w:gridCol w:w="810"/>
        <w:gridCol w:w="810"/>
        <w:gridCol w:w="810"/>
        <w:gridCol w:w="990"/>
        <w:gridCol w:w="810"/>
        <w:gridCol w:w="810"/>
        <w:gridCol w:w="810"/>
        <w:gridCol w:w="810"/>
        <w:gridCol w:w="810"/>
        <w:gridCol w:w="810"/>
        <w:gridCol w:w="810"/>
        <w:gridCol w:w="792"/>
      </w:tblGrid>
      <w:tr w:rsidR="00AB0D71" w:rsidRPr="00960367" w:rsidTr="00495415">
        <w:trPr>
          <w:trHeight w:val="364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gridSpan w:val="3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tertiles</w:t>
            </w:r>
            <w:r w:rsidRPr="00960367">
              <w:rPr>
                <w:rFonts w:ascii="Times New Roman" w:eastAsia="PMingLiU" w:hAnsi="Times New Roman"/>
                <w:b/>
                <w:bCs/>
                <w:kern w:val="2"/>
                <w:sz w:val="20"/>
                <w:szCs w:val="20"/>
                <w:lang w:eastAsia="zh-HK"/>
              </w:rPr>
              <w:t xml:space="preserve"> of milk consumption</w:t>
            </w: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30" w:type="dxa"/>
            <w:gridSpan w:val="3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tertiles</w:t>
            </w:r>
            <w:r w:rsidRPr="00960367">
              <w:rPr>
                <w:rFonts w:ascii="Times New Roman" w:eastAsia="PMingLiU" w:hAnsi="Times New Roman"/>
                <w:b/>
                <w:bCs/>
                <w:kern w:val="2"/>
                <w:sz w:val="20"/>
                <w:szCs w:val="20"/>
                <w:lang w:eastAsia="zh-HK"/>
              </w:rPr>
              <w:t xml:space="preserve"> of yogurt</w:t>
            </w:r>
            <w:r w:rsidRPr="00960367">
              <w:rPr>
                <w:rFonts w:ascii="Times New Roman" w:eastAsia="PMingLiU" w:hAnsi="Times New Roman" w:hint="eastAsia"/>
                <w:b/>
                <w:bCs/>
                <w:kern w:val="2"/>
                <w:sz w:val="20"/>
                <w:szCs w:val="20"/>
                <w:lang w:eastAsia="zh-HK"/>
              </w:rPr>
              <w:t xml:space="preserve"> </w:t>
            </w:r>
            <w:r w:rsidRPr="00960367">
              <w:rPr>
                <w:rFonts w:ascii="Times New Roman" w:eastAsia="PMingLiU" w:hAnsi="Times New Roman"/>
                <w:b/>
                <w:bCs/>
                <w:kern w:val="2"/>
                <w:sz w:val="20"/>
                <w:szCs w:val="20"/>
                <w:lang w:eastAsia="zh-HK"/>
              </w:rPr>
              <w:t>consumption</w:t>
            </w: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gridSpan w:val="3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tertiles</w:t>
            </w:r>
            <w:r w:rsidRPr="00960367">
              <w:rPr>
                <w:rFonts w:ascii="Times New Roman" w:eastAsia="PMingLiU" w:hAnsi="Times New Roman"/>
                <w:b/>
                <w:bCs/>
                <w:kern w:val="2"/>
                <w:sz w:val="20"/>
                <w:szCs w:val="20"/>
                <w:lang w:eastAsia="zh-HK"/>
              </w:rPr>
              <w:t xml:space="preserve"> of cheese</w:t>
            </w:r>
            <w:r w:rsidRPr="00960367">
              <w:rPr>
                <w:rFonts w:ascii="Times New Roman" w:eastAsia="PMingLiU" w:hAnsi="Times New Roman" w:hint="eastAsia"/>
                <w:b/>
                <w:bCs/>
                <w:kern w:val="2"/>
                <w:sz w:val="20"/>
                <w:szCs w:val="20"/>
                <w:lang w:eastAsia="zh-HK"/>
              </w:rPr>
              <w:t xml:space="preserve"> </w:t>
            </w:r>
            <w:r w:rsidRPr="00960367">
              <w:rPr>
                <w:rFonts w:ascii="Times New Roman" w:eastAsia="PMingLiU" w:hAnsi="Times New Roman"/>
                <w:b/>
                <w:bCs/>
                <w:kern w:val="2"/>
                <w:sz w:val="20"/>
                <w:szCs w:val="20"/>
                <w:lang w:eastAsia="zh-HK"/>
              </w:rPr>
              <w:t>consumption</w:t>
            </w: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gridSpan w:val="3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Tertiles of Doogh consumption </w:t>
            </w:r>
          </w:p>
        </w:tc>
        <w:tc>
          <w:tcPr>
            <w:tcW w:w="792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&lt;40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40&lt;</w:t>
            </w: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&lt;171.42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&gt;171.42</w:t>
            </w:r>
          </w:p>
        </w:tc>
        <w:tc>
          <w:tcPr>
            <w:tcW w:w="90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&lt;67.85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67.85&lt;</w:t>
            </w: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&lt;157.5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&gt;157.5</w:t>
            </w:r>
          </w:p>
        </w:tc>
        <w:tc>
          <w:tcPr>
            <w:tcW w:w="99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&lt;15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15&lt;</w:t>
            </w: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&lt;30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&gt;30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&lt;20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20&lt;</w:t>
            </w: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&lt;102.8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&gt;102.8</w:t>
            </w:r>
          </w:p>
        </w:tc>
        <w:tc>
          <w:tcPr>
            <w:tcW w:w="792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</w:tr>
      <w:tr w:rsidR="00AB0D71" w:rsidRPr="00960367" w:rsidTr="00495415">
        <w:trPr>
          <w:trHeight w:val="412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125 (33.7</w:t>
            </w: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ᵇ</w:t>
            </w: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 (32.3</w:t>
            </w: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 (34</w:t>
            </w: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  <w:r w:rsidRPr="0096036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 (32.3</w:t>
            </w: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 (32.9</w:t>
            </w: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 (34.8</w:t>
            </w: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  <w:r w:rsidRPr="0096036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 (34</w:t>
            </w: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 (32.3</w:t>
            </w: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 (33.7</w:t>
            </w: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  <w:r w:rsidRPr="0096036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 (34</w:t>
            </w: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 (32.3</w:t>
            </w: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 (33.7</w:t>
            </w: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92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  <w:r w:rsidRPr="0096036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AB0D71" w:rsidRPr="00960367" w:rsidTr="00495415">
        <w:trPr>
          <w:trHeight w:val="393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(year)ᵃ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29.89±5.69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29.72±7.36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32.36±7.34</w:t>
            </w:r>
          </w:p>
        </w:tc>
        <w:tc>
          <w:tcPr>
            <w:tcW w:w="90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0.003*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31.19±7.19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30.48±7.10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30.37±6.51</w:t>
            </w:r>
          </w:p>
        </w:tc>
        <w:tc>
          <w:tcPr>
            <w:tcW w:w="99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0.603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29.43±6.103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31.74±7.58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31.09±7.07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0.034*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31.26±6.16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29.52±6.96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31.10±7.55</w:t>
            </w:r>
          </w:p>
        </w:tc>
        <w:tc>
          <w:tcPr>
            <w:tcW w:w="792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0.0001*</w:t>
            </w:r>
          </w:p>
        </w:tc>
      </w:tr>
      <w:tr w:rsidR="00AB0D71" w:rsidRPr="00960367" w:rsidTr="00495415">
        <w:trPr>
          <w:trHeight w:val="393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Weight (Kg)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62.80±9.18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64.69±11.01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64.92±11.59</w:t>
            </w:r>
          </w:p>
        </w:tc>
        <w:tc>
          <w:tcPr>
            <w:tcW w:w="90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0.229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64.74±10.52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62.63±9.84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64.99±11.42</w:t>
            </w:r>
          </w:p>
        </w:tc>
        <w:tc>
          <w:tcPr>
            <w:tcW w:w="99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0.160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61.54±10.25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65.39±10.98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65.53±10.48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0.003*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64.89±10.32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62.77±10.56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64.58±11.05</w:t>
            </w:r>
          </w:p>
        </w:tc>
        <w:tc>
          <w:tcPr>
            <w:tcW w:w="792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0.254</w:t>
            </w: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BMI (Kg/m</w:t>
            </w: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23.74±3.62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24.22±4.01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28.81±4.40</w:t>
            </w:r>
          </w:p>
        </w:tc>
        <w:tc>
          <w:tcPr>
            <w:tcW w:w="90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0.109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24.71±3.91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23.40±3.57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24.64±4.46</w:t>
            </w:r>
          </w:p>
        </w:tc>
        <w:tc>
          <w:tcPr>
            <w:tcW w:w="99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23.38±4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25.25±4.04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24.42±3.94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0.003*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25.02±3.88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23.57±3.88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24.09±4.24</w:t>
            </w:r>
          </w:p>
        </w:tc>
        <w:tc>
          <w:tcPr>
            <w:tcW w:w="792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0.016*</w:t>
            </w: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waist circumference (cm)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84.36±7.37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86.52±11.51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85.82±9.76</w:t>
            </w:r>
          </w:p>
        </w:tc>
        <w:tc>
          <w:tcPr>
            <w:tcW w:w="90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0.204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86.22±11.71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85.03±8.13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85.43±8.97</w:t>
            </w:r>
          </w:p>
        </w:tc>
        <w:tc>
          <w:tcPr>
            <w:tcW w:w="99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0.623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82.89±8.18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89.34±11.76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85.67±8.88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0.0001*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88.12±10.32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84.04±8.96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84.22±9.12</w:t>
            </w:r>
          </w:p>
        </w:tc>
        <w:tc>
          <w:tcPr>
            <w:tcW w:w="792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0.001*</w:t>
            </w: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Smoking status(%(n))ᵇ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0.241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0.257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0.558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dxa"/>
            <w:vMerge w:val="restart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0.462</w:t>
            </w: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2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99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792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99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0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92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32.6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32.3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0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32.1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32.9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9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33.7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22.9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42.3</w:t>
            </w:r>
          </w:p>
        </w:tc>
        <w:tc>
          <w:tcPr>
            <w:tcW w:w="810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35.6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29.9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33.4</w:t>
            </w:r>
          </w:p>
        </w:tc>
        <w:tc>
          <w:tcPr>
            <w:tcW w:w="792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SES(%(n))</w:t>
            </w:r>
            <w:r w:rsidRPr="007717BC">
              <w:rPr>
                <w:rFonts w:ascii="Times New Roman" w:hAnsi="Times New Roman" w:cs="Times New Roman"/>
                <w:sz w:val="20"/>
                <w:szCs w:val="20"/>
              </w:rPr>
              <w:t>ᵇ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0.0001*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0.015*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" w:type="dxa"/>
            <w:vMerge w:val="restart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0.048*</w:t>
            </w: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11.6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90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12.4</w:t>
            </w:r>
          </w:p>
        </w:tc>
        <w:tc>
          <w:tcPr>
            <w:tcW w:w="810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792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11.6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11.6</w:t>
            </w:r>
          </w:p>
        </w:tc>
        <w:tc>
          <w:tcPr>
            <w:tcW w:w="90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14.8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9.7</w:t>
            </w:r>
          </w:p>
        </w:tc>
        <w:tc>
          <w:tcPr>
            <w:tcW w:w="99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11.6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</w:t>
            </w:r>
          </w:p>
        </w:tc>
        <w:tc>
          <w:tcPr>
            <w:tcW w:w="810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13.5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792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10.7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11.6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11.6</w:t>
            </w:r>
          </w:p>
        </w:tc>
        <w:tc>
          <w:tcPr>
            <w:tcW w:w="90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0" w:type="dxa"/>
            <w:vMerge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</w:t>
            </w:r>
          </w:p>
        </w:tc>
        <w:tc>
          <w:tcPr>
            <w:tcW w:w="810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cs"/>
                <w:sz w:val="20"/>
                <w:szCs w:val="20"/>
                <w:rtl/>
              </w:rPr>
              <w:t>14.2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cs"/>
                <w:sz w:val="20"/>
                <w:szCs w:val="20"/>
                <w:rtl/>
              </w:rPr>
              <w:t>7.8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cs"/>
                <w:sz w:val="20"/>
                <w:szCs w:val="20"/>
                <w:rtl/>
              </w:rPr>
              <w:t>11.8</w:t>
            </w:r>
          </w:p>
        </w:tc>
        <w:tc>
          <w:tcPr>
            <w:tcW w:w="792" w:type="dxa"/>
            <w:vMerge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Antioxidant supplements(%(n))</w:t>
            </w:r>
            <w:r w:rsidRPr="007717BC">
              <w:rPr>
                <w:rFonts w:ascii="Times New Roman" w:hAnsi="Times New Roman" w:cs="Times New Roman"/>
                <w:sz w:val="20"/>
                <w:szCs w:val="20"/>
              </w:rPr>
              <w:t>ᵇ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0.138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0.122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0.727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792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0.162</w:t>
            </w: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Multivitamin supplements(%(n))</w:t>
            </w:r>
            <w:r w:rsidRPr="007717BC">
              <w:rPr>
                <w:rFonts w:ascii="Times New Roman" w:hAnsi="Times New Roman" w:cs="Times New Roman"/>
                <w:sz w:val="20"/>
                <w:szCs w:val="20"/>
              </w:rPr>
              <w:t>ᵇ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0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0.401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99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0.780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0.206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792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0.706</w:t>
            </w:r>
          </w:p>
        </w:tc>
      </w:tr>
      <w:tr w:rsidR="00AB0D71" w:rsidRPr="00960367" w:rsidTr="00495415">
        <w:trPr>
          <w:trHeight w:val="340"/>
        </w:trPr>
        <w:tc>
          <w:tcPr>
            <w:tcW w:w="153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Omega 3</w:t>
            </w:r>
            <w:r w:rsidRPr="007717BC">
              <w:rPr>
                <w:rFonts w:ascii="Times New Roman" w:hAnsi="Times New Roman" w:cs="Times New Roman"/>
                <w:sz w:val="20"/>
                <w:szCs w:val="20"/>
              </w:rPr>
              <w:t>ᵇ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90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0.677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0" w:type="dxa"/>
            <w:vAlign w:val="center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0.320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0.329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0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92" w:type="dxa"/>
          </w:tcPr>
          <w:p w:rsidR="00AB0D71" w:rsidRPr="00960367" w:rsidRDefault="00AB0D71" w:rsidP="004954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60367">
              <w:rPr>
                <w:rFonts w:ascii="Times New Roman" w:hAnsi="Times New Roman" w:cs="Times New Roman"/>
                <w:sz w:val="20"/>
                <w:szCs w:val="20"/>
              </w:rPr>
              <w:t>0.134</w:t>
            </w:r>
          </w:p>
        </w:tc>
      </w:tr>
    </w:tbl>
    <w:p w:rsidR="00AB0D71" w:rsidRDefault="00AB0D71" w:rsidP="00AB0D71">
      <w:pPr>
        <w:spacing w:after="0" w:line="480" w:lineRule="auto"/>
        <w:ind w:left="360" w:right="993"/>
        <w:jc w:val="both"/>
        <w:rPr>
          <w:rFonts w:asciiTheme="majorBidi" w:eastAsia="Times New Roman" w:hAnsiTheme="majorBidi" w:cstheme="majorBidi"/>
          <w:color w:val="222222"/>
          <w:sz w:val="24"/>
          <w:szCs w:val="24"/>
          <w:lang w:bidi="fa-IR"/>
        </w:rPr>
      </w:pPr>
    </w:p>
    <w:p w:rsidR="00AB0D71" w:rsidRDefault="00AB0D71" w:rsidP="00AB0D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1E1F"/>
          <w:sz w:val="20"/>
          <w:szCs w:val="20"/>
        </w:rPr>
      </w:pPr>
      <w:r w:rsidRPr="00F711C0">
        <w:rPr>
          <w:rFonts w:ascii="Times New Roman" w:eastAsia="Times New Roman" w:hAnsi="Times New Roman" w:cs="Times New Roman"/>
          <w:color w:val="221E1F"/>
          <w:sz w:val="20"/>
          <w:szCs w:val="20"/>
        </w:rPr>
        <w:lastRenderedPageBreak/>
        <w:t xml:space="preserve">Abbreviations: </w:t>
      </w:r>
      <w:r>
        <w:rPr>
          <w:rFonts w:ascii="Times New Roman" w:eastAsia="Times New Roman" w:hAnsi="Times New Roman" w:cs="Times New Roman"/>
          <w:color w:val="221E1F"/>
          <w:sz w:val="20"/>
          <w:szCs w:val="20"/>
        </w:rPr>
        <w:t>BMI, body mass index</w:t>
      </w:r>
      <w:r w:rsidRPr="00F711C0">
        <w:rPr>
          <w:rFonts w:ascii="Times New Roman" w:eastAsia="Times New Roman" w:hAnsi="Times New Roman" w:cs="Times New Roman"/>
          <w:color w:val="221E1F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color w:val="221E1F"/>
          <w:sz w:val="20"/>
          <w:szCs w:val="20"/>
        </w:rPr>
        <w:t xml:space="preserve">SES, </w:t>
      </w:r>
      <w:r w:rsidRPr="00A50AA8">
        <w:rPr>
          <w:rFonts w:ascii="Times New Roman" w:eastAsia="Times New Roman" w:hAnsi="Times New Roman" w:cs="Times New Roman"/>
          <w:color w:val="221E1F"/>
          <w:sz w:val="20"/>
          <w:szCs w:val="20"/>
        </w:rPr>
        <w:t>Socio-economic status</w:t>
      </w:r>
    </w:p>
    <w:p w:rsidR="00AB0D71" w:rsidRPr="007717BC" w:rsidRDefault="00AB0D71" w:rsidP="00AB0D7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0"/>
          <w:szCs w:val="20"/>
          <w:rtl/>
        </w:rPr>
      </w:pPr>
      <w:r w:rsidRPr="007717BC">
        <w:rPr>
          <w:rFonts w:ascii="Times New Roman" w:hAnsi="Times New Roman" w:cs="Times New Roman"/>
          <w:sz w:val="20"/>
          <w:szCs w:val="20"/>
        </w:rPr>
        <w:t>ªmeans± SD</w:t>
      </w:r>
      <w:r w:rsidRPr="007717BC">
        <w:rPr>
          <w:rFonts w:ascii="Times New Roman" w:hAnsi="Times New Roman" w:cs="Times New Roman" w:hint="cs"/>
          <w:sz w:val="20"/>
          <w:szCs w:val="20"/>
          <w:rtl/>
        </w:rPr>
        <w:t xml:space="preserve"> </w:t>
      </w:r>
      <w:r w:rsidRPr="007717BC">
        <w:rPr>
          <w:rFonts w:ascii="Times New Roman" w:hAnsi="Times New Roman" w:cs="Times New Roman"/>
          <w:sz w:val="20"/>
          <w:szCs w:val="20"/>
        </w:rPr>
        <w:t>(standard deviation); ᵇ n</w:t>
      </w:r>
      <w:r w:rsidRPr="007717BC">
        <w:rPr>
          <w:rFonts w:ascii="Times New Roman" w:hAnsi="Times New Roman" w:cs="Times New Roman" w:hint="cs"/>
          <w:sz w:val="20"/>
          <w:szCs w:val="20"/>
          <w:rtl/>
        </w:rPr>
        <w:t xml:space="preserve"> </w:t>
      </w:r>
      <w:r w:rsidRPr="007717BC">
        <w:rPr>
          <w:rFonts w:ascii="Times New Roman" w:hAnsi="Times New Roman" w:cs="Times New Roman"/>
          <w:sz w:val="20"/>
          <w:szCs w:val="20"/>
        </w:rPr>
        <w:t>(%)</w:t>
      </w:r>
    </w:p>
    <w:p w:rsidR="00AB0D71" w:rsidRDefault="00AB0D71" w:rsidP="00AB0D71">
      <w:pPr>
        <w:rPr>
          <w:rFonts w:ascii="Times New Roman" w:eastAsia="Times New Roman" w:hAnsi="Times New Roman" w:cs="Times New Roman"/>
          <w:color w:val="221E1F"/>
          <w:sz w:val="20"/>
          <w:szCs w:val="20"/>
        </w:rPr>
      </w:pPr>
      <w:r w:rsidRPr="00F711C0">
        <w:rPr>
          <w:rFonts w:ascii="Times New Roman" w:eastAsia="Times New Roman" w:hAnsi="Times New Roman" w:cs="Times New Roman"/>
          <w:color w:val="221E1F"/>
          <w:sz w:val="20"/>
          <w:szCs w:val="20"/>
          <w:vertAlign w:val="superscript"/>
        </w:rPr>
        <w:t>*</w:t>
      </w:r>
      <w:r w:rsidRPr="00F711C0">
        <w:rPr>
          <w:rFonts w:ascii="Times New Roman" w:eastAsia="Times New Roman" w:hAnsi="Times New Roman" w:cs="Times New Roman"/>
          <w:color w:val="221E1F"/>
          <w:sz w:val="20"/>
          <w:szCs w:val="20"/>
        </w:rPr>
        <w:t> </w:t>
      </w:r>
      <w:r w:rsidRPr="000C0D25">
        <w:rPr>
          <w:rFonts w:ascii="Times New Roman" w:hAnsi="Times New Roman" w:cs="Times New Roman"/>
          <w:sz w:val="20"/>
          <w:szCs w:val="20"/>
        </w:rPr>
        <w:t>P-value result from ANOVA for quantitative variables and Chi-square test for qualitative variables</w:t>
      </w:r>
    </w:p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D71"/>
    <w:rsid w:val="00342BD7"/>
    <w:rsid w:val="00AB0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421114-B428-4B75-94B8-30D168577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0D7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335</Words>
  <Characters>1916</Characters>
  <Application>Microsoft Office Word</Application>
  <DocSecurity>0</DocSecurity>
  <Lines>15</Lines>
  <Paragraphs>4</Paragraphs>
  <ScaleCrop>false</ScaleCrop>
  <Company>Springer Nature IT</Company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2022-05-02T05:11:00Z</dcterms:created>
  <dcterms:modified xsi:type="dcterms:W3CDTF">2022-05-02T05:11:00Z</dcterms:modified>
</cp:coreProperties>
</file>