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F8722" w14:textId="3608555B" w:rsidR="002E083D" w:rsidRDefault="003F05CD" w:rsidP="00060CB6">
      <w:pPr>
        <w:pStyle w:val="Heading1"/>
        <w:spacing w:before="0" w:line="480" w:lineRule="auto"/>
      </w:pPr>
      <w:r>
        <w:t xml:space="preserve">Additional File 1: </w:t>
      </w:r>
      <w:r w:rsidR="002E083D" w:rsidRPr="00060CB6">
        <w:t>Liter</w:t>
      </w:r>
      <w:r w:rsidR="00381AB1" w:rsidRPr="00060CB6">
        <w:t>a</w:t>
      </w:r>
      <w:r w:rsidR="002E083D" w:rsidRPr="00060CB6">
        <w:t>ture Review</w:t>
      </w:r>
      <w:r w:rsidR="00060CB6">
        <w:t xml:space="preserve"> Methods</w:t>
      </w:r>
    </w:p>
    <w:p w14:paraId="1D45B387" w14:textId="3340F60D" w:rsidR="00060CB6" w:rsidRPr="00060CB6" w:rsidRDefault="00060CB6" w:rsidP="00060CB6">
      <w:pPr>
        <w:spacing w:line="480" w:lineRule="auto"/>
        <w:ind w:firstLine="720"/>
        <w:rPr>
          <w:rFonts w:asciiTheme="minorHAnsi" w:hAnsiTheme="minorHAnsi" w:cstheme="minorHAnsi"/>
          <w:sz w:val="22"/>
          <w:szCs w:val="22"/>
          <w:lang w:val="en-US"/>
        </w:rPr>
      </w:pPr>
      <w:r w:rsidRPr="00060CB6">
        <w:rPr>
          <w:rFonts w:asciiTheme="minorHAnsi" w:hAnsiTheme="minorHAnsi" w:cstheme="minorHAnsi"/>
          <w:sz w:val="22"/>
          <w:szCs w:val="22"/>
          <w:lang w:val="en-US"/>
        </w:rPr>
        <w:t xml:space="preserve">We searched SCOPUS and Web of Science (WOS) from CFIR’s initial publication year of 2009 through January 7, 2020. Initially, we identified all original peer-reviewed research in English that cited the 2009 article (9) or that contained “Consolidated Framework for Implementation Research” or “CFIR” in the title and/or abstract. Settings in the databases were used to exclude articles tagged as commentaries, syntheses, or protocols. A citation database tool (EndNote (10)) was used to remove duplicate articles and retrieve abstracts for screening. </w:t>
      </w:r>
    </w:p>
    <w:p w14:paraId="046ACE92" w14:textId="170A1ACF" w:rsidR="00060CB6" w:rsidRPr="00060CB6" w:rsidRDefault="00060CB6" w:rsidP="007E35B5">
      <w:pPr>
        <w:spacing w:line="480" w:lineRule="auto"/>
        <w:ind w:firstLine="720"/>
        <w:rPr>
          <w:rFonts w:asciiTheme="minorHAnsi" w:hAnsiTheme="minorHAnsi" w:cstheme="minorHAnsi"/>
          <w:sz w:val="22"/>
          <w:szCs w:val="22"/>
          <w:lang w:val="en-US"/>
        </w:rPr>
      </w:pPr>
      <w:r w:rsidRPr="00060CB6">
        <w:rPr>
          <w:rFonts w:asciiTheme="minorHAnsi" w:hAnsiTheme="minorHAnsi" w:cstheme="minorHAnsi"/>
          <w:sz w:val="22"/>
          <w:szCs w:val="22"/>
          <w:lang w:val="en-US"/>
        </w:rPr>
        <w:t>A sample of articles (n=150) were evaluated for “meaningful use;” i.e., studies that demonstrated significant use of and familiarity with CFIR 2009 through 1) Original research; 2) Systematic reviews; and 3) Evaluation of CFIR 2009 as a framework. All articles demonstrating meaning use included “CFIR” and/or “Consolidated Framework for Implementation Research” in the title and/or abstract. These studies used CFIR 2009 to guide data collection, analysis, interpretation, and/or reporting. Thus, we used this as our inclusion criterion and manually searched and removed articles that did not meet this criterion. Using this search criterion, we conducted a second search in SCOPUS and Web of Science to capture additional articles published in the first 6 months of 2020. One reviewer (MOW) reviewed all titles and abstracts independently, with a second reviewer (CMR) assessing 10% of the articles for inclusion. This was followed by an independent full-text review of remaining articles; we manually excluded any remaining protocols, commentaries, conference abstracts, and editorials.</w:t>
      </w:r>
    </w:p>
    <w:p w14:paraId="37E0A320" w14:textId="408C9E01" w:rsidR="00BA54B4" w:rsidRDefault="00E07872" w:rsidP="00BA54B4">
      <w:pPr>
        <w:pStyle w:val="Heading2"/>
        <w:spacing w:before="0" w:line="480" w:lineRule="auto"/>
        <w:rPr>
          <w:lang w:val="en-US"/>
        </w:rPr>
      </w:pPr>
      <w:r w:rsidRPr="00E07872">
        <w:rPr>
          <w:lang w:val="en-US"/>
        </w:rPr>
        <w:t>Initial Search</w:t>
      </w:r>
      <w:r>
        <w:rPr>
          <w:lang w:val="en-US"/>
        </w:rPr>
        <w:t xml:space="preserve"> (1/7/2020)</w:t>
      </w:r>
    </w:p>
    <w:p w14:paraId="43AA7072" w14:textId="0C446B9A" w:rsidR="00E07872" w:rsidRPr="00060CB6" w:rsidRDefault="00E07872" w:rsidP="00BA54B4">
      <w:pPr>
        <w:pStyle w:val="Heading3"/>
        <w:rPr>
          <w:lang w:val="en-US"/>
        </w:rPr>
      </w:pPr>
      <w:r w:rsidRPr="00060CB6">
        <w:rPr>
          <w:lang w:val="en-US"/>
        </w:rPr>
        <w:t xml:space="preserve">SCOPUS </w:t>
      </w:r>
    </w:p>
    <w:p w14:paraId="7CA8AB50" w14:textId="77777777" w:rsidR="00E07872" w:rsidRPr="00060CB6" w:rsidRDefault="00E07872" w:rsidP="00060CB6">
      <w:pPr>
        <w:pStyle w:val="CommentText"/>
        <w:spacing w:line="480" w:lineRule="auto"/>
        <w:ind w:left="360"/>
        <w:rPr>
          <w:rFonts w:asciiTheme="minorHAnsi" w:hAnsiTheme="minorHAnsi" w:cstheme="minorHAnsi"/>
          <w:sz w:val="22"/>
          <w:szCs w:val="22"/>
          <w:lang w:val="en-US"/>
        </w:rPr>
      </w:pPr>
      <w:r w:rsidRPr="00060CB6">
        <w:rPr>
          <w:rFonts w:asciiTheme="minorHAnsi" w:hAnsiTheme="minorHAnsi" w:cstheme="minorHAnsi"/>
          <w:sz w:val="22"/>
          <w:szCs w:val="22"/>
          <w:lang w:val="en-US"/>
        </w:rPr>
        <w:t xml:space="preserve">( REF ( "fostering implementation of health services research findings into practice: a consolidated framework for advancing implementation science" ) )  OR  ( ( TITLE ( "Consolidated Framework for Implementation Research" ) OR  ABS ( "Consolidated Framework for Implementation Research" ) ) ) </w:t>
      </w:r>
      <w:r w:rsidRPr="00060CB6">
        <w:rPr>
          <w:rFonts w:asciiTheme="minorHAnsi" w:hAnsiTheme="minorHAnsi" w:cstheme="minorHAnsi"/>
          <w:sz w:val="22"/>
          <w:szCs w:val="22"/>
          <w:lang w:val="en-US"/>
        </w:rPr>
        <w:lastRenderedPageBreak/>
        <w:t>OR ( (TITLE ( “CFIR” ) OR ABS ( “CFIR” ) ) )  AND NOT  ( TITLE ( "Synthesis" ) )  AND NOT  ( TITLE ( "Protocol" ) )  AND NOT  ( TITLE ( "Commentary" ) )  AND  ( LIMIT-TO ( LANGUAGE ,  "English" ) )</w:t>
      </w:r>
    </w:p>
    <w:p w14:paraId="6DC11D76" w14:textId="77777777" w:rsidR="00E07872" w:rsidRPr="00060CB6" w:rsidRDefault="00E07872" w:rsidP="00BA54B4">
      <w:pPr>
        <w:pStyle w:val="Heading3"/>
        <w:rPr>
          <w:lang w:val="en-US"/>
        </w:rPr>
      </w:pPr>
      <w:r w:rsidRPr="00060CB6">
        <w:rPr>
          <w:lang w:val="en-US"/>
        </w:rPr>
        <w:t>Web of Science</w:t>
      </w:r>
    </w:p>
    <w:p w14:paraId="0AE9AB54" w14:textId="290A9BDC" w:rsidR="00E07872" w:rsidRPr="00060CB6" w:rsidRDefault="00E07872" w:rsidP="00060CB6">
      <w:pPr>
        <w:pStyle w:val="CommentText"/>
        <w:spacing w:line="480" w:lineRule="auto"/>
        <w:ind w:left="360"/>
        <w:rPr>
          <w:rFonts w:asciiTheme="minorHAnsi" w:hAnsiTheme="minorHAnsi" w:cstheme="minorHAnsi"/>
          <w:sz w:val="22"/>
          <w:szCs w:val="22"/>
          <w:lang w:val="en-US"/>
        </w:rPr>
      </w:pPr>
      <w:r w:rsidRPr="00060CB6">
        <w:rPr>
          <w:rFonts w:asciiTheme="minorHAnsi" w:hAnsiTheme="minorHAnsi" w:cstheme="minorHAnsi"/>
          <w:sz w:val="22"/>
          <w:szCs w:val="22"/>
          <w:lang w:val="en-US"/>
        </w:rPr>
        <w:t>(TS=(Consolidated Framework for Implementation Research) OR TS=("fostering implementation of health services research findings into practice: a consolidated framework for advancing implementation science") OR AU=(Damschroder L.J) OR ALL=(CFIR) NOT TI=("Protocol") NOT TI=("synthesis") NOT TI=("commentary")) AND LANGUAGE: (English)</w:t>
      </w:r>
      <w:r w:rsidRPr="00060CB6">
        <w:rPr>
          <w:rFonts w:asciiTheme="minorHAnsi" w:hAnsiTheme="minorHAnsi" w:cstheme="minorHAnsi"/>
          <w:sz w:val="22"/>
          <w:szCs w:val="22"/>
          <w:lang w:val="en-US"/>
        </w:rPr>
        <w:br/>
        <w:t>Timespan: 2009-2019</w:t>
      </w:r>
    </w:p>
    <w:p w14:paraId="119C285A" w14:textId="6D9666F3" w:rsidR="00E07872" w:rsidRPr="00E07872" w:rsidRDefault="002E083D" w:rsidP="00060CB6">
      <w:pPr>
        <w:pStyle w:val="Heading2"/>
        <w:spacing w:before="0" w:line="480" w:lineRule="auto"/>
        <w:rPr>
          <w:color w:val="000000"/>
        </w:rPr>
      </w:pPr>
      <w:r w:rsidRPr="00E07872">
        <w:t>Second</w:t>
      </w:r>
      <w:r w:rsidR="00E07872">
        <w:t xml:space="preserve"> Search (7/6/2020)</w:t>
      </w:r>
    </w:p>
    <w:p w14:paraId="2DB5908A" w14:textId="7EF43005" w:rsidR="00E07872" w:rsidRPr="00060CB6" w:rsidRDefault="00E07872" w:rsidP="00BA54B4">
      <w:pPr>
        <w:pStyle w:val="Heading3"/>
        <w:rPr>
          <w:lang w:val="en-US"/>
        </w:rPr>
      </w:pPr>
      <w:r w:rsidRPr="00060CB6">
        <w:rPr>
          <w:lang w:val="en-US"/>
        </w:rPr>
        <w:t>SCOPUS</w:t>
      </w:r>
    </w:p>
    <w:p w14:paraId="2976C8D7" w14:textId="59166C85" w:rsidR="00E07872" w:rsidRPr="00060CB6" w:rsidRDefault="00E07872" w:rsidP="00060CB6">
      <w:pPr>
        <w:pStyle w:val="CommentText"/>
        <w:spacing w:line="480" w:lineRule="auto"/>
        <w:ind w:left="360"/>
        <w:rPr>
          <w:rFonts w:asciiTheme="minorHAnsi" w:hAnsiTheme="minorHAnsi" w:cstheme="minorHAnsi"/>
          <w:sz w:val="22"/>
          <w:szCs w:val="22"/>
          <w:lang w:val="en-US"/>
        </w:rPr>
      </w:pPr>
      <w:r w:rsidRPr="00060CB6">
        <w:rPr>
          <w:rFonts w:asciiTheme="minorHAnsi" w:hAnsiTheme="minorHAnsi" w:cstheme="minorHAnsi"/>
          <w:sz w:val="22"/>
          <w:szCs w:val="22"/>
          <w:lang w:val="en-US"/>
        </w:rPr>
        <w:t>TITLE-ABS (“Consolidated Framework for Implementation Research</w:t>
      </w:r>
      <w:r w:rsidR="003847E4" w:rsidRPr="00060CB6">
        <w:rPr>
          <w:rFonts w:asciiTheme="minorHAnsi" w:hAnsiTheme="minorHAnsi" w:cstheme="minorHAnsi"/>
          <w:sz w:val="22"/>
          <w:szCs w:val="22"/>
          <w:lang w:val="en-US"/>
        </w:rPr>
        <w:t>” OR</w:t>
      </w:r>
      <w:r w:rsidRPr="00060CB6">
        <w:rPr>
          <w:rFonts w:asciiTheme="minorHAnsi" w:hAnsiTheme="minorHAnsi" w:cstheme="minorHAnsi"/>
          <w:sz w:val="22"/>
          <w:szCs w:val="22"/>
          <w:lang w:val="en-US"/>
        </w:rPr>
        <w:t>  CFIR )  AND  ( LIMIT-TO ( PUBYEAR ,  2020 ) ) </w:t>
      </w:r>
    </w:p>
    <w:p w14:paraId="4D039741" w14:textId="78E326A6" w:rsidR="00E07872" w:rsidRPr="00060CB6" w:rsidRDefault="00E07872" w:rsidP="00BA54B4">
      <w:pPr>
        <w:pStyle w:val="Heading3"/>
        <w:rPr>
          <w:lang w:val="en-US"/>
        </w:rPr>
      </w:pPr>
      <w:r w:rsidRPr="00060CB6">
        <w:rPr>
          <w:lang w:val="en-US"/>
        </w:rPr>
        <w:t>Web of Science</w:t>
      </w:r>
    </w:p>
    <w:p w14:paraId="1DCE6677" w14:textId="77777777" w:rsidR="00E07872" w:rsidRPr="00060CB6" w:rsidRDefault="00E07872" w:rsidP="00060CB6">
      <w:pPr>
        <w:pStyle w:val="CommentText"/>
        <w:spacing w:line="480" w:lineRule="auto"/>
        <w:ind w:left="360"/>
        <w:rPr>
          <w:rFonts w:asciiTheme="minorHAnsi" w:hAnsiTheme="minorHAnsi" w:cstheme="minorHAnsi"/>
          <w:sz w:val="22"/>
          <w:szCs w:val="22"/>
          <w:lang w:val="en-US"/>
        </w:rPr>
      </w:pPr>
      <w:r w:rsidRPr="00060CB6">
        <w:rPr>
          <w:rFonts w:asciiTheme="minorHAnsi" w:hAnsiTheme="minorHAnsi" w:cstheme="minorHAnsi"/>
          <w:sz w:val="22"/>
          <w:szCs w:val="22"/>
          <w:lang w:val="en-US"/>
        </w:rPr>
        <w:t>TS=("Consolidated Framework for Implementation Research" OR CFIR) </w:t>
      </w:r>
    </w:p>
    <w:p w14:paraId="63F5DF72" w14:textId="01009D84" w:rsidR="00E07872" w:rsidRDefault="00E07872" w:rsidP="00060CB6">
      <w:pPr>
        <w:pStyle w:val="CommentText"/>
        <w:spacing w:line="480" w:lineRule="auto"/>
        <w:ind w:left="360"/>
        <w:rPr>
          <w:rFonts w:asciiTheme="minorHAnsi" w:hAnsiTheme="minorHAnsi" w:cstheme="minorHAnsi"/>
          <w:sz w:val="22"/>
          <w:szCs w:val="22"/>
          <w:lang w:val="en-US"/>
        </w:rPr>
      </w:pPr>
      <w:r w:rsidRPr="00060CB6">
        <w:rPr>
          <w:rFonts w:asciiTheme="minorHAnsi" w:hAnsiTheme="minorHAnsi" w:cstheme="minorHAnsi"/>
          <w:sz w:val="22"/>
          <w:szCs w:val="22"/>
          <w:lang w:val="en-US"/>
        </w:rPr>
        <w:t>Timespan: 2020</w:t>
      </w:r>
    </w:p>
    <w:p w14:paraId="2CFC0E90" w14:textId="77777777" w:rsidR="006931E4" w:rsidRDefault="006931E4" w:rsidP="006931E4">
      <w:pPr>
        <w:rPr>
          <w:lang w:val="en-US"/>
        </w:rPr>
      </w:pPr>
    </w:p>
    <w:p w14:paraId="11A325A6" w14:textId="77777777" w:rsidR="006931E4" w:rsidRDefault="006931E4" w:rsidP="006931E4">
      <w:pPr>
        <w:rPr>
          <w:lang w:val="en-US"/>
        </w:rPr>
      </w:pPr>
    </w:p>
    <w:p w14:paraId="41E8D47B" w14:textId="77777777" w:rsidR="006931E4" w:rsidRDefault="006931E4" w:rsidP="006931E4">
      <w:pPr>
        <w:rPr>
          <w:lang w:val="en-US"/>
        </w:rPr>
      </w:pPr>
    </w:p>
    <w:p w14:paraId="6CD66773" w14:textId="77777777" w:rsidR="006931E4" w:rsidRDefault="006931E4" w:rsidP="006931E4">
      <w:pPr>
        <w:rPr>
          <w:lang w:val="en-US"/>
        </w:rPr>
      </w:pPr>
    </w:p>
    <w:p w14:paraId="07469479" w14:textId="77777777" w:rsidR="006931E4" w:rsidRDefault="006931E4" w:rsidP="006931E4">
      <w:pPr>
        <w:rPr>
          <w:lang w:val="en-US"/>
        </w:rPr>
      </w:pPr>
    </w:p>
    <w:p w14:paraId="4504DB5C" w14:textId="77777777" w:rsidR="006931E4" w:rsidRDefault="006931E4" w:rsidP="006931E4">
      <w:pPr>
        <w:rPr>
          <w:lang w:val="en-US"/>
        </w:rPr>
      </w:pPr>
    </w:p>
    <w:p w14:paraId="14D975FA" w14:textId="77777777" w:rsidR="006931E4" w:rsidRDefault="006931E4" w:rsidP="006931E4">
      <w:pPr>
        <w:rPr>
          <w:lang w:val="en-US"/>
        </w:rPr>
      </w:pPr>
    </w:p>
    <w:p w14:paraId="2782680E" w14:textId="77777777" w:rsidR="006931E4" w:rsidRDefault="006931E4" w:rsidP="006931E4">
      <w:pPr>
        <w:rPr>
          <w:lang w:val="en-US"/>
        </w:rPr>
      </w:pPr>
    </w:p>
    <w:p w14:paraId="0766196F" w14:textId="77777777" w:rsidR="006931E4" w:rsidRDefault="006931E4" w:rsidP="006931E4">
      <w:pPr>
        <w:rPr>
          <w:lang w:val="en-US"/>
        </w:rPr>
      </w:pPr>
    </w:p>
    <w:p w14:paraId="276EBC5E" w14:textId="77777777" w:rsidR="006931E4" w:rsidRDefault="006931E4" w:rsidP="006931E4">
      <w:pPr>
        <w:rPr>
          <w:lang w:val="en-US"/>
        </w:rPr>
      </w:pPr>
    </w:p>
    <w:p w14:paraId="6D86B257" w14:textId="77777777" w:rsidR="006931E4" w:rsidRDefault="006931E4" w:rsidP="006931E4">
      <w:pPr>
        <w:rPr>
          <w:lang w:val="en-US"/>
        </w:rPr>
      </w:pPr>
    </w:p>
    <w:p w14:paraId="0BE14374" w14:textId="77777777" w:rsidR="006931E4" w:rsidRDefault="006931E4" w:rsidP="006931E4">
      <w:pPr>
        <w:rPr>
          <w:lang w:val="en-US"/>
        </w:rPr>
      </w:pPr>
    </w:p>
    <w:p w14:paraId="0D5F05BC" w14:textId="77777777" w:rsidR="006931E4" w:rsidRDefault="006931E4" w:rsidP="006931E4">
      <w:pPr>
        <w:rPr>
          <w:lang w:val="en-US"/>
        </w:rPr>
      </w:pPr>
    </w:p>
    <w:p w14:paraId="6CED7C24" w14:textId="77777777" w:rsidR="006931E4" w:rsidRDefault="006931E4" w:rsidP="006931E4">
      <w:pPr>
        <w:rPr>
          <w:lang w:val="en-US"/>
        </w:rPr>
      </w:pPr>
    </w:p>
    <w:p w14:paraId="05D330F4" w14:textId="071A70D1" w:rsidR="009C1983" w:rsidRDefault="009C1983" w:rsidP="009C1983">
      <w:pPr>
        <w:pStyle w:val="CommentText"/>
        <w:spacing w:line="480" w:lineRule="auto"/>
        <w:rPr>
          <w:rFonts w:asciiTheme="minorHAnsi" w:hAnsiTheme="minorHAnsi" w:cstheme="minorHAnsi"/>
          <w:sz w:val="22"/>
          <w:szCs w:val="22"/>
          <w:lang w:val="en-US"/>
        </w:rPr>
      </w:pPr>
    </w:p>
    <w:p w14:paraId="127EE07B" w14:textId="287685FC" w:rsidR="00BA54B4" w:rsidRDefault="00BA54B4" w:rsidP="00060CB6">
      <w:pPr>
        <w:pStyle w:val="CommentText"/>
        <w:spacing w:line="480" w:lineRule="auto"/>
        <w:ind w:left="360"/>
        <w:rPr>
          <w:rFonts w:asciiTheme="minorHAnsi" w:hAnsiTheme="minorHAnsi" w:cstheme="minorHAnsi"/>
          <w:sz w:val="22"/>
          <w:szCs w:val="22"/>
          <w:lang w:val="en-US"/>
        </w:rPr>
      </w:pPr>
    </w:p>
    <w:p w14:paraId="65FEC9F8" w14:textId="7A971C7C" w:rsidR="00BA54B4" w:rsidRDefault="00BA54B4" w:rsidP="00060CB6">
      <w:pPr>
        <w:pStyle w:val="CommentText"/>
        <w:spacing w:line="480" w:lineRule="auto"/>
        <w:ind w:left="360"/>
        <w:rPr>
          <w:rFonts w:asciiTheme="minorHAnsi" w:hAnsiTheme="minorHAnsi" w:cstheme="minorHAnsi"/>
          <w:sz w:val="22"/>
          <w:szCs w:val="22"/>
          <w:lang w:val="en-US"/>
        </w:rPr>
      </w:pPr>
    </w:p>
    <w:p w14:paraId="122CC8BF" w14:textId="5B1DF910" w:rsidR="00BA54B4" w:rsidRDefault="00BA54B4" w:rsidP="00060CB6">
      <w:pPr>
        <w:pStyle w:val="CommentText"/>
        <w:spacing w:line="480" w:lineRule="auto"/>
        <w:ind w:left="360"/>
        <w:rPr>
          <w:rFonts w:asciiTheme="minorHAnsi" w:hAnsiTheme="minorHAnsi" w:cstheme="minorHAnsi"/>
          <w:sz w:val="22"/>
          <w:szCs w:val="22"/>
          <w:lang w:val="en-US"/>
        </w:rPr>
      </w:pPr>
    </w:p>
    <w:p w14:paraId="2EDF20FC" w14:textId="77777777" w:rsidR="006931E4" w:rsidRDefault="006931E4" w:rsidP="006931E4">
      <w:pPr>
        <w:pStyle w:val="Heading2"/>
        <w:rPr>
          <w:lang w:val="en-US"/>
        </w:rPr>
      </w:pPr>
      <w:r>
        <w:rPr>
          <w:lang w:val="en-US"/>
        </w:rPr>
        <w:lastRenderedPageBreak/>
        <w:t>CFIR 2.0 Article Identification Diagram</w:t>
      </w:r>
    </w:p>
    <w:p w14:paraId="27E8C510" w14:textId="74F4CA60" w:rsidR="00BA54B4" w:rsidRDefault="006931E4" w:rsidP="00060CB6">
      <w:pPr>
        <w:pStyle w:val="CommentText"/>
        <w:spacing w:line="480" w:lineRule="auto"/>
        <w:ind w:left="360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noProof/>
          <w:sz w:val="22"/>
          <w:szCs w:val="22"/>
          <w:lang w:val="en-US"/>
        </w:rPr>
        <w:drawing>
          <wp:inline distT="0" distB="0" distL="0" distR="0" wp14:anchorId="5EFB3B35" wp14:editId="79B8ABA1">
            <wp:extent cx="5439190" cy="7114686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1607" cy="71309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BF450D" w14:textId="76C8D744" w:rsidR="00BA54B4" w:rsidRDefault="00BA54B4" w:rsidP="00060CB6">
      <w:pPr>
        <w:pStyle w:val="CommentText"/>
        <w:spacing w:line="480" w:lineRule="auto"/>
        <w:ind w:left="360"/>
        <w:rPr>
          <w:rFonts w:asciiTheme="minorHAnsi" w:hAnsiTheme="minorHAnsi" w:cstheme="minorHAnsi"/>
          <w:sz w:val="22"/>
          <w:szCs w:val="22"/>
          <w:lang w:val="en-US"/>
        </w:rPr>
      </w:pPr>
    </w:p>
    <w:p w14:paraId="7D674DAB" w14:textId="0617CF5D" w:rsidR="00882C91" w:rsidRDefault="00E95AAD" w:rsidP="00060CB6">
      <w:pPr>
        <w:spacing w:line="480" w:lineRule="auto"/>
      </w:pPr>
    </w:p>
    <w:sectPr w:rsidR="00882C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0639B"/>
    <w:multiLevelType w:val="hybridMultilevel"/>
    <w:tmpl w:val="ED823CD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3104D6"/>
    <w:multiLevelType w:val="hybridMultilevel"/>
    <w:tmpl w:val="4C98D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6C3862"/>
    <w:multiLevelType w:val="hybridMultilevel"/>
    <w:tmpl w:val="C254A4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CC6F43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40F82"/>
    <w:multiLevelType w:val="hybridMultilevel"/>
    <w:tmpl w:val="20523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3044B"/>
    <w:multiLevelType w:val="hybridMultilevel"/>
    <w:tmpl w:val="95BE1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2A45E5"/>
    <w:multiLevelType w:val="hybridMultilevel"/>
    <w:tmpl w:val="FA448CE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9428D1"/>
    <w:multiLevelType w:val="hybridMultilevel"/>
    <w:tmpl w:val="1422A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7D42E4"/>
    <w:multiLevelType w:val="hybridMultilevel"/>
    <w:tmpl w:val="B89E1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91153B"/>
    <w:multiLevelType w:val="hybridMultilevel"/>
    <w:tmpl w:val="3E3E1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1C137A"/>
    <w:multiLevelType w:val="hybridMultilevel"/>
    <w:tmpl w:val="AE78AB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D7B2016"/>
    <w:multiLevelType w:val="hybridMultilevel"/>
    <w:tmpl w:val="D30C305C"/>
    <w:lvl w:ilvl="0" w:tplc="5C940CD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6"/>
  </w:num>
  <w:num w:numId="6">
    <w:abstractNumId w:val="8"/>
  </w:num>
  <w:num w:numId="7">
    <w:abstractNumId w:val="9"/>
  </w:num>
  <w:num w:numId="8">
    <w:abstractNumId w:val="4"/>
  </w:num>
  <w:num w:numId="9">
    <w:abstractNumId w:val="10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73"/>
    <w:rsid w:val="00017011"/>
    <w:rsid w:val="00053475"/>
    <w:rsid w:val="00060CB6"/>
    <w:rsid w:val="00141830"/>
    <w:rsid w:val="00192C1F"/>
    <w:rsid w:val="001A5D73"/>
    <w:rsid w:val="002E083D"/>
    <w:rsid w:val="00375DC1"/>
    <w:rsid w:val="00381AB1"/>
    <w:rsid w:val="003847E4"/>
    <w:rsid w:val="003B02CD"/>
    <w:rsid w:val="003F05CD"/>
    <w:rsid w:val="003F485F"/>
    <w:rsid w:val="00465071"/>
    <w:rsid w:val="00492E0E"/>
    <w:rsid w:val="00653947"/>
    <w:rsid w:val="006931E4"/>
    <w:rsid w:val="00747F21"/>
    <w:rsid w:val="007E35B5"/>
    <w:rsid w:val="008457EA"/>
    <w:rsid w:val="008645B6"/>
    <w:rsid w:val="008E02C3"/>
    <w:rsid w:val="00954FA3"/>
    <w:rsid w:val="009C1983"/>
    <w:rsid w:val="00A25456"/>
    <w:rsid w:val="00A3299A"/>
    <w:rsid w:val="00AE5A96"/>
    <w:rsid w:val="00B63D40"/>
    <w:rsid w:val="00BA0461"/>
    <w:rsid w:val="00BA54B4"/>
    <w:rsid w:val="00E07872"/>
    <w:rsid w:val="00E95AAD"/>
    <w:rsid w:val="00EA60EA"/>
    <w:rsid w:val="00FB5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AD94573"/>
  <w15:chartTrackingRefBased/>
  <w15:docId w15:val="{49651ACB-92CE-436C-8F04-E5680F22D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83D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val="en-CA" w:eastAsia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1A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787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A54B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A54B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rsid w:val="002E083D"/>
  </w:style>
  <w:style w:type="character" w:customStyle="1" w:styleId="CommentTextChar">
    <w:name w:val="Comment Text Char"/>
    <w:basedOn w:val="DefaultParagraphFont"/>
    <w:link w:val="CommentText"/>
    <w:rsid w:val="002E083D"/>
    <w:rPr>
      <w:rFonts w:ascii="Times New Roman" w:eastAsia="Times New Roman" w:hAnsi="Times New Roman" w:cs="Times New Roman"/>
      <w:color w:val="000000"/>
      <w:kern w:val="28"/>
      <w:sz w:val="20"/>
      <w:szCs w:val="20"/>
      <w:lang w:val="en-CA"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83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083D"/>
    <w:rPr>
      <w:rFonts w:ascii="Segoe UI" w:eastAsia="Times New Roman" w:hAnsi="Segoe UI" w:cs="Segoe UI"/>
      <w:color w:val="000000"/>
      <w:kern w:val="28"/>
      <w:sz w:val="18"/>
      <w:szCs w:val="18"/>
      <w:lang w:val="en-CA" w:eastAsia="en-CA"/>
    </w:rPr>
  </w:style>
  <w:style w:type="character" w:styleId="Hyperlink">
    <w:name w:val="Hyperlink"/>
    <w:basedOn w:val="DefaultParagraphFont"/>
    <w:uiPriority w:val="99"/>
    <w:unhideWhenUsed/>
    <w:rsid w:val="003B02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2C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E07872"/>
    <w:rPr>
      <w:rFonts w:asciiTheme="majorHAnsi" w:eastAsiaTheme="majorEastAsia" w:hAnsiTheme="majorHAnsi" w:cstheme="majorBidi"/>
      <w:color w:val="2F5496" w:themeColor="accent1" w:themeShade="BF"/>
      <w:kern w:val="28"/>
      <w:sz w:val="26"/>
      <w:szCs w:val="26"/>
      <w:lang w:val="en-CA" w:eastAsia="en-CA"/>
    </w:rPr>
  </w:style>
  <w:style w:type="character" w:customStyle="1" w:styleId="Heading1Char">
    <w:name w:val="Heading 1 Char"/>
    <w:basedOn w:val="DefaultParagraphFont"/>
    <w:link w:val="Heading1"/>
    <w:uiPriority w:val="9"/>
    <w:rsid w:val="00381AB1"/>
    <w:rPr>
      <w:rFonts w:asciiTheme="majorHAnsi" w:eastAsiaTheme="majorEastAsia" w:hAnsiTheme="majorHAnsi" w:cstheme="majorBidi"/>
      <w:color w:val="2F5496" w:themeColor="accent1" w:themeShade="BF"/>
      <w:kern w:val="28"/>
      <w:sz w:val="32"/>
      <w:szCs w:val="32"/>
      <w:lang w:val="en-CA"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954FA3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4F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4FA3"/>
    <w:rPr>
      <w:rFonts w:ascii="Times New Roman" w:eastAsia="Times New Roman" w:hAnsi="Times New Roman" w:cs="Times New Roman"/>
      <w:b/>
      <w:bCs/>
      <w:color w:val="000000"/>
      <w:kern w:val="28"/>
      <w:sz w:val="20"/>
      <w:szCs w:val="20"/>
      <w:lang w:val="en-CA" w:eastAsia="en-CA"/>
    </w:rPr>
  </w:style>
  <w:style w:type="character" w:customStyle="1" w:styleId="Heading3Char">
    <w:name w:val="Heading 3 Char"/>
    <w:basedOn w:val="DefaultParagraphFont"/>
    <w:link w:val="Heading3"/>
    <w:uiPriority w:val="9"/>
    <w:rsid w:val="00BA54B4"/>
    <w:rPr>
      <w:rFonts w:asciiTheme="majorHAnsi" w:eastAsiaTheme="majorEastAsia" w:hAnsiTheme="majorHAnsi" w:cstheme="majorBidi"/>
      <w:color w:val="1F3763" w:themeColor="accent1" w:themeShade="7F"/>
      <w:kern w:val="28"/>
      <w:sz w:val="24"/>
      <w:szCs w:val="24"/>
      <w:lang w:val="en-CA" w:eastAsia="en-CA"/>
    </w:rPr>
  </w:style>
  <w:style w:type="character" w:customStyle="1" w:styleId="Heading4Char">
    <w:name w:val="Heading 4 Char"/>
    <w:basedOn w:val="DefaultParagraphFont"/>
    <w:link w:val="Heading4"/>
    <w:uiPriority w:val="9"/>
    <w:rsid w:val="00BA54B4"/>
    <w:rPr>
      <w:rFonts w:asciiTheme="majorHAnsi" w:eastAsiaTheme="majorEastAsia" w:hAnsiTheme="majorHAnsi" w:cstheme="majorBidi"/>
      <w:i/>
      <w:iCs/>
      <w:color w:val="2F5496" w:themeColor="accent1" w:themeShade="BF"/>
      <w:kern w:val="28"/>
      <w:sz w:val="20"/>
      <w:szCs w:val="20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8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0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Reardon, Caitlin M.</dc:creator>
  <cp:keywords/>
  <dc:description/>
  <cp:lastModifiedBy>Reardon, Caitlin M.</cp:lastModifiedBy>
  <cp:revision>4</cp:revision>
  <dcterms:created xsi:type="dcterms:W3CDTF">2022-04-21T18:02:00Z</dcterms:created>
  <dcterms:modified xsi:type="dcterms:W3CDTF">2022-04-21T18:10:00Z</dcterms:modified>
</cp:coreProperties>
</file>