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08A68" w14:textId="0365793E" w:rsidR="00E94D25" w:rsidRDefault="005C7A79" w:rsidP="00E94D25">
      <w:pPr>
        <w:rPr>
          <w:bCs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Additional file</w:t>
      </w:r>
      <w:r w:rsidR="00E94D25">
        <w:rPr>
          <w:b/>
          <w:sz w:val="28"/>
          <w:szCs w:val="28"/>
          <w:lang w:val="en-GB"/>
        </w:rPr>
        <w:t xml:space="preserve"> 7</w:t>
      </w:r>
      <w:r w:rsidR="00E94D25" w:rsidRPr="000209D4">
        <w:rPr>
          <w:b/>
          <w:sz w:val="28"/>
          <w:szCs w:val="28"/>
          <w:lang w:val="en-GB"/>
        </w:rPr>
        <w:t xml:space="preserve"> -</w:t>
      </w:r>
      <w:r w:rsidR="00E94D25" w:rsidRPr="000209D4">
        <w:rPr>
          <w:lang w:val="en-GB"/>
        </w:rPr>
        <w:t xml:space="preserve"> </w:t>
      </w:r>
      <w:r w:rsidR="00E94D25" w:rsidRPr="00E94D25">
        <w:rPr>
          <w:bCs/>
          <w:sz w:val="28"/>
          <w:szCs w:val="28"/>
          <w:lang w:val="en-GB"/>
        </w:rPr>
        <w:t>Mixed model with fixed effects on physician and geographical area</w:t>
      </w:r>
    </w:p>
    <w:tbl>
      <w:tblPr>
        <w:tblStyle w:val="Grilledutableau"/>
        <w:tblpPr w:leftFromText="141" w:rightFromText="141" w:vertAnchor="text" w:horzAnchor="margin" w:tblpXSpec="right" w:tblpY="2195"/>
        <w:tblW w:w="5000" w:type="pct"/>
        <w:tblLook w:val="04A0" w:firstRow="1" w:lastRow="0" w:firstColumn="1" w:lastColumn="0" w:noHBand="0" w:noVBand="1"/>
      </w:tblPr>
      <w:tblGrid>
        <w:gridCol w:w="1948"/>
        <w:gridCol w:w="1585"/>
        <w:gridCol w:w="747"/>
        <w:gridCol w:w="1672"/>
        <w:gridCol w:w="704"/>
        <w:gridCol w:w="1659"/>
        <w:gridCol w:w="711"/>
      </w:tblGrid>
      <w:tr w:rsidR="00E94D25" w:rsidRPr="000209D4" w14:paraId="35EA3381" w14:textId="77777777" w:rsidTr="00524775">
        <w:trPr>
          <w:trHeight w:val="521"/>
        </w:trPr>
        <w:tc>
          <w:tcPr>
            <w:tcW w:w="1079" w:type="pct"/>
            <w:tcBorders>
              <w:top w:val="nil"/>
              <w:left w:val="nil"/>
            </w:tcBorders>
            <w:shd w:val="clear" w:color="auto" w:fill="auto"/>
          </w:tcPr>
          <w:p w14:paraId="10B7417D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878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6158164D" w14:textId="30D2268F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 xml:space="preserve">Model </w:t>
            </w:r>
            <w:r w:rsidR="00B155FD">
              <w:rPr>
                <w:b/>
                <w:sz w:val="14"/>
                <w:szCs w:val="14"/>
                <w:lang w:val="en-GB"/>
              </w:rPr>
              <w:t>considering all MSD location (n=2305)</w:t>
            </w:r>
          </w:p>
          <w:p w14:paraId="0B5C632A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OR (CI 95%)</w:t>
            </w:r>
          </w:p>
        </w:tc>
        <w:tc>
          <w:tcPr>
            <w:tcW w:w="414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254F7E7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p-value</w:t>
            </w:r>
          </w:p>
        </w:tc>
        <w:tc>
          <w:tcPr>
            <w:tcW w:w="92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0B75B38" w14:textId="6CDA81A3" w:rsidR="00E94D25" w:rsidRPr="000209D4" w:rsidRDefault="00300524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>
              <w:rPr>
                <w:b/>
                <w:sz w:val="14"/>
                <w:szCs w:val="14"/>
                <w:lang w:val="en-GB"/>
              </w:rPr>
              <w:t>Model considering only s</w:t>
            </w:r>
            <w:r w:rsidR="00E94D25" w:rsidRPr="000209D4">
              <w:rPr>
                <w:b/>
                <w:sz w:val="14"/>
                <w:szCs w:val="14"/>
                <w:lang w:val="en-GB"/>
              </w:rPr>
              <w:t>pin</w:t>
            </w:r>
            <w:r>
              <w:rPr>
                <w:b/>
                <w:sz w:val="14"/>
                <w:szCs w:val="14"/>
                <w:lang w:val="en-GB"/>
              </w:rPr>
              <w:t>al location</w:t>
            </w:r>
          </w:p>
          <w:p w14:paraId="55334863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OR (CI 95%)</w:t>
            </w:r>
          </w:p>
        </w:tc>
        <w:tc>
          <w:tcPr>
            <w:tcW w:w="390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2B6CDE06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p-value</w:t>
            </w:r>
          </w:p>
        </w:tc>
        <w:tc>
          <w:tcPr>
            <w:tcW w:w="919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A8E60C7" w14:textId="6A822E44" w:rsidR="00E94D25" w:rsidRPr="000209D4" w:rsidRDefault="00300524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>
              <w:rPr>
                <w:b/>
                <w:sz w:val="14"/>
                <w:szCs w:val="14"/>
                <w:lang w:val="en-GB"/>
              </w:rPr>
              <w:t>Model considering only s</w:t>
            </w:r>
            <w:r w:rsidR="00E94D25" w:rsidRPr="000209D4">
              <w:rPr>
                <w:b/>
                <w:sz w:val="14"/>
                <w:szCs w:val="14"/>
                <w:lang w:val="en-GB"/>
              </w:rPr>
              <w:t xml:space="preserve">houlder </w:t>
            </w:r>
            <w:r>
              <w:rPr>
                <w:b/>
                <w:sz w:val="14"/>
                <w:szCs w:val="14"/>
                <w:lang w:val="en-GB"/>
              </w:rPr>
              <w:t>location</w:t>
            </w:r>
          </w:p>
          <w:p w14:paraId="1323688B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OR (CI 95%)</w:t>
            </w:r>
          </w:p>
        </w:tc>
        <w:tc>
          <w:tcPr>
            <w:tcW w:w="394" w:type="pct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06E6374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p-value</w:t>
            </w:r>
          </w:p>
        </w:tc>
      </w:tr>
      <w:tr w:rsidR="00E94D25" w:rsidRPr="000209D4" w14:paraId="286C4EC2" w14:textId="77777777" w:rsidTr="00524775">
        <w:trPr>
          <w:trHeight w:val="168"/>
        </w:trPr>
        <w:tc>
          <w:tcPr>
            <w:tcW w:w="1079" w:type="pct"/>
            <w:tcBorders>
              <w:left w:val="nil"/>
              <w:bottom w:val="dotted" w:sz="4" w:space="0" w:color="00000A"/>
            </w:tcBorders>
            <w:shd w:val="clear" w:color="auto" w:fill="auto"/>
          </w:tcPr>
          <w:p w14:paraId="74C6B7F2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Patient variables</w:t>
            </w:r>
          </w:p>
        </w:tc>
        <w:tc>
          <w:tcPr>
            <w:tcW w:w="878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068BC830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414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3B8B83EC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926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7250CE32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390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21034FB9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919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171633EB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394" w:type="pct"/>
            <w:tcBorders>
              <w:bottom w:val="dotted" w:sz="4" w:space="0" w:color="00000A"/>
              <w:right w:val="nil"/>
            </w:tcBorders>
            <w:shd w:val="clear" w:color="auto" w:fill="auto"/>
            <w:tcMar>
              <w:left w:w="103" w:type="dxa"/>
            </w:tcMar>
          </w:tcPr>
          <w:p w14:paraId="49D26B54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</w:tr>
      <w:tr w:rsidR="00E94D25" w:rsidRPr="000209D4" w14:paraId="01BB7715" w14:textId="77777777" w:rsidTr="00524775">
        <w:trPr>
          <w:trHeight w:val="633"/>
        </w:trPr>
        <w:tc>
          <w:tcPr>
            <w:tcW w:w="1079" w:type="pct"/>
            <w:tcBorders>
              <w:top w:val="dotted" w:sz="4" w:space="0" w:color="00000A"/>
              <w:left w:val="nil"/>
              <w:bottom w:val="nil"/>
            </w:tcBorders>
            <w:shd w:val="clear" w:color="auto" w:fill="auto"/>
          </w:tcPr>
          <w:p w14:paraId="5E1628C3" w14:textId="77777777" w:rsidR="00E94D25" w:rsidRPr="000209D4" w:rsidRDefault="00E94D25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Patient’s age</w:t>
            </w:r>
          </w:p>
          <w:p w14:paraId="1326BB33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35-50 years</w:t>
            </w:r>
          </w:p>
          <w:p w14:paraId="4FE85EC1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&gt;50 years</w:t>
            </w:r>
          </w:p>
          <w:p w14:paraId="2087FA0B" w14:textId="77777777" w:rsidR="00E94D25" w:rsidRPr="000209D4" w:rsidRDefault="00E94D25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78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1B902900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0481B6E7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0.83 (0.62-1.12)</w:t>
            </w:r>
          </w:p>
          <w:p w14:paraId="7F525D7B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0.72 (0.54-0.96)</w:t>
            </w:r>
          </w:p>
        </w:tc>
        <w:tc>
          <w:tcPr>
            <w:tcW w:w="414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15D94646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4B69B861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0.231</w:t>
            </w:r>
          </w:p>
          <w:p w14:paraId="31D34FFC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0.024</w:t>
            </w:r>
          </w:p>
        </w:tc>
        <w:tc>
          <w:tcPr>
            <w:tcW w:w="926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12B03BDC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0DF51B13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0.84 (0.63-1.14)</w:t>
            </w:r>
          </w:p>
          <w:p w14:paraId="0F1C6B91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0.77 (0.57-1.03)</w:t>
            </w:r>
          </w:p>
        </w:tc>
        <w:tc>
          <w:tcPr>
            <w:tcW w:w="390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50574DFA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4057416B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0.270</w:t>
            </w:r>
          </w:p>
          <w:p w14:paraId="6E75784A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0.078</w:t>
            </w:r>
          </w:p>
        </w:tc>
        <w:tc>
          <w:tcPr>
            <w:tcW w:w="919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2B94A798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00EE3DAD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0.81 (0.60-1.09)</w:t>
            </w:r>
          </w:p>
          <w:p w14:paraId="4EC0C5F3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0.67 (0.50-0.90)</w:t>
            </w:r>
          </w:p>
          <w:p w14:paraId="5476ECA5" w14:textId="77777777" w:rsidR="00E94D25" w:rsidRPr="000209D4" w:rsidRDefault="00E94D25" w:rsidP="00251855">
            <w:pPr>
              <w:jc w:val="center"/>
              <w:rPr>
                <w:sz w:val="8"/>
                <w:szCs w:val="8"/>
                <w:lang w:val="en-GB"/>
              </w:rPr>
            </w:pPr>
          </w:p>
        </w:tc>
        <w:tc>
          <w:tcPr>
            <w:tcW w:w="394" w:type="pct"/>
            <w:tcBorders>
              <w:top w:val="dotted" w:sz="4" w:space="0" w:color="00000A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7161546C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3DF0B54F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0.16</w:t>
            </w:r>
          </w:p>
          <w:p w14:paraId="56687E20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0.008</w:t>
            </w:r>
          </w:p>
        </w:tc>
      </w:tr>
      <w:tr w:rsidR="00E94D25" w:rsidRPr="000209D4" w14:paraId="13ABD15D" w14:textId="77777777" w:rsidTr="00524775">
        <w:trPr>
          <w:trHeight w:val="444"/>
        </w:trPr>
        <w:tc>
          <w:tcPr>
            <w:tcW w:w="107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FD411DC" w14:textId="77777777" w:rsidR="00E94D25" w:rsidRPr="000209D4" w:rsidRDefault="00E94D25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Patient gender</w:t>
            </w:r>
          </w:p>
          <w:p w14:paraId="55BDE55D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Female</w:t>
            </w:r>
          </w:p>
          <w:p w14:paraId="7114F35A" w14:textId="77777777" w:rsidR="00E94D25" w:rsidRPr="000209D4" w:rsidRDefault="00E94D25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BC8CA57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7107552D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1.30 (1.14-1.64)</w:t>
            </w:r>
          </w:p>
        </w:tc>
        <w:tc>
          <w:tcPr>
            <w:tcW w:w="41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15B9CED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72A01A6B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0.022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3227169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5B658A68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1.33 (1.06-1.67)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17B99A3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5DC1FB99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0.015</w:t>
            </w:r>
          </w:p>
        </w:tc>
        <w:tc>
          <w:tcPr>
            <w:tcW w:w="919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5DE004F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60BECDD5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1.31 (1.04-1.64)</w:t>
            </w:r>
          </w:p>
        </w:tc>
        <w:tc>
          <w:tcPr>
            <w:tcW w:w="394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2EB5D64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6A6A8637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0.021</w:t>
            </w:r>
          </w:p>
        </w:tc>
      </w:tr>
      <w:tr w:rsidR="00E94D25" w:rsidRPr="000209D4" w14:paraId="01530C87" w14:textId="77777777" w:rsidTr="00524775">
        <w:trPr>
          <w:trHeight w:val="751"/>
        </w:trPr>
        <w:tc>
          <w:tcPr>
            <w:tcW w:w="107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18B870C" w14:textId="77777777" w:rsidR="00E94D25" w:rsidRPr="000209D4" w:rsidRDefault="00E94D25" w:rsidP="00251855">
            <w:pPr>
              <w:rPr>
                <w:b/>
                <w:sz w:val="12"/>
                <w:szCs w:val="12"/>
                <w:lang w:val="en-GB"/>
              </w:rPr>
            </w:pPr>
            <w:r w:rsidRPr="000209D4">
              <w:rPr>
                <w:b/>
                <w:sz w:val="12"/>
                <w:szCs w:val="12"/>
                <w:lang w:val="en-GB"/>
              </w:rPr>
              <w:t>Number of healthcare procedures</w:t>
            </w:r>
          </w:p>
          <w:p w14:paraId="20C89BEC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4-6</w:t>
            </w:r>
          </w:p>
          <w:p w14:paraId="4B1267ED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&gt;6</w:t>
            </w:r>
          </w:p>
          <w:p w14:paraId="1C29DBF9" w14:textId="77777777" w:rsidR="00E94D25" w:rsidRPr="000209D4" w:rsidRDefault="00E94D25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CE89004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50E9918A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0.73 (0.56-0.94)</w:t>
            </w:r>
          </w:p>
          <w:p w14:paraId="2B813BCB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0.63 (0.46-0.86)</w:t>
            </w:r>
          </w:p>
        </w:tc>
        <w:tc>
          <w:tcPr>
            <w:tcW w:w="41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7DF9A5D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78319D6D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0.013</w:t>
            </w:r>
          </w:p>
          <w:p w14:paraId="22714EEB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0.004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FED4BA2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7D7B83E1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 0.73 (0.56-0.94)</w:t>
            </w:r>
          </w:p>
          <w:p w14:paraId="067F3CA9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 0.63 (0.46-0.87)</w:t>
            </w:r>
          </w:p>
          <w:p w14:paraId="5A46E4DA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CC667A5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128306BA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0.013</w:t>
            </w:r>
          </w:p>
          <w:p w14:paraId="47A5C2B2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0.005</w:t>
            </w:r>
          </w:p>
        </w:tc>
        <w:tc>
          <w:tcPr>
            <w:tcW w:w="919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D2AF830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  </w:t>
            </w:r>
          </w:p>
          <w:p w14:paraId="348014E4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0.73 (0.57-0.95)</w:t>
            </w:r>
          </w:p>
          <w:p w14:paraId="30AE454C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0.64 (0.47-0.88)</w:t>
            </w:r>
          </w:p>
          <w:p w14:paraId="28A53F9D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4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6863D0E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46E125D1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0.017</w:t>
            </w:r>
          </w:p>
          <w:p w14:paraId="467493B3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0.007</w:t>
            </w:r>
          </w:p>
        </w:tc>
      </w:tr>
      <w:tr w:rsidR="00E94D25" w:rsidRPr="000209D4" w14:paraId="17C9978B" w14:textId="77777777" w:rsidTr="00524775">
        <w:trPr>
          <w:trHeight w:val="184"/>
        </w:trPr>
        <w:tc>
          <w:tcPr>
            <w:tcW w:w="107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A1449FE" w14:textId="77777777" w:rsidR="00E94D25" w:rsidRPr="000209D4" w:rsidRDefault="00E94D25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GP variables</w:t>
            </w: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76782E6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41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9156687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50B32FE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9B00DF8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919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214B8CF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394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002D59C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</w:tr>
      <w:tr w:rsidR="00E94D25" w:rsidRPr="000209D4" w14:paraId="72BBBECE" w14:textId="77777777" w:rsidTr="00524775">
        <w:trPr>
          <w:trHeight w:val="521"/>
        </w:trPr>
        <w:tc>
          <w:tcPr>
            <w:tcW w:w="107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BC7691E" w14:textId="77777777" w:rsidR="00E94D25" w:rsidRPr="000209D4" w:rsidRDefault="00E94D25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Physician’s age</w:t>
            </w:r>
          </w:p>
          <w:p w14:paraId="1C187187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&gt;50 years</w:t>
            </w:r>
          </w:p>
          <w:p w14:paraId="70C80269" w14:textId="77777777" w:rsidR="00E94D25" w:rsidRPr="000209D4" w:rsidRDefault="00E94D25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4116317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6A134763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0.65 (0.46-0.90)</w:t>
            </w:r>
          </w:p>
        </w:tc>
        <w:tc>
          <w:tcPr>
            <w:tcW w:w="41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0A69F99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13456303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0.009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7F426EE" w14:textId="77777777" w:rsidR="00E94D25" w:rsidRPr="000209D4" w:rsidRDefault="00E94D25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1C8670B0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0.65 (0.47-0.91)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C9DC13D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7B0B2EED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0.011</w:t>
            </w:r>
          </w:p>
        </w:tc>
        <w:tc>
          <w:tcPr>
            <w:tcW w:w="919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7143E58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 </w:t>
            </w:r>
          </w:p>
          <w:p w14:paraId="5EA8A6BC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 xml:space="preserve"> 0.65 (0.46-0.90)</w:t>
            </w:r>
          </w:p>
          <w:p w14:paraId="07116260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4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40F7BBD1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7AED0A94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0.010</w:t>
            </w:r>
          </w:p>
        </w:tc>
      </w:tr>
      <w:tr w:rsidR="00E94D25" w:rsidRPr="000209D4" w14:paraId="5794B87C" w14:textId="77777777" w:rsidTr="00524775">
        <w:trPr>
          <w:trHeight w:val="623"/>
        </w:trPr>
        <w:tc>
          <w:tcPr>
            <w:tcW w:w="107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793EC88" w14:textId="77777777" w:rsidR="00E94D25" w:rsidRPr="000209D4" w:rsidRDefault="00E94D25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Type of practice</w:t>
            </w:r>
          </w:p>
          <w:p w14:paraId="70E5F572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Group</w:t>
            </w:r>
          </w:p>
          <w:p w14:paraId="410600AA" w14:textId="77777777" w:rsidR="00E94D25" w:rsidRPr="000209D4" w:rsidRDefault="00E94D25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Multidisciplinary team</w:t>
            </w: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E54431D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219F82B5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0.88 (0.61-1.28)</w:t>
            </w:r>
          </w:p>
          <w:p w14:paraId="7F66250E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0.60 (0.38-0.96)</w:t>
            </w:r>
          </w:p>
        </w:tc>
        <w:tc>
          <w:tcPr>
            <w:tcW w:w="41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CA878FC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3636086E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0.497</w:t>
            </w:r>
          </w:p>
          <w:p w14:paraId="51EE363B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0.034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AA36035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8AEA4E0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0.87 (0.60-1.27)</w:t>
            </w:r>
          </w:p>
          <w:p w14:paraId="4EF7F420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0.59 (0.37-0.95)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195D45CC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2A4B523E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0.476</w:t>
            </w:r>
          </w:p>
          <w:p w14:paraId="269ED1AB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0.028</w:t>
            </w:r>
          </w:p>
        </w:tc>
        <w:tc>
          <w:tcPr>
            <w:tcW w:w="919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5DE48FD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2BA2F0C5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0.89 (0.62-1.30)</w:t>
            </w:r>
          </w:p>
          <w:p w14:paraId="24FB8DC2" w14:textId="77777777" w:rsidR="00E94D25" w:rsidRPr="000209D4" w:rsidRDefault="00E94D25" w:rsidP="002518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0.62 (0.39-0.99)</w:t>
            </w:r>
          </w:p>
        </w:tc>
        <w:tc>
          <w:tcPr>
            <w:tcW w:w="394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17A1D4C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24C2D3F0" w14:textId="77777777" w:rsidR="00E94D25" w:rsidRPr="000209D4" w:rsidRDefault="00E94D25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0.555</w:t>
            </w:r>
          </w:p>
          <w:p w14:paraId="6149642B" w14:textId="77777777" w:rsidR="00E94D25" w:rsidRPr="000209D4" w:rsidRDefault="00E94D25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0.047</w:t>
            </w:r>
          </w:p>
        </w:tc>
      </w:tr>
      <w:tr w:rsidR="00B155FD" w:rsidRPr="000209D4" w14:paraId="7BD0E282" w14:textId="77777777" w:rsidTr="00524775">
        <w:trPr>
          <w:trHeight w:val="260"/>
        </w:trPr>
        <w:tc>
          <w:tcPr>
            <w:tcW w:w="1079" w:type="pct"/>
            <w:tcBorders>
              <w:left w:val="nil"/>
            </w:tcBorders>
            <w:shd w:val="clear" w:color="auto" w:fill="auto"/>
          </w:tcPr>
          <w:p w14:paraId="7F765857" w14:textId="1A0CEEAC" w:rsidR="00B155FD" w:rsidRPr="000209D4" w:rsidRDefault="00B155FD" w:rsidP="00B155FD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Spine symptoms</w:t>
            </w:r>
            <w:r w:rsidR="00300524">
              <w:rPr>
                <w:b/>
                <w:sz w:val="14"/>
                <w:szCs w:val="14"/>
                <w:lang w:val="en-GB"/>
              </w:rPr>
              <w:t xml:space="preserve"> (versus any other)</w:t>
            </w:r>
          </w:p>
          <w:p w14:paraId="7A280600" w14:textId="77777777" w:rsidR="00B155FD" w:rsidRPr="000209D4" w:rsidRDefault="00B155FD" w:rsidP="00B155FD">
            <w:pPr>
              <w:rPr>
                <w:b/>
                <w:sz w:val="8"/>
                <w:szCs w:val="8"/>
                <w:lang w:val="en-GB"/>
              </w:rPr>
            </w:pPr>
          </w:p>
        </w:tc>
        <w:tc>
          <w:tcPr>
            <w:tcW w:w="878" w:type="pct"/>
            <w:shd w:val="clear" w:color="auto" w:fill="auto"/>
            <w:tcMar>
              <w:left w:w="103" w:type="dxa"/>
            </w:tcMar>
          </w:tcPr>
          <w:p w14:paraId="6C7B2CB4" w14:textId="30CD7BE2" w:rsidR="00B155FD" w:rsidRPr="000209D4" w:rsidRDefault="00B155FD" w:rsidP="00B155FD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1.41 (1.13-1.76)</w:t>
            </w:r>
          </w:p>
        </w:tc>
        <w:tc>
          <w:tcPr>
            <w:tcW w:w="414" w:type="pct"/>
            <w:shd w:val="clear" w:color="auto" w:fill="auto"/>
            <w:tcMar>
              <w:left w:w="103" w:type="dxa"/>
            </w:tcMar>
          </w:tcPr>
          <w:p w14:paraId="4C6ED539" w14:textId="56166644" w:rsidR="00B155FD" w:rsidRPr="000209D4" w:rsidRDefault="00B155FD" w:rsidP="00B155FD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0.003</w:t>
            </w:r>
          </w:p>
        </w:tc>
        <w:tc>
          <w:tcPr>
            <w:tcW w:w="926" w:type="pct"/>
            <w:shd w:val="clear" w:color="auto" w:fill="auto"/>
            <w:tcMar>
              <w:left w:w="103" w:type="dxa"/>
            </w:tcMar>
          </w:tcPr>
          <w:p w14:paraId="52F6D1D5" w14:textId="48AA8A45" w:rsidR="00B155FD" w:rsidRPr="000209D4" w:rsidRDefault="00B155FD" w:rsidP="00B155FD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0" w:type="pct"/>
            <w:shd w:val="clear" w:color="auto" w:fill="auto"/>
            <w:tcMar>
              <w:left w:w="103" w:type="dxa"/>
            </w:tcMar>
          </w:tcPr>
          <w:p w14:paraId="61DCC852" w14:textId="12FE8114" w:rsidR="00B155FD" w:rsidRPr="000209D4" w:rsidRDefault="00B155FD" w:rsidP="00B155FD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919" w:type="pct"/>
            <w:shd w:val="clear" w:color="auto" w:fill="auto"/>
            <w:tcMar>
              <w:left w:w="103" w:type="dxa"/>
            </w:tcMar>
          </w:tcPr>
          <w:p w14:paraId="6DFDD9DD" w14:textId="77777777" w:rsidR="00B155FD" w:rsidRPr="000209D4" w:rsidRDefault="00B155FD" w:rsidP="00B155FD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4" w:type="pct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14:paraId="3E9BD897" w14:textId="77777777" w:rsidR="00B155FD" w:rsidRPr="000209D4" w:rsidRDefault="00B155FD" w:rsidP="00B155FD">
            <w:pPr>
              <w:jc w:val="center"/>
              <w:rPr>
                <w:sz w:val="14"/>
                <w:szCs w:val="14"/>
                <w:lang w:val="en-GB"/>
              </w:rPr>
            </w:pPr>
          </w:p>
        </w:tc>
      </w:tr>
      <w:tr w:rsidR="00B155FD" w:rsidRPr="000209D4" w14:paraId="1D0F58C0" w14:textId="77777777" w:rsidTr="00524775">
        <w:trPr>
          <w:trHeight w:val="276"/>
        </w:trPr>
        <w:tc>
          <w:tcPr>
            <w:tcW w:w="1079" w:type="pct"/>
            <w:tcBorders>
              <w:left w:val="nil"/>
              <w:bottom w:val="nil"/>
            </w:tcBorders>
            <w:shd w:val="clear" w:color="auto" w:fill="auto"/>
          </w:tcPr>
          <w:p w14:paraId="178E8446" w14:textId="57EFBDF5" w:rsidR="00B155FD" w:rsidRPr="000209D4" w:rsidRDefault="00B155FD" w:rsidP="00B155FD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Shoulder symptoms</w:t>
            </w:r>
            <w:r w:rsidR="00300524">
              <w:rPr>
                <w:b/>
                <w:sz w:val="14"/>
                <w:szCs w:val="14"/>
                <w:lang w:val="en-GB"/>
              </w:rPr>
              <w:t xml:space="preserve"> (versus any other)</w:t>
            </w:r>
          </w:p>
          <w:p w14:paraId="51752C66" w14:textId="77777777" w:rsidR="00B155FD" w:rsidRPr="000209D4" w:rsidRDefault="00B155FD" w:rsidP="00B155FD">
            <w:pPr>
              <w:rPr>
                <w:b/>
                <w:sz w:val="8"/>
                <w:szCs w:val="8"/>
                <w:lang w:val="en-GB"/>
              </w:rPr>
            </w:pPr>
          </w:p>
        </w:tc>
        <w:tc>
          <w:tcPr>
            <w:tcW w:w="878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17351D06" w14:textId="5523B6FD" w:rsidR="00B155FD" w:rsidRPr="000209D4" w:rsidRDefault="00B155FD" w:rsidP="00B155FD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1.71 (1.24-2.36)</w:t>
            </w:r>
          </w:p>
        </w:tc>
        <w:tc>
          <w:tcPr>
            <w:tcW w:w="414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6BA72C18" w14:textId="562FDF5A" w:rsidR="00B155FD" w:rsidRPr="000209D4" w:rsidRDefault="00B155FD" w:rsidP="00B155FD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0.001</w:t>
            </w:r>
          </w:p>
        </w:tc>
        <w:tc>
          <w:tcPr>
            <w:tcW w:w="926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07538869" w14:textId="77777777" w:rsidR="00B155FD" w:rsidRPr="000209D4" w:rsidRDefault="00B155FD" w:rsidP="00B155FD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0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2AA4E901" w14:textId="77777777" w:rsidR="00B155FD" w:rsidRPr="000209D4" w:rsidRDefault="00B155FD" w:rsidP="00B155FD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919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138BA26F" w14:textId="2550EF0B" w:rsidR="00B155FD" w:rsidRPr="000209D4" w:rsidRDefault="00B155FD" w:rsidP="00B155FD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394" w:type="pct"/>
            <w:tcBorders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EE33258" w14:textId="12BE3055" w:rsidR="00B155FD" w:rsidRPr="000209D4" w:rsidRDefault="00B155FD" w:rsidP="00B155FD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</w:tr>
    </w:tbl>
    <w:p w14:paraId="577D3C39" w14:textId="04BA646E" w:rsidR="00FD45A5" w:rsidRDefault="00FD45A5" w:rsidP="00E94D25">
      <w:pPr>
        <w:rPr>
          <w:lang w:val="en-GB"/>
        </w:rPr>
      </w:pPr>
    </w:p>
    <w:p w14:paraId="7DAB7C2A" w14:textId="36C75DE8" w:rsidR="00E94D25" w:rsidRPr="00E94D25" w:rsidRDefault="00E94D25" w:rsidP="00E94D25">
      <w:pPr>
        <w:rPr>
          <w:lang w:val="en-GB"/>
        </w:rPr>
      </w:pPr>
    </w:p>
    <w:p w14:paraId="196A507F" w14:textId="1E9EC8FE" w:rsidR="00E94D25" w:rsidRPr="00E94D25" w:rsidRDefault="00E94D25" w:rsidP="00E94D25">
      <w:pPr>
        <w:rPr>
          <w:lang w:val="en-GB"/>
        </w:rPr>
      </w:pPr>
    </w:p>
    <w:p w14:paraId="4C917C3C" w14:textId="0457D9F9" w:rsidR="00E94D25" w:rsidRPr="00E94D25" w:rsidRDefault="00E94D25" w:rsidP="00E94D25">
      <w:pPr>
        <w:rPr>
          <w:lang w:val="en-GB"/>
        </w:rPr>
      </w:pPr>
    </w:p>
    <w:p w14:paraId="3951E692" w14:textId="160742F6" w:rsidR="00E94D25" w:rsidRPr="00E94D25" w:rsidRDefault="00E94D25" w:rsidP="00E94D25">
      <w:pPr>
        <w:rPr>
          <w:lang w:val="en-GB"/>
        </w:rPr>
      </w:pPr>
    </w:p>
    <w:p w14:paraId="2FA09BA1" w14:textId="3F7F352C" w:rsidR="00E94D25" w:rsidRPr="00E94D25" w:rsidRDefault="00E94D25" w:rsidP="00E94D25">
      <w:pPr>
        <w:rPr>
          <w:lang w:val="en-GB"/>
        </w:rPr>
      </w:pPr>
    </w:p>
    <w:p w14:paraId="4E64D985" w14:textId="77777777" w:rsidR="00E94D25" w:rsidRPr="00E94D25" w:rsidRDefault="00E94D25" w:rsidP="00E94D25">
      <w:pPr>
        <w:spacing w:after="0" w:line="240" w:lineRule="auto"/>
        <w:rPr>
          <w:bCs/>
          <w:sz w:val="18"/>
          <w:szCs w:val="18"/>
          <w:lang w:val="en-GB"/>
        </w:rPr>
      </w:pPr>
      <w:r w:rsidRPr="00E94D25">
        <w:rPr>
          <w:bCs/>
          <w:sz w:val="18"/>
          <w:szCs w:val="18"/>
          <w:lang w:val="en-GB"/>
        </w:rPr>
        <w:t>OR: odds ratio; bold=significant p-value</w:t>
      </w:r>
    </w:p>
    <w:p w14:paraId="0E27AFFB" w14:textId="2396DF3E" w:rsidR="00E94D25" w:rsidRPr="00E94D25" w:rsidRDefault="00E94D25" w:rsidP="00E94D25">
      <w:pPr>
        <w:rPr>
          <w:lang w:val="en-GB"/>
        </w:rPr>
      </w:pPr>
    </w:p>
    <w:p w14:paraId="6DFF03B2" w14:textId="6B3DAA04" w:rsidR="00E94D25" w:rsidRPr="00E94D25" w:rsidRDefault="00E94D25" w:rsidP="00E94D25">
      <w:pPr>
        <w:rPr>
          <w:lang w:val="en-GB"/>
        </w:rPr>
      </w:pPr>
    </w:p>
    <w:p w14:paraId="37B03A17" w14:textId="7EB147B6" w:rsidR="00E94D25" w:rsidRPr="00E94D25" w:rsidRDefault="00E94D25" w:rsidP="00E94D25">
      <w:pPr>
        <w:rPr>
          <w:lang w:val="en-GB"/>
        </w:rPr>
      </w:pPr>
    </w:p>
    <w:p w14:paraId="72191CA2" w14:textId="486C5515" w:rsidR="00E94D25" w:rsidRPr="00E94D25" w:rsidRDefault="00E94D25" w:rsidP="00E94D25">
      <w:pPr>
        <w:rPr>
          <w:lang w:val="en-GB"/>
        </w:rPr>
      </w:pPr>
    </w:p>
    <w:p w14:paraId="7F08E58F" w14:textId="135BA479" w:rsidR="00E94D25" w:rsidRPr="00E94D25" w:rsidRDefault="00E94D25" w:rsidP="00E94D25">
      <w:pPr>
        <w:rPr>
          <w:lang w:val="en-GB"/>
        </w:rPr>
      </w:pPr>
    </w:p>
    <w:p w14:paraId="3DC183CF" w14:textId="43EA6B79" w:rsidR="00E94D25" w:rsidRPr="00E94D25" w:rsidRDefault="00E94D25" w:rsidP="00E94D25">
      <w:pPr>
        <w:rPr>
          <w:lang w:val="en-GB"/>
        </w:rPr>
      </w:pPr>
    </w:p>
    <w:p w14:paraId="1329E18B" w14:textId="48BE4A24" w:rsidR="00E94D25" w:rsidRPr="00E94D25" w:rsidRDefault="00E94D25" w:rsidP="00E94D25">
      <w:pPr>
        <w:rPr>
          <w:lang w:val="en-GB"/>
        </w:rPr>
      </w:pPr>
    </w:p>
    <w:p w14:paraId="472F2D35" w14:textId="77E613D5" w:rsidR="00E94D25" w:rsidRPr="00E94D25" w:rsidRDefault="00E94D25" w:rsidP="00E94D25">
      <w:pPr>
        <w:rPr>
          <w:lang w:val="en-GB"/>
        </w:rPr>
      </w:pPr>
    </w:p>
    <w:p w14:paraId="5093BA74" w14:textId="77777777" w:rsidR="00E94D25" w:rsidRPr="00E94D25" w:rsidRDefault="00E94D25" w:rsidP="00E94D25">
      <w:pPr>
        <w:rPr>
          <w:lang w:val="en-GB"/>
        </w:rPr>
      </w:pPr>
    </w:p>
    <w:sectPr w:rsidR="00E94D25" w:rsidRPr="00E94D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D25"/>
    <w:rsid w:val="00300524"/>
    <w:rsid w:val="00524775"/>
    <w:rsid w:val="005C7A79"/>
    <w:rsid w:val="00B155FD"/>
    <w:rsid w:val="00E94D25"/>
    <w:rsid w:val="00F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97CCB"/>
  <w15:chartTrackingRefBased/>
  <w15:docId w15:val="{2753A6F9-F4C3-407D-83AE-657DF6479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D25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4D25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Matthieu Peurois</cp:lastModifiedBy>
  <cp:revision>4</cp:revision>
  <dcterms:created xsi:type="dcterms:W3CDTF">2021-09-21T09:58:00Z</dcterms:created>
  <dcterms:modified xsi:type="dcterms:W3CDTF">2022-04-21T14:45:00Z</dcterms:modified>
</cp:coreProperties>
</file>