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E300E" w14:textId="5D60DE2C" w:rsidR="00CB5280" w:rsidRDefault="00CB5280">
      <w:pPr>
        <w:rPr>
          <w:lang w:val="en-US"/>
        </w:rPr>
      </w:pPr>
    </w:p>
    <w:p w14:paraId="0BE1ACC9" w14:textId="00355530" w:rsidR="00C218CC" w:rsidRDefault="006C6435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F23B8FC" wp14:editId="1DD76CF0">
            <wp:extent cx="4439672" cy="579664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441" cy="5798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A00F99" w14:textId="17FBA800" w:rsidR="00312BA2" w:rsidRDefault="00312BA2">
      <w:pPr>
        <w:rPr>
          <w:lang w:val="en-US"/>
        </w:rPr>
      </w:pPr>
    </w:p>
    <w:p w14:paraId="12E793C3" w14:textId="045550A7" w:rsidR="00986A4D" w:rsidRDefault="00BF6E49">
      <w:pPr>
        <w:rPr>
          <w:lang w:val="en-US"/>
        </w:rPr>
      </w:pPr>
      <w:r>
        <w:rPr>
          <w:lang w:val="en-US"/>
        </w:rPr>
        <w:t xml:space="preserve">Figure S1: </w:t>
      </w:r>
      <w:r w:rsidR="00ED395F">
        <w:rPr>
          <w:lang w:val="en-US"/>
        </w:rPr>
        <w:t>F</w:t>
      </w:r>
      <w:r w:rsidR="002F1DF5">
        <w:rPr>
          <w:lang w:val="en-US"/>
        </w:rPr>
        <w:t>requency distribution</w:t>
      </w:r>
      <w:r w:rsidR="00ED395F">
        <w:rPr>
          <w:lang w:val="en-US"/>
        </w:rPr>
        <w:t>s</w:t>
      </w:r>
      <w:r w:rsidR="002F1DF5">
        <w:rPr>
          <w:lang w:val="en-US"/>
        </w:rPr>
        <w:t xml:space="preserve"> of model performance </w:t>
      </w:r>
      <w:r w:rsidR="00DE69E6">
        <w:rPr>
          <w:lang w:val="en-US"/>
        </w:rPr>
        <w:t>differences</w:t>
      </w:r>
      <w:r w:rsidR="00A879A2">
        <w:rPr>
          <w:lang w:val="en-US"/>
        </w:rPr>
        <w:t xml:space="preserve"> </w:t>
      </w:r>
      <w:r w:rsidR="00EB3F38">
        <w:rPr>
          <w:lang w:val="en-US"/>
        </w:rPr>
        <w:t xml:space="preserve">(a – TSS; b - AUC) </w:t>
      </w:r>
      <w:r w:rsidR="004C7382">
        <w:rPr>
          <w:lang w:val="en-US"/>
        </w:rPr>
        <w:t>between SDM</w:t>
      </w:r>
      <w:r w:rsidR="004C7382" w:rsidRPr="004C7382">
        <w:rPr>
          <w:vertAlign w:val="subscript"/>
          <w:lang w:val="en-US"/>
        </w:rPr>
        <w:t>sc</w:t>
      </w:r>
      <w:r w:rsidR="004C7382">
        <w:rPr>
          <w:lang w:val="en-US"/>
        </w:rPr>
        <w:t xml:space="preserve"> and SDM</w:t>
      </w:r>
      <w:r w:rsidR="004C7382" w:rsidRPr="004C7382">
        <w:rPr>
          <w:vertAlign w:val="subscript"/>
          <w:lang w:val="en-US"/>
        </w:rPr>
        <w:t>climate</w:t>
      </w:r>
      <w:r w:rsidR="00ED395F">
        <w:rPr>
          <w:lang w:val="en-US"/>
        </w:rPr>
        <w:t xml:space="preserve"> for 1870 species.</w:t>
      </w:r>
      <w:r w:rsidR="004C7382">
        <w:rPr>
          <w:lang w:val="en-US"/>
        </w:rPr>
        <w:t xml:space="preserve"> </w:t>
      </w:r>
      <w:r w:rsidR="00986A4D">
        <w:rPr>
          <w:lang w:val="en-US"/>
        </w:rPr>
        <w:br w:type="page"/>
      </w:r>
    </w:p>
    <w:p w14:paraId="6A5D9B07" w14:textId="6463E57D" w:rsidR="006F599E" w:rsidRDefault="007369A9" w:rsidP="00ED2616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05EC6D1" wp14:editId="3D4381C3">
            <wp:extent cx="5423218" cy="23622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66" cy="23689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3586C9" w14:textId="5803CA4B" w:rsidR="008A34E0" w:rsidRDefault="00D813E9">
      <w:pPr>
        <w:rPr>
          <w:lang w:val="en-US"/>
        </w:rPr>
      </w:pPr>
      <w:r>
        <w:rPr>
          <w:lang w:val="en-US"/>
        </w:rPr>
        <w:t xml:space="preserve">Figure S2: </w:t>
      </w:r>
      <w:r w:rsidR="00327E0C" w:rsidRPr="00327E0C">
        <w:rPr>
          <w:lang w:val="en-US"/>
        </w:rPr>
        <w:t xml:space="preserve">The summed relative importance of soil variables </w:t>
      </w:r>
      <w:r w:rsidR="00ED395F">
        <w:rPr>
          <w:lang w:val="en-US"/>
        </w:rPr>
        <w:t>for</w:t>
      </w:r>
      <w:r w:rsidR="00ED395F" w:rsidRPr="00327E0C">
        <w:rPr>
          <w:lang w:val="en-US"/>
        </w:rPr>
        <w:t xml:space="preserve"> </w:t>
      </w:r>
      <w:r w:rsidR="00327E0C" w:rsidRPr="00327E0C">
        <w:rPr>
          <w:lang w:val="en-US"/>
        </w:rPr>
        <w:t>plants of different growth form (</w:t>
      </w:r>
      <w:r w:rsidR="00AD38C8">
        <w:rPr>
          <w:lang w:val="en-US"/>
        </w:rPr>
        <w:t>a</w:t>
      </w:r>
      <w:r w:rsidR="00327E0C" w:rsidRPr="00327E0C">
        <w:rPr>
          <w:lang w:val="en-US"/>
        </w:rPr>
        <w:t>) and habitat affinity (</w:t>
      </w:r>
      <w:r w:rsidR="00AD38C8">
        <w:rPr>
          <w:lang w:val="en-US"/>
        </w:rPr>
        <w:t>b</w:t>
      </w:r>
      <w:r w:rsidR="00327E0C" w:rsidRPr="00327E0C">
        <w:rPr>
          <w:lang w:val="en-US"/>
        </w:rPr>
        <w:t xml:space="preserve">). Annotations (abcd) on the top of (b) and (c) indicate pairwise comparisons between groups, with different letters indicating significant differences (p&lt;0.05). </w:t>
      </w:r>
      <w:r w:rsidR="008A34E0">
        <w:rPr>
          <w:lang w:val="en-US"/>
        </w:rPr>
        <w:br w:type="page"/>
      </w:r>
    </w:p>
    <w:p w14:paraId="683C5462" w14:textId="6072D939" w:rsidR="00396EF6" w:rsidRDefault="004F0ED5" w:rsidP="0050374C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D9CFDD0" wp14:editId="5E41A93A">
            <wp:extent cx="6139502" cy="45529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667" cy="455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2619CC" w14:textId="7AB874BB" w:rsidR="00EC7889" w:rsidRDefault="00EC7889" w:rsidP="0050374C">
      <w:pPr>
        <w:jc w:val="center"/>
        <w:rPr>
          <w:lang w:val="en-US"/>
        </w:rPr>
      </w:pPr>
    </w:p>
    <w:p w14:paraId="11633108" w14:textId="59BD554D" w:rsidR="00A63271" w:rsidRDefault="00EC7889" w:rsidP="00EC7889">
      <w:pPr>
        <w:rPr>
          <w:lang w:val="en-US"/>
        </w:rPr>
      </w:pPr>
      <w:r>
        <w:rPr>
          <w:lang w:val="en-US"/>
        </w:rPr>
        <w:t xml:space="preserve">Figure S3: </w:t>
      </w:r>
      <w:r w:rsidR="00ED395F">
        <w:rPr>
          <w:lang w:val="en-US"/>
        </w:rPr>
        <w:t>P</w:t>
      </w:r>
      <w:r>
        <w:rPr>
          <w:lang w:val="en-US"/>
        </w:rPr>
        <w:t xml:space="preserve">rojected </w:t>
      </w:r>
      <w:r w:rsidR="00ED395F">
        <w:rPr>
          <w:lang w:val="en-US"/>
        </w:rPr>
        <w:t xml:space="preserve">plant species </w:t>
      </w:r>
      <w:r>
        <w:rPr>
          <w:lang w:val="en-US"/>
        </w:rPr>
        <w:t xml:space="preserve">richness </w:t>
      </w:r>
      <w:r w:rsidR="00ED395F">
        <w:rPr>
          <w:lang w:val="en-US"/>
        </w:rPr>
        <w:t>across eastern North America</w:t>
      </w:r>
      <w:r>
        <w:rPr>
          <w:lang w:val="en-US"/>
        </w:rPr>
        <w:t xml:space="preserve"> </w:t>
      </w:r>
      <w:r w:rsidR="00024FD8">
        <w:rPr>
          <w:lang w:val="en-US"/>
        </w:rPr>
        <w:t xml:space="preserve">under current and future climate scenarios. The </w:t>
      </w:r>
      <w:r w:rsidR="00FD295B">
        <w:rPr>
          <w:lang w:val="en-US"/>
        </w:rPr>
        <w:t xml:space="preserve">first row </w:t>
      </w:r>
      <w:r w:rsidR="00024FD8">
        <w:rPr>
          <w:lang w:val="en-US"/>
        </w:rPr>
        <w:t>(a,</w:t>
      </w:r>
      <w:r w:rsidR="00211EE2">
        <w:rPr>
          <w:lang w:val="en-US"/>
        </w:rPr>
        <w:t xml:space="preserve"> </w:t>
      </w:r>
      <w:r w:rsidR="00EE2815">
        <w:rPr>
          <w:lang w:val="en-US"/>
        </w:rPr>
        <w:t>b, c</w:t>
      </w:r>
      <w:r w:rsidR="00024FD8">
        <w:rPr>
          <w:lang w:val="en-US"/>
        </w:rPr>
        <w:t xml:space="preserve">) </w:t>
      </w:r>
      <w:r w:rsidR="00ED395F">
        <w:rPr>
          <w:lang w:val="en-US"/>
        </w:rPr>
        <w:t xml:space="preserve">shows </w:t>
      </w:r>
      <w:r w:rsidR="00024FD8">
        <w:rPr>
          <w:lang w:val="en-US"/>
        </w:rPr>
        <w:t>project</w:t>
      </w:r>
      <w:r w:rsidR="00ED395F">
        <w:rPr>
          <w:lang w:val="en-US"/>
        </w:rPr>
        <w:t>ions from</w:t>
      </w:r>
      <w:r w:rsidR="00024FD8">
        <w:rPr>
          <w:lang w:val="en-US"/>
        </w:rPr>
        <w:t xml:space="preserve"> SDM</w:t>
      </w:r>
      <w:r w:rsidR="00024FD8" w:rsidRPr="00211EE2">
        <w:rPr>
          <w:vertAlign w:val="subscript"/>
          <w:lang w:val="en-US"/>
        </w:rPr>
        <w:t>climate</w:t>
      </w:r>
      <w:r w:rsidR="00024FD8">
        <w:rPr>
          <w:lang w:val="en-US"/>
        </w:rPr>
        <w:t xml:space="preserve">, and the </w:t>
      </w:r>
      <w:r w:rsidR="00ED395F">
        <w:rPr>
          <w:lang w:val="en-US"/>
        </w:rPr>
        <w:t>second</w:t>
      </w:r>
      <w:r w:rsidR="00024FD8">
        <w:rPr>
          <w:lang w:val="en-US"/>
        </w:rPr>
        <w:t xml:space="preserve"> </w:t>
      </w:r>
      <w:r w:rsidR="00211EE2">
        <w:rPr>
          <w:lang w:val="en-US"/>
        </w:rPr>
        <w:t>(</w:t>
      </w:r>
      <w:r w:rsidR="00EE2815">
        <w:rPr>
          <w:lang w:val="en-US"/>
        </w:rPr>
        <w:t>d, e, f</w:t>
      </w:r>
      <w:r w:rsidR="00211EE2">
        <w:rPr>
          <w:lang w:val="en-US"/>
        </w:rPr>
        <w:t xml:space="preserve">) </w:t>
      </w:r>
      <w:r w:rsidR="00ED395F">
        <w:rPr>
          <w:lang w:val="en-US"/>
        </w:rPr>
        <w:t>from</w:t>
      </w:r>
      <w:r w:rsidR="00024FD8">
        <w:rPr>
          <w:lang w:val="en-US"/>
        </w:rPr>
        <w:t xml:space="preserve"> SDM</w:t>
      </w:r>
      <w:r w:rsidR="00024FD8" w:rsidRPr="00211EE2">
        <w:rPr>
          <w:vertAlign w:val="subscript"/>
          <w:lang w:val="en-US"/>
        </w:rPr>
        <w:t>sc</w:t>
      </w:r>
      <w:r w:rsidR="00024FD8">
        <w:rPr>
          <w:lang w:val="en-US"/>
        </w:rPr>
        <w:t xml:space="preserve">. </w:t>
      </w:r>
    </w:p>
    <w:p w14:paraId="3A7A2637" w14:textId="77777777" w:rsidR="00A63271" w:rsidRDefault="00A63271">
      <w:pPr>
        <w:rPr>
          <w:lang w:val="en-US"/>
        </w:rPr>
      </w:pPr>
      <w:r>
        <w:rPr>
          <w:lang w:val="en-US"/>
        </w:rPr>
        <w:br w:type="page"/>
      </w:r>
    </w:p>
    <w:p w14:paraId="5ECC6857" w14:textId="08179081" w:rsidR="00EC7889" w:rsidRDefault="0039033A" w:rsidP="00EC7889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03DA516" wp14:editId="08174752">
            <wp:extent cx="5737860" cy="575652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761" cy="576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0F56C5" w14:textId="2CCF363E" w:rsidR="00C759FA" w:rsidRPr="00223922" w:rsidRDefault="0094112F" w:rsidP="00EC7889">
      <w:pPr>
        <w:rPr>
          <w:lang w:val="en-US"/>
        </w:rPr>
      </w:pPr>
      <w:r w:rsidRPr="0094112F">
        <w:rPr>
          <w:lang w:val="en-US"/>
        </w:rPr>
        <w:t>Figure S</w:t>
      </w:r>
      <w:r>
        <w:rPr>
          <w:lang w:val="en-US"/>
        </w:rPr>
        <w:t>4</w:t>
      </w:r>
      <w:r w:rsidRPr="0094112F">
        <w:rPr>
          <w:lang w:val="en-US"/>
        </w:rPr>
        <w:t xml:space="preserve">: </w:t>
      </w:r>
      <w:r w:rsidR="00ED395F">
        <w:rPr>
          <w:lang w:val="en-US"/>
        </w:rPr>
        <w:t>P</w:t>
      </w:r>
      <w:r w:rsidRPr="0094112F">
        <w:rPr>
          <w:lang w:val="en-US"/>
        </w:rPr>
        <w:t xml:space="preserve">rojected </w:t>
      </w:r>
      <w:r w:rsidR="00ED395F">
        <w:rPr>
          <w:lang w:val="en-US"/>
        </w:rPr>
        <w:t xml:space="preserve">plant species </w:t>
      </w:r>
      <w:r w:rsidRPr="0094112F">
        <w:rPr>
          <w:lang w:val="en-US"/>
        </w:rPr>
        <w:t xml:space="preserve">richness </w:t>
      </w:r>
      <w:r>
        <w:rPr>
          <w:lang w:val="en-US"/>
        </w:rPr>
        <w:t>change</w:t>
      </w:r>
      <w:r w:rsidRPr="0094112F">
        <w:rPr>
          <w:lang w:val="en-US"/>
        </w:rPr>
        <w:t xml:space="preserve"> </w:t>
      </w:r>
      <w:r w:rsidR="00ED395F">
        <w:rPr>
          <w:lang w:val="en-US"/>
        </w:rPr>
        <w:t>(future richness – current richness) across eastern North America</w:t>
      </w:r>
      <w:r w:rsidRPr="0094112F">
        <w:rPr>
          <w:lang w:val="en-US"/>
        </w:rPr>
        <w:t xml:space="preserve"> under future climate scenarios. The first row (a, b) </w:t>
      </w:r>
      <w:r w:rsidR="00ED395F">
        <w:rPr>
          <w:lang w:val="en-US"/>
        </w:rPr>
        <w:t>shows</w:t>
      </w:r>
      <w:r w:rsidR="00ED395F" w:rsidRPr="0094112F">
        <w:rPr>
          <w:lang w:val="en-US"/>
        </w:rPr>
        <w:t xml:space="preserve"> </w:t>
      </w:r>
      <w:r w:rsidRPr="0094112F">
        <w:rPr>
          <w:lang w:val="en-US"/>
        </w:rPr>
        <w:t>project</w:t>
      </w:r>
      <w:r w:rsidR="00ED395F">
        <w:rPr>
          <w:lang w:val="en-US"/>
        </w:rPr>
        <w:t>ions from</w:t>
      </w:r>
      <w:r w:rsidRPr="0094112F">
        <w:rPr>
          <w:lang w:val="en-US"/>
        </w:rPr>
        <w:t xml:space="preserve"> SDM</w:t>
      </w:r>
      <w:r w:rsidRPr="00CE3834">
        <w:rPr>
          <w:vertAlign w:val="subscript"/>
          <w:lang w:val="en-US"/>
        </w:rPr>
        <w:t>climate</w:t>
      </w:r>
      <w:r w:rsidRPr="0094112F">
        <w:rPr>
          <w:lang w:val="en-US"/>
        </w:rPr>
        <w:t xml:space="preserve">, and the </w:t>
      </w:r>
      <w:r w:rsidR="00AD38C8">
        <w:rPr>
          <w:lang w:val="en-US"/>
        </w:rPr>
        <w:t>second row</w:t>
      </w:r>
      <w:r w:rsidRPr="0094112F">
        <w:rPr>
          <w:lang w:val="en-US"/>
        </w:rPr>
        <w:t xml:space="preserve"> (</w:t>
      </w:r>
      <w:r w:rsidR="00E82101">
        <w:rPr>
          <w:lang w:val="en-US"/>
        </w:rPr>
        <w:t>c, d</w:t>
      </w:r>
      <w:r w:rsidRPr="0094112F">
        <w:rPr>
          <w:lang w:val="en-US"/>
        </w:rPr>
        <w:t xml:space="preserve">) </w:t>
      </w:r>
      <w:r w:rsidR="00ED395F">
        <w:rPr>
          <w:lang w:val="en-US"/>
        </w:rPr>
        <w:t>from</w:t>
      </w:r>
      <w:r w:rsidRPr="0094112F">
        <w:rPr>
          <w:lang w:val="en-US"/>
        </w:rPr>
        <w:t xml:space="preserve"> SDM</w:t>
      </w:r>
      <w:r w:rsidRPr="00CE3834">
        <w:rPr>
          <w:vertAlign w:val="subscript"/>
          <w:lang w:val="en-US"/>
        </w:rPr>
        <w:t>sc</w:t>
      </w:r>
      <w:r w:rsidRPr="0094112F">
        <w:rPr>
          <w:lang w:val="en-US"/>
        </w:rPr>
        <w:t>.</w:t>
      </w:r>
    </w:p>
    <w:sectPr w:rsidR="00C759FA" w:rsidRPr="002239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B7"/>
    <w:rsid w:val="00024FD8"/>
    <w:rsid w:val="00093BB7"/>
    <w:rsid w:val="00135356"/>
    <w:rsid w:val="00211EE2"/>
    <w:rsid w:val="00223922"/>
    <w:rsid w:val="002A0958"/>
    <w:rsid w:val="002F1DF5"/>
    <w:rsid w:val="00312BA2"/>
    <w:rsid w:val="00327E0C"/>
    <w:rsid w:val="00330AE9"/>
    <w:rsid w:val="0039033A"/>
    <w:rsid w:val="00396EF6"/>
    <w:rsid w:val="00441170"/>
    <w:rsid w:val="004C2362"/>
    <w:rsid w:val="004C7382"/>
    <w:rsid w:val="004D4D19"/>
    <w:rsid w:val="004F0ED5"/>
    <w:rsid w:val="004F515F"/>
    <w:rsid w:val="0050374C"/>
    <w:rsid w:val="005879B3"/>
    <w:rsid w:val="006B27D6"/>
    <w:rsid w:val="006C6435"/>
    <w:rsid w:val="006F599E"/>
    <w:rsid w:val="0070409F"/>
    <w:rsid w:val="00731205"/>
    <w:rsid w:val="007369A9"/>
    <w:rsid w:val="007F69F5"/>
    <w:rsid w:val="00806C0B"/>
    <w:rsid w:val="008A34E0"/>
    <w:rsid w:val="00906A5A"/>
    <w:rsid w:val="0094112F"/>
    <w:rsid w:val="00986A4D"/>
    <w:rsid w:val="009E754F"/>
    <w:rsid w:val="00A63271"/>
    <w:rsid w:val="00A879A2"/>
    <w:rsid w:val="00AD38C8"/>
    <w:rsid w:val="00B1216B"/>
    <w:rsid w:val="00B53325"/>
    <w:rsid w:val="00B7238C"/>
    <w:rsid w:val="00BB72B5"/>
    <w:rsid w:val="00BF6E49"/>
    <w:rsid w:val="00C218CC"/>
    <w:rsid w:val="00C317B2"/>
    <w:rsid w:val="00C44DFD"/>
    <w:rsid w:val="00C759FA"/>
    <w:rsid w:val="00CB5280"/>
    <w:rsid w:val="00CE3834"/>
    <w:rsid w:val="00CE49CE"/>
    <w:rsid w:val="00D813E9"/>
    <w:rsid w:val="00DE69E6"/>
    <w:rsid w:val="00E82101"/>
    <w:rsid w:val="00EB3F38"/>
    <w:rsid w:val="00EC7889"/>
    <w:rsid w:val="00ED2616"/>
    <w:rsid w:val="00ED395F"/>
    <w:rsid w:val="00EE2815"/>
    <w:rsid w:val="00EE3F77"/>
    <w:rsid w:val="00FB772F"/>
    <w:rsid w:val="00FC3608"/>
    <w:rsid w:val="00FC7CFB"/>
    <w:rsid w:val="00FD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BE98304"/>
  <w15:chartTrackingRefBased/>
  <w15:docId w15:val="{CD55EFC7-61D1-4D5F-88C9-B9466CDB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A4D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411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11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117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1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170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 Ming</dc:creator>
  <cp:keywords/>
  <dc:description/>
  <cp:lastModifiedBy>Ni Ming</cp:lastModifiedBy>
  <cp:revision>3</cp:revision>
  <dcterms:created xsi:type="dcterms:W3CDTF">2022-04-04T20:13:00Z</dcterms:created>
  <dcterms:modified xsi:type="dcterms:W3CDTF">2022-04-06T21:16:00Z</dcterms:modified>
</cp:coreProperties>
</file>