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F2" w:rsidRDefault="00582EF2" w:rsidP="00582EF2">
      <w:pPr>
        <w:pStyle w:val="SupplementaryMaterial"/>
        <w:rPr>
          <w:b w:val="0"/>
        </w:rPr>
      </w:pPr>
      <w:r>
        <w:t>Supplementary Material</w:t>
      </w:r>
    </w:p>
    <w:p w:rsidR="00582EF2" w:rsidRDefault="00582EF2" w:rsidP="00582EF2">
      <w:pPr>
        <w:spacing w:before="240"/>
      </w:pPr>
      <w:r>
        <w:t xml:space="preserve"> </w:t>
      </w:r>
    </w:p>
    <w:p w:rsidR="00582EF2" w:rsidRDefault="00582EF2" w:rsidP="00582EF2">
      <w:pPr>
        <w:autoSpaceDE w:val="0"/>
        <w:jc w:val="center"/>
        <w:rPr>
          <w:rFonts w:eastAsia="宋体"/>
          <w:color w:val="333333"/>
          <w:sz w:val="21"/>
          <w:szCs w:val="21"/>
          <w:shd w:val="clear" w:color="auto" w:fill="FFFFFF"/>
        </w:rPr>
      </w:pPr>
      <w:r>
        <w:rPr>
          <w:rFonts w:eastAsia="黑体"/>
          <w:color w:val="231F20"/>
          <w:sz w:val="21"/>
          <w:szCs w:val="21"/>
        </w:rPr>
        <w:t xml:space="preserve"> </w:t>
      </w:r>
      <w:r>
        <w:rPr>
          <w:rFonts w:eastAsia="黑体"/>
          <w:sz w:val="21"/>
          <w:szCs w:val="21"/>
        </w:rPr>
        <w:t>Happiness index scale (HIS)</w:t>
      </w:r>
    </w:p>
    <w:tbl>
      <w:tblPr>
        <w:tblStyle w:val="2"/>
        <w:tblW w:w="10986" w:type="dxa"/>
        <w:jc w:val="center"/>
        <w:tblInd w:w="0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5493"/>
        <w:gridCol w:w="1373"/>
        <w:gridCol w:w="1373"/>
        <w:gridCol w:w="1373"/>
        <w:gridCol w:w="1374"/>
      </w:tblGrid>
      <w:tr w:rsidR="00582EF2" w:rsidTr="00582EF2">
        <w:trPr>
          <w:trHeight w:val="454"/>
          <w:jc w:val="center"/>
        </w:trPr>
        <w:tc>
          <w:tcPr>
            <w:tcW w:w="54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eastAsia="宋体" w:hint="eastAsia"/>
                <w:b/>
                <w:bCs/>
                <w:sz w:val="18"/>
                <w:szCs w:val="18"/>
              </w:rPr>
              <w:t>Score</w:t>
            </w:r>
          </w:p>
        </w:tc>
      </w:tr>
      <w:tr w:rsidR="00582EF2" w:rsidTr="00582EF2">
        <w:trPr>
          <w:trHeight w:val="415"/>
          <w:jc w:val="center"/>
        </w:trPr>
        <w:tc>
          <w:tcPr>
            <w:tcW w:w="54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spacing w:before="0" w:after="0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a few days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more than half the </w:t>
            </w:r>
            <w:r>
              <w:rPr>
                <w:rFonts w:eastAsia="宋体"/>
                <w:color w:val="000000"/>
                <w:sz w:val="21"/>
                <w:szCs w:val="21"/>
              </w:rPr>
              <w:t>days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almost every day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b/>
                <w:bCs/>
                <w:sz w:val="18"/>
                <w:szCs w:val="18"/>
              </w:rPr>
              <w:t>Factor 1:</w:t>
            </w:r>
            <w:r>
              <w:rPr>
                <w:rFonts w:eastAsia="BatangChe"/>
                <w:b/>
                <w:bCs/>
                <w:sz w:val="18"/>
                <w:szCs w:val="18"/>
              </w:rPr>
              <w:t xml:space="preserve"> Sleep quality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HIS-5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 xml:space="preserve">(AIS): </w:t>
            </w:r>
            <w:r>
              <w:rPr>
                <w:rFonts w:eastAsia="BatangChe"/>
                <w:color w:val="000000"/>
                <w:sz w:val="18"/>
                <w:szCs w:val="18"/>
              </w:rPr>
              <w:t>Total sleep time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HIS-6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 xml:space="preserve">(AIS): </w:t>
            </w:r>
            <w:r>
              <w:rPr>
                <w:rFonts w:eastAsia="BatangChe"/>
                <w:color w:val="000000"/>
                <w:sz w:val="18"/>
                <w:szCs w:val="18"/>
              </w:rPr>
              <w:t>Total sleep quality (no matter how long you sleep)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b/>
                <w:bCs/>
                <w:sz w:val="18"/>
                <w:szCs w:val="18"/>
              </w:rPr>
              <w:t xml:space="preserve">Factor 2: </w:t>
            </w:r>
            <w:r>
              <w:rPr>
                <w:rFonts w:eastAsia="BatangChe"/>
                <w:b/>
                <w:bCs/>
                <w:sz w:val="18"/>
                <w:szCs w:val="18"/>
              </w:rPr>
              <w:t>Suicidal tendency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HIS-8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 xml:space="preserve">(C-SSRS): </w:t>
            </w:r>
            <w:r>
              <w:rPr>
                <w:rFonts w:eastAsia="BatangChe"/>
                <w:color w:val="000000"/>
                <w:sz w:val="18"/>
                <w:szCs w:val="18"/>
              </w:rPr>
              <w:t>Have you been thinking about how to kill yourself?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HIS-7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 xml:space="preserve">(C-SSRS): </w:t>
            </w:r>
            <w:r>
              <w:rPr>
                <w:rFonts w:eastAsia="BatangChe"/>
                <w:color w:val="000000"/>
                <w:sz w:val="18"/>
                <w:szCs w:val="18"/>
              </w:rPr>
              <w:t xml:space="preserve">Do you actually have some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>thoughts</w:t>
            </w:r>
            <w:r>
              <w:rPr>
                <w:rFonts w:eastAsia="BatangChe"/>
                <w:color w:val="000000"/>
                <w:sz w:val="18"/>
                <w:szCs w:val="18"/>
              </w:rPr>
              <w:t xml:space="preserve"> about suicide?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b/>
                <w:bCs/>
                <w:sz w:val="18"/>
                <w:szCs w:val="18"/>
              </w:rPr>
              <w:t xml:space="preserve">Factor 3: </w:t>
            </w:r>
            <w:r>
              <w:rPr>
                <w:rFonts w:eastAsia="BatangChe"/>
                <w:b/>
                <w:bCs/>
                <w:color w:val="000000"/>
                <w:sz w:val="18"/>
                <w:szCs w:val="18"/>
              </w:rPr>
              <w:t>Depression trend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rPr>
                <w:rFonts w:eastAsia="宋体"/>
                <w:b/>
                <w:bCs/>
                <w:sz w:val="18"/>
                <w:szCs w:val="18"/>
              </w:rPr>
            </w:pP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HIS-1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>(PHQ-9):</w:t>
            </w:r>
            <w:r>
              <w:rPr>
                <w:rFonts w:eastAsia="BatangChe"/>
                <w:color w:val="000000"/>
                <w:sz w:val="18"/>
                <w:szCs w:val="18"/>
              </w:rPr>
              <w:t xml:space="preserve"> Little interest or pleasure in doing things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HIS-2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 xml:space="preserve">(PHQ-9): </w:t>
            </w:r>
            <w:r>
              <w:rPr>
                <w:rFonts w:eastAsia="BatangChe"/>
                <w:color w:val="000000"/>
                <w:sz w:val="18"/>
                <w:szCs w:val="18"/>
              </w:rPr>
              <w:t>Feels down, depressed, or hopeless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EF2" w:rsidRDefault="00582EF2">
            <w:pPr>
              <w:autoSpaceDE w:val="0"/>
              <w:jc w:val="left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no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yes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autoSpaceDE w:val="0"/>
              <w:jc w:val="left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b/>
                <w:bCs/>
                <w:sz w:val="18"/>
                <w:szCs w:val="18"/>
              </w:rPr>
              <w:t xml:space="preserve">Factor 4: </w:t>
            </w:r>
            <w:r>
              <w:rPr>
                <w:rFonts w:eastAsia="BatangChe"/>
                <w:b/>
                <w:bCs/>
                <w:sz w:val="18"/>
                <w:szCs w:val="18"/>
              </w:rPr>
              <w:t>Degree of anxiety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EF2" w:rsidRDefault="00582EF2">
            <w:pPr>
              <w:autoSpaceDE w:val="0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HIS-4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 xml:space="preserve">(GAD-7): </w:t>
            </w:r>
            <w:r>
              <w:rPr>
                <w:rFonts w:eastAsia="BatangChe"/>
                <w:color w:val="000000"/>
                <w:sz w:val="18"/>
                <w:szCs w:val="18"/>
              </w:rPr>
              <w:t>Becomes easily annoyed or irritable</w:t>
            </w: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  <w:tr w:rsidR="00582EF2" w:rsidTr="00582EF2">
        <w:trPr>
          <w:trHeight w:val="428"/>
          <w:jc w:val="center"/>
        </w:trPr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left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HIS-3</w:t>
            </w:r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>(GAD-7):</w:t>
            </w:r>
            <w:r>
              <w:rPr>
                <w:rFonts w:eastAsia="BatangChe"/>
                <w:color w:val="000000"/>
                <w:sz w:val="18"/>
                <w:szCs w:val="18"/>
              </w:rPr>
              <w:t xml:space="preserve"> Worries too much about different things</w:t>
            </w:r>
          </w:p>
        </w:tc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2EF2" w:rsidRDefault="00582EF2">
            <w:pPr>
              <w:widowControl/>
              <w:autoSpaceDE w:val="0"/>
              <w:jc w:val="center"/>
              <w:textAlignment w:val="bottom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3</w:t>
            </w:r>
          </w:p>
        </w:tc>
      </w:tr>
    </w:tbl>
    <w:p w:rsidR="00582EF2" w:rsidRDefault="00582EF2" w:rsidP="00582EF2">
      <w:pPr>
        <w:spacing w:before="240"/>
      </w:pPr>
      <w:r>
        <w:rPr>
          <w:rFonts w:eastAsia="宋体" w:hint="eastAsia"/>
          <w:color w:val="231F20"/>
          <w:sz w:val="21"/>
          <w:szCs w:val="21"/>
        </w:rPr>
        <w:t>*The actual score of the final scale was obtained by multiplying each entry score by the corresponding weighting rate.</w:t>
      </w:r>
    </w:p>
    <w:p w:rsidR="00582EF2" w:rsidRDefault="00582EF2" w:rsidP="00582EF2">
      <w:pPr>
        <w:spacing w:before="240"/>
        <w:rPr>
          <w:rFonts w:eastAsia="宋体" w:hint="eastAsia"/>
          <w:sz w:val="21"/>
          <w:szCs w:val="21"/>
        </w:rPr>
      </w:pPr>
      <w:r>
        <w:rPr>
          <w:rFonts w:eastAsia="宋体" w:hint="eastAsia"/>
          <w:sz w:val="21"/>
          <w:szCs w:val="21"/>
        </w:rPr>
        <w:lastRenderedPageBreak/>
        <w:t>HIS actual score=0.203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HIS1+0.169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HIS2+0.143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HIS3+0.177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HIS4+0.297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HIS5+0.326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HIS6+0.</w:t>
      </w:r>
      <w:r>
        <w:rPr>
          <w:rFonts w:eastAsia="宋体"/>
          <w:sz w:val="21"/>
          <w:szCs w:val="21"/>
        </w:rPr>
        <w:t>340×HIS7+</w:t>
      </w:r>
      <w:r>
        <w:rPr>
          <w:rFonts w:eastAsia="宋体" w:hint="eastAsia"/>
          <w:sz w:val="21"/>
          <w:szCs w:val="21"/>
        </w:rPr>
        <w:t>0.427</w:t>
      </w:r>
      <w:r>
        <w:rPr>
          <w:rFonts w:ascii="宋体" w:eastAsia="宋体" w:hAnsi="宋体" w:hint="eastAsia"/>
          <w:sz w:val="21"/>
          <w:szCs w:val="21"/>
        </w:rPr>
        <w:t>×</w:t>
      </w:r>
      <w:r>
        <w:rPr>
          <w:rFonts w:eastAsia="宋体" w:hint="eastAsia"/>
          <w:sz w:val="21"/>
          <w:szCs w:val="21"/>
        </w:rPr>
        <w:t>HIS8</w:t>
      </w:r>
    </w:p>
    <w:p w:rsidR="00582EF2" w:rsidRDefault="00582EF2" w:rsidP="00582EF2">
      <w:pPr>
        <w:spacing w:before="240"/>
        <w:rPr>
          <w:rFonts w:eastAsia="宋体"/>
          <w:sz w:val="21"/>
          <w:szCs w:val="21"/>
        </w:rPr>
      </w:pPr>
    </w:p>
    <w:tbl>
      <w:tblPr>
        <w:tblStyle w:val="a4"/>
        <w:tblW w:w="0" w:type="auto"/>
        <w:jc w:val="center"/>
        <w:tblInd w:w="0" w:type="dxa"/>
        <w:tblLook w:val="04A0"/>
      </w:tblPr>
      <w:tblGrid>
        <w:gridCol w:w="5348"/>
      </w:tblGrid>
      <w:tr w:rsidR="00582EF2" w:rsidTr="00582EF2">
        <w:trPr>
          <w:jc w:val="center"/>
        </w:trPr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82EF2" w:rsidRDefault="00582EF2">
            <w:pPr>
              <w:spacing w:before="24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The total score of the final scale </w:t>
            </w:r>
            <w:r>
              <w:rPr>
                <w:rFonts w:eastAsia="宋体"/>
                <w:color w:val="000000"/>
                <w:sz w:val="21"/>
                <w:szCs w:val="21"/>
              </w:rPr>
              <w:t xml:space="preserve">ranges from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0~6.246.</w:t>
            </w:r>
          </w:p>
        </w:tc>
      </w:tr>
      <w:tr w:rsidR="00582EF2" w:rsidTr="00582EF2">
        <w:trPr>
          <w:jc w:val="center"/>
        </w:trPr>
        <w:tc>
          <w:tcPr>
            <w:tcW w:w="5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2EF2" w:rsidRDefault="00582EF2">
            <w:pPr>
              <w:spacing w:before="24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0~0.364 indicates no psychological problems;</w:t>
            </w:r>
          </w:p>
        </w:tc>
      </w:tr>
      <w:tr w:rsidR="00582EF2" w:rsidTr="00582EF2">
        <w:trPr>
          <w:jc w:val="center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2EF2" w:rsidRDefault="00582EF2">
            <w:pPr>
              <w:spacing w:before="24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0.365~0.954 indicates </w:t>
            </w:r>
            <w:r>
              <w:rPr>
                <w:rFonts w:eastAsia="宋体"/>
                <w:color w:val="000000"/>
                <w:sz w:val="21"/>
                <w:szCs w:val="21"/>
              </w:rPr>
              <w:t xml:space="preserve">mild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psychological problems;</w:t>
            </w:r>
          </w:p>
        </w:tc>
      </w:tr>
      <w:tr w:rsidR="00582EF2" w:rsidTr="00582EF2">
        <w:trPr>
          <w:jc w:val="center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2EF2" w:rsidRDefault="00582EF2">
            <w:pPr>
              <w:spacing w:before="24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0.955~1.469 indicates moderate psychological problems;</w:t>
            </w:r>
          </w:p>
        </w:tc>
      </w:tr>
      <w:tr w:rsidR="00582EF2" w:rsidTr="00582EF2">
        <w:trPr>
          <w:jc w:val="center"/>
        </w:trPr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2EF2" w:rsidRDefault="00582EF2">
            <w:pPr>
              <w:spacing w:before="24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1.465~6.246 indicates severe psychological problems.</w:t>
            </w:r>
          </w:p>
        </w:tc>
      </w:tr>
    </w:tbl>
    <w:p w:rsidR="007D44DB" w:rsidRDefault="007D44DB"/>
    <w:sectPr w:rsidR="007D44DB" w:rsidSect="007D4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EF2"/>
    <w:rsid w:val="00071033"/>
    <w:rsid w:val="00133A0C"/>
    <w:rsid w:val="004074A8"/>
    <w:rsid w:val="00431832"/>
    <w:rsid w:val="0044302A"/>
    <w:rsid w:val="00582EF2"/>
    <w:rsid w:val="00697C90"/>
    <w:rsid w:val="007246A6"/>
    <w:rsid w:val="007D44DB"/>
    <w:rsid w:val="00897DB5"/>
    <w:rsid w:val="009D1910"/>
    <w:rsid w:val="00B23364"/>
    <w:rsid w:val="00C02393"/>
    <w:rsid w:val="00C64A99"/>
    <w:rsid w:val="00C9014E"/>
    <w:rsid w:val="00CD7C7C"/>
    <w:rsid w:val="00D079C9"/>
    <w:rsid w:val="00D636C5"/>
    <w:rsid w:val="00E966CC"/>
    <w:rsid w:val="00EE23F0"/>
    <w:rsid w:val="00F6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F2"/>
    <w:pPr>
      <w:spacing w:before="120" w:after="240"/>
    </w:pPr>
    <w:rPr>
      <w:rFonts w:ascii="Times New Roman" w:eastAsia="Calibri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pplementaryMaterial">
    <w:name w:val="Supplementary Material"/>
    <w:basedOn w:val="a3"/>
    <w:next w:val="a3"/>
    <w:rsid w:val="00582EF2"/>
    <w:pPr>
      <w:widowControl w:val="0"/>
      <w:suppressLineNumbers/>
      <w:spacing w:after="120"/>
      <w:outlineLvl w:val="9"/>
    </w:pPr>
    <w:rPr>
      <w:rFonts w:ascii="Times New Roman" w:eastAsia="Calibri" w:hAnsi="Times New Roman" w:cs="Times New Roman"/>
      <w:bCs w:val="0"/>
      <w:i/>
    </w:rPr>
  </w:style>
  <w:style w:type="table" w:styleId="a4">
    <w:name w:val="Table Grid"/>
    <w:basedOn w:val="a1"/>
    <w:uiPriority w:val="99"/>
    <w:unhideWhenUsed/>
    <w:rsid w:val="00582EF2"/>
    <w:rPr>
      <w:rFonts w:ascii="Cambria" w:eastAsia="Times New Roman" w:hAnsi="Cambria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rsid w:val="00582EF2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582EF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582EF2"/>
    <w:rPr>
      <w:rFonts w:asciiTheme="majorHAnsi" w:eastAsia="宋体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2022-04-15T11:11:00Z</dcterms:created>
  <dcterms:modified xsi:type="dcterms:W3CDTF">2022-04-15T11:13:00Z</dcterms:modified>
</cp:coreProperties>
</file>