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E0D18">
        <w:rPr>
          <w:rFonts w:ascii="Times New Roman" w:hAnsi="Times New Roman" w:cs="Times New Roman"/>
          <w:b/>
          <w:bCs/>
          <w:sz w:val="28"/>
          <w:szCs w:val="24"/>
        </w:rPr>
        <w:t>ELECTRONIC SUPPLEMENTARY INFORMATION</w:t>
      </w:r>
    </w:p>
    <w:p w:rsidR="004D5984" w:rsidRDefault="004D5984" w:rsidP="000C6889">
      <w:pPr>
        <w:shd w:val="clear" w:color="auto" w:fill="FFFFFF"/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en-GB" w:eastAsia="en-US"/>
        </w:rPr>
      </w:pPr>
      <w:r w:rsidRPr="004D5984">
        <w:rPr>
          <w:rFonts w:ascii="Times New Roman" w:eastAsia="Times New Roman" w:hAnsi="Times New Roman" w:cs="Times New Roman"/>
          <w:b/>
          <w:bCs/>
          <w:color w:val="212121"/>
          <w:kern w:val="36"/>
          <w:sz w:val="24"/>
          <w:szCs w:val="24"/>
          <w:lang w:val="en-US" w:eastAsia="en-US"/>
        </w:rPr>
        <w:t xml:space="preserve">Design, synthesis, and anti-bacterial activities of </w:t>
      </w:r>
      <w:r w:rsidRPr="004D5984">
        <w:rPr>
          <w:rFonts w:ascii="Times New Roman" w:eastAsia="Times New Roman" w:hAnsi="Times New Roman" w:cs="Times New Roman"/>
          <w:b/>
          <w:sz w:val="24"/>
          <w:szCs w:val="24"/>
          <w:lang w:val="en-GB" w:eastAsia="en-US"/>
        </w:rPr>
        <w:t>piperazine based phthalimide derivatives against superbug-MRSA</w:t>
      </w:r>
    </w:p>
    <w:p w:rsidR="0004350A" w:rsidRPr="001C7944" w:rsidRDefault="0004350A" w:rsidP="0004350A">
      <w:pPr>
        <w:spacing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H. S. 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Nagendra Prasad 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*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A. P. 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Ananda 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b&amp;c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, P.M.Amogh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, </w:t>
      </w:r>
      <w:r w:rsidRPr="00D232B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Navyatha Prashanth Gaonkar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H. S. Jayanth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d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,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S.Sumathi</w:t>
      </w:r>
      <w:r w:rsidRPr="003F32C4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e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., N. B. Krishnamurthy 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f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.,L.Mallesha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g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and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P.</w:t>
      </w:r>
      <w:r w:rsidRPr="00222EE4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Mallu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</w:t>
      </w:r>
    </w:p>
    <w:p w:rsidR="0004350A" w:rsidRPr="00222EE4" w:rsidRDefault="0004350A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 w:rsidRPr="00222EE4">
        <w:rPr>
          <w:rFonts w:ascii="Times New Roman" w:eastAsia="MEAHDF+AdvPS497E2" w:hAnsi="Times New Roman" w:cs="Times New Roman"/>
          <w:bCs/>
          <w:iCs/>
          <w:sz w:val="24"/>
          <w:szCs w:val="24"/>
          <w:vertAlign w:val="superscript"/>
        </w:rPr>
        <w:t>a</w:t>
      </w:r>
      <w:r w:rsidRPr="00222EE4">
        <w:rPr>
          <w:rFonts w:ascii="Times New Roman" w:eastAsia="DejaVu Sans" w:hAnsi="Times New Roman" w:cs="Times New Roman"/>
          <w:i/>
          <w:sz w:val="24"/>
          <w:szCs w:val="24"/>
        </w:rPr>
        <w:t xml:space="preserve">Department of Chemistry, Sri Jayachamarajendra College of Engineering, </w:t>
      </w:r>
      <w:r w:rsidRPr="00222EE4">
        <w:rPr>
          <w:rFonts w:ascii="Times New Roman" w:eastAsia="DejaVu Sans" w:hAnsi="Times New Roman" w:cs="Times New Roman"/>
          <w:i/>
          <w:color w:val="000000"/>
          <w:sz w:val="24"/>
          <w:szCs w:val="24"/>
        </w:rPr>
        <w:t>JSS Science and Technology University</w:t>
      </w:r>
      <w:r w:rsidRPr="00222EE4">
        <w:rPr>
          <w:rFonts w:ascii="Times New Roman" w:eastAsia="DejaVu Sans" w:hAnsi="Times New Roman" w:cs="Times New Roman"/>
          <w:i/>
          <w:sz w:val="24"/>
          <w:szCs w:val="24"/>
        </w:rPr>
        <w:t>, Mysuru-570 006, Karnataka, India.</w:t>
      </w:r>
    </w:p>
    <w:p w:rsidR="0004350A" w:rsidRPr="00222EE4" w:rsidRDefault="0004350A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 w:rsidRPr="00222EE4">
        <w:rPr>
          <w:rFonts w:ascii="Times New Roman" w:eastAsia="DejaVu Sans" w:hAnsi="Times New Roman" w:cs="Times New Roman"/>
          <w:sz w:val="24"/>
          <w:szCs w:val="24"/>
          <w:vertAlign w:val="superscript"/>
        </w:rPr>
        <w:t>b</w:t>
      </w:r>
      <w:r w:rsidRPr="00222EE4">
        <w:rPr>
          <w:rFonts w:ascii="Times New Roman" w:eastAsia="DejaVu Sans" w:hAnsi="Times New Roman" w:cs="Times New Roman"/>
          <w:i/>
          <w:sz w:val="24"/>
          <w:szCs w:val="24"/>
        </w:rPr>
        <w:t>Centre</w:t>
      </w:r>
      <w:r>
        <w:rPr>
          <w:rFonts w:ascii="Times New Roman" w:eastAsia="DejaVu Sans" w:hAnsi="Times New Roman" w:cs="Times New Roman"/>
          <w:i/>
          <w:sz w:val="24"/>
          <w:szCs w:val="24"/>
        </w:rPr>
        <w:t xml:space="preserve"> for Research and Evaluation</w:t>
      </w:r>
      <w:r w:rsidRPr="00222EE4">
        <w:rPr>
          <w:rFonts w:ascii="Times New Roman" w:eastAsia="DejaVu Sans" w:hAnsi="Times New Roman" w:cs="Times New Roman"/>
          <w:i/>
          <w:sz w:val="24"/>
          <w:szCs w:val="24"/>
        </w:rPr>
        <w:t>, Bharathiar University, Coimbatore, 641046, Tamil Nadu,  India.</w:t>
      </w:r>
    </w:p>
    <w:p w:rsidR="0004350A" w:rsidRDefault="0004350A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 w:rsidRPr="00222EE4">
        <w:rPr>
          <w:rFonts w:ascii="Times New Roman" w:eastAsia="DejaVu Sans" w:hAnsi="Times New Roman" w:cs="Times New Roman"/>
          <w:sz w:val="24"/>
          <w:szCs w:val="24"/>
          <w:vertAlign w:val="superscript"/>
        </w:rPr>
        <w:t>c</w:t>
      </w:r>
      <w:r w:rsidRPr="00222EE4">
        <w:rPr>
          <w:rFonts w:ascii="Times New Roman" w:eastAsia="DejaVu Sans" w:hAnsi="Times New Roman" w:cs="Times New Roman"/>
          <w:i/>
          <w:sz w:val="24"/>
          <w:szCs w:val="24"/>
        </w:rPr>
        <w:t>Ganesh Consultancy and Analytical Services, Hebbal Industrial Area, Mysuru, 570016, Karnataka, India.</w:t>
      </w:r>
    </w:p>
    <w:p w:rsidR="0004350A" w:rsidRDefault="0004350A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>
        <w:rPr>
          <w:rFonts w:ascii="Times New Roman" w:eastAsia="DejaVu Sans" w:hAnsi="Times New Roman" w:cs="Times New Roman"/>
          <w:i/>
          <w:sz w:val="24"/>
          <w:szCs w:val="24"/>
          <w:vertAlign w:val="superscript"/>
        </w:rPr>
        <w:t xml:space="preserve">d </w:t>
      </w:r>
      <w:r w:rsidRPr="00077B2D">
        <w:rPr>
          <w:rFonts w:ascii="Times New Roman" w:eastAsia="DejaVu Sans" w:hAnsi="Times New Roman" w:cs="Times New Roman"/>
          <w:i/>
          <w:sz w:val="24"/>
          <w:szCs w:val="24"/>
        </w:rPr>
        <w:t xml:space="preserve">Department of </w:t>
      </w:r>
      <w:r>
        <w:rPr>
          <w:rFonts w:ascii="Times New Roman" w:eastAsia="DejaVu Sans" w:hAnsi="Times New Roman" w:cs="Times New Roman"/>
          <w:i/>
          <w:sz w:val="24"/>
          <w:szCs w:val="24"/>
        </w:rPr>
        <w:t>Microbiology</w:t>
      </w:r>
      <w:r w:rsidRPr="00077B2D">
        <w:rPr>
          <w:rFonts w:ascii="Times New Roman" w:eastAsia="DejaVu Sans" w:hAnsi="Times New Roman" w:cs="Times New Roman"/>
          <w:i/>
          <w:sz w:val="24"/>
          <w:szCs w:val="24"/>
        </w:rPr>
        <w:t xml:space="preserve">, </w:t>
      </w:r>
      <w:r>
        <w:rPr>
          <w:rFonts w:ascii="Times New Roman" w:eastAsia="DejaVu Sans" w:hAnsi="Times New Roman" w:cs="Times New Roman"/>
          <w:i/>
          <w:sz w:val="24"/>
          <w:szCs w:val="24"/>
        </w:rPr>
        <w:t>Yuvaraja’s</w:t>
      </w:r>
      <w:r w:rsidRPr="00077B2D">
        <w:rPr>
          <w:rFonts w:ascii="Times New Roman" w:eastAsia="DejaVu Sans" w:hAnsi="Times New Roman" w:cs="Times New Roman"/>
          <w:i/>
          <w:sz w:val="24"/>
          <w:szCs w:val="24"/>
        </w:rPr>
        <w:t>, University of Mysore, Mysuru</w:t>
      </w:r>
      <w:r>
        <w:rPr>
          <w:rFonts w:ascii="Times New Roman" w:eastAsia="DejaVu Sans" w:hAnsi="Times New Roman" w:cs="Times New Roman"/>
          <w:i/>
          <w:sz w:val="24"/>
          <w:szCs w:val="24"/>
        </w:rPr>
        <w:t>-57005</w:t>
      </w:r>
      <w:r w:rsidRPr="00077B2D">
        <w:rPr>
          <w:rFonts w:ascii="Times New Roman" w:eastAsia="DejaVu Sans" w:hAnsi="Times New Roman" w:cs="Times New Roman"/>
          <w:i/>
          <w:sz w:val="24"/>
          <w:szCs w:val="24"/>
        </w:rPr>
        <w:t>, Karnataka, India.</w:t>
      </w:r>
    </w:p>
    <w:p w:rsidR="0004350A" w:rsidRDefault="0004350A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 w:rsidRPr="003F32C4">
        <w:rPr>
          <w:rFonts w:ascii="Times New Roman" w:eastAsia="DejaVu Sans" w:hAnsi="Times New Roman" w:cs="Times New Roman"/>
          <w:i/>
          <w:sz w:val="24"/>
          <w:szCs w:val="24"/>
          <w:vertAlign w:val="superscript"/>
        </w:rPr>
        <w:t xml:space="preserve">e </w:t>
      </w:r>
      <w:r>
        <w:rPr>
          <w:rFonts w:ascii="Times New Roman" w:eastAsia="DejaVu Sans" w:hAnsi="Times New Roman" w:cs="Times New Roman"/>
          <w:i/>
          <w:sz w:val="24"/>
          <w:szCs w:val="24"/>
        </w:rPr>
        <w:t>Department of Biochemistry, Biotechnology and Bioinformatics, Avinashilingam institute for Homescience and higer education for Women, Coimbatore-641043.</w:t>
      </w:r>
    </w:p>
    <w:p w:rsidR="0004350A" w:rsidRDefault="0004350A" w:rsidP="0004350A">
      <w:pPr>
        <w:tabs>
          <w:tab w:val="left" w:pos="6105"/>
        </w:tabs>
        <w:suppressAutoHyphens/>
        <w:spacing w:after="0" w:line="480" w:lineRule="auto"/>
        <w:ind w:left="270" w:hanging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>
        <w:rPr>
          <w:rFonts w:ascii="Times New Roman" w:eastAsia="DejaVu Sans" w:hAnsi="Times New Roman" w:cs="Times New Roman"/>
          <w:i/>
          <w:sz w:val="24"/>
          <w:szCs w:val="24"/>
          <w:vertAlign w:val="superscript"/>
        </w:rPr>
        <w:t xml:space="preserve">f </w:t>
      </w:r>
      <w:r w:rsidRPr="00BD641B">
        <w:rPr>
          <w:rFonts w:ascii="Times New Roman" w:eastAsia="DejaVu Sans" w:hAnsi="Times New Roman" w:cs="Times New Roman"/>
          <w:i/>
          <w:sz w:val="24"/>
          <w:szCs w:val="24"/>
        </w:rPr>
        <w:t>Department of Biotechnology, Shridevi Institute of Engineering &amp; Technology, Tumkur, 572106, Karnataka, India</w:t>
      </w:r>
      <w:r>
        <w:rPr>
          <w:rFonts w:ascii="Times New Roman" w:eastAsia="DejaVu Sans" w:hAnsi="Times New Roman" w:cs="Times New Roman"/>
          <w:i/>
          <w:sz w:val="24"/>
          <w:szCs w:val="24"/>
        </w:rPr>
        <w:t>.</w:t>
      </w:r>
    </w:p>
    <w:p w:rsidR="0004350A" w:rsidRPr="001C7944" w:rsidRDefault="0004350A" w:rsidP="0004350A">
      <w:pPr>
        <w:tabs>
          <w:tab w:val="left" w:pos="6105"/>
        </w:tabs>
        <w:suppressAutoHyphens/>
        <w:spacing w:after="0" w:line="480" w:lineRule="auto"/>
        <w:ind w:left="270" w:hanging="270"/>
        <w:jc w:val="both"/>
        <w:rPr>
          <w:rFonts w:ascii="Times New Roman" w:eastAsia="DejaVu Sans" w:hAnsi="Times New Roman" w:cs="Times New Roman"/>
          <w:i/>
          <w:sz w:val="24"/>
          <w:szCs w:val="24"/>
        </w:rPr>
      </w:pPr>
      <w:r w:rsidRPr="001C7944">
        <w:rPr>
          <w:rFonts w:ascii="Times New Roman" w:eastAsia="DejaVu Sans" w:hAnsi="Times New Roman" w:cs="Times New Roman"/>
          <w:i/>
          <w:sz w:val="24"/>
          <w:szCs w:val="24"/>
          <w:vertAlign w:val="superscript"/>
        </w:rPr>
        <w:t>g</w:t>
      </w:r>
      <w:r>
        <w:rPr>
          <w:rFonts w:ascii="Times New Roman" w:eastAsia="DejaVu Sans" w:hAnsi="Times New Roman" w:cs="Times New Roman"/>
          <w:i/>
          <w:sz w:val="24"/>
          <w:szCs w:val="24"/>
        </w:rPr>
        <w:t xml:space="preserve">Department of Chemistry, </w:t>
      </w:r>
      <w:r w:rsidRPr="001545D5">
        <w:rPr>
          <w:rFonts w:ascii="Times New Roman" w:eastAsia="DejaVu Sans" w:hAnsi="Times New Roman" w:cs="Times New Roman"/>
          <w:i/>
          <w:sz w:val="24"/>
          <w:szCs w:val="24"/>
        </w:rPr>
        <w:t>JSS College of Arts, Commerce and Science (Autonomous)., Ooty Road, Mysuru</w:t>
      </w:r>
    </w:p>
    <w:p w:rsidR="0004350A" w:rsidRPr="00F90208" w:rsidRDefault="0004350A" w:rsidP="0004350A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04350A" w:rsidRDefault="0004350A" w:rsidP="0004350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0208">
        <w:rPr>
          <w:rFonts w:ascii="Times New Roman" w:eastAsia="Times New Roman" w:hAnsi="Times New Roman" w:cs="Times New Roman"/>
          <w:b/>
          <w:sz w:val="24"/>
          <w:szCs w:val="24"/>
        </w:rPr>
        <w:t xml:space="preserve">* Correspondence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author: </w:t>
      </w:r>
      <w:r w:rsidRPr="00F90208">
        <w:rPr>
          <w:rFonts w:ascii="Times New Roman" w:eastAsia="Times New Roman" w:hAnsi="Times New Roman" w:cs="Times New Roman"/>
          <w:b/>
          <w:sz w:val="24"/>
          <w:szCs w:val="24"/>
        </w:rPr>
        <w:t xml:space="preserve">Email: </w:t>
      </w:r>
      <w:hyperlink r:id="rId7" w:history="1">
        <w:r w:rsidRPr="00F90208">
          <w:rPr>
            <w:rFonts w:ascii="Times New Roman" w:eastAsia="Times New Roman" w:hAnsi="Times New Roman" w:cs="Times New Roman"/>
            <w:b/>
            <w:color w:val="000000" w:themeColor="text1"/>
            <w:sz w:val="24"/>
            <w:szCs w:val="24"/>
          </w:rPr>
          <w:t>nprasad@jssstuniv.in</w:t>
        </w:r>
      </w:hyperlink>
    </w:p>
    <w:p w:rsidR="0004350A" w:rsidRPr="004D5984" w:rsidRDefault="0004350A" w:rsidP="000C6889">
      <w:pPr>
        <w:shd w:val="clear" w:color="auto" w:fill="FFFFFF"/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en-GB" w:eastAsia="en-US"/>
        </w:rPr>
      </w:pPr>
    </w:p>
    <w:p w:rsidR="00EE2A0C" w:rsidRPr="0004350A" w:rsidRDefault="00EE2A0C" w:rsidP="0004350A">
      <w:pPr>
        <w:tabs>
          <w:tab w:val="left" w:pos="6105"/>
        </w:tabs>
        <w:suppressAutoHyphens/>
        <w:spacing w:after="0" w:line="480" w:lineRule="auto"/>
        <w:ind w:left="270"/>
        <w:jc w:val="both"/>
        <w:rPr>
          <w:rFonts w:ascii="Times New Roman" w:eastAsia="MEAHDF+AdvPS497E2" w:hAnsi="Times New Roman" w:cs="Times New Roman"/>
          <w:bCs/>
          <w:iCs/>
          <w:sz w:val="24"/>
          <w:szCs w:val="24"/>
          <w:vertAlign w:val="superscript"/>
          <w:lang w:eastAsia="en-US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</w:t>
      </w:r>
      <w:r w:rsidRPr="00C0454A">
        <w:rPr>
          <w:rFonts w:ascii="Times New Roman" w:hAnsi="Times New Roman" w:cs="Times New Roman"/>
          <w:b/>
          <w:bCs/>
          <w:sz w:val="24"/>
          <w:szCs w:val="24"/>
        </w:rPr>
        <w:t xml:space="preserve"> NMRand LC-MS data of new compounds</w:t>
      </w: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F85AA0">
        <w:rPr>
          <w:rFonts w:ascii="Times New Roman" w:hAnsi="Times New Roman" w:cs="Times New Roman"/>
          <w:b/>
          <w:bCs/>
          <w:sz w:val="24"/>
          <w:szCs w:val="24"/>
          <w:lang w:val="en-US"/>
        </w:rPr>
        <w:t>NOTE:</w:t>
      </w:r>
      <w:r w:rsidRPr="008856D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F85AA0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 w:rsidRPr="00F85AA0">
        <w:rPr>
          <w:rFonts w:ascii="Times New Roman" w:hAnsi="Times New Roman" w:cs="Times New Roman"/>
          <w:bCs/>
          <w:sz w:val="24"/>
          <w:szCs w:val="24"/>
          <w:lang w:val="en-US"/>
        </w:rPr>
        <w:t>H NMR spectra,</w:t>
      </w:r>
      <w:r w:rsidRPr="00F85AA0">
        <w:rPr>
          <w:rFonts w:ascii="Times New Roman" w:hAnsi="Times New Roman" w:cs="Times New Roman"/>
          <w:b/>
          <w:bCs/>
          <w:sz w:val="24"/>
          <w:szCs w:val="24"/>
          <w:lang w:val="en-US"/>
        </w:rPr>
        <w:t>B.</w:t>
      </w:r>
      <w:r w:rsidRPr="00F85AA0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13</w:t>
      </w:r>
      <w:r w:rsidRPr="00F85AA0">
        <w:rPr>
          <w:rFonts w:ascii="Times New Roman" w:hAnsi="Times New Roman" w:cs="Times New Roman"/>
          <w:bCs/>
          <w:sz w:val="24"/>
          <w:szCs w:val="24"/>
          <w:lang w:val="en-US"/>
        </w:rPr>
        <w:t>C NMR spectra,</w:t>
      </w:r>
      <w:r w:rsidRPr="00F85AA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C. </w:t>
      </w:r>
      <w:r w:rsidRPr="00F85AA0">
        <w:rPr>
          <w:rFonts w:ascii="Times New Roman" w:hAnsi="Times New Roman" w:cs="Times New Roman"/>
          <w:bCs/>
          <w:sz w:val="24"/>
          <w:szCs w:val="24"/>
          <w:lang w:val="en-US"/>
        </w:rPr>
        <w:t>FTIRandD</w:t>
      </w:r>
      <w:r w:rsidRPr="00F85AA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F85AA0">
        <w:rPr>
          <w:rFonts w:ascii="Times New Roman" w:hAnsi="Times New Roman" w:cs="Times New Roman"/>
          <w:bCs/>
          <w:sz w:val="24"/>
          <w:szCs w:val="24"/>
          <w:lang w:val="en-US"/>
        </w:rPr>
        <w:t>LC-MS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]</w:t>
      </w: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5a)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2-(2-(4-(phenylsulfonyl) piperazin-1-yl) ethyl) isoindoline-1, 3-dione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C42948" w:rsidRDefault="00EE2A0C" w:rsidP="00EE2A0C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122A0A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329555" cy="1836371"/>
            <wp:effectExtent l="0" t="0" r="0" b="0"/>
            <wp:docPr id="3" name="Picture 3" descr="G:\NMR\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NMR\9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165" t="41966" b="19332"/>
                    <a:stretch/>
                  </pic:blipFill>
                  <pic:spPr bwMode="auto">
                    <a:xfrm>
                      <a:off x="0" y="0"/>
                      <a:ext cx="5372992" cy="1851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294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</w:p>
    <w:p w:rsidR="00EE2A0C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Pr="00C42948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Pr="00612B0D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122A0A">
        <w:rPr>
          <w:rFonts w:ascii="Times New Roman" w:hAnsi="Times New Roman" w:cs="Times New Roman"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59095" cy="1278890"/>
            <wp:effectExtent l="0" t="0" r="0" b="0"/>
            <wp:docPr id="2" name="Picture 2" descr="G:\NMR\c13NMR\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NMR\c13NMR\5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395" t="49186" r="2214" b="21909"/>
                    <a:stretch/>
                  </pic:blipFill>
                  <pic:spPr bwMode="auto">
                    <a:xfrm>
                      <a:off x="0" y="0"/>
                      <a:ext cx="5471594" cy="128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E237D5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237D5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237D5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lastRenderedPageBreak/>
        <w:drawing>
          <wp:inline distT="0" distB="0" distL="0" distR="0">
            <wp:extent cx="5721921" cy="2734945"/>
            <wp:effectExtent l="0" t="0" r="0" b="0"/>
            <wp:docPr id="4" name="Picture 4" descr="C:\Users\Chandramouli\Pictures\Screenshots\Screenshot (16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handramouli\Pictures\Screenshots\Screenshot (16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848" t="21744" r="21740" b="24372"/>
                    <a:stretch/>
                  </pic:blipFill>
                  <pic:spPr bwMode="auto">
                    <a:xfrm>
                      <a:off x="0" y="0"/>
                      <a:ext cx="5754293" cy="275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E237D5" w:rsidRDefault="00EE2A0C" w:rsidP="00EE2A0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237D5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237D5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4953000" cy="3239333"/>
            <wp:effectExtent l="0" t="0" r="0" b="0"/>
            <wp:docPr id="5" name="Picture 5" descr="G:\NMR\LCMS\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NMR\LCMS\9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4387" t="2867" r="4531" b="5408"/>
                    <a:stretch/>
                  </pic:blipFill>
                  <pic:spPr bwMode="auto">
                    <a:xfrm>
                      <a:off x="0" y="0"/>
                      <a:ext cx="4972738" cy="3252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Pr="004068B4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F63569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bidi="en-US"/>
        </w:rPr>
        <w:t>(</w:t>
      </w: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2-(2-(4-tosylpiperazin-1-yl) eth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yl) isoindoline-1, 3-dione </w:t>
      </w:r>
    </w:p>
    <w:p w:rsidR="00EE2A0C" w:rsidRDefault="00EE2A0C" w:rsidP="00EE2A0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C42948" w:rsidRDefault="00EE2A0C" w:rsidP="00EE2A0C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E237D5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16618" cy="1599565"/>
            <wp:effectExtent l="0" t="0" r="0" b="0"/>
            <wp:docPr id="7" name="Picture 7" descr="G:\NMR\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NMR\9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362" t="47298" r="2782" b="21052"/>
                    <a:stretch/>
                  </pic:blipFill>
                  <pic:spPr bwMode="auto">
                    <a:xfrm>
                      <a:off x="0" y="0"/>
                      <a:ext cx="5428068" cy="160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294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</w:p>
    <w:p w:rsidR="00EE2A0C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Pr="00C42948" w:rsidRDefault="00EE2A0C" w:rsidP="00EE2A0C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CA021C">
        <w:rPr>
          <w:rFonts w:ascii="Times New Roman" w:hAnsi="Times New Roman" w:cs="Times New Roman"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724341" cy="1097915"/>
            <wp:effectExtent l="0" t="0" r="0" b="0"/>
            <wp:docPr id="8" name="Picture 8" descr="G:\NMR\c13NMR\5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NMR\c13NMR\5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792" t="55210" r="2915" b="21397"/>
                    <a:stretch/>
                  </pic:blipFill>
                  <pic:spPr bwMode="auto">
                    <a:xfrm>
                      <a:off x="0" y="0"/>
                      <a:ext cx="5728678" cy="1098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Cs/>
          <w:sz w:val="28"/>
          <w:szCs w:val="24"/>
        </w:rPr>
      </w:pPr>
    </w:p>
    <w:p w:rsidR="00EE2A0C" w:rsidRPr="00CA021C" w:rsidRDefault="00EE2A0C" w:rsidP="00EE2A0C">
      <w:pPr>
        <w:spacing w:line="480" w:lineRule="auto"/>
        <w:ind w:right="-46"/>
        <w:rPr>
          <w:rFonts w:ascii="Times New Roman" w:hAnsi="Times New Roman" w:cs="Times New Roman"/>
          <w:bCs/>
          <w:sz w:val="28"/>
          <w:szCs w:val="24"/>
        </w:rPr>
      </w:pP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237D5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Pr="00E237D5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CA021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lastRenderedPageBreak/>
        <w:drawing>
          <wp:inline distT="0" distB="0" distL="0" distR="0">
            <wp:extent cx="5625332" cy="2751455"/>
            <wp:effectExtent l="0" t="0" r="0" b="0"/>
            <wp:docPr id="9" name="Picture 9" descr="C:\Users\Chandramouli\Pictures\Screenshots\Screenshot (16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Chandramouli\Pictures\Screenshots\Screenshot (163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958" t="21509" r="23945" b="26234"/>
                    <a:stretch/>
                  </pic:blipFill>
                  <pic:spPr bwMode="auto">
                    <a:xfrm>
                      <a:off x="0" y="0"/>
                      <a:ext cx="5646957" cy="276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E2A0C" w:rsidRPr="00E237D5" w:rsidRDefault="00EE2A0C" w:rsidP="00EE2A0C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A021C">
        <w:rPr>
          <w:rFonts w:ascii="Times New Roman" w:hAnsi="Times New Roman" w:cs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537518" cy="2552700"/>
            <wp:effectExtent l="0" t="0" r="0" b="0"/>
            <wp:docPr id="10" name="Picture 10" descr="G:\NMR\LCMS\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NMR\LCMS\9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457" t="8883" r="4532" b="12397"/>
                    <a:stretch/>
                  </pic:blipFill>
                  <pic:spPr bwMode="auto">
                    <a:xfrm>
                      <a:off x="0" y="0"/>
                      <a:ext cx="5543137" cy="255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2-(2-(4-((4-methoxyphenyl) sulfonyl) piperazin-1-yl) eth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yl) isoindoline-1, 3-dione </w:t>
      </w:r>
    </w:p>
    <w:p w:rsidR="00EE2A0C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EE2A0C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EE2A0C" w:rsidRPr="00C42948" w:rsidRDefault="00EE2A0C" w:rsidP="00EE2A0C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EE2A0C" w:rsidRPr="004068B4" w:rsidRDefault="00EE2A0C" w:rsidP="00EE2A0C">
      <w:p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CA021C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847642" cy="2628209"/>
            <wp:effectExtent l="0" t="0" r="0" b="0"/>
            <wp:docPr id="11" name="Picture 11" descr="G:\NMR\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NMR\9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877" t="33023" r="14309" b="21739"/>
                    <a:stretch/>
                  </pic:blipFill>
                  <pic:spPr bwMode="auto">
                    <a:xfrm>
                      <a:off x="0" y="0"/>
                      <a:ext cx="5898525" cy="265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C42948" w:rsidRDefault="00EE2A0C" w:rsidP="00EE2A0C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A021C">
        <w:rPr>
          <w:rFonts w:ascii="Times New Roman" w:hAnsi="Times New Roman" w:cs="Times New Roman"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6056600" cy="1119505"/>
            <wp:effectExtent l="0" t="0" r="0" b="0"/>
            <wp:docPr id="12" name="Picture 12" descr="G:\NMR\c13NMR\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NMR\c13NMR\5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55554" b="20537"/>
                    <a:stretch/>
                  </pic:blipFill>
                  <pic:spPr bwMode="auto">
                    <a:xfrm>
                      <a:off x="0" y="0"/>
                      <a:ext cx="6188376" cy="1143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573A89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CA021C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5848841" cy="2823845"/>
            <wp:effectExtent l="0" t="0" r="0" b="0"/>
            <wp:docPr id="13" name="Picture 13" descr="C:\Users\Chandramouli\Pictures\Screenshots\Screenshot (16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handramouli\Pictures\Screenshots\Screenshot (164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361" t="21745" r="23389" b="24824"/>
                    <a:stretch/>
                  </pic:blipFill>
                  <pic:spPr bwMode="auto">
                    <a:xfrm>
                      <a:off x="0" y="0"/>
                      <a:ext cx="5887817" cy="284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CA021C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372100" cy="3214331"/>
            <wp:effectExtent l="0" t="0" r="0" b="0"/>
            <wp:docPr id="14" name="Picture 14" descr="G:\NMR\LCMS\9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NMR\LCMS\9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525" b="8363"/>
                    <a:stretch/>
                  </pic:blipFill>
                  <pic:spPr bwMode="auto">
                    <a:xfrm>
                      <a:off x="0" y="0"/>
                      <a:ext cx="5380267" cy="321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2-(2-(4-((4-hydroxyphenyl) sulfonyl) piperazin-1-yl) ethyl) isoindoline-1, 3-dione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9167D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52422" cy="2049145"/>
            <wp:effectExtent l="0" t="0" r="0" b="0"/>
            <wp:docPr id="15" name="Picture 15" descr="G:\NMR\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NMR\9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404" t="30615" b="22426"/>
                    <a:stretch/>
                  </pic:blipFill>
                  <pic:spPr bwMode="auto">
                    <a:xfrm>
                      <a:off x="0" y="0"/>
                      <a:ext cx="5465354" cy="205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after="0" w:line="36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EE2A0C" w:rsidRPr="0039167D" w:rsidRDefault="00EE2A0C" w:rsidP="00EE2A0C">
      <w:pPr>
        <w:spacing w:after="0" w:line="360" w:lineRule="auto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39167D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753100" cy="1424557"/>
            <wp:effectExtent l="0" t="0" r="0" b="0"/>
            <wp:docPr id="16" name="Picture 16" descr="G:\NMR\c13NMR\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NMR\c13NMR\5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698" t="49367" r="3954" b="21055"/>
                    <a:stretch/>
                  </pic:blipFill>
                  <pic:spPr bwMode="auto">
                    <a:xfrm>
                      <a:off x="0" y="0"/>
                      <a:ext cx="5861376" cy="1451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39167D"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9167D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lastRenderedPageBreak/>
        <w:drawing>
          <wp:inline distT="0" distB="0" distL="0" distR="0">
            <wp:extent cx="5746712" cy="2855595"/>
            <wp:effectExtent l="0" t="0" r="0" b="0"/>
            <wp:docPr id="17" name="Picture 17" descr="C:\Users\Chandramouli\Pictures\Screenshots\Screenshot (16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Chandramouli\Pictures\Screenshots\Screenshot (165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029" t="21272" r="23952" b="24824"/>
                    <a:stretch/>
                  </pic:blipFill>
                  <pic:spPr bwMode="auto">
                    <a:xfrm>
                      <a:off x="0" y="0"/>
                      <a:ext cx="5790916" cy="287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39167D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925994" cy="2537460"/>
            <wp:effectExtent l="0" t="0" r="0" b="0"/>
            <wp:docPr id="18" name="Picture 18" descr="G:\NMR\LCMS\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:\NMR\LCMS\9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8635" b="14123"/>
                    <a:stretch/>
                  </pic:blipFill>
                  <pic:spPr bwMode="auto">
                    <a:xfrm>
                      <a:off x="0" y="0"/>
                      <a:ext cx="5931640" cy="253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4350A">
        <w:rPr>
          <w:rFonts w:ascii="Times New Roman" w:hAnsi="Times New Roman" w:cs="Times New Roman"/>
          <w:b/>
          <w:sz w:val="24"/>
          <w:szCs w:val="24"/>
        </w:rPr>
        <w:t>5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2-(2-(4-((4-chlorophenyl) sulfonyl)piperazin-1-yl)ethyl)isoindoline-1,3-dione</w:t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9167D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349240" cy="1744780"/>
            <wp:effectExtent l="0" t="0" r="0" b="0"/>
            <wp:docPr id="20" name="Picture 20" descr="G:\NMR\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G:\NMR\9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722" t="38182" r="2925" b="22431"/>
                    <a:stretch/>
                  </pic:blipFill>
                  <pic:spPr bwMode="auto">
                    <a:xfrm>
                      <a:off x="0" y="0"/>
                      <a:ext cx="5350559" cy="17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9167D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613922" cy="1187450"/>
            <wp:effectExtent l="0" t="0" r="0" b="0"/>
            <wp:docPr id="19" name="Picture 19" descr="G:\NMR\c13NMR\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NMR\c13NMR\5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326" t="52807" r="3026" b="21571"/>
                    <a:stretch/>
                  </pic:blipFill>
                  <pic:spPr bwMode="auto">
                    <a:xfrm>
                      <a:off x="0" y="0"/>
                      <a:ext cx="5627304" cy="119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9167D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65435" cy="2680970"/>
            <wp:effectExtent l="0" t="0" r="0" b="0"/>
            <wp:docPr id="21" name="Picture 21" descr="C:\Users\Chandramouli\Pictures\Screenshots\Screenshot (16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Chandramouli\Pictures\Screenshots\Screenshot (166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759" t="21036" r="23971" b="25533"/>
                    <a:stretch/>
                  </pic:blipFill>
                  <pic:spPr bwMode="auto">
                    <a:xfrm>
                      <a:off x="0" y="0"/>
                      <a:ext cx="5481005" cy="2688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Pr="00573A89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2646218" cy="3237035"/>
            <wp:effectExtent l="0" t="0" r="0" b="0"/>
            <wp:docPr id="22" name="Picture 22" descr="G:\NMR\LCMS\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NMR\LCMS\9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775" b="2656"/>
                    <a:stretch/>
                  </pic:blipFill>
                  <pic:spPr bwMode="auto">
                    <a:xfrm>
                      <a:off x="0" y="0"/>
                      <a:ext cx="2666513" cy="326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4350A">
        <w:rPr>
          <w:rFonts w:ascii="Times New Roman" w:hAnsi="Times New Roman" w:cs="Times New Roman"/>
          <w:b/>
          <w:sz w:val="24"/>
          <w:szCs w:val="24"/>
        </w:rPr>
        <w:t>6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lastRenderedPageBreak/>
        <w:t>2-(2-(4-((3-chlorophenyl) sulfonyl) piperazin-1-yl) ethyl) isoindoline-1, 3-dione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636191" cy="2069234"/>
            <wp:effectExtent l="0" t="0" r="0" b="0"/>
            <wp:docPr id="23" name="Picture 23" descr="G:\NMR\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G:\NMR\9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901" t="33883" r="3649" b="21739"/>
                    <a:stretch/>
                  </pic:blipFill>
                  <pic:spPr bwMode="auto">
                    <a:xfrm>
                      <a:off x="0" y="0"/>
                      <a:ext cx="5650540" cy="207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798128" cy="1262284"/>
            <wp:effectExtent l="0" t="0" r="0" b="0"/>
            <wp:docPr id="24" name="Picture 24" descr="G:\NMR\c13NMR\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G:\NMR\c13NMR\5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238" t="52114" r="3307" b="21568"/>
                    <a:stretch/>
                  </pic:blipFill>
                  <pic:spPr bwMode="auto">
                    <a:xfrm>
                      <a:off x="0" y="0"/>
                      <a:ext cx="5874807" cy="127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lastRenderedPageBreak/>
        <w:drawing>
          <wp:inline distT="0" distB="0" distL="0" distR="0">
            <wp:extent cx="5070764" cy="2482850"/>
            <wp:effectExtent l="0" t="0" r="0" b="0"/>
            <wp:docPr id="25" name="Picture 25" descr="C:\Users\Chandramouli\Pictures\Screenshots\Screenshot (16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Chandramouli\Pictures\Screenshots\Screenshot (16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295" t="21272" r="23867" b="25770"/>
                    <a:stretch/>
                  </pic:blipFill>
                  <pic:spPr bwMode="auto">
                    <a:xfrm>
                      <a:off x="0" y="0"/>
                      <a:ext cx="5087035" cy="249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3117273" cy="3813263"/>
            <wp:effectExtent l="0" t="0" r="0" b="0"/>
            <wp:docPr id="26" name="Picture 26" descr="G:\NMR\LCMS\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NMR\LCMS\9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775" b="2656"/>
                    <a:stretch/>
                  </pic:blipFill>
                  <pic:spPr bwMode="auto">
                    <a:xfrm>
                      <a:off x="0" y="0"/>
                      <a:ext cx="3138387" cy="3839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4350A">
        <w:rPr>
          <w:rFonts w:ascii="Times New Roman" w:hAnsi="Times New Roman" w:cs="Times New Roman"/>
          <w:b/>
          <w:sz w:val="24"/>
          <w:szCs w:val="24"/>
        </w:rPr>
        <w:t>7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2-(2-(4-((2-chlorophenyl) sulfonyl) piperazin-1-yl) ethyl) isoindoline-1,3-dione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FA0AB1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792586" cy="2175178"/>
            <wp:effectExtent l="0" t="0" r="0" b="0"/>
            <wp:docPr id="27" name="Picture 27" descr="G:\NMR\9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G:\NMR\9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264" t="33025" r="3967" b="21915"/>
                    <a:stretch/>
                  </pic:blipFill>
                  <pic:spPr bwMode="auto">
                    <a:xfrm>
                      <a:off x="0" y="0"/>
                      <a:ext cx="5815574" cy="218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764124" cy="1406929"/>
            <wp:effectExtent l="0" t="0" r="0" b="0"/>
            <wp:docPr id="28" name="Picture 28" descr="G:\NMR\c13NMR\5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G:\NMR\c13NMR\5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385" t="49174" r="3404" b="21396"/>
                    <a:stretch/>
                  </pic:blipFill>
                  <pic:spPr bwMode="auto">
                    <a:xfrm>
                      <a:off x="0" y="0"/>
                      <a:ext cx="5791573" cy="141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00214" cy="2609591"/>
            <wp:effectExtent l="0" t="0" r="0" b="0"/>
            <wp:docPr id="29" name="Picture 29" descr="C:\Users\Chandramouli\Pictures\Screenshots\Screenshot (16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Chandramouli\Pictures\Screenshots\Screenshot (168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4758" t="21509" r="23322" b="25297"/>
                    <a:stretch/>
                  </pic:blipFill>
                  <pic:spPr bwMode="auto">
                    <a:xfrm>
                      <a:off x="0" y="0"/>
                      <a:ext cx="5437766" cy="2627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943140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2999510" cy="3669206"/>
            <wp:effectExtent l="0" t="0" r="0" b="0"/>
            <wp:docPr id="30" name="Picture 30" descr="G:\NMR\LCMS\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:\NMR\LCMS\9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2775" b="2656"/>
                    <a:stretch/>
                  </pic:blipFill>
                  <pic:spPr bwMode="auto">
                    <a:xfrm>
                      <a:off x="0" y="0"/>
                      <a:ext cx="3013221" cy="3685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7256">
        <w:rPr>
          <w:rFonts w:ascii="Times New Roman" w:hAnsi="Times New Roman" w:cs="Times New Roman"/>
          <w:b/>
          <w:sz w:val="24"/>
          <w:szCs w:val="24"/>
        </w:rPr>
        <w:t>8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</w:t>
      </w:r>
      <w:r w:rsidRPr="0066563B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2-(2-(4-((3,5-dichlorophenyl)sulfonyl)piperazin-1-yl)ethyl)isoindoline-1,3dione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837557" cy="1787294"/>
            <wp:effectExtent l="0" t="0" r="0" b="0"/>
            <wp:docPr id="31" name="Picture 31" descr="G:\NMR\9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:\NMR\9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748" t="42137" r="4610" b="21569"/>
                    <a:stretch/>
                  </pic:blipFill>
                  <pic:spPr bwMode="auto">
                    <a:xfrm>
                      <a:off x="0" y="0"/>
                      <a:ext cx="5861804" cy="1794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992706" cy="1610475"/>
            <wp:effectExtent l="0" t="0" r="0" b="0"/>
            <wp:docPr id="32" name="Picture 32" descr="G:\NMR\c13NMR\5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:\NMR\c13NMR\5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990" t="46270" r="3498" b="21571"/>
                    <a:stretch/>
                  </pic:blipFill>
                  <pic:spPr bwMode="auto">
                    <a:xfrm>
                      <a:off x="0" y="0"/>
                      <a:ext cx="6018402" cy="161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lastRenderedPageBreak/>
        <w:t>C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021250" cy="2528570"/>
            <wp:effectExtent l="0" t="0" r="0" b="0"/>
            <wp:docPr id="33" name="Picture 33" descr="C:\Users\Chandramouli\Pictures\Screenshots\Screenshot (16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Chandramouli\Pictures\Screenshots\Screenshot (169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733" t="21036" r="24319" b="25297"/>
                    <a:stretch/>
                  </pic:blipFill>
                  <pic:spPr bwMode="auto">
                    <a:xfrm>
                      <a:off x="0" y="0"/>
                      <a:ext cx="5039017" cy="2537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FA0AB1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730240" cy="2453640"/>
            <wp:effectExtent l="0" t="0" r="0" b="0"/>
            <wp:docPr id="34" name="Picture 34" descr="G:\NMR\LCMS\9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G:\NMR\LCMS\9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6327" b="25770"/>
                    <a:stretch/>
                  </pic:blipFill>
                  <pic:spPr bwMode="auto">
                    <a:xfrm>
                      <a:off x="0" y="0"/>
                      <a:ext cx="5731510" cy="2454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7256">
        <w:rPr>
          <w:rFonts w:ascii="Times New Roman" w:hAnsi="Times New Roman" w:cs="Times New Roman"/>
          <w:b/>
          <w:sz w:val="24"/>
          <w:szCs w:val="24"/>
        </w:rPr>
        <w:t>9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2-(2-(4-((4-fluorophenyl)sulfonyl)piperazin-1-yl)ethyl)isoindoline-1,3-dione</w:t>
      </w: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519094" cy="2437476"/>
            <wp:effectExtent l="0" t="0" r="0" b="0"/>
            <wp:docPr id="36" name="Picture 36" descr="G:\NMR\9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G:\NMR\9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134" t="31303" r="3870" b="22427"/>
                    <a:stretch/>
                  </pic:blipFill>
                  <pic:spPr bwMode="auto">
                    <a:xfrm>
                      <a:off x="0" y="0"/>
                      <a:ext cx="5535492" cy="2444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6082146" cy="1278890"/>
            <wp:effectExtent l="0" t="0" r="0" b="0"/>
            <wp:docPr id="35" name="Picture 35" descr="G:\NMR\c13NMR\5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G:\NMR\c13NMR\5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600" t="52802" r="3434" b="21913"/>
                    <a:stretch/>
                  </pic:blipFill>
                  <pic:spPr bwMode="auto">
                    <a:xfrm>
                      <a:off x="0" y="0"/>
                      <a:ext cx="6115348" cy="1285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922819" cy="2839617"/>
            <wp:effectExtent l="0" t="0" r="0" b="0"/>
            <wp:docPr id="37" name="Picture 37" descr="C:\Users\Chandramouli\Pictures\Screenshots\Screenshot (170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Chandramouli\Pictures\Screenshots\Screenshot (170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025" t="22218" r="23396" b="25297"/>
                    <a:stretch/>
                  </pic:blipFill>
                  <pic:spPr bwMode="auto">
                    <a:xfrm>
                      <a:off x="0" y="0"/>
                      <a:ext cx="5945963" cy="2850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2784763" cy="3602115"/>
            <wp:effectExtent l="0" t="0" r="0" b="0"/>
            <wp:docPr id="38" name="Picture 38" descr="G:\NMR\LCMS\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G:\NMR\LCMS\9e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666" cy="3617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7256">
        <w:rPr>
          <w:rFonts w:ascii="Times New Roman" w:hAnsi="Times New Roman" w:cs="Times New Roman"/>
          <w:b/>
          <w:sz w:val="24"/>
          <w:szCs w:val="24"/>
        </w:rPr>
        <w:t>10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1E2A2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2-(2-(4-((4-bromophenyl) sulfonyl) piperazin-1-yl) ethyl) isoindoline-1,3-dione</w:t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354782" cy="1889702"/>
            <wp:effectExtent l="0" t="0" r="0" b="0"/>
            <wp:docPr id="39" name="Picture 39" descr="G:\NMR\9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G:\NMR\9j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022" t="35603" r="3527" b="21739"/>
                    <a:stretch/>
                  </pic:blipFill>
                  <pic:spPr bwMode="auto">
                    <a:xfrm>
                      <a:off x="0" y="0"/>
                      <a:ext cx="5356135" cy="189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368637" cy="1355725"/>
            <wp:effectExtent l="0" t="0" r="0" b="0"/>
            <wp:docPr id="40" name="Picture 40" descr="G:\NMR\c13NMR\5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G:\NMR\c13NMR\5j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264" t="47985" r="3002" b="21397"/>
                    <a:stretch/>
                  </pic:blipFill>
                  <pic:spPr bwMode="auto">
                    <a:xfrm>
                      <a:off x="0" y="0"/>
                      <a:ext cx="5372344" cy="1356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C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546B40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417128" cy="2696141"/>
            <wp:effectExtent l="0" t="0" r="0" b="0"/>
            <wp:docPr id="41" name="Picture 41" descr="C:\Users\Chandramouli\Pictures\Screenshots\Screenshot (17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Chandramouli\Pictures\Screenshots\Screenshot (17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2234" t="18680" r="21793" b="22947"/>
                    <a:stretch/>
                  </pic:blipFill>
                  <pic:spPr bwMode="auto">
                    <a:xfrm>
                      <a:off x="0" y="0"/>
                      <a:ext cx="5430743" cy="2702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4772660" cy="3065732"/>
            <wp:effectExtent l="0" t="0" r="0" b="0"/>
            <wp:docPr id="42" name="Picture 42" descr="G:\NMR\LCMS\9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G:\NMR\LCMS\9j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4501" cy="308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7256">
        <w:rPr>
          <w:rFonts w:ascii="Times New Roman" w:hAnsi="Times New Roman" w:cs="Times New Roman"/>
          <w:b/>
          <w:sz w:val="24"/>
          <w:szCs w:val="24"/>
        </w:rPr>
        <w:t>11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2-(2-(4-((4-iodophenyl)sulfonyl)piperazin-1-yl)ethyl)isoindoline-1,3-dione</w:t>
      </w:r>
    </w:p>
    <w:p w:rsidR="00EE2A0C" w:rsidRPr="00573A89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32"/>
          <w:szCs w:val="24"/>
          <w:lang w:val="en-US" w:eastAsia="en-US"/>
        </w:rPr>
        <w:drawing>
          <wp:inline distT="0" distB="0" distL="0" distR="0">
            <wp:extent cx="5306291" cy="2103010"/>
            <wp:effectExtent l="0" t="0" r="0" b="0"/>
            <wp:docPr id="43" name="Picture 43" descr="G:\NMR\9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G:\NMR\9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264" t="30442" r="4129" b="22083"/>
                    <a:stretch/>
                  </pic:blipFill>
                  <pic:spPr bwMode="auto">
                    <a:xfrm>
                      <a:off x="0" y="0"/>
                      <a:ext cx="5307744" cy="210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Pr="000B4510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39167D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 w:rsidRPr="003F6E3C">
        <w:rPr>
          <w:rFonts w:ascii="Times New Roman" w:eastAsia="Times New Roman" w:hAnsi="Times New Roman"/>
          <w:b/>
          <w:bCs/>
          <w:noProof/>
          <w:sz w:val="24"/>
          <w:szCs w:val="24"/>
          <w:lang w:val="en-US" w:eastAsia="en-US"/>
        </w:rPr>
        <w:drawing>
          <wp:inline distT="0" distB="0" distL="0" distR="0">
            <wp:extent cx="5327073" cy="1112439"/>
            <wp:effectExtent l="0" t="0" r="0" b="0"/>
            <wp:docPr id="44" name="Picture 44" descr="G:\NMR\c13NMR\5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G:\NMR\c13NMR\5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506" t="53834" r="3523" b="21053"/>
                    <a:stretch/>
                  </pic:blipFill>
                  <pic:spPr bwMode="auto">
                    <a:xfrm>
                      <a:off x="0" y="0"/>
                      <a:ext cx="5328643" cy="111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right="-46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lastRenderedPageBreak/>
        <w:t>C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055859" cy="2468245"/>
            <wp:effectExtent l="0" t="0" r="0" b="0"/>
            <wp:docPr id="45" name="Picture 45" descr="C:\Users\Chandramouli\Pictures\Screenshots\Screenshot (17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Chandramouli\Pictures\Screenshots\Screenshot (17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2609" t="20091" r="21480" b="22705"/>
                    <a:stretch/>
                  </pic:blipFill>
                  <pic:spPr bwMode="auto">
                    <a:xfrm>
                      <a:off x="0" y="0"/>
                      <a:ext cx="5065929" cy="247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6045548" cy="2521552"/>
            <wp:effectExtent l="0" t="0" r="0" b="0"/>
            <wp:docPr id="46" name="Picture 46" descr="G:\NMR\LCMS\9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G:\NMR\LCMS\9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1809"/>
                    <a:stretch/>
                  </pic:blipFill>
                  <pic:spPr bwMode="auto">
                    <a:xfrm>
                      <a:off x="0" y="0"/>
                      <a:ext cx="6055157" cy="252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5AA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Supplementary Fig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17256">
        <w:rPr>
          <w:rFonts w:ascii="Times New Roman" w:hAnsi="Times New Roman" w:cs="Times New Roman"/>
          <w:b/>
          <w:sz w:val="24"/>
          <w:szCs w:val="24"/>
        </w:rPr>
        <w:t>12</w:t>
      </w:r>
      <w:r w:rsidRPr="00F85A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 xml:space="preserve">Compound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F85AA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32"/>
          <w:szCs w:val="24"/>
        </w:rPr>
      </w:pPr>
      <w:r w:rsidRPr="004068B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2-(2-(4-((4-nitrophenyl)sulfonyl)piperazin-1-yl)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ethyl)isoindoline-1,3-dione 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A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6173526" cy="1473257"/>
            <wp:effectExtent l="0" t="0" r="0" b="0"/>
            <wp:docPr id="48" name="Picture 48" descr="G:\NMR\9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G:\NMR\9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144" t="48504" r="3225" b="22593"/>
                    <a:stretch/>
                  </pic:blipFill>
                  <pic:spPr bwMode="auto">
                    <a:xfrm>
                      <a:off x="0" y="0"/>
                      <a:ext cx="6208282" cy="148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B</w:t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6075219" cy="1313613"/>
            <wp:effectExtent l="0" t="0" r="0" b="0"/>
            <wp:docPr id="47" name="Picture 47" descr="G:\NMR\c13NMR\5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G:\NMR\c13NMR\5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661" t="52067" r="3970" b="21819"/>
                    <a:stretch/>
                  </pic:blipFill>
                  <pic:spPr bwMode="auto">
                    <a:xfrm>
                      <a:off x="0" y="0"/>
                      <a:ext cx="6120724" cy="1323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lastRenderedPageBreak/>
        <w:t>C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470950" cy="2651125"/>
            <wp:effectExtent l="0" t="0" r="0" b="0"/>
            <wp:docPr id="49" name="Picture 49" descr="C:\Users\Chandramouli\Pictures\Screenshots\Screenshot (17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Chandramouli\Pictures\Screenshots\Screenshot (173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979" t="14418" r="18475" b="22223"/>
                    <a:stretch/>
                  </pic:blipFill>
                  <pic:spPr bwMode="auto">
                    <a:xfrm>
                      <a:off x="0" y="0"/>
                      <a:ext cx="5479847" cy="265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bidi="en-US"/>
        </w:rPr>
        <w:t>D</w:t>
      </w: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Default="00EE2A0C" w:rsidP="00EE2A0C">
      <w:pPr>
        <w:spacing w:line="480" w:lineRule="auto"/>
        <w:ind w:left="-142" w:right="-46"/>
        <w:rPr>
          <w:rFonts w:ascii="Times New Roman" w:eastAsia="Times New Roman" w:hAnsi="Times New Roman"/>
          <w:b/>
          <w:bCs/>
          <w:sz w:val="24"/>
          <w:szCs w:val="24"/>
          <w:lang w:bidi="en-US"/>
        </w:rPr>
      </w:pPr>
    </w:p>
    <w:p w:rsidR="00EE2A0C" w:rsidRPr="00EE2A0C" w:rsidRDefault="00EE2A0C" w:rsidP="00EE2A0C">
      <w:pPr>
        <w:spacing w:line="480" w:lineRule="auto"/>
        <w:ind w:left="-142" w:right="-46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3F6E3C">
        <w:rPr>
          <w:rFonts w:ascii="Times New Roman" w:hAnsi="Times New Roman" w:cs="Times New Roman"/>
          <w:b/>
          <w:bCs/>
          <w:noProof/>
          <w:sz w:val="28"/>
          <w:szCs w:val="24"/>
          <w:lang w:val="en-US" w:eastAsia="en-US"/>
        </w:rPr>
        <w:drawing>
          <wp:inline distT="0" distB="0" distL="0" distR="0">
            <wp:extent cx="5731256" cy="2851785"/>
            <wp:effectExtent l="0" t="0" r="0" b="0"/>
            <wp:docPr id="51" name="Picture 51" descr="G:\NMR\LCMS\9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G:\NMR\LCMS\9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6262"/>
                    <a:stretch/>
                  </pic:blipFill>
                  <pic:spPr bwMode="auto">
                    <a:xfrm>
                      <a:off x="0" y="0"/>
                      <a:ext cx="5731510" cy="2851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2A0C" w:rsidRPr="00CF410A" w:rsidRDefault="00EE2A0C" w:rsidP="00EE2A0C">
      <w:pPr>
        <w:spacing w:after="0" w:line="240" w:lineRule="auto"/>
        <w:jc w:val="both"/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2. </w:t>
      </w:r>
      <w:r w:rsidRPr="00F85AA0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fig. S</w:t>
      </w:r>
      <w:r w:rsidR="00617256">
        <w:rPr>
          <w:rFonts w:ascii="Times New Roman" w:hAnsi="Times New Roman"/>
          <w:b/>
          <w:bCs/>
          <w:sz w:val="24"/>
          <w:szCs w:val="24"/>
        </w:rPr>
        <w:t>13</w:t>
      </w:r>
      <w:r w:rsidRPr="00F85AA0">
        <w:rPr>
          <w:rFonts w:ascii="Times New Roman" w:hAnsi="Times New Roman"/>
          <w:b/>
          <w:bCs/>
          <w:sz w:val="24"/>
          <w:szCs w:val="24"/>
        </w:rPr>
        <w:t>:</w:t>
      </w:r>
      <w:r w:rsidRPr="00F85AA0">
        <w:rPr>
          <w:rFonts w:ascii="Times New Roman" w:hAnsi="Times New Roman"/>
          <w:sz w:val="24"/>
          <w:szCs w:val="24"/>
        </w:rPr>
        <w:t>Molecular docking interactive map of ligand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  <w:lang w:val="en-US"/>
        </w:rPr>
        <w:t xml:space="preserve">5(a-l) </w:t>
      </w:r>
      <w:r w:rsidRPr="006B58C3">
        <w:rPr>
          <w:rFonts w:ascii="Times New Roman" w:hAnsi="Times New Roman"/>
          <w:sz w:val="24"/>
          <w:szCs w:val="24"/>
          <w:lang w:val="en-US"/>
        </w:rPr>
        <w:t xml:space="preserve">and </w:t>
      </w:r>
      <w:r w:rsidRPr="00F85AA0">
        <w:rPr>
          <w:rFonts w:ascii="Times New Roman" w:hAnsi="Times New Roman"/>
          <w:sz w:val="24"/>
          <w:szCs w:val="24"/>
        </w:rPr>
        <w:t xml:space="preserve">antibiotic streptomycin for </w:t>
      </w:r>
      <w:r w:rsidRPr="00A87A37">
        <w:rPr>
          <w:rFonts w:ascii="Times New Roman" w:hAnsi="Times New Roman"/>
          <w:b/>
          <w:sz w:val="24"/>
          <w:szCs w:val="24"/>
          <w:lang w:val="en-US"/>
        </w:rPr>
        <w:t>3VMT</w:t>
      </w:r>
      <w:r w:rsidRPr="006B58C3">
        <w:rPr>
          <w:rFonts w:ascii="Times New Roman" w:hAnsi="Times New Roman"/>
          <w:sz w:val="24"/>
          <w:szCs w:val="24"/>
        </w:rPr>
        <w:t>and</w:t>
      </w:r>
      <w:r w:rsidRPr="00A87A37">
        <w:rPr>
          <w:rFonts w:ascii="Times New Roman" w:hAnsi="Times New Roman" w:cs="Times New Roman"/>
          <w:b/>
          <w:bCs/>
          <w:sz w:val="24"/>
          <w:szCs w:val="24"/>
        </w:rPr>
        <w:t>6FTB</w:t>
      </w:r>
      <w:r w:rsidRPr="00F85AA0">
        <w:rPr>
          <w:rFonts w:ascii="Times New Roman" w:hAnsi="Times New Roman"/>
          <w:sz w:val="24"/>
          <w:szCs w:val="24"/>
        </w:rPr>
        <w:t xml:space="preserve"> of binding deep inside the active site, depicting the best docking pose showing 2D respectively.</w:t>
      </w:r>
    </w:p>
    <w:tbl>
      <w:tblPr>
        <w:tblStyle w:val="TableGrid"/>
        <w:tblpPr w:leftFromText="180" w:rightFromText="180" w:vertAnchor="text" w:horzAnchor="margin" w:tblpXSpec="center" w:tblpY="210"/>
        <w:tblW w:w="10350" w:type="dxa"/>
        <w:tblLayout w:type="fixed"/>
        <w:tblLook w:val="04A0"/>
      </w:tblPr>
      <w:tblGrid>
        <w:gridCol w:w="630"/>
        <w:gridCol w:w="5040"/>
        <w:gridCol w:w="4680"/>
      </w:tblGrid>
      <w:tr w:rsidR="00EE2A0C" w:rsidTr="0058653A">
        <w:trPr>
          <w:cantSplit/>
          <w:trHeight w:val="1430"/>
        </w:trPr>
        <w:tc>
          <w:tcPr>
            <w:tcW w:w="630" w:type="dxa"/>
            <w:textDirection w:val="btLr"/>
            <w:vAlign w:val="center"/>
          </w:tcPr>
          <w:p w:rsidR="00EE2A0C" w:rsidRDefault="00EE2A0C" w:rsidP="0058653A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Compound name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87A3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3VMT</w:t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87A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6FTB</w:t>
            </w:r>
          </w:p>
        </w:tc>
      </w:tr>
      <w:tr w:rsidR="00EE2A0C" w:rsidTr="0058653A">
        <w:trPr>
          <w:trHeight w:val="3932"/>
        </w:trPr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5a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809751" cy="233934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2636" t="13723" r="22389" b="4832"/>
                          <a:stretch/>
                        </pic:blipFill>
                        <pic:spPr bwMode="auto">
                          <a:xfrm>
                            <a:off x="0" y="0"/>
                            <a:ext cx="2830400" cy="2356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699003" cy="249936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6559" t="11479" r="30914" b="3388"/>
                          <a:stretch/>
                        </pic:blipFill>
                        <pic:spPr bwMode="auto">
                          <a:xfrm>
                            <a:off x="0" y="0"/>
                            <a:ext cx="1707066" cy="2511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5b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385494" cy="242316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8357" t="11066" r="24379" b="3505"/>
                          <a:stretch/>
                        </pic:blipFill>
                        <pic:spPr bwMode="auto">
                          <a:xfrm>
                            <a:off x="0" y="0"/>
                            <a:ext cx="2397640" cy="2435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387985" cy="237744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0592" t="13870" r="32258" b="3388"/>
                          <a:stretch/>
                        </pic:blipFill>
                        <pic:spPr bwMode="auto">
                          <a:xfrm>
                            <a:off x="0" y="0"/>
                            <a:ext cx="1391821" cy="2384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5c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3104388" cy="165354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7661" t="18592" r="9950" b="12800"/>
                          <a:stretch/>
                        </pic:blipFill>
                        <pic:spPr bwMode="auto">
                          <a:xfrm>
                            <a:off x="0" y="0"/>
                            <a:ext cx="3119199" cy="1661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859952" cy="1638300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8226" t="15305" r="19892" b="3388"/>
                          <a:stretch/>
                        </pic:blipFill>
                        <pic:spPr bwMode="auto">
                          <a:xfrm>
                            <a:off x="0" y="0"/>
                            <a:ext cx="1863306" cy="1641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5d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368248" cy="2514600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9104" t="11067" r="26617" b="5274"/>
                          <a:stretch/>
                        </pic:blipFill>
                        <pic:spPr bwMode="auto">
                          <a:xfrm>
                            <a:off x="0" y="0"/>
                            <a:ext cx="2377697" cy="2524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834179" cy="251460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8710" t="13871" r="27957" b="4823"/>
                          <a:stretch/>
                        </pic:blipFill>
                        <pic:spPr bwMode="auto">
                          <a:xfrm>
                            <a:off x="0" y="0"/>
                            <a:ext cx="1843884" cy="2527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5e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3115792" cy="224028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7363" t="14164" r="12437" b="8816"/>
                          <a:stretch/>
                        </pic:blipFill>
                        <pic:spPr bwMode="auto">
                          <a:xfrm>
                            <a:off x="0" y="0"/>
                            <a:ext cx="3119910" cy="2243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508185" cy="218694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6075" t="11479" r="19355" b="3865"/>
                          <a:stretch/>
                        </pic:blipFill>
                        <pic:spPr bwMode="auto">
                          <a:xfrm>
                            <a:off x="0" y="0"/>
                            <a:ext cx="2515820" cy="2193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5f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3005021" cy="2476500"/>
                  <wp:effectExtent l="0" t="0" r="0" b="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6368" t="23016" r="24130" b="4390"/>
                          <a:stretch/>
                        </pic:blipFill>
                        <pic:spPr bwMode="auto">
                          <a:xfrm>
                            <a:off x="0" y="0"/>
                            <a:ext cx="3018118" cy="2487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464270" cy="23622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0914" t="15784" r="23656" b="6736"/>
                          <a:stretch/>
                        </pic:blipFill>
                        <pic:spPr bwMode="auto">
                          <a:xfrm>
                            <a:off x="0" y="0"/>
                            <a:ext cx="2472887" cy="237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5g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ind w:left="-558" w:hanging="9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209800" cy="2256817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0099" t="11066" r="23135" b="3947"/>
                          <a:stretch/>
                        </pic:blipFill>
                        <pic:spPr bwMode="auto">
                          <a:xfrm>
                            <a:off x="0" y="0"/>
                            <a:ext cx="2218746" cy="2265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903925" cy="2232660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5484" t="18175" r="27151" b="3866"/>
                          <a:stretch/>
                        </pic:blipFill>
                        <pic:spPr bwMode="auto">
                          <a:xfrm>
                            <a:off x="0" y="0"/>
                            <a:ext cx="1915868" cy="2246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5h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720340" cy="1810264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9652" t="11952" r="11940" b="7046"/>
                          <a:stretch/>
                        </pic:blipFill>
                        <pic:spPr bwMode="auto">
                          <a:xfrm>
                            <a:off x="0" y="0"/>
                            <a:ext cx="2748759" cy="182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194560" cy="1938342"/>
                  <wp:effectExtent l="0" t="0" r="0" b="0"/>
                  <wp:docPr id="768" name="Picture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8226" t="13391" r="18817" b="3388"/>
                          <a:stretch/>
                        </pic:blipFill>
                        <pic:spPr bwMode="auto">
                          <a:xfrm>
                            <a:off x="0" y="0"/>
                            <a:ext cx="2215203" cy="195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5i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3063754" cy="2164080"/>
                  <wp:effectExtent l="0" t="0" r="0" b="0"/>
                  <wp:docPr id="769" name="Picture 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4627" t="12838" r="12686" b="8373"/>
                          <a:stretch/>
                        </pic:blipFill>
                        <pic:spPr bwMode="auto">
                          <a:xfrm>
                            <a:off x="0" y="0"/>
                            <a:ext cx="3071008" cy="2169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627811" cy="2164080"/>
                  <wp:effectExtent l="0" t="0" r="0" b="0"/>
                  <wp:docPr id="770" name="Picture 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27688" t="15784" r="17473" b="3866"/>
                          <a:stretch/>
                        </pic:blipFill>
                        <pic:spPr bwMode="auto">
                          <a:xfrm>
                            <a:off x="0" y="0"/>
                            <a:ext cx="2633454" cy="2168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5j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385881" cy="2423160"/>
                  <wp:effectExtent l="0" t="0" r="0" b="0"/>
                  <wp:docPr id="771" name="Picture 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1841" t="10623" r="20398" b="3062"/>
                          <a:stretch/>
                        </pic:blipFill>
                        <pic:spPr bwMode="auto">
                          <a:xfrm>
                            <a:off x="0" y="0"/>
                            <a:ext cx="2400373" cy="2437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1452117" cy="2415540"/>
                  <wp:effectExtent l="0" t="0" r="0" b="0"/>
                  <wp:docPr id="772" name="Picture 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40054" t="12436" r="31989" b="4822"/>
                          <a:stretch/>
                        </pic:blipFill>
                        <pic:spPr bwMode="auto">
                          <a:xfrm>
                            <a:off x="0" y="0"/>
                            <a:ext cx="1460625" cy="2429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c>
          <w:tcPr>
            <w:tcW w:w="63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5k</w:t>
            </w:r>
          </w:p>
        </w:tc>
        <w:tc>
          <w:tcPr>
            <w:tcW w:w="504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626995" cy="2560320"/>
                  <wp:effectExtent l="0" t="0" r="0" b="0"/>
                  <wp:docPr id="773" name="Picture 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0597" t="11065" r="20398" b="3946"/>
                          <a:stretch/>
                        </pic:blipFill>
                        <pic:spPr bwMode="auto">
                          <a:xfrm>
                            <a:off x="0" y="0"/>
                            <a:ext cx="2635644" cy="2568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>
                  <wp:extent cx="2339533" cy="2400300"/>
                  <wp:effectExtent l="0" t="0" r="0" b="0"/>
                  <wp:docPr id="774" name="Picture 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1989" t="21045" r="26613" b="3388"/>
                          <a:stretch/>
                        </pic:blipFill>
                        <pic:spPr bwMode="auto">
                          <a:xfrm>
                            <a:off x="0" y="0"/>
                            <a:ext cx="2346401" cy="2407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2A0C" w:rsidTr="0058653A">
        <w:trPr>
          <w:cantSplit/>
          <w:trHeight w:val="4337"/>
        </w:trPr>
        <w:tc>
          <w:tcPr>
            <w:tcW w:w="630" w:type="dxa"/>
            <w:textDirection w:val="btLr"/>
            <w:vAlign w:val="center"/>
          </w:tcPr>
          <w:p w:rsidR="00EE2A0C" w:rsidRDefault="00EE2A0C" w:rsidP="0058653A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04846">
              <w:rPr>
                <w:rFonts w:ascii="Times New Roman" w:hAnsi="Times New Roman"/>
                <w:b/>
                <w:sz w:val="24"/>
                <w:szCs w:val="24"/>
              </w:rPr>
              <w:t>Streptomycin</w:t>
            </w:r>
          </w:p>
        </w:tc>
        <w:tc>
          <w:tcPr>
            <w:tcW w:w="5040" w:type="dxa"/>
            <w:vAlign w:val="center"/>
          </w:tcPr>
          <w:p w:rsidR="00EE2A0C" w:rsidRPr="00902F71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04846">
              <w:rPr>
                <w:rFonts w:ascii="Times New Roman" w:hAnsi="Times New Roman"/>
                <w:b/>
                <w:noProof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2743200" cy="2409825"/>
                  <wp:effectExtent l="0" t="0" r="0" b="0"/>
                  <wp:docPr id="821" name="Picture 77" descr="F:\PhD JC NP\Thesis work\paper 5\docking 3 3mvt\SM 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F:\PhD JC NP\Thesis work\paper 5\docking 3 3mvt\SM 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/>
                          <a:srcRect l="31575" t="10947" r="20563" b="56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2409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vAlign w:val="center"/>
          </w:tcPr>
          <w:p w:rsidR="00EE2A0C" w:rsidRPr="00E04846" w:rsidRDefault="00EE2A0C" w:rsidP="0058653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04846">
              <w:rPr>
                <w:rFonts w:ascii="Times New Roman" w:hAnsi="Times New Roman"/>
                <w:b/>
                <w:noProof/>
                <w:sz w:val="24"/>
                <w:szCs w:val="24"/>
                <w:lang w:val="en-US" w:eastAsia="en-US"/>
              </w:rPr>
              <w:drawing>
                <wp:inline distT="0" distB="0" distL="0" distR="0">
                  <wp:extent cx="2047875" cy="2308860"/>
                  <wp:effectExtent l="0" t="0" r="0" b="0"/>
                  <wp:docPr id="822" name="Picture 76" descr="F:\PhD JC NP\Thesis work\paper 5\docking 2 6ftb\SM 3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F:\PhD JC NP\Thesis work\paper 5\docking 2 6ftb\SM 3D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/>
                          <a:srcRect l="35896" t="14496" r="28374" b="3583"/>
                          <a:stretch/>
                        </pic:blipFill>
                        <pic:spPr bwMode="auto">
                          <a:xfrm>
                            <a:off x="0" y="0"/>
                            <a:ext cx="2047875" cy="230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EE2A0C" w:rsidSect="000827EE">
          <w:footerReference w:type="default" r:id="rId7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1"/>
        <w:tblpPr w:leftFromText="180" w:rightFromText="180" w:vertAnchor="page" w:horzAnchor="margin" w:tblpXSpec="center" w:tblpY="2746"/>
        <w:tblW w:w="0" w:type="auto"/>
        <w:tblLook w:val="04A0"/>
      </w:tblPr>
      <w:tblGrid>
        <w:gridCol w:w="3076"/>
        <w:gridCol w:w="936"/>
        <w:gridCol w:w="936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  <w:gridCol w:w="711"/>
      </w:tblGrid>
      <w:tr w:rsidR="00EE2A0C" w:rsidRPr="000D4755" w:rsidTr="00173A6F">
        <w:trPr>
          <w:trHeight w:val="350"/>
        </w:trPr>
        <w:tc>
          <w:tcPr>
            <w:tcW w:w="0" w:type="auto"/>
            <w:vMerge w:val="restart"/>
            <w:vAlign w:val="center"/>
          </w:tcPr>
          <w:p w:rsidR="00EE2A0C" w:rsidRPr="000D4755" w:rsidRDefault="00EE2A0C" w:rsidP="00173A6F">
            <w:pPr>
              <w:spacing w:after="160" w:line="259" w:lineRule="auto"/>
              <w:ind w:left="-360" w:firstLine="90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lastRenderedPageBreak/>
              <w:t>Activity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5a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5b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5c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5d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5e</w:t>
            </w:r>
          </w:p>
        </w:tc>
        <w:tc>
          <w:tcPr>
            <w:tcW w:w="0" w:type="auto"/>
            <w:gridSpan w:val="2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5f</w:t>
            </w:r>
          </w:p>
        </w:tc>
      </w:tr>
      <w:tr w:rsidR="00EE2A0C" w:rsidRPr="000D4755" w:rsidTr="00173A6F">
        <w:trPr>
          <w:trHeight w:val="137"/>
        </w:trPr>
        <w:tc>
          <w:tcPr>
            <w:tcW w:w="0" w:type="auto"/>
            <w:vMerge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</w:tr>
      <w:tr w:rsidR="00EE2A0C" w:rsidRPr="000D4755" w:rsidTr="00173A6F">
        <w:trPr>
          <w:trHeight w:val="278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Antipsychotic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0.599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0.012</w:t>
            </w:r>
            <w:r w:rsidRPr="000D475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0.465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0.436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0.333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0.584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0.593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0.013</w:t>
            </w:r>
          </w:p>
        </w:tc>
      </w:tr>
      <w:tr w:rsidR="00EE2A0C" w:rsidRPr="000D4755" w:rsidTr="00173A6F">
        <w:trPr>
          <w:trHeight w:val="198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Antidepressant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0.385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0.325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0.201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0.377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0.384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0.037</w:t>
            </w:r>
          </w:p>
        </w:tc>
      </w:tr>
      <w:tr w:rsidR="00EE2A0C" w:rsidRPr="000D4755" w:rsidTr="00173A6F">
        <w:trPr>
          <w:trHeight w:val="383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Antiischemic, cerebral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0.467</w:t>
            </w:r>
            <w:r w:rsidRPr="000D4755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0.442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0.149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0.399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0.476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0.444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0.147</w:t>
            </w:r>
          </w:p>
        </w:tc>
      </w:tr>
      <w:tr w:rsidR="00EE2A0C" w:rsidRPr="000D4755" w:rsidTr="00173A6F">
        <w:trPr>
          <w:trHeight w:val="183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Antianginal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0.388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0.417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0.074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0.359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0.364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0.341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0.137</w:t>
            </w:r>
          </w:p>
        </w:tc>
      </w:tr>
      <w:tr w:rsidR="00EE2A0C" w:rsidRPr="000D4755" w:rsidTr="00173A6F">
        <w:trPr>
          <w:trHeight w:val="395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Antiprotozoal (Amoeba)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0.307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0.328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0.318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0.341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0.044</w:t>
            </w:r>
          </w:p>
        </w:tc>
      </w:tr>
      <w:tr w:rsidR="00EE2A0C" w:rsidRPr="000D4755" w:rsidTr="00173A6F">
        <w:trPr>
          <w:trHeight w:val="183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Antiadrenergic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0.143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0.052</w:t>
            </w:r>
          </w:p>
        </w:tc>
      </w:tr>
      <w:tr w:rsidR="00EE2A0C" w:rsidRPr="000D4755" w:rsidTr="00173A6F">
        <w:trPr>
          <w:trHeight w:val="383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Antieczematic atopic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0.227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0.214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0.232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0.084</w:t>
            </w:r>
          </w:p>
        </w:tc>
      </w:tr>
      <w:tr w:rsidR="00EE2A0C" w:rsidRPr="000D4755" w:rsidTr="00173A6F">
        <w:trPr>
          <w:trHeight w:val="323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Antidiuretic hormone antagonist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0.024</w:t>
            </w:r>
          </w:p>
        </w:tc>
      </w:tr>
      <w:tr w:rsidR="00EE2A0C" w:rsidRPr="000D4755" w:rsidTr="00173A6F">
        <w:trPr>
          <w:trHeight w:val="198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Antipyretic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0.249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0.073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0.138</w:t>
            </w:r>
          </w:p>
        </w:tc>
      </w:tr>
      <w:tr w:rsidR="00EE2A0C" w:rsidRPr="000D4755" w:rsidTr="00173A6F">
        <w:trPr>
          <w:trHeight w:val="395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Antiviral (Picornavirus)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0.331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0.303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0.222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0.275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0.272</w:t>
            </w:r>
          </w:p>
        </w:tc>
      </w:tr>
      <w:tr w:rsidR="00EE2A0C" w:rsidRPr="000D4755" w:rsidTr="00173A6F">
        <w:trPr>
          <w:trHeight w:val="198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Antiarthritic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0.315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0.320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0.160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0.320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0.341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0.108</w:t>
            </w:r>
          </w:p>
        </w:tc>
      </w:tr>
      <w:tr w:rsidR="00EE2A0C" w:rsidRPr="000D4755" w:rsidTr="00173A6F">
        <w:trPr>
          <w:trHeight w:val="198"/>
        </w:trPr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Antiobesity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0.325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0.231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0.203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0.124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0.436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0.032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0.431</w:t>
            </w:r>
          </w:p>
        </w:tc>
        <w:tc>
          <w:tcPr>
            <w:tcW w:w="0" w:type="auto"/>
            <w:vAlign w:val="center"/>
          </w:tcPr>
          <w:p w:rsidR="00EE2A0C" w:rsidRPr="000D4755" w:rsidRDefault="00EE2A0C" w:rsidP="00173A6F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0.032</w:t>
            </w:r>
          </w:p>
        </w:tc>
      </w:tr>
    </w:tbl>
    <w:p w:rsidR="00EE2A0C" w:rsidRPr="00CF7FD2" w:rsidRDefault="00EE2A0C" w:rsidP="00EE2A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3. </w:t>
      </w:r>
      <w:r w:rsidRPr="00F85AA0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table S1</w:t>
      </w:r>
      <w:r w:rsidRPr="00F85AA0">
        <w:rPr>
          <w:rFonts w:ascii="Times New Roman" w:hAnsi="Times New Roman"/>
          <w:b/>
          <w:bCs/>
          <w:sz w:val="24"/>
          <w:szCs w:val="24"/>
        </w:rPr>
        <w:t>:</w:t>
      </w:r>
      <w:r w:rsidR="0061725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15182">
        <w:rPr>
          <w:rFonts w:ascii="Times New Roman" w:hAnsi="Times New Roman" w:cs="Times New Roman"/>
          <w:sz w:val="24"/>
          <w:szCs w:val="24"/>
        </w:rPr>
        <w:t>Predicted biological activities of compounds</w:t>
      </w:r>
      <w:r>
        <w:rPr>
          <w:rFonts w:ascii="Times New Roman" w:hAnsi="Times New Roman" w:cs="Times New Roman"/>
          <w:sz w:val="24"/>
          <w:szCs w:val="24"/>
        </w:rPr>
        <w:t xml:space="preserve"> 5(a-f), </w:t>
      </w:r>
      <w:r w:rsidRPr="00915182">
        <w:rPr>
          <w:rFonts w:ascii="Times New Roman" w:hAnsi="Times New Roman" w:cs="Times New Roman"/>
          <w:sz w:val="24"/>
          <w:szCs w:val="24"/>
        </w:rPr>
        <w:t>Pa (probability “to be active”), Pi(probability “to be inactive”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4. </w:t>
      </w:r>
      <w:r w:rsidRPr="00F85AA0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/>
          <w:b/>
          <w:bCs/>
          <w:sz w:val="24"/>
          <w:szCs w:val="24"/>
        </w:rPr>
        <w:t xml:space="preserve"> table S1</w:t>
      </w:r>
      <w:r w:rsidRPr="00F85AA0">
        <w:rPr>
          <w:rFonts w:ascii="Times New Roman" w:hAnsi="Times New Roman"/>
          <w:b/>
          <w:bCs/>
          <w:sz w:val="24"/>
          <w:szCs w:val="24"/>
        </w:rPr>
        <w:t>:</w:t>
      </w:r>
      <w:r w:rsidRPr="00915182">
        <w:rPr>
          <w:rFonts w:ascii="Times New Roman" w:hAnsi="Times New Roman" w:cs="Times New Roman"/>
          <w:sz w:val="24"/>
          <w:szCs w:val="24"/>
        </w:rPr>
        <w:t>Predicted biological activities of compounds</w:t>
      </w:r>
      <w:r>
        <w:rPr>
          <w:rFonts w:ascii="Times New Roman" w:hAnsi="Times New Roman" w:cs="Times New Roman"/>
          <w:sz w:val="24"/>
          <w:szCs w:val="24"/>
        </w:rPr>
        <w:t xml:space="preserve"> 5(g-l), </w:t>
      </w:r>
      <w:r w:rsidRPr="00915182">
        <w:rPr>
          <w:rFonts w:ascii="Times New Roman" w:hAnsi="Times New Roman" w:cs="Times New Roman"/>
          <w:sz w:val="24"/>
          <w:szCs w:val="24"/>
        </w:rPr>
        <w:t>Pa (probability “to be active”), Pi(probability “to be inactive”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1"/>
        <w:tblpPr w:leftFromText="180" w:rightFromText="180" w:vertAnchor="page" w:horzAnchor="margin" w:tblpY="2206"/>
        <w:tblW w:w="0" w:type="auto"/>
        <w:tblLook w:val="04A0"/>
      </w:tblPr>
      <w:tblGrid>
        <w:gridCol w:w="3076"/>
        <w:gridCol w:w="756"/>
        <w:gridCol w:w="756"/>
        <w:gridCol w:w="756"/>
        <w:gridCol w:w="756"/>
        <w:gridCol w:w="756"/>
        <w:gridCol w:w="756"/>
        <w:gridCol w:w="979"/>
        <w:gridCol w:w="979"/>
        <w:gridCol w:w="975"/>
        <w:gridCol w:w="975"/>
        <w:gridCol w:w="756"/>
        <w:gridCol w:w="756"/>
      </w:tblGrid>
      <w:tr w:rsidR="00EE2A0C" w:rsidRPr="000D4755" w:rsidTr="0058653A">
        <w:trPr>
          <w:trHeight w:val="480"/>
        </w:trPr>
        <w:tc>
          <w:tcPr>
            <w:tcW w:w="0" w:type="auto"/>
            <w:vMerge w:val="restart"/>
          </w:tcPr>
          <w:p w:rsidR="00EE2A0C" w:rsidRPr="000D4755" w:rsidRDefault="00EE2A0C" w:rsidP="0058653A">
            <w:pPr>
              <w:spacing w:after="160" w:line="259" w:lineRule="auto"/>
              <w:ind w:left="-360" w:firstLine="90"/>
              <w:jc w:val="center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Activity</w:t>
            </w:r>
          </w:p>
        </w:tc>
        <w:tc>
          <w:tcPr>
            <w:tcW w:w="1512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 5g</w:t>
            </w:r>
          </w:p>
        </w:tc>
        <w:tc>
          <w:tcPr>
            <w:tcW w:w="1512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5h</w:t>
            </w:r>
          </w:p>
        </w:tc>
        <w:tc>
          <w:tcPr>
            <w:tcW w:w="1512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 5i</w:t>
            </w:r>
          </w:p>
        </w:tc>
        <w:tc>
          <w:tcPr>
            <w:tcW w:w="1958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    5j</w:t>
            </w:r>
          </w:p>
        </w:tc>
        <w:tc>
          <w:tcPr>
            <w:tcW w:w="1950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   5k</w:t>
            </w:r>
          </w:p>
        </w:tc>
        <w:tc>
          <w:tcPr>
            <w:tcW w:w="1512" w:type="dxa"/>
            <w:gridSpan w:val="2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     5l</w:t>
            </w:r>
          </w:p>
        </w:tc>
      </w:tr>
      <w:tr w:rsidR="00EE2A0C" w:rsidRPr="000D4755" w:rsidTr="0058653A">
        <w:trPr>
          <w:trHeight w:val="127"/>
        </w:trPr>
        <w:tc>
          <w:tcPr>
            <w:tcW w:w="0" w:type="auto"/>
            <w:vMerge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Pa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Pi</w:t>
            </w:r>
          </w:p>
        </w:tc>
      </w:tr>
      <w:tr w:rsidR="00EE2A0C" w:rsidRPr="000D4755" w:rsidTr="0058653A">
        <w:trPr>
          <w:trHeight w:val="287"/>
        </w:trPr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Antipsychotic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0.596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0.616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0.655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0.503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0.397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0.314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0.048</w:t>
            </w:r>
          </w:p>
        </w:tc>
      </w:tr>
      <w:tr w:rsidR="00EE2A0C" w:rsidRPr="000D4755" w:rsidTr="0058653A">
        <w:trPr>
          <w:trHeight w:val="184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Antidepressant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0.403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0.385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0.300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0.173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0.130</w:t>
            </w:r>
          </w:p>
        </w:tc>
      </w:tr>
      <w:tr w:rsidR="00EE2A0C" w:rsidRPr="000D4755" w:rsidTr="0058653A">
        <w:trPr>
          <w:trHeight w:val="357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Antiischemic, cerebral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0.370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0.213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0.456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0.502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0.330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 xml:space="preserve">   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0.444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0.148</w:t>
            </w:r>
          </w:p>
        </w:tc>
      </w:tr>
      <w:tr w:rsidR="00EE2A0C" w:rsidRPr="000D4755" w:rsidTr="0058653A">
        <w:trPr>
          <w:trHeight w:val="170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Antianginal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0.406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0.315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0.163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0.342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0.350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0.498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0.043</w:t>
            </w:r>
          </w:p>
        </w:tc>
      </w:tr>
      <w:tr w:rsidR="00EE2A0C" w:rsidRPr="000D4755" w:rsidTr="0058653A">
        <w:trPr>
          <w:trHeight w:val="368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Antiprotozoal (Amoeba)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0.286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0.080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0.365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0.257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0.334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0.317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0.446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0.017</w:t>
            </w:r>
          </w:p>
        </w:tc>
      </w:tr>
      <w:tr w:rsidR="00EE2A0C" w:rsidRPr="000D4755" w:rsidTr="0058653A">
        <w:trPr>
          <w:trHeight w:val="170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Antiadrenergic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0.205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0.162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0.054</w:t>
            </w:r>
          </w:p>
        </w:tc>
      </w:tr>
      <w:tr w:rsidR="00EE2A0C" w:rsidRPr="000D4755" w:rsidTr="0058653A">
        <w:trPr>
          <w:trHeight w:val="357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Antieczematic atopic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0.225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0.093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0.218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0.101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0.136</w:t>
            </w:r>
          </w:p>
        </w:tc>
      </w:tr>
      <w:tr w:rsidR="00EE2A0C" w:rsidRPr="000D4755" w:rsidTr="0058653A">
        <w:trPr>
          <w:trHeight w:val="287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Antidiuretic hormone antagonist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0.030</w:t>
            </w:r>
          </w:p>
        </w:tc>
      </w:tr>
      <w:tr w:rsidR="00EE2A0C" w:rsidRPr="000D4755" w:rsidTr="0058653A">
        <w:trPr>
          <w:trHeight w:val="184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Antipyretic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0.169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0.150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0.166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0.195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0.265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0.131</w:t>
            </w:r>
          </w:p>
        </w:tc>
      </w:tr>
      <w:tr w:rsidR="00EE2A0C" w:rsidRPr="000D4755" w:rsidTr="0058653A">
        <w:trPr>
          <w:trHeight w:val="368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Antiviral (Picornavirus)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0.285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0.253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0.330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0.380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0.127</w:t>
            </w:r>
          </w:p>
        </w:tc>
      </w:tr>
      <w:tr w:rsidR="00EE2A0C" w:rsidRPr="000D4755" w:rsidTr="0058653A">
        <w:trPr>
          <w:trHeight w:val="184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Antiarthritic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0.412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0.075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</w:tr>
      <w:tr w:rsidR="00EE2A0C" w:rsidRPr="000D4755" w:rsidTr="0058653A">
        <w:trPr>
          <w:trHeight w:val="184"/>
        </w:trPr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Antiobesity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0.450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0.468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0.026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0.355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0.050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0.344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0.053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0.189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0.135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  <w:tc>
          <w:tcPr>
            <w:tcW w:w="0" w:type="auto"/>
          </w:tcPr>
          <w:p w:rsidR="00EE2A0C" w:rsidRPr="000D4755" w:rsidRDefault="00EE2A0C" w:rsidP="0058653A">
            <w:pPr>
              <w:rPr>
                <w:rFonts w:ascii="Times New Roman" w:hAnsi="Times New Roman" w:cs="Times New Roman"/>
              </w:rPr>
            </w:pPr>
            <w:r w:rsidRPr="000D4755">
              <w:rPr>
                <w:rFonts w:ascii="Times New Roman" w:hAnsi="Times New Roman" w:cs="Times New Roman"/>
              </w:rPr>
              <w:t>NE</w:t>
            </w:r>
          </w:p>
        </w:tc>
      </w:tr>
    </w:tbl>
    <w:p w:rsidR="00EE2A0C" w:rsidRDefault="00EE2A0C" w:rsidP="00EE2A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7331" w:rsidRDefault="003C7331"/>
    <w:p w:rsidR="00C26E04" w:rsidRPr="00C26E04" w:rsidRDefault="00C26E04" w:rsidP="00C26E04"/>
    <w:p w:rsidR="00C26E04" w:rsidRPr="00C26E04" w:rsidRDefault="00C26E04" w:rsidP="00C26E04"/>
    <w:p w:rsidR="00C26E04" w:rsidRPr="00C26E04" w:rsidRDefault="00C26E04" w:rsidP="00C26E04"/>
    <w:p w:rsidR="00C26E04" w:rsidRPr="00C26E04" w:rsidRDefault="00C26E04" w:rsidP="00C26E04"/>
    <w:p w:rsidR="00C26E04" w:rsidRPr="00C26E04" w:rsidRDefault="00C26E04" w:rsidP="00C26E04"/>
    <w:p w:rsidR="00C26E04" w:rsidRDefault="00C26E04" w:rsidP="00C26E04"/>
    <w:p w:rsidR="00C26E04" w:rsidRPr="00C26E04" w:rsidRDefault="00C26E04" w:rsidP="00C26E04">
      <w:pPr>
        <w:rPr>
          <w:rFonts w:ascii="Times New Roman" w:hAnsi="Times New Roman" w:cs="Times New Roman"/>
          <w:b/>
          <w:sz w:val="24"/>
          <w:szCs w:val="24"/>
        </w:rPr>
      </w:pPr>
      <w:r w:rsidRPr="00B52FD4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S2</w:t>
      </w:r>
      <w:r w:rsidRPr="00B52FD4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D71F4D">
        <w:rPr>
          <w:rFonts w:ascii="Times New Roman" w:hAnsi="Times New Roman" w:cs="Times New Roman"/>
          <w:b/>
          <w:sz w:val="24"/>
          <w:szCs w:val="24"/>
        </w:rPr>
        <w:t>Synthesized analogues 5(a-1) and their bio-activity score</w:t>
      </w:r>
    </w:p>
    <w:tbl>
      <w:tblPr>
        <w:tblStyle w:val="TableGrid"/>
        <w:tblW w:w="0" w:type="auto"/>
        <w:tblLook w:val="04A0"/>
      </w:tblPr>
      <w:tblGrid>
        <w:gridCol w:w="1283"/>
        <w:gridCol w:w="900"/>
        <w:gridCol w:w="1203"/>
        <w:gridCol w:w="1137"/>
        <w:gridCol w:w="1530"/>
        <w:gridCol w:w="1080"/>
        <w:gridCol w:w="1530"/>
      </w:tblGrid>
      <w:tr w:rsidR="00C26E04" w:rsidRPr="00D67C02" w:rsidTr="00C26E04">
        <w:tc>
          <w:tcPr>
            <w:tcW w:w="1283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Comp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ound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GPCR ligand</w:t>
            </w:r>
          </w:p>
        </w:tc>
        <w:tc>
          <w:tcPr>
            <w:tcW w:w="1203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Ion channel modulator</w:t>
            </w:r>
          </w:p>
        </w:tc>
        <w:tc>
          <w:tcPr>
            <w:tcW w:w="1137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Kinase inhibitor</w:t>
            </w:r>
          </w:p>
        </w:tc>
        <w:tc>
          <w:tcPr>
            <w:tcW w:w="153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Nuclear receptor ligand</w:t>
            </w:r>
          </w:p>
        </w:tc>
        <w:tc>
          <w:tcPr>
            <w:tcW w:w="108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Protease inhibitor</w:t>
            </w:r>
          </w:p>
        </w:tc>
        <w:tc>
          <w:tcPr>
            <w:tcW w:w="153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C02">
              <w:rPr>
                <w:rFonts w:ascii="Times New Roman" w:hAnsi="Times New Roman" w:cs="Times New Roman"/>
                <w:sz w:val="24"/>
                <w:szCs w:val="24"/>
              </w:rPr>
              <w:t>Enzyme inhibitor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5(a)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1203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137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-0.28</w:t>
            </w:r>
          </w:p>
        </w:tc>
        <w:tc>
          <w:tcPr>
            <w:tcW w:w="153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08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530" w:type="dxa"/>
          </w:tcPr>
          <w:p w:rsidR="00C26E04" w:rsidRPr="00545CBE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7595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5(b)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C2B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5(c)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-0.43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5(d)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232E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5(e)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-0.03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290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5(f)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5(g)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-0.49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6CA4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5(h)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-0.09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5(i)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5(j)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-0.58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6461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5(k)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-0.11</w:t>
            </w:r>
          </w:p>
        </w:tc>
      </w:tr>
      <w:tr w:rsidR="00C26E04" w:rsidRPr="00545CBE" w:rsidTr="00C26E04">
        <w:tc>
          <w:tcPr>
            <w:tcW w:w="1283" w:type="dxa"/>
            <w:vAlign w:val="center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5(l)</w:t>
            </w:r>
          </w:p>
        </w:tc>
        <w:tc>
          <w:tcPr>
            <w:tcW w:w="900" w:type="dxa"/>
          </w:tcPr>
          <w:p w:rsidR="00C26E04" w:rsidRPr="00D67C02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  <w:tc>
          <w:tcPr>
            <w:tcW w:w="1203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</w:p>
        </w:tc>
        <w:tc>
          <w:tcPr>
            <w:tcW w:w="1137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-0.21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108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1530" w:type="dxa"/>
          </w:tcPr>
          <w:p w:rsidR="00C26E04" w:rsidRPr="00747595" w:rsidRDefault="00C26E04" w:rsidP="00C26E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99B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</w:tbl>
    <w:p w:rsidR="00C26E04" w:rsidRDefault="00C26E04" w:rsidP="00C26E04"/>
    <w:p w:rsidR="00C26E04" w:rsidRPr="00BA58D4" w:rsidRDefault="00C26E04" w:rsidP="00C26E04">
      <w:pPr>
        <w:spacing w:line="480" w:lineRule="auto"/>
        <w:jc w:val="both"/>
        <w:rPr>
          <w:rFonts w:ascii="Times New Roman" w:eastAsia="Times New Roman" w:hAnsi="Times New Roman" w:cs="Times New Roman"/>
          <w:color w:val="002060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 w:eastAsia="en-US"/>
        </w:rPr>
        <w:lastRenderedPageBreak/>
        <w:drawing>
          <wp:inline distT="0" distB="0" distL="0" distR="0">
            <wp:extent cx="5316452" cy="4838700"/>
            <wp:effectExtent l="0" t="0" r="0" b="0"/>
            <wp:docPr id="297" name="Picture 297" descr="C:\Users\ADMIN\Desktop\Pic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7" descr="C:\Users\ADMIN\Desktop\Picture3.png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596" cy="4846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E04" w:rsidRDefault="00617256" w:rsidP="00C26E0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5AA0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C525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6E04" w:rsidRPr="00C52529">
        <w:rPr>
          <w:rFonts w:ascii="Times New Roman" w:hAnsi="Times New Roman" w:cs="Times New Roman"/>
          <w:b/>
          <w:sz w:val="24"/>
          <w:szCs w:val="24"/>
        </w:rPr>
        <w:t xml:space="preserve">Fig </w:t>
      </w:r>
      <w:r w:rsidR="00C26E04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="00C26E04" w:rsidRPr="00C52529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6E04" w:rsidRPr="00C21980">
        <w:rPr>
          <w:rFonts w:ascii="Times New Roman" w:hAnsi="Times New Roman" w:cs="Times New Roman"/>
          <w:sz w:val="24"/>
          <w:szCs w:val="24"/>
        </w:rPr>
        <w:t>Bioavailability radar graph of 5</w:t>
      </w:r>
      <w:r w:rsidR="00C26E04">
        <w:rPr>
          <w:rFonts w:ascii="Times New Roman" w:hAnsi="Times New Roman" w:cs="Times New Roman"/>
          <w:sz w:val="24"/>
          <w:szCs w:val="24"/>
        </w:rPr>
        <w:t>(a-l)</w:t>
      </w:r>
      <w:r w:rsidR="00C26E04" w:rsidRPr="00C21980">
        <w:rPr>
          <w:rFonts w:ascii="Times New Roman" w:hAnsi="Times New Roman" w:cs="Times New Roman"/>
          <w:sz w:val="24"/>
          <w:szCs w:val="24"/>
        </w:rPr>
        <w:t xml:space="preserve"> (pink area reflects the allowed values of drug likeness properties ofthe molecule</w:t>
      </w:r>
      <w:r w:rsidR="00C26E04">
        <w:rPr>
          <w:rFonts w:ascii="Times New Roman" w:hAnsi="Times New Roman" w:cs="Times New Roman"/>
          <w:sz w:val="24"/>
          <w:szCs w:val="24"/>
        </w:rPr>
        <w:t>.</w:t>
      </w:r>
    </w:p>
    <w:p w:rsidR="00C26E04" w:rsidRPr="00BC7423" w:rsidRDefault="00C26E04" w:rsidP="00C26E04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lang w:val="en-US" w:bidi="en-US"/>
        </w:rPr>
      </w:pPr>
      <w:r>
        <w:rPr>
          <w:noProof/>
          <w:color w:val="002060"/>
          <w:lang w:val="en-US" w:eastAsia="en-US"/>
        </w:rPr>
        <w:lastRenderedPageBreak/>
        <w:drawing>
          <wp:inline distT="0" distB="0" distL="0" distR="0">
            <wp:extent cx="3635470" cy="5074920"/>
            <wp:effectExtent l="0" t="0" r="3175" b="0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906" cy="5090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E04" w:rsidRDefault="00617256" w:rsidP="00C26E04">
      <w:pPr>
        <w:spacing w:line="48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F85AA0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r w:rsidR="00C26E04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Fig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15</w:t>
      </w:r>
      <w:r w:rsidR="00C26E04" w:rsidRPr="00783569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: Structures of synthesized compounds 5(a-l) </w:t>
      </w:r>
    </w:p>
    <w:p w:rsidR="00C26E04" w:rsidRPr="00C26E04" w:rsidRDefault="00C26E04" w:rsidP="00C26E04"/>
    <w:sectPr w:rsidR="00C26E04" w:rsidRPr="00C26E04" w:rsidSect="008B14F9">
      <w:pgSz w:w="16838" w:h="11906" w:orient="landscape"/>
      <w:pgMar w:top="1440" w:right="8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271D" w:rsidRDefault="00E1271D">
      <w:pPr>
        <w:spacing w:after="0" w:line="240" w:lineRule="auto"/>
      </w:pPr>
      <w:r>
        <w:separator/>
      </w:r>
    </w:p>
  </w:endnote>
  <w:endnote w:type="continuationSeparator" w:id="1">
    <w:p w:rsidR="00E1271D" w:rsidRDefault="00E12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AHDF+AdvPS497E2">
    <w:altName w:val="MS Mincho"/>
    <w:charset w:val="8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4"/>
      </w:rPr>
      <w:id w:val="32723301"/>
      <w:docPartObj>
        <w:docPartGallery w:val="Page Numbers (Bottom of Page)"/>
        <w:docPartUnique/>
      </w:docPartObj>
    </w:sdtPr>
    <w:sdtContent>
      <w:p w:rsidR="008B14F9" w:rsidRPr="00ED1D8D" w:rsidRDefault="00BD14B7">
        <w:pPr>
          <w:pStyle w:val="Footer"/>
          <w:jc w:val="right"/>
          <w:rPr>
            <w:rFonts w:ascii="Times New Roman" w:hAnsi="Times New Roman" w:cs="Times New Roman"/>
            <w:sz w:val="24"/>
          </w:rPr>
        </w:pPr>
        <w:r w:rsidRPr="00ED1D8D">
          <w:rPr>
            <w:rFonts w:ascii="Times New Roman" w:hAnsi="Times New Roman" w:cs="Times New Roman"/>
            <w:sz w:val="24"/>
          </w:rPr>
          <w:fldChar w:fldCharType="begin"/>
        </w:r>
        <w:r w:rsidR="0044503B" w:rsidRPr="00ED1D8D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ED1D8D">
          <w:rPr>
            <w:rFonts w:ascii="Times New Roman" w:hAnsi="Times New Roman" w:cs="Times New Roman"/>
            <w:sz w:val="24"/>
          </w:rPr>
          <w:fldChar w:fldCharType="separate"/>
        </w:r>
        <w:r w:rsidR="00617256">
          <w:rPr>
            <w:rFonts w:ascii="Times New Roman" w:hAnsi="Times New Roman" w:cs="Times New Roman"/>
            <w:noProof/>
            <w:sz w:val="24"/>
          </w:rPr>
          <w:t>1</w:t>
        </w:r>
        <w:r w:rsidRPr="00ED1D8D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8B14F9" w:rsidRDefault="00E127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271D" w:rsidRDefault="00E1271D">
      <w:pPr>
        <w:spacing w:after="0" w:line="240" w:lineRule="auto"/>
      </w:pPr>
      <w:r>
        <w:separator/>
      </w:r>
    </w:p>
  </w:footnote>
  <w:footnote w:type="continuationSeparator" w:id="1">
    <w:p w:rsidR="00E1271D" w:rsidRDefault="00E127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7EA1"/>
    <w:rsid w:val="0004350A"/>
    <w:rsid w:val="000818D9"/>
    <w:rsid w:val="000C6889"/>
    <w:rsid w:val="00167EA1"/>
    <w:rsid w:val="00173A6F"/>
    <w:rsid w:val="002A389D"/>
    <w:rsid w:val="003245B8"/>
    <w:rsid w:val="003C7331"/>
    <w:rsid w:val="0044503B"/>
    <w:rsid w:val="004D5984"/>
    <w:rsid w:val="00617256"/>
    <w:rsid w:val="00712B9F"/>
    <w:rsid w:val="00776D93"/>
    <w:rsid w:val="007A317B"/>
    <w:rsid w:val="007F52A7"/>
    <w:rsid w:val="00BD14B7"/>
    <w:rsid w:val="00C26E04"/>
    <w:rsid w:val="00E1271D"/>
    <w:rsid w:val="00EE2A0C"/>
    <w:rsid w:val="00F21DF4"/>
    <w:rsid w:val="00F60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2A0C"/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2A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A0C"/>
    <w:rPr>
      <w:rFonts w:eastAsiaTheme="minorEastAsia"/>
      <w:lang w:val="en-IN" w:eastAsia="en-IN"/>
    </w:rPr>
  </w:style>
  <w:style w:type="table" w:styleId="TableGrid">
    <w:name w:val="Table Grid"/>
    <w:basedOn w:val="TableNormal"/>
    <w:uiPriority w:val="39"/>
    <w:rsid w:val="00EE2A0C"/>
    <w:pPr>
      <w:spacing w:after="0" w:line="240" w:lineRule="auto"/>
    </w:pPr>
    <w:rPr>
      <w:rFonts w:eastAsiaTheme="minorEastAsia"/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qFormat/>
    <w:rsid w:val="00EE2A0C"/>
    <w:pPr>
      <w:suppressAutoHyphens/>
      <w:spacing w:after="0"/>
    </w:pPr>
    <w:rPr>
      <w:rFonts w:ascii="Calibri" w:eastAsia="DejaVu Sans" w:hAnsi="Calibri" w:cs="Calibri"/>
      <w:color w:val="00000A"/>
    </w:rPr>
  </w:style>
  <w:style w:type="table" w:customStyle="1" w:styleId="TableGrid1">
    <w:name w:val="Table Grid1"/>
    <w:basedOn w:val="TableNormal"/>
    <w:next w:val="TableGrid"/>
    <w:uiPriority w:val="39"/>
    <w:rsid w:val="00EE2A0C"/>
    <w:pPr>
      <w:spacing w:after="0" w:line="240" w:lineRule="auto"/>
    </w:pPr>
    <w:rPr>
      <w:rFonts w:eastAsia="Calibri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A0C"/>
    <w:rPr>
      <w:rFonts w:ascii="Tahoma" w:eastAsiaTheme="minorEastAsia" w:hAnsi="Tahoma" w:cs="Tahoma"/>
      <w:sz w:val="16"/>
      <w:szCs w:val="16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EE2A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76" Type="http://schemas.openxmlformats.org/officeDocument/2006/relationships/image" Target="media/image69.png"/><Relationship Id="rId7" Type="http://schemas.openxmlformats.org/officeDocument/2006/relationships/hyperlink" Target="about:blank" TargetMode="External"/><Relationship Id="rId71" Type="http://schemas.openxmlformats.org/officeDocument/2006/relationships/image" Target="media/image64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7.png"/><Relationship Id="rId79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54.png"/><Relationship Id="rId82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3.em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1.jpeg"/><Relationship Id="rId51" Type="http://schemas.openxmlformats.org/officeDocument/2006/relationships/image" Target="media/image44.jpeg"/><Relationship Id="rId72" Type="http://schemas.openxmlformats.org/officeDocument/2006/relationships/image" Target="media/image65.png"/><Relationship Id="rId80" Type="http://schemas.openxmlformats.org/officeDocument/2006/relationships/image" Target="media/image72.pn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png"/><Relationship Id="rId57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4C755D-3E16-43AD-A5C7-2C7CFE249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35</Pages>
  <Words>1020</Words>
  <Characters>5819</Characters>
  <Application>Microsoft Office Word</Application>
  <DocSecurity>0</DocSecurity>
  <Lines>48</Lines>
  <Paragraphs>13</Paragraphs>
  <ScaleCrop>false</ScaleCrop>
  <Company/>
  <LinksUpToDate>false</LinksUpToDate>
  <CharactersWithSpaces>6826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16</cp:revision>
  <dcterms:created xsi:type="dcterms:W3CDTF">2021-08-02T18:11:00Z</dcterms:created>
  <dcterms:modified xsi:type="dcterms:W3CDTF">2022-04-19T23:56:00Z</dcterms:modified>
</cp:coreProperties>
</file>