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10BAD" w:rsidRDefault="00D0621D">
      <w:r>
        <w:rPr>
          <w:noProof/>
          <w:lang w:eastAsia="fr-FR"/>
        </w:rPr>
        <w:drawing>
          <wp:inline distT="0" distB="0" distL="0" distR="0">
            <wp:extent cx="5760720" cy="3508375"/>
            <wp:effectExtent l="0" t="0" r="0" b="0"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FIG1_HR modifier yousra .pn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3508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A0FD1" w:rsidRPr="0058530F" w:rsidRDefault="003A0FD1" w:rsidP="00E10BAD">
      <w:pPr>
        <w:rPr>
          <w:lang w:val="en-US"/>
        </w:rPr>
      </w:pPr>
    </w:p>
    <w:p w:rsidR="00E10BAD" w:rsidRDefault="00E10BAD" w:rsidP="00E10BAD">
      <w:pPr>
        <w:jc w:val="center"/>
        <w:rPr>
          <w:rFonts w:asciiTheme="majorBidi" w:hAnsiTheme="majorBidi" w:cstheme="majorBidi"/>
          <w:sz w:val="24"/>
          <w:szCs w:val="24"/>
          <w:lang w:val="en-US"/>
        </w:rPr>
      </w:pPr>
      <w:r w:rsidRPr="00FD13E9">
        <w:rPr>
          <w:rFonts w:asciiTheme="majorBidi" w:hAnsiTheme="majorBidi" w:cstheme="majorBidi"/>
          <w:sz w:val="24"/>
          <w:szCs w:val="24"/>
          <w:lang w:val="en-US"/>
        </w:rPr>
        <w:t xml:space="preserve">Figure 1. </w:t>
      </w:r>
      <w:r w:rsidRPr="00997E93">
        <w:rPr>
          <w:rFonts w:asciiTheme="majorBidi" w:hAnsiTheme="majorBidi" w:cstheme="majorBidi"/>
          <w:sz w:val="24"/>
          <w:szCs w:val="24"/>
          <w:lang w:val="en-US"/>
        </w:rPr>
        <w:t>Geographical distribution of</w:t>
      </w:r>
      <w:r w:rsidR="00C15B02">
        <w:rPr>
          <w:rFonts w:asciiTheme="majorBidi" w:hAnsiTheme="majorBidi" w:cstheme="majorBidi"/>
          <w:sz w:val="24"/>
          <w:szCs w:val="24"/>
          <w:lang w:val="en-US"/>
        </w:rPr>
        <w:t xml:space="preserve"> </w:t>
      </w:r>
      <w:r w:rsidRPr="00FD13E9">
        <w:rPr>
          <w:rFonts w:asciiTheme="majorBidi" w:hAnsiTheme="majorBidi" w:cstheme="majorBidi"/>
          <w:sz w:val="24"/>
          <w:szCs w:val="24"/>
          <w:lang w:val="en-US"/>
        </w:rPr>
        <w:t xml:space="preserve">the 26 Livestock sampling </w:t>
      </w:r>
      <w:r>
        <w:rPr>
          <w:rFonts w:asciiTheme="majorBidi" w:hAnsiTheme="majorBidi" w:cstheme="majorBidi"/>
          <w:sz w:val="24"/>
          <w:szCs w:val="24"/>
          <w:lang w:val="en-US"/>
        </w:rPr>
        <w:t>areas</w:t>
      </w:r>
      <w:r w:rsidRPr="00FD13E9">
        <w:rPr>
          <w:rFonts w:asciiTheme="majorBidi" w:hAnsiTheme="majorBidi" w:cstheme="majorBidi"/>
          <w:sz w:val="24"/>
          <w:szCs w:val="24"/>
          <w:lang w:val="en-US"/>
        </w:rPr>
        <w:t xml:space="preserve"> in different regions of Tangier</w:t>
      </w:r>
    </w:p>
    <w:tbl>
      <w:tblPr>
        <w:tblStyle w:val="Grilledutableau"/>
        <w:tblpPr w:leftFromText="141" w:rightFromText="141" w:vertAnchor="text" w:horzAnchor="margin" w:tblpY="16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04"/>
        <w:gridCol w:w="8222"/>
      </w:tblGrid>
      <w:tr w:rsidR="00E10BAD" w:rsidRPr="008C374D" w:rsidTr="00E81657">
        <w:tc>
          <w:tcPr>
            <w:tcW w:w="704" w:type="dxa"/>
          </w:tcPr>
          <w:p w:rsidR="00E10BAD" w:rsidRDefault="008238B5" w:rsidP="00E81657">
            <w:pPr>
              <w:spacing w:line="480" w:lineRule="auto"/>
              <w:jc w:val="center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>
              <w:rPr>
                <w:rFonts w:asciiTheme="majorBidi" w:hAnsiTheme="majorBidi" w:cstheme="majorBidi"/>
                <w:noProof/>
                <w:sz w:val="24"/>
                <w:szCs w:val="24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-1905</wp:posOffset>
                      </wp:positionH>
                      <wp:positionV relativeFrom="paragraph">
                        <wp:posOffset>40640</wp:posOffset>
                      </wp:positionV>
                      <wp:extent cx="114300" cy="101600"/>
                      <wp:effectExtent l="19050" t="0" r="38100" b="12700"/>
                      <wp:wrapNone/>
                      <wp:docPr id="3" name="Hexagone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114300" cy="101600"/>
                              </a:xfrm>
                              <a:prstGeom prst="hexagon">
                                <a:avLst/>
                              </a:prstGeom>
                              <a:solidFill>
                                <a:schemeClr val="tx1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1CE507E1" id="_x0000_t9" coordsize="21600,21600" o:spt="9" adj="5400" path="m@0,l,10800@0,21600@1,21600,21600,10800@1,xe">
                      <v:stroke joinstyle="miter"/>
                      <v:formulas>
                        <v:f eqn="val #0"/>
                        <v:f eqn="sum width 0 #0"/>
                        <v:f eqn="sum height 0 #0"/>
                        <v:f eqn="prod @0 2929 10000"/>
                        <v:f eqn="sum width 0 @3"/>
                        <v:f eqn="sum height 0 @3"/>
                      </v:formulas>
                      <v:path gradientshapeok="t" o:connecttype="rect" textboxrect="1800,1800,19800,19800;3600,3600,18000,18000;6300,6300,15300,15300"/>
                      <v:handles>
                        <v:h position="#0,topLeft" xrange="0,10800"/>
                      </v:handles>
                    </v:shapetype>
                    <v:shape id="Hexagone 3" o:spid="_x0000_s1026" type="#_x0000_t9" style="position:absolute;margin-left:-.15pt;margin-top:3.2pt;width:9pt;height: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ykJPjwIAAIYFAAAOAAAAZHJzL2Uyb0RvYy54bWysVN9v0zAQfkfif7D8zpJ03YBo6VRtGiBV&#10;28SG9uw5dhPh+Izttil/PWc7ScuYeEDkwbJz3333+y4u+06RrbCuBV3R4iSnRGgOdavXFf32ePPu&#10;AyXOM10zBVpUdC8cvVy8fXOxM6WYQQOqFpYgiXblzlS08d6UWeZ4IzrmTsAIjUIJtmMen3ad1Zbt&#10;kL1T2SzPz7Md2NpY4MI5/HudhHQR+aUU3N9J6YQnqqLom4+njedzOLPFBSvXlpmm5YMb7B+86Fir&#10;0ehEdc08Ixvb/kHVtdyCA+lPOHQZSNlyEWPAaIr8RTQPDTMixoLJcWZKk/t/tPx2e29JW1f0lBLN&#10;OizRZ9GzNRaLnIbs7IwrEfRg7m2Iz5kV8O8OBdlvkvBwA6aXtgtYjI70MdX7KdWi94Tjz6KYn+ZY&#10;EI6iIi/O8R44WTkqG+v8JwEdCReMNzkVc8y2K+cTekRF10C19U2rVHyEBhJXypItw9L7vhj43QEV&#10;I0hOR/f9Xomgq/RXITEn6OYsGozdeCBjnAvtiyRqWC2SjbMcv9HKaD7GFAkDs0TvJu6BYEQmkpE7&#10;hTfgg6qIzTwp539zLClPGtEyaD8pd60G+xqBwqgGywk/lNml1IQsPUO9x46xkEbJGX7TYoVWzPl7&#10;ZnF2sKi4D/wdHlLBrqIw3ChpwP587X/AY4lRSskOZ7Gi7seGWUGJ+qKx2T8W83kY3viYn72f4cMe&#10;S56PJXrTXQHWvMDNY3i8BrxX41Va6J5wbSyDVRQxzdF2Rbm34+PKpx2Bi4eL5TLCcGAN8yv9YHgg&#10;D1kN7ffYPzFrhjb12N+3MM4tK1+0asIGTQ3LjQfZxj4+5HXINw57bJxhMYVtcvyOqMP6XPwCAAD/&#10;/wMAUEsDBBQABgAIAAAAIQA7PEzr2wAAAAUBAAAPAAAAZHJzL2Rvd25yZXYueG1sTI5RS8MwFIXf&#10;Bf9DuIJvW2Idm9SmQxR9GsjqEB/vmmtTbG5Kk67VX2/2pI+Hc/jOV2xn14kTDaH1rOFmqUAQ1960&#10;3Gg4vD0v7kCEiGyw80wavinAtry8KDA3fuI9narYiAThkKMGG2OfSxlqSw7D0vfEqfv0g8OY4tBI&#10;M+CU4K6TmVJr6bDl9GCxp0dL9Vc1Og27/se+TNUO5Xt7GO3Hk9rHV6X19dX8cA8i0hz/xnDWT+pQ&#10;JqejH9kE0WlY3KahhvUKxLndbEAcNWTZCmRZyP/25S8AAAD//wMAUEsBAi0AFAAGAAgAAAAhALaD&#10;OJL+AAAA4QEAABMAAAAAAAAAAAAAAAAAAAAAAFtDb250ZW50X1R5cGVzXS54bWxQSwECLQAUAAYA&#10;CAAAACEAOP0h/9YAAACUAQAACwAAAAAAAAAAAAAAAAAvAQAAX3JlbHMvLnJlbHNQSwECLQAUAAYA&#10;CAAAACEAX8pCT48CAACGBQAADgAAAAAAAAAAAAAAAAAuAgAAZHJzL2Uyb0RvYy54bWxQSwECLQAU&#10;AAYACAAAACEAOzxM69sAAAAFAQAADwAAAAAAAAAAAAAAAADpBAAAZHJzL2Rvd25yZXYueG1sUEsF&#10;BgAAAAAEAAQA8wAAAPEFAAAAAA==&#10;" adj="4800" fillcolor="black [3213]" strokecolor="#1f4d78 [1604]" strokeweight="1pt">
                      <v:path arrowok="t"/>
                    </v:shape>
                  </w:pict>
                </mc:Fallback>
              </mc:AlternateContent>
            </w:r>
          </w:p>
        </w:tc>
        <w:tc>
          <w:tcPr>
            <w:tcW w:w="8222" w:type="dxa"/>
          </w:tcPr>
          <w:p w:rsidR="00E10BAD" w:rsidRDefault="00E517AE" w:rsidP="00AB0168">
            <w:pPr>
              <w:spacing w:line="480" w:lineRule="auto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en-US"/>
              </w:rPr>
              <w:t>G</w:t>
            </w:r>
            <w:r w:rsidRPr="009A18F9">
              <w:rPr>
                <w:rFonts w:asciiTheme="majorBidi" w:hAnsiTheme="majorBidi" w:cstheme="majorBidi"/>
                <w:sz w:val="24"/>
                <w:szCs w:val="24"/>
                <w:lang w:val="en-US"/>
              </w:rPr>
              <w:t>oats, sheep</w:t>
            </w:r>
            <w:r w:rsidR="0014410A">
              <w:rPr>
                <w:rFonts w:asciiTheme="majorBidi" w:hAnsiTheme="majorBidi" w:cstheme="majorBidi"/>
                <w:sz w:val="24"/>
                <w:szCs w:val="24"/>
                <w:lang w:val="en-US"/>
              </w:rPr>
              <w:t xml:space="preserve"> </w:t>
            </w:r>
            <w:r w:rsidR="00E10BAD">
              <w:rPr>
                <w:rFonts w:asciiTheme="majorBidi" w:hAnsiTheme="majorBidi" w:cstheme="majorBidi"/>
                <w:sz w:val="24"/>
                <w:szCs w:val="24"/>
                <w:lang w:val="en-US"/>
              </w:rPr>
              <w:t xml:space="preserve">and breeders sampling in local areas </w:t>
            </w:r>
          </w:p>
        </w:tc>
      </w:tr>
      <w:tr w:rsidR="00E10BAD" w:rsidRPr="008C374D" w:rsidTr="00E81657">
        <w:tc>
          <w:tcPr>
            <w:tcW w:w="704" w:type="dxa"/>
          </w:tcPr>
          <w:p w:rsidR="00E10BAD" w:rsidRDefault="008238B5" w:rsidP="00E81657">
            <w:pPr>
              <w:spacing w:line="480" w:lineRule="auto"/>
              <w:jc w:val="center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>
              <w:rPr>
                <w:rFonts w:asciiTheme="majorBidi" w:hAnsiTheme="majorBidi" w:cstheme="majorBidi"/>
                <w:noProof/>
                <w:sz w:val="24"/>
                <w:szCs w:val="24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635</wp:posOffset>
                      </wp:positionH>
                      <wp:positionV relativeFrom="paragraph">
                        <wp:posOffset>41910</wp:posOffset>
                      </wp:positionV>
                      <wp:extent cx="114300" cy="101600"/>
                      <wp:effectExtent l="19050" t="0" r="38100" b="12700"/>
                      <wp:wrapNone/>
                      <wp:docPr id="5" name="Hexagone 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114300" cy="101600"/>
                              </a:xfrm>
                              <a:prstGeom prst="hexagon">
                                <a:avLst/>
                              </a:prstGeom>
                              <a:solidFill>
                                <a:srgbClr val="00B050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D09C2FD" id="Hexagone 5" o:spid="_x0000_s1026" type="#_x0000_t9" style="position:absolute;margin-left:.05pt;margin-top:3.3pt;width:9pt;height:8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cRvpkAIAAIcFAAAOAAAAZHJzL2Uyb0RvYy54bWysVN9v0zAQfkfif7D8zpKUdkC0dCqbBkjV&#10;NrGhPbuO3UQ4PmO7Tbu/nrOdpmObeEDkwbJz3333+87Od50iW2FdC7qixUlOidAc6lavK/rj/urd&#10;R0qcZ7pmCrSo6F44ej5/++asN6WYQAOqFpYgiXZlbyraeG/KLHO8ER1zJ2CERqEE2zGPT7vOast6&#10;ZO9UNsnz06wHWxsLXDiHfy+TkM4jv5SC+xspnfBEVRR98/G08VyFM5ufsXJtmWlaPrjB/sGLjrUa&#10;jY5Ul8wzsrHtC6qu5RYcSH/CoctAypaLGANGU+TPorlrmBExFkyOM2Oa3P+j5dfbW0vauqIzSjTr&#10;sERfxY6tsVhkFrLTG1ci6M7c2hCfM0vgPx0Ksj8k4eEGzE7aLmAxOrKLqd6PqRY7Tzj+LIrp+xwL&#10;wlFU5MUp3gMnKw/Kxjr/RUBHwgXjTU7FHLPt0vmEPqCia6Da+qpVKj7senWhLNmyUPj8cz47GHBH&#10;WAwheR3993slgrLS34XEpKCfk2gxtqMY+RjnQvsiiRpWi2RmluM3hDFqxKAiYWCW6N7IPRCEVn/J&#10;neIb8EFVxG4elfO/OZaUR41oGbQflbtWg32NQGFUg+WEH+rsUmpCllZQ77FlLKRZcoZftViiJXP+&#10;llkcHqwqLgR/g4dU0FcUhhslDdjH1/4HPNYYpZT0OIwVdb82zApK1DeN3f6pmE7D9MbHdPZhgg/7&#10;VLJ6KtGb7gKw7AWuHsPjNeC9Olylhe4B98YiWEUR0xxtV5R7e3hc+LQkcPNwsVhEGE6sYX6p7wwP&#10;5CGrof/udw/MmqFPPTb4NRwGl5XPejVhg6aGxcaDbGMjH/M65BunPTbOsJnCOnn6jqjj/pz/BgAA&#10;//8DAFBLAwQUAAYACAAAACEAEOkk0NgAAAAEAQAADwAAAGRycy9kb3ducmV2LnhtbEyOTU/DMBBE&#10;70j9D9ZW4kbt5hCVEKdCVBVCXOiH4LqNt3FEvI5itw3/HucEx6cZzbxyPbpOXGkIrWcNy4UCQVx7&#10;03Kj4XjYPqxAhIhssPNMGn4owLqa3ZVYGH/jHV33sRFphEOBGmyMfSFlqC05DAvfE6fs7AeHMeHQ&#10;SDPgLY27TmZK5dJhy+nBYk8vlurv/cVp+FKhPuPj627z3tiPt2X2eWyV0/p+Pj4/gYg0xr8yTPpJ&#10;HarkdPIXNkF0E4uoIc9BTOEq4UlDluUgq1L+l69+AQAA//8DAFBLAQItABQABgAIAAAAIQC2gziS&#10;/gAAAOEBAAATAAAAAAAAAAAAAAAAAAAAAABbQ29udGVudF9UeXBlc10ueG1sUEsBAi0AFAAGAAgA&#10;AAAhADj9If/WAAAAlAEAAAsAAAAAAAAAAAAAAAAALwEAAF9yZWxzLy5yZWxzUEsBAi0AFAAGAAgA&#10;AAAhACJxG+mQAgAAhwUAAA4AAAAAAAAAAAAAAAAALgIAAGRycy9lMm9Eb2MueG1sUEsBAi0AFAAG&#10;AAgAAAAhABDpJNDYAAAABAEAAA8AAAAAAAAAAAAAAAAA6gQAAGRycy9kb3ducmV2LnhtbFBLBQYA&#10;AAAABAAEAPMAAADvBQAAAAA=&#10;" adj="4800" fillcolor="#00b050" strokecolor="#1f4d78 [1604]" strokeweight="1pt">
                      <v:path arrowok="t"/>
                    </v:shape>
                  </w:pict>
                </mc:Fallback>
              </mc:AlternateContent>
            </w:r>
          </w:p>
        </w:tc>
        <w:tc>
          <w:tcPr>
            <w:tcW w:w="8222" w:type="dxa"/>
          </w:tcPr>
          <w:p w:rsidR="00E10BAD" w:rsidRDefault="00E517AE" w:rsidP="00E517AE">
            <w:pPr>
              <w:spacing w:line="480" w:lineRule="auto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en-US"/>
              </w:rPr>
              <w:t xml:space="preserve">Goats, cattle, </w:t>
            </w:r>
            <w:r w:rsidR="00234AFC" w:rsidRPr="009A18F9">
              <w:rPr>
                <w:rFonts w:asciiTheme="majorBidi" w:hAnsiTheme="majorBidi" w:cstheme="majorBidi"/>
                <w:sz w:val="24"/>
                <w:szCs w:val="24"/>
                <w:lang w:val="en-US"/>
              </w:rPr>
              <w:t>sheep</w:t>
            </w:r>
            <w:r w:rsidR="00CA659D">
              <w:rPr>
                <w:rFonts w:asciiTheme="majorBidi" w:hAnsiTheme="majorBidi" w:cstheme="majorBidi"/>
                <w:sz w:val="24"/>
                <w:szCs w:val="24"/>
                <w:lang w:val="en-US"/>
              </w:rPr>
              <w:t xml:space="preserve"> </w:t>
            </w:r>
            <w:r w:rsidR="00E10BAD">
              <w:rPr>
                <w:rFonts w:asciiTheme="majorBidi" w:hAnsiTheme="majorBidi" w:cstheme="majorBidi"/>
                <w:sz w:val="24"/>
                <w:szCs w:val="24"/>
                <w:lang w:val="en-US"/>
              </w:rPr>
              <w:t>and breeders sampling in farm areas</w:t>
            </w:r>
          </w:p>
        </w:tc>
      </w:tr>
    </w:tbl>
    <w:p w:rsidR="00A17C64" w:rsidRDefault="00A17C64">
      <w:pPr>
        <w:spacing w:after="0" w:line="480" w:lineRule="auto"/>
        <w:jc w:val="both"/>
        <w:rPr>
          <w:rFonts w:asciiTheme="majorBidi" w:hAnsiTheme="majorBidi" w:cstheme="majorBidi"/>
          <w:sz w:val="24"/>
          <w:szCs w:val="24"/>
          <w:lang w:val="en-US"/>
        </w:rPr>
      </w:pPr>
      <w:r w:rsidRPr="00184A51">
        <w:rPr>
          <w:rFonts w:asciiTheme="majorBidi" w:hAnsiTheme="majorBidi" w:cstheme="majorBidi"/>
          <w:sz w:val="24"/>
          <w:szCs w:val="24"/>
          <w:lang w:val="en-US"/>
        </w:rPr>
        <w:t>Abbreviations:</w:t>
      </w:r>
    </w:p>
    <w:p w:rsidR="00E10BAD" w:rsidRPr="007329AF" w:rsidRDefault="00913FDB">
      <w:pPr>
        <w:spacing w:after="0" w:line="480" w:lineRule="auto"/>
        <w:jc w:val="both"/>
        <w:rPr>
          <w:rFonts w:asciiTheme="majorBidi" w:hAnsiTheme="majorBidi" w:cstheme="majorBidi"/>
          <w:sz w:val="24"/>
          <w:szCs w:val="24"/>
          <w:lang w:val="en-US"/>
        </w:rPr>
      </w:pPr>
      <w:proofErr w:type="gramStart"/>
      <w:r w:rsidRPr="007329AF">
        <w:rPr>
          <w:rFonts w:asciiTheme="majorBidi" w:hAnsiTheme="majorBidi" w:cstheme="majorBidi"/>
          <w:sz w:val="24"/>
          <w:szCs w:val="24"/>
          <w:lang w:val="en-US"/>
        </w:rPr>
        <w:t>A</w:t>
      </w:r>
      <w:r w:rsidRPr="007329AF">
        <w:rPr>
          <w:rFonts w:asciiTheme="majorBidi" w:hAnsiTheme="majorBidi" w:cstheme="majorBidi"/>
          <w:sz w:val="24"/>
          <w:szCs w:val="24"/>
          <w:vertAlign w:val="superscript"/>
          <w:lang w:val="en-US"/>
        </w:rPr>
        <w:t>-</w:t>
      </w:r>
      <w:r w:rsidRPr="007329AF">
        <w:rPr>
          <w:rFonts w:asciiTheme="majorBidi" w:hAnsiTheme="majorBidi" w:cstheme="majorBidi"/>
          <w:sz w:val="24"/>
          <w:szCs w:val="24"/>
          <w:lang w:val="en-US"/>
        </w:rPr>
        <w:t xml:space="preserve">: Animal with no cases of </w:t>
      </w:r>
      <w:r w:rsidR="0043508C" w:rsidRPr="007329AF">
        <w:rPr>
          <w:rFonts w:asciiTheme="majorBidi" w:hAnsiTheme="majorBidi" w:cstheme="majorBidi"/>
          <w:i/>
          <w:iCs/>
          <w:sz w:val="24"/>
          <w:szCs w:val="24"/>
          <w:lang w:val="en-US"/>
        </w:rPr>
        <w:t xml:space="preserve">S. </w:t>
      </w:r>
      <w:proofErr w:type="spellStart"/>
      <w:r w:rsidR="0043508C" w:rsidRPr="007329AF">
        <w:rPr>
          <w:rFonts w:asciiTheme="majorBidi" w:hAnsiTheme="majorBidi" w:cstheme="majorBidi"/>
          <w:i/>
          <w:iCs/>
          <w:sz w:val="24"/>
          <w:szCs w:val="24"/>
          <w:lang w:val="en-US"/>
        </w:rPr>
        <w:t>aureus</w:t>
      </w:r>
      <w:proofErr w:type="spellEnd"/>
      <w:r w:rsidR="00986A4A" w:rsidRPr="007329AF">
        <w:rPr>
          <w:rFonts w:asciiTheme="majorBidi" w:hAnsiTheme="majorBidi" w:cstheme="majorBidi"/>
          <w:sz w:val="24"/>
          <w:szCs w:val="24"/>
          <w:lang w:val="en-US"/>
        </w:rPr>
        <w:t>;</w:t>
      </w:r>
      <w:r w:rsidRPr="007329AF">
        <w:rPr>
          <w:rFonts w:asciiTheme="majorBidi" w:hAnsiTheme="majorBidi" w:cstheme="majorBidi"/>
          <w:sz w:val="24"/>
          <w:szCs w:val="24"/>
          <w:lang w:val="en-US"/>
        </w:rPr>
        <w:t xml:space="preserve"> A: Animal </w:t>
      </w:r>
      <w:bookmarkStart w:id="0" w:name="_GoBack"/>
      <w:r w:rsidR="008C374D" w:rsidRPr="009B50C3">
        <w:rPr>
          <w:rFonts w:asciiTheme="majorBidi" w:hAnsiTheme="majorBidi" w:cstheme="majorBidi"/>
          <w:color w:val="FF0000"/>
          <w:sz w:val="24"/>
          <w:szCs w:val="24"/>
          <w:lang w:val="en-US"/>
        </w:rPr>
        <w:t>carrying</w:t>
      </w:r>
      <w:bookmarkEnd w:id="0"/>
      <w:r w:rsidRPr="007329AF">
        <w:rPr>
          <w:rFonts w:asciiTheme="majorBidi" w:hAnsiTheme="majorBidi" w:cstheme="majorBidi"/>
          <w:sz w:val="24"/>
          <w:szCs w:val="24"/>
          <w:lang w:val="en-US"/>
        </w:rPr>
        <w:t xml:space="preserve"> </w:t>
      </w:r>
      <w:r w:rsidR="00554B50" w:rsidRPr="00C56B18">
        <w:rPr>
          <w:rFonts w:asciiTheme="majorBidi" w:hAnsiTheme="majorBidi" w:cstheme="majorBidi"/>
          <w:sz w:val="24"/>
          <w:szCs w:val="24"/>
          <w:lang w:val="en-US"/>
        </w:rPr>
        <w:t>multi</w:t>
      </w:r>
      <w:r w:rsidR="00554B50">
        <w:rPr>
          <w:rFonts w:asciiTheme="majorBidi" w:hAnsiTheme="majorBidi" w:cstheme="majorBidi"/>
          <w:sz w:val="24"/>
          <w:szCs w:val="24"/>
          <w:lang w:val="en-US"/>
        </w:rPr>
        <w:t>-s</w:t>
      </w:r>
      <w:r w:rsidR="00554B50" w:rsidRPr="00C56B18">
        <w:rPr>
          <w:rFonts w:asciiTheme="majorBidi" w:hAnsiTheme="majorBidi" w:cstheme="majorBidi"/>
          <w:sz w:val="24"/>
          <w:szCs w:val="24"/>
          <w:lang w:val="en-US"/>
        </w:rPr>
        <w:t>usceptible</w:t>
      </w:r>
      <w:r w:rsidR="00554B50" w:rsidRPr="007329AF">
        <w:rPr>
          <w:rFonts w:asciiTheme="majorBidi" w:hAnsiTheme="majorBidi" w:cstheme="majorBidi"/>
          <w:i/>
          <w:sz w:val="24"/>
          <w:szCs w:val="24"/>
          <w:lang w:val="en-US"/>
        </w:rPr>
        <w:t xml:space="preserve"> </w:t>
      </w:r>
      <w:r w:rsidR="003C6074" w:rsidRPr="007329AF">
        <w:rPr>
          <w:rFonts w:asciiTheme="majorBidi" w:hAnsiTheme="majorBidi" w:cstheme="majorBidi"/>
          <w:i/>
          <w:sz w:val="24"/>
          <w:szCs w:val="24"/>
          <w:lang w:val="en-US"/>
        </w:rPr>
        <w:t xml:space="preserve">S. </w:t>
      </w:r>
      <w:proofErr w:type="spellStart"/>
      <w:r w:rsidR="003C6074" w:rsidRPr="007329AF">
        <w:rPr>
          <w:rFonts w:asciiTheme="majorBidi" w:hAnsiTheme="majorBidi" w:cstheme="majorBidi"/>
          <w:i/>
          <w:sz w:val="24"/>
          <w:szCs w:val="24"/>
          <w:lang w:val="en-US"/>
        </w:rPr>
        <w:t>aureus</w:t>
      </w:r>
      <w:proofErr w:type="spellEnd"/>
      <w:r w:rsidR="00F11499" w:rsidRPr="007329AF">
        <w:rPr>
          <w:rFonts w:asciiTheme="majorBidi" w:hAnsiTheme="majorBidi" w:cstheme="majorBidi"/>
          <w:sz w:val="24"/>
          <w:szCs w:val="24"/>
          <w:lang w:val="en-US"/>
        </w:rPr>
        <w:t xml:space="preserve">; </w:t>
      </w:r>
      <w:r w:rsidR="00F11499" w:rsidRPr="007329AF">
        <w:rPr>
          <w:rFonts w:asciiTheme="majorBidi" w:hAnsiTheme="majorBidi" w:cstheme="majorBidi"/>
          <w:color w:val="FF0000"/>
          <w:sz w:val="24"/>
          <w:szCs w:val="24"/>
          <w:lang w:val="en-US"/>
        </w:rPr>
        <w:t>A</w:t>
      </w:r>
      <w:r w:rsidRPr="007329AF">
        <w:rPr>
          <w:rFonts w:asciiTheme="majorBidi" w:hAnsiTheme="majorBidi" w:cstheme="majorBidi"/>
          <w:color w:val="FF0000"/>
          <w:sz w:val="24"/>
          <w:szCs w:val="24"/>
          <w:vertAlign w:val="superscript"/>
          <w:lang w:val="en-US"/>
        </w:rPr>
        <w:t>+</w:t>
      </w:r>
      <w:r w:rsidRPr="007329AF">
        <w:rPr>
          <w:rFonts w:asciiTheme="majorBidi" w:hAnsiTheme="majorBidi" w:cstheme="majorBidi"/>
          <w:sz w:val="24"/>
          <w:szCs w:val="24"/>
          <w:lang w:val="en-US"/>
        </w:rPr>
        <w:t xml:space="preserve">: Animal </w:t>
      </w:r>
      <w:r w:rsidR="008C374D" w:rsidRPr="009B50C3">
        <w:rPr>
          <w:rFonts w:asciiTheme="majorBidi" w:hAnsiTheme="majorBidi" w:cstheme="majorBidi"/>
          <w:color w:val="FF0000"/>
          <w:sz w:val="24"/>
          <w:szCs w:val="24"/>
          <w:lang w:val="en-US"/>
        </w:rPr>
        <w:t>carrying</w:t>
      </w:r>
      <w:r w:rsidRPr="007329AF">
        <w:rPr>
          <w:rFonts w:asciiTheme="majorBidi" w:hAnsiTheme="majorBidi" w:cstheme="majorBidi"/>
          <w:sz w:val="24"/>
          <w:szCs w:val="24"/>
          <w:lang w:val="en-US"/>
        </w:rPr>
        <w:t xml:space="preserve"> </w:t>
      </w:r>
      <w:r w:rsidR="003C6074" w:rsidRPr="007329AF">
        <w:rPr>
          <w:rFonts w:asciiTheme="majorBidi" w:hAnsiTheme="majorBidi" w:cstheme="majorBidi"/>
          <w:i/>
          <w:sz w:val="24"/>
          <w:szCs w:val="24"/>
          <w:lang w:val="en-US"/>
        </w:rPr>
        <w:t xml:space="preserve">S. </w:t>
      </w:r>
      <w:proofErr w:type="spellStart"/>
      <w:r w:rsidR="003C6074" w:rsidRPr="007329AF">
        <w:rPr>
          <w:rFonts w:asciiTheme="majorBidi" w:hAnsiTheme="majorBidi" w:cstheme="majorBidi"/>
          <w:i/>
          <w:sz w:val="24"/>
          <w:szCs w:val="24"/>
          <w:lang w:val="en-US"/>
        </w:rPr>
        <w:t>aureus</w:t>
      </w:r>
      <w:proofErr w:type="spellEnd"/>
      <w:r w:rsidR="00F11499" w:rsidRPr="007329AF">
        <w:rPr>
          <w:rFonts w:asciiTheme="majorBidi" w:hAnsiTheme="majorBidi" w:cstheme="majorBidi"/>
          <w:sz w:val="24"/>
          <w:szCs w:val="24"/>
          <w:lang w:val="en-US"/>
        </w:rPr>
        <w:t xml:space="preserve"> resistant to one antibiotic; </w:t>
      </w:r>
      <w:r w:rsidR="00F11499" w:rsidRPr="007329AF">
        <w:rPr>
          <w:rFonts w:asciiTheme="majorBidi" w:hAnsiTheme="majorBidi" w:cstheme="majorBidi"/>
          <w:color w:val="FF0000"/>
          <w:sz w:val="24"/>
          <w:szCs w:val="24"/>
          <w:lang w:val="en-US"/>
        </w:rPr>
        <w:t>A</w:t>
      </w:r>
      <w:r w:rsidRPr="007329AF">
        <w:rPr>
          <w:rFonts w:asciiTheme="majorBidi" w:hAnsiTheme="majorBidi" w:cstheme="majorBidi"/>
          <w:color w:val="FF0000"/>
          <w:sz w:val="24"/>
          <w:szCs w:val="24"/>
          <w:vertAlign w:val="superscript"/>
          <w:lang w:val="en-US"/>
        </w:rPr>
        <w:t>++</w:t>
      </w:r>
      <w:r w:rsidRPr="007329AF">
        <w:rPr>
          <w:rFonts w:asciiTheme="majorBidi" w:hAnsiTheme="majorBidi" w:cstheme="majorBidi"/>
          <w:sz w:val="24"/>
          <w:szCs w:val="24"/>
          <w:lang w:val="en-US"/>
        </w:rPr>
        <w:t xml:space="preserve">: Animal </w:t>
      </w:r>
      <w:r w:rsidR="008C374D" w:rsidRPr="008C374D">
        <w:rPr>
          <w:rFonts w:asciiTheme="majorBidi" w:hAnsiTheme="majorBidi" w:cstheme="majorBidi"/>
          <w:color w:val="FF0000"/>
          <w:sz w:val="24"/>
          <w:szCs w:val="24"/>
          <w:lang w:val="en-US"/>
        </w:rPr>
        <w:t>carrying</w:t>
      </w:r>
      <w:r w:rsidRPr="007329AF">
        <w:rPr>
          <w:rFonts w:asciiTheme="majorBidi" w:hAnsiTheme="majorBidi" w:cstheme="majorBidi"/>
          <w:sz w:val="24"/>
          <w:szCs w:val="24"/>
          <w:lang w:val="en-US"/>
        </w:rPr>
        <w:t xml:space="preserve"> </w:t>
      </w:r>
      <w:r w:rsidR="003C6074" w:rsidRPr="007329AF">
        <w:rPr>
          <w:rFonts w:asciiTheme="majorBidi" w:hAnsiTheme="majorBidi" w:cstheme="majorBidi"/>
          <w:i/>
          <w:sz w:val="24"/>
          <w:szCs w:val="24"/>
          <w:lang w:val="en-US"/>
        </w:rPr>
        <w:t xml:space="preserve">S. </w:t>
      </w:r>
      <w:proofErr w:type="spellStart"/>
      <w:r w:rsidR="003C6074" w:rsidRPr="007329AF">
        <w:rPr>
          <w:rFonts w:asciiTheme="majorBidi" w:hAnsiTheme="majorBidi" w:cstheme="majorBidi"/>
          <w:i/>
          <w:sz w:val="24"/>
          <w:szCs w:val="24"/>
          <w:lang w:val="en-US"/>
        </w:rPr>
        <w:t>aureus</w:t>
      </w:r>
      <w:proofErr w:type="spellEnd"/>
      <w:r w:rsidRPr="007329AF">
        <w:rPr>
          <w:rFonts w:asciiTheme="majorBidi" w:hAnsiTheme="majorBidi" w:cstheme="majorBidi"/>
          <w:sz w:val="24"/>
          <w:szCs w:val="24"/>
          <w:lang w:val="en-US"/>
        </w:rPr>
        <w:t xml:space="preserve"> resi</w:t>
      </w:r>
      <w:r w:rsidR="00226609">
        <w:rPr>
          <w:rFonts w:asciiTheme="majorBidi" w:hAnsiTheme="majorBidi" w:cstheme="majorBidi"/>
          <w:sz w:val="24"/>
          <w:szCs w:val="24"/>
          <w:lang w:val="en-US"/>
        </w:rPr>
        <w:t>s</w:t>
      </w:r>
      <w:r w:rsidRPr="007329AF">
        <w:rPr>
          <w:rFonts w:asciiTheme="majorBidi" w:hAnsiTheme="majorBidi" w:cstheme="majorBidi"/>
          <w:sz w:val="24"/>
          <w:szCs w:val="24"/>
          <w:lang w:val="en-US"/>
        </w:rPr>
        <w:t>tant to two antibiotics; B</w:t>
      </w:r>
      <w:r w:rsidRPr="007329AF">
        <w:rPr>
          <w:rFonts w:asciiTheme="majorBidi" w:hAnsiTheme="majorBidi" w:cstheme="majorBidi"/>
          <w:sz w:val="24"/>
          <w:szCs w:val="24"/>
          <w:vertAlign w:val="superscript"/>
          <w:lang w:val="en-US"/>
        </w:rPr>
        <w:t>-</w:t>
      </w:r>
      <w:r w:rsidRPr="007329AF">
        <w:rPr>
          <w:rFonts w:asciiTheme="majorBidi" w:hAnsiTheme="majorBidi" w:cstheme="majorBidi"/>
          <w:sz w:val="24"/>
          <w:szCs w:val="24"/>
          <w:lang w:val="en-US"/>
        </w:rPr>
        <w:t xml:space="preserve">: Breeder with no cases of </w:t>
      </w:r>
      <w:r w:rsidR="003C6074" w:rsidRPr="007329AF">
        <w:rPr>
          <w:rFonts w:asciiTheme="majorBidi" w:hAnsiTheme="majorBidi" w:cstheme="majorBidi"/>
          <w:i/>
          <w:sz w:val="24"/>
          <w:szCs w:val="24"/>
          <w:lang w:val="en-US"/>
        </w:rPr>
        <w:t xml:space="preserve">S. </w:t>
      </w:r>
      <w:proofErr w:type="spellStart"/>
      <w:r w:rsidR="003C6074" w:rsidRPr="007329AF">
        <w:rPr>
          <w:rFonts w:asciiTheme="majorBidi" w:hAnsiTheme="majorBidi" w:cstheme="majorBidi"/>
          <w:i/>
          <w:sz w:val="24"/>
          <w:szCs w:val="24"/>
          <w:lang w:val="en-US"/>
        </w:rPr>
        <w:t>aureus</w:t>
      </w:r>
      <w:proofErr w:type="spellEnd"/>
      <w:r w:rsidR="00466E22">
        <w:rPr>
          <w:rFonts w:asciiTheme="majorBidi" w:hAnsiTheme="majorBidi" w:cstheme="majorBidi"/>
          <w:sz w:val="24"/>
          <w:szCs w:val="24"/>
          <w:lang w:val="en-US"/>
        </w:rPr>
        <w:t>;</w:t>
      </w:r>
      <w:r w:rsidRPr="007329AF">
        <w:rPr>
          <w:rFonts w:asciiTheme="majorBidi" w:hAnsiTheme="majorBidi" w:cstheme="majorBidi"/>
          <w:sz w:val="24"/>
          <w:szCs w:val="24"/>
          <w:lang w:val="en-US"/>
        </w:rPr>
        <w:t xml:space="preserve"> B: Breeder </w:t>
      </w:r>
      <w:r w:rsidR="008C374D" w:rsidRPr="008C374D">
        <w:rPr>
          <w:rFonts w:asciiTheme="majorBidi" w:hAnsiTheme="majorBidi" w:cstheme="majorBidi"/>
          <w:color w:val="FF0000"/>
          <w:sz w:val="24"/>
          <w:szCs w:val="24"/>
          <w:lang w:val="en-US"/>
        </w:rPr>
        <w:t>carrying</w:t>
      </w:r>
      <w:r w:rsidRPr="007329AF">
        <w:rPr>
          <w:rFonts w:asciiTheme="majorBidi" w:hAnsiTheme="majorBidi" w:cstheme="majorBidi"/>
          <w:sz w:val="24"/>
          <w:szCs w:val="24"/>
          <w:lang w:val="en-US"/>
        </w:rPr>
        <w:t xml:space="preserve"> </w:t>
      </w:r>
      <w:r w:rsidR="00F11499" w:rsidRPr="00C56B18">
        <w:rPr>
          <w:rFonts w:asciiTheme="majorBidi" w:hAnsiTheme="majorBidi" w:cstheme="majorBidi"/>
          <w:sz w:val="24"/>
          <w:szCs w:val="24"/>
          <w:lang w:val="en-US"/>
        </w:rPr>
        <w:t>multi</w:t>
      </w:r>
      <w:r w:rsidR="00C56B18">
        <w:rPr>
          <w:rFonts w:asciiTheme="majorBidi" w:hAnsiTheme="majorBidi" w:cstheme="majorBidi"/>
          <w:sz w:val="24"/>
          <w:szCs w:val="24"/>
          <w:lang w:val="en-US"/>
        </w:rPr>
        <w:t>-s</w:t>
      </w:r>
      <w:r w:rsidR="00C56B18" w:rsidRPr="00C56B18">
        <w:rPr>
          <w:rFonts w:asciiTheme="majorBidi" w:hAnsiTheme="majorBidi" w:cstheme="majorBidi"/>
          <w:sz w:val="24"/>
          <w:szCs w:val="24"/>
          <w:lang w:val="en-US"/>
        </w:rPr>
        <w:t>usceptible</w:t>
      </w:r>
      <w:r w:rsidR="00C15B02">
        <w:rPr>
          <w:rFonts w:asciiTheme="majorBidi" w:hAnsiTheme="majorBidi" w:cstheme="majorBidi"/>
          <w:sz w:val="24"/>
          <w:szCs w:val="24"/>
          <w:lang w:val="en-US"/>
        </w:rPr>
        <w:t xml:space="preserve"> </w:t>
      </w:r>
      <w:r w:rsidR="00C15B02" w:rsidRPr="007329AF">
        <w:rPr>
          <w:rFonts w:asciiTheme="majorBidi" w:hAnsiTheme="majorBidi" w:cstheme="majorBidi"/>
          <w:i/>
          <w:sz w:val="24"/>
          <w:szCs w:val="24"/>
          <w:lang w:val="en-US"/>
        </w:rPr>
        <w:t xml:space="preserve">S. </w:t>
      </w:r>
      <w:proofErr w:type="spellStart"/>
      <w:r w:rsidR="00C15B02" w:rsidRPr="007329AF">
        <w:rPr>
          <w:rFonts w:asciiTheme="majorBidi" w:hAnsiTheme="majorBidi" w:cstheme="majorBidi"/>
          <w:i/>
          <w:sz w:val="24"/>
          <w:szCs w:val="24"/>
          <w:lang w:val="en-US"/>
        </w:rPr>
        <w:t>aureus</w:t>
      </w:r>
      <w:proofErr w:type="spellEnd"/>
      <w:r w:rsidR="00F11499" w:rsidRPr="007329AF">
        <w:rPr>
          <w:rFonts w:asciiTheme="majorBidi" w:hAnsiTheme="majorBidi" w:cstheme="majorBidi"/>
          <w:sz w:val="24"/>
          <w:szCs w:val="24"/>
          <w:lang w:val="en-US"/>
        </w:rPr>
        <w:t xml:space="preserve">; </w:t>
      </w:r>
      <w:r w:rsidR="00F11499" w:rsidRPr="007329AF">
        <w:rPr>
          <w:rFonts w:asciiTheme="majorBidi" w:hAnsiTheme="majorBidi" w:cstheme="majorBidi"/>
          <w:color w:val="FF0000"/>
          <w:sz w:val="24"/>
          <w:szCs w:val="24"/>
          <w:lang w:val="en-US"/>
        </w:rPr>
        <w:t>B</w:t>
      </w:r>
      <w:r w:rsidRPr="007329AF">
        <w:rPr>
          <w:rFonts w:asciiTheme="majorBidi" w:hAnsiTheme="majorBidi" w:cstheme="majorBidi"/>
          <w:color w:val="FF0000"/>
          <w:sz w:val="24"/>
          <w:szCs w:val="24"/>
          <w:vertAlign w:val="superscript"/>
          <w:lang w:val="en-US"/>
        </w:rPr>
        <w:t>+</w:t>
      </w:r>
      <w:r w:rsidRPr="007329AF">
        <w:rPr>
          <w:rFonts w:asciiTheme="majorBidi" w:hAnsiTheme="majorBidi" w:cstheme="majorBidi"/>
          <w:sz w:val="24"/>
          <w:szCs w:val="24"/>
          <w:lang w:val="en-US"/>
        </w:rPr>
        <w:t xml:space="preserve">: Breeder </w:t>
      </w:r>
      <w:r w:rsidR="008C374D" w:rsidRPr="008C374D">
        <w:rPr>
          <w:rFonts w:asciiTheme="majorBidi" w:hAnsiTheme="majorBidi" w:cstheme="majorBidi"/>
          <w:color w:val="FF0000"/>
          <w:sz w:val="24"/>
          <w:szCs w:val="24"/>
          <w:lang w:val="en-US"/>
        </w:rPr>
        <w:t>carrying</w:t>
      </w:r>
      <w:r w:rsidRPr="007329AF">
        <w:rPr>
          <w:rFonts w:asciiTheme="majorBidi" w:hAnsiTheme="majorBidi" w:cstheme="majorBidi"/>
          <w:sz w:val="24"/>
          <w:szCs w:val="24"/>
          <w:lang w:val="en-US"/>
        </w:rPr>
        <w:t xml:space="preserve"> </w:t>
      </w:r>
      <w:r w:rsidR="003C6074" w:rsidRPr="007329AF">
        <w:rPr>
          <w:rFonts w:asciiTheme="majorBidi" w:hAnsiTheme="majorBidi" w:cstheme="majorBidi"/>
          <w:i/>
          <w:sz w:val="24"/>
          <w:szCs w:val="24"/>
          <w:lang w:val="en-US"/>
        </w:rPr>
        <w:t xml:space="preserve">S. </w:t>
      </w:r>
      <w:proofErr w:type="spellStart"/>
      <w:r w:rsidR="003C6074" w:rsidRPr="008C374D">
        <w:rPr>
          <w:rFonts w:asciiTheme="majorBidi" w:hAnsiTheme="majorBidi" w:cstheme="majorBidi"/>
          <w:i/>
          <w:color w:val="FF0000"/>
          <w:sz w:val="24"/>
          <w:szCs w:val="24"/>
          <w:lang w:val="en-US"/>
        </w:rPr>
        <w:t>aureus</w:t>
      </w:r>
      <w:proofErr w:type="spellEnd"/>
      <w:r w:rsidR="00F11499" w:rsidRPr="007329AF">
        <w:rPr>
          <w:rFonts w:asciiTheme="majorBidi" w:hAnsiTheme="majorBidi" w:cstheme="majorBidi"/>
          <w:sz w:val="24"/>
          <w:szCs w:val="24"/>
          <w:lang w:val="en-US"/>
        </w:rPr>
        <w:t xml:space="preserve"> resistant to one antibiotic; </w:t>
      </w:r>
      <w:r w:rsidR="00F11499" w:rsidRPr="007329AF">
        <w:rPr>
          <w:rFonts w:asciiTheme="majorBidi" w:hAnsiTheme="majorBidi" w:cstheme="majorBidi"/>
          <w:color w:val="FF0000"/>
          <w:sz w:val="24"/>
          <w:szCs w:val="24"/>
          <w:lang w:val="en-US"/>
        </w:rPr>
        <w:t>B</w:t>
      </w:r>
      <w:r w:rsidRPr="007329AF">
        <w:rPr>
          <w:rFonts w:asciiTheme="majorBidi" w:hAnsiTheme="majorBidi" w:cstheme="majorBidi"/>
          <w:color w:val="FF0000"/>
          <w:sz w:val="24"/>
          <w:szCs w:val="24"/>
          <w:vertAlign w:val="superscript"/>
          <w:lang w:val="en-US"/>
        </w:rPr>
        <w:t>++</w:t>
      </w:r>
      <w:r w:rsidRPr="007329AF">
        <w:rPr>
          <w:rFonts w:asciiTheme="majorBidi" w:hAnsiTheme="majorBidi" w:cstheme="majorBidi"/>
          <w:sz w:val="24"/>
          <w:szCs w:val="24"/>
          <w:lang w:val="en-US"/>
        </w:rPr>
        <w:t xml:space="preserve">: Breeder </w:t>
      </w:r>
      <w:r w:rsidR="008C374D" w:rsidRPr="008C374D">
        <w:rPr>
          <w:rFonts w:asciiTheme="majorBidi" w:hAnsiTheme="majorBidi" w:cstheme="majorBidi"/>
          <w:color w:val="FF0000"/>
          <w:sz w:val="24"/>
          <w:szCs w:val="24"/>
          <w:lang w:val="en-US"/>
        </w:rPr>
        <w:t>carrying</w:t>
      </w:r>
      <w:r w:rsidRPr="007329AF">
        <w:rPr>
          <w:rFonts w:asciiTheme="majorBidi" w:hAnsiTheme="majorBidi" w:cstheme="majorBidi"/>
          <w:sz w:val="24"/>
          <w:szCs w:val="24"/>
          <w:lang w:val="en-US"/>
        </w:rPr>
        <w:t xml:space="preserve"> </w:t>
      </w:r>
      <w:r w:rsidR="003C6074" w:rsidRPr="007329AF">
        <w:rPr>
          <w:rFonts w:asciiTheme="majorBidi" w:hAnsiTheme="majorBidi" w:cstheme="majorBidi"/>
          <w:i/>
          <w:sz w:val="24"/>
          <w:szCs w:val="24"/>
          <w:lang w:val="en-US"/>
        </w:rPr>
        <w:t xml:space="preserve">S. </w:t>
      </w:r>
      <w:proofErr w:type="spellStart"/>
      <w:r w:rsidR="003C6074" w:rsidRPr="007329AF">
        <w:rPr>
          <w:rFonts w:asciiTheme="majorBidi" w:hAnsiTheme="majorBidi" w:cstheme="majorBidi"/>
          <w:i/>
          <w:sz w:val="24"/>
          <w:szCs w:val="24"/>
          <w:lang w:val="en-US"/>
        </w:rPr>
        <w:t>aureus</w:t>
      </w:r>
      <w:proofErr w:type="spellEnd"/>
      <w:r w:rsidR="00F11499" w:rsidRPr="007329AF">
        <w:rPr>
          <w:rFonts w:asciiTheme="majorBidi" w:hAnsiTheme="majorBidi" w:cstheme="majorBidi"/>
          <w:sz w:val="24"/>
          <w:szCs w:val="24"/>
          <w:lang w:val="en-US"/>
        </w:rPr>
        <w:t xml:space="preserve"> resi</w:t>
      </w:r>
      <w:r w:rsidR="00226609">
        <w:rPr>
          <w:rFonts w:asciiTheme="majorBidi" w:hAnsiTheme="majorBidi" w:cstheme="majorBidi"/>
          <w:sz w:val="24"/>
          <w:szCs w:val="24"/>
          <w:lang w:val="en-US"/>
        </w:rPr>
        <w:t>s</w:t>
      </w:r>
      <w:r w:rsidR="00F11499" w:rsidRPr="007329AF">
        <w:rPr>
          <w:rFonts w:asciiTheme="majorBidi" w:hAnsiTheme="majorBidi" w:cstheme="majorBidi"/>
          <w:sz w:val="24"/>
          <w:szCs w:val="24"/>
          <w:lang w:val="en-US"/>
        </w:rPr>
        <w:t>tant to two antibiotics; A/</w:t>
      </w:r>
      <w:r w:rsidRPr="007329AF">
        <w:rPr>
          <w:rFonts w:asciiTheme="majorBidi" w:hAnsiTheme="majorBidi" w:cstheme="majorBidi"/>
          <w:sz w:val="24"/>
          <w:szCs w:val="24"/>
          <w:lang w:val="en-US"/>
        </w:rPr>
        <w:t>B</w:t>
      </w:r>
      <w:r w:rsidRPr="007329AF">
        <w:rPr>
          <w:rFonts w:asciiTheme="majorBidi" w:hAnsiTheme="majorBidi" w:cstheme="majorBidi"/>
          <w:color w:val="FF0000"/>
          <w:sz w:val="24"/>
          <w:szCs w:val="24"/>
          <w:vertAlign w:val="superscript"/>
          <w:lang w:val="en-US"/>
        </w:rPr>
        <w:t>PVL</w:t>
      </w:r>
      <w:r w:rsidRPr="007329AF">
        <w:rPr>
          <w:rFonts w:asciiTheme="majorBidi" w:hAnsiTheme="majorBidi" w:cstheme="majorBidi"/>
          <w:sz w:val="24"/>
          <w:szCs w:val="24"/>
          <w:lang w:val="en-US"/>
        </w:rPr>
        <w:t xml:space="preserve">: </w:t>
      </w:r>
      <w:r w:rsidR="00317479" w:rsidRPr="007329AF">
        <w:rPr>
          <w:rFonts w:asciiTheme="majorBidi" w:hAnsiTheme="majorBidi" w:cstheme="majorBidi"/>
          <w:sz w:val="24"/>
          <w:szCs w:val="24"/>
          <w:lang w:val="en-US"/>
        </w:rPr>
        <w:t xml:space="preserve">Animal/Breeder </w:t>
      </w:r>
      <w:r w:rsidR="008C374D" w:rsidRPr="008C374D">
        <w:rPr>
          <w:rFonts w:asciiTheme="majorBidi" w:hAnsiTheme="majorBidi" w:cstheme="majorBidi"/>
          <w:color w:val="FF0000"/>
          <w:sz w:val="24"/>
          <w:szCs w:val="24"/>
          <w:lang w:val="en-US"/>
        </w:rPr>
        <w:t>carrying</w:t>
      </w:r>
      <w:r w:rsidR="00666EB1">
        <w:rPr>
          <w:rFonts w:asciiTheme="majorBidi" w:hAnsiTheme="majorBidi" w:cstheme="majorBidi"/>
          <w:sz w:val="24"/>
          <w:szCs w:val="24"/>
          <w:lang w:val="en-US"/>
        </w:rPr>
        <w:t xml:space="preserve"> </w:t>
      </w:r>
      <w:r w:rsidR="00AD7D35" w:rsidRPr="007329AF">
        <w:rPr>
          <w:rFonts w:asciiTheme="majorBidi" w:hAnsiTheme="majorBidi" w:cstheme="majorBidi"/>
          <w:sz w:val="24"/>
          <w:szCs w:val="24"/>
          <w:lang w:val="en-US"/>
        </w:rPr>
        <w:t xml:space="preserve">Panton–Valentine </w:t>
      </w:r>
      <w:proofErr w:type="spellStart"/>
      <w:r w:rsidR="00AD7D35" w:rsidRPr="007329AF">
        <w:rPr>
          <w:rFonts w:asciiTheme="majorBidi" w:hAnsiTheme="majorBidi" w:cstheme="majorBidi"/>
          <w:sz w:val="24"/>
          <w:szCs w:val="24"/>
          <w:lang w:val="en-US"/>
        </w:rPr>
        <w:t>leukocidin</w:t>
      </w:r>
      <w:proofErr w:type="spellEnd"/>
      <w:r w:rsidR="006F5801" w:rsidRPr="007329AF">
        <w:rPr>
          <w:rFonts w:asciiTheme="majorBidi" w:hAnsiTheme="majorBidi" w:cstheme="majorBidi"/>
          <w:color w:val="231F20"/>
          <w:sz w:val="24"/>
          <w:szCs w:val="24"/>
          <w:lang w:val="en-US"/>
        </w:rPr>
        <w:t xml:space="preserve">-positive </w:t>
      </w:r>
      <w:r w:rsidR="00AD7D35" w:rsidRPr="007329AF">
        <w:rPr>
          <w:rFonts w:asciiTheme="majorBidi" w:hAnsiTheme="majorBidi" w:cstheme="majorBidi"/>
          <w:sz w:val="24"/>
          <w:szCs w:val="24"/>
          <w:lang w:val="en-US"/>
        </w:rPr>
        <w:t>(</w:t>
      </w:r>
      <w:r w:rsidR="00AD7D35" w:rsidRPr="007329AF">
        <w:rPr>
          <w:rFonts w:asciiTheme="majorBidi" w:hAnsiTheme="majorBidi" w:cstheme="majorBidi"/>
          <w:color w:val="FF0000"/>
          <w:sz w:val="24"/>
          <w:szCs w:val="24"/>
          <w:lang w:val="en-US"/>
        </w:rPr>
        <w:t xml:space="preserve">PVL) </w:t>
      </w:r>
      <w:r w:rsidR="00317479" w:rsidRPr="007329AF">
        <w:rPr>
          <w:rFonts w:asciiTheme="majorBidi" w:hAnsiTheme="majorBidi" w:cstheme="majorBidi"/>
          <w:i/>
          <w:sz w:val="24"/>
          <w:szCs w:val="24"/>
          <w:lang w:val="en-US"/>
        </w:rPr>
        <w:t xml:space="preserve">S. </w:t>
      </w:r>
      <w:proofErr w:type="spellStart"/>
      <w:r w:rsidR="00317479" w:rsidRPr="007329AF">
        <w:rPr>
          <w:rFonts w:asciiTheme="majorBidi" w:hAnsiTheme="majorBidi" w:cstheme="majorBidi"/>
          <w:i/>
          <w:sz w:val="24"/>
          <w:szCs w:val="24"/>
          <w:lang w:val="en-US"/>
        </w:rPr>
        <w:t>aureus</w:t>
      </w:r>
      <w:proofErr w:type="spellEnd"/>
      <w:r w:rsidR="00C62112" w:rsidRPr="007329AF">
        <w:rPr>
          <w:rFonts w:asciiTheme="majorBidi" w:hAnsiTheme="majorBidi" w:cstheme="majorBidi"/>
          <w:sz w:val="24"/>
          <w:szCs w:val="24"/>
          <w:lang w:val="en-US"/>
        </w:rPr>
        <w:t>; A/</w:t>
      </w:r>
      <w:r w:rsidRPr="007329AF">
        <w:rPr>
          <w:rFonts w:asciiTheme="majorBidi" w:hAnsiTheme="majorBidi" w:cstheme="majorBidi"/>
          <w:sz w:val="24"/>
          <w:szCs w:val="24"/>
          <w:lang w:val="en-US"/>
        </w:rPr>
        <w:t>B</w:t>
      </w:r>
      <w:r w:rsidRPr="007329AF">
        <w:rPr>
          <w:rFonts w:asciiTheme="majorBidi" w:hAnsiTheme="majorBidi" w:cstheme="majorBidi"/>
          <w:color w:val="FF0000"/>
          <w:sz w:val="24"/>
          <w:szCs w:val="24"/>
          <w:vertAlign w:val="superscript"/>
          <w:lang w:val="en-US"/>
        </w:rPr>
        <w:t>TSST-1</w:t>
      </w:r>
      <w:r w:rsidRPr="007329AF">
        <w:rPr>
          <w:rFonts w:asciiTheme="majorBidi" w:hAnsiTheme="majorBidi" w:cstheme="majorBidi"/>
          <w:sz w:val="24"/>
          <w:szCs w:val="24"/>
          <w:lang w:val="en-US"/>
        </w:rPr>
        <w:t xml:space="preserve">: </w:t>
      </w:r>
      <w:r w:rsidR="00246D48" w:rsidRPr="007329AF">
        <w:rPr>
          <w:rFonts w:asciiTheme="majorBidi" w:hAnsiTheme="majorBidi" w:cstheme="majorBidi"/>
          <w:sz w:val="24"/>
          <w:szCs w:val="24"/>
          <w:lang w:val="en-US"/>
        </w:rPr>
        <w:t xml:space="preserve">Animal/Breeder </w:t>
      </w:r>
      <w:r w:rsidR="008C374D" w:rsidRPr="008C374D">
        <w:rPr>
          <w:rFonts w:asciiTheme="majorBidi" w:hAnsiTheme="majorBidi" w:cstheme="majorBidi"/>
          <w:color w:val="FF0000"/>
          <w:sz w:val="24"/>
          <w:szCs w:val="24"/>
          <w:lang w:val="en-US"/>
        </w:rPr>
        <w:t>carrying</w:t>
      </w:r>
      <w:r w:rsidR="00666EB1">
        <w:rPr>
          <w:rFonts w:asciiTheme="majorBidi" w:hAnsiTheme="majorBidi" w:cstheme="majorBidi"/>
          <w:sz w:val="24"/>
          <w:szCs w:val="24"/>
          <w:lang w:val="en-US"/>
        </w:rPr>
        <w:t xml:space="preserve"> </w:t>
      </w:r>
      <w:r w:rsidR="00C15B02" w:rsidRPr="00624761">
        <w:rPr>
          <w:rFonts w:asciiTheme="majorBidi" w:hAnsiTheme="majorBidi" w:cstheme="majorBidi"/>
          <w:sz w:val="24"/>
          <w:szCs w:val="24"/>
          <w:lang w:val="en-US"/>
        </w:rPr>
        <w:t xml:space="preserve">Toxic Shock Syndrome Toxin </w:t>
      </w:r>
      <w:r w:rsidR="00C15B02">
        <w:rPr>
          <w:rFonts w:asciiTheme="majorBidi" w:hAnsiTheme="majorBidi" w:cstheme="majorBidi"/>
          <w:sz w:val="24"/>
          <w:szCs w:val="24"/>
          <w:lang w:val="en-US"/>
        </w:rPr>
        <w:t>(</w:t>
      </w:r>
      <w:r w:rsidR="008C297F" w:rsidRPr="007329AF">
        <w:rPr>
          <w:rFonts w:asciiTheme="majorBidi" w:hAnsiTheme="majorBidi" w:cstheme="majorBidi"/>
          <w:color w:val="FF0000"/>
          <w:sz w:val="24"/>
          <w:szCs w:val="24"/>
          <w:lang w:val="en-US"/>
        </w:rPr>
        <w:t>TSST-1</w:t>
      </w:r>
      <w:r w:rsidR="00C15B02">
        <w:rPr>
          <w:rFonts w:asciiTheme="majorBidi" w:hAnsiTheme="majorBidi" w:cstheme="majorBidi"/>
          <w:color w:val="FF0000"/>
          <w:sz w:val="24"/>
          <w:szCs w:val="24"/>
          <w:lang w:val="en-US"/>
        </w:rPr>
        <w:t>)</w:t>
      </w:r>
      <w:r w:rsidR="00246D48" w:rsidRPr="007329AF">
        <w:rPr>
          <w:rFonts w:asciiTheme="majorBidi" w:hAnsiTheme="majorBidi" w:cstheme="majorBidi"/>
          <w:color w:val="231F20"/>
          <w:sz w:val="24"/>
          <w:szCs w:val="24"/>
          <w:lang w:val="en-US"/>
        </w:rPr>
        <w:t xml:space="preserve">-positive </w:t>
      </w:r>
      <w:r w:rsidR="00246D48" w:rsidRPr="007329AF">
        <w:rPr>
          <w:rFonts w:asciiTheme="majorBidi" w:hAnsiTheme="majorBidi" w:cstheme="majorBidi"/>
          <w:i/>
          <w:sz w:val="24"/>
          <w:szCs w:val="24"/>
          <w:lang w:val="en-US"/>
        </w:rPr>
        <w:t xml:space="preserve">S. </w:t>
      </w:r>
      <w:proofErr w:type="spellStart"/>
      <w:r w:rsidR="00246D48" w:rsidRPr="007329AF">
        <w:rPr>
          <w:rFonts w:asciiTheme="majorBidi" w:hAnsiTheme="majorBidi" w:cstheme="majorBidi"/>
          <w:i/>
          <w:sz w:val="24"/>
          <w:szCs w:val="24"/>
          <w:lang w:val="en-US"/>
        </w:rPr>
        <w:t>aureus</w:t>
      </w:r>
      <w:proofErr w:type="spellEnd"/>
      <w:r w:rsidRPr="007329AF">
        <w:rPr>
          <w:rFonts w:asciiTheme="majorBidi" w:hAnsiTheme="majorBidi" w:cstheme="majorBidi"/>
          <w:sz w:val="24"/>
          <w:szCs w:val="24"/>
          <w:lang w:val="en-US"/>
        </w:rPr>
        <w:t>.</w:t>
      </w:r>
      <w:proofErr w:type="gramEnd"/>
    </w:p>
    <w:p w:rsidR="00520E0F" w:rsidRPr="00913FDB" w:rsidRDefault="00520E0F" w:rsidP="000D6003">
      <w:pPr>
        <w:spacing w:after="0" w:line="480" w:lineRule="auto"/>
        <w:ind w:firstLine="708"/>
        <w:jc w:val="both"/>
        <w:rPr>
          <w:lang w:val="en-US"/>
        </w:rPr>
      </w:pPr>
    </w:p>
    <w:sectPr w:rsidR="00520E0F" w:rsidRPr="00913FDB" w:rsidSect="00F741FC">
      <w:pgSz w:w="11906" w:h="16838"/>
      <w:pgMar w:top="1417" w:right="1417" w:bottom="1417" w:left="1417" w:header="708" w:footer="708" w:gutter="0"/>
      <w:lnNumType w:countBy="1" w:restart="continuous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89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57751"/>
    <w:rsid w:val="000D6003"/>
    <w:rsid w:val="00133FDB"/>
    <w:rsid w:val="00136A1F"/>
    <w:rsid w:val="0014410A"/>
    <w:rsid w:val="00157832"/>
    <w:rsid w:val="00182934"/>
    <w:rsid w:val="0019500F"/>
    <w:rsid w:val="001B420D"/>
    <w:rsid w:val="0020165A"/>
    <w:rsid w:val="00226609"/>
    <w:rsid w:val="00234AFC"/>
    <w:rsid w:val="00246D48"/>
    <w:rsid w:val="00317479"/>
    <w:rsid w:val="003257DF"/>
    <w:rsid w:val="003660C8"/>
    <w:rsid w:val="003A097E"/>
    <w:rsid w:val="003A0FD1"/>
    <w:rsid w:val="003C6074"/>
    <w:rsid w:val="00407DBE"/>
    <w:rsid w:val="00410319"/>
    <w:rsid w:val="0043508C"/>
    <w:rsid w:val="004541F0"/>
    <w:rsid w:val="00457751"/>
    <w:rsid w:val="00466E22"/>
    <w:rsid w:val="00466E46"/>
    <w:rsid w:val="004C2E0C"/>
    <w:rsid w:val="00520E0F"/>
    <w:rsid w:val="00554B50"/>
    <w:rsid w:val="00577651"/>
    <w:rsid w:val="0058530F"/>
    <w:rsid w:val="005B632F"/>
    <w:rsid w:val="00666EB1"/>
    <w:rsid w:val="006D1782"/>
    <w:rsid w:val="006F5801"/>
    <w:rsid w:val="007329AF"/>
    <w:rsid w:val="00770955"/>
    <w:rsid w:val="007E1395"/>
    <w:rsid w:val="008238B5"/>
    <w:rsid w:val="00874924"/>
    <w:rsid w:val="0088554C"/>
    <w:rsid w:val="008C297F"/>
    <w:rsid w:val="008C374D"/>
    <w:rsid w:val="00913FDB"/>
    <w:rsid w:val="00932E91"/>
    <w:rsid w:val="00986A4A"/>
    <w:rsid w:val="009B50C3"/>
    <w:rsid w:val="009C3F93"/>
    <w:rsid w:val="00A17C64"/>
    <w:rsid w:val="00A2330E"/>
    <w:rsid w:val="00AB0168"/>
    <w:rsid w:val="00AD055F"/>
    <w:rsid w:val="00AD7D35"/>
    <w:rsid w:val="00B01599"/>
    <w:rsid w:val="00B05E68"/>
    <w:rsid w:val="00B253B4"/>
    <w:rsid w:val="00B54458"/>
    <w:rsid w:val="00BB3BA4"/>
    <w:rsid w:val="00BE4C38"/>
    <w:rsid w:val="00C15B02"/>
    <w:rsid w:val="00C465C9"/>
    <w:rsid w:val="00C56B18"/>
    <w:rsid w:val="00C62112"/>
    <w:rsid w:val="00CA659D"/>
    <w:rsid w:val="00CE5A0D"/>
    <w:rsid w:val="00D0621D"/>
    <w:rsid w:val="00D52400"/>
    <w:rsid w:val="00D93D44"/>
    <w:rsid w:val="00DB1E66"/>
    <w:rsid w:val="00E10BAD"/>
    <w:rsid w:val="00E517AE"/>
    <w:rsid w:val="00E81657"/>
    <w:rsid w:val="00EF3EB3"/>
    <w:rsid w:val="00F11499"/>
    <w:rsid w:val="00F741FC"/>
    <w:rsid w:val="00FC4561"/>
    <w:rsid w:val="00FC66D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111F1629-66C3-4116-BB3F-E77E420968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660C8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E10BA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edebulles">
    <w:name w:val="Balloon Text"/>
    <w:basedOn w:val="Normal"/>
    <w:link w:val="TextedebullesCar"/>
    <w:uiPriority w:val="99"/>
    <w:semiHidden/>
    <w:unhideWhenUsed/>
    <w:rsid w:val="00226609"/>
    <w:pPr>
      <w:spacing w:after="0" w:line="240" w:lineRule="auto"/>
    </w:pPr>
    <w:rPr>
      <w:rFonts w:ascii="Times New Roman" w:hAnsi="Times New Roman" w:cs="Times New Roman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226609"/>
    <w:rPr>
      <w:rFonts w:ascii="Times New Roman" w:hAnsi="Times New Roman" w:cs="Times New Roman"/>
      <w:sz w:val="18"/>
      <w:szCs w:val="18"/>
    </w:rPr>
  </w:style>
  <w:style w:type="character" w:styleId="Numrodeligne">
    <w:name w:val="line number"/>
    <w:basedOn w:val="Policepardfaut"/>
    <w:uiPriority w:val="99"/>
    <w:semiHidden/>
    <w:unhideWhenUsed/>
    <w:rsid w:val="00F741F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</Pages>
  <Words>127</Words>
  <Characters>704</Characters>
  <Application>Microsoft Office Word</Application>
  <DocSecurity>0</DocSecurity>
  <Lines>5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6</cp:revision>
  <dcterms:created xsi:type="dcterms:W3CDTF">2020-06-21T01:55:00Z</dcterms:created>
  <dcterms:modified xsi:type="dcterms:W3CDTF">2020-07-17T21:54:00Z</dcterms:modified>
</cp:coreProperties>
</file>