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695" w:rsidRPr="00184A51" w:rsidRDefault="009B3695" w:rsidP="00C461C2">
      <w:pPr>
        <w:rPr>
          <w:rFonts w:asciiTheme="majorBidi" w:hAnsiTheme="majorBidi" w:cstheme="majorBidi"/>
        </w:rPr>
      </w:pPr>
    </w:p>
    <w:p w:rsidR="00720F4D" w:rsidRPr="00184A51" w:rsidRDefault="00F331C0" w:rsidP="00720F4D">
      <w:pPr>
        <w:rPr>
          <w:rFonts w:asciiTheme="majorBidi" w:hAnsiTheme="majorBidi" w:cstheme="majorBidi"/>
          <w:sz w:val="24"/>
          <w:szCs w:val="24"/>
          <w:lang w:val="en-US"/>
        </w:rPr>
      </w:pPr>
      <w:r w:rsidRPr="00184A51">
        <w:rPr>
          <w:rFonts w:asciiTheme="majorBidi" w:hAnsiTheme="majorBidi" w:cstheme="majorBidi"/>
          <w:lang w:val="en-US"/>
        </w:rPr>
        <w:t>Table </w:t>
      </w:r>
      <w:r w:rsidR="00D94D66" w:rsidRPr="00184A51">
        <w:rPr>
          <w:rFonts w:asciiTheme="majorBidi" w:hAnsiTheme="majorBidi" w:cstheme="majorBidi"/>
          <w:lang w:val="en-US"/>
        </w:rPr>
        <w:t>S1</w:t>
      </w:r>
      <w:r w:rsidRPr="00184A51">
        <w:rPr>
          <w:rFonts w:asciiTheme="majorBidi" w:hAnsiTheme="majorBidi" w:cstheme="majorBidi"/>
          <w:lang w:val="en-US"/>
        </w:rPr>
        <w:t xml:space="preserve">:  </w:t>
      </w:r>
      <w:r w:rsidR="00720F4D" w:rsidRPr="00184A51">
        <w:rPr>
          <w:rFonts w:asciiTheme="majorBidi" w:hAnsiTheme="majorBidi" w:cstheme="majorBidi"/>
          <w:sz w:val="24"/>
          <w:szCs w:val="24"/>
          <w:lang w:val="en-US"/>
        </w:rPr>
        <w:t xml:space="preserve">Numbers, antimicrobial susceptibility and toxin gene profiles of the </w:t>
      </w:r>
      <w:r w:rsidR="00720F4D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Staphylococcus </w:t>
      </w:r>
      <w:proofErr w:type="spellStart"/>
      <w:r w:rsidR="00720F4D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>aureus</w:t>
      </w:r>
      <w:proofErr w:type="spellEnd"/>
      <w:r w:rsidR="00720F4D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strains isolated from breeders and animals in Tangier</w:t>
      </w:r>
    </w:p>
    <w:tbl>
      <w:tblPr>
        <w:tblStyle w:val="Grilledutableau"/>
        <w:tblW w:w="5673" w:type="pct"/>
        <w:tblInd w:w="-856" w:type="dxa"/>
        <w:tblLayout w:type="fixed"/>
        <w:tblLook w:val="04A0" w:firstRow="1" w:lastRow="0" w:firstColumn="1" w:lastColumn="0" w:noHBand="0" w:noVBand="1"/>
      </w:tblPr>
      <w:tblGrid>
        <w:gridCol w:w="995"/>
        <w:gridCol w:w="1188"/>
        <w:gridCol w:w="476"/>
        <w:gridCol w:w="476"/>
        <w:gridCol w:w="476"/>
        <w:gridCol w:w="476"/>
        <w:gridCol w:w="476"/>
        <w:gridCol w:w="476"/>
        <w:gridCol w:w="473"/>
        <w:gridCol w:w="473"/>
        <w:gridCol w:w="476"/>
        <w:gridCol w:w="476"/>
        <w:gridCol w:w="476"/>
        <w:gridCol w:w="340"/>
        <w:gridCol w:w="426"/>
        <w:gridCol w:w="426"/>
        <w:gridCol w:w="553"/>
        <w:gridCol w:w="553"/>
        <w:gridCol w:w="537"/>
        <w:gridCol w:w="572"/>
        <w:gridCol w:w="553"/>
        <w:gridCol w:w="562"/>
        <w:gridCol w:w="565"/>
        <w:gridCol w:w="562"/>
        <w:gridCol w:w="562"/>
        <w:gridCol w:w="565"/>
        <w:gridCol w:w="562"/>
        <w:gridCol w:w="565"/>
        <w:gridCol w:w="562"/>
      </w:tblGrid>
      <w:tr w:rsidR="00346DCD" w:rsidRPr="00184A51" w:rsidTr="00346DCD">
        <w:trPr>
          <w:cantSplit/>
          <w:trHeight w:val="2054"/>
        </w:trPr>
        <w:tc>
          <w:tcPr>
            <w:tcW w:w="687" w:type="pct"/>
            <w:gridSpan w:val="2"/>
            <w:tcBorders>
              <w:tl2br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(n/n’)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  <w:p w:rsidR="006F1611" w:rsidRPr="00184A51" w:rsidRDefault="006F1611" w:rsidP="005718DD">
            <w:pPr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Breeders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(n/n’)</w:t>
            </w:r>
          </w:p>
        </w:tc>
        <w:tc>
          <w:tcPr>
            <w:tcW w:w="150" w:type="pct"/>
            <w:tcBorders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Ferbruary</w:t>
            </w:r>
            <w:proofErr w:type="spellEnd"/>
          </w:p>
        </w:tc>
        <w:tc>
          <w:tcPr>
            <w:tcW w:w="150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March</w:t>
            </w:r>
          </w:p>
        </w:tc>
        <w:tc>
          <w:tcPr>
            <w:tcW w:w="150" w:type="pct"/>
            <w:tcBorders>
              <w:left w:val="single" w:sz="12" w:space="0" w:color="auto"/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April</w:t>
            </w:r>
          </w:p>
        </w:tc>
        <w:tc>
          <w:tcPr>
            <w:tcW w:w="150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May</w:t>
            </w:r>
          </w:p>
        </w:tc>
        <w:tc>
          <w:tcPr>
            <w:tcW w:w="150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June</w:t>
            </w:r>
            <w:proofErr w:type="spellEnd"/>
          </w:p>
        </w:tc>
        <w:tc>
          <w:tcPr>
            <w:tcW w:w="150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July</w:t>
            </w:r>
          </w:p>
        </w:tc>
        <w:tc>
          <w:tcPr>
            <w:tcW w:w="149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August</w:t>
            </w:r>
          </w:p>
        </w:tc>
        <w:tc>
          <w:tcPr>
            <w:tcW w:w="149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September</w:t>
            </w:r>
            <w:proofErr w:type="spellEnd"/>
          </w:p>
        </w:tc>
        <w:tc>
          <w:tcPr>
            <w:tcW w:w="150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October</w:t>
            </w:r>
            <w:proofErr w:type="spellEnd"/>
          </w:p>
        </w:tc>
        <w:tc>
          <w:tcPr>
            <w:tcW w:w="150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November</w:t>
            </w:r>
            <w:proofErr w:type="spellEnd"/>
          </w:p>
        </w:tc>
        <w:tc>
          <w:tcPr>
            <w:tcW w:w="150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December</w:t>
            </w:r>
            <w:proofErr w:type="spellEnd"/>
          </w:p>
        </w:tc>
        <w:tc>
          <w:tcPr>
            <w:tcW w:w="107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January</w:t>
            </w:r>
            <w:proofErr w:type="spellEnd"/>
          </w:p>
        </w:tc>
        <w:tc>
          <w:tcPr>
            <w:tcW w:w="134" w:type="pct"/>
            <w:tcBorders>
              <w:bottom w:val="single" w:sz="4" w:space="0" w:color="auto"/>
            </w:tcBorders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Ferbruary</w:t>
            </w:r>
            <w:proofErr w:type="spellEnd"/>
          </w:p>
        </w:tc>
        <w:tc>
          <w:tcPr>
            <w:tcW w:w="134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184A51">
              <w:rPr>
                <w:rFonts w:asciiTheme="majorBidi" w:hAnsiTheme="majorBidi" w:cstheme="majorBidi"/>
                <w:i/>
                <w:iCs/>
              </w:rPr>
              <w:t>S. aureus</w:t>
            </w:r>
          </w:p>
        </w:tc>
        <w:tc>
          <w:tcPr>
            <w:tcW w:w="174" w:type="pct"/>
            <w:textDirection w:val="btLr"/>
            <w:vAlign w:val="center"/>
          </w:tcPr>
          <w:p w:rsidR="006F1611" w:rsidRPr="00184A51" w:rsidRDefault="00892DB2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Cefoxitin</w:t>
            </w:r>
            <w:proofErr w:type="spellEnd"/>
          </w:p>
        </w:tc>
        <w:tc>
          <w:tcPr>
            <w:tcW w:w="174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Kanamycin</w:t>
            </w:r>
            <w:proofErr w:type="spellEnd"/>
          </w:p>
        </w:tc>
        <w:tc>
          <w:tcPr>
            <w:tcW w:w="169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Tobramycin</w:t>
            </w:r>
            <w:proofErr w:type="spellEnd"/>
          </w:p>
        </w:tc>
        <w:tc>
          <w:tcPr>
            <w:tcW w:w="180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Gentamycin</w:t>
            </w:r>
            <w:proofErr w:type="spellEnd"/>
          </w:p>
        </w:tc>
        <w:tc>
          <w:tcPr>
            <w:tcW w:w="174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Erythromycin</w:t>
            </w:r>
            <w:proofErr w:type="spellEnd"/>
          </w:p>
        </w:tc>
        <w:tc>
          <w:tcPr>
            <w:tcW w:w="177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Lyncomycin</w:t>
            </w:r>
            <w:proofErr w:type="spellEnd"/>
          </w:p>
        </w:tc>
        <w:tc>
          <w:tcPr>
            <w:tcW w:w="178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  <w:sz w:val="24"/>
                <w:szCs w:val="24"/>
              </w:rPr>
              <w:t>Ciprofloxaci</w:t>
            </w:r>
            <w:r w:rsidR="00892DB2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177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  <w:sz w:val="24"/>
                <w:szCs w:val="24"/>
              </w:rPr>
              <w:t>Tetracyclin</w:t>
            </w:r>
            <w:proofErr w:type="spellEnd"/>
          </w:p>
        </w:tc>
        <w:tc>
          <w:tcPr>
            <w:tcW w:w="177" w:type="pct"/>
            <w:textDirection w:val="btLr"/>
            <w:vAlign w:val="center"/>
          </w:tcPr>
          <w:p w:rsidR="006F1611" w:rsidRPr="00184A51" w:rsidRDefault="00892DB2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bookmarkStart w:id="0" w:name="_GoBack"/>
            <w:bookmarkEnd w:id="0"/>
            <w:r w:rsidR="006F1611" w:rsidRPr="00184A51">
              <w:rPr>
                <w:rFonts w:asciiTheme="majorBidi" w:hAnsiTheme="majorBidi" w:cstheme="majorBidi"/>
                <w:sz w:val="24"/>
                <w:szCs w:val="24"/>
              </w:rPr>
              <w:t>otrimoxasol</w:t>
            </w:r>
            <w:proofErr w:type="spellEnd"/>
          </w:p>
        </w:tc>
        <w:tc>
          <w:tcPr>
            <w:tcW w:w="178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  <w:sz w:val="24"/>
                <w:szCs w:val="24"/>
              </w:rPr>
              <w:t>Chloranphenicol</w:t>
            </w:r>
            <w:proofErr w:type="spellEnd"/>
          </w:p>
        </w:tc>
        <w:tc>
          <w:tcPr>
            <w:tcW w:w="177" w:type="pct"/>
            <w:textDirection w:val="btLr"/>
            <w:vAlign w:val="center"/>
          </w:tcPr>
          <w:p w:rsidR="006F1611" w:rsidRPr="00184A51" w:rsidRDefault="006F1611" w:rsidP="002D24BF">
            <w:pPr>
              <w:ind w:left="113" w:right="113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84A5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Fusidic</w:t>
            </w:r>
            <w:proofErr w:type="spellEnd"/>
            <w:r w:rsidRPr="00184A5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-acid</w:t>
            </w:r>
          </w:p>
        </w:tc>
        <w:tc>
          <w:tcPr>
            <w:tcW w:w="178" w:type="pct"/>
            <w:textDirection w:val="btLr"/>
            <w:vAlign w:val="center"/>
          </w:tcPr>
          <w:p w:rsidR="006F1611" w:rsidRPr="00184A51" w:rsidRDefault="00110076" w:rsidP="002D24BF">
            <w:pPr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184A5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PVL</w:t>
            </w:r>
          </w:p>
        </w:tc>
        <w:tc>
          <w:tcPr>
            <w:tcW w:w="178" w:type="pct"/>
            <w:textDirection w:val="btLr"/>
            <w:vAlign w:val="center"/>
          </w:tcPr>
          <w:p w:rsidR="006F1611" w:rsidRPr="00184A51" w:rsidRDefault="00110076" w:rsidP="002D24BF">
            <w:pPr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184A5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TSST-1</w:t>
            </w:r>
            <w:r w:rsidR="00650025" w:rsidRPr="00184A5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,</w:t>
            </w:r>
          </w:p>
        </w:tc>
      </w:tr>
      <w:tr w:rsidR="00346DCD" w:rsidRPr="00184A51" w:rsidTr="00346DCD">
        <w:trPr>
          <w:trHeight w:val="133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1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</w:t>
            </w:r>
            <w:r w:rsidR="00B31D37" w:rsidRPr="00184A51">
              <w:rPr>
                <w:rFonts w:asciiTheme="majorBidi" w:hAnsiTheme="majorBidi" w:cstheme="majorBidi"/>
                <w:b/>
                <w:bCs/>
              </w:rPr>
              <w:t>0</w:t>
            </w:r>
            <w:r w:rsidRPr="00184A51">
              <w:rPr>
                <w:rFonts w:asciiTheme="majorBidi" w:hAnsiTheme="majorBidi" w:cstheme="majorBidi"/>
                <w:b/>
                <w:bCs/>
              </w:rPr>
              <w:t>/27)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9A2192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9A2192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</w:tr>
      <w:tr w:rsidR="00346DCD" w:rsidRPr="00184A51" w:rsidTr="00346DCD">
        <w:trPr>
          <w:trHeight w:val="569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69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tcBorders>
              <w:bottom w:val="single" w:sz="4" w:space="0" w:color="auto"/>
            </w:tcBorders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79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Local 1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(2/14)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left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right w:val="single" w:sz="12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tcBorders>
              <w:right w:val="single" w:sz="12" w:space="0" w:color="auto"/>
            </w:tcBorders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13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left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right w:val="single" w:sz="12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tcBorders>
              <w:right w:val="single" w:sz="12" w:space="0" w:color="auto"/>
            </w:tcBorders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cantSplit/>
          <w:trHeight w:val="352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2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(2/18)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E5765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(2/2)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Local 2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 (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1/8)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9505D7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6F1611" w:rsidRPr="00184A51" w:rsidRDefault="00C579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(0/1)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346DCD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6F1611" w:rsidRPr="00184A51" w:rsidRDefault="00346DCD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3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(1/24</w:t>
            </w:r>
            <w:r w:rsidRPr="00184A51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4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(1/18)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E5765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34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</w:rPr>
              <w:t>Local 3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 (</w:t>
            </w:r>
            <w:r w:rsidRPr="00184A51">
              <w:rPr>
                <w:rFonts w:asciiTheme="majorBidi" w:hAnsiTheme="majorBidi" w:cstheme="majorBidi"/>
                <w:b/>
                <w:bCs/>
              </w:rPr>
              <w:t>2/12</w:t>
            </w:r>
            <w:r w:rsidRPr="00184A51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F962C2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</w:tr>
      <w:tr w:rsidR="00346DCD" w:rsidRPr="00184A51" w:rsidTr="00346DCD">
        <w:trPr>
          <w:trHeight w:val="63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5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(1/19)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1259F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(1/3)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6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 (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2/17)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</w:rPr>
              <w:t>Local 4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(1/14)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7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(3/27)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(1/3)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</w:rPr>
              <w:t>Local 5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</w:t>
            </w:r>
            <w:r w:rsidRPr="00184A51">
              <w:rPr>
                <w:rFonts w:asciiTheme="majorBidi" w:hAnsiTheme="majorBidi" w:cstheme="majorBidi"/>
                <w:b/>
                <w:bCs/>
              </w:rPr>
              <w:t xml:space="preserve"> (</w:t>
            </w:r>
            <w:r w:rsidR="005B2ECA" w:rsidRPr="00184A51">
              <w:rPr>
                <w:rFonts w:asciiTheme="majorBidi" w:hAnsiTheme="majorBidi" w:cstheme="majorBidi"/>
                <w:b/>
                <w:bCs/>
              </w:rPr>
              <w:t>2</w:t>
            </w:r>
            <w:r w:rsidRPr="00184A51">
              <w:rPr>
                <w:rFonts w:asciiTheme="majorBidi" w:hAnsiTheme="majorBidi" w:cstheme="majorBidi"/>
                <w:b/>
                <w:bCs/>
              </w:rPr>
              <w:t>/8)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E5765D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  <w:p w:rsidR="005B2ECA" w:rsidRPr="00184A51" w:rsidRDefault="005B2ECA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B406D4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673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8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(1/23)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D408E3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(2/3)</w:t>
            </w:r>
          </w:p>
        </w:tc>
        <w:tc>
          <w:tcPr>
            <w:tcW w:w="150" w:type="pct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</w:rPr>
              <w:t>Local 6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(2/12)</w:t>
            </w:r>
          </w:p>
        </w:tc>
        <w:tc>
          <w:tcPr>
            <w:tcW w:w="150" w:type="pct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(2/2)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tcBorders>
              <w:top w:val="single" w:sz="4" w:space="0" w:color="auto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9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(2/17)</w:t>
            </w:r>
          </w:p>
        </w:tc>
        <w:tc>
          <w:tcPr>
            <w:tcW w:w="150" w:type="pct"/>
            <w:vMerge w:val="restart"/>
            <w:tcBorders>
              <w:top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top w:val="single" w:sz="4" w:space="0" w:color="auto"/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E2533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6F1611" w:rsidRPr="00184A51" w:rsidRDefault="008C4AAB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10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(1/11)</w:t>
            </w:r>
          </w:p>
        </w:tc>
        <w:tc>
          <w:tcPr>
            <w:tcW w:w="1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9D416F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24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Local 7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(4/14)</w:t>
            </w:r>
          </w:p>
        </w:tc>
        <w:tc>
          <w:tcPr>
            <w:tcW w:w="150" w:type="pct"/>
            <w:vMerge w:val="restart"/>
            <w:tcBorders>
              <w:top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top w:val="single" w:sz="4" w:space="0" w:color="auto"/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23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23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23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11</w:t>
            </w:r>
          </w:p>
        </w:tc>
        <w:tc>
          <w:tcPr>
            <w:tcW w:w="374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(2/19)</w:t>
            </w:r>
          </w:p>
        </w:tc>
        <w:tc>
          <w:tcPr>
            <w:tcW w:w="150" w:type="pct"/>
            <w:vMerge w:val="restart"/>
            <w:tcBorders>
              <w:top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top w:val="single" w:sz="4" w:space="0" w:color="auto"/>
              <w:lef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E2533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4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599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</w:rPr>
              <w:t>Local 8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(1/12)</w:t>
            </w: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8E2533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721"/>
        </w:trPr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(1/1)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643"/>
        </w:trPr>
        <w:tc>
          <w:tcPr>
            <w:tcW w:w="313" w:type="pct"/>
            <w:vMerge w:val="restar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12</w:t>
            </w: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(1/18)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9D416F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(1/3)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6F1611" w:rsidRPr="00184A51" w:rsidRDefault="006F1611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6F1611" w:rsidRPr="00184A51" w:rsidRDefault="00241AA0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 w:val="restar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Local 9</w:t>
            </w:r>
          </w:p>
        </w:tc>
        <w:tc>
          <w:tcPr>
            <w:tcW w:w="374" w:type="pct"/>
            <w:vMerge w:val="restar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 (3/10)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3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(2/2)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bottom w:val="single" w:sz="4" w:space="0" w:color="auto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bottom w:val="single" w:sz="4" w:space="0" w:color="auto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13</w:t>
            </w:r>
          </w:p>
        </w:tc>
        <w:tc>
          <w:tcPr>
            <w:tcW w:w="3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Animals (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1/24</w:t>
            </w:r>
            <w:r w:rsidRPr="00184A51">
              <w:rPr>
                <w:rFonts w:asciiTheme="majorBidi" w:hAnsiTheme="majorBidi" w:cstheme="majorBidi"/>
                <w:lang w:val="en-US"/>
              </w:rPr>
              <w:t>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5779D8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5779D8" w:rsidRPr="00184A51" w:rsidRDefault="005779D8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</w:rPr>
              <w:t>Local 10</w:t>
            </w:r>
          </w:p>
        </w:tc>
        <w:tc>
          <w:tcPr>
            <w:tcW w:w="374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(2/9)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(3/3)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2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c>
          <w:tcPr>
            <w:tcW w:w="313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14</w:t>
            </w:r>
          </w:p>
        </w:tc>
        <w:tc>
          <w:tcPr>
            <w:tcW w:w="3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(1/13)</w:t>
            </w: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81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B</w:t>
            </w:r>
            <w:proofErr w:type="spellStart"/>
            <w:r w:rsidRPr="00184A51">
              <w:rPr>
                <w:rFonts w:asciiTheme="majorBidi" w:hAnsiTheme="majorBidi" w:cstheme="majorBidi"/>
                <w:lang w:val="en-US"/>
              </w:rPr>
              <w:t>reeders</w:t>
            </w:r>
            <w:proofErr w:type="spellEnd"/>
            <w:r w:rsidR="00276031" w:rsidRPr="00184A51">
              <w:rPr>
                <w:rFonts w:asciiTheme="majorBidi" w:hAnsiTheme="majorBidi" w:cstheme="majorBidi"/>
                <w:lang w:val="en-US"/>
              </w:rPr>
              <w:t xml:space="preserve">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(0/3)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-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346D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346D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Farm 15</w:t>
            </w:r>
          </w:p>
        </w:tc>
        <w:tc>
          <w:tcPr>
            <w:tcW w:w="374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(2/12)</w:t>
            </w: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 w:val="restart"/>
            <w:tcBorders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vMerge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408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3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>Breeders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 xml:space="preserve"> (1/2)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-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346D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178" w:type="pct"/>
            <w:vAlign w:val="center"/>
          </w:tcPr>
          <w:p w:rsidR="00A3283C" w:rsidRPr="00184A51" w:rsidRDefault="00346DCD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</w:rPr>
              <w:t>NA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184A51">
              <w:rPr>
                <w:rFonts w:asciiTheme="majorBidi" w:hAnsiTheme="majorBidi" w:cstheme="majorBidi"/>
              </w:rPr>
              <w:t>Farm</w:t>
            </w:r>
            <w:proofErr w:type="spellEnd"/>
            <w:r w:rsidRPr="00184A51">
              <w:rPr>
                <w:rFonts w:asciiTheme="majorBidi" w:hAnsiTheme="majorBidi" w:cstheme="majorBidi"/>
              </w:rPr>
              <w:t xml:space="preserve"> 16</w:t>
            </w:r>
          </w:p>
        </w:tc>
        <w:tc>
          <w:tcPr>
            <w:tcW w:w="374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Animals </w:t>
            </w:r>
            <w:r w:rsidRPr="00184A51">
              <w:rPr>
                <w:rFonts w:asciiTheme="majorBidi" w:hAnsiTheme="majorBidi" w:cstheme="majorBidi"/>
                <w:b/>
                <w:bCs/>
              </w:rPr>
              <w:t>(1/21)</w:t>
            </w:r>
          </w:p>
        </w:tc>
        <w:tc>
          <w:tcPr>
            <w:tcW w:w="150" w:type="pct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8202B4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lang w:val="en-US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(1/3)</w:t>
            </w:r>
          </w:p>
        </w:tc>
        <w:tc>
          <w:tcPr>
            <w:tcW w:w="150" w:type="pct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 w:val="restart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971E4F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ŠŠ</w:t>
            </w: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R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00"/>
        </w:trPr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50" w:type="pct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+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84A51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</w:tr>
      <w:tr w:rsidR="00346DCD" w:rsidRPr="00184A51" w:rsidTr="00346DCD">
        <w:trPr>
          <w:trHeight w:val="354"/>
        </w:trPr>
        <w:tc>
          <w:tcPr>
            <w:tcW w:w="313" w:type="pct"/>
            <w:vMerge w:val="restar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3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 xml:space="preserve">animal </w:t>
            </w:r>
            <w:r w:rsidRPr="00184A51">
              <w:rPr>
                <w:rFonts w:asciiTheme="majorBidi" w:hAnsiTheme="majorBidi" w:cstheme="majorBidi"/>
                <w:b/>
                <w:bCs/>
              </w:rPr>
              <w:t>42/421</w:t>
            </w: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tcBorders>
              <w:tl2br w:val="nil"/>
              <w:tr2bl w:val="nil"/>
            </w:tcBorders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346DCD" w:rsidRPr="00184A51" w:rsidTr="00346DCD">
        <w:tc>
          <w:tcPr>
            <w:tcW w:w="313" w:type="pct"/>
            <w:vMerge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  <w:r w:rsidRPr="00184A51">
              <w:rPr>
                <w:rFonts w:asciiTheme="majorBidi" w:hAnsiTheme="majorBidi" w:cstheme="majorBidi"/>
              </w:rPr>
              <w:t xml:space="preserve">breeders </w:t>
            </w:r>
            <w:r w:rsidRPr="00184A51">
              <w:rPr>
                <w:rFonts w:asciiTheme="majorBidi" w:hAnsiTheme="majorBidi" w:cstheme="majorBidi"/>
                <w:b/>
                <w:bCs/>
                <w:lang w:val="en-US"/>
              </w:rPr>
              <w:t>30/50</w:t>
            </w: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9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0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4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7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8" w:type="pct"/>
            <w:vAlign w:val="center"/>
          </w:tcPr>
          <w:p w:rsidR="00A3283C" w:rsidRPr="00184A51" w:rsidRDefault="00A3283C" w:rsidP="002D24BF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9C3055" w:rsidRPr="00184A51" w:rsidRDefault="009C3055" w:rsidP="00C461C2">
      <w:pPr>
        <w:rPr>
          <w:rFonts w:asciiTheme="majorBidi" w:hAnsiTheme="majorBidi" w:cstheme="majorBidi"/>
        </w:rPr>
      </w:pPr>
    </w:p>
    <w:p w:rsidR="0043042B" w:rsidRPr="00184A51" w:rsidRDefault="00F936F6" w:rsidP="0043025A">
      <w:pPr>
        <w:spacing w:after="0"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184A51">
        <w:rPr>
          <w:rFonts w:asciiTheme="majorBidi" w:hAnsiTheme="majorBidi" w:cstheme="majorBidi"/>
          <w:sz w:val="24"/>
          <w:szCs w:val="24"/>
          <w:lang w:val="en-US"/>
        </w:rPr>
        <w:t>Farm</w:t>
      </w:r>
      <w:r w:rsidR="007345E4" w:rsidRPr="00184A51">
        <w:rPr>
          <w:rFonts w:asciiTheme="majorBidi" w:hAnsiTheme="majorBidi" w:cstheme="majorBidi"/>
          <w:sz w:val="24"/>
          <w:szCs w:val="24"/>
          <w:lang w:val="en-US"/>
        </w:rPr>
        <w:t>:</w:t>
      </w:r>
      <w:r w:rsidR="00450F91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BE10B9" w:rsidRPr="00184A51">
        <w:rPr>
          <w:rFonts w:asciiTheme="majorBidi" w:hAnsiTheme="majorBidi" w:cstheme="majorBidi"/>
          <w:sz w:val="24"/>
          <w:szCs w:val="24"/>
          <w:lang w:val="en-US"/>
        </w:rPr>
        <w:t>T</w:t>
      </w:r>
      <w:r w:rsidR="00337812" w:rsidRPr="00184A51">
        <w:rPr>
          <w:rFonts w:asciiTheme="majorBidi" w:hAnsiTheme="majorBidi" w:cstheme="majorBidi"/>
          <w:sz w:val="24"/>
          <w:szCs w:val="24"/>
          <w:lang w:val="en-US"/>
        </w:rPr>
        <w:t xml:space="preserve">he herd </w:t>
      </w:r>
      <w:r w:rsidR="003F2FE3" w:rsidRPr="00184A51">
        <w:rPr>
          <w:rFonts w:asciiTheme="majorBidi" w:hAnsiTheme="majorBidi" w:cstheme="majorBidi"/>
          <w:sz w:val="24"/>
          <w:szCs w:val="24"/>
          <w:lang w:val="en-US"/>
        </w:rPr>
        <w:t>of goats, cattle and sheep</w:t>
      </w:r>
      <w:r w:rsidR="00047294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902E2" w:rsidRPr="00184A51">
        <w:rPr>
          <w:rFonts w:asciiTheme="majorBidi" w:hAnsiTheme="majorBidi" w:cstheme="majorBidi"/>
          <w:sz w:val="24"/>
          <w:szCs w:val="24"/>
          <w:lang w:val="en-US"/>
        </w:rPr>
        <w:t xml:space="preserve">was </w:t>
      </w:r>
      <w:proofErr w:type="gramStart"/>
      <w:r w:rsidR="00337812" w:rsidRPr="00184A51">
        <w:rPr>
          <w:rFonts w:asciiTheme="majorBidi" w:hAnsiTheme="majorBidi" w:cstheme="majorBidi"/>
          <w:sz w:val="24"/>
          <w:szCs w:val="24"/>
          <w:lang w:val="en-US"/>
        </w:rPr>
        <w:t>between 20 to 50</w:t>
      </w:r>
      <w:proofErr w:type="gramEnd"/>
      <w:r w:rsidR="00337812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heads. Among them, there </w:t>
      </w:r>
      <w:r w:rsidR="005902E2" w:rsidRPr="00184A51">
        <w:rPr>
          <w:rFonts w:asciiTheme="majorBidi" w:hAnsiTheme="majorBidi" w:cstheme="majorBidi"/>
          <w:sz w:val="24"/>
          <w:szCs w:val="24"/>
          <w:lang w:val="en-US"/>
        </w:rPr>
        <w:t xml:space="preserve">were </w:t>
      </w:r>
      <w:r w:rsidR="0098117B" w:rsidRPr="00184A51">
        <w:rPr>
          <w:rFonts w:asciiTheme="majorBidi" w:hAnsiTheme="majorBidi" w:cstheme="majorBidi"/>
          <w:sz w:val="24"/>
          <w:szCs w:val="24"/>
          <w:lang w:val="en-US"/>
        </w:rPr>
        <w:t>4 to 15 cat</w:t>
      </w:r>
      <w:r w:rsidR="003F2FE3" w:rsidRPr="00184A51">
        <w:rPr>
          <w:rFonts w:asciiTheme="majorBidi" w:hAnsiTheme="majorBidi" w:cstheme="majorBidi"/>
          <w:sz w:val="24"/>
          <w:szCs w:val="24"/>
          <w:lang w:val="en-US"/>
        </w:rPr>
        <w:t>t</w:t>
      </w:r>
      <w:r w:rsidR="00337812" w:rsidRPr="00184A51">
        <w:rPr>
          <w:rFonts w:asciiTheme="majorBidi" w:hAnsiTheme="majorBidi" w:cstheme="majorBidi"/>
          <w:sz w:val="24"/>
          <w:szCs w:val="24"/>
          <w:lang w:val="en-US"/>
        </w:rPr>
        <w:t>l</w:t>
      </w:r>
      <w:r w:rsidR="003F2FE3" w:rsidRPr="00184A51">
        <w:rPr>
          <w:rFonts w:asciiTheme="majorBidi" w:hAnsiTheme="majorBidi" w:cstheme="majorBidi"/>
          <w:sz w:val="24"/>
          <w:szCs w:val="24"/>
          <w:lang w:val="en-US"/>
        </w:rPr>
        <w:t>e</w:t>
      </w:r>
      <w:r w:rsidR="00EF7948" w:rsidRPr="00184A51">
        <w:rPr>
          <w:rFonts w:asciiTheme="majorBidi" w:hAnsiTheme="majorBidi" w:cstheme="majorBidi"/>
          <w:sz w:val="24"/>
          <w:szCs w:val="24"/>
          <w:lang w:val="en-US"/>
        </w:rPr>
        <w:t xml:space="preserve">; </w:t>
      </w:r>
      <w:proofErr w:type="gramStart"/>
      <w:r w:rsidR="007345E4" w:rsidRPr="00184A51">
        <w:rPr>
          <w:rFonts w:asciiTheme="majorBidi" w:hAnsiTheme="majorBidi" w:cstheme="majorBidi"/>
          <w:sz w:val="24"/>
          <w:szCs w:val="24"/>
          <w:lang w:val="en-US"/>
        </w:rPr>
        <w:t>Local</w:t>
      </w:r>
      <w:proofErr w:type="gramEnd"/>
      <w:r w:rsidR="007345E4" w:rsidRPr="00184A51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="00BE10B9" w:rsidRPr="00184A51">
        <w:rPr>
          <w:rFonts w:asciiTheme="majorBidi" w:hAnsiTheme="majorBidi" w:cstheme="majorBidi"/>
          <w:sz w:val="24"/>
          <w:szCs w:val="24"/>
          <w:lang w:val="en-US"/>
        </w:rPr>
        <w:t>T</w:t>
      </w:r>
      <w:r w:rsidR="00700639" w:rsidRPr="00184A51">
        <w:rPr>
          <w:rFonts w:asciiTheme="majorBidi" w:hAnsiTheme="majorBidi" w:cstheme="majorBidi"/>
          <w:sz w:val="24"/>
          <w:szCs w:val="24"/>
          <w:lang w:val="en-US"/>
        </w:rPr>
        <w:t xml:space="preserve">he herd of goats and sheep </w:t>
      </w:r>
      <w:r w:rsidR="005902E2" w:rsidRPr="00184A51">
        <w:rPr>
          <w:rFonts w:asciiTheme="majorBidi" w:hAnsiTheme="majorBidi" w:cstheme="majorBidi"/>
          <w:sz w:val="24"/>
          <w:szCs w:val="24"/>
          <w:lang w:val="en-US"/>
        </w:rPr>
        <w:t xml:space="preserve">was </w:t>
      </w:r>
      <w:r w:rsidR="00700639" w:rsidRPr="00184A51">
        <w:rPr>
          <w:rFonts w:asciiTheme="majorBidi" w:hAnsiTheme="majorBidi" w:cstheme="majorBidi"/>
          <w:sz w:val="24"/>
          <w:szCs w:val="24"/>
          <w:lang w:val="en-US"/>
        </w:rPr>
        <w:t>between</w:t>
      </w:r>
      <w:r w:rsidR="00E24DDF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8 à 20</w:t>
      </w:r>
      <w:r w:rsidR="00047294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7A6263" w:rsidRPr="00184A51">
        <w:rPr>
          <w:rFonts w:asciiTheme="majorBidi" w:hAnsiTheme="majorBidi" w:cstheme="majorBidi"/>
          <w:sz w:val="24"/>
          <w:szCs w:val="24"/>
          <w:lang w:val="en-US"/>
        </w:rPr>
        <w:t xml:space="preserve">heads; </w:t>
      </w:r>
    </w:p>
    <w:p w:rsidR="0043042B" w:rsidRPr="00184A51" w:rsidRDefault="0043042B" w:rsidP="0043025A">
      <w:pPr>
        <w:spacing w:after="0"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184A51">
        <w:rPr>
          <w:rFonts w:asciiTheme="majorBidi" w:hAnsiTheme="majorBidi" w:cstheme="majorBidi"/>
          <w:sz w:val="24"/>
          <w:szCs w:val="24"/>
          <w:lang w:val="en-US"/>
        </w:rPr>
        <w:lastRenderedPageBreak/>
        <w:t>Abbreviations:</w:t>
      </w:r>
    </w:p>
    <w:p w:rsidR="00C55EA2" w:rsidRPr="00184A51" w:rsidRDefault="00450F91" w:rsidP="009D7B00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  <w:proofErr w:type="gramStart"/>
      <w:r w:rsidRPr="00184A51">
        <w:rPr>
          <w:rFonts w:asciiTheme="majorBidi" w:hAnsiTheme="majorBidi" w:cstheme="majorBidi"/>
          <w:sz w:val="24"/>
          <w:szCs w:val="24"/>
          <w:lang w:val="en-US"/>
        </w:rPr>
        <w:t>n</w:t>
      </w:r>
      <w:proofErr w:type="gramEnd"/>
      <w:r w:rsidR="00047294" w:rsidRPr="00184A51">
        <w:rPr>
          <w:rFonts w:asciiTheme="majorBidi" w:hAnsiTheme="majorBidi" w:cstheme="majorBidi"/>
          <w:sz w:val="24"/>
          <w:szCs w:val="24"/>
          <w:lang w:val="en-US"/>
        </w:rPr>
        <w:t>:</w:t>
      </w:r>
      <w:r w:rsidR="00921D8D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656D9" w:rsidRPr="00184A51">
        <w:rPr>
          <w:rFonts w:asciiTheme="majorBidi" w:hAnsiTheme="majorBidi" w:cstheme="majorBidi"/>
          <w:sz w:val="24"/>
          <w:szCs w:val="24"/>
          <w:lang w:val="en-US"/>
        </w:rPr>
        <w:t xml:space="preserve">number of </w:t>
      </w:r>
      <w:r w:rsidR="009656D9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S. </w:t>
      </w:r>
      <w:proofErr w:type="spellStart"/>
      <w:r w:rsidR="009656D9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>aureus</w:t>
      </w:r>
      <w:proofErr w:type="spellEnd"/>
      <w:r w:rsidR="009656D9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strains isolated</w:t>
      </w:r>
      <w:r w:rsidR="00921D8D" w:rsidRPr="00184A51">
        <w:rPr>
          <w:rFonts w:asciiTheme="majorBidi" w:hAnsiTheme="majorBidi" w:cstheme="majorBidi"/>
          <w:sz w:val="24"/>
          <w:szCs w:val="24"/>
          <w:lang w:val="en-US"/>
        </w:rPr>
        <w:t>; n’=</w:t>
      </w:r>
      <w:r w:rsidR="009656D9" w:rsidRPr="00184A51">
        <w:rPr>
          <w:rFonts w:asciiTheme="majorBidi" w:hAnsiTheme="majorBidi" w:cstheme="majorBidi"/>
          <w:sz w:val="24"/>
          <w:szCs w:val="24"/>
          <w:lang w:val="en-US"/>
        </w:rPr>
        <w:t>number of samples</w:t>
      </w:r>
      <w:r w:rsidR="00331FB3" w:rsidRPr="00184A51">
        <w:rPr>
          <w:rFonts w:asciiTheme="majorBidi" w:hAnsiTheme="majorBidi" w:cstheme="majorBidi"/>
          <w:sz w:val="24"/>
          <w:szCs w:val="24"/>
          <w:lang w:val="en-US"/>
        </w:rPr>
        <w:t>;</w:t>
      </w:r>
      <w:r w:rsidR="00B22301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F001F">
        <w:rPr>
          <w:rFonts w:asciiTheme="majorBidi" w:hAnsiTheme="majorBidi" w:cstheme="majorBidi"/>
          <w:sz w:val="24"/>
          <w:szCs w:val="24"/>
          <w:lang w:val="en-US"/>
        </w:rPr>
        <w:t>NA: Not applicable;</w:t>
      </w:r>
      <w:r w:rsidR="001C773E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D7B00" w:rsidRPr="00184A51">
        <w:rPr>
          <w:rFonts w:asciiTheme="majorBidi" w:hAnsiTheme="majorBidi" w:cstheme="majorBidi"/>
          <w:sz w:val="24"/>
          <w:szCs w:val="24"/>
          <w:lang w:val="en-US"/>
        </w:rPr>
        <w:t>PVL:</w:t>
      </w:r>
      <w:r w:rsidR="009D7B00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9D7B00" w:rsidRPr="00184A51">
        <w:rPr>
          <w:rFonts w:asciiTheme="majorBidi" w:hAnsiTheme="majorBidi" w:cstheme="majorBidi"/>
          <w:sz w:val="24"/>
          <w:szCs w:val="24"/>
          <w:lang w:val="en-US"/>
        </w:rPr>
        <w:t xml:space="preserve">Panton–Valentine </w:t>
      </w:r>
      <w:proofErr w:type="spellStart"/>
      <w:r w:rsidR="009D7B00" w:rsidRPr="00184A51">
        <w:rPr>
          <w:rFonts w:asciiTheme="majorBidi" w:hAnsiTheme="majorBidi" w:cstheme="majorBidi"/>
          <w:sz w:val="24"/>
          <w:szCs w:val="24"/>
          <w:lang w:val="en-US"/>
        </w:rPr>
        <w:t>leukocidin</w:t>
      </w:r>
      <w:proofErr w:type="spellEnd"/>
      <w:r w:rsidR="009D7B00" w:rsidRPr="00184A51">
        <w:rPr>
          <w:rFonts w:asciiTheme="majorBidi" w:hAnsiTheme="majorBidi" w:cstheme="majorBidi"/>
          <w:sz w:val="24"/>
          <w:szCs w:val="24"/>
          <w:lang w:val="en-US"/>
        </w:rPr>
        <w:t xml:space="preserve">-positive; </w:t>
      </w:r>
      <w:r w:rsidR="005F001F">
        <w:rPr>
          <w:rFonts w:asciiTheme="majorBidi" w:hAnsiTheme="majorBidi" w:cstheme="majorBidi"/>
          <w:sz w:val="24"/>
          <w:szCs w:val="24"/>
          <w:lang w:val="en-US"/>
        </w:rPr>
        <w:t>R: Resistant;</w:t>
      </w:r>
      <w:r w:rsidR="001C773E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S: S</w:t>
      </w:r>
      <w:r w:rsidR="00DD37FC" w:rsidRPr="00184A51">
        <w:rPr>
          <w:rFonts w:asciiTheme="majorBidi" w:hAnsiTheme="majorBidi" w:cstheme="majorBidi"/>
          <w:sz w:val="24"/>
          <w:szCs w:val="24"/>
          <w:lang w:val="en-US"/>
        </w:rPr>
        <w:t>usceptible</w:t>
      </w:r>
      <w:r w:rsidR="005F001F">
        <w:rPr>
          <w:rFonts w:asciiTheme="majorBidi" w:hAnsiTheme="majorBidi" w:cstheme="majorBidi"/>
          <w:sz w:val="24"/>
          <w:szCs w:val="24"/>
          <w:lang w:val="en-US"/>
        </w:rPr>
        <w:t>;</w:t>
      </w:r>
      <w:r w:rsidR="001C773E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5139B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S. </w:t>
      </w:r>
      <w:proofErr w:type="spellStart"/>
      <w:r w:rsidR="0015139B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>aureus</w:t>
      </w:r>
      <w:proofErr w:type="spellEnd"/>
      <w:r w:rsidR="004D1891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: Staphylococcus </w:t>
      </w:r>
      <w:proofErr w:type="spellStart"/>
      <w:r w:rsidR="004D1891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>aureu</w:t>
      </w:r>
      <w:r w:rsidR="00523ED9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>s</w:t>
      </w:r>
      <w:proofErr w:type="spellEnd"/>
      <w:r w:rsidR="00523ED9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>;</w:t>
      </w:r>
      <w:r w:rsidR="009D7B00" w:rsidRPr="009D7B0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9D7B00" w:rsidRPr="00184A51">
        <w:rPr>
          <w:rFonts w:asciiTheme="majorBidi" w:hAnsiTheme="majorBidi" w:cstheme="majorBidi"/>
          <w:b/>
          <w:bCs/>
          <w:sz w:val="24"/>
          <w:szCs w:val="24"/>
          <w:lang w:val="en-US"/>
        </w:rPr>
        <w:t>ŠŠ</w:t>
      </w:r>
      <w:r w:rsidR="009D7B00" w:rsidRPr="00184A51">
        <w:rPr>
          <w:rFonts w:asciiTheme="majorBidi" w:hAnsiTheme="majorBidi" w:cstheme="majorBidi"/>
          <w:sz w:val="24"/>
          <w:szCs w:val="24"/>
          <w:lang w:val="en-US"/>
        </w:rPr>
        <w:t xml:space="preserve">: Sampling areas; </w:t>
      </w:r>
      <w:r w:rsidR="00523ED9" w:rsidRPr="00184A51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</w:t>
      </w:r>
      <w:r w:rsidR="00B3512C" w:rsidRPr="00184A51">
        <w:rPr>
          <w:rFonts w:asciiTheme="majorBidi" w:hAnsiTheme="majorBidi" w:cstheme="majorBidi"/>
          <w:sz w:val="24"/>
          <w:szCs w:val="24"/>
          <w:lang w:val="en-US"/>
        </w:rPr>
        <w:t>TSST-1:</w:t>
      </w:r>
      <w:r w:rsidR="009568D6" w:rsidRPr="00184A51">
        <w:rPr>
          <w:rFonts w:asciiTheme="majorBidi" w:hAnsiTheme="majorBidi" w:cstheme="majorBidi"/>
          <w:sz w:val="24"/>
          <w:szCs w:val="24"/>
          <w:lang w:val="en-US"/>
        </w:rPr>
        <w:t xml:space="preserve"> Toxic shock syndrome toxin-1.</w:t>
      </w:r>
    </w:p>
    <w:p w:rsidR="00C55EA2" w:rsidRPr="00184A51" w:rsidRDefault="00C55EA2">
      <w:pPr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:rsidR="00FC1CA5" w:rsidRPr="00184A51" w:rsidRDefault="00FC1CA5" w:rsidP="00184A51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sectPr w:rsidR="00FC1CA5" w:rsidRPr="00184A51" w:rsidSect="0052026A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06E" w:rsidRDefault="008F206E" w:rsidP="0029046A">
      <w:pPr>
        <w:spacing w:after="0" w:line="240" w:lineRule="auto"/>
      </w:pPr>
      <w:r>
        <w:separator/>
      </w:r>
    </w:p>
  </w:endnote>
  <w:endnote w:type="continuationSeparator" w:id="0">
    <w:p w:rsidR="008F206E" w:rsidRDefault="008F206E" w:rsidP="00290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72549"/>
      <w:docPartObj>
        <w:docPartGallery w:val="Page Numbers (Bottom of Page)"/>
        <w:docPartUnique/>
      </w:docPartObj>
    </w:sdtPr>
    <w:sdtContent>
      <w:p w:rsidR="009D7B00" w:rsidRDefault="009D7B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DB2">
          <w:rPr>
            <w:noProof/>
          </w:rPr>
          <w:t>5</w:t>
        </w:r>
        <w:r>
          <w:fldChar w:fldCharType="end"/>
        </w:r>
      </w:p>
    </w:sdtContent>
  </w:sdt>
  <w:p w:rsidR="009D7B00" w:rsidRDefault="009D7B0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06E" w:rsidRDefault="008F206E" w:rsidP="0029046A">
      <w:pPr>
        <w:spacing w:after="0" w:line="240" w:lineRule="auto"/>
      </w:pPr>
      <w:r>
        <w:separator/>
      </w:r>
    </w:p>
  </w:footnote>
  <w:footnote w:type="continuationSeparator" w:id="0">
    <w:p w:rsidR="008F206E" w:rsidRDefault="008F206E" w:rsidP="002904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6C"/>
    <w:rsid w:val="00001A02"/>
    <w:rsid w:val="000159E4"/>
    <w:rsid w:val="00027D5D"/>
    <w:rsid w:val="000364CC"/>
    <w:rsid w:val="00037381"/>
    <w:rsid w:val="00047294"/>
    <w:rsid w:val="00051516"/>
    <w:rsid w:val="00055D85"/>
    <w:rsid w:val="00077875"/>
    <w:rsid w:val="0008302A"/>
    <w:rsid w:val="000A350F"/>
    <w:rsid w:val="000B7692"/>
    <w:rsid w:val="000D0584"/>
    <w:rsid w:val="000D173D"/>
    <w:rsid w:val="000D42BF"/>
    <w:rsid w:val="000D4489"/>
    <w:rsid w:val="000D4938"/>
    <w:rsid w:val="000D56CB"/>
    <w:rsid w:val="000E08ED"/>
    <w:rsid w:val="000E255D"/>
    <w:rsid w:val="00105112"/>
    <w:rsid w:val="00110076"/>
    <w:rsid w:val="001116C7"/>
    <w:rsid w:val="00116912"/>
    <w:rsid w:val="001177B6"/>
    <w:rsid w:val="001259F8"/>
    <w:rsid w:val="00144B79"/>
    <w:rsid w:val="0015139B"/>
    <w:rsid w:val="00163CA5"/>
    <w:rsid w:val="00167700"/>
    <w:rsid w:val="00171FB8"/>
    <w:rsid w:val="00173948"/>
    <w:rsid w:val="00174FE4"/>
    <w:rsid w:val="00180B29"/>
    <w:rsid w:val="001815FD"/>
    <w:rsid w:val="00182CD9"/>
    <w:rsid w:val="001834A3"/>
    <w:rsid w:val="00184A51"/>
    <w:rsid w:val="00191132"/>
    <w:rsid w:val="00191587"/>
    <w:rsid w:val="001A61E0"/>
    <w:rsid w:val="001A711C"/>
    <w:rsid w:val="001A73D3"/>
    <w:rsid w:val="001B151B"/>
    <w:rsid w:val="001B4A7D"/>
    <w:rsid w:val="001C3051"/>
    <w:rsid w:val="001C773E"/>
    <w:rsid w:val="001E2F60"/>
    <w:rsid w:val="001E6983"/>
    <w:rsid w:val="001F393F"/>
    <w:rsid w:val="001F4486"/>
    <w:rsid w:val="001F6BA2"/>
    <w:rsid w:val="001F7602"/>
    <w:rsid w:val="00210694"/>
    <w:rsid w:val="002232BB"/>
    <w:rsid w:val="00241AA0"/>
    <w:rsid w:val="0024247E"/>
    <w:rsid w:val="00246967"/>
    <w:rsid w:val="002579E2"/>
    <w:rsid w:val="002615F7"/>
    <w:rsid w:val="00261782"/>
    <w:rsid w:val="00270811"/>
    <w:rsid w:val="00276031"/>
    <w:rsid w:val="0027696F"/>
    <w:rsid w:val="00281CD5"/>
    <w:rsid w:val="0028229D"/>
    <w:rsid w:val="00284DCF"/>
    <w:rsid w:val="002859C7"/>
    <w:rsid w:val="0029046A"/>
    <w:rsid w:val="0029547E"/>
    <w:rsid w:val="002B06D8"/>
    <w:rsid w:val="002C3B2E"/>
    <w:rsid w:val="002C6296"/>
    <w:rsid w:val="002C6D7D"/>
    <w:rsid w:val="002D24BF"/>
    <w:rsid w:val="002D4858"/>
    <w:rsid w:val="002E2D4C"/>
    <w:rsid w:val="002E32C4"/>
    <w:rsid w:val="002E5A0C"/>
    <w:rsid w:val="003014D5"/>
    <w:rsid w:val="00301E97"/>
    <w:rsid w:val="003022F3"/>
    <w:rsid w:val="003108B1"/>
    <w:rsid w:val="00314211"/>
    <w:rsid w:val="0031642D"/>
    <w:rsid w:val="003245F2"/>
    <w:rsid w:val="003251BF"/>
    <w:rsid w:val="00326E7A"/>
    <w:rsid w:val="00326FF9"/>
    <w:rsid w:val="00331085"/>
    <w:rsid w:val="00331FB3"/>
    <w:rsid w:val="00337484"/>
    <w:rsid w:val="00337812"/>
    <w:rsid w:val="00345D27"/>
    <w:rsid w:val="00346DCD"/>
    <w:rsid w:val="00350FBB"/>
    <w:rsid w:val="00355A1A"/>
    <w:rsid w:val="00357BFB"/>
    <w:rsid w:val="00361EA4"/>
    <w:rsid w:val="00375D52"/>
    <w:rsid w:val="00377E26"/>
    <w:rsid w:val="00382A4D"/>
    <w:rsid w:val="0038492B"/>
    <w:rsid w:val="00390B30"/>
    <w:rsid w:val="003914C8"/>
    <w:rsid w:val="00393771"/>
    <w:rsid w:val="003A4CE7"/>
    <w:rsid w:val="003B2618"/>
    <w:rsid w:val="003C2A97"/>
    <w:rsid w:val="003C45A7"/>
    <w:rsid w:val="003C57EE"/>
    <w:rsid w:val="003C6B8B"/>
    <w:rsid w:val="003D4B90"/>
    <w:rsid w:val="003E6630"/>
    <w:rsid w:val="003F0022"/>
    <w:rsid w:val="003F2FE3"/>
    <w:rsid w:val="0040291B"/>
    <w:rsid w:val="004076BB"/>
    <w:rsid w:val="00415805"/>
    <w:rsid w:val="004262B8"/>
    <w:rsid w:val="0043025A"/>
    <w:rsid w:val="0043042B"/>
    <w:rsid w:val="00433718"/>
    <w:rsid w:val="00436127"/>
    <w:rsid w:val="00443633"/>
    <w:rsid w:val="00450F91"/>
    <w:rsid w:val="00456D07"/>
    <w:rsid w:val="00466B64"/>
    <w:rsid w:val="00476254"/>
    <w:rsid w:val="0047687B"/>
    <w:rsid w:val="004837BE"/>
    <w:rsid w:val="00493CAA"/>
    <w:rsid w:val="00494781"/>
    <w:rsid w:val="004A4101"/>
    <w:rsid w:val="004B5131"/>
    <w:rsid w:val="004C06E2"/>
    <w:rsid w:val="004C26FD"/>
    <w:rsid w:val="004D1891"/>
    <w:rsid w:val="004D70F3"/>
    <w:rsid w:val="004E03A6"/>
    <w:rsid w:val="004E64A0"/>
    <w:rsid w:val="004F71B0"/>
    <w:rsid w:val="00505DCE"/>
    <w:rsid w:val="00510B5F"/>
    <w:rsid w:val="00511ECF"/>
    <w:rsid w:val="00513657"/>
    <w:rsid w:val="005143D3"/>
    <w:rsid w:val="005147FE"/>
    <w:rsid w:val="00516843"/>
    <w:rsid w:val="005174E8"/>
    <w:rsid w:val="00517B07"/>
    <w:rsid w:val="00517B3D"/>
    <w:rsid w:val="0052026A"/>
    <w:rsid w:val="00523ED9"/>
    <w:rsid w:val="0052512C"/>
    <w:rsid w:val="00527C77"/>
    <w:rsid w:val="00531FA9"/>
    <w:rsid w:val="00544FE2"/>
    <w:rsid w:val="00547718"/>
    <w:rsid w:val="00554F0D"/>
    <w:rsid w:val="00560D9E"/>
    <w:rsid w:val="0057019E"/>
    <w:rsid w:val="005718DD"/>
    <w:rsid w:val="00573B9B"/>
    <w:rsid w:val="005779D8"/>
    <w:rsid w:val="00577A9F"/>
    <w:rsid w:val="00577E15"/>
    <w:rsid w:val="00583FEE"/>
    <w:rsid w:val="0058670E"/>
    <w:rsid w:val="00587718"/>
    <w:rsid w:val="005902E2"/>
    <w:rsid w:val="00596624"/>
    <w:rsid w:val="005A0CC1"/>
    <w:rsid w:val="005A2A0B"/>
    <w:rsid w:val="005A64FF"/>
    <w:rsid w:val="005B2ECA"/>
    <w:rsid w:val="005B41C0"/>
    <w:rsid w:val="005C03A1"/>
    <w:rsid w:val="005C36C7"/>
    <w:rsid w:val="005D67C5"/>
    <w:rsid w:val="005D7DAA"/>
    <w:rsid w:val="005E769A"/>
    <w:rsid w:val="005F001F"/>
    <w:rsid w:val="005F05D3"/>
    <w:rsid w:val="005F225A"/>
    <w:rsid w:val="005F528C"/>
    <w:rsid w:val="005F7889"/>
    <w:rsid w:val="005F7E27"/>
    <w:rsid w:val="00602AF3"/>
    <w:rsid w:val="00616A6C"/>
    <w:rsid w:val="00620746"/>
    <w:rsid w:val="006241E8"/>
    <w:rsid w:val="00625609"/>
    <w:rsid w:val="00632452"/>
    <w:rsid w:val="00645DBF"/>
    <w:rsid w:val="00646577"/>
    <w:rsid w:val="00650025"/>
    <w:rsid w:val="006539FC"/>
    <w:rsid w:val="006615C4"/>
    <w:rsid w:val="0066447E"/>
    <w:rsid w:val="006649C0"/>
    <w:rsid w:val="00673EDE"/>
    <w:rsid w:val="006766A7"/>
    <w:rsid w:val="00695238"/>
    <w:rsid w:val="00695D65"/>
    <w:rsid w:val="006A2AC5"/>
    <w:rsid w:val="006A3BDF"/>
    <w:rsid w:val="006A6B64"/>
    <w:rsid w:val="006B38BD"/>
    <w:rsid w:val="006B6A30"/>
    <w:rsid w:val="006B6CA5"/>
    <w:rsid w:val="006C6495"/>
    <w:rsid w:val="006C655A"/>
    <w:rsid w:val="006D1BB2"/>
    <w:rsid w:val="006D2A33"/>
    <w:rsid w:val="006D591B"/>
    <w:rsid w:val="006E04C4"/>
    <w:rsid w:val="006E34EE"/>
    <w:rsid w:val="006E4C24"/>
    <w:rsid w:val="006F0871"/>
    <w:rsid w:val="006F1611"/>
    <w:rsid w:val="006F242E"/>
    <w:rsid w:val="006F351C"/>
    <w:rsid w:val="006F6C70"/>
    <w:rsid w:val="00700639"/>
    <w:rsid w:val="00703BD5"/>
    <w:rsid w:val="00720F4D"/>
    <w:rsid w:val="0072161B"/>
    <w:rsid w:val="007252C4"/>
    <w:rsid w:val="007259AE"/>
    <w:rsid w:val="00732BE4"/>
    <w:rsid w:val="007345E4"/>
    <w:rsid w:val="0073689B"/>
    <w:rsid w:val="00736A54"/>
    <w:rsid w:val="0073775C"/>
    <w:rsid w:val="0076021F"/>
    <w:rsid w:val="00765B61"/>
    <w:rsid w:val="00770BC5"/>
    <w:rsid w:val="00783F9E"/>
    <w:rsid w:val="00793A22"/>
    <w:rsid w:val="007A3CE6"/>
    <w:rsid w:val="007A5FDA"/>
    <w:rsid w:val="007A6263"/>
    <w:rsid w:val="007A79CC"/>
    <w:rsid w:val="007B030A"/>
    <w:rsid w:val="007B4619"/>
    <w:rsid w:val="007B5745"/>
    <w:rsid w:val="007D3A85"/>
    <w:rsid w:val="007F6BAF"/>
    <w:rsid w:val="0080112F"/>
    <w:rsid w:val="008128F1"/>
    <w:rsid w:val="00814C3B"/>
    <w:rsid w:val="00817A00"/>
    <w:rsid w:val="008202B4"/>
    <w:rsid w:val="00825EC0"/>
    <w:rsid w:val="0083450A"/>
    <w:rsid w:val="00834D28"/>
    <w:rsid w:val="00835CD0"/>
    <w:rsid w:val="0084141A"/>
    <w:rsid w:val="00843C5F"/>
    <w:rsid w:val="00857471"/>
    <w:rsid w:val="00864D6F"/>
    <w:rsid w:val="0086679C"/>
    <w:rsid w:val="00873724"/>
    <w:rsid w:val="00883D16"/>
    <w:rsid w:val="008908BF"/>
    <w:rsid w:val="00892DB2"/>
    <w:rsid w:val="00892F2D"/>
    <w:rsid w:val="0089533C"/>
    <w:rsid w:val="008953C7"/>
    <w:rsid w:val="00897A6C"/>
    <w:rsid w:val="008C014D"/>
    <w:rsid w:val="008C481D"/>
    <w:rsid w:val="008C4AAB"/>
    <w:rsid w:val="008C4CD2"/>
    <w:rsid w:val="008C5531"/>
    <w:rsid w:val="008C6F12"/>
    <w:rsid w:val="008D1CD7"/>
    <w:rsid w:val="008D66DE"/>
    <w:rsid w:val="008E1CD8"/>
    <w:rsid w:val="008E2533"/>
    <w:rsid w:val="008E5C78"/>
    <w:rsid w:val="008E7760"/>
    <w:rsid w:val="008F0841"/>
    <w:rsid w:val="008F1212"/>
    <w:rsid w:val="008F206E"/>
    <w:rsid w:val="008F387F"/>
    <w:rsid w:val="008F6ECF"/>
    <w:rsid w:val="008F7983"/>
    <w:rsid w:val="00903987"/>
    <w:rsid w:val="00912883"/>
    <w:rsid w:val="00914524"/>
    <w:rsid w:val="00920F5F"/>
    <w:rsid w:val="00921D8D"/>
    <w:rsid w:val="00922E31"/>
    <w:rsid w:val="0092386F"/>
    <w:rsid w:val="009251DA"/>
    <w:rsid w:val="00930E1F"/>
    <w:rsid w:val="00932C22"/>
    <w:rsid w:val="00945161"/>
    <w:rsid w:val="0095047B"/>
    <w:rsid w:val="009505D7"/>
    <w:rsid w:val="00954595"/>
    <w:rsid w:val="00955D30"/>
    <w:rsid w:val="009568D6"/>
    <w:rsid w:val="00962A94"/>
    <w:rsid w:val="009656D9"/>
    <w:rsid w:val="00966376"/>
    <w:rsid w:val="00966838"/>
    <w:rsid w:val="00967C5E"/>
    <w:rsid w:val="0097050C"/>
    <w:rsid w:val="00971E4F"/>
    <w:rsid w:val="00973D48"/>
    <w:rsid w:val="0098117B"/>
    <w:rsid w:val="009851C8"/>
    <w:rsid w:val="009927A5"/>
    <w:rsid w:val="009A2192"/>
    <w:rsid w:val="009A3765"/>
    <w:rsid w:val="009A6A6F"/>
    <w:rsid w:val="009A6B42"/>
    <w:rsid w:val="009B3695"/>
    <w:rsid w:val="009B576F"/>
    <w:rsid w:val="009C3055"/>
    <w:rsid w:val="009D2D8A"/>
    <w:rsid w:val="009D416F"/>
    <w:rsid w:val="009D5F98"/>
    <w:rsid w:val="009D7B00"/>
    <w:rsid w:val="009D7B24"/>
    <w:rsid w:val="009E1AE7"/>
    <w:rsid w:val="009E2F71"/>
    <w:rsid w:val="009E56F2"/>
    <w:rsid w:val="009E5E6D"/>
    <w:rsid w:val="009F3AC4"/>
    <w:rsid w:val="009F5F1C"/>
    <w:rsid w:val="00A02246"/>
    <w:rsid w:val="00A03165"/>
    <w:rsid w:val="00A05075"/>
    <w:rsid w:val="00A06EE1"/>
    <w:rsid w:val="00A07482"/>
    <w:rsid w:val="00A12889"/>
    <w:rsid w:val="00A13580"/>
    <w:rsid w:val="00A14E8E"/>
    <w:rsid w:val="00A27182"/>
    <w:rsid w:val="00A3283C"/>
    <w:rsid w:val="00A337AC"/>
    <w:rsid w:val="00A357B0"/>
    <w:rsid w:val="00A425EA"/>
    <w:rsid w:val="00A44846"/>
    <w:rsid w:val="00A61B6E"/>
    <w:rsid w:val="00A61C49"/>
    <w:rsid w:val="00A63A7C"/>
    <w:rsid w:val="00A65C5C"/>
    <w:rsid w:val="00A6641C"/>
    <w:rsid w:val="00A760AE"/>
    <w:rsid w:val="00AA7B51"/>
    <w:rsid w:val="00AB22E3"/>
    <w:rsid w:val="00AC4D93"/>
    <w:rsid w:val="00AC6D0C"/>
    <w:rsid w:val="00AC7079"/>
    <w:rsid w:val="00AD22B4"/>
    <w:rsid w:val="00AD32DF"/>
    <w:rsid w:val="00AD3918"/>
    <w:rsid w:val="00AD3C2C"/>
    <w:rsid w:val="00AD4D44"/>
    <w:rsid w:val="00AE2678"/>
    <w:rsid w:val="00AE2CE2"/>
    <w:rsid w:val="00AE4F4E"/>
    <w:rsid w:val="00AE639B"/>
    <w:rsid w:val="00AE6586"/>
    <w:rsid w:val="00AF70EA"/>
    <w:rsid w:val="00B04CCD"/>
    <w:rsid w:val="00B0760E"/>
    <w:rsid w:val="00B115FE"/>
    <w:rsid w:val="00B22301"/>
    <w:rsid w:val="00B24850"/>
    <w:rsid w:val="00B25C1F"/>
    <w:rsid w:val="00B25F3A"/>
    <w:rsid w:val="00B31D37"/>
    <w:rsid w:val="00B3512C"/>
    <w:rsid w:val="00B406D4"/>
    <w:rsid w:val="00B411A6"/>
    <w:rsid w:val="00B43D12"/>
    <w:rsid w:val="00B441F1"/>
    <w:rsid w:val="00B47570"/>
    <w:rsid w:val="00B52006"/>
    <w:rsid w:val="00B733B0"/>
    <w:rsid w:val="00B735A9"/>
    <w:rsid w:val="00B73620"/>
    <w:rsid w:val="00B966B1"/>
    <w:rsid w:val="00BA2BE6"/>
    <w:rsid w:val="00BA3FA8"/>
    <w:rsid w:val="00BB3F08"/>
    <w:rsid w:val="00BB64B6"/>
    <w:rsid w:val="00BD1DFE"/>
    <w:rsid w:val="00BD555F"/>
    <w:rsid w:val="00BD76F6"/>
    <w:rsid w:val="00BE10B9"/>
    <w:rsid w:val="00C103C1"/>
    <w:rsid w:val="00C154E8"/>
    <w:rsid w:val="00C179FE"/>
    <w:rsid w:val="00C21FCB"/>
    <w:rsid w:val="00C314BC"/>
    <w:rsid w:val="00C45403"/>
    <w:rsid w:val="00C461C2"/>
    <w:rsid w:val="00C55EA2"/>
    <w:rsid w:val="00C5730E"/>
    <w:rsid w:val="00C579CD"/>
    <w:rsid w:val="00C57C2F"/>
    <w:rsid w:val="00C61DD6"/>
    <w:rsid w:val="00C63503"/>
    <w:rsid w:val="00C636FA"/>
    <w:rsid w:val="00C66618"/>
    <w:rsid w:val="00C67406"/>
    <w:rsid w:val="00C6754A"/>
    <w:rsid w:val="00C76662"/>
    <w:rsid w:val="00C77995"/>
    <w:rsid w:val="00CA4233"/>
    <w:rsid w:val="00CB43F4"/>
    <w:rsid w:val="00CB44F4"/>
    <w:rsid w:val="00CB4ADD"/>
    <w:rsid w:val="00CB677A"/>
    <w:rsid w:val="00CC13C6"/>
    <w:rsid w:val="00CD0148"/>
    <w:rsid w:val="00CD4F70"/>
    <w:rsid w:val="00CE2B06"/>
    <w:rsid w:val="00D01D4A"/>
    <w:rsid w:val="00D02C77"/>
    <w:rsid w:val="00D03B13"/>
    <w:rsid w:val="00D05625"/>
    <w:rsid w:val="00D0644B"/>
    <w:rsid w:val="00D0675B"/>
    <w:rsid w:val="00D120AA"/>
    <w:rsid w:val="00D1623D"/>
    <w:rsid w:val="00D21F78"/>
    <w:rsid w:val="00D24EA1"/>
    <w:rsid w:val="00D30FFC"/>
    <w:rsid w:val="00D33AAA"/>
    <w:rsid w:val="00D37686"/>
    <w:rsid w:val="00D408E3"/>
    <w:rsid w:val="00D4503E"/>
    <w:rsid w:val="00D4663B"/>
    <w:rsid w:val="00D4714C"/>
    <w:rsid w:val="00D52632"/>
    <w:rsid w:val="00D60553"/>
    <w:rsid w:val="00D656A9"/>
    <w:rsid w:val="00D66146"/>
    <w:rsid w:val="00D66BB0"/>
    <w:rsid w:val="00D929AE"/>
    <w:rsid w:val="00D94D66"/>
    <w:rsid w:val="00DA606F"/>
    <w:rsid w:val="00DB3029"/>
    <w:rsid w:val="00DC2D66"/>
    <w:rsid w:val="00DC3F5D"/>
    <w:rsid w:val="00DC6C1F"/>
    <w:rsid w:val="00DD37FC"/>
    <w:rsid w:val="00DD3CEE"/>
    <w:rsid w:val="00DD5ABA"/>
    <w:rsid w:val="00DE2098"/>
    <w:rsid w:val="00DE250B"/>
    <w:rsid w:val="00DF372B"/>
    <w:rsid w:val="00E004F6"/>
    <w:rsid w:val="00E0102B"/>
    <w:rsid w:val="00E020C9"/>
    <w:rsid w:val="00E036DF"/>
    <w:rsid w:val="00E0497D"/>
    <w:rsid w:val="00E079EB"/>
    <w:rsid w:val="00E07B90"/>
    <w:rsid w:val="00E12DDB"/>
    <w:rsid w:val="00E13A7C"/>
    <w:rsid w:val="00E15358"/>
    <w:rsid w:val="00E21763"/>
    <w:rsid w:val="00E24DDF"/>
    <w:rsid w:val="00E4206C"/>
    <w:rsid w:val="00E433E5"/>
    <w:rsid w:val="00E4425F"/>
    <w:rsid w:val="00E46F35"/>
    <w:rsid w:val="00E54C68"/>
    <w:rsid w:val="00E575C0"/>
    <w:rsid w:val="00E5765D"/>
    <w:rsid w:val="00E57F9A"/>
    <w:rsid w:val="00E6059A"/>
    <w:rsid w:val="00E669A9"/>
    <w:rsid w:val="00E80BD0"/>
    <w:rsid w:val="00E819F0"/>
    <w:rsid w:val="00E81BA0"/>
    <w:rsid w:val="00E872F5"/>
    <w:rsid w:val="00E92FFD"/>
    <w:rsid w:val="00E9354E"/>
    <w:rsid w:val="00E951DC"/>
    <w:rsid w:val="00E952C6"/>
    <w:rsid w:val="00EA21C8"/>
    <w:rsid w:val="00EA3A22"/>
    <w:rsid w:val="00EA6663"/>
    <w:rsid w:val="00EB0896"/>
    <w:rsid w:val="00EB740F"/>
    <w:rsid w:val="00EB7B12"/>
    <w:rsid w:val="00ED2307"/>
    <w:rsid w:val="00EE148B"/>
    <w:rsid w:val="00EF2B66"/>
    <w:rsid w:val="00EF7948"/>
    <w:rsid w:val="00F173A7"/>
    <w:rsid w:val="00F1763D"/>
    <w:rsid w:val="00F232D3"/>
    <w:rsid w:val="00F26346"/>
    <w:rsid w:val="00F331C0"/>
    <w:rsid w:val="00F33A69"/>
    <w:rsid w:val="00F35B9B"/>
    <w:rsid w:val="00F40DD9"/>
    <w:rsid w:val="00F41BAB"/>
    <w:rsid w:val="00F4420E"/>
    <w:rsid w:val="00F47FD1"/>
    <w:rsid w:val="00F54993"/>
    <w:rsid w:val="00F555E8"/>
    <w:rsid w:val="00F57895"/>
    <w:rsid w:val="00F809DA"/>
    <w:rsid w:val="00F82DD1"/>
    <w:rsid w:val="00F87D85"/>
    <w:rsid w:val="00F87F0D"/>
    <w:rsid w:val="00F936F6"/>
    <w:rsid w:val="00F94E83"/>
    <w:rsid w:val="00F962C2"/>
    <w:rsid w:val="00F97AC3"/>
    <w:rsid w:val="00FA0E1D"/>
    <w:rsid w:val="00FA63A7"/>
    <w:rsid w:val="00FB13C7"/>
    <w:rsid w:val="00FB51D4"/>
    <w:rsid w:val="00FC1CA5"/>
    <w:rsid w:val="00FC33E1"/>
    <w:rsid w:val="00FC7D90"/>
    <w:rsid w:val="00FD37B6"/>
    <w:rsid w:val="00FE5488"/>
    <w:rsid w:val="00FF238B"/>
    <w:rsid w:val="00FF54A6"/>
    <w:rsid w:val="00FF6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8BEC52-D8F2-4D5D-9C8F-51A97ED9E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4DCF"/>
  </w:style>
  <w:style w:type="paragraph" w:styleId="Titre4">
    <w:name w:val="heading 4"/>
    <w:basedOn w:val="Normal"/>
    <w:link w:val="Titre4Car"/>
    <w:uiPriority w:val="9"/>
    <w:qFormat/>
    <w:rsid w:val="0073775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B36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4Car">
    <w:name w:val="Titre 4 Car"/>
    <w:basedOn w:val="Policepardfaut"/>
    <w:link w:val="Titre4"/>
    <w:uiPriority w:val="9"/>
    <w:rsid w:val="0073775C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90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046A"/>
  </w:style>
  <w:style w:type="paragraph" w:styleId="Pieddepage">
    <w:name w:val="footer"/>
    <w:basedOn w:val="Normal"/>
    <w:link w:val="PieddepageCar"/>
    <w:uiPriority w:val="99"/>
    <w:unhideWhenUsed/>
    <w:rsid w:val="00290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046A"/>
  </w:style>
  <w:style w:type="paragraph" w:styleId="Textedebulles">
    <w:name w:val="Balloon Text"/>
    <w:basedOn w:val="Normal"/>
    <w:link w:val="TextedebullesCar"/>
    <w:uiPriority w:val="99"/>
    <w:semiHidden/>
    <w:unhideWhenUsed/>
    <w:rsid w:val="009656D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6D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1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821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2020-06-21T01:40:00Z</dcterms:created>
  <dcterms:modified xsi:type="dcterms:W3CDTF">2020-06-21T11:32:00Z</dcterms:modified>
</cp:coreProperties>
</file>