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E10B" w14:textId="77777777" w:rsidR="0078345A" w:rsidRDefault="0078345A" w:rsidP="0078345A">
      <w:pPr>
        <w:pStyle w:val="Rubrik1"/>
        <w:spacing w:line="240" w:lineRule="auto"/>
      </w:pPr>
      <w:bookmarkStart w:id="0" w:name="_Hlk104556274"/>
      <w:r w:rsidRPr="0020294A">
        <w:t>Appendix 1.</w:t>
      </w:r>
    </w:p>
    <w:p w14:paraId="07EF3785" w14:textId="77777777" w:rsidR="0078345A" w:rsidRPr="0020294A" w:rsidRDefault="0078345A" w:rsidP="0078345A">
      <w:pPr>
        <w:spacing w:before="240" w:after="240"/>
      </w:pPr>
      <w:bookmarkStart w:id="1" w:name="_Hlk104556293"/>
      <w:bookmarkEnd w:id="0"/>
      <w:r w:rsidRPr="0020294A">
        <w:t>Th</w:t>
      </w:r>
      <w:bookmarkEnd w:id="1"/>
      <w:r w:rsidRPr="0020294A">
        <w:t xml:space="preserve">e prototypical adoption archetypes of the Clinical Adoption Meta Model by Price and Lau </w:t>
      </w:r>
      <w:hyperlink r:id="rId4">
        <w:r w:rsidRPr="0020294A">
          <w:rPr>
            <w:color w:val="000000"/>
          </w:rPr>
          <w:t>[32]</w:t>
        </w:r>
      </w:hyperlink>
    </w:p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55"/>
        <w:gridCol w:w="5145"/>
      </w:tblGrid>
      <w:tr w:rsidR="0078345A" w:rsidRPr="0020294A" w14:paraId="660959E4" w14:textId="77777777" w:rsidTr="00155304">
        <w:trPr>
          <w:trHeight w:val="495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1AF98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 xml:space="preserve">The prototypical adoption archetypes 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A68F5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Description</w:t>
            </w:r>
          </w:p>
        </w:tc>
      </w:tr>
      <w:tr w:rsidR="0078345A" w:rsidRPr="0020294A" w14:paraId="29F91AA9" w14:textId="77777777" w:rsidTr="00155304">
        <w:trPr>
          <w:trHeight w:val="480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A6655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 xml:space="preserve">1. No Deployment. 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490EF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Archetype describing a system that was not deployed. No access, use, behavior changes or outcomes traced.</w:t>
            </w:r>
          </w:p>
        </w:tc>
      </w:tr>
      <w:tr w:rsidR="0078345A" w:rsidRPr="0020294A" w14:paraId="3E46B781" w14:textId="77777777" w:rsidTr="00155304">
        <w:trPr>
          <w:trHeight w:val="112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08635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2. Low Adoption.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97DA9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Availability of the system increases initially but does not lead to sustained use. No effects on behavior or outcomes.</w:t>
            </w:r>
          </w:p>
        </w:tc>
      </w:tr>
      <w:tr w:rsidR="0078345A" w:rsidRPr="0020294A" w14:paraId="0EBC24CE" w14:textId="77777777" w:rsidTr="00155304">
        <w:trPr>
          <w:trHeight w:val="173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A940C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3. Adoption without Benefit (behavior and outcome).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E7570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A system that is accessed and used but the use does not lead to changes in behavior and outcomes.</w:t>
            </w:r>
          </w:p>
        </w:tc>
      </w:tr>
      <w:tr w:rsidR="0078345A" w:rsidRPr="0020294A" w14:paraId="6FF1B8AE" w14:textId="77777777" w:rsidTr="00155304">
        <w:trPr>
          <w:trHeight w:val="173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A184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 xml:space="preserve"> 4. Behavior Change without Outcome Benefit.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D2503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A deployed system, accessed and used that supports changes in behavior but not resulting in changes in outcomes.</w:t>
            </w:r>
          </w:p>
        </w:tc>
      </w:tr>
      <w:tr w:rsidR="0078345A" w:rsidRPr="0020294A" w14:paraId="2E93F30E" w14:textId="77777777" w:rsidTr="00155304">
        <w:trPr>
          <w:trHeight w:val="112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6EE30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5. Adoption with Outcome Benefits.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C6E64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A system that is accessed, used, supporting sought for behavior changes leading to improved outcomes.</w:t>
            </w:r>
          </w:p>
        </w:tc>
      </w:tr>
      <w:tr w:rsidR="0078345A" w:rsidRPr="0020294A" w14:paraId="31B969AD" w14:textId="77777777" w:rsidTr="00155304">
        <w:trPr>
          <w:trHeight w:val="112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03C2B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6. Adoption with Harm.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146E4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A system, leading to negative behavior changes, and a negative effect on outcomes (harm).</w:t>
            </w:r>
          </w:p>
        </w:tc>
      </w:tr>
      <w:tr w:rsidR="0078345A" w:rsidRPr="0020294A" w14:paraId="2B8D789C" w14:textId="77777777" w:rsidTr="00155304">
        <w:trPr>
          <w:trHeight w:val="112"/>
        </w:trPr>
        <w:tc>
          <w:tcPr>
            <w:tcW w:w="3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7EB50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7. Benefit without Use.</w:t>
            </w:r>
          </w:p>
        </w:tc>
        <w:tc>
          <w:tcPr>
            <w:tcW w:w="5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B3141" w14:textId="77777777" w:rsidR="0078345A" w:rsidRPr="0020294A" w:rsidRDefault="0078345A" w:rsidP="00155304">
            <w:pPr>
              <w:widowControl w:val="0"/>
              <w:spacing w:line="240" w:lineRule="auto"/>
            </w:pPr>
            <w:r w:rsidRPr="0020294A">
              <w:t>A system that is accessed, but system use is low, and therefore cannot explain changes in behavior and outcomes.</w:t>
            </w:r>
          </w:p>
        </w:tc>
      </w:tr>
    </w:tbl>
    <w:p w14:paraId="6D58C505" w14:textId="77777777" w:rsidR="0078345A" w:rsidRPr="0020294A" w:rsidRDefault="0078345A" w:rsidP="0078345A"/>
    <w:p w14:paraId="018B548B" w14:textId="77777777" w:rsidR="0078345A" w:rsidRDefault="0078345A" w:rsidP="0078345A"/>
    <w:p w14:paraId="3CC977A8" w14:textId="77777777" w:rsidR="008C18F4" w:rsidRDefault="00EA75C5"/>
    <w:sectPr w:rsidR="008C1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0NjA0MzI0NTE2NrZQ0lEKTi0uzszPAykwrAUAKxGjfCwAAAA="/>
    <w:docVar w:name="paperpile-doc-id" w:val="B935P385E675I396"/>
    <w:docVar w:name="paperpile-doc-name" w:val="Appendix 1 20220527.docx"/>
  </w:docVars>
  <w:rsids>
    <w:rsidRoot w:val="0078345A"/>
    <w:rsid w:val="00007267"/>
    <w:rsid w:val="00142031"/>
    <w:rsid w:val="004802F8"/>
    <w:rsid w:val="0078345A"/>
    <w:rsid w:val="00A63591"/>
    <w:rsid w:val="00AA5D25"/>
    <w:rsid w:val="00D24487"/>
    <w:rsid w:val="00EA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2C061"/>
  <w15:chartTrackingRefBased/>
  <w15:docId w15:val="{4DB91685-1C87-4607-877E-A82543FB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45A"/>
    <w:pPr>
      <w:spacing w:after="0" w:line="360" w:lineRule="auto"/>
    </w:pPr>
    <w:rPr>
      <w:rFonts w:ascii="Arial" w:eastAsia="Arial" w:hAnsi="Arial" w:cs="Arial"/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78345A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345A"/>
    <w:rPr>
      <w:rFonts w:ascii="Arial" w:eastAsia="Arial" w:hAnsi="Arial" w:cs="Arial"/>
      <w:sz w:val="40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perpile.com/c/j8cFys/ICVr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Gremyr</dc:creator>
  <cp:keywords/>
  <dc:description/>
  <cp:lastModifiedBy>Andreas Gremyr</cp:lastModifiedBy>
  <cp:revision>2</cp:revision>
  <dcterms:created xsi:type="dcterms:W3CDTF">2022-05-27T13:02:00Z</dcterms:created>
  <dcterms:modified xsi:type="dcterms:W3CDTF">2022-05-27T13:07:00Z</dcterms:modified>
</cp:coreProperties>
</file>