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ABB08" w14:textId="3DBAF633" w:rsidR="00064A30" w:rsidRPr="00A27632" w:rsidRDefault="00064A30" w:rsidP="00CC1CA4">
      <w:pPr>
        <w:spacing w:line="360" w:lineRule="auto"/>
        <w:ind w:firstLine="0"/>
        <w:jc w:val="left"/>
        <w:rPr>
          <w:rFonts w:eastAsiaTheme="minorEastAsia"/>
          <w:b/>
          <w:sz w:val="24"/>
          <w:szCs w:val="24"/>
          <w:lang w:eastAsia="zh-CN"/>
        </w:rPr>
      </w:pPr>
      <w:bookmarkStart w:id="0" w:name="_Hlk95220175"/>
      <w:r w:rsidRPr="00A27632">
        <w:rPr>
          <w:rFonts w:eastAsiaTheme="minorEastAsia"/>
          <w:b/>
          <w:noProof/>
          <w:sz w:val="24"/>
          <w:szCs w:val="24"/>
          <w:lang w:eastAsia="zh-CN"/>
        </w:rPr>
        <w:t xml:space="preserve">Supplementary </w:t>
      </w:r>
      <w:r w:rsidR="00085F9F">
        <w:rPr>
          <w:rFonts w:eastAsiaTheme="minorEastAsia"/>
          <w:b/>
          <w:noProof/>
          <w:sz w:val="24"/>
          <w:szCs w:val="24"/>
          <w:lang w:eastAsia="zh-CN"/>
        </w:rPr>
        <w:t>F</w:t>
      </w:r>
      <w:r w:rsidRPr="00A27632">
        <w:rPr>
          <w:rFonts w:eastAsiaTheme="minorEastAsia"/>
          <w:b/>
          <w:noProof/>
          <w:sz w:val="24"/>
          <w:szCs w:val="24"/>
          <w:lang w:eastAsia="zh-CN"/>
        </w:rPr>
        <w:t xml:space="preserve">ig. S1 to </w:t>
      </w:r>
      <w:r w:rsidR="00085F9F">
        <w:rPr>
          <w:rFonts w:eastAsiaTheme="minorEastAsia"/>
          <w:b/>
          <w:noProof/>
          <w:sz w:val="24"/>
          <w:szCs w:val="24"/>
          <w:lang w:eastAsia="zh-CN"/>
        </w:rPr>
        <w:t>F</w:t>
      </w:r>
      <w:r w:rsidRPr="00A27632">
        <w:rPr>
          <w:rFonts w:eastAsiaTheme="minorEastAsia"/>
          <w:b/>
          <w:noProof/>
          <w:sz w:val="24"/>
          <w:szCs w:val="24"/>
          <w:lang w:eastAsia="zh-CN"/>
        </w:rPr>
        <w:t xml:space="preserve">ig. S11 </w:t>
      </w:r>
      <w:r w:rsidR="00CC1CA4">
        <w:rPr>
          <w:rFonts w:eastAsiaTheme="minorEastAsia"/>
          <w:b/>
          <w:noProof/>
          <w:sz w:val="24"/>
          <w:szCs w:val="24"/>
          <w:lang w:eastAsia="zh-CN"/>
        </w:rPr>
        <w:drawing>
          <wp:inline distT="0" distB="0" distL="0" distR="0" wp14:anchorId="2B6689FD" wp14:editId="656475A9">
            <wp:extent cx="5940000" cy="4334400"/>
            <wp:effectExtent l="0" t="0" r="381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000" cy="4334400"/>
                    </a:xfrm>
                    <a:prstGeom prst="rect">
                      <a:avLst/>
                    </a:prstGeom>
                    <a:noFill/>
                  </pic:spPr>
                </pic:pic>
              </a:graphicData>
            </a:graphic>
          </wp:inline>
        </w:drawing>
      </w:r>
    </w:p>
    <w:p w14:paraId="209601E4" w14:textId="761FB7D7" w:rsidR="00064A30" w:rsidRPr="00A27632" w:rsidRDefault="00064A30" w:rsidP="00A27632">
      <w:pPr>
        <w:spacing w:line="360" w:lineRule="auto"/>
        <w:ind w:firstLine="0"/>
        <w:rPr>
          <w:rFonts w:eastAsiaTheme="minorEastAsia"/>
          <w:b/>
          <w:sz w:val="24"/>
          <w:szCs w:val="24"/>
          <w:lang w:eastAsia="zh-CN"/>
        </w:rPr>
      </w:pPr>
      <w:r w:rsidRPr="00A27632">
        <w:rPr>
          <w:rFonts w:eastAsiaTheme="minorEastAsia"/>
          <w:b/>
          <w:sz w:val="24"/>
          <w:szCs w:val="24"/>
          <w:lang w:eastAsia="zh-CN"/>
        </w:rPr>
        <w:t xml:space="preserve">Fig. S1 Picture of the actual system and the homemade illuminator. </w:t>
      </w:r>
      <w:r w:rsidR="00CC1CA4">
        <w:rPr>
          <w:rFonts w:eastAsiaTheme="minorEastAsia"/>
          <w:b/>
          <w:sz w:val="24"/>
          <w:szCs w:val="24"/>
          <w:lang w:eastAsia="zh-CN"/>
        </w:rPr>
        <w:t>a</w:t>
      </w:r>
      <w:r w:rsidRPr="00A27632">
        <w:rPr>
          <w:rFonts w:eastAsiaTheme="minorEastAsia"/>
          <w:b/>
          <w:sz w:val="24"/>
          <w:szCs w:val="24"/>
          <w:lang w:eastAsia="zh-CN"/>
        </w:rPr>
        <w:t xml:space="preserve"> </w:t>
      </w:r>
      <w:r w:rsidRPr="00A27632">
        <w:rPr>
          <w:rFonts w:eastAsiaTheme="minorEastAsia"/>
          <w:sz w:val="24"/>
          <w:szCs w:val="24"/>
          <w:lang w:eastAsia="zh-CN"/>
        </w:rPr>
        <w:t>Diagram of the imaging system of HADI. A regular microscope was adopted. The microscope includes an objective lens (</w:t>
      </w:r>
      <w:proofErr w:type="spellStart"/>
      <w:r w:rsidRPr="00A27632">
        <w:rPr>
          <w:sz w:val="24"/>
          <w:szCs w:val="24"/>
          <w:lang w:eastAsia="zh-CN"/>
        </w:rPr>
        <w:t>UPlanApo</w:t>
      </w:r>
      <w:proofErr w:type="spellEnd"/>
      <w:r w:rsidRPr="00A27632">
        <w:rPr>
          <w:sz w:val="24"/>
          <w:szCs w:val="24"/>
          <w:lang w:eastAsia="zh-CN"/>
        </w:rPr>
        <w:t>, 40X, 0.95 NA, SOPTOP</w:t>
      </w:r>
      <w:r w:rsidRPr="00A27632">
        <w:rPr>
          <w:rFonts w:eastAsiaTheme="minorEastAsia"/>
          <w:sz w:val="24"/>
          <w:szCs w:val="24"/>
          <w:lang w:eastAsia="zh-CN"/>
        </w:rPr>
        <w:t>) and a camera (</w:t>
      </w:r>
      <w:r w:rsidRPr="00A27632">
        <w:rPr>
          <w:sz w:val="24"/>
          <w:szCs w:val="24"/>
          <w:lang w:eastAsia="zh-CN"/>
        </w:rPr>
        <w:t xml:space="preserve">MV-SUA202GM-T, sensor CMOS, image size 1920 x 1200, pixel size 4.8 </w:t>
      </w:r>
      <w:proofErr w:type="spellStart"/>
      <w:r w:rsidRPr="00A27632">
        <w:rPr>
          <w:rFonts w:eastAsia="宋体"/>
          <w:sz w:val="24"/>
          <w:szCs w:val="24"/>
          <w:lang w:eastAsia="zh-CN"/>
        </w:rPr>
        <w:t>μ</w:t>
      </w:r>
      <w:r w:rsidRPr="00A27632">
        <w:rPr>
          <w:sz w:val="24"/>
          <w:szCs w:val="24"/>
          <w:lang w:eastAsia="zh-CN"/>
        </w:rPr>
        <w:t>m</w:t>
      </w:r>
      <w:proofErr w:type="spellEnd"/>
      <w:r w:rsidRPr="00A27632">
        <w:rPr>
          <w:sz w:val="24"/>
          <w:szCs w:val="24"/>
          <w:lang w:eastAsia="zh-CN"/>
        </w:rPr>
        <w:t xml:space="preserve"> x 4.8 </w:t>
      </w:r>
      <w:proofErr w:type="spellStart"/>
      <w:r w:rsidRPr="00A27632">
        <w:rPr>
          <w:rFonts w:eastAsia="宋体"/>
          <w:sz w:val="24"/>
          <w:szCs w:val="24"/>
          <w:lang w:eastAsia="zh-CN"/>
        </w:rPr>
        <w:t>μ</w:t>
      </w:r>
      <w:r w:rsidRPr="00A27632">
        <w:rPr>
          <w:sz w:val="24"/>
          <w:szCs w:val="24"/>
          <w:lang w:eastAsia="zh-CN"/>
        </w:rPr>
        <w:t>m</w:t>
      </w:r>
      <w:proofErr w:type="spellEnd"/>
      <w:r w:rsidRPr="00A27632">
        <w:rPr>
          <w:sz w:val="24"/>
          <w:szCs w:val="24"/>
          <w:lang w:eastAsia="zh-CN"/>
        </w:rPr>
        <w:t xml:space="preserve">, </w:t>
      </w:r>
      <w:proofErr w:type="spellStart"/>
      <w:r w:rsidRPr="00A27632">
        <w:rPr>
          <w:sz w:val="24"/>
          <w:szCs w:val="24"/>
          <w:lang w:eastAsia="zh-CN"/>
        </w:rPr>
        <w:t>MindVision</w:t>
      </w:r>
      <w:proofErr w:type="spellEnd"/>
      <w:r w:rsidRPr="00A27632">
        <w:rPr>
          <w:rFonts w:eastAsiaTheme="minorEastAsia"/>
          <w:sz w:val="24"/>
          <w:szCs w:val="24"/>
          <w:lang w:eastAsia="zh-CN"/>
        </w:rPr>
        <w:t>). A homemade illuminator is placed on the microscope condenser holder.</w:t>
      </w:r>
      <w:r w:rsidRPr="00A27632">
        <w:rPr>
          <w:rFonts w:eastAsiaTheme="minorEastAsia"/>
          <w:b/>
          <w:sz w:val="24"/>
          <w:szCs w:val="24"/>
          <w:lang w:eastAsia="zh-CN"/>
        </w:rPr>
        <w:t xml:space="preserve"> </w:t>
      </w:r>
      <w:r w:rsidR="00CC1CA4">
        <w:rPr>
          <w:rFonts w:eastAsiaTheme="minorEastAsia"/>
          <w:b/>
          <w:sz w:val="24"/>
          <w:szCs w:val="24"/>
          <w:lang w:eastAsia="zh-CN"/>
        </w:rPr>
        <w:t>b</w:t>
      </w:r>
      <w:r w:rsidRPr="00A27632">
        <w:rPr>
          <w:rFonts w:eastAsiaTheme="minorEastAsia"/>
          <w:b/>
          <w:sz w:val="24"/>
          <w:szCs w:val="24"/>
          <w:lang w:eastAsia="zh-CN"/>
        </w:rPr>
        <w:t xml:space="preserve"> </w:t>
      </w:r>
      <w:proofErr w:type="gramStart"/>
      <w:r w:rsidRPr="00A27632">
        <w:rPr>
          <w:rFonts w:eastAsiaTheme="minorEastAsia"/>
          <w:sz w:val="24"/>
          <w:szCs w:val="24"/>
          <w:lang w:eastAsia="zh-CN"/>
        </w:rPr>
        <w:t>The</w:t>
      </w:r>
      <w:proofErr w:type="gramEnd"/>
      <w:r w:rsidRPr="00A27632">
        <w:rPr>
          <w:rFonts w:eastAsiaTheme="minorEastAsia"/>
          <w:sz w:val="24"/>
          <w:szCs w:val="24"/>
          <w:lang w:eastAsia="zh-CN"/>
        </w:rPr>
        <w:t xml:space="preserve"> picture of the homemade illuminator.</w:t>
      </w:r>
      <w:r w:rsidRPr="00A27632">
        <w:rPr>
          <w:rFonts w:eastAsiaTheme="minorEastAsia"/>
          <w:b/>
          <w:sz w:val="24"/>
          <w:szCs w:val="24"/>
          <w:lang w:eastAsia="zh-CN"/>
        </w:rPr>
        <w:t xml:space="preserve"> </w:t>
      </w:r>
      <w:r w:rsidRPr="00A27632">
        <w:rPr>
          <w:sz w:val="24"/>
          <w:szCs w:val="24"/>
          <w:lang w:eastAsia="zh-CN"/>
        </w:rPr>
        <w:t>The illuminator is composed of an Abbe condenser (NA = 1.25), a 3D-printed outer shell, and a LED (</w:t>
      </w:r>
      <w:r w:rsidRPr="00A27632">
        <w:rPr>
          <w:sz w:val="24"/>
          <w:szCs w:val="24"/>
        </w:rPr>
        <w:t>EPILEDS</w:t>
      </w:r>
      <w:r w:rsidRPr="00A27632">
        <w:rPr>
          <w:sz w:val="24"/>
          <w:szCs w:val="24"/>
          <w:lang w:eastAsia="zh-CN"/>
        </w:rPr>
        <w:t>, XP-3535) with a center wavelength of 415 nm. The LED is fixed on the bottom center of the illuminator.</w:t>
      </w:r>
    </w:p>
    <w:p w14:paraId="35D35574" w14:textId="77777777" w:rsidR="00064A30" w:rsidRPr="00A27632" w:rsidRDefault="00064A30" w:rsidP="00A27632">
      <w:pPr>
        <w:spacing w:line="360" w:lineRule="auto"/>
        <w:ind w:firstLine="0"/>
        <w:jc w:val="center"/>
        <w:rPr>
          <w:rFonts w:eastAsiaTheme="minorEastAsia"/>
          <w:b/>
          <w:sz w:val="24"/>
          <w:szCs w:val="24"/>
          <w:lang w:eastAsia="zh-CN"/>
        </w:rPr>
      </w:pPr>
      <w:r w:rsidRPr="00A27632">
        <w:rPr>
          <w:rFonts w:eastAsiaTheme="minorEastAsia"/>
          <w:b/>
          <w:noProof/>
          <w:sz w:val="24"/>
          <w:szCs w:val="24"/>
          <w:lang w:eastAsia="zh-CN"/>
        </w:rPr>
        <w:lastRenderedPageBreak/>
        <w:drawing>
          <wp:inline distT="0" distB="0" distL="0" distR="0" wp14:anchorId="20CF53F6" wp14:editId="4CD4D584">
            <wp:extent cx="5895340" cy="5883275"/>
            <wp:effectExtent l="0" t="0" r="0"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5340" cy="5883275"/>
                    </a:xfrm>
                    <a:prstGeom prst="rect">
                      <a:avLst/>
                    </a:prstGeom>
                    <a:noFill/>
                  </pic:spPr>
                </pic:pic>
              </a:graphicData>
            </a:graphic>
          </wp:inline>
        </w:drawing>
      </w:r>
    </w:p>
    <w:p w14:paraId="078223E0" w14:textId="39DCA48C" w:rsidR="00064A30" w:rsidRPr="00A27632" w:rsidRDefault="00064A30" w:rsidP="00A27632">
      <w:pPr>
        <w:spacing w:line="360" w:lineRule="auto"/>
        <w:ind w:firstLine="0"/>
        <w:rPr>
          <w:sz w:val="24"/>
          <w:szCs w:val="24"/>
          <w:lang w:eastAsia="zh-CN"/>
        </w:rPr>
      </w:pPr>
      <w:r w:rsidRPr="00A27632">
        <w:rPr>
          <w:rFonts w:eastAsiaTheme="minorEastAsia"/>
          <w:b/>
          <w:sz w:val="24"/>
          <w:szCs w:val="24"/>
          <w:lang w:eastAsia="zh-CN"/>
        </w:rPr>
        <w:t xml:space="preserve">Fig. S2 </w:t>
      </w:r>
      <w:proofErr w:type="gramStart"/>
      <w:r w:rsidRPr="00A27632">
        <w:rPr>
          <w:rFonts w:eastAsiaTheme="minorEastAsia"/>
          <w:b/>
          <w:sz w:val="24"/>
          <w:szCs w:val="24"/>
          <w:lang w:eastAsia="zh-CN"/>
        </w:rPr>
        <w:t>The</w:t>
      </w:r>
      <w:proofErr w:type="gramEnd"/>
      <w:r w:rsidRPr="00A27632">
        <w:rPr>
          <w:rFonts w:eastAsiaTheme="minorEastAsia"/>
          <w:b/>
          <w:sz w:val="24"/>
          <w:szCs w:val="24"/>
          <w:lang w:eastAsia="zh-CN"/>
        </w:rPr>
        <w:t xml:space="preserve"> inner structures of the unstained blood cells become visible with defocusing. </w:t>
      </w:r>
      <w:r w:rsidRPr="00A27632">
        <w:rPr>
          <w:sz w:val="24"/>
          <w:szCs w:val="24"/>
          <w:lang w:eastAsia="zh-CN"/>
        </w:rPr>
        <w:t xml:space="preserve">The HADI images were captured with negative defocusing directions and the defocusing distances are around 1 </w:t>
      </w:r>
      <w:r w:rsidRPr="00A27632">
        <w:rPr>
          <w:rFonts w:eastAsia="宋体"/>
          <w:sz w:val="24"/>
          <w:szCs w:val="24"/>
          <w:lang w:eastAsia="zh-CN"/>
        </w:rPr>
        <w:t>µ</w:t>
      </w:r>
      <w:r w:rsidRPr="00A27632">
        <w:rPr>
          <w:sz w:val="24"/>
          <w:szCs w:val="24"/>
          <w:lang w:eastAsia="zh-CN"/>
        </w:rPr>
        <w:t xml:space="preserve">m. The inner texture of the </w:t>
      </w:r>
      <w:r w:rsidR="005362E3">
        <w:rPr>
          <w:sz w:val="24"/>
          <w:szCs w:val="24"/>
          <w:lang w:eastAsia="zh-CN"/>
        </w:rPr>
        <w:t>leukocyte</w:t>
      </w:r>
      <w:r w:rsidRPr="00A27632">
        <w:rPr>
          <w:sz w:val="24"/>
          <w:szCs w:val="24"/>
          <w:lang w:eastAsia="zh-CN"/>
        </w:rPr>
        <w:t>s in the in-focus images is flat. The blood images captured with positive defocusing directions reveal symmetric structure information as the HADI images but have different color styles which are consistent with the theory of the defocusing phase-contrast imaging.</w:t>
      </w:r>
    </w:p>
    <w:p w14:paraId="26A70EF6" w14:textId="67D51AA4" w:rsidR="00064A30" w:rsidRPr="00A27632" w:rsidRDefault="00085F9F" w:rsidP="00CC1CA4">
      <w:pPr>
        <w:spacing w:line="360" w:lineRule="auto"/>
        <w:ind w:firstLine="0"/>
        <w:jc w:val="center"/>
        <w:rPr>
          <w:rFonts w:eastAsiaTheme="minorEastAsia"/>
          <w:b/>
          <w:sz w:val="24"/>
          <w:szCs w:val="24"/>
          <w:lang w:eastAsia="zh-CN"/>
        </w:rPr>
      </w:pPr>
      <w:r>
        <w:rPr>
          <w:rFonts w:eastAsiaTheme="minorEastAsia"/>
          <w:b/>
          <w:noProof/>
          <w:sz w:val="24"/>
          <w:szCs w:val="24"/>
          <w:lang w:eastAsia="zh-CN"/>
        </w:rPr>
        <w:lastRenderedPageBreak/>
        <w:drawing>
          <wp:inline distT="0" distB="0" distL="0" distR="0" wp14:anchorId="35E9032A" wp14:editId="756BF00C">
            <wp:extent cx="5940000" cy="4600800"/>
            <wp:effectExtent l="0" t="0" r="381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000" cy="4600800"/>
                    </a:xfrm>
                    <a:prstGeom prst="rect">
                      <a:avLst/>
                    </a:prstGeom>
                    <a:noFill/>
                  </pic:spPr>
                </pic:pic>
              </a:graphicData>
            </a:graphic>
          </wp:inline>
        </w:drawing>
      </w:r>
    </w:p>
    <w:p w14:paraId="71F5AAE3" w14:textId="60A168FF" w:rsidR="00064A30" w:rsidRPr="00A27632" w:rsidRDefault="00064A30" w:rsidP="00A27632">
      <w:pPr>
        <w:spacing w:line="360" w:lineRule="auto"/>
        <w:ind w:firstLine="0"/>
        <w:rPr>
          <w:rFonts w:eastAsiaTheme="minorEastAsia"/>
          <w:sz w:val="24"/>
          <w:szCs w:val="24"/>
          <w:lang w:eastAsia="zh-CN"/>
        </w:rPr>
      </w:pPr>
      <w:r w:rsidRPr="00A27632">
        <w:rPr>
          <w:rFonts w:eastAsiaTheme="minorEastAsia"/>
          <w:b/>
          <w:sz w:val="24"/>
          <w:szCs w:val="24"/>
          <w:lang w:eastAsia="zh-CN"/>
        </w:rPr>
        <w:t xml:space="preserve">Fig. S3 Image granularity (IG) can be served as an autofocus criterion for the HADI. </w:t>
      </w:r>
      <w:r w:rsidR="00CC1CA4">
        <w:rPr>
          <w:rFonts w:eastAsiaTheme="minorEastAsia"/>
          <w:b/>
          <w:sz w:val="24"/>
          <w:szCs w:val="24"/>
          <w:lang w:eastAsia="zh-CN"/>
        </w:rPr>
        <w:t>a-j</w:t>
      </w:r>
      <w:r w:rsidRPr="00A27632">
        <w:rPr>
          <w:rFonts w:eastAsiaTheme="minorEastAsia"/>
          <w:b/>
          <w:sz w:val="24"/>
          <w:szCs w:val="24"/>
          <w:lang w:eastAsia="zh-CN"/>
        </w:rPr>
        <w:t xml:space="preserve"> </w:t>
      </w:r>
      <w:r w:rsidRPr="00A27632">
        <w:rPr>
          <w:rFonts w:eastAsiaTheme="minorEastAsia"/>
          <w:sz w:val="24"/>
          <w:szCs w:val="24"/>
          <w:lang w:eastAsia="zh-CN"/>
        </w:rPr>
        <w:t xml:space="preserve">IG curves for 10 different blood smear regions. Axial images of the 10 blood smear regions were captured to generate the IG curves. The axial interval is around 0.3 </w:t>
      </w:r>
      <w:proofErr w:type="spellStart"/>
      <w:r w:rsidRPr="00A27632">
        <w:rPr>
          <w:rFonts w:eastAsiaTheme="minorEastAsia"/>
          <w:sz w:val="24"/>
          <w:szCs w:val="24"/>
          <w:lang w:eastAsia="zh-CN"/>
        </w:rPr>
        <w:t>μm</w:t>
      </w:r>
      <w:proofErr w:type="spellEnd"/>
      <w:r w:rsidRPr="00A27632">
        <w:rPr>
          <w:rFonts w:eastAsiaTheme="minorEastAsia"/>
          <w:sz w:val="24"/>
          <w:szCs w:val="24"/>
          <w:lang w:eastAsia="zh-CN"/>
        </w:rPr>
        <w:t xml:space="preserve">. The input image size is 1920 x 1200. The blue points that are the local minimum points of the IG curves correspond to the in-focus position (z = 0). The red points are the maximum points of the IG curves. </w:t>
      </w:r>
      <w:r w:rsidR="00CC1CA4">
        <w:rPr>
          <w:rFonts w:eastAsiaTheme="minorEastAsia"/>
          <w:b/>
          <w:sz w:val="24"/>
          <w:szCs w:val="24"/>
          <w:lang w:eastAsia="zh-CN"/>
        </w:rPr>
        <w:t>k-t</w:t>
      </w:r>
      <w:r w:rsidRPr="00A27632">
        <w:rPr>
          <w:rFonts w:eastAsiaTheme="minorEastAsia"/>
          <w:sz w:val="24"/>
          <w:szCs w:val="24"/>
          <w:lang w:eastAsia="zh-CN"/>
        </w:rPr>
        <w:t xml:space="preserve"> Local images (image size of 256 x 256) from the axial images with the maximum IG values (red points). From the results, the HADI images can be captured at the axial position where the IG value achieves the maximum. The IG can be used as the autofocusing criterion for the HADI.   </w:t>
      </w:r>
    </w:p>
    <w:p w14:paraId="78A9B727" w14:textId="531A47ED" w:rsidR="00064A30" w:rsidRPr="00A27632" w:rsidRDefault="00620352" w:rsidP="00A27632">
      <w:pPr>
        <w:spacing w:line="360" w:lineRule="auto"/>
        <w:ind w:firstLine="0"/>
        <w:rPr>
          <w:rFonts w:eastAsiaTheme="minorEastAsia"/>
          <w:b/>
          <w:sz w:val="24"/>
          <w:szCs w:val="24"/>
          <w:lang w:eastAsia="zh-CN"/>
        </w:rPr>
      </w:pPr>
      <w:r>
        <w:rPr>
          <w:rFonts w:eastAsiaTheme="minorEastAsia"/>
          <w:b/>
          <w:noProof/>
          <w:sz w:val="24"/>
          <w:szCs w:val="24"/>
          <w:lang w:eastAsia="zh-CN"/>
        </w:rPr>
        <w:lastRenderedPageBreak/>
        <w:drawing>
          <wp:inline distT="0" distB="0" distL="0" distR="0" wp14:anchorId="45BDDD07" wp14:editId="324635D3">
            <wp:extent cx="5940000" cy="6303600"/>
            <wp:effectExtent l="0" t="0" r="381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000" cy="6303600"/>
                    </a:xfrm>
                    <a:prstGeom prst="rect">
                      <a:avLst/>
                    </a:prstGeom>
                    <a:noFill/>
                  </pic:spPr>
                </pic:pic>
              </a:graphicData>
            </a:graphic>
          </wp:inline>
        </w:drawing>
      </w:r>
    </w:p>
    <w:p w14:paraId="21E45A91" w14:textId="2B45EC2F" w:rsidR="00064A30" w:rsidRPr="00A27632" w:rsidRDefault="00064A30" w:rsidP="00A27632">
      <w:pPr>
        <w:spacing w:line="360" w:lineRule="auto"/>
        <w:ind w:firstLine="0"/>
        <w:rPr>
          <w:rFonts w:eastAsiaTheme="minorEastAsia"/>
          <w:b/>
          <w:sz w:val="24"/>
          <w:szCs w:val="24"/>
          <w:lang w:eastAsia="zh-CN"/>
        </w:rPr>
      </w:pPr>
      <w:r w:rsidRPr="00A27632">
        <w:rPr>
          <w:rFonts w:eastAsiaTheme="minorEastAsia"/>
          <w:b/>
          <w:sz w:val="24"/>
          <w:szCs w:val="24"/>
          <w:lang w:eastAsia="zh-CN"/>
        </w:rPr>
        <w:t xml:space="preserve">Fig. S4 Two local axial images from the same blood smear region </w:t>
      </w:r>
      <w:r w:rsidRPr="00620352">
        <w:rPr>
          <w:rFonts w:eastAsiaTheme="minorEastAsia"/>
          <w:b/>
          <w:bCs/>
          <w:sz w:val="24"/>
          <w:szCs w:val="24"/>
          <w:lang w:eastAsia="zh-CN"/>
        </w:rPr>
        <w:t xml:space="preserve">corresponding to </w:t>
      </w:r>
      <w:r w:rsidR="00620352" w:rsidRPr="00620352">
        <w:rPr>
          <w:rFonts w:eastAsiaTheme="minorEastAsia"/>
          <w:b/>
          <w:bCs/>
          <w:sz w:val="24"/>
          <w:szCs w:val="24"/>
          <w:lang w:eastAsia="zh-CN"/>
        </w:rPr>
        <w:t>F</w:t>
      </w:r>
      <w:r w:rsidRPr="00620352">
        <w:rPr>
          <w:rFonts w:eastAsiaTheme="minorEastAsia"/>
          <w:b/>
          <w:bCs/>
          <w:sz w:val="24"/>
          <w:szCs w:val="24"/>
          <w:lang w:eastAsia="zh-CN"/>
        </w:rPr>
        <w:t>ig. S3</w:t>
      </w:r>
      <w:r w:rsidR="00620352">
        <w:rPr>
          <w:rFonts w:eastAsiaTheme="minorEastAsia"/>
          <w:b/>
          <w:bCs/>
          <w:sz w:val="24"/>
          <w:szCs w:val="24"/>
          <w:lang w:eastAsia="zh-CN"/>
        </w:rPr>
        <w:t xml:space="preserve"> </w:t>
      </w:r>
      <w:r w:rsidR="00620352" w:rsidRPr="00620352">
        <w:rPr>
          <w:rFonts w:eastAsiaTheme="minorEastAsia"/>
          <w:b/>
          <w:bCs/>
          <w:sz w:val="24"/>
          <w:szCs w:val="24"/>
          <w:lang w:eastAsia="zh-CN"/>
        </w:rPr>
        <w:t>a</w:t>
      </w:r>
      <w:r w:rsidRPr="00620352">
        <w:rPr>
          <w:rFonts w:eastAsiaTheme="minorEastAsia"/>
          <w:b/>
          <w:bCs/>
          <w:sz w:val="24"/>
          <w:szCs w:val="24"/>
          <w:lang w:eastAsia="zh-CN"/>
        </w:rPr>
        <w:t>.</w:t>
      </w:r>
      <w:r w:rsidRPr="00A27632">
        <w:rPr>
          <w:rFonts w:eastAsiaTheme="minorEastAsia"/>
          <w:sz w:val="24"/>
          <w:szCs w:val="24"/>
          <w:lang w:eastAsia="zh-CN"/>
        </w:rPr>
        <w:t xml:space="preserve"> </w:t>
      </w:r>
      <w:proofErr w:type="spellStart"/>
      <w:r w:rsidR="00620352">
        <w:rPr>
          <w:rFonts w:eastAsiaTheme="minorEastAsia"/>
          <w:b/>
          <w:sz w:val="24"/>
          <w:szCs w:val="24"/>
          <w:lang w:eastAsia="zh-CN"/>
        </w:rPr>
        <w:t>a</w:t>
      </w:r>
      <w:proofErr w:type="spellEnd"/>
      <w:r w:rsidRPr="00A27632">
        <w:rPr>
          <w:rFonts w:eastAsiaTheme="minorEastAsia"/>
          <w:b/>
          <w:sz w:val="24"/>
          <w:szCs w:val="24"/>
          <w:lang w:eastAsia="zh-CN"/>
        </w:rPr>
        <w:t xml:space="preserve"> </w:t>
      </w:r>
      <w:proofErr w:type="gramStart"/>
      <w:r w:rsidRPr="00A27632">
        <w:rPr>
          <w:rFonts w:eastAsiaTheme="minorEastAsia"/>
          <w:sz w:val="24"/>
          <w:szCs w:val="24"/>
          <w:lang w:eastAsia="zh-CN"/>
        </w:rPr>
        <w:t>The</w:t>
      </w:r>
      <w:proofErr w:type="gramEnd"/>
      <w:r w:rsidRPr="00A27632">
        <w:rPr>
          <w:rFonts w:eastAsiaTheme="minorEastAsia"/>
          <w:sz w:val="24"/>
          <w:szCs w:val="24"/>
          <w:lang w:eastAsia="zh-CN"/>
        </w:rPr>
        <w:t xml:space="preserve"> first local axial image with a </w:t>
      </w:r>
      <w:r w:rsidR="005362E3">
        <w:rPr>
          <w:rFonts w:eastAsiaTheme="minorEastAsia"/>
          <w:sz w:val="24"/>
          <w:szCs w:val="24"/>
          <w:lang w:eastAsia="zh-CN"/>
        </w:rPr>
        <w:t>leukocyte</w:t>
      </w:r>
      <w:r w:rsidRPr="00A27632">
        <w:rPr>
          <w:rFonts w:eastAsiaTheme="minorEastAsia"/>
          <w:sz w:val="24"/>
          <w:szCs w:val="24"/>
          <w:lang w:eastAsia="zh-CN"/>
        </w:rPr>
        <w:t xml:space="preserve">. </w:t>
      </w:r>
      <w:r w:rsidR="00620352">
        <w:rPr>
          <w:rFonts w:eastAsiaTheme="minorEastAsia"/>
          <w:b/>
          <w:sz w:val="24"/>
          <w:szCs w:val="24"/>
          <w:lang w:eastAsia="zh-CN"/>
        </w:rPr>
        <w:t>b</w:t>
      </w:r>
      <w:r w:rsidRPr="00A27632">
        <w:rPr>
          <w:rFonts w:eastAsiaTheme="minorEastAsia"/>
          <w:b/>
          <w:sz w:val="24"/>
          <w:szCs w:val="24"/>
          <w:lang w:eastAsia="zh-CN"/>
        </w:rPr>
        <w:t xml:space="preserve"> </w:t>
      </w:r>
      <w:proofErr w:type="gramStart"/>
      <w:r w:rsidRPr="00A27632">
        <w:rPr>
          <w:rFonts w:eastAsiaTheme="minorEastAsia"/>
          <w:sz w:val="24"/>
          <w:szCs w:val="24"/>
          <w:lang w:eastAsia="zh-CN"/>
        </w:rPr>
        <w:t>The</w:t>
      </w:r>
      <w:proofErr w:type="gramEnd"/>
      <w:r w:rsidRPr="00A27632">
        <w:rPr>
          <w:rFonts w:eastAsiaTheme="minorEastAsia"/>
          <w:sz w:val="24"/>
          <w:szCs w:val="24"/>
          <w:lang w:eastAsia="zh-CN"/>
        </w:rPr>
        <w:t xml:space="preserve"> second local axial image with another </w:t>
      </w:r>
      <w:r w:rsidR="005362E3">
        <w:rPr>
          <w:rFonts w:eastAsiaTheme="minorEastAsia"/>
          <w:sz w:val="24"/>
          <w:szCs w:val="24"/>
          <w:lang w:eastAsia="zh-CN"/>
        </w:rPr>
        <w:t>leukocyte</w:t>
      </w:r>
      <w:r w:rsidRPr="00A27632">
        <w:rPr>
          <w:rFonts w:eastAsiaTheme="minorEastAsia"/>
          <w:sz w:val="24"/>
          <w:szCs w:val="24"/>
          <w:lang w:eastAsia="zh-CN"/>
        </w:rPr>
        <w:t xml:space="preserve">. The defocusing distance is varying from -3.3 </w:t>
      </w:r>
      <w:proofErr w:type="spellStart"/>
      <w:r w:rsidRPr="00A27632">
        <w:rPr>
          <w:rFonts w:eastAsiaTheme="minorEastAsia"/>
          <w:sz w:val="24"/>
          <w:szCs w:val="24"/>
          <w:lang w:eastAsia="zh-CN"/>
        </w:rPr>
        <w:t>μm</w:t>
      </w:r>
      <w:proofErr w:type="spellEnd"/>
      <w:r w:rsidRPr="00A27632">
        <w:rPr>
          <w:rFonts w:eastAsiaTheme="minorEastAsia"/>
          <w:sz w:val="24"/>
          <w:szCs w:val="24"/>
          <w:lang w:eastAsia="zh-CN"/>
        </w:rPr>
        <w:t xml:space="preserve"> to 1.5 </w:t>
      </w:r>
      <w:proofErr w:type="spellStart"/>
      <w:r w:rsidRPr="00A27632">
        <w:rPr>
          <w:rFonts w:eastAsiaTheme="minorEastAsia"/>
          <w:sz w:val="24"/>
          <w:szCs w:val="24"/>
          <w:lang w:eastAsia="zh-CN"/>
        </w:rPr>
        <w:t>μm</w:t>
      </w:r>
      <w:proofErr w:type="spellEnd"/>
      <w:r w:rsidRPr="00A27632">
        <w:rPr>
          <w:rFonts w:eastAsiaTheme="minorEastAsia"/>
          <w:sz w:val="24"/>
          <w:szCs w:val="24"/>
          <w:lang w:eastAsia="zh-CN"/>
        </w:rPr>
        <w:t xml:space="preserve">. The IG value achieves the maximum with a defocusing distance of -1.1 </w:t>
      </w:r>
      <w:proofErr w:type="spellStart"/>
      <w:r w:rsidRPr="00A27632">
        <w:rPr>
          <w:rFonts w:eastAsiaTheme="minorEastAsia"/>
          <w:sz w:val="24"/>
          <w:szCs w:val="24"/>
          <w:lang w:eastAsia="zh-CN"/>
        </w:rPr>
        <w:t>μm</w:t>
      </w:r>
      <w:proofErr w:type="spellEnd"/>
      <w:r w:rsidRPr="00A27632">
        <w:rPr>
          <w:rFonts w:eastAsiaTheme="minorEastAsia"/>
          <w:sz w:val="24"/>
          <w:szCs w:val="24"/>
          <w:lang w:eastAsia="zh-CN"/>
        </w:rPr>
        <w:t>.</w:t>
      </w:r>
    </w:p>
    <w:p w14:paraId="507328D8" w14:textId="20948058" w:rsidR="00064A30" w:rsidRPr="00A27632" w:rsidRDefault="00620352" w:rsidP="00620352">
      <w:pPr>
        <w:spacing w:line="360" w:lineRule="auto"/>
        <w:ind w:firstLine="0"/>
        <w:jc w:val="center"/>
        <w:rPr>
          <w:rFonts w:eastAsiaTheme="minorEastAsia"/>
          <w:sz w:val="24"/>
          <w:szCs w:val="24"/>
          <w:lang w:eastAsia="zh-CN"/>
        </w:rPr>
      </w:pPr>
      <w:r>
        <w:rPr>
          <w:rFonts w:eastAsiaTheme="minorEastAsia"/>
          <w:noProof/>
          <w:sz w:val="24"/>
          <w:szCs w:val="24"/>
          <w:lang w:eastAsia="zh-CN"/>
        </w:rPr>
        <w:lastRenderedPageBreak/>
        <w:drawing>
          <wp:inline distT="0" distB="0" distL="0" distR="0" wp14:anchorId="3788F388" wp14:editId="7C0C7606">
            <wp:extent cx="5940000" cy="3956400"/>
            <wp:effectExtent l="0" t="0" r="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000" cy="3956400"/>
                    </a:xfrm>
                    <a:prstGeom prst="rect">
                      <a:avLst/>
                    </a:prstGeom>
                    <a:noFill/>
                  </pic:spPr>
                </pic:pic>
              </a:graphicData>
            </a:graphic>
          </wp:inline>
        </w:drawing>
      </w:r>
    </w:p>
    <w:p w14:paraId="6CF2BAD6" w14:textId="34828FFB" w:rsidR="00064A30" w:rsidRPr="00A27632" w:rsidRDefault="00064A30" w:rsidP="00A27632">
      <w:pPr>
        <w:spacing w:line="360" w:lineRule="auto"/>
        <w:ind w:firstLine="0"/>
        <w:rPr>
          <w:rFonts w:eastAsiaTheme="minorEastAsia"/>
          <w:sz w:val="24"/>
          <w:szCs w:val="24"/>
          <w:lang w:eastAsia="zh-CN"/>
        </w:rPr>
      </w:pPr>
      <w:r w:rsidRPr="00A27632">
        <w:rPr>
          <w:rFonts w:eastAsiaTheme="minorEastAsia"/>
          <w:b/>
          <w:sz w:val="24"/>
          <w:szCs w:val="24"/>
          <w:lang w:eastAsia="zh-CN"/>
        </w:rPr>
        <w:t xml:space="preserve">Fig. S5 Sample and data preparation. </w:t>
      </w:r>
      <w:proofErr w:type="spellStart"/>
      <w:r w:rsidR="00620352">
        <w:rPr>
          <w:rFonts w:eastAsiaTheme="minorEastAsia"/>
          <w:b/>
          <w:sz w:val="24"/>
          <w:szCs w:val="24"/>
          <w:lang w:eastAsia="zh-CN"/>
        </w:rPr>
        <w:t>a</w:t>
      </w:r>
      <w:proofErr w:type="spellEnd"/>
      <w:r w:rsidRPr="00A27632">
        <w:rPr>
          <w:rFonts w:eastAsiaTheme="minorEastAsia"/>
          <w:b/>
          <w:sz w:val="24"/>
          <w:szCs w:val="24"/>
          <w:lang w:eastAsia="zh-CN"/>
        </w:rPr>
        <w:t xml:space="preserve"> </w:t>
      </w:r>
      <w:r w:rsidRPr="00A27632">
        <w:rPr>
          <w:rFonts w:eastAsiaTheme="minorEastAsia"/>
          <w:sz w:val="24"/>
          <w:szCs w:val="24"/>
          <w:lang w:eastAsia="zh-CN"/>
        </w:rPr>
        <w:t xml:space="preserve">About 10 </w:t>
      </w:r>
      <w:r w:rsidRPr="00A27632">
        <w:rPr>
          <w:rFonts w:eastAsia="宋体"/>
          <w:sz w:val="24"/>
          <w:szCs w:val="24"/>
          <w:lang w:eastAsia="zh-CN"/>
        </w:rPr>
        <w:t>µl</w:t>
      </w:r>
      <w:r w:rsidRPr="00A27632">
        <w:rPr>
          <w:rFonts w:eastAsiaTheme="minorEastAsia"/>
          <w:sz w:val="24"/>
          <w:szCs w:val="24"/>
          <w:lang w:eastAsia="zh-CN"/>
        </w:rPr>
        <w:t xml:space="preserve"> of blood was used to make a blood smear without staining. </w:t>
      </w:r>
      <w:r w:rsidR="00620352">
        <w:rPr>
          <w:rFonts w:eastAsiaTheme="minorEastAsia"/>
          <w:b/>
          <w:sz w:val="24"/>
          <w:szCs w:val="24"/>
          <w:lang w:eastAsia="zh-CN"/>
        </w:rPr>
        <w:t>b</w:t>
      </w:r>
      <w:r w:rsidRPr="00A27632">
        <w:rPr>
          <w:rFonts w:eastAsiaTheme="minorEastAsia"/>
          <w:sz w:val="24"/>
          <w:szCs w:val="24"/>
          <w:lang w:eastAsia="zh-CN"/>
        </w:rPr>
        <w:t xml:space="preserve"> After the blood smear was dried in the air within a minute, the HADI images were captured with defocusing.</w:t>
      </w:r>
      <w:r w:rsidRPr="00A27632">
        <w:rPr>
          <w:rFonts w:eastAsiaTheme="minorEastAsia"/>
          <w:b/>
          <w:sz w:val="24"/>
          <w:szCs w:val="24"/>
          <w:lang w:eastAsia="zh-CN"/>
        </w:rPr>
        <w:t xml:space="preserve"> </w:t>
      </w:r>
      <w:r w:rsidR="00620352">
        <w:rPr>
          <w:rFonts w:eastAsiaTheme="minorEastAsia"/>
          <w:b/>
          <w:sz w:val="24"/>
          <w:szCs w:val="24"/>
          <w:lang w:eastAsia="zh-CN"/>
        </w:rPr>
        <w:t>c</w:t>
      </w:r>
      <w:r w:rsidRPr="00A27632">
        <w:rPr>
          <w:rFonts w:eastAsiaTheme="minorEastAsia"/>
          <w:sz w:val="24"/>
          <w:szCs w:val="24"/>
          <w:lang w:eastAsia="zh-CN"/>
        </w:rPr>
        <w:t xml:space="preserve"> Picture for some unstained blood smears used in this work. </w:t>
      </w:r>
      <w:r w:rsidR="00620352">
        <w:rPr>
          <w:rFonts w:eastAsiaTheme="minorEastAsia"/>
          <w:b/>
          <w:sz w:val="24"/>
          <w:szCs w:val="24"/>
          <w:lang w:eastAsia="zh-CN"/>
        </w:rPr>
        <w:t>d</w:t>
      </w:r>
      <w:r w:rsidRPr="00A27632">
        <w:rPr>
          <w:rFonts w:eastAsiaTheme="minorEastAsia"/>
          <w:sz w:val="24"/>
          <w:szCs w:val="24"/>
          <w:lang w:eastAsia="zh-CN"/>
        </w:rPr>
        <w:t xml:space="preserve"> one of the HADI images with original image size 1920 x 1200. </w:t>
      </w:r>
    </w:p>
    <w:p w14:paraId="36F691D0" w14:textId="2493F422" w:rsidR="00064A30" w:rsidRPr="00A27632" w:rsidRDefault="00F210E1" w:rsidP="00A27632">
      <w:pPr>
        <w:spacing w:line="360" w:lineRule="auto"/>
        <w:ind w:firstLine="0"/>
        <w:rPr>
          <w:rFonts w:eastAsiaTheme="minorEastAsia"/>
          <w:sz w:val="24"/>
          <w:szCs w:val="24"/>
          <w:lang w:eastAsia="zh-CN"/>
        </w:rPr>
      </w:pPr>
      <w:r>
        <w:rPr>
          <w:rFonts w:eastAsiaTheme="minorEastAsia"/>
          <w:noProof/>
          <w:sz w:val="24"/>
          <w:szCs w:val="24"/>
          <w:lang w:eastAsia="zh-CN"/>
        </w:rPr>
        <w:lastRenderedPageBreak/>
        <w:drawing>
          <wp:inline distT="0" distB="0" distL="0" distR="0" wp14:anchorId="092ECFA6" wp14:editId="5B097C7D">
            <wp:extent cx="5940000" cy="5101200"/>
            <wp:effectExtent l="0" t="0" r="381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000" cy="5101200"/>
                    </a:xfrm>
                    <a:prstGeom prst="rect">
                      <a:avLst/>
                    </a:prstGeom>
                    <a:noFill/>
                  </pic:spPr>
                </pic:pic>
              </a:graphicData>
            </a:graphic>
          </wp:inline>
        </w:drawing>
      </w:r>
    </w:p>
    <w:p w14:paraId="2C44ABF6" w14:textId="35F9B258" w:rsidR="00064A30" w:rsidRPr="00A27632" w:rsidRDefault="00064A30" w:rsidP="00A27632">
      <w:pPr>
        <w:spacing w:line="360" w:lineRule="auto"/>
        <w:ind w:firstLine="0"/>
        <w:rPr>
          <w:rFonts w:eastAsiaTheme="minorEastAsia"/>
          <w:sz w:val="24"/>
          <w:szCs w:val="24"/>
          <w:lang w:eastAsia="zh-CN"/>
        </w:rPr>
      </w:pPr>
      <w:r w:rsidRPr="00A27632">
        <w:rPr>
          <w:rFonts w:eastAsiaTheme="minorEastAsia"/>
          <w:b/>
          <w:sz w:val="24"/>
          <w:szCs w:val="24"/>
          <w:lang w:eastAsia="zh-CN"/>
        </w:rPr>
        <w:t xml:space="preserve">Fig. S6 Registration of the HADI images and the Giemsa images. </w:t>
      </w:r>
      <w:proofErr w:type="spellStart"/>
      <w:r w:rsidR="00F210E1">
        <w:rPr>
          <w:rFonts w:eastAsiaTheme="minorEastAsia"/>
          <w:b/>
          <w:sz w:val="24"/>
          <w:szCs w:val="24"/>
          <w:lang w:eastAsia="zh-CN"/>
        </w:rPr>
        <w:t>a</w:t>
      </w:r>
      <w:proofErr w:type="spellEnd"/>
      <w:r w:rsidRPr="00A27632">
        <w:rPr>
          <w:rFonts w:eastAsiaTheme="minorEastAsia"/>
          <w:b/>
          <w:sz w:val="24"/>
          <w:szCs w:val="24"/>
          <w:lang w:eastAsia="zh-CN"/>
        </w:rPr>
        <w:t xml:space="preserve"> </w:t>
      </w:r>
      <w:r w:rsidRPr="00A27632">
        <w:rPr>
          <w:rFonts w:eastAsiaTheme="minorEastAsia"/>
          <w:sz w:val="24"/>
          <w:szCs w:val="24"/>
          <w:lang w:eastAsia="zh-CN"/>
        </w:rPr>
        <w:t>Obtaining the Giemsa staining blood smears and the Giemsa image. After the HADI was performed, the blood smear was stained by the Giemsa stain. And then the stained blood smear was scanned by a whole slide imaging system to obtain the Giemsa image.</w:t>
      </w:r>
      <w:r w:rsidR="00F210E1">
        <w:rPr>
          <w:rFonts w:eastAsiaTheme="minorEastAsia"/>
          <w:sz w:val="24"/>
          <w:szCs w:val="24"/>
          <w:lang w:eastAsia="zh-CN"/>
        </w:rPr>
        <w:t xml:space="preserve"> </w:t>
      </w:r>
      <w:r w:rsidR="00F210E1">
        <w:rPr>
          <w:rFonts w:eastAsiaTheme="minorEastAsia"/>
          <w:b/>
          <w:sz w:val="24"/>
          <w:szCs w:val="24"/>
          <w:lang w:eastAsia="zh-CN"/>
        </w:rPr>
        <w:t>b</w:t>
      </w:r>
      <w:r w:rsidRPr="00A27632">
        <w:rPr>
          <w:rFonts w:eastAsiaTheme="minorEastAsia"/>
          <w:b/>
          <w:sz w:val="24"/>
          <w:szCs w:val="24"/>
          <w:lang w:eastAsia="zh-CN"/>
        </w:rPr>
        <w:t xml:space="preserve"> </w:t>
      </w:r>
      <w:r w:rsidRPr="00A27632">
        <w:rPr>
          <w:rFonts w:eastAsiaTheme="minorEastAsia"/>
          <w:sz w:val="24"/>
          <w:szCs w:val="24"/>
          <w:lang w:eastAsia="zh-CN"/>
        </w:rPr>
        <w:t xml:space="preserve">Image registration contains a coarse registration step and a fine registration step. Before the registration, the original HADI images were cut into small image patches with image size </w:t>
      </w:r>
      <w:r w:rsidR="00D357A3">
        <w:rPr>
          <w:rFonts w:eastAsiaTheme="minorEastAsia"/>
          <w:sz w:val="24"/>
          <w:szCs w:val="24"/>
          <w:lang w:eastAsia="zh-CN"/>
        </w:rPr>
        <w:t xml:space="preserve">of </w:t>
      </w:r>
      <w:r w:rsidRPr="00A27632">
        <w:rPr>
          <w:rFonts w:eastAsiaTheme="minorEastAsia"/>
          <w:sz w:val="24"/>
          <w:szCs w:val="24"/>
          <w:lang w:eastAsia="zh-CN"/>
        </w:rPr>
        <w:t xml:space="preserve">512 x 512, and the Giemsa images were converted into gray style. The RMSE between the HADI image and the image patches (image size of 640 x 640) from the Gray Giemsa image was calculated. The coarse-matching image was cropped from the Giemsa image at the location where the RMSE achieve a minimum. The image patches from the Giemsa images were searched with a continuous path (shown in the figure). Then the fine </w:t>
      </w:r>
      <w:r w:rsidRPr="00A27632">
        <w:rPr>
          <w:rFonts w:eastAsiaTheme="minorEastAsia"/>
          <w:sz w:val="24"/>
          <w:szCs w:val="24"/>
          <w:lang w:eastAsia="zh-CN"/>
        </w:rPr>
        <w:lastRenderedPageBreak/>
        <w:t>registration was performed based on the multi-modal registration function supplied by the official website of MATLAB</w:t>
      </w:r>
      <w:r w:rsidRPr="00085F9F">
        <w:rPr>
          <w:rFonts w:eastAsiaTheme="minorEastAsia"/>
          <w:iCs/>
          <w:sz w:val="24"/>
          <w:szCs w:val="24"/>
          <w:vertAlign w:val="superscript"/>
          <w:lang w:eastAsia="zh-CN"/>
        </w:rPr>
        <w:t>54</w:t>
      </w:r>
      <w:r w:rsidRPr="00A27632">
        <w:rPr>
          <w:rFonts w:eastAsiaTheme="minorEastAsia"/>
          <w:sz w:val="24"/>
          <w:szCs w:val="24"/>
          <w:lang w:eastAsia="zh-CN"/>
        </w:rPr>
        <w:t xml:space="preserve">. After registration, the dataset contains the HADI images and their corresponding Giemsa staining images were obtained. </w:t>
      </w:r>
    </w:p>
    <w:p w14:paraId="16C28AD6" w14:textId="77777777" w:rsidR="00FF457B" w:rsidRDefault="00FF457B">
      <w:pPr>
        <w:spacing w:after="0" w:line="240" w:lineRule="auto"/>
        <w:ind w:firstLine="0"/>
        <w:jc w:val="left"/>
        <w:rPr>
          <w:rFonts w:eastAsiaTheme="minorEastAsia"/>
          <w:noProof/>
          <w:sz w:val="24"/>
          <w:szCs w:val="24"/>
          <w:lang w:eastAsia="zh-CN"/>
        </w:rPr>
      </w:pPr>
      <w:r>
        <w:rPr>
          <w:rFonts w:eastAsiaTheme="minorEastAsia"/>
          <w:noProof/>
          <w:sz w:val="24"/>
          <w:szCs w:val="24"/>
          <w:lang w:eastAsia="zh-CN"/>
        </w:rPr>
        <w:br w:type="page"/>
      </w:r>
    </w:p>
    <w:p w14:paraId="6185B636" w14:textId="3436009E" w:rsidR="00064A30" w:rsidRPr="00A27632" w:rsidRDefault="00F210E1" w:rsidP="00F210E1">
      <w:pPr>
        <w:spacing w:line="360" w:lineRule="auto"/>
        <w:ind w:firstLine="0"/>
        <w:jc w:val="center"/>
        <w:rPr>
          <w:rFonts w:eastAsiaTheme="minorEastAsia"/>
          <w:sz w:val="24"/>
          <w:szCs w:val="24"/>
          <w:lang w:eastAsia="zh-CN"/>
        </w:rPr>
      </w:pPr>
      <w:r>
        <w:rPr>
          <w:rFonts w:eastAsiaTheme="minorEastAsia"/>
          <w:noProof/>
          <w:sz w:val="24"/>
          <w:szCs w:val="24"/>
          <w:lang w:eastAsia="zh-CN"/>
        </w:rPr>
        <w:lastRenderedPageBreak/>
        <w:drawing>
          <wp:inline distT="0" distB="0" distL="0" distR="0" wp14:anchorId="475CAC96" wp14:editId="414FBC11">
            <wp:extent cx="5940000" cy="5968800"/>
            <wp:effectExtent l="0" t="0" r="381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000" cy="5968800"/>
                    </a:xfrm>
                    <a:prstGeom prst="rect">
                      <a:avLst/>
                    </a:prstGeom>
                    <a:noFill/>
                  </pic:spPr>
                </pic:pic>
              </a:graphicData>
            </a:graphic>
          </wp:inline>
        </w:drawing>
      </w:r>
    </w:p>
    <w:p w14:paraId="61AC1825" w14:textId="3C8EB147" w:rsidR="00064A30" w:rsidRPr="00A27632" w:rsidRDefault="00064A30" w:rsidP="00C60C09">
      <w:pPr>
        <w:spacing w:line="360" w:lineRule="auto"/>
        <w:ind w:firstLine="0"/>
        <w:jc w:val="left"/>
        <w:rPr>
          <w:rFonts w:eastAsiaTheme="minorEastAsia"/>
          <w:b/>
          <w:sz w:val="24"/>
          <w:szCs w:val="24"/>
          <w:lang w:eastAsia="zh-CN"/>
        </w:rPr>
      </w:pPr>
      <w:r w:rsidRPr="00A27632">
        <w:rPr>
          <w:rFonts w:eastAsiaTheme="minorEastAsia"/>
          <w:b/>
          <w:sz w:val="24"/>
          <w:szCs w:val="24"/>
          <w:lang w:eastAsia="zh-CN"/>
        </w:rPr>
        <w:t>Fig.</w:t>
      </w:r>
      <w:r w:rsidR="00C60C09">
        <w:rPr>
          <w:rFonts w:eastAsiaTheme="minorEastAsia"/>
          <w:b/>
          <w:sz w:val="24"/>
          <w:szCs w:val="24"/>
          <w:lang w:eastAsia="zh-CN"/>
        </w:rPr>
        <w:t xml:space="preserve"> </w:t>
      </w:r>
      <w:r w:rsidRPr="00A27632">
        <w:rPr>
          <w:rFonts w:eastAsiaTheme="minorEastAsia"/>
          <w:b/>
          <w:sz w:val="24"/>
          <w:szCs w:val="24"/>
          <w:lang w:eastAsia="zh-CN"/>
        </w:rPr>
        <w:t xml:space="preserve">S7 Five-part </w:t>
      </w:r>
      <w:r w:rsidR="005362E3">
        <w:rPr>
          <w:rFonts w:eastAsiaTheme="minorEastAsia"/>
          <w:b/>
          <w:sz w:val="24"/>
          <w:szCs w:val="24"/>
          <w:lang w:eastAsia="zh-CN"/>
        </w:rPr>
        <w:t>leukocyte</w:t>
      </w:r>
      <w:r w:rsidRPr="00A27632">
        <w:rPr>
          <w:rFonts w:eastAsiaTheme="minorEastAsia"/>
          <w:b/>
          <w:sz w:val="24"/>
          <w:szCs w:val="24"/>
          <w:lang w:eastAsia="zh-CN"/>
        </w:rPr>
        <w:t xml:space="preserve"> differential algorithm based on YOLO V5. </w:t>
      </w:r>
      <w:r w:rsidR="00F210E1">
        <w:rPr>
          <w:rFonts w:eastAsiaTheme="minorEastAsia"/>
          <w:b/>
          <w:sz w:val="24"/>
          <w:szCs w:val="24"/>
          <w:lang w:eastAsia="zh-CN"/>
        </w:rPr>
        <w:t>a</w:t>
      </w:r>
      <w:r w:rsidRPr="00A27632">
        <w:rPr>
          <w:rFonts w:eastAsiaTheme="minorEastAsia"/>
          <w:b/>
          <w:sz w:val="24"/>
          <w:szCs w:val="24"/>
          <w:lang w:eastAsia="zh-CN"/>
        </w:rPr>
        <w:t xml:space="preserve"> </w:t>
      </w:r>
      <w:r w:rsidR="005362E3">
        <w:rPr>
          <w:rFonts w:eastAsiaTheme="minorEastAsia"/>
          <w:sz w:val="24"/>
          <w:szCs w:val="24"/>
          <w:lang w:eastAsia="zh-CN"/>
        </w:rPr>
        <w:t>leukocyte</w:t>
      </w:r>
      <w:r w:rsidRPr="00A27632">
        <w:rPr>
          <w:rFonts w:eastAsiaTheme="minorEastAsia"/>
          <w:sz w:val="24"/>
          <w:szCs w:val="24"/>
          <w:lang w:eastAsia="zh-CN"/>
        </w:rPr>
        <w:t xml:space="preserve"> identification and classification with YOLO V5 network. The input of the network is a HADI image with an image size of 512 x 512 and the output is the predicted </w:t>
      </w:r>
      <w:r w:rsidR="005362E3">
        <w:rPr>
          <w:rFonts w:eastAsiaTheme="minorEastAsia"/>
          <w:sz w:val="24"/>
          <w:szCs w:val="24"/>
          <w:lang w:eastAsia="zh-CN"/>
        </w:rPr>
        <w:t>leukocyte</w:t>
      </w:r>
      <w:r w:rsidRPr="00A27632">
        <w:rPr>
          <w:rFonts w:eastAsiaTheme="minorEastAsia"/>
          <w:sz w:val="24"/>
          <w:szCs w:val="24"/>
          <w:lang w:eastAsia="zh-CN"/>
        </w:rPr>
        <w:t xml:space="preserve"> subtype labels, bounding boxes, and confidence coefficients. </w:t>
      </w:r>
      <w:r w:rsidR="00F210E1">
        <w:rPr>
          <w:rFonts w:eastAsiaTheme="minorEastAsia"/>
          <w:b/>
          <w:sz w:val="24"/>
          <w:szCs w:val="24"/>
          <w:lang w:eastAsia="zh-CN"/>
        </w:rPr>
        <w:t>b</w:t>
      </w:r>
      <w:r w:rsidRPr="00A27632">
        <w:rPr>
          <w:rFonts w:eastAsiaTheme="minorEastAsia"/>
          <w:b/>
          <w:sz w:val="24"/>
          <w:szCs w:val="24"/>
          <w:lang w:eastAsia="zh-CN"/>
        </w:rPr>
        <w:t xml:space="preserve"> </w:t>
      </w:r>
      <w:r w:rsidRPr="00A27632">
        <w:rPr>
          <w:rFonts w:eastAsiaTheme="minorEastAsia"/>
          <w:sz w:val="24"/>
          <w:szCs w:val="24"/>
          <w:lang w:eastAsia="zh-CN"/>
        </w:rPr>
        <w:t>Some other inference results on the testing dataset.</w:t>
      </w:r>
      <w:r w:rsidRPr="00A27632">
        <w:rPr>
          <w:rFonts w:eastAsiaTheme="minorEastAsia"/>
          <w:b/>
          <w:sz w:val="24"/>
          <w:szCs w:val="24"/>
          <w:lang w:eastAsia="zh-CN"/>
        </w:rPr>
        <w:t xml:space="preserve">    </w:t>
      </w:r>
    </w:p>
    <w:p w14:paraId="22273E2D" w14:textId="77777777" w:rsidR="00064A30" w:rsidRPr="00A27632" w:rsidRDefault="00064A30" w:rsidP="00A27632">
      <w:pPr>
        <w:spacing w:line="360" w:lineRule="auto"/>
        <w:ind w:firstLine="0"/>
        <w:rPr>
          <w:rFonts w:eastAsiaTheme="minorEastAsia"/>
          <w:sz w:val="24"/>
          <w:szCs w:val="24"/>
          <w:lang w:eastAsia="zh-CN"/>
        </w:rPr>
      </w:pPr>
    </w:p>
    <w:p w14:paraId="56890C0E" w14:textId="77777777" w:rsidR="00064A30" w:rsidRPr="00A27632" w:rsidRDefault="00064A30" w:rsidP="00A27632">
      <w:pPr>
        <w:spacing w:line="360" w:lineRule="auto"/>
        <w:ind w:firstLine="0"/>
        <w:rPr>
          <w:rFonts w:eastAsiaTheme="minorEastAsia"/>
          <w:sz w:val="24"/>
          <w:szCs w:val="24"/>
          <w:lang w:eastAsia="zh-CN"/>
        </w:rPr>
      </w:pPr>
    </w:p>
    <w:p w14:paraId="62A04868" w14:textId="708B876E" w:rsidR="00064A30" w:rsidRPr="00A27632" w:rsidRDefault="005362E3" w:rsidP="00A27632">
      <w:pPr>
        <w:spacing w:line="360" w:lineRule="auto"/>
        <w:ind w:firstLine="0"/>
        <w:jc w:val="center"/>
        <w:rPr>
          <w:rFonts w:eastAsiaTheme="minorEastAsia"/>
          <w:sz w:val="24"/>
          <w:szCs w:val="24"/>
          <w:lang w:eastAsia="zh-CN"/>
        </w:rPr>
      </w:pPr>
      <w:r>
        <w:rPr>
          <w:rFonts w:eastAsiaTheme="minorEastAsia"/>
          <w:noProof/>
          <w:sz w:val="24"/>
          <w:szCs w:val="24"/>
          <w:lang w:eastAsia="zh-CN"/>
        </w:rPr>
        <w:drawing>
          <wp:inline distT="0" distB="0" distL="0" distR="0" wp14:anchorId="1BEDFA44" wp14:editId="6BFC43F0">
            <wp:extent cx="5940000" cy="6832800"/>
            <wp:effectExtent l="0" t="0" r="381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000" cy="6832800"/>
                    </a:xfrm>
                    <a:prstGeom prst="rect">
                      <a:avLst/>
                    </a:prstGeom>
                    <a:noFill/>
                  </pic:spPr>
                </pic:pic>
              </a:graphicData>
            </a:graphic>
          </wp:inline>
        </w:drawing>
      </w:r>
    </w:p>
    <w:p w14:paraId="3A069706" w14:textId="58933C30" w:rsidR="00064A30" w:rsidRPr="00A27632" w:rsidRDefault="00064A30" w:rsidP="00A27632">
      <w:pPr>
        <w:spacing w:line="360" w:lineRule="auto"/>
        <w:ind w:firstLine="0"/>
        <w:jc w:val="left"/>
        <w:rPr>
          <w:rFonts w:eastAsiaTheme="minorEastAsia"/>
          <w:b/>
          <w:sz w:val="24"/>
          <w:szCs w:val="24"/>
          <w:lang w:eastAsia="zh-CN"/>
        </w:rPr>
      </w:pPr>
      <w:r w:rsidRPr="00A27632">
        <w:rPr>
          <w:rFonts w:eastAsiaTheme="minorEastAsia"/>
          <w:b/>
          <w:sz w:val="24"/>
          <w:szCs w:val="24"/>
          <w:lang w:eastAsia="zh-CN"/>
        </w:rPr>
        <w:t xml:space="preserve">Fig. S8 Diagram of calculating </w:t>
      </w:r>
      <w:r w:rsidR="005362E3">
        <w:rPr>
          <w:rFonts w:eastAsiaTheme="minorEastAsia"/>
          <w:b/>
          <w:sz w:val="24"/>
          <w:szCs w:val="24"/>
          <w:lang w:eastAsia="zh-CN"/>
        </w:rPr>
        <w:t>leukocyte</w:t>
      </w:r>
      <w:r w:rsidRPr="00A27632">
        <w:rPr>
          <w:rFonts w:eastAsiaTheme="minorEastAsia"/>
          <w:b/>
          <w:sz w:val="24"/>
          <w:szCs w:val="24"/>
          <w:lang w:eastAsia="zh-CN"/>
        </w:rPr>
        <w:t xml:space="preserve"> differential counts for blood samples from 14 patients with this technique.</w:t>
      </w:r>
      <w:r w:rsidRPr="00A27632">
        <w:rPr>
          <w:rFonts w:eastAsiaTheme="minorEastAsia"/>
          <w:sz w:val="24"/>
          <w:szCs w:val="24"/>
          <w:lang w:eastAsia="zh-CN"/>
        </w:rPr>
        <w:t xml:space="preserve"> </w:t>
      </w:r>
      <w:r w:rsidR="00FF457B">
        <w:rPr>
          <w:rFonts w:eastAsiaTheme="minorEastAsia"/>
          <w:b/>
          <w:sz w:val="24"/>
          <w:szCs w:val="24"/>
          <w:lang w:eastAsia="zh-CN"/>
        </w:rPr>
        <w:t>a</w:t>
      </w:r>
      <w:r w:rsidRPr="00A27632">
        <w:rPr>
          <w:rFonts w:eastAsiaTheme="minorEastAsia"/>
          <w:b/>
          <w:sz w:val="24"/>
          <w:szCs w:val="24"/>
          <w:lang w:eastAsia="zh-CN"/>
        </w:rPr>
        <w:t xml:space="preserve"> </w:t>
      </w:r>
      <w:proofErr w:type="spellStart"/>
      <w:r w:rsidRPr="00A27632">
        <w:rPr>
          <w:rFonts w:eastAsiaTheme="minorEastAsia"/>
          <w:sz w:val="24"/>
          <w:szCs w:val="24"/>
          <w:lang w:eastAsia="zh-CN"/>
        </w:rPr>
        <w:t>A</w:t>
      </w:r>
      <w:proofErr w:type="spellEnd"/>
      <w:r w:rsidRPr="00A27632">
        <w:rPr>
          <w:rFonts w:eastAsiaTheme="minorEastAsia"/>
          <w:sz w:val="24"/>
          <w:szCs w:val="24"/>
          <w:lang w:eastAsia="zh-CN"/>
        </w:rPr>
        <w:t xml:space="preserve"> HADI image was detected by the trained YOLO V5 to find the containing </w:t>
      </w:r>
      <w:r w:rsidR="005362E3">
        <w:rPr>
          <w:rFonts w:eastAsiaTheme="minorEastAsia"/>
          <w:sz w:val="24"/>
          <w:szCs w:val="24"/>
          <w:lang w:eastAsia="zh-CN"/>
        </w:rPr>
        <w:t>leukocyte</w:t>
      </w:r>
      <w:r w:rsidRPr="00A27632">
        <w:rPr>
          <w:rFonts w:eastAsiaTheme="minorEastAsia"/>
          <w:sz w:val="24"/>
          <w:szCs w:val="24"/>
          <w:lang w:eastAsia="zh-CN"/>
        </w:rPr>
        <w:t xml:space="preserve">s. The process contains four steps. First step: An unstained blood smear </w:t>
      </w:r>
      <w:r w:rsidRPr="00A27632">
        <w:rPr>
          <w:rFonts w:eastAsiaTheme="minorEastAsia"/>
          <w:sz w:val="24"/>
          <w:szCs w:val="24"/>
          <w:lang w:eastAsia="zh-CN"/>
        </w:rPr>
        <w:lastRenderedPageBreak/>
        <w:t>was scanned in a continuous path to obtain the HADI images. The mean amount of the HADI image for each patient is 101</w:t>
      </w:r>
      <w:bookmarkStart w:id="1" w:name="_GoBack"/>
      <w:bookmarkEnd w:id="1"/>
      <w:r w:rsidRPr="00A27632">
        <w:rPr>
          <w:rFonts w:eastAsiaTheme="minorEastAsia"/>
          <w:sz w:val="24"/>
          <w:szCs w:val="24"/>
          <w:lang w:eastAsia="zh-CN"/>
        </w:rPr>
        <w:t xml:space="preserve">, which contains about 170 </w:t>
      </w:r>
      <w:r w:rsidR="005362E3">
        <w:rPr>
          <w:rFonts w:eastAsiaTheme="minorEastAsia"/>
          <w:sz w:val="24"/>
          <w:szCs w:val="24"/>
          <w:lang w:eastAsia="zh-CN"/>
        </w:rPr>
        <w:t>leukocyte</w:t>
      </w:r>
      <w:r w:rsidRPr="00A27632">
        <w:rPr>
          <w:rFonts w:eastAsiaTheme="minorEastAsia"/>
          <w:sz w:val="24"/>
          <w:szCs w:val="24"/>
          <w:lang w:eastAsia="zh-CN"/>
        </w:rPr>
        <w:t xml:space="preserve">s. Second step: each HADI image was detected by the trained YOLO V5 in order. The X-step and Y-step are both 384. </w:t>
      </w:r>
      <w:r w:rsidRPr="00A27632">
        <w:rPr>
          <w:rFonts w:eastAsiaTheme="minorEastAsia"/>
          <w:color w:val="000000" w:themeColor="text1"/>
          <w:sz w:val="24"/>
          <w:szCs w:val="24"/>
          <w:lang w:eastAsia="zh-CN"/>
        </w:rPr>
        <w:t>Third step</w:t>
      </w:r>
      <w:r w:rsidRPr="00A27632">
        <w:rPr>
          <w:rFonts w:eastAsiaTheme="minorEastAsia"/>
          <w:sz w:val="24"/>
          <w:szCs w:val="24"/>
          <w:lang w:eastAsia="zh-CN"/>
        </w:rPr>
        <w:t>: obtain detection results with redundancy. Fourth step: remove redundant boxes</w:t>
      </w:r>
      <w:r w:rsidRPr="00A27632">
        <w:rPr>
          <w:rFonts w:eastAsiaTheme="minorEastAsia"/>
          <w:b/>
          <w:sz w:val="24"/>
          <w:szCs w:val="24"/>
          <w:lang w:eastAsia="zh-CN"/>
        </w:rPr>
        <w:t xml:space="preserve"> </w:t>
      </w:r>
      <w:r w:rsidRPr="00A27632">
        <w:rPr>
          <w:rFonts w:eastAsiaTheme="minorEastAsia"/>
          <w:sz w:val="24"/>
          <w:szCs w:val="24"/>
          <w:lang w:eastAsia="zh-CN"/>
        </w:rPr>
        <w:t xml:space="preserve">with NMS. </w:t>
      </w:r>
      <w:r w:rsidR="00FF457B">
        <w:rPr>
          <w:rFonts w:eastAsiaTheme="minorEastAsia"/>
          <w:b/>
          <w:sz w:val="24"/>
          <w:szCs w:val="24"/>
          <w:lang w:eastAsia="zh-CN"/>
        </w:rPr>
        <w:t>b</w:t>
      </w:r>
      <w:r w:rsidRPr="00A27632">
        <w:rPr>
          <w:rFonts w:eastAsiaTheme="minorEastAsia"/>
          <w:b/>
          <w:sz w:val="24"/>
          <w:szCs w:val="24"/>
          <w:lang w:eastAsia="zh-CN"/>
        </w:rPr>
        <w:t xml:space="preserve"> </w:t>
      </w:r>
      <w:r w:rsidR="005362E3">
        <w:rPr>
          <w:rFonts w:eastAsiaTheme="minorEastAsia"/>
          <w:sz w:val="24"/>
          <w:szCs w:val="24"/>
          <w:lang w:eastAsia="zh-CN"/>
        </w:rPr>
        <w:t>Leukocyte</w:t>
      </w:r>
      <w:r w:rsidRPr="00A27632">
        <w:rPr>
          <w:rFonts w:eastAsiaTheme="minorEastAsia"/>
          <w:sz w:val="24"/>
          <w:szCs w:val="24"/>
          <w:lang w:eastAsia="zh-CN"/>
        </w:rPr>
        <w:t xml:space="preserve"> counts of all HADI images from one patient were calculated.</w:t>
      </w:r>
    </w:p>
    <w:p w14:paraId="29DC8178" w14:textId="77777777" w:rsidR="00064A30" w:rsidRPr="00A27632" w:rsidRDefault="00064A30" w:rsidP="00A27632">
      <w:pPr>
        <w:spacing w:after="0" w:line="360" w:lineRule="auto"/>
        <w:ind w:firstLine="0"/>
        <w:jc w:val="left"/>
        <w:rPr>
          <w:rFonts w:eastAsiaTheme="minorEastAsia"/>
          <w:b/>
          <w:noProof/>
          <w:sz w:val="24"/>
          <w:szCs w:val="24"/>
          <w:lang w:eastAsia="zh-CN"/>
        </w:rPr>
      </w:pPr>
      <w:r w:rsidRPr="00A27632">
        <w:rPr>
          <w:rFonts w:eastAsiaTheme="minorEastAsia"/>
          <w:b/>
          <w:noProof/>
          <w:sz w:val="24"/>
          <w:szCs w:val="24"/>
          <w:lang w:eastAsia="zh-CN"/>
        </w:rPr>
        <w:br w:type="page"/>
      </w:r>
    </w:p>
    <w:p w14:paraId="0B5FAC98" w14:textId="727D6828" w:rsidR="00064A30" w:rsidRPr="00A27632" w:rsidRDefault="00085F9F" w:rsidP="00A27632">
      <w:pPr>
        <w:spacing w:line="360" w:lineRule="auto"/>
        <w:ind w:firstLine="0"/>
        <w:jc w:val="center"/>
        <w:rPr>
          <w:rFonts w:eastAsiaTheme="minorEastAsia"/>
          <w:b/>
          <w:sz w:val="24"/>
          <w:szCs w:val="24"/>
          <w:lang w:eastAsia="zh-CN"/>
        </w:rPr>
      </w:pPr>
      <w:r>
        <w:rPr>
          <w:rFonts w:eastAsiaTheme="minorEastAsia"/>
          <w:b/>
          <w:noProof/>
          <w:sz w:val="24"/>
          <w:szCs w:val="24"/>
          <w:lang w:eastAsia="zh-CN"/>
        </w:rPr>
        <w:lastRenderedPageBreak/>
        <w:drawing>
          <wp:inline distT="0" distB="0" distL="0" distR="0" wp14:anchorId="2C0C654A" wp14:editId="5011ACA8">
            <wp:extent cx="5940000" cy="2113200"/>
            <wp:effectExtent l="0" t="0" r="0" b="190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000" cy="2113200"/>
                    </a:xfrm>
                    <a:prstGeom prst="rect">
                      <a:avLst/>
                    </a:prstGeom>
                    <a:noFill/>
                  </pic:spPr>
                </pic:pic>
              </a:graphicData>
            </a:graphic>
          </wp:inline>
        </w:drawing>
      </w:r>
    </w:p>
    <w:p w14:paraId="706CE815" w14:textId="2378EDFB" w:rsidR="00064A30" w:rsidRPr="00A27632" w:rsidRDefault="00064A30" w:rsidP="00A27632">
      <w:pPr>
        <w:spacing w:line="360" w:lineRule="auto"/>
        <w:ind w:firstLine="0"/>
        <w:jc w:val="left"/>
        <w:rPr>
          <w:rFonts w:eastAsiaTheme="minorEastAsia"/>
          <w:sz w:val="24"/>
          <w:szCs w:val="24"/>
          <w:lang w:eastAsia="zh-CN"/>
        </w:rPr>
      </w:pPr>
      <w:r w:rsidRPr="00A27632">
        <w:rPr>
          <w:rFonts w:eastAsiaTheme="minorEastAsia"/>
          <w:b/>
          <w:sz w:val="24"/>
          <w:szCs w:val="24"/>
          <w:lang w:eastAsia="zh-CN"/>
        </w:rPr>
        <w:t>Fig. S9 Virtual staining of the HADI image (HADI images versus virtual Giemsa images).</w:t>
      </w:r>
      <w:r w:rsidRPr="00A27632">
        <w:rPr>
          <w:rFonts w:eastAsiaTheme="minorEastAsia"/>
          <w:sz w:val="24"/>
          <w:szCs w:val="24"/>
          <w:lang w:eastAsia="zh-CN"/>
        </w:rPr>
        <w:t xml:space="preserve"> HADI images with an image size of 1920 x 1200 were captured and stitched into a HADI image with an image size of 5640 x 5640. The area of the corresponding blood smear region is 676.8 </w:t>
      </w:r>
      <w:proofErr w:type="spellStart"/>
      <w:r w:rsidRPr="00A27632">
        <w:rPr>
          <w:rFonts w:eastAsia="等线"/>
          <w:sz w:val="24"/>
          <w:szCs w:val="24"/>
          <w:lang w:eastAsia="zh-CN"/>
        </w:rPr>
        <w:t>μm</w:t>
      </w:r>
      <w:proofErr w:type="spellEnd"/>
      <w:r w:rsidRPr="00A27632">
        <w:rPr>
          <w:rFonts w:eastAsia="等线"/>
          <w:sz w:val="24"/>
          <w:szCs w:val="24"/>
          <w:lang w:eastAsia="zh-CN"/>
        </w:rPr>
        <w:t xml:space="preserve"> x 676.8 </w:t>
      </w:r>
      <w:proofErr w:type="spellStart"/>
      <w:r w:rsidRPr="00A27632">
        <w:rPr>
          <w:rFonts w:eastAsia="等线"/>
          <w:sz w:val="24"/>
          <w:szCs w:val="24"/>
          <w:lang w:eastAsia="zh-CN"/>
        </w:rPr>
        <w:t>μm</w:t>
      </w:r>
      <w:proofErr w:type="spellEnd"/>
      <w:r w:rsidRPr="00A27632">
        <w:rPr>
          <w:rFonts w:eastAsia="等线"/>
          <w:sz w:val="24"/>
          <w:szCs w:val="24"/>
          <w:lang w:eastAsia="zh-CN"/>
        </w:rPr>
        <w:t xml:space="preserve">. </w:t>
      </w:r>
      <w:r w:rsidRPr="00A27632">
        <w:rPr>
          <w:rFonts w:eastAsiaTheme="minorEastAsia"/>
          <w:sz w:val="24"/>
          <w:szCs w:val="24"/>
          <w:lang w:eastAsia="zh-CN"/>
        </w:rPr>
        <w:t xml:space="preserve">Four local images of the HADI image and their corresponding virtual staining results were shown. </w:t>
      </w:r>
      <w:r w:rsidRPr="00A27632">
        <w:rPr>
          <w:rFonts w:eastAsiaTheme="minorEastAsia"/>
          <w:sz w:val="24"/>
          <w:szCs w:val="24"/>
          <w:lang w:eastAsia="zh-CN"/>
        </w:rPr>
        <w:br w:type="page"/>
      </w:r>
    </w:p>
    <w:p w14:paraId="1D10558F" w14:textId="77777777" w:rsidR="00064A30" w:rsidRPr="00A27632" w:rsidRDefault="00064A30" w:rsidP="00A27632">
      <w:pPr>
        <w:spacing w:line="360" w:lineRule="auto"/>
        <w:ind w:firstLine="0"/>
        <w:jc w:val="left"/>
        <w:rPr>
          <w:rFonts w:eastAsiaTheme="minorEastAsia"/>
          <w:sz w:val="24"/>
          <w:szCs w:val="24"/>
          <w:lang w:eastAsia="zh-CN"/>
        </w:rPr>
      </w:pPr>
      <w:r w:rsidRPr="00A27632">
        <w:rPr>
          <w:rFonts w:eastAsiaTheme="minorEastAsia"/>
          <w:noProof/>
          <w:sz w:val="24"/>
          <w:szCs w:val="24"/>
          <w:lang w:eastAsia="zh-CN"/>
        </w:rPr>
        <w:lastRenderedPageBreak/>
        <w:drawing>
          <wp:inline distT="0" distB="0" distL="0" distR="0" wp14:anchorId="6209E289" wp14:editId="30448174">
            <wp:extent cx="5940000" cy="5979600"/>
            <wp:effectExtent l="0" t="0" r="3810" b="254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000" cy="5979600"/>
                    </a:xfrm>
                    <a:prstGeom prst="rect">
                      <a:avLst/>
                    </a:prstGeom>
                    <a:noFill/>
                  </pic:spPr>
                </pic:pic>
              </a:graphicData>
            </a:graphic>
          </wp:inline>
        </w:drawing>
      </w:r>
    </w:p>
    <w:p w14:paraId="16AF0008" w14:textId="714E8947" w:rsidR="00064A30" w:rsidRPr="00A27632" w:rsidRDefault="00064A30" w:rsidP="00A27632">
      <w:pPr>
        <w:spacing w:line="360" w:lineRule="auto"/>
        <w:ind w:firstLine="0"/>
        <w:jc w:val="left"/>
        <w:rPr>
          <w:rFonts w:eastAsiaTheme="minorEastAsia"/>
          <w:b/>
          <w:sz w:val="24"/>
          <w:szCs w:val="24"/>
          <w:lang w:eastAsia="zh-CN"/>
        </w:rPr>
      </w:pPr>
      <w:r w:rsidRPr="00A27632">
        <w:rPr>
          <w:rFonts w:eastAsiaTheme="minorEastAsia"/>
          <w:b/>
          <w:sz w:val="24"/>
          <w:szCs w:val="24"/>
          <w:lang w:eastAsia="zh-CN"/>
        </w:rPr>
        <w:t>Fig. S10 Some other virtual staining results.</w:t>
      </w:r>
    </w:p>
    <w:p w14:paraId="52A0E568" w14:textId="77777777" w:rsidR="00064A30" w:rsidRPr="00A27632" w:rsidRDefault="00064A30" w:rsidP="00A27632">
      <w:pPr>
        <w:spacing w:after="0" w:line="360" w:lineRule="auto"/>
        <w:ind w:firstLine="0"/>
        <w:jc w:val="left"/>
        <w:rPr>
          <w:rFonts w:eastAsiaTheme="minorEastAsia"/>
          <w:b/>
          <w:sz w:val="24"/>
          <w:szCs w:val="24"/>
          <w:lang w:eastAsia="zh-CN"/>
        </w:rPr>
      </w:pPr>
      <w:r w:rsidRPr="00A27632">
        <w:rPr>
          <w:rFonts w:eastAsiaTheme="minorEastAsia"/>
          <w:b/>
          <w:sz w:val="24"/>
          <w:szCs w:val="24"/>
          <w:lang w:eastAsia="zh-CN"/>
        </w:rPr>
        <w:br w:type="page"/>
      </w:r>
    </w:p>
    <w:p w14:paraId="018DB0F5" w14:textId="77777777" w:rsidR="00064A30" w:rsidRPr="00A27632" w:rsidRDefault="00064A30" w:rsidP="00A27632">
      <w:pPr>
        <w:spacing w:line="360" w:lineRule="auto"/>
        <w:ind w:firstLine="0"/>
        <w:rPr>
          <w:rFonts w:eastAsiaTheme="minorEastAsia"/>
          <w:b/>
          <w:sz w:val="24"/>
          <w:szCs w:val="24"/>
          <w:lang w:eastAsia="zh-CN"/>
        </w:rPr>
      </w:pPr>
      <w:r w:rsidRPr="00A27632">
        <w:rPr>
          <w:rFonts w:eastAsiaTheme="minorEastAsia"/>
          <w:b/>
          <w:noProof/>
          <w:sz w:val="24"/>
          <w:szCs w:val="24"/>
          <w:lang w:eastAsia="zh-CN"/>
        </w:rPr>
        <w:lastRenderedPageBreak/>
        <w:drawing>
          <wp:inline distT="0" distB="0" distL="0" distR="0" wp14:anchorId="4F271741" wp14:editId="29B409D5">
            <wp:extent cx="5940000" cy="1429200"/>
            <wp:effectExtent l="0" t="0" r="381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000" cy="1429200"/>
                    </a:xfrm>
                    <a:prstGeom prst="rect">
                      <a:avLst/>
                    </a:prstGeom>
                    <a:noFill/>
                  </pic:spPr>
                </pic:pic>
              </a:graphicData>
            </a:graphic>
          </wp:inline>
        </w:drawing>
      </w:r>
    </w:p>
    <w:p w14:paraId="33CA693E" w14:textId="6CF5537D" w:rsidR="00064A30" w:rsidRPr="00A27632" w:rsidRDefault="00064A30" w:rsidP="00A27632">
      <w:pPr>
        <w:spacing w:line="360" w:lineRule="auto"/>
        <w:ind w:firstLine="0"/>
        <w:rPr>
          <w:b/>
          <w:sz w:val="24"/>
          <w:szCs w:val="24"/>
          <w:lang w:eastAsia="zh-CN"/>
        </w:rPr>
      </w:pPr>
      <w:r w:rsidRPr="00A27632">
        <w:rPr>
          <w:rFonts w:eastAsiaTheme="minorEastAsia"/>
          <w:b/>
          <w:sz w:val="24"/>
          <w:szCs w:val="24"/>
          <w:lang w:eastAsia="zh-CN"/>
        </w:rPr>
        <w:t xml:space="preserve">Fig. S11 Defocusing phase-contrast images for label-free cervical cells (Camera: MV-SUA230GM-T, pixel size 5.86 </w:t>
      </w:r>
      <w:proofErr w:type="spellStart"/>
      <w:r w:rsidRPr="00A27632">
        <w:rPr>
          <w:rFonts w:eastAsia="等线"/>
          <w:b/>
          <w:sz w:val="24"/>
          <w:szCs w:val="24"/>
          <w:lang w:eastAsia="zh-CN"/>
        </w:rPr>
        <w:t>μ</w:t>
      </w:r>
      <w:r w:rsidRPr="00A27632">
        <w:rPr>
          <w:rFonts w:eastAsiaTheme="minorEastAsia"/>
          <w:b/>
          <w:sz w:val="24"/>
          <w:szCs w:val="24"/>
          <w:lang w:eastAsia="zh-CN"/>
        </w:rPr>
        <w:t>m</w:t>
      </w:r>
      <w:proofErr w:type="spellEnd"/>
      <w:r w:rsidRPr="00A27632">
        <w:rPr>
          <w:rFonts w:eastAsiaTheme="minorEastAsia"/>
          <w:b/>
          <w:sz w:val="24"/>
          <w:szCs w:val="24"/>
          <w:lang w:eastAsia="zh-CN"/>
        </w:rPr>
        <w:t xml:space="preserve"> x 5.86 </w:t>
      </w:r>
      <w:proofErr w:type="spellStart"/>
      <w:r w:rsidRPr="00A27632">
        <w:rPr>
          <w:rFonts w:eastAsia="等线"/>
          <w:b/>
          <w:sz w:val="24"/>
          <w:szCs w:val="24"/>
          <w:lang w:eastAsia="zh-CN"/>
        </w:rPr>
        <w:t>μ</w:t>
      </w:r>
      <w:r w:rsidRPr="00A27632">
        <w:rPr>
          <w:rFonts w:eastAsiaTheme="minorEastAsia"/>
          <w:b/>
          <w:sz w:val="24"/>
          <w:szCs w:val="24"/>
          <w:lang w:eastAsia="zh-CN"/>
        </w:rPr>
        <w:t>m</w:t>
      </w:r>
      <w:proofErr w:type="spellEnd"/>
      <w:r w:rsidRPr="00A27632">
        <w:rPr>
          <w:rFonts w:eastAsiaTheme="minorEastAsia"/>
          <w:b/>
          <w:sz w:val="24"/>
          <w:szCs w:val="24"/>
          <w:lang w:eastAsia="zh-CN"/>
        </w:rPr>
        <w:t xml:space="preserve">, </w:t>
      </w:r>
      <w:proofErr w:type="spellStart"/>
      <w:r w:rsidRPr="00A27632">
        <w:rPr>
          <w:rFonts w:eastAsiaTheme="minorEastAsia"/>
          <w:b/>
          <w:sz w:val="24"/>
          <w:szCs w:val="24"/>
          <w:lang w:eastAsia="zh-CN"/>
        </w:rPr>
        <w:t>MindVision</w:t>
      </w:r>
      <w:proofErr w:type="spellEnd"/>
      <w:r w:rsidRPr="00A27632">
        <w:rPr>
          <w:rFonts w:eastAsiaTheme="minorEastAsia"/>
          <w:b/>
          <w:sz w:val="24"/>
          <w:szCs w:val="24"/>
          <w:lang w:eastAsia="zh-CN"/>
        </w:rPr>
        <w:t>; Objective lens:</w:t>
      </w:r>
      <w:r w:rsidRPr="00A27632">
        <w:rPr>
          <w:b/>
          <w:sz w:val="24"/>
          <w:szCs w:val="24"/>
          <w:lang w:eastAsia="zh-CN"/>
        </w:rPr>
        <w:t xml:space="preserve"> </w:t>
      </w:r>
      <w:proofErr w:type="spellStart"/>
      <w:r w:rsidRPr="00A27632">
        <w:rPr>
          <w:b/>
          <w:sz w:val="24"/>
          <w:szCs w:val="24"/>
          <w:lang w:eastAsia="zh-CN"/>
        </w:rPr>
        <w:t>UPlanApo</w:t>
      </w:r>
      <w:proofErr w:type="spellEnd"/>
      <w:r w:rsidRPr="00A27632">
        <w:rPr>
          <w:b/>
          <w:sz w:val="24"/>
          <w:szCs w:val="24"/>
          <w:lang w:eastAsia="zh-CN"/>
        </w:rPr>
        <w:t>, 40X, 0.95 NA, SOPTOP).</w:t>
      </w:r>
    </w:p>
    <w:bookmarkEnd w:id="0"/>
    <w:p w14:paraId="30BCE342" w14:textId="77777777" w:rsidR="00EE538B" w:rsidRDefault="00EE538B" w:rsidP="00A27632">
      <w:pPr>
        <w:spacing w:after="0" w:line="360" w:lineRule="auto"/>
        <w:ind w:firstLine="0"/>
        <w:jc w:val="left"/>
        <w:rPr>
          <w:noProof/>
          <w:sz w:val="24"/>
          <w:szCs w:val="24"/>
        </w:rPr>
      </w:pPr>
    </w:p>
    <w:p w14:paraId="4E27B186" w14:textId="77777777" w:rsidR="004D3A36" w:rsidRDefault="004D3A36">
      <w:pPr>
        <w:spacing w:after="0" w:line="240" w:lineRule="auto"/>
        <w:ind w:firstLine="0"/>
        <w:jc w:val="left"/>
        <w:rPr>
          <w:noProof/>
          <w:sz w:val="24"/>
          <w:szCs w:val="24"/>
        </w:rPr>
      </w:pPr>
      <w:r>
        <w:rPr>
          <w:noProof/>
          <w:sz w:val="24"/>
          <w:szCs w:val="24"/>
        </w:rPr>
        <w:br w:type="page"/>
      </w:r>
    </w:p>
    <w:p w14:paraId="2BD3574E" w14:textId="69D2B2CC" w:rsidR="00EE538B" w:rsidRPr="00EE538B" w:rsidRDefault="00EE538B" w:rsidP="00A27632">
      <w:pPr>
        <w:spacing w:after="0" w:line="360" w:lineRule="auto"/>
        <w:ind w:firstLine="0"/>
        <w:jc w:val="left"/>
        <w:rPr>
          <w:rFonts w:eastAsiaTheme="minorEastAsia"/>
          <w:b/>
          <w:noProof/>
          <w:sz w:val="24"/>
          <w:szCs w:val="24"/>
          <w:lang w:eastAsia="zh-CN"/>
        </w:rPr>
      </w:pPr>
      <w:r w:rsidRPr="00EE538B">
        <w:rPr>
          <w:rFonts w:eastAsiaTheme="minorEastAsia" w:hint="eastAsia"/>
          <w:b/>
          <w:noProof/>
          <w:sz w:val="24"/>
          <w:szCs w:val="24"/>
          <w:lang w:eastAsia="zh-CN"/>
        </w:rPr>
        <w:lastRenderedPageBreak/>
        <w:t>S</w:t>
      </w:r>
      <w:r w:rsidRPr="00EE538B">
        <w:rPr>
          <w:rFonts w:eastAsiaTheme="minorEastAsia"/>
          <w:b/>
          <w:noProof/>
          <w:sz w:val="24"/>
          <w:szCs w:val="24"/>
          <w:lang w:eastAsia="zh-CN"/>
        </w:rPr>
        <w:t xml:space="preserve">upplementary </w:t>
      </w:r>
      <w:r w:rsidR="00D53743">
        <w:rPr>
          <w:rFonts w:eastAsiaTheme="minorEastAsia"/>
          <w:b/>
          <w:noProof/>
          <w:sz w:val="24"/>
          <w:szCs w:val="24"/>
          <w:lang w:eastAsia="zh-CN"/>
        </w:rPr>
        <w:t>tables</w:t>
      </w:r>
      <w:r w:rsidRPr="00EE538B">
        <w:rPr>
          <w:rFonts w:eastAsiaTheme="minorEastAsia"/>
          <w:b/>
          <w:noProof/>
          <w:sz w:val="24"/>
          <w:szCs w:val="24"/>
          <w:lang w:eastAsia="zh-CN"/>
        </w:rPr>
        <w:t xml:space="preserve"> S1 to S2 </w:t>
      </w:r>
    </w:p>
    <w:p w14:paraId="773438E0" w14:textId="5CF99369" w:rsidR="00064A30" w:rsidRDefault="0065784F" w:rsidP="00A27632">
      <w:pPr>
        <w:spacing w:after="0" w:line="360" w:lineRule="auto"/>
        <w:ind w:firstLine="0"/>
        <w:jc w:val="left"/>
        <w:rPr>
          <w:noProof/>
          <w:sz w:val="24"/>
          <w:szCs w:val="24"/>
        </w:rPr>
      </w:pPr>
      <w:r>
        <w:rPr>
          <w:noProof/>
          <w:sz w:val="24"/>
          <w:szCs w:val="24"/>
        </w:rPr>
        <w:t>Table S1:</w:t>
      </w:r>
      <w:r w:rsidR="00EE538B">
        <w:rPr>
          <w:noProof/>
          <w:sz w:val="24"/>
          <w:szCs w:val="24"/>
        </w:rPr>
        <w:t xml:space="preserve"> </w:t>
      </w:r>
    </w:p>
    <w:p w14:paraId="6D98FC28" w14:textId="210E82A5" w:rsidR="00EE538B" w:rsidRPr="00A27632" w:rsidRDefault="00EE538B" w:rsidP="00A27632">
      <w:pPr>
        <w:spacing w:after="0" w:line="360" w:lineRule="auto"/>
        <w:ind w:firstLine="0"/>
        <w:jc w:val="left"/>
        <w:rPr>
          <w:rFonts w:eastAsiaTheme="minorEastAsia"/>
          <w:b/>
          <w:sz w:val="24"/>
          <w:szCs w:val="24"/>
          <w:lang w:eastAsia="zh-CN"/>
        </w:rPr>
      </w:pPr>
      <w:r w:rsidRPr="00A27632">
        <w:rPr>
          <w:noProof/>
          <w:sz w:val="24"/>
          <w:szCs w:val="24"/>
        </w:rPr>
        <w:drawing>
          <wp:inline distT="0" distB="0" distL="0" distR="0" wp14:anchorId="44B6AE03" wp14:editId="28F91287">
            <wp:extent cx="5943600" cy="653351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6533515"/>
                    </a:xfrm>
                    <a:prstGeom prst="rect">
                      <a:avLst/>
                    </a:prstGeom>
                    <a:noFill/>
                    <a:ln>
                      <a:noFill/>
                    </a:ln>
                  </pic:spPr>
                </pic:pic>
              </a:graphicData>
            </a:graphic>
          </wp:inline>
        </w:drawing>
      </w:r>
    </w:p>
    <w:p w14:paraId="671FB023" w14:textId="66AE49C4" w:rsidR="00064A30" w:rsidRPr="00A27632" w:rsidRDefault="00064A30" w:rsidP="00A27632">
      <w:pPr>
        <w:spacing w:after="0" w:line="360" w:lineRule="auto"/>
        <w:ind w:firstLine="0"/>
        <w:jc w:val="left"/>
        <w:rPr>
          <w:rFonts w:eastAsiaTheme="minorEastAsia"/>
          <w:b/>
          <w:sz w:val="24"/>
          <w:szCs w:val="24"/>
          <w:lang w:eastAsia="zh-CN"/>
        </w:rPr>
      </w:pPr>
      <w:r w:rsidRPr="00A27632">
        <w:rPr>
          <w:noProof/>
          <w:sz w:val="24"/>
          <w:szCs w:val="24"/>
        </w:rPr>
        <w:lastRenderedPageBreak/>
        <w:drawing>
          <wp:inline distT="0" distB="0" distL="0" distR="0" wp14:anchorId="173E6B72" wp14:editId="2A930EDF">
            <wp:extent cx="5943600" cy="609409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6094095"/>
                    </a:xfrm>
                    <a:prstGeom prst="rect">
                      <a:avLst/>
                    </a:prstGeom>
                    <a:noFill/>
                    <a:ln>
                      <a:noFill/>
                    </a:ln>
                  </pic:spPr>
                </pic:pic>
              </a:graphicData>
            </a:graphic>
          </wp:inline>
        </w:drawing>
      </w:r>
    </w:p>
    <w:p w14:paraId="4CB1DD35" w14:textId="3F53F5C6" w:rsidR="00064A30" w:rsidRPr="00A27632" w:rsidRDefault="00064A30" w:rsidP="00A27632">
      <w:pPr>
        <w:spacing w:after="0" w:line="360" w:lineRule="auto"/>
        <w:ind w:firstLine="0"/>
        <w:jc w:val="left"/>
        <w:rPr>
          <w:rFonts w:eastAsiaTheme="minorEastAsia"/>
          <w:b/>
          <w:sz w:val="24"/>
          <w:szCs w:val="24"/>
          <w:lang w:eastAsia="zh-CN"/>
        </w:rPr>
      </w:pPr>
      <w:r w:rsidRPr="00A27632">
        <w:rPr>
          <w:noProof/>
          <w:sz w:val="24"/>
          <w:szCs w:val="24"/>
        </w:rPr>
        <w:lastRenderedPageBreak/>
        <w:drawing>
          <wp:inline distT="0" distB="0" distL="0" distR="0" wp14:anchorId="315B4A7F" wp14:editId="5F600CDD">
            <wp:extent cx="5943600" cy="4582160"/>
            <wp:effectExtent l="0" t="0" r="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582160"/>
                    </a:xfrm>
                    <a:prstGeom prst="rect">
                      <a:avLst/>
                    </a:prstGeom>
                    <a:noFill/>
                    <a:ln>
                      <a:noFill/>
                    </a:ln>
                  </pic:spPr>
                </pic:pic>
              </a:graphicData>
            </a:graphic>
          </wp:inline>
        </w:drawing>
      </w:r>
      <w:r w:rsidRPr="00A27632">
        <w:rPr>
          <w:sz w:val="24"/>
          <w:szCs w:val="24"/>
          <w:lang w:eastAsia="zh-CN"/>
        </w:rPr>
        <w:t xml:space="preserve">Table S1. </w:t>
      </w:r>
      <w:r w:rsidRPr="00A27632">
        <w:rPr>
          <w:sz w:val="24"/>
          <w:szCs w:val="24"/>
        </w:rPr>
        <w:t>Experimental data for the image granularity curves (n= 10) in the manuscript (Fig. 1</w:t>
      </w:r>
      <w:r w:rsidR="00085F9F">
        <w:rPr>
          <w:sz w:val="24"/>
          <w:szCs w:val="24"/>
        </w:rPr>
        <w:t>b</w:t>
      </w:r>
      <w:r w:rsidRPr="00A27632">
        <w:rPr>
          <w:sz w:val="24"/>
          <w:szCs w:val="24"/>
        </w:rPr>
        <w:t>) and supplementary figures (</w:t>
      </w:r>
      <w:r w:rsidR="00085F9F">
        <w:rPr>
          <w:sz w:val="24"/>
          <w:szCs w:val="24"/>
        </w:rPr>
        <w:t>F</w:t>
      </w:r>
      <w:r w:rsidRPr="00A27632">
        <w:rPr>
          <w:sz w:val="24"/>
          <w:szCs w:val="24"/>
        </w:rPr>
        <w:t>ig. S3</w:t>
      </w:r>
      <w:r w:rsidR="00085F9F">
        <w:rPr>
          <w:sz w:val="24"/>
          <w:szCs w:val="24"/>
        </w:rPr>
        <w:t>a</w:t>
      </w:r>
      <w:r w:rsidRPr="00A27632">
        <w:rPr>
          <w:sz w:val="24"/>
          <w:szCs w:val="24"/>
        </w:rPr>
        <w:t>-</w:t>
      </w:r>
      <w:r w:rsidR="00085F9F">
        <w:rPr>
          <w:sz w:val="24"/>
          <w:szCs w:val="24"/>
        </w:rPr>
        <w:t>j</w:t>
      </w:r>
      <w:r w:rsidRPr="00A27632">
        <w:rPr>
          <w:sz w:val="24"/>
          <w:szCs w:val="24"/>
        </w:rPr>
        <w:t>). The table presents the IG values and the corresponding defocusing distances for each curve.</w:t>
      </w:r>
    </w:p>
    <w:p w14:paraId="10273B47" w14:textId="33BAE06B" w:rsidR="00064A30" w:rsidRPr="00A27632" w:rsidRDefault="00064A30" w:rsidP="00A27632">
      <w:pPr>
        <w:spacing w:after="0" w:line="360" w:lineRule="auto"/>
        <w:ind w:firstLine="0"/>
        <w:jc w:val="left"/>
        <w:rPr>
          <w:rFonts w:eastAsiaTheme="minorEastAsia"/>
          <w:b/>
          <w:sz w:val="24"/>
          <w:szCs w:val="24"/>
          <w:lang w:eastAsia="zh-CN"/>
        </w:rPr>
      </w:pPr>
    </w:p>
    <w:p w14:paraId="0332EC40" w14:textId="764886D4" w:rsidR="00064A30" w:rsidRPr="00A27632" w:rsidRDefault="0065784F" w:rsidP="00A27632">
      <w:pPr>
        <w:spacing w:after="0" w:line="360" w:lineRule="auto"/>
        <w:ind w:firstLine="0"/>
        <w:jc w:val="left"/>
        <w:rPr>
          <w:rFonts w:eastAsiaTheme="minorEastAsia"/>
          <w:b/>
          <w:sz w:val="24"/>
          <w:szCs w:val="24"/>
          <w:lang w:eastAsia="zh-CN"/>
        </w:rPr>
      </w:pPr>
      <w:r>
        <w:rPr>
          <w:rFonts w:eastAsiaTheme="minorEastAsia"/>
          <w:noProof/>
          <w:sz w:val="24"/>
          <w:szCs w:val="24"/>
        </w:rPr>
        <w:lastRenderedPageBreak/>
        <w:t>Table S2</w:t>
      </w:r>
      <w:r w:rsidR="00EE538B">
        <w:rPr>
          <w:rFonts w:eastAsiaTheme="minorEastAsia"/>
          <w:noProof/>
          <w:sz w:val="24"/>
          <w:szCs w:val="24"/>
        </w:rPr>
        <w:t>:</w:t>
      </w:r>
      <w:r w:rsidR="00064A30" w:rsidRPr="00A27632">
        <w:rPr>
          <w:rFonts w:eastAsiaTheme="minorEastAsia" w:hint="eastAsia"/>
          <w:noProof/>
          <w:sz w:val="24"/>
          <w:szCs w:val="24"/>
        </w:rPr>
        <w:drawing>
          <wp:inline distT="0" distB="0" distL="0" distR="0" wp14:anchorId="616106A0" wp14:editId="349276F0">
            <wp:extent cx="5943600" cy="3062730"/>
            <wp:effectExtent l="0" t="0" r="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062730"/>
                    </a:xfrm>
                    <a:prstGeom prst="rect">
                      <a:avLst/>
                    </a:prstGeom>
                    <a:noFill/>
                    <a:ln>
                      <a:noFill/>
                    </a:ln>
                  </pic:spPr>
                </pic:pic>
              </a:graphicData>
            </a:graphic>
          </wp:inline>
        </w:drawing>
      </w:r>
    </w:p>
    <w:p w14:paraId="5B92A358" w14:textId="77777777" w:rsidR="00A27632" w:rsidRPr="00A27632" w:rsidRDefault="00A27632" w:rsidP="00A27632">
      <w:pPr>
        <w:spacing w:after="0" w:line="360" w:lineRule="auto"/>
        <w:ind w:firstLine="0"/>
        <w:jc w:val="left"/>
        <w:rPr>
          <w:rFonts w:eastAsiaTheme="minorEastAsia"/>
          <w:b/>
          <w:sz w:val="24"/>
          <w:szCs w:val="24"/>
          <w:lang w:eastAsia="zh-CN"/>
        </w:rPr>
      </w:pPr>
      <w:r w:rsidRPr="00A27632">
        <w:rPr>
          <w:rFonts w:eastAsiaTheme="minorEastAsia" w:hint="eastAsia"/>
          <w:noProof/>
          <w:sz w:val="24"/>
          <w:szCs w:val="24"/>
        </w:rPr>
        <w:lastRenderedPageBreak/>
        <w:drawing>
          <wp:inline distT="0" distB="0" distL="0" distR="0" wp14:anchorId="174619E7" wp14:editId="2E26A4AA">
            <wp:extent cx="5943600" cy="630682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6306820"/>
                    </a:xfrm>
                    <a:prstGeom prst="rect">
                      <a:avLst/>
                    </a:prstGeom>
                    <a:noFill/>
                    <a:ln>
                      <a:noFill/>
                    </a:ln>
                  </pic:spPr>
                </pic:pic>
              </a:graphicData>
            </a:graphic>
          </wp:inline>
        </w:drawing>
      </w:r>
    </w:p>
    <w:p w14:paraId="46B2F6ED" w14:textId="56847F72" w:rsidR="00A27632" w:rsidRPr="00A27632" w:rsidRDefault="00A27632" w:rsidP="00A27632">
      <w:pPr>
        <w:spacing w:after="0" w:line="360" w:lineRule="auto"/>
        <w:ind w:firstLine="0"/>
        <w:jc w:val="left"/>
        <w:rPr>
          <w:rFonts w:eastAsiaTheme="minorEastAsia"/>
          <w:b/>
          <w:sz w:val="24"/>
          <w:szCs w:val="24"/>
          <w:lang w:eastAsia="zh-CN"/>
        </w:rPr>
      </w:pPr>
    </w:p>
    <w:p w14:paraId="1632FA28" w14:textId="68C06FBD" w:rsidR="00F75F00" w:rsidRDefault="00A27632" w:rsidP="00A27632">
      <w:pPr>
        <w:spacing w:after="0" w:line="360" w:lineRule="auto"/>
        <w:ind w:firstLine="0"/>
        <w:jc w:val="left"/>
        <w:rPr>
          <w:rFonts w:eastAsiaTheme="minorEastAsia"/>
          <w:b/>
          <w:sz w:val="24"/>
          <w:szCs w:val="24"/>
          <w:lang w:eastAsia="zh-CN"/>
        </w:rPr>
      </w:pPr>
      <w:r w:rsidRPr="00A27632">
        <w:rPr>
          <w:rFonts w:eastAsiaTheme="minorEastAsia" w:hint="eastAsia"/>
          <w:noProof/>
          <w:sz w:val="24"/>
          <w:szCs w:val="24"/>
        </w:rPr>
        <w:lastRenderedPageBreak/>
        <w:drawing>
          <wp:inline distT="0" distB="0" distL="0" distR="0" wp14:anchorId="4C4A7572" wp14:editId="708776A0">
            <wp:extent cx="5943600" cy="3592857"/>
            <wp:effectExtent l="0" t="0" r="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592857"/>
                    </a:xfrm>
                    <a:prstGeom prst="rect">
                      <a:avLst/>
                    </a:prstGeom>
                    <a:noFill/>
                    <a:ln>
                      <a:noFill/>
                    </a:ln>
                  </pic:spPr>
                </pic:pic>
              </a:graphicData>
            </a:graphic>
          </wp:inline>
        </w:drawing>
      </w:r>
    </w:p>
    <w:p w14:paraId="0D674010" w14:textId="579593A6" w:rsidR="00A27632" w:rsidRDefault="00A27632" w:rsidP="00A27632">
      <w:pPr>
        <w:spacing w:after="0" w:line="360" w:lineRule="auto"/>
        <w:ind w:firstLine="0"/>
        <w:jc w:val="left"/>
        <w:rPr>
          <w:sz w:val="24"/>
          <w:szCs w:val="24"/>
        </w:rPr>
      </w:pPr>
      <w:r w:rsidRPr="00A27632">
        <w:rPr>
          <w:rFonts w:hint="eastAsia"/>
          <w:sz w:val="24"/>
          <w:szCs w:val="24"/>
          <w:lang w:eastAsia="zh-CN"/>
        </w:rPr>
        <w:t>Ta</w:t>
      </w:r>
      <w:r w:rsidRPr="00A27632">
        <w:rPr>
          <w:sz w:val="24"/>
          <w:szCs w:val="24"/>
          <w:lang w:eastAsia="zh-CN"/>
        </w:rPr>
        <w:t>ble S</w:t>
      </w:r>
      <w:r w:rsidR="0017137D">
        <w:rPr>
          <w:sz w:val="24"/>
          <w:szCs w:val="24"/>
          <w:lang w:eastAsia="zh-CN"/>
        </w:rPr>
        <w:t>2</w:t>
      </w:r>
      <w:r w:rsidRPr="00A27632">
        <w:rPr>
          <w:sz w:val="24"/>
          <w:szCs w:val="24"/>
          <w:lang w:eastAsia="zh-CN"/>
        </w:rPr>
        <w:t xml:space="preserve">. </w:t>
      </w:r>
      <w:r w:rsidRPr="00A27632">
        <w:rPr>
          <w:sz w:val="24"/>
          <w:szCs w:val="24"/>
        </w:rPr>
        <w:t xml:space="preserve">Experimental data of the </w:t>
      </w:r>
      <w:r w:rsidR="005362E3">
        <w:rPr>
          <w:sz w:val="24"/>
          <w:szCs w:val="24"/>
        </w:rPr>
        <w:t>leukocyte</w:t>
      </w:r>
      <w:r w:rsidRPr="00A27632">
        <w:rPr>
          <w:sz w:val="24"/>
          <w:szCs w:val="24"/>
        </w:rPr>
        <w:t xml:space="preserve"> differential counts and percentage for the 14 blood samples from the hospital. The table contains the counting results for the total </w:t>
      </w:r>
      <w:r w:rsidR="005362E3">
        <w:rPr>
          <w:sz w:val="24"/>
          <w:szCs w:val="24"/>
        </w:rPr>
        <w:t>leukocyte</w:t>
      </w:r>
      <w:r w:rsidRPr="00A27632">
        <w:rPr>
          <w:sz w:val="24"/>
          <w:szCs w:val="24"/>
        </w:rPr>
        <w:t xml:space="preserve">, neutrophil, lymphocyte, eosinophil, basophil, and monocyte. The automated counting results (HADI counts), manual counting results (manual count), and the </w:t>
      </w:r>
      <w:r w:rsidR="005362E3">
        <w:rPr>
          <w:sz w:val="24"/>
          <w:szCs w:val="24"/>
        </w:rPr>
        <w:t>leukocyte</w:t>
      </w:r>
      <w:r w:rsidRPr="00A27632">
        <w:rPr>
          <w:sz w:val="24"/>
          <w:szCs w:val="24"/>
        </w:rPr>
        <w:t xml:space="preserve"> clinical percentages from the automatic hematology analyzer applied in the hospital are presented. The file supplies original data for Fig. 4 </w:t>
      </w:r>
      <w:r w:rsidR="00085F9F">
        <w:rPr>
          <w:sz w:val="24"/>
          <w:szCs w:val="24"/>
        </w:rPr>
        <w:t xml:space="preserve">and Fig. 5 </w:t>
      </w:r>
      <w:r w:rsidRPr="00A27632">
        <w:rPr>
          <w:sz w:val="24"/>
          <w:szCs w:val="24"/>
        </w:rPr>
        <w:t>in the manuscript.</w:t>
      </w:r>
    </w:p>
    <w:p w14:paraId="27B518CD" w14:textId="38A7DEB5" w:rsidR="00EE538B" w:rsidRPr="00A27632" w:rsidRDefault="00EE538B" w:rsidP="00EE538B">
      <w:pPr>
        <w:spacing w:after="0" w:line="240" w:lineRule="auto"/>
        <w:ind w:firstLine="0"/>
        <w:jc w:val="left"/>
        <w:rPr>
          <w:rFonts w:eastAsiaTheme="minorEastAsia"/>
          <w:b/>
          <w:sz w:val="24"/>
          <w:szCs w:val="24"/>
          <w:lang w:eastAsia="zh-CN"/>
        </w:rPr>
      </w:pPr>
    </w:p>
    <w:sectPr w:rsidR="00EE538B" w:rsidRPr="00A27632" w:rsidSect="00B26D2A">
      <w:pgSz w:w="12240" w:h="15840" w:code="1"/>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27A7C" w14:textId="77777777" w:rsidR="00EE7B2C" w:rsidRDefault="00EE7B2C" w:rsidP="00064A30">
      <w:pPr>
        <w:spacing w:after="0" w:line="240" w:lineRule="auto"/>
      </w:pPr>
      <w:r>
        <w:separator/>
      </w:r>
    </w:p>
  </w:endnote>
  <w:endnote w:type="continuationSeparator" w:id="0">
    <w:p w14:paraId="12E07806" w14:textId="77777777" w:rsidR="00EE7B2C" w:rsidRDefault="00EE7B2C" w:rsidP="00064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DDFD7" w14:textId="77777777" w:rsidR="00EE7B2C" w:rsidRDefault="00EE7B2C" w:rsidP="00064A30">
      <w:pPr>
        <w:spacing w:after="0" w:line="240" w:lineRule="auto"/>
      </w:pPr>
      <w:r>
        <w:separator/>
      </w:r>
    </w:p>
  </w:footnote>
  <w:footnote w:type="continuationSeparator" w:id="0">
    <w:p w14:paraId="4EDCFE50" w14:textId="77777777" w:rsidR="00EE7B2C" w:rsidRDefault="00EE7B2C" w:rsidP="00064A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D18"/>
    <w:rsid w:val="00001F70"/>
    <w:rsid w:val="00064A30"/>
    <w:rsid w:val="00085F9F"/>
    <w:rsid w:val="0017137D"/>
    <w:rsid w:val="00421BFA"/>
    <w:rsid w:val="004D3A36"/>
    <w:rsid w:val="00504601"/>
    <w:rsid w:val="005362E3"/>
    <w:rsid w:val="00620352"/>
    <w:rsid w:val="0065784F"/>
    <w:rsid w:val="00682B60"/>
    <w:rsid w:val="0079314E"/>
    <w:rsid w:val="00997772"/>
    <w:rsid w:val="00A17FF3"/>
    <w:rsid w:val="00A27632"/>
    <w:rsid w:val="00B34D18"/>
    <w:rsid w:val="00C60C09"/>
    <w:rsid w:val="00CC1CA4"/>
    <w:rsid w:val="00CF7819"/>
    <w:rsid w:val="00D357A3"/>
    <w:rsid w:val="00D53743"/>
    <w:rsid w:val="00EE538B"/>
    <w:rsid w:val="00EE7B2C"/>
    <w:rsid w:val="00F210E1"/>
    <w:rsid w:val="00F75F00"/>
    <w:rsid w:val="00FB6D08"/>
    <w:rsid w:val="00FC2C4B"/>
    <w:rsid w:val="00FF4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9F576"/>
  <w15:chartTrackingRefBased/>
  <w15:docId w15:val="{B9DECB4D-1A5E-4B16-B3F2-451E0CE4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64A30"/>
    <w:pPr>
      <w:spacing w:after="120" w:line="228" w:lineRule="auto"/>
      <w:ind w:firstLine="289"/>
      <w:jc w:val="both"/>
    </w:pPr>
    <w:rPr>
      <w:rFonts w:ascii="Times New Roman" w:eastAsia="Times New Roman" w:hAnsi="Times New Roman" w:cs="Times New Roman"/>
      <w:kern w:val="0"/>
      <w:sz w:val="20"/>
      <w:szCs w:val="20"/>
      <w:lang w:eastAsia="en-US"/>
    </w:rPr>
  </w:style>
  <w:style w:type="paragraph" w:styleId="5">
    <w:name w:val="heading 5"/>
    <w:basedOn w:val="a"/>
    <w:next w:val="a"/>
    <w:link w:val="50"/>
    <w:qFormat/>
    <w:rsid w:val="00682B60"/>
    <w:pPr>
      <w:tabs>
        <w:tab w:val="left" w:pos="360"/>
      </w:tabs>
      <w:spacing w:before="160" w:after="8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标题 5 字符"/>
    <w:link w:val="5"/>
    <w:rsid w:val="00682B60"/>
    <w:rPr>
      <w:rFonts w:eastAsia="Times New Roman"/>
      <w:smallCaps/>
      <w:noProof/>
      <w:lang w:eastAsia="en-US"/>
    </w:rPr>
  </w:style>
  <w:style w:type="paragraph" w:styleId="a3">
    <w:name w:val="header"/>
    <w:basedOn w:val="a"/>
    <w:link w:val="a4"/>
    <w:uiPriority w:val="99"/>
    <w:unhideWhenUsed/>
    <w:rsid w:val="00064A30"/>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064A30"/>
    <w:rPr>
      <w:rFonts w:ascii="Times New Roman" w:eastAsia="Times New Roman" w:hAnsi="Times New Roman" w:cs="Times New Roman"/>
      <w:kern w:val="0"/>
      <w:sz w:val="18"/>
      <w:szCs w:val="18"/>
      <w:lang w:eastAsia="en-US"/>
    </w:rPr>
  </w:style>
  <w:style w:type="paragraph" w:styleId="a5">
    <w:name w:val="footer"/>
    <w:basedOn w:val="a"/>
    <w:link w:val="a6"/>
    <w:uiPriority w:val="99"/>
    <w:unhideWhenUsed/>
    <w:rsid w:val="00064A30"/>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064A30"/>
    <w:rPr>
      <w:rFonts w:ascii="Times New Roman" w:eastAsia="Times New Roman" w:hAnsi="Times New Roman" w:cs="Times New Roman"/>
      <w:kern w:val="0"/>
      <w:sz w:val="18"/>
      <w:szCs w:val="18"/>
      <w:lang w:eastAsia="en-US"/>
    </w:rPr>
  </w:style>
  <w:style w:type="paragraph" w:customStyle="1" w:styleId="MTDisplayEquation">
    <w:name w:val="MTDisplayEquation"/>
    <w:basedOn w:val="a"/>
    <w:next w:val="a"/>
    <w:link w:val="MTDisplayEquation0"/>
    <w:rsid w:val="00EE538B"/>
    <w:pPr>
      <w:tabs>
        <w:tab w:val="center" w:pos="4160"/>
        <w:tab w:val="right" w:pos="8300"/>
      </w:tabs>
    </w:pPr>
    <w:rPr>
      <w:rFonts w:eastAsiaTheme="minorEastAsia"/>
      <w:lang w:eastAsia="zh-CN"/>
    </w:rPr>
  </w:style>
  <w:style w:type="character" w:customStyle="1" w:styleId="MTDisplayEquation0">
    <w:name w:val="MTDisplayEquation 字符"/>
    <w:basedOn w:val="a0"/>
    <w:link w:val="MTDisplayEquation"/>
    <w:rsid w:val="00EE538B"/>
    <w:rPr>
      <w:rFonts w:ascii="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5531309">
      <w:bodyDiv w:val="1"/>
      <w:marLeft w:val="0"/>
      <w:marRight w:val="0"/>
      <w:marTop w:val="0"/>
      <w:marBottom w:val="0"/>
      <w:divBdr>
        <w:top w:val="none" w:sz="0" w:space="0" w:color="auto"/>
        <w:left w:val="none" w:sz="0" w:space="0" w:color="auto"/>
        <w:bottom w:val="none" w:sz="0" w:space="0" w:color="auto"/>
        <w:right w:val="none" w:sz="0" w:space="0" w:color="auto"/>
      </w:divBdr>
    </w:div>
    <w:div w:id="179759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emf"/><Relationship Id="rId3" Type="http://schemas.openxmlformats.org/officeDocument/2006/relationships/webSettings" Target="webSettings.xml"/><Relationship Id="rId21" Type="http://schemas.openxmlformats.org/officeDocument/2006/relationships/image" Target="media/image16.emf"/><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emf"/><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em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19</Pages>
  <Words>941</Words>
  <Characters>5370</Characters>
  <Application>Microsoft Office Word</Application>
  <DocSecurity>0</DocSecurity>
  <Lines>44</Lines>
  <Paragraphs>12</Paragraphs>
  <ScaleCrop>false</ScaleCrop>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86134</dc:creator>
  <cp:keywords/>
  <dc:description/>
  <cp:lastModifiedBy>Freckles J</cp:lastModifiedBy>
  <cp:revision>16</cp:revision>
  <dcterms:created xsi:type="dcterms:W3CDTF">2022-03-16T02:30:00Z</dcterms:created>
  <dcterms:modified xsi:type="dcterms:W3CDTF">2022-04-19T06:58:00Z</dcterms:modified>
</cp:coreProperties>
</file>