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36E5" w:rsidRPr="001A36E5" w:rsidRDefault="001A36E5" w:rsidP="00A5032C">
      <w:pPr>
        <w:shd w:val="clear" w:color="auto" w:fill="FFFFFF"/>
        <w:bidi w:val="0"/>
        <w:spacing w:before="100" w:beforeAutospacing="1" w:after="100" w:afterAutospacing="1" w:line="312" w:lineRule="atLeast"/>
        <w:textAlignment w:val="baseline"/>
        <w:outlineLvl w:val="5"/>
        <w:rPr>
          <w:rFonts w:ascii="Arial" w:eastAsia="Times New Roman" w:hAnsi="Arial" w:cs="Arial"/>
          <w:b/>
          <w:bCs/>
          <w:color w:val="2A2A2A"/>
          <w:sz w:val="28"/>
          <w:szCs w:val="28"/>
        </w:rPr>
      </w:pPr>
      <w:r w:rsidRPr="001A36E5">
        <w:rPr>
          <w:rFonts w:ascii="Arial" w:eastAsia="Times New Roman" w:hAnsi="Arial" w:cs="Arial"/>
          <w:b/>
          <w:bCs/>
          <w:color w:val="2A2A2A"/>
          <w:sz w:val="28"/>
          <w:szCs w:val="28"/>
        </w:rPr>
        <w:t xml:space="preserve">‘Explaining of </w:t>
      </w:r>
      <w:r w:rsidR="00A5032C">
        <w:rPr>
          <w:rFonts w:ascii="Arial" w:eastAsia="Times New Roman" w:hAnsi="Arial" w:cs="Arial"/>
          <w:b/>
          <w:bCs/>
          <w:color w:val="2A2A2A"/>
          <w:sz w:val="28"/>
          <w:szCs w:val="28"/>
        </w:rPr>
        <w:t>U</w:t>
      </w:r>
      <w:r>
        <w:rPr>
          <w:rFonts w:ascii="Arial" w:eastAsia="Times New Roman" w:hAnsi="Arial" w:cs="Arial"/>
          <w:b/>
          <w:bCs/>
          <w:color w:val="2A2A2A"/>
          <w:sz w:val="28"/>
          <w:szCs w:val="28"/>
        </w:rPr>
        <w:t>n</w:t>
      </w:r>
      <w:r w:rsidRPr="001A36E5">
        <w:rPr>
          <w:rFonts w:ascii="Arial" w:eastAsia="Times New Roman" w:hAnsi="Arial" w:cs="Arial"/>
          <w:b/>
          <w:bCs/>
          <w:color w:val="2A2A2A"/>
          <w:sz w:val="28"/>
          <w:szCs w:val="28"/>
        </w:rPr>
        <w:t xml:space="preserve">ethical </w:t>
      </w:r>
      <w:r w:rsidR="00A5032C">
        <w:rPr>
          <w:rFonts w:ascii="Arial" w:eastAsia="Times New Roman" w:hAnsi="Arial" w:cs="Arial"/>
          <w:b/>
          <w:bCs/>
          <w:color w:val="2A2A2A"/>
          <w:sz w:val="28"/>
          <w:szCs w:val="28"/>
        </w:rPr>
        <w:t>B</w:t>
      </w:r>
      <w:r w:rsidRPr="001A36E5">
        <w:rPr>
          <w:rFonts w:ascii="Arial" w:eastAsia="Times New Roman" w:hAnsi="Arial" w:cs="Arial"/>
          <w:b/>
          <w:bCs/>
          <w:color w:val="2A2A2A"/>
          <w:sz w:val="28"/>
          <w:szCs w:val="28"/>
        </w:rPr>
        <w:t xml:space="preserve">ehaviors in Pharmacy </w:t>
      </w:r>
      <w:r w:rsidR="00A5032C">
        <w:rPr>
          <w:rFonts w:ascii="Arial" w:eastAsia="Times New Roman" w:hAnsi="Arial" w:cs="Arial"/>
          <w:b/>
          <w:bCs/>
          <w:color w:val="2A2A2A"/>
          <w:sz w:val="28"/>
          <w:szCs w:val="28"/>
        </w:rPr>
        <w:t>S</w:t>
      </w:r>
      <w:r w:rsidRPr="001A36E5">
        <w:rPr>
          <w:rFonts w:ascii="Arial" w:eastAsia="Times New Roman" w:hAnsi="Arial" w:cs="Arial"/>
          <w:b/>
          <w:bCs/>
          <w:color w:val="2A2A2A"/>
          <w:sz w:val="28"/>
          <w:szCs w:val="28"/>
        </w:rPr>
        <w:t xml:space="preserve">ettings in Kerman, an </w:t>
      </w:r>
      <w:r w:rsidR="00A5032C">
        <w:rPr>
          <w:rFonts w:ascii="Arial" w:eastAsia="Times New Roman" w:hAnsi="Arial" w:cs="Arial"/>
          <w:b/>
          <w:bCs/>
          <w:color w:val="2A2A2A"/>
          <w:sz w:val="28"/>
          <w:szCs w:val="28"/>
        </w:rPr>
        <w:t>A</w:t>
      </w:r>
      <w:r w:rsidRPr="001A36E5">
        <w:rPr>
          <w:rFonts w:ascii="Arial" w:eastAsia="Times New Roman" w:hAnsi="Arial" w:cs="Arial"/>
          <w:b/>
          <w:bCs/>
          <w:color w:val="2A2A2A"/>
          <w:sz w:val="28"/>
          <w:szCs w:val="28"/>
        </w:rPr>
        <w:t xml:space="preserve">rea </w:t>
      </w:r>
      <w:r w:rsidR="00A5032C">
        <w:rPr>
          <w:rFonts w:ascii="Arial" w:eastAsia="Times New Roman" w:hAnsi="Arial" w:cs="Arial"/>
          <w:b/>
          <w:bCs/>
          <w:color w:val="2A2A2A"/>
          <w:sz w:val="28"/>
          <w:szCs w:val="28"/>
        </w:rPr>
        <w:t>L</w:t>
      </w:r>
      <w:r w:rsidRPr="001A36E5">
        <w:rPr>
          <w:rFonts w:ascii="Arial" w:eastAsia="Times New Roman" w:hAnsi="Arial" w:cs="Arial"/>
          <w:b/>
          <w:bCs/>
          <w:color w:val="2A2A2A"/>
          <w:sz w:val="28"/>
          <w:szCs w:val="28"/>
        </w:rPr>
        <w:t xml:space="preserve">ocated in </w:t>
      </w:r>
      <w:r w:rsidR="00A5032C">
        <w:rPr>
          <w:rFonts w:ascii="Arial" w:eastAsia="Times New Roman" w:hAnsi="Arial" w:cs="Arial"/>
          <w:b/>
          <w:bCs/>
          <w:color w:val="2A2A2A"/>
          <w:sz w:val="28"/>
          <w:szCs w:val="28"/>
        </w:rPr>
        <w:t>S</w:t>
      </w:r>
      <w:r w:rsidRPr="001A36E5">
        <w:rPr>
          <w:rFonts w:ascii="Arial" w:eastAsia="Times New Roman" w:hAnsi="Arial" w:cs="Arial"/>
          <w:b/>
          <w:bCs/>
          <w:color w:val="2A2A2A"/>
          <w:sz w:val="28"/>
          <w:szCs w:val="28"/>
        </w:rPr>
        <w:t>outheastern of Iran: Identification of challenges’</w:t>
      </w:r>
    </w:p>
    <w:p w:rsidR="001A36E5" w:rsidRPr="001A36E5" w:rsidRDefault="001A36E5" w:rsidP="001A36E5">
      <w:pPr>
        <w:shd w:val="clear" w:color="auto" w:fill="FFFFFF"/>
        <w:bidi w:val="0"/>
        <w:spacing w:before="100" w:beforeAutospacing="1" w:after="100" w:afterAutospacing="1" w:line="312" w:lineRule="atLeast"/>
        <w:textAlignment w:val="baseline"/>
        <w:outlineLvl w:val="5"/>
        <w:rPr>
          <w:rFonts w:ascii="Arial" w:eastAsia="Times New Roman" w:hAnsi="Arial" w:cs="Arial"/>
          <w:b/>
          <w:bCs/>
          <w:color w:val="2A2A2A"/>
          <w:sz w:val="28"/>
          <w:szCs w:val="28"/>
        </w:rPr>
      </w:pPr>
      <w:proofErr w:type="spellStart"/>
      <w:r w:rsidRPr="001A36E5">
        <w:rPr>
          <w:rFonts w:ascii="Arial" w:eastAsia="Times New Roman" w:hAnsi="Arial" w:cs="Arial"/>
          <w:b/>
          <w:bCs/>
          <w:color w:val="2A2A2A"/>
          <w:sz w:val="28"/>
          <w:szCs w:val="28"/>
        </w:rPr>
        <w:t>Mahla</w:t>
      </w:r>
      <w:proofErr w:type="spellEnd"/>
      <w:r w:rsidRPr="001A36E5">
        <w:rPr>
          <w:rFonts w:ascii="Arial" w:eastAsia="Times New Roman" w:hAnsi="Arial" w:cs="Arial"/>
          <w:b/>
          <w:bCs/>
          <w:color w:val="2A2A2A"/>
          <w:sz w:val="28"/>
          <w:szCs w:val="28"/>
        </w:rPr>
        <w:t xml:space="preserve"> </w:t>
      </w:r>
      <w:proofErr w:type="spellStart"/>
      <w:r w:rsidRPr="001A36E5">
        <w:rPr>
          <w:rFonts w:ascii="Arial" w:eastAsia="Times New Roman" w:hAnsi="Arial" w:cs="Arial"/>
          <w:b/>
          <w:bCs/>
          <w:color w:val="2A2A2A"/>
          <w:sz w:val="28"/>
          <w:szCs w:val="28"/>
        </w:rPr>
        <w:t>Iranmanesh</w:t>
      </w:r>
      <w:proofErr w:type="spellEnd"/>
    </w:p>
    <w:p w:rsidR="001A36E5" w:rsidRDefault="001A36E5" w:rsidP="001A36E5">
      <w:pPr>
        <w:bidi w:val="0"/>
        <w:rPr>
          <w:rFonts w:cstheme="minorHAnsi"/>
          <w:sz w:val="24"/>
          <w:szCs w:val="24"/>
        </w:rPr>
      </w:pPr>
      <w:r>
        <w:rPr>
          <w:rFonts w:cstheme="minorHAnsi"/>
          <w:sz w:val="24"/>
          <w:szCs w:val="24"/>
        </w:rPr>
        <w:t>Interview guide</w:t>
      </w:r>
    </w:p>
    <w:p w:rsidR="001A36E5" w:rsidRPr="001A36E5" w:rsidRDefault="001A36E5" w:rsidP="001A36E5">
      <w:pPr>
        <w:shd w:val="clear" w:color="auto" w:fill="FFFFFF"/>
        <w:bidi w:val="0"/>
        <w:spacing w:beforeAutospacing="1" w:after="0" w:afterAutospacing="1" w:line="408" w:lineRule="atLeast"/>
        <w:textAlignment w:val="baseline"/>
        <w:rPr>
          <w:rFonts w:ascii="Times New Roman" w:eastAsia="Times New Roman" w:hAnsi="Times New Roman" w:cs="Times New Roman"/>
          <w:color w:val="2A2A2A"/>
          <w:sz w:val="24"/>
          <w:szCs w:val="24"/>
        </w:rPr>
      </w:pPr>
      <w:r w:rsidRPr="001A36E5">
        <w:rPr>
          <w:rFonts w:ascii="inherit" w:eastAsia="Times New Roman" w:hAnsi="inherit" w:cs="Times New Roman"/>
          <w:i/>
          <w:iCs/>
          <w:color w:val="2A2A2A"/>
          <w:sz w:val="24"/>
          <w:szCs w:val="24"/>
          <w:bdr w:val="none" w:sz="0" w:space="0" w:color="auto" w:frame="1"/>
        </w:rPr>
        <w:t>Date &amp; venue:</w:t>
      </w:r>
    </w:p>
    <w:p w:rsidR="001A36E5" w:rsidRPr="001A36E5" w:rsidRDefault="001A36E5" w:rsidP="001A36E5">
      <w:pPr>
        <w:shd w:val="clear" w:color="auto" w:fill="FFFFFF"/>
        <w:bidi w:val="0"/>
        <w:spacing w:beforeAutospacing="1" w:after="0" w:afterAutospacing="1" w:line="408" w:lineRule="atLeast"/>
        <w:textAlignment w:val="baseline"/>
        <w:rPr>
          <w:rFonts w:ascii="Times New Roman" w:eastAsia="Times New Roman" w:hAnsi="Times New Roman" w:cs="Times New Roman"/>
          <w:color w:val="2A2A2A"/>
          <w:sz w:val="24"/>
          <w:szCs w:val="24"/>
        </w:rPr>
      </w:pPr>
      <w:r>
        <w:rPr>
          <w:rFonts w:ascii="inherit" w:eastAsia="Times New Roman" w:hAnsi="inherit" w:cs="Times New Roman"/>
          <w:i/>
          <w:iCs/>
          <w:color w:val="2A2A2A"/>
          <w:sz w:val="24"/>
          <w:szCs w:val="24"/>
          <w:bdr w:val="none" w:sz="0" w:space="0" w:color="auto" w:frame="1"/>
        </w:rPr>
        <w:t>P</w:t>
      </w:r>
      <w:r w:rsidRPr="001A36E5">
        <w:rPr>
          <w:rFonts w:ascii="inherit" w:eastAsia="Times New Roman" w:hAnsi="inherit" w:cs="Times New Roman"/>
          <w:i/>
          <w:iCs/>
          <w:color w:val="2A2A2A"/>
          <w:sz w:val="24"/>
          <w:szCs w:val="24"/>
          <w:bdr w:val="none" w:sz="0" w:space="0" w:color="auto" w:frame="1"/>
        </w:rPr>
        <w:t>osition of interviewee:</w:t>
      </w:r>
    </w:p>
    <w:p w:rsidR="00A5032C" w:rsidRPr="00A5032C" w:rsidRDefault="00A5032C" w:rsidP="00A31F3C">
      <w:pPr>
        <w:numPr>
          <w:ilvl w:val="0"/>
          <w:numId w:val="4"/>
        </w:numPr>
        <w:bidi w:val="0"/>
        <w:spacing w:after="0" w:line="360" w:lineRule="auto"/>
        <w:ind w:left="360"/>
        <w:rPr>
          <w:rFonts w:eastAsia="Times New Roman" w:cstheme="minorHAnsi"/>
          <w:color w:val="0E101A"/>
          <w:sz w:val="24"/>
          <w:szCs w:val="24"/>
        </w:rPr>
      </w:pPr>
      <w:r w:rsidRPr="00A5032C">
        <w:rPr>
          <w:rFonts w:eastAsia="Times New Roman" w:cstheme="minorHAnsi"/>
          <w:color w:val="0E101A"/>
          <w:sz w:val="24"/>
          <w:szCs w:val="24"/>
        </w:rPr>
        <w:t>What is your understanding of the concept of ethics and ethical principles in pharmacy settings?</w:t>
      </w:r>
    </w:p>
    <w:p w:rsidR="00A5032C" w:rsidRPr="00A5032C" w:rsidRDefault="00A5032C" w:rsidP="00A31F3C">
      <w:pPr>
        <w:numPr>
          <w:ilvl w:val="0"/>
          <w:numId w:val="4"/>
        </w:numPr>
        <w:bidi w:val="0"/>
        <w:spacing w:after="0" w:line="360" w:lineRule="auto"/>
        <w:ind w:left="360"/>
        <w:rPr>
          <w:rFonts w:eastAsia="Times New Roman" w:cstheme="minorHAnsi"/>
          <w:color w:val="0E101A"/>
          <w:sz w:val="24"/>
          <w:szCs w:val="24"/>
        </w:rPr>
      </w:pPr>
      <w:r w:rsidRPr="00A5032C">
        <w:rPr>
          <w:rFonts w:eastAsia="Times New Roman" w:cstheme="minorHAnsi"/>
          <w:color w:val="0E101A"/>
          <w:sz w:val="24"/>
          <w:szCs w:val="24"/>
        </w:rPr>
        <w:t>What unethical/immoral behaviors occur in the relationship between the pharmacy and the patient when receiving the prescription and delivering the medicines? (Please describe what happens about the patient's interests and position considering authority, beneficence, non-maleficence, and justice). </w:t>
      </w:r>
    </w:p>
    <w:p w:rsidR="00A5032C" w:rsidRPr="00A5032C" w:rsidRDefault="00A5032C" w:rsidP="00A31F3C">
      <w:pPr>
        <w:numPr>
          <w:ilvl w:val="2"/>
          <w:numId w:val="7"/>
        </w:numPr>
        <w:tabs>
          <w:tab w:val="clear" w:pos="2160"/>
          <w:tab w:val="num" w:pos="1080"/>
        </w:tabs>
        <w:bidi w:val="0"/>
        <w:spacing w:after="0" w:line="360" w:lineRule="auto"/>
        <w:ind w:hanging="1440"/>
        <w:rPr>
          <w:rFonts w:eastAsia="Times New Roman" w:cstheme="minorHAnsi"/>
          <w:color w:val="0E101A"/>
          <w:sz w:val="24"/>
          <w:szCs w:val="24"/>
        </w:rPr>
      </w:pPr>
      <w:r w:rsidRPr="00A5032C">
        <w:rPr>
          <w:rFonts w:eastAsia="Times New Roman" w:cstheme="minorHAnsi"/>
          <w:color w:val="0E101A"/>
          <w:sz w:val="24"/>
          <w:szCs w:val="24"/>
        </w:rPr>
        <w:t>e.g., patient privacy</w:t>
      </w:r>
    </w:p>
    <w:p w:rsidR="00A5032C" w:rsidRPr="00A5032C" w:rsidRDefault="00A5032C" w:rsidP="00A31F3C">
      <w:pPr>
        <w:numPr>
          <w:ilvl w:val="2"/>
          <w:numId w:val="7"/>
        </w:numPr>
        <w:tabs>
          <w:tab w:val="clear" w:pos="2160"/>
          <w:tab w:val="num" w:pos="1080"/>
        </w:tabs>
        <w:bidi w:val="0"/>
        <w:spacing w:after="0" w:line="360" w:lineRule="auto"/>
        <w:ind w:hanging="1440"/>
        <w:rPr>
          <w:rFonts w:eastAsia="Times New Roman" w:cstheme="minorHAnsi"/>
          <w:color w:val="0E101A"/>
          <w:sz w:val="24"/>
          <w:szCs w:val="24"/>
        </w:rPr>
      </w:pPr>
      <w:r w:rsidRPr="00A5032C">
        <w:rPr>
          <w:rFonts w:eastAsia="Times New Roman" w:cstheme="minorHAnsi"/>
          <w:color w:val="0E101A"/>
          <w:sz w:val="24"/>
          <w:szCs w:val="24"/>
        </w:rPr>
        <w:t>e.g., the confidentiality of patient information</w:t>
      </w:r>
    </w:p>
    <w:p w:rsidR="00A5032C" w:rsidRPr="00A5032C" w:rsidRDefault="00A5032C" w:rsidP="00A31F3C">
      <w:pPr>
        <w:numPr>
          <w:ilvl w:val="2"/>
          <w:numId w:val="7"/>
        </w:numPr>
        <w:tabs>
          <w:tab w:val="clear" w:pos="2160"/>
          <w:tab w:val="num" w:pos="1080"/>
        </w:tabs>
        <w:bidi w:val="0"/>
        <w:spacing w:after="0" w:line="360" w:lineRule="auto"/>
        <w:ind w:hanging="1440"/>
        <w:rPr>
          <w:rFonts w:eastAsia="Times New Roman" w:cstheme="minorHAnsi"/>
          <w:color w:val="0E101A"/>
          <w:sz w:val="24"/>
          <w:szCs w:val="24"/>
        </w:rPr>
      </w:pPr>
      <w:r w:rsidRPr="00A5032C">
        <w:rPr>
          <w:rFonts w:eastAsia="Times New Roman" w:cstheme="minorHAnsi"/>
          <w:color w:val="0E101A"/>
          <w:sz w:val="24"/>
          <w:szCs w:val="24"/>
        </w:rPr>
        <w:t>e.g., medical benefits and medication advice, etc. </w:t>
      </w:r>
    </w:p>
    <w:p w:rsidR="00A5032C" w:rsidRPr="00A31F3C" w:rsidRDefault="00A5032C" w:rsidP="00A31F3C">
      <w:pPr>
        <w:pStyle w:val="ListParagraph"/>
        <w:numPr>
          <w:ilvl w:val="0"/>
          <w:numId w:val="4"/>
        </w:numPr>
        <w:bidi w:val="0"/>
        <w:spacing w:after="0" w:line="360" w:lineRule="auto"/>
        <w:rPr>
          <w:rFonts w:eastAsia="Times New Roman" w:cstheme="minorHAnsi"/>
          <w:color w:val="0E101A"/>
          <w:sz w:val="24"/>
          <w:szCs w:val="24"/>
        </w:rPr>
      </w:pPr>
      <w:r w:rsidRPr="00A31F3C">
        <w:rPr>
          <w:rFonts w:eastAsia="Times New Roman" w:cstheme="minorHAnsi"/>
          <w:color w:val="0E101A"/>
          <w:sz w:val="24"/>
          <w:szCs w:val="24"/>
        </w:rPr>
        <w:t>In your opinion, what unethical/immoral behaviors occur during the distribution and exchange of drugs (communication/interaction between pharmaceutical dispensing companies and pharmacies)?</w:t>
      </w:r>
    </w:p>
    <w:p w:rsidR="00A5032C" w:rsidRPr="00A31F3C" w:rsidRDefault="00A5032C" w:rsidP="00A31F3C">
      <w:pPr>
        <w:pStyle w:val="ListParagraph"/>
        <w:numPr>
          <w:ilvl w:val="0"/>
          <w:numId w:val="4"/>
        </w:numPr>
        <w:bidi w:val="0"/>
        <w:spacing w:after="0" w:line="360" w:lineRule="auto"/>
        <w:rPr>
          <w:rFonts w:eastAsia="Times New Roman" w:cstheme="minorHAnsi"/>
          <w:color w:val="0E101A"/>
          <w:sz w:val="24"/>
          <w:szCs w:val="24"/>
        </w:rPr>
      </w:pPr>
      <w:r w:rsidRPr="00A31F3C">
        <w:rPr>
          <w:rFonts w:eastAsia="Times New Roman" w:cstheme="minorHAnsi"/>
          <w:color w:val="0E101A"/>
          <w:sz w:val="24"/>
          <w:szCs w:val="24"/>
        </w:rPr>
        <w:t>In your opinion, what immoral behaviors occur in the pharmacy's interaction and communication between the medical services providers (doctors, hospitals, clinics, etc.)?</w:t>
      </w:r>
    </w:p>
    <w:p w:rsidR="00A5032C" w:rsidRPr="00A31F3C" w:rsidRDefault="00A5032C" w:rsidP="00A31F3C">
      <w:pPr>
        <w:pStyle w:val="ListParagraph"/>
        <w:numPr>
          <w:ilvl w:val="0"/>
          <w:numId w:val="4"/>
        </w:numPr>
        <w:bidi w:val="0"/>
        <w:spacing w:after="0" w:line="360" w:lineRule="auto"/>
        <w:rPr>
          <w:rFonts w:eastAsia="Times New Roman" w:cstheme="minorHAnsi"/>
          <w:color w:val="0E101A"/>
          <w:sz w:val="24"/>
          <w:szCs w:val="24"/>
        </w:rPr>
      </w:pPr>
      <w:r w:rsidRPr="00A31F3C">
        <w:rPr>
          <w:rFonts w:eastAsia="Times New Roman" w:cstheme="minorHAnsi"/>
          <w:color w:val="0E101A"/>
          <w:sz w:val="24"/>
          <w:szCs w:val="24"/>
        </w:rPr>
        <w:t>In your opinion, what immoral behaviors occur in the pharmacy's interaction with health insurer organizations (Iran Health Insurance Organization, Social Security Organization, Armed Forces Medical Services Insurance Organization, Imam Khomeini Relief Foundation Health Insurance, etc.)?</w:t>
      </w:r>
    </w:p>
    <w:p w:rsidR="00A5032C" w:rsidRPr="00A31F3C" w:rsidRDefault="00A5032C" w:rsidP="00A31F3C">
      <w:pPr>
        <w:pStyle w:val="ListParagraph"/>
        <w:numPr>
          <w:ilvl w:val="0"/>
          <w:numId w:val="4"/>
        </w:numPr>
        <w:bidi w:val="0"/>
        <w:spacing w:after="0" w:line="360" w:lineRule="auto"/>
        <w:rPr>
          <w:rFonts w:eastAsia="Times New Roman" w:cstheme="minorHAnsi"/>
          <w:color w:val="0E101A"/>
          <w:sz w:val="24"/>
          <w:szCs w:val="24"/>
        </w:rPr>
      </w:pPr>
      <w:r w:rsidRPr="00A31F3C">
        <w:rPr>
          <w:rFonts w:eastAsia="Times New Roman" w:cstheme="minorHAnsi"/>
          <w:color w:val="0E101A"/>
          <w:sz w:val="24"/>
          <w:szCs w:val="24"/>
        </w:rPr>
        <w:t>In your opinion, what unethical/immoral behaviors occur in the pharmacy setting about co-workers and their working interactions? </w:t>
      </w:r>
    </w:p>
    <w:p w:rsidR="00A5032C" w:rsidRPr="00A31F3C" w:rsidRDefault="00A5032C" w:rsidP="00A31F3C">
      <w:pPr>
        <w:pStyle w:val="ListParagraph"/>
        <w:numPr>
          <w:ilvl w:val="0"/>
          <w:numId w:val="4"/>
        </w:numPr>
        <w:bidi w:val="0"/>
        <w:spacing w:after="0" w:line="360" w:lineRule="auto"/>
        <w:rPr>
          <w:rFonts w:eastAsia="Times New Roman" w:cstheme="minorHAnsi"/>
          <w:color w:val="0E101A"/>
          <w:sz w:val="24"/>
          <w:szCs w:val="24"/>
        </w:rPr>
      </w:pPr>
      <w:r w:rsidRPr="00A31F3C">
        <w:rPr>
          <w:rFonts w:eastAsia="Times New Roman" w:cstheme="minorHAnsi"/>
          <w:color w:val="0E101A"/>
          <w:sz w:val="24"/>
          <w:szCs w:val="24"/>
        </w:rPr>
        <w:lastRenderedPageBreak/>
        <w:t>What should be the appropriate social behavior in the pharmacy environment?</w:t>
      </w:r>
    </w:p>
    <w:p w:rsidR="00A5032C" w:rsidRPr="00A31F3C" w:rsidRDefault="00A5032C" w:rsidP="00A31F3C">
      <w:pPr>
        <w:pStyle w:val="ListParagraph"/>
        <w:numPr>
          <w:ilvl w:val="0"/>
          <w:numId w:val="4"/>
        </w:numPr>
        <w:bidi w:val="0"/>
        <w:spacing w:after="0" w:line="360" w:lineRule="auto"/>
        <w:rPr>
          <w:rFonts w:eastAsia="Times New Roman" w:cstheme="minorHAnsi"/>
          <w:color w:val="0E101A"/>
          <w:sz w:val="24"/>
          <w:szCs w:val="24"/>
        </w:rPr>
      </w:pPr>
      <w:r w:rsidRPr="00A31F3C">
        <w:rPr>
          <w:rFonts w:eastAsia="Times New Roman" w:cstheme="minorHAnsi"/>
          <w:color w:val="0E101A"/>
          <w:sz w:val="24"/>
          <w:szCs w:val="24"/>
        </w:rPr>
        <w:t>What is your opinion regarding the involvement of the professional pharmacist in pharmacies and their role in pharmaceutical management?</w:t>
      </w:r>
    </w:p>
    <w:p w:rsidR="00A5032C" w:rsidRPr="00A31F3C" w:rsidRDefault="00A5032C" w:rsidP="00A31F3C">
      <w:pPr>
        <w:pStyle w:val="ListParagraph"/>
        <w:numPr>
          <w:ilvl w:val="2"/>
          <w:numId w:val="10"/>
        </w:numPr>
        <w:tabs>
          <w:tab w:val="clear" w:pos="2160"/>
          <w:tab w:val="left" w:pos="1080"/>
          <w:tab w:val="num" w:pos="1530"/>
          <w:tab w:val="left" w:pos="2070"/>
        </w:tabs>
        <w:bidi w:val="0"/>
        <w:spacing w:after="0" w:line="360" w:lineRule="auto"/>
        <w:ind w:left="1080"/>
        <w:rPr>
          <w:rFonts w:eastAsia="Times New Roman" w:cstheme="minorHAnsi"/>
          <w:color w:val="0E101A"/>
          <w:sz w:val="24"/>
          <w:szCs w:val="24"/>
        </w:rPr>
      </w:pPr>
      <w:r w:rsidRPr="00A31F3C">
        <w:rPr>
          <w:rFonts w:eastAsia="Times New Roman" w:cstheme="minorHAnsi"/>
          <w:color w:val="0E101A"/>
          <w:sz w:val="24"/>
          <w:szCs w:val="24"/>
        </w:rPr>
        <w:t>Please discuss the pharmacist working conditions and response to patients and clients </w:t>
      </w:r>
    </w:p>
    <w:p w:rsidR="00A5032C" w:rsidRPr="00A31F3C" w:rsidRDefault="00A5032C" w:rsidP="00A31F3C">
      <w:pPr>
        <w:pStyle w:val="ListParagraph"/>
        <w:numPr>
          <w:ilvl w:val="2"/>
          <w:numId w:val="10"/>
        </w:numPr>
        <w:tabs>
          <w:tab w:val="clear" w:pos="2160"/>
          <w:tab w:val="left" w:pos="1080"/>
          <w:tab w:val="num" w:pos="1530"/>
          <w:tab w:val="left" w:pos="2070"/>
        </w:tabs>
        <w:bidi w:val="0"/>
        <w:spacing w:after="0" w:line="360" w:lineRule="auto"/>
        <w:ind w:left="1080"/>
        <w:rPr>
          <w:rFonts w:eastAsia="Times New Roman" w:cstheme="minorHAnsi"/>
          <w:color w:val="0E101A"/>
          <w:sz w:val="24"/>
          <w:szCs w:val="24"/>
        </w:rPr>
      </w:pPr>
      <w:r w:rsidRPr="00A31F3C">
        <w:rPr>
          <w:rFonts w:eastAsia="Times New Roman" w:cstheme="minorHAnsi"/>
          <w:color w:val="0E101A"/>
          <w:sz w:val="24"/>
          <w:szCs w:val="24"/>
        </w:rPr>
        <w:t>Please discuss the pharmacist working conditions, the communication between staff, and workflow in the pharmacy</w:t>
      </w:r>
    </w:p>
    <w:p w:rsidR="00A5032C" w:rsidRPr="00A31F3C" w:rsidRDefault="00A5032C" w:rsidP="00A31F3C">
      <w:pPr>
        <w:pStyle w:val="ListParagraph"/>
        <w:numPr>
          <w:ilvl w:val="2"/>
          <w:numId w:val="10"/>
        </w:numPr>
        <w:tabs>
          <w:tab w:val="clear" w:pos="2160"/>
          <w:tab w:val="left" w:pos="1080"/>
          <w:tab w:val="num" w:pos="1530"/>
          <w:tab w:val="left" w:pos="2070"/>
        </w:tabs>
        <w:bidi w:val="0"/>
        <w:spacing w:after="0" w:line="360" w:lineRule="auto"/>
        <w:ind w:left="1080"/>
        <w:rPr>
          <w:rFonts w:eastAsia="Times New Roman" w:cstheme="minorHAnsi"/>
          <w:color w:val="0E101A"/>
          <w:sz w:val="24"/>
          <w:szCs w:val="24"/>
        </w:rPr>
      </w:pPr>
      <w:r w:rsidRPr="00A31F3C">
        <w:rPr>
          <w:rFonts w:eastAsia="Times New Roman" w:cstheme="minorHAnsi"/>
          <w:color w:val="0E101A"/>
          <w:sz w:val="24"/>
          <w:szCs w:val="24"/>
        </w:rPr>
        <w:t>Please describe what is happened about accessibility to the technical manager (pharmacist) in working hours of pharmacy</w:t>
      </w:r>
    </w:p>
    <w:p w:rsidR="00A5032C" w:rsidRPr="00A31F3C" w:rsidRDefault="00A5032C" w:rsidP="00A31F3C">
      <w:pPr>
        <w:pStyle w:val="ListParagraph"/>
        <w:numPr>
          <w:ilvl w:val="0"/>
          <w:numId w:val="4"/>
        </w:numPr>
        <w:bidi w:val="0"/>
        <w:spacing w:after="0" w:line="360" w:lineRule="auto"/>
        <w:rPr>
          <w:rFonts w:eastAsia="Times New Roman" w:cstheme="minorHAnsi"/>
          <w:color w:val="0E101A"/>
          <w:sz w:val="24"/>
          <w:szCs w:val="24"/>
        </w:rPr>
      </w:pPr>
      <w:r w:rsidRPr="00A31F3C">
        <w:rPr>
          <w:rFonts w:eastAsia="Times New Roman" w:cstheme="minorHAnsi"/>
          <w:color w:val="0E101A"/>
          <w:sz w:val="24"/>
          <w:szCs w:val="24"/>
        </w:rPr>
        <w:t>Please discuss food and medicine directives and bylaws delivered by health authorities and adherence to them. (Challenges, pitfalls, etc.)</w:t>
      </w:r>
    </w:p>
    <w:p w:rsidR="00A5032C" w:rsidRPr="00A31F3C" w:rsidRDefault="00A5032C" w:rsidP="00A31F3C">
      <w:pPr>
        <w:pStyle w:val="ListParagraph"/>
        <w:numPr>
          <w:ilvl w:val="0"/>
          <w:numId w:val="4"/>
        </w:numPr>
        <w:bidi w:val="0"/>
        <w:spacing w:after="0" w:line="360" w:lineRule="auto"/>
        <w:rPr>
          <w:rFonts w:eastAsia="Times New Roman" w:cstheme="minorHAnsi"/>
          <w:color w:val="0E101A"/>
          <w:sz w:val="24"/>
          <w:szCs w:val="24"/>
        </w:rPr>
      </w:pPr>
      <w:r w:rsidRPr="00A31F3C">
        <w:rPr>
          <w:rFonts w:eastAsia="Times New Roman" w:cstheme="minorHAnsi"/>
          <w:color w:val="0E101A"/>
          <w:sz w:val="24"/>
          <w:szCs w:val="24"/>
        </w:rPr>
        <w:t>In your opinion, what immoral/unethical behaviors occur in the process of medicine management (e.g., medicine circulation in pharmacy, dealing with expired drugs, prescription of medicines, over-the-counter (OTC) medicines?)</w:t>
      </w:r>
    </w:p>
    <w:p w:rsidR="00A5032C" w:rsidRPr="00A31F3C" w:rsidRDefault="00A5032C" w:rsidP="00A31F3C">
      <w:pPr>
        <w:pStyle w:val="ListParagraph"/>
        <w:numPr>
          <w:ilvl w:val="0"/>
          <w:numId w:val="4"/>
        </w:numPr>
        <w:bidi w:val="0"/>
        <w:spacing w:after="0" w:line="360" w:lineRule="auto"/>
        <w:rPr>
          <w:rFonts w:eastAsia="Times New Roman" w:cstheme="minorHAnsi"/>
          <w:color w:val="0E101A"/>
          <w:sz w:val="24"/>
          <w:szCs w:val="24"/>
        </w:rPr>
      </w:pPr>
      <w:r w:rsidRPr="00A31F3C">
        <w:rPr>
          <w:rFonts w:eastAsia="Times New Roman" w:cstheme="minorHAnsi"/>
          <w:color w:val="0E101A"/>
          <w:sz w:val="24"/>
          <w:szCs w:val="24"/>
        </w:rPr>
        <w:t>Why do you think these immoral/unethical behaviors occur in pharmacy settings and interact with different stakeholders? Please discuss your solutions to prevent unethical behaviors.  </w:t>
      </w:r>
    </w:p>
    <w:p w:rsidR="00A5032C" w:rsidRPr="00A31F3C" w:rsidRDefault="00A5032C" w:rsidP="00A31F3C">
      <w:pPr>
        <w:pStyle w:val="ListParagraph"/>
        <w:numPr>
          <w:ilvl w:val="0"/>
          <w:numId w:val="4"/>
        </w:numPr>
        <w:bidi w:val="0"/>
        <w:spacing w:after="0" w:line="360" w:lineRule="auto"/>
        <w:rPr>
          <w:rFonts w:eastAsia="Times New Roman" w:cstheme="minorHAnsi"/>
          <w:color w:val="0E101A"/>
          <w:sz w:val="24"/>
          <w:szCs w:val="24"/>
        </w:rPr>
      </w:pPr>
      <w:r w:rsidRPr="00A31F3C">
        <w:rPr>
          <w:rFonts w:eastAsia="Times New Roman" w:cstheme="minorHAnsi"/>
          <w:color w:val="0E101A"/>
          <w:sz w:val="24"/>
          <w:szCs w:val="24"/>
        </w:rPr>
        <w:t>Is there anything else you would like to add to the ethics at the pharmacy?</w:t>
      </w:r>
    </w:p>
    <w:p w:rsidR="00CE5100" w:rsidRDefault="00CE5100" w:rsidP="00A31F3C">
      <w:pPr>
        <w:bidi w:val="0"/>
        <w:ind w:left="360"/>
        <w:jc w:val="both"/>
        <w:rPr>
          <w:rFonts w:cstheme="minorHAnsi"/>
          <w:sz w:val="24"/>
          <w:szCs w:val="24"/>
        </w:rPr>
      </w:pPr>
    </w:p>
    <w:p w:rsidR="002546D1" w:rsidRPr="00A31F3C" w:rsidRDefault="002546D1" w:rsidP="002546D1">
      <w:pPr>
        <w:bidi w:val="0"/>
        <w:ind w:left="360"/>
        <w:jc w:val="both"/>
        <w:rPr>
          <w:rFonts w:cstheme="minorHAnsi"/>
          <w:sz w:val="24"/>
          <w:szCs w:val="24"/>
        </w:rPr>
      </w:pPr>
      <w:bookmarkStart w:id="0" w:name="_GoBack"/>
      <w:bookmarkEnd w:id="0"/>
    </w:p>
    <w:sectPr w:rsidR="002546D1" w:rsidRPr="00A31F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A4CFB"/>
    <w:multiLevelType w:val="hybridMultilevel"/>
    <w:tmpl w:val="07AE06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42031E"/>
    <w:multiLevelType w:val="multilevel"/>
    <w:tmpl w:val="A132662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3D2E98"/>
    <w:multiLevelType w:val="multilevel"/>
    <w:tmpl w:val="525C118C"/>
    <w:lvl w:ilvl="0">
      <w:start w:val="1"/>
      <w:numFmt w:val="lowerLetter"/>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5C2543A4"/>
    <w:multiLevelType w:val="hybridMultilevel"/>
    <w:tmpl w:val="15084C6E"/>
    <w:lvl w:ilvl="0" w:tplc="0409000F">
      <w:start w:val="1"/>
      <w:numFmt w:val="decimal"/>
      <w:lvlText w:val="%1."/>
      <w:lvlJc w:val="left"/>
      <w:pPr>
        <w:ind w:left="720" w:hanging="360"/>
      </w:pPr>
      <w:rPr>
        <w:rFonts w:hint="default"/>
      </w:rPr>
    </w:lvl>
    <w:lvl w:ilvl="1" w:tplc="6B3E7FC8">
      <w:start w:val="2"/>
      <w:numFmt w:val="bullet"/>
      <w:lvlText w:val="•"/>
      <w:lvlJc w:val="left"/>
      <w:pPr>
        <w:ind w:left="1440" w:hanging="360"/>
      </w:pPr>
      <w:rPr>
        <w:rFonts w:ascii="Calibri" w:eastAsiaTheme="minorHAns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6A3D15"/>
    <w:multiLevelType w:val="hybridMultilevel"/>
    <w:tmpl w:val="37A41DB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617337D0"/>
    <w:multiLevelType w:val="multilevel"/>
    <w:tmpl w:val="36D053F2"/>
    <w:lvl w:ilvl="0">
      <w:start w:val="8"/>
      <w:numFmt w:val="decimal"/>
      <w:lvlText w:val="%1."/>
      <w:lvlJc w:val="left"/>
      <w:pPr>
        <w:tabs>
          <w:tab w:val="num" w:pos="720"/>
        </w:tabs>
        <w:ind w:left="720" w:hanging="360"/>
      </w:pPr>
      <w:rPr>
        <w:rFonts w:hint="default"/>
      </w:rPr>
    </w:lvl>
    <w:lvl w:ilvl="1">
      <w:start w:val="1"/>
      <w:numFmt w:val="lowerLetter"/>
      <w:lvlText w:val="%2."/>
      <w:lvlJc w:val="left"/>
      <w:pPr>
        <w:ind w:left="0" w:firstLine="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 w15:restartNumberingAfterBreak="0">
    <w:nsid w:val="68961340"/>
    <w:multiLevelType w:val="multilevel"/>
    <w:tmpl w:val="525C118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31654F7"/>
    <w:multiLevelType w:val="multilevel"/>
    <w:tmpl w:val="906C010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FF00159"/>
    <w:multiLevelType w:val="hybridMultilevel"/>
    <w:tmpl w:val="BE4614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3"/>
  </w:num>
  <w:num w:numId="3">
    <w:abstractNumId w:val="4"/>
  </w:num>
  <w:num w:numId="4">
    <w:abstractNumId w:val="6"/>
  </w:num>
  <w:num w:numId="5">
    <w:abstractNumId w:val="6"/>
    <w:lvlOverride w:ilvl="0">
      <w:lvl w:ilvl="0">
        <w:start w:val="1"/>
        <w:numFmt w:val="lowerLetter"/>
        <w:lvlText w:val="%1)"/>
        <w:lvlJc w:val="left"/>
        <w:pPr>
          <w:ind w:left="360" w:hanging="360"/>
        </w:pPr>
        <w:rPr>
          <w:rFonts w:hint="default"/>
        </w:rPr>
      </w:lvl>
    </w:lvlOverride>
    <w:lvlOverride w:ilvl="1">
      <w:lvl w:ilvl="1">
        <w:start w:val="1"/>
        <w:numFmt w:val="lowerLetter"/>
        <w:lvlText w:val="%2."/>
        <w:lvlJc w:val="left"/>
        <w:pPr>
          <w:ind w:left="1080" w:hanging="360"/>
        </w:pPr>
        <w:rPr>
          <w:rFonts w:hint="default"/>
        </w:rPr>
      </w:lvl>
    </w:lvlOverride>
    <w:lvlOverride w:ilvl="2">
      <w:lvl w:ilvl="2">
        <w:start w:val="1"/>
        <w:numFmt w:val="lowerRoman"/>
        <w:lvlText w:val="%3."/>
        <w:lvlJc w:val="right"/>
        <w:pPr>
          <w:ind w:left="1800" w:hanging="180"/>
        </w:pPr>
        <w:rPr>
          <w:rFonts w:hint="default"/>
        </w:rPr>
      </w:lvl>
    </w:lvlOverride>
    <w:lvlOverride w:ilvl="3">
      <w:lvl w:ilvl="3">
        <w:start w:val="1"/>
        <w:numFmt w:val="decimal"/>
        <w:lvlText w:val="%4."/>
        <w:lvlJc w:val="left"/>
        <w:pPr>
          <w:ind w:left="2520" w:hanging="360"/>
        </w:pPr>
        <w:rPr>
          <w:rFonts w:hint="default"/>
        </w:rPr>
      </w:lvl>
    </w:lvlOverride>
    <w:lvlOverride w:ilvl="4">
      <w:lvl w:ilvl="4">
        <w:start w:val="1"/>
        <w:numFmt w:val="lowerLetter"/>
        <w:lvlText w:val="%5."/>
        <w:lvlJc w:val="left"/>
        <w:pPr>
          <w:ind w:left="3240" w:hanging="360"/>
        </w:pPr>
        <w:rPr>
          <w:rFonts w:hint="default"/>
        </w:rPr>
      </w:lvl>
    </w:lvlOverride>
    <w:lvlOverride w:ilvl="5">
      <w:lvl w:ilvl="5">
        <w:start w:val="1"/>
        <w:numFmt w:val="lowerRoman"/>
        <w:lvlText w:val="%6."/>
        <w:lvlJc w:val="right"/>
        <w:pPr>
          <w:ind w:left="3960" w:hanging="180"/>
        </w:pPr>
        <w:rPr>
          <w:rFonts w:hint="default"/>
        </w:rPr>
      </w:lvl>
    </w:lvlOverride>
    <w:lvlOverride w:ilvl="6">
      <w:lvl w:ilvl="6">
        <w:start w:val="1"/>
        <w:numFmt w:val="decimal"/>
        <w:lvlText w:val="%7."/>
        <w:lvlJc w:val="left"/>
        <w:pPr>
          <w:ind w:left="4680" w:hanging="360"/>
        </w:pPr>
        <w:rPr>
          <w:rFonts w:hint="default"/>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6120" w:hanging="180"/>
        </w:pPr>
        <w:rPr>
          <w:rFonts w:hint="default"/>
        </w:rPr>
      </w:lvl>
    </w:lvlOverride>
  </w:num>
  <w:num w:numId="6">
    <w:abstractNumId w:val="5"/>
  </w:num>
  <w:num w:numId="7">
    <w:abstractNumId w:val="1"/>
  </w:num>
  <w:num w:numId="8">
    <w:abstractNumId w:val="2"/>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36E5"/>
    <w:rsid w:val="00122BBB"/>
    <w:rsid w:val="001233E5"/>
    <w:rsid w:val="00142C4C"/>
    <w:rsid w:val="001A36E5"/>
    <w:rsid w:val="002546D1"/>
    <w:rsid w:val="002E6047"/>
    <w:rsid w:val="004A1048"/>
    <w:rsid w:val="00726F2C"/>
    <w:rsid w:val="00820B2E"/>
    <w:rsid w:val="00975D16"/>
    <w:rsid w:val="00A31F3C"/>
    <w:rsid w:val="00A5032C"/>
    <w:rsid w:val="00CE5100"/>
    <w:rsid w:val="00D205E5"/>
    <w:rsid w:val="00E502A9"/>
    <w:rsid w:val="00E63113"/>
    <w:rsid w:val="00F43110"/>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FCD5D"/>
  <w15:chartTrackingRefBased/>
  <w15:docId w15:val="{959BB063-5029-429D-91B5-2E8101534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2BBB"/>
    <w:pPr>
      <w:bidi/>
    </w:pPr>
  </w:style>
  <w:style w:type="paragraph" w:styleId="Heading1">
    <w:name w:val="heading 1"/>
    <w:basedOn w:val="Normal"/>
    <w:next w:val="Normal"/>
    <w:link w:val="Heading1Char"/>
    <w:uiPriority w:val="9"/>
    <w:qFormat/>
    <w:rsid w:val="00122BB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22BB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6">
    <w:name w:val="heading 6"/>
    <w:basedOn w:val="Normal"/>
    <w:link w:val="Heading6Char"/>
    <w:uiPriority w:val="9"/>
    <w:qFormat/>
    <w:rsid w:val="001A36E5"/>
    <w:pPr>
      <w:bidi w:val="0"/>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726F2C"/>
    <w:rPr>
      <w:i/>
      <w:iCs/>
    </w:rPr>
  </w:style>
  <w:style w:type="paragraph" w:styleId="ListParagraph">
    <w:name w:val="List Paragraph"/>
    <w:basedOn w:val="Normal"/>
    <w:uiPriority w:val="34"/>
    <w:qFormat/>
    <w:rsid w:val="00122BBB"/>
    <w:pPr>
      <w:ind w:left="720"/>
      <w:contextualSpacing/>
    </w:pPr>
  </w:style>
  <w:style w:type="character" w:customStyle="1" w:styleId="Heading1Char">
    <w:name w:val="Heading 1 Char"/>
    <w:basedOn w:val="DefaultParagraphFont"/>
    <w:link w:val="Heading1"/>
    <w:uiPriority w:val="9"/>
    <w:rsid w:val="00122BB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22BBB"/>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122BB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22BBB"/>
    <w:rPr>
      <w:rFonts w:asciiTheme="majorHAnsi" w:eastAsiaTheme="majorEastAsia" w:hAnsiTheme="majorHAnsi" w:cstheme="majorBidi"/>
      <w:color w:val="17365D" w:themeColor="text2" w:themeShade="BF"/>
      <w:spacing w:val="5"/>
      <w:kern w:val="28"/>
      <w:sz w:val="52"/>
      <w:szCs w:val="52"/>
    </w:rPr>
  </w:style>
  <w:style w:type="paragraph" w:styleId="NoSpacing">
    <w:name w:val="No Spacing"/>
    <w:uiPriority w:val="1"/>
    <w:qFormat/>
    <w:rsid w:val="00122BBB"/>
    <w:pPr>
      <w:bidi/>
      <w:spacing w:after="0" w:line="240" w:lineRule="auto"/>
    </w:pPr>
  </w:style>
  <w:style w:type="character" w:customStyle="1" w:styleId="Heading6Char">
    <w:name w:val="Heading 6 Char"/>
    <w:basedOn w:val="DefaultParagraphFont"/>
    <w:link w:val="Heading6"/>
    <w:uiPriority w:val="9"/>
    <w:rsid w:val="001A36E5"/>
    <w:rPr>
      <w:rFonts w:ascii="Times New Roman" w:eastAsia="Times New Roman" w:hAnsi="Times New Roman" w:cs="Times New Roman"/>
      <w:b/>
      <w:bCs/>
      <w:sz w:val="15"/>
      <w:szCs w:val="15"/>
    </w:rPr>
  </w:style>
  <w:style w:type="paragraph" w:styleId="NormalWeb">
    <w:name w:val="Normal (Web)"/>
    <w:basedOn w:val="Normal"/>
    <w:uiPriority w:val="99"/>
    <w:semiHidden/>
    <w:unhideWhenUsed/>
    <w:rsid w:val="001A36E5"/>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963928">
      <w:bodyDiv w:val="1"/>
      <w:marLeft w:val="0"/>
      <w:marRight w:val="0"/>
      <w:marTop w:val="0"/>
      <w:marBottom w:val="0"/>
      <w:divBdr>
        <w:top w:val="none" w:sz="0" w:space="0" w:color="auto"/>
        <w:left w:val="none" w:sz="0" w:space="0" w:color="auto"/>
        <w:bottom w:val="none" w:sz="0" w:space="0" w:color="auto"/>
        <w:right w:val="none" w:sz="0" w:space="0" w:color="auto"/>
      </w:divBdr>
    </w:div>
    <w:div w:id="914779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139</TotalTime>
  <Pages>2</Pages>
  <Words>397</Words>
  <Characters>2268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Unknown</dc:creator>
  <cp:keywords/>
  <dc:description/>
  <cp:lastModifiedBy>Unknown</cp:lastModifiedBy>
  <cp:revision>4</cp:revision>
  <dcterms:created xsi:type="dcterms:W3CDTF">2020-04-20T10:13:00Z</dcterms:created>
  <dcterms:modified xsi:type="dcterms:W3CDTF">2020-04-21T07:57:00Z</dcterms:modified>
</cp:coreProperties>
</file>