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5E0" w:rsidRPr="00766B21" w:rsidRDefault="005425E0" w:rsidP="00637A8C">
      <w:pPr>
        <w:spacing w:line="400" w:lineRule="atLeast"/>
        <w:rPr>
          <w:rFonts w:ascii="Times New Roman" w:hAnsi="Times New Roman" w:cs="Times New Roman"/>
        </w:rPr>
      </w:pPr>
    </w:p>
    <w:tbl>
      <w:tblPr>
        <w:tblStyle w:val="a9"/>
        <w:tblpPr w:leftFromText="180" w:rightFromText="180" w:vertAnchor="text" w:horzAnchor="margin" w:tblpXSpec="right" w:tblpY="346"/>
        <w:tblOverlap w:val="never"/>
        <w:tblW w:w="106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7"/>
        <w:gridCol w:w="1692"/>
        <w:gridCol w:w="1788"/>
        <w:gridCol w:w="1752"/>
        <w:gridCol w:w="1894"/>
      </w:tblGrid>
      <w:tr w:rsidR="00483C28" w:rsidTr="00E04E1D">
        <w:trPr>
          <w:trHeight w:val="427"/>
        </w:trPr>
        <w:tc>
          <w:tcPr>
            <w:tcW w:w="10663" w:type="dxa"/>
            <w:gridSpan w:val="5"/>
            <w:tcBorders>
              <w:top w:val="nil"/>
              <w:bottom w:val="single" w:sz="8" w:space="0" w:color="000000"/>
              <w:tl2br w:val="nil"/>
              <w:tr2bl w:val="nil"/>
            </w:tcBorders>
            <w:vAlign w:val="center"/>
          </w:tcPr>
          <w:p w:rsidR="00483C28" w:rsidRPr="00D3559B" w:rsidRDefault="00A42ED7" w:rsidP="00E04E1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Hlk92827998"/>
            <w:r w:rsidRPr="00A42ED7">
              <w:rPr>
                <w:rFonts w:ascii="Times New Roman" w:hAnsi="Times New Roman" w:cs="Times New Roman"/>
                <w:sz w:val="21"/>
                <w:szCs w:val="21"/>
              </w:rPr>
              <w:t>Table S1</w:t>
            </w:r>
            <w:r w:rsidR="00D3559B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483C28" w:rsidRPr="00A42ED7">
              <w:rPr>
                <w:rFonts w:ascii="Times New Roman" w:hAnsi="Times New Roman" w:cs="Times New Roman"/>
                <w:sz w:val="21"/>
                <w:szCs w:val="21"/>
              </w:rPr>
              <w:t>Characteristics of the three groups of subjects stratified by categor</w:t>
            </w:r>
            <w:r w:rsidR="00483C28" w:rsidRPr="00A42ED7">
              <w:rPr>
                <w:rFonts w:ascii="Times New Roman" w:hAnsi="Times New Roman" w:cs="Times New Roman" w:hint="eastAsia"/>
                <w:sz w:val="21"/>
                <w:szCs w:val="21"/>
              </w:rPr>
              <w:t>ies</w:t>
            </w:r>
            <w:r w:rsidR="00483C28" w:rsidRPr="00A42ED7">
              <w:rPr>
                <w:rFonts w:ascii="Times New Roman" w:hAnsi="Times New Roman" w:cs="Times New Roman"/>
                <w:sz w:val="21"/>
                <w:szCs w:val="21"/>
              </w:rPr>
              <w:t xml:space="preserve"> of ASCVD risk.</w:t>
            </w:r>
            <w:bookmarkEnd w:id="0"/>
          </w:p>
        </w:tc>
      </w:tr>
      <w:tr w:rsidR="00483C28" w:rsidTr="00E04E1D">
        <w:trPr>
          <w:trHeight w:val="427"/>
        </w:trPr>
        <w:tc>
          <w:tcPr>
            <w:tcW w:w="3537" w:type="dxa"/>
            <w:vMerge w:val="restart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Characteristics</w:t>
            </w:r>
          </w:p>
        </w:tc>
        <w:tc>
          <w:tcPr>
            <w:tcW w:w="5232" w:type="dxa"/>
            <w:gridSpan w:val="3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" w:name="_Hlk85987528"/>
            <w:r>
              <w:rPr>
                <w:rFonts w:ascii="Times New Roman" w:hAnsi="Times New Roman" w:cs="Times New Roman"/>
                <w:sz w:val="21"/>
                <w:szCs w:val="21"/>
              </w:rPr>
              <w:t>10-Year Predicted ASCVD Risk</w:t>
            </w:r>
            <w:bookmarkEnd w:id="1"/>
          </w:p>
        </w:tc>
        <w:tc>
          <w:tcPr>
            <w:tcW w:w="1894" w:type="dxa"/>
            <w:vMerge w:val="restart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:rsidR="00483C28" w:rsidRDefault="005B0986" w:rsidP="00E04E1D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B0986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="009B54AB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</w:tr>
      <w:tr w:rsidR="00483C28" w:rsidTr="00E04E1D">
        <w:trPr>
          <w:trHeight w:val="397"/>
        </w:trPr>
        <w:tc>
          <w:tcPr>
            <w:tcW w:w="3537" w:type="dxa"/>
            <w:vMerge/>
            <w:tcBorders>
              <w:top w:val="single" w:sz="18" w:space="0" w:color="000000"/>
              <w:bottom w:val="single" w:sz="8" w:space="0" w:color="000000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Low-risk</w:t>
            </w:r>
          </w:p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00490F"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5.0%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5336A3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=537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788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" w:name="_Hlk85984327"/>
            <w:r>
              <w:rPr>
                <w:rFonts w:ascii="Times New Roman" w:hAnsi="Times New Roman" w:cs="Times New Roman"/>
                <w:sz w:val="21"/>
                <w:szCs w:val="21"/>
              </w:rPr>
              <w:t>Intermediate-risk</w:t>
            </w:r>
          </w:p>
          <w:bookmarkEnd w:id="2"/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5.0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%-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9.9%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5336A3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=194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752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High-risk</w:t>
            </w:r>
          </w:p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bookmarkStart w:id="3" w:name="OLE_LINK14"/>
            <w:r w:rsidR="00483C28">
              <w:rPr>
                <w:rFonts w:ascii="Times New Roman" w:hAnsi="Times New Roman" w:cs="Times New Roman"/>
                <w:sz w:val="21"/>
                <w:szCs w:val="21"/>
              </w:rPr>
              <w:t>≥10.0%</w:t>
            </w:r>
            <w:bookmarkEnd w:id="3"/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5336A3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=72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894" w:type="dxa"/>
            <w:vMerge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83C28" w:rsidTr="00E04E1D">
        <w:trPr>
          <w:trHeight w:val="397"/>
        </w:trPr>
        <w:tc>
          <w:tcPr>
            <w:tcW w:w="353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766B21" w:rsidRDefault="00483C28" w:rsidP="00E04E1D">
            <w:pPr>
              <w:rPr>
                <w:rFonts w:ascii="Times New Roman" w:hAnsi="Times New Roman" w:cs="Times New Roman"/>
              </w:rPr>
            </w:pPr>
            <w:r w:rsidRPr="00766B21">
              <w:rPr>
                <w:rFonts w:ascii="Times New Roman" w:hAnsi="Times New Roman" w:cs="Times New Roman"/>
                <w:sz w:val="21"/>
              </w:rPr>
              <w:t>Age, y, mean</w:t>
            </w:r>
            <w:r w:rsidRPr="00766B21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766B21">
              <w:rPr>
                <w:rFonts w:ascii="Times New Roman" w:hAnsi="Times New Roman" w:cs="Times New Roman"/>
                <w:sz w:val="21"/>
              </w:rPr>
              <w:t>SD</w:t>
            </w:r>
          </w:p>
        </w:tc>
        <w:tc>
          <w:tcPr>
            <w:tcW w:w="169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="00810F5F">
              <w:rPr>
                <w:rFonts w:ascii="Times New Roman" w:hAnsi="Times New Roman" w:cs="Times New Roman"/>
                <w:sz w:val="21"/>
              </w:rPr>
              <w:t>6</w:t>
            </w:r>
          </w:p>
        </w:tc>
        <w:tc>
          <w:tcPr>
            <w:tcW w:w="178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>
              <w:rPr>
                <w:rFonts w:ascii="Times New Roman" w:hAnsi="Times New Roman" w:cs="Times New Roman"/>
                <w:sz w:val="21"/>
              </w:rPr>
              <w:t>6</w:t>
            </w:r>
          </w:p>
        </w:tc>
        <w:tc>
          <w:tcPr>
            <w:tcW w:w="175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FD1DA5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D1DA5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FD1DA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FD1DA5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="00810F5F">
              <w:rPr>
                <w:rFonts w:ascii="Times New Roman" w:hAnsi="Times New Roman" w:cs="Times New Roman"/>
                <w:sz w:val="21"/>
              </w:rPr>
              <w:t>6</w:t>
            </w:r>
          </w:p>
        </w:tc>
        <w:tc>
          <w:tcPr>
            <w:tcW w:w="189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4" w:name="_Hlk92792413"/>
            <w:r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="00483C28" w:rsidRPr="00AD0766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  <w:bookmarkEnd w:id="4"/>
          </w:p>
        </w:tc>
      </w:tr>
      <w:tr w:rsidR="00483C28" w:rsidTr="00E04E1D">
        <w:trPr>
          <w:trHeight w:val="397"/>
        </w:trPr>
        <w:tc>
          <w:tcPr>
            <w:tcW w:w="353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60296B" w:rsidRDefault="00483C28" w:rsidP="00E04E1D">
            <w:pPr>
              <w:spacing w:beforeLines="50" w:before="156"/>
              <w:jc w:val="both"/>
              <w:rPr>
                <w:rFonts w:ascii="Times New Roman" w:hAnsi="Times New Roman" w:cs="Times New Roman"/>
                <w:sz w:val="21"/>
              </w:rPr>
            </w:pPr>
            <w:r w:rsidRPr="0060296B">
              <w:rPr>
                <w:rFonts w:ascii="Times New Roman" w:hAnsi="Times New Roman" w:cs="Times New Roman"/>
                <w:sz w:val="21"/>
              </w:rPr>
              <w:t>HR, bpm, mean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60296B">
              <w:rPr>
                <w:rFonts w:ascii="Times New Roman" w:hAnsi="Times New Roman" w:cs="Times New Roman"/>
                <w:sz w:val="21"/>
              </w:rPr>
              <w:t>SD</w:t>
            </w:r>
          </w:p>
        </w:tc>
        <w:tc>
          <w:tcPr>
            <w:tcW w:w="169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>
              <w:rPr>
                <w:rFonts w:ascii="Times New Roman" w:hAnsi="Times New Roman" w:cs="Times New Roman"/>
                <w:sz w:val="21"/>
              </w:rPr>
              <w:t>10</w:t>
            </w:r>
          </w:p>
        </w:tc>
        <w:tc>
          <w:tcPr>
            <w:tcW w:w="178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>
              <w:rPr>
                <w:rFonts w:ascii="Times New Roman" w:hAnsi="Times New Roman" w:cs="Times New Roman"/>
                <w:sz w:val="21"/>
              </w:rPr>
              <w:t>11</w:t>
            </w:r>
          </w:p>
        </w:tc>
        <w:tc>
          <w:tcPr>
            <w:tcW w:w="175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FD1DA5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D1DA5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FD1DA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FD1DA5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FD1DA5">
              <w:rPr>
                <w:rFonts w:ascii="Times New Roman" w:hAnsi="Times New Roman" w:cs="Times New Roman"/>
                <w:sz w:val="21"/>
              </w:rPr>
              <w:t>13</w:t>
            </w:r>
          </w:p>
        </w:tc>
        <w:tc>
          <w:tcPr>
            <w:tcW w:w="189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="00502D9A" w:rsidRPr="00AD0766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483C28" w:rsidTr="00E04E1D">
        <w:trPr>
          <w:trHeight w:val="397"/>
        </w:trPr>
        <w:tc>
          <w:tcPr>
            <w:tcW w:w="353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60296B" w:rsidRDefault="00483C28" w:rsidP="00E04E1D">
            <w:pPr>
              <w:spacing w:beforeLines="50" w:before="156"/>
              <w:rPr>
                <w:rFonts w:ascii="Times New Roman" w:hAnsi="Times New Roman" w:cs="Times New Roman"/>
                <w:sz w:val="21"/>
              </w:rPr>
            </w:pPr>
            <w:bookmarkStart w:id="5" w:name="_Hlk85923634"/>
            <w:r w:rsidRPr="0060296B">
              <w:rPr>
                <w:rFonts w:ascii="Times New Roman" w:hAnsi="Times New Roman" w:cs="Times New Roman"/>
                <w:sz w:val="21"/>
              </w:rPr>
              <w:t>Waist circumference</w:t>
            </w:r>
            <w:bookmarkEnd w:id="5"/>
            <w:r w:rsidRPr="0060296B">
              <w:rPr>
                <w:rFonts w:ascii="Times New Roman" w:hAnsi="Times New Roman" w:cs="Times New Roman"/>
                <w:sz w:val="21"/>
              </w:rPr>
              <w:t>, cm, mean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60296B">
              <w:rPr>
                <w:rFonts w:ascii="Times New Roman" w:hAnsi="Times New Roman" w:cs="Times New Roman"/>
                <w:sz w:val="21"/>
              </w:rPr>
              <w:t>SD</w:t>
            </w:r>
          </w:p>
        </w:tc>
        <w:tc>
          <w:tcPr>
            <w:tcW w:w="169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D7B83">
              <w:rPr>
                <w:rFonts w:ascii="Times New Roman" w:hAnsi="Times New Roman" w:cs="Times New Roman"/>
                <w:sz w:val="21"/>
                <w:szCs w:val="21"/>
              </w:rPr>
              <w:t>81.34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>
              <w:rPr>
                <w:rFonts w:ascii="Times New Roman" w:hAnsi="Times New Roman" w:cs="Times New Roman"/>
                <w:sz w:val="21"/>
              </w:rPr>
              <w:t>8.11</w:t>
            </w:r>
          </w:p>
        </w:tc>
        <w:tc>
          <w:tcPr>
            <w:tcW w:w="178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</w:rPr>
              <w:t>86.27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>
              <w:rPr>
                <w:rFonts w:ascii="Times New Roman" w:hAnsi="Times New Roman" w:cs="Times New Roman"/>
                <w:sz w:val="21"/>
              </w:rPr>
              <w:t>8.</w:t>
            </w:r>
            <w:r w:rsidR="00502D9A">
              <w:rPr>
                <w:rFonts w:ascii="Times New Roman" w:hAnsi="Times New Roman" w:cs="Times New Roman"/>
                <w:sz w:val="21"/>
              </w:rPr>
              <w:t>87</w:t>
            </w:r>
          </w:p>
        </w:tc>
        <w:tc>
          <w:tcPr>
            <w:tcW w:w="175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FD1DA5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D1DA5">
              <w:rPr>
                <w:rFonts w:ascii="Times New Roman" w:hAnsi="Times New Roman" w:cs="Times New Roman"/>
                <w:sz w:val="21"/>
              </w:rPr>
              <w:t>86.29</w:t>
            </w:r>
            <w:r w:rsidRPr="00FD1DA5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FD1DA5">
              <w:rPr>
                <w:rFonts w:ascii="Times New Roman" w:hAnsi="Times New Roman" w:cs="Times New Roman"/>
                <w:sz w:val="21"/>
              </w:rPr>
              <w:t>8.23</w:t>
            </w:r>
          </w:p>
        </w:tc>
        <w:tc>
          <w:tcPr>
            <w:tcW w:w="189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="00483C28" w:rsidRPr="00AD0766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483C28" w:rsidTr="00E04E1D">
        <w:trPr>
          <w:trHeight w:val="397"/>
        </w:trPr>
        <w:tc>
          <w:tcPr>
            <w:tcW w:w="353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60296B" w:rsidRDefault="00483C28" w:rsidP="00E04E1D">
            <w:pPr>
              <w:spacing w:beforeLines="50" w:before="156"/>
              <w:rPr>
                <w:rFonts w:ascii="Times New Roman" w:hAnsi="Times New Roman" w:cs="Times New Roman"/>
                <w:sz w:val="21"/>
              </w:rPr>
            </w:pPr>
            <w:r w:rsidRPr="0060296B">
              <w:rPr>
                <w:rFonts w:ascii="Times New Roman" w:hAnsi="Times New Roman" w:cs="Times New Roman"/>
                <w:sz w:val="21"/>
              </w:rPr>
              <w:t>FBG, mmol/L, mean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60296B">
              <w:rPr>
                <w:rFonts w:ascii="Times New Roman" w:hAnsi="Times New Roman" w:cs="Times New Roman"/>
                <w:sz w:val="21"/>
              </w:rPr>
              <w:t>SD</w:t>
            </w:r>
          </w:p>
        </w:tc>
        <w:tc>
          <w:tcPr>
            <w:tcW w:w="169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</w:rPr>
              <w:t>5.15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>
              <w:rPr>
                <w:rFonts w:ascii="Times New Roman" w:hAnsi="Times New Roman" w:cs="Times New Roman"/>
                <w:sz w:val="21"/>
              </w:rPr>
              <w:t>0.80</w:t>
            </w:r>
          </w:p>
        </w:tc>
        <w:tc>
          <w:tcPr>
            <w:tcW w:w="178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</w:rPr>
              <w:t>5.56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>
              <w:rPr>
                <w:rFonts w:ascii="Times New Roman" w:hAnsi="Times New Roman" w:cs="Times New Roman"/>
                <w:sz w:val="21"/>
              </w:rPr>
              <w:t>1.33</w:t>
            </w:r>
          </w:p>
        </w:tc>
        <w:tc>
          <w:tcPr>
            <w:tcW w:w="175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FD1DA5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D1DA5">
              <w:rPr>
                <w:rFonts w:ascii="Times New Roman" w:hAnsi="Times New Roman" w:cs="Times New Roman"/>
                <w:sz w:val="21"/>
              </w:rPr>
              <w:t>5.74</w:t>
            </w:r>
            <w:r w:rsidRPr="00FD1DA5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FD1DA5">
              <w:rPr>
                <w:rFonts w:ascii="Times New Roman" w:hAnsi="Times New Roman" w:cs="Times New Roman"/>
                <w:sz w:val="21"/>
              </w:rPr>
              <w:t>1.38</w:t>
            </w:r>
          </w:p>
        </w:tc>
        <w:tc>
          <w:tcPr>
            <w:tcW w:w="189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="00483C28" w:rsidRPr="00AD0766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483C28" w:rsidTr="00E04E1D">
        <w:trPr>
          <w:trHeight w:val="397"/>
        </w:trPr>
        <w:tc>
          <w:tcPr>
            <w:tcW w:w="3537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483C28" w:rsidRPr="0060296B" w:rsidRDefault="00483C28" w:rsidP="00E04E1D">
            <w:pPr>
              <w:spacing w:beforeLines="50" w:before="156"/>
              <w:rPr>
                <w:rFonts w:ascii="Times New Roman" w:hAnsi="Times New Roman" w:cs="Times New Roman"/>
                <w:sz w:val="21"/>
              </w:rPr>
            </w:pPr>
            <w:r w:rsidRPr="0060296B">
              <w:rPr>
                <w:rFonts w:ascii="Times New Roman" w:hAnsi="Times New Roman" w:cs="Times New Roman"/>
                <w:sz w:val="21"/>
              </w:rPr>
              <w:t xml:space="preserve">TC, mmol/L, </w:t>
            </w:r>
            <w:bookmarkStart w:id="6" w:name="OLE_LINK1"/>
            <w:r w:rsidRPr="0060296B">
              <w:rPr>
                <w:rFonts w:ascii="Times New Roman" w:hAnsi="Times New Roman" w:cs="Times New Roman"/>
                <w:sz w:val="21"/>
              </w:rPr>
              <w:t>mean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60296B">
              <w:rPr>
                <w:rFonts w:ascii="Times New Roman" w:hAnsi="Times New Roman" w:cs="Times New Roman"/>
                <w:sz w:val="21"/>
              </w:rPr>
              <w:t>SD</w:t>
            </w:r>
            <w:bookmarkEnd w:id="6"/>
          </w:p>
        </w:tc>
        <w:tc>
          <w:tcPr>
            <w:tcW w:w="169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</w:rPr>
              <w:t>5.55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>
              <w:rPr>
                <w:rFonts w:ascii="Times New Roman" w:hAnsi="Times New Roman" w:cs="Times New Roman"/>
                <w:sz w:val="21"/>
              </w:rPr>
              <w:t>1.03</w:t>
            </w:r>
          </w:p>
        </w:tc>
        <w:tc>
          <w:tcPr>
            <w:tcW w:w="178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</w:rPr>
              <w:t>5.34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>
              <w:rPr>
                <w:rFonts w:ascii="Times New Roman" w:hAnsi="Times New Roman" w:cs="Times New Roman"/>
                <w:sz w:val="21"/>
              </w:rPr>
              <w:t>1.02</w:t>
            </w:r>
          </w:p>
        </w:tc>
        <w:tc>
          <w:tcPr>
            <w:tcW w:w="175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</w:rPr>
              <w:t>5.34</w:t>
            </w:r>
            <w:r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>
              <w:rPr>
                <w:rFonts w:ascii="Times New Roman" w:hAnsi="Times New Roman" w:cs="Times New Roman"/>
                <w:sz w:val="21"/>
              </w:rPr>
              <w:t>1.01</w:t>
            </w:r>
          </w:p>
        </w:tc>
        <w:tc>
          <w:tcPr>
            <w:tcW w:w="189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502D9A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2D9A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02D9A">
              <w:rPr>
                <w:rFonts w:ascii="Times New Roman" w:hAnsi="Times New Roman" w:cs="Times New Roman"/>
                <w:sz w:val="21"/>
                <w:szCs w:val="21"/>
              </w:rPr>
              <w:t>.017</w:t>
            </w:r>
          </w:p>
        </w:tc>
      </w:tr>
      <w:tr w:rsidR="00483C28" w:rsidRPr="00C01ED8" w:rsidTr="00E04E1D">
        <w:trPr>
          <w:trHeight w:val="397"/>
        </w:trPr>
        <w:tc>
          <w:tcPr>
            <w:tcW w:w="353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spacing w:beforeLines="50" w:before="156"/>
              <w:rPr>
                <w:rFonts w:ascii="Times New Roman" w:hAnsi="Times New Roman" w:cs="Times New Roman"/>
                <w:sz w:val="21"/>
              </w:rPr>
            </w:pPr>
            <w:r w:rsidRPr="000D6B8E">
              <w:rPr>
                <w:rFonts w:ascii="Times New Roman" w:hAnsi="Times New Roman" w:cs="Times New Roman"/>
                <w:sz w:val="21"/>
              </w:rPr>
              <w:t>TG, mmol/L,</w:t>
            </w:r>
            <w:r w:rsidR="00A801A1" w:rsidRPr="0060296B">
              <w:rPr>
                <w:rFonts w:ascii="Times New Roman" w:hAnsi="Times New Roman" w:cs="Times New Roman"/>
                <w:sz w:val="21"/>
              </w:rPr>
              <w:t xml:space="preserve"> mean</w:t>
            </w:r>
            <w:r w:rsidR="00A801A1"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="00A801A1" w:rsidRPr="0060296B">
              <w:rPr>
                <w:rFonts w:ascii="Times New Roman" w:hAnsi="Times New Roman" w:cs="Times New Roman"/>
                <w:sz w:val="21"/>
              </w:rPr>
              <w:t>SD</w:t>
            </w:r>
            <w:r w:rsidR="00A801A1" w:rsidRPr="000D6B8E">
              <w:rPr>
                <w:rFonts w:ascii="Times New Roman" w:hAnsi="Times New Roman" w:cs="Times New Roman"/>
                <w:sz w:val="21"/>
              </w:rPr>
              <w:t xml:space="preserve"> </w:t>
            </w:r>
            <w:r w:rsidRPr="000D6B8E">
              <w:rPr>
                <w:rFonts w:ascii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69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B8E">
              <w:rPr>
                <w:rFonts w:ascii="Times New Roman" w:hAnsi="Times New Roman" w:cs="Times New Roman"/>
                <w:sz w:val="21"/>
              </w:rPr>
              <w:t>1.24</w:t>
            </w:r>
            <w:r w:rsidRPr="000D6B8E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0D6B8E">
              <w:rPr>
                <w:rFonts w:ascii="Times New Roman" w:hAnsi="Times New Roman" w:cs="Times New Roman"/>
                <w:sz w:val="21"/>
              </w:rPr>
              <w:t>0.57</w:t>
            </w:r>
          </w:p>
        </w:tc>
        <w:tc>
          <w:tcPr>
            <w:tcW w:w="178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B8E">
              <w:rPr>
                <w:rFonts w:ascii="Times New Roman" w:hAnsi="Times New Roman" w:cs="Times New Roman"/>
                <w:sz w:val="21"/>
              </w:rPr>
              <w:t>1.32</w:t>
            </w:r>
            <w:r w:rsidRPr="000D6B8E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0D6B8E">
              <w:rPr>
                <w:rFonts w:ascii="Times New Roman" w:hAnsi="Times New Roman" w:cs="Times New Roman"/>
                <w:sz w:val="21"/>
              </w:rPr>
              <w:t>0.55</w:t>
            </w:r>
          </w:p>
        </w:tc>
        <w:tc>
          <w:tcPr>
            <w:tcW w:w="175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B8E">
              <w:rPr>
                <w:rFonts w:ascii="Times New Roman" w:hAnsi="Times New Roman" w:cs="Times New Roman"/>
                <w:sz w:val="21"/>
              </w:rPr>
              <w:t>1.27</w:t>
            </w:r>
            <w:r w:rsidRPr="000D6B8E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0D6B8E">
              <w:rPr>
                <w:rFonts w:ascii="Times New Roman" w:hAnsi="Times New Roman" w:cs="Times New Roman"/>
                <w:sz w:val="21"/>
              </w:rPr>
              <w:t>0.58</w:t>
            </w:r>
          </w:p>
        </w:tc>
        <w:tc>
          <w:tcPr>
            <w:tcW w:w="189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502D9A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2D9A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02D9A">
              <w:rPr>
                <w:rFonts w:ascii="Times New Roman" w:hAnsi="Times New Roman" w:cs="Times New Roman"/>
                <w:sz w:val="21"/>
                <w:szCs w:val="21"/>
              </w:rPr>
              <w:t>.226</w:t>
            </w:r>
          </w:p>
        </w:tc>
      </w:tr>
      <w:tr w:rsidR="00483C28" w:rsidTr="00E04E1D">
        <w:trPr>
          <w:trHeight w:val="397"/>
        </w:trPr>
        <w:tc>
          <w:tcPr>
            <w:tcW w:w="353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spacing w:beforeLines="50" w:before="156"/>
              <w:rPr>
                <w:rFonts w:ascii="Times New Roman" w:hAnsi="Times New Roman" w:cs="Times New Roman"/>
                <w:sz w:val="21"/>
              </w:rPr>
            </w:pPr>
            <w:bookmarkStart w:id="7" w:name="_Hlk85987439"/>
            <w:r w:rsidRPr="000D6B8E">
              <w:rPr>
                <w:rFonts w:ascii="Times New Roman" w:hAnsi="Times New Roman" w:cs="Times New Roman"/>
                <w:sz w:val="21"/>
              </w:rPr>
              <w:t>HDL-C</w:t>
            </w:r>
            <w:bookmarkEnd w:id="7"/>
            <w:r w:rsidRPr="000D6B8E">
              <w:rPr>
                <w:rFonts w:ascii="Times New Roman" w:hAnsi="Times New Roman" w:cs="Times New Roman"/>
                <w:sz w:val="21"/>
              </w:rPr>
              <w:t xml:space="preserve">, mmol/L, </w:t>
            </w:r>
            <w:r w:rsidR="00A801A1" w:rsidRPr="0060296B">
              <w:rPr>
                <w:rFonts w:ascii="Times New Roman" w:hAnsi="Times New Roman" w:cs="Times New Roman"/>
                <w:sz w:val="21"/>
              </w:rPr>
              <w:t>mean</w:t>
            </w:r>
            <w:r w:rsidR="00A801A1" w:rsidRPr="0060296B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="00A801A1" w:rsidRPr="0060296B">
              <w:rPr>
                <w:rFonts w:ascii="Times New Roman" w:hAnsi="Times New Roman" w:cs="Times New Roman"/>
                <w:sz w:val="21"/>
              </w:rPr>
              <w:t>SD</w:t>
            </w:r>
          </w:p>
        </w:tc>
        <w:tc>
          <w:tcPr>
            <w:tcW w:w="169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B8E">
              <w:rPr>
                <w:rFonts w:ascii="Times New Roman" w:hAnsi="Times New Roman" w:cs="Times New Roman"/>
                <w:sz w:val="21"/>
              </w:rPr>
              <w:t>1.57</w:t>
            </w:r>
            <w:r w:rsidRPr="000D6B8E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0D6B8E">
              <w:rPr>
                <w:rFonts w:ascii="Times New Roman" w:hAnsi="Times New Roman" w:cs="Times New Roman"/>
                <w:sz w:val="21"/>
              </w:rPr>
              <w:t>0.36</w:t>
            </w:r>
          </w:p>
        </w:tc>
        <w:tc>
          <w:tcPr>
            <w:tcW w:w="178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B8E">
              <w:rPr>
                <w:rFonts w:ascii="Times New Roman" w:hAnsi="Times New Roman" w:cs="Times New Roman"/>
                <w:sz w:val="21"/>
              </w:rPr>
              <w:t>1.44</w:t>
            </w:r>
            <w:r w:rsidRPr="000D6B8E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0D6B8E">
              <w:rPr>
                <w:rFonts w:ascii="Times New Roman" w:hAnsi="Times New Roman" w:cs="Times New Roman"/>
                <w:sz w:val="21"/>
              </w:rPr>
              <w:t>0.36</w:t>
            </w:r>
          </w:p>
        </w:tc>
        <w:tc>
          <w:tcPr>
            <w:tcW w:w="175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B8E">
              <w:rPr>
                <w:rFonts w:ascii="Times New Roman" w:hAnsi="Times New Roman" w:cs="Times New Roman"/>
                <w:sz w:val="21"/>
              </w:rPr>
              <w:t>1.43</w:t>
            </w:r>
            <w:r w:rsidRPr="000D6B8E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0D6B8E">
              <w:rPr>
                <w:rFonts w:ascii="Times New Roman" w:hAnsi="Times New Roman" w:cs="Times New Roman"/>
                <w:sz w:val="21"/>
              </w:rPr>
              <w:t>0.36</w:t>
            </w:r>
          </w:p>
        </w:tc>
        <w:tc>
          <w:tcPr>
            <w:tcW w:w="189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502D9A" w:rsidRDefault="009560E1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="00483C28" w:rsidRPr="00502D9A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483C28" w:rsidRPr="00C01ED8" w:rsidTr="00E04E1D">
        <w:trPr>
          <w:trHeight w:val="397"/>
        </w:trPr>
        <w:tc>
          <w:tcPr>
            <w:tcW w:w="353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spacing w:beforeLines="50" w:before="156"/>
              <w:rPr>
                <w:rFonts w:ascii="Times New Roman" w:hAnsi="Times New Roman" w:cs="Times New Roman"/>
                <w:sz w:val="21"/>
              </w:rPr>
            </w:pPr>
            <w:r w:rsidRPr="000D6B8E">
              <w:rPr>
                <w:rFonts w:ascii="Times New Roman" w:hAnsi="Times New Roman" w:cs="Times New Roman"/>
                <w:sz w:val="21"/>
              </w:rPr>
              <w:t>LDL-C, mmol/L, mean</w:t>
            </w:r>
            <w:r w:rsidRPr="000D6B8E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0D6B8E">
              <w:rPr>
                <w:rFonts w:ascii="Times New Roman" w:hAnsi="Times New Roman" w:cs="Times New Roman"/>
                <w:sz w:val="21"/>
              </w:rPr>
              <w:t>SD</w:t>
            </w:r>
          </w:p>
        </w:tc>
        <w:tc>
          <w:tcPr>
            <w:tcW w:w="169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B8E">
              <w:rPr>
                <w:rFonts w:ascii="Times New Roman" w:hAnsi="Times New Roman" w:cs="Times New Roman"/>
                <w:sz w:val="21"/>
              </w:rPr>
              <w:t>3.54</w:t>
            </w:r>
            <w:r w:rsidRPr="000D6B8E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0D6B8E">
              <w:rPr>
                <w:rFonts w:ascii="Times New Roman" w:hAnsi="Times New Roman" w:cs="Times New Roman"/>
                <w:sz w:val="21"/>
              </w:rPr>
              <w:t>0.91</w:t>
            </w:r>
          </w:p>
        </w:tc>
        <w:tc>
          <w:tcPr>
            <w:tcW w:w="178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B8E">
              <w:rPr>
                <w:rFonts w:ascii="Times New Roman" w:hAnsi="Times New Roman" w:cs="Times New Roman"/>
                <w:sz w:val="21"/>
              </w:rPr>
              <w:t>3.40</w:t>
            </w:r>
            <w:r w:rsidRPr="000D6B8E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0D6B8E">
              <w:rPr>
                <w:rFonts w:ascii="Times New Roman" w:hAnsi="Times New Roman" w:cs="Times New Roman"/>
                <w:sz w:val="21"/>
              </w:rPr>
              <w:t>0.88</w:t>
            </w:r>
          </w:p>
        </w:tc>
        <w:tc>
          <w:tcPr>
            <w:tcW w:w="175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0D6B8E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B8E">
              <w:rPr>
                <w:rFonts w:ascii="Times New Roman" w:hAnsi="Times New Roman" w:cs="Times New Roman"/>
                <w:sz w:val="21"/>
              </w:rPr>
              <w:t>3.43</w:t>
            </w:r>
            <w:r w:rsidRPr="000D6B8E">
              <w:rPr>
                <w:rFonts w:ascii="Times New Roman" w:hAnsi="Times New Roman" w:cs="Times New Roman"/>
                <w:sz w:val="21"/>
              </w:rPr>
              <w:sym w:font="Symbol" w:char="00B1"/>
            </w:r>
            <w:r w:rsidRPr="000D6B8E">
              <w:rPr>
                <w:rFonts w:ascii="Times New Roman" w:hAnsi="Times New Roman" w:cs="Times New Roman"/>
                <w:sz w:val="21"/>
              </w:rPr>
              <w:t>0.95</w:t>
            </w:r>
          </w:p>
        </w:tc>
        <w:tc>
          <w:tcPr>
            <w:tcW w:w="189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502D9A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2D9A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502D9A">
              <w:rPr>
                <w:rFonts w:ascii="Times New Roman" w:hAnsi="Times New Roman" w:cs="Times New Roman"/>
                <w:sz w:val="21"/>
                <w:szCs w:val="21"/>
              </w:rPr>
              <w:t>.127</w:t>
            </w:r>
          </w:p>
        </w:tc>
      </w:tr>
      <w:tr w:rsidR="00483C28" w:rsidTr="00E04E1D">
        <w:trPr>
          <w:trHeight w:val="397"/>
        </w:trPr>
        <w:tc>
          <w:tcPr>
            <w:tcW w:w="3537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Pr="00766B21" w:rsidRDefault="00483C28" w:rsidP="00E04E1D">
            <w:pPr>
              <w:rPr>
                <w:rFonts w:ascii="Times New Roman" w:hAnsi="Times New Roman" w:cs="Times New Roman"/>
              </w:rPr>
            </w:pPr>
            <w:bookmarkStart w:id="8" w:name="_Hlk85923679"/>
            <w:r w:rsidRPr="00E40901">
              <w:rPr>
                <w:rFonts w:ascii="Times New Roman" w:hAnsi="Times New Roman" w:cs="Times New Roman"/>
                <w:sz w:val="21"/>
              </w:rPr>
              <w:t>Blood cadmium</w:t>
            </w:r>
            <w:bookmarkEnd w:id="8"/>
            <w:r w:rsidRPr="00E40901">
              <w:rPr>
                <w:rFonts w:ascii="Times New Roman" w:hAnsi="Times New Roman" w:cs="Times New Roman"/>
                <w:sz w:val="21"/>
              </w:rPr>
              <w:t>, ug/L, median, IQR</w:t>
            </w:r>
          </w:p>
        </w:tc>
        <w:tc>
          <w:tcPr>
            <w:tcW w:w="169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.13</w:t>
            </w:r>
          </w:p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2.68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788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.07</w:t>
            </w:r>
          </w:p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.10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6.43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75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.27</w:t>
            </w:r>
          </w:p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8.50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89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="00483C28" w:rsidRPr="00AD0766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483C28" w:rsidTr="00E04E1D">
        <w:trPr>
          <w:trHeight w:val="397"/>
        </w:trPr>
        <w:tc>
          <w:tcPr>
            <w:tcW w:w="3537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483C28" w:rsidRPr="00E40901" w:rsidRDefault="00483C28" w:rsidP="00E04E1D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 w:hint="eastAsia"/>
                <w:sz w:val="21"/>
              </w:rPr>
              <w:t>B</w:t>
            </w:r>
            <w:r>
              <w:rPr>
                <w:rFonts w:ascii="Times New Roman" w:hAnsi="Times New Roman" w:cs="Times New Roman"/>
                <w:sz w:val="21"/>
              </w:rPr>
              <w:t xml:space="preserve">lood lead, </w:t>
            </w:r>
            <w:r w:rsidRPr="00E40901">
              <w:rPr>
                <w:rFonts w:ascii="Times New Roman" w:hAnsi="Times New Roman" w:cs="Times New Roman"/>
                <w:sz w:val="21"/>
              </w:rPr>
              <w:t>ug/L, median, IQR</w:t>
            </w:r>
          </w:p>
        </w:tc>
        <w:tc>
          <w:tcPr>
            <w:tcW w:w="1692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1.49</w:t>
            </w:r>
          </w:p>
          <w:p w:rsidR="00483C28" w:rsidRPr="00463815" w:rsidRDefault="009560E1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32.27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2.13</w:t>
            </w:r>
          </w:p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.46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58.07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752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483C28" w:rsidRDefault="00483C28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4.18</w:t>
            </w:r>
          </w:p>
          <w:p w:rsidR="00483C28" w:rsidRDefault="009560E1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.60</w:t>
            </w:r>
            <w:r w:rsidR="00483C2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483C28">
              <w:rPr>
                <w:rFonts w:ascii="Times New Roman" w:hAnsi="Times New Roman" w:cs="Times New Roman"/>
                <w:sz w:val="21"/>
                <w:szCs w:val="21"/>
              </w:rPr>
              <w:t>64.38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483C28" w:rsidRPr="00AD0766" w:rsidRDefault="009560E1" w:rsidP="00E04E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="00483C28" w:rsidRPr="00AD0766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</w:tbl>
    <w:p w:rsidR="005425E0" w:rsidRPr="00766B21" w:rsidRDefault="005425E0">
      <w:pPr>
        <w:spacing w:line="400" w:lineRule="atLeast"/>
        <w:rPr>
          <w:rFonts w:ascii="Times New Roman" w:hAnsi="Times New Roman" w:cs="Times New Roman"/>
        </w:rPr>
      </w:pPr>
    </w:p>
    <w:p w:rsidR="005762C1" w:rsidRPr="00736F89" w:rsidRDefault="005762C1" w:rsidP="005762C1">
      <w:pPr>
        <w:rPr>
          <w:rFonts w:ascii="Times New Roman" w:hAnsi="Times New Roman" w:cs="Times New Roman"/>
        </w:rPr>
      </w:pPr>
      <w:r w:rsidRPr="00736F89">
        <w:rPr>
          <w:rFonts w:ascii="Times New Roman" w:hAnsi="Times New Roman" w:cs="Times New Roman"/>
        </w:rPr>
        <w:t>Abbreviations: SD, standard deviation; IQR, interquartile range; Q, quartile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n, number; </w:t>
      </w:r>
      <w:r w:rsidRPr="00736F89">
        <w:rPr>
          <w:rFonts w:ascii="Times New Roman" w:hAnsi="Times New Roman" w:cs="Times New Roman"/>
        </w:rPr>
        <w:t>BMI, body mass index; HR, heart rate; FBG, fasting blood glucose; TC, total cholesterol; TG, triglyceride; HDL-C, high-density lipoprotein cholesterol; LDL-C, low-density lipoprotein cholesterol; CA</w:t>
      </w:r>
      <w:r>
        <w:rPr>
          <w:rFonts w:ascii="Times New Roman" w:hAnsi="Times New Roman" w:cs="Times New Roman"/>
        </w:rPr>
        <w:t>U</w:t>
      </w:r>
      <w:r w:rsidRPr="00736F89">
        <w:rPr>
          <w:rFonts w:ascii="Times New Roman" w:hAnsi="Times New Roman" w:cs="Times New Roman"/>
        </w:rPr>
        <w:t xml:space="preserve">, </w:t>
      </w:r>
      <w:r w:rsidRPr="00316C38">
        <w:rPr>
          <w:rFonts w:ascii="Times New Roman" w:hAnsi="Times New Roman" w:cs="Times New Roman"/>
        </w:rPr>
        <w:t>carotid artery ultrasound</w:t>
      </w:r>
      <w:r w:rsidRPr="00736F89">
        <w:rPr>
          <w:rFonts w:ascii="Times New Roman" w:hAnsi="Times New Roman" w:cs="Times New Roman"/>
        </w:rPr>
        <w:t>; ASCVD, atherosclerotic cardiovascular disease</w:t>
      </w:r>
      <w:r>
        <w:rPr>
          <w:rFonts w:ascii="Times New Roman" w:hAnsi="Times New Roman" w:cs="Times New Roman" w:hint="eastAsia"/>
        </w:rPr>
        <w:t>.</w:t>
      </w:r>
    </w:p>
    <w:p w:rsidR="005336A3" w:rsidRDefault="005336A3" w:rsidP="005336A3">
      <w:pPr>
        <w:rPr>
          <w:rFonts w:ascii="Times New Roman" w:hAnsi="Times New Roman" w:cs="Times New Roman"/>
        </w:rPr>
      </w:pPr>
      <w:r w:rsidRPr="00736F89">
        <w:rPr>
          <w:rFonts w:ascii="Times New Roman" w:hAnsi="Times New Roman" w:cs="Times New Roman"/>
        </w:rPr>
        <w:t xml:space="preserve">Date were presented as mean </w:t>
      </w:r>
      <w:r w:rsidRPr="00736F89">
        <w:rPr>
          <w:rFonts w:ascii="Times New Roman" w:hAnsi="Times New Roman" w:cs="Times New Roman"/>
        </w:rPr>
        <w:sym w:font="Symbol" w:char="00B1"/>
      </w:r>
      <w:r w:rsidRPr="00736F89">
        <w:rPr>
          <w:rFonts w:ascii="Times New Roman" w:hAnsi="Times New Roman" w:cs="Times New Roman"/>
        </w:rPr>
        <w:t xml:space="preserve"> SD, median (IQR) or number (%). </w:t>
      </w:r>
      <w:bookmarkStart w:id="9" w:name="OLE_LINK39"/>
    </w:p>
    <w:bookmarkEnd w:id="9"/>
    <w:p w:rsidR="005336A3" w:rsidRPr="00736F89" w:rsidRDefault="005336A3" w:rsidP="005336A3">
      <w:pPr>
        <w:rPr>
          <w:rFonts w:ascii="Times New Roman" w:hAnsi="Times New Roman" w:cs="Times New Roman"/>
        </w:rPr>
      </w:pPr>
      <w:r w:rsidRPr="00736F89">
        <w:rPr>
          <w:rFonts w:ascii="Times New Roman" w:hAnsi="Times New Roman" w:cs="Times New Roman"/>
        </w:rPr>
        <w:t>The continuous variables were compared by One-Way analysis of variance (ANOVA) or Non-parametric tests</w:t>
      </w:r>
      <w:r>
        <w:rPr>
          <w:rFonts w:ascii="Times New Roman" w:hAnsi="Times New Roman" w:cs="Times New Roman"/>
        </w:rPr>
        <w:t>.</w:t>
      </w:r>
    </w:p>
    <w:p w:rsidR="00901CC1" w:rsidRPr="005336A3" w:rsidRDefault="00901CC1" w:rsidP="00901CC1">
      <w:pPr>
        <w:rPr>
          <w:rFonts w:ascii="Times New Roman" w:hAnsi="Times New Roman" w:cs="Times New Roman"/>
        </w:rPr>
      </w:pPr>
    </w:p>
    <w:p w:rsidR="00901CC1" w:rsidRDefault="00901CC1" w:rsidP="00901C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01CC1" w:rsidRDefault="00901CC1" w:rsidP="009560E1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Spec="center" w:tblpY="155"/>
        <w:tblOverlap w:val="never"/>
        <w:tblW w:w="10206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992"/>
        <w:gridCol w:w="1985"/>
        <w:gridCol w:w="993"/>
        <w:gridCol w:w="2126"/>
        <w:gridCol w:w="991"/>
      </w:tblGrid>
      <w:tr w:rsidR="00901CC1" w:rsidRPr="00217ED8" w:rsidTr="0000490F">
        <w:trPr>
          <w:trHeight w:val="624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:rsidR="00901CC1" w:rsidRPr="0000490F" w:rsidRDefault="00EE5160" w:rsidP="00F73DD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10" w:name="_Hlk92828015"/>
            <w:r w:rsidRPr="0000490F">
              <w:rPr>
                <w:rFonts w:ascii="Times New Roman" w:hAnsi="Times New Roman" w:cs="Times New Roman"/>
                <w:sz w:val="21"/>
                <w:szCs w:val="21"/>
              </w:rPr>
              <w:t>Table S2</w:t>
            </w:r>
            <w:r w:rsidR="00D3559B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901CC1" w:rsidRPr="0000490F">
              <w:rPr>
                <w:rFonts w:ascii="Times New Roman" w:hAnsi="Times New Roman" w:cs="Times New Roman"/>
                <w:sz w:val="21"/>
                <w:szCs w:val="21"/>
              </w:rPr>
              <w:t xml:space="preserve">Odds ratios of 10-year </w:t>
            </w:r>
            <w:r w:rsidRPr="0000490F">
              <w:rPr>
                <w:rFonts w:ascii="Times New Roman" w:hAnsi="Times New Roman" w:cs="Times New Roman"/>
                <w:sz w:val="21"/>
                <w:szCs w:val="21"/>
              </w:rPr>
              <w:t>ASCVD</w:t>
            </w:r>
            <w:r w:rsidR="00901CC1" w:rsidRPr="0000490F">
              <w:rPr>
                <w:rFonts w:ascii="Times New Roman" w:hAnsi="Times New Roman" w:cs="Times New Roman"/>
                <w:sz w:val="21"/>
                <w:szCs w:val="21"/>
              </w:rPr>
              <w:t xml:space="preserve"> risk</w:t>
            </w:r>
            <w:r w:rsidRPr="0000490F">
              <w:rPr>
                <w:rFonts w:ascii="Times New Roman" w:hAnsi="Times New Roman" w:cs="Times New Roman"/>
                <w:sz w:val="21"/>
                <w:szCs w:val="21"/>
              </w:rPr>
              <w:t xml:space="preserve"> categories </w:t>
            </w:r>
            <w:r w:rsidR="00901CC1" w:rsidRPr="0000490F">
              <w:rPr>
                <w:rFonts w:ascii="Times New Roman" w:hAnsi="Times New Roman" w:cs="Times New Roman"/>
                <w:sz w:val="21"/>
                <w:szCs w:val="21"/>
              </w:rPr>
              <w:t>associated with blood lead in different populations.</w:t>
            </w:r>
          </w:p>
        </w:tc>
      </w:tr>
      <w:bookmarkEnd w:id="10"/>
      <w:tr w:rsidR="00901CC1" w:rsidRPr="00217ED8" w:rsidTr="0000490F">
        <w:trPr>
          <w:trHeight w:val="397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Lead level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Model 2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Model 3</w:t>
            </w:r>
          </w:p>
        </w:tc>
      </w:tr>
      <w:tr w:rsidR="00901CC1" w:rsidRPr="00217ED8" w:rsidTr="0000490F">
        <w:trPr>
          <w:trHeight w:val="567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ORs</w:t>
            </w:r>
          </w:p>
          <w:p w:rsidR="00901CC1" w:rsidRPr="00217ED8" w:rsidRDefault="009560E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901CC1" w:rsidRPr="00217ED8">
              <w:rPr>
                <w:rFonts w:ascii="Times New Roman" w:hAnsi="Times New Roman" w:cs="Times New Roman"/>
                <w:sz w:val="21"/>
                <w:szCs w:val="21"/>
              </w:rPr>
              <w:t>95% CIs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:rsidR="00901CC1" w:rsidRPr="00217ED8" w:rsidRDefault="005B0986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B0986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="0000490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="00901CC1" w:rsidRPr="00217ED8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ORs</w:t>
            </w:r>
          </w:p>
          <w:p w:rsidR="00901CC1" w:rsidRPr="00217ED8" w:rsidRDefault="009560E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901CC1" w:rsidRPr="00217ED8">
              <w:rPr>
                <w:rFonts w:ascii="Times New Roman" w:hAnsi="Times New Roman" w:cs="Times New Roman"/>
                <w:sz w:val="21"/>
                <w:szCs w:val="21"/>
              </w:rPr>
              <w:t>95% CIs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:rsidR="00901CC1" w:rsidRPr="00217ED8" w:rsidRDefault="005B0986" w:rsidP="009814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B0986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="00901CC1" w:rsidRPr="00217ED8"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ORs</w:t>
            </w:r>
          </w:p>
          <w:p w:rsidR="00901CC1" w:rsidRPr="00217ED8" w:rsidRDefault="009560E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901CC1" w:rsidRPr="00217ED8">
              <w:rPr>
                <w:rFonts w:ascii="Times New Roman" w:hAnsi="Times New Roman" w:cs="Times New Roman"/>
                <w:sz w:val="21"/>
                <w:szCs w:val="21"/>
              </w:rPr>
              <w:t>95% CIs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:rsidR="00901CC1" w:rsidRPr="00217ED8" w:rsidRDefault="005B0986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B0986">
              <w:rPr>
                <w:rFonts w:ascii="Times New Roman" w:hAnsi="Times New Roman" w:cs="Times New Roman"/>
                <w:i/>
                <w:sz w:val="21"/>
                <w:szCs w:val="21"/>
              </w:rPr>
              <w:t>P</w:t>
            </w:r>
            <w:r w:rsidR="00981491" w:rsidRPr="00217ED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01CC1" w:rsidRPr="00217ED8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</w:tr>
      <w:tr w:rsidR="00FC7BD8" w:rsidRPr="00217ED8" w:rsidTr="0000490F">
        <w:trPr>
          <w:trHeight w:val="624"/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Females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=526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Q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.83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.35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1.99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.682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.90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.32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2.48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.835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83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.28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2.44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.733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.45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.44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4.81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.28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.33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4.98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.37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.27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7.00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.703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.22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.53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9.26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.68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.34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8.43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.28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.18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8.93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0.802</w:t>
            </w:r>
          </w:p>
        </w:tc>
      </w:tr>
      <w:tr w:rsidR="00FC7BD8" w:rsidRPr="00217ED8" w:rsidTr="0000490F">
        <w:trPr>
          <w:trHeight w:val="519"/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 w:rsidR="00AE5D2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="00AE5D2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60y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=291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42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.68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.30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1.53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.76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.31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1.88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.551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0.63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0.24-1.62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0.334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.25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2.00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.09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.33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3.60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.883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0.85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0.22-3.30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0.812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.62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.30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2.20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0.77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.18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3.21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.718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0.47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0.09-2.32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0.351</w:t>
            </w:r>
          </w:p>
        </w:tc>
      </w:tr>
      <w:tr w:rsidR="00A81AC1" w:rsidRPr="00217ED8" w:rsidTr="0000490F">
        <w:trPr>
          <w:trHeight w:val="624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A81AC1" w:rsidRPr="00217ED8" w:rsidRDefault="00A81AC1" w:rsidP="00A81A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Never and former smokers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=629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81AC1" w:rsidRPr="00217ED8" w:rsidRDefault="00A81AC1" w:rsidP="005D67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81AC1" w:rsidRPr="00217ED8" w:rsidRDefault="00A81AC1" w:rsidP="005D67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81AC1" w:rsidRPr="00217ED8" w:rsidRDefault="00A81AC1" w:rsidP="005D67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81AC1" w:rsidRPr="00217ED8" w:rsidRDefault="00A81AC1" w:rsidP="005D67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.13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.57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2.25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.14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.53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2.48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.54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2.66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.664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.27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.46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3.50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.46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4.18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.58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.48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5.17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.447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.51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5.63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.46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6.30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.42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.34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6.00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.633</w:t>
            </w:r>
          </w:p>
        </w:tc>
      </w:tr>
      <w:tr w:rsidR="005D67B4" w:rsidRPr="00217ED8" w:rsidTr="0000490F">
        <w:trPr>
          <w:trHeight w:val="624"/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5D67B4" w:rsidRPr="00217ED8" w:rsidRDefault="005D67B4" w:rsidP="005D67B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bookmarkStart w:id="11" w:name="_Hlk95898392"/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hysical activity</w:t>
            </w:r>
            <w:bookmarkEnd w:id="11"/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="00A81AC1"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="00A81AC1" w:rsidRPr="00217ED8">
              <w:rPr>
                <w:rFonts w:ascii="Times New Roman" w:hAnsi="Times New Roman" w:cs="Times New Roman"/>
                <w:sz w:val="21"/>
                <w:szCs w:val="21"/>
              </w:rPr>
              <w:t>=374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5D67B4" w:rsidRPr="00217ED8" w:rsidRDefault="005D67B4" w:rsidP="005D67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5D67B4" w:rsidRPr="00217ED8" w:rsidRDefault="005D67B4" w:rsidP="005D67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5D67B4" w:rsidRPr="00217ED8" w:rsidRDefault="005D67B4" w:rsidP="005D67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5D67B4" w:rsidRPr="00217ED8" w:rsidRDefault="005D67B4" w:rsidP="005D67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5D67B4" w:rsidRPr="00217ED8" w:rsidRDefault="005D67B4" w:rsidP="005D67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1.57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0.75-3.28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0.233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1.35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0.59-3.06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0.474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1.27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0.53-3.04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0.592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1.51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0.60-3.81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0.384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2.02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0.73-5.63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0.178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2.19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0.66-7.31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0.201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1.61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0.26-10.07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0.608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2.35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0.32-17.42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0.402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560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3.82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0.20-71.89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0.371</w:t>
            </w:r>
          </w:p>
        </w:tc>
      </w:tr>
      <w:tr w:rsidR="001A61B0" w:rsidRPr="00217ED8" w:rsidTr="0000490F">
        <w:trPr>
          <w:trHeight w:val="624"/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1A61B0" w:rsidRPr="00217ED8" w:rsidRDefault="001A61B0" w:rsidP="001A61B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</w:rPr>
              <w:t xml:space="preserve">No </w:t>
            </w:r>
            <w:r w:rsidRPr="00217ED8">
              <w:rPr>
                <w:rFonts w:ascii="Times New Roman" w:hAnsi="Times New Roman" w:cs="Times New Roman" w:hint="eastAsia"/>
                <w:sz w:val="21"/>
              </w:rPr>
              <w:t>p</w:t>
            </w:r>
            <w:r w:rsidRPr="00217ED8">
              <w:rPr>
                <w:rFonts w:ascii="Times New Roman" w:hAnsi="Times New Roman" w:cs="Times New Roman"/>
                <w:sz w:val="21"/>
              </w:rPr>
              <w:t>hysical activity</w:t>
            </w:r>
            <w:r w:rsidR="009560E1">
              <w:rPr>
                <w:rFonts w:ascii="Times New Roman" w:hAnsi="Times New Roman" w:cs="Times New Roman"/>
                <w:sz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</w:rPr>
              <w:t>n</w:t>
            </w:r>
            <w:r w:rsidRPr="00217ED8">
              <w:rPr>
                <w:rFonts w:ascii="Times New Roman" w:hAnsi="Times New Roman" w:cs="Times New Roman"/>
                <w:sz w:val="21"/>
              </w:rPr>
              <w:t>=429</w:t>
            </w:r>
            <w:r w:rsidR="009560E1">
              <w:rPr>
                <w:rFonts w:ascii="Times New Roman" w:hAnsi="Times New Roman" w:cs="Times New Roman" w:hint="eastAsia"/>
                <w:sz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1A61B0" w:rsidRPr="00217ED8" w:rsidRDefault="001A61B0" w:rsidP="001A61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1A61B0" w:rsidRPr="00217ED8" w:rsidRDefault="001A61B0" w:rsidP="001A61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1A61B0" w:rsidRPr="00217ED8" w:rsidRDefault="001A61B0" w:rsidP="001A61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1A61B0" w:rsidRPr="00217ED8" w:rsidRDefault="001A61B0" w:rsidP="001A61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1A61B0" w:rsidRPr="00217ED8" w:rsidRDefault="001A61B0" w:rsidP="001A61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bCs/>
                <w:color w:val="44546A" w:themeColor="text2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0.51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.19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1.39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.81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.25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2.67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0.70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.21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2.37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.567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Q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.93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.26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3.25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1.75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.42-7.23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1.96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0.42-9.27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.394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1.21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.30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4.92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1.50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.31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7.32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1.27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.22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7.21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.790</w:t>
            </w:r>
          </w:p>
        </w:tc>
      </w:tr>
      <w:tr w:rsidR="00901CC1" w:rsidRPr="00217ED8" w:rsidTr="0000490F">
        <w:trPr>
          <w:trHeight w:val="527"/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rPr>
                <w:rFonts w:ascii="Times New Roman" w:hAnsi="Times New Roman" w:cs="Times New Roman"/>
                <w:bCs/>
                <w:color w:val="44546A" w:themeColor="text2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N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orm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otension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(</w:t>
            </w:r>
            <w:r w:rsidR="00A81AC1"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n</w:t>
            </w:r>
            <w:r w:rsidR="00A81AC1"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=388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421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bCs/>
                <w:color w:val="44546A" w:themeColor="text2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1.31</w:t>
            </w:r>
            <w:r w:rsidR="009560E1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.41</w:t>
            </w: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4.15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.650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.50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.43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5.16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.523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1.10</w:t>
            </w:r>
            <w:r w:rsidR="009560E1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.29</w:t>
            </w: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4.18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.893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1.80</w:t>
            </w:r>
            <w:r w:rsidR="009560E1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.51</w:t>
            </w: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6.41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.365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.59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.40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6.31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.508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0.73</w:t>
            </w:r>
            <w:r w:rsidR="009560E1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0.13</w:t>
            </w: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4.16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.721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1.42</w:t>
            </w:r>
            <w:r w:rsidR="009560E1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.24</w:t>
            </w: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8.25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.697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1.50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.23</w:t>
            </w: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9.90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.676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0.40</w:t>
            </w:r>
            <w:r w:rsidR="009560E1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(</w:t>
            </w:r>
            <w:bookmarkStart w:id="12" w:name="_Hlk85999614"/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0.04</w:t>
            </w: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-</w:t>
            </w:r>
            <w:bookmarkEnd w:id="12"/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3.63</w:t>
            </w:r>
            <w:r w:rsidR="009560E1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 w:hint="eastAsia"/>
                <w:bCs/>
                <w:sz w:val="21"/>
                <w:szCs w:val="21"/>
              </w:rPr>
              <w:t>0</w:t>
            </w:r>
            <w:r w:rsidRPr="00217ED8">
              <w:rPr>
                <w:rFonts w:ascii="Times New Roman" w:eastAsiaTheme="minorEastAsia" w:hAnsi="Times New Roman" w:cs="Times New Roman"/>
                <w:bCs/>
                <w:sz w:val="21"/>
                <w:szCs w:val="21"/>
              </w:rPr>
              <w:t>.415</w:t>
            </w:r>
          </w:p>
        </w:tc>
      </w:tr>
      <w:tr w:rsidR="00FF0ECF" w:rsidRPr="00217ED8" w:rsidTr="0000490F">
        <w:trPr>
          <w:trHeight w:val="624"/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F0ECF" w:rsidRPr="00217ED8" w:rsidRDefault="00FF0ECF" w:rsidP="00FF0EC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Normal blood lipid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="00A81AC1"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="00A81AC1" w:rsidRPr="00217ED8">
              <w:rPr>
                <w:rFonts w:ascii="Times New Roman" w:hAnsi="Times New Roman" w:cs="Times New Roman"/>
                <w:sz w:val="21"/>
                <w:szCs w:val="21"/>
              </w:rPr>
              <w:t>=216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F0ECF" w:rsidRPr="00217ED8" w:rsidRDefault="00FF0ECF" w:rsidP="00FF0EC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F0ECF" w:rsidRPr="00217ED8" w:rsidRDefault="00FF0ECF" w:rsidP="00FF0EC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F0ECF" w:rsidRPr="00217ED8" w:rsidRDefault="00FF0ECF" w:rsidP="00FF0EC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F0ECF" w:rsidRPr="00217ED8" w:rsidRDefault="00FF0ECF" w:rsidP="00FF0EC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F0ECF" w:rsidRPr="00217ED8" w:rsidRDefault="00FF0ECF" w:rsidP="00FF0EC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0.96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0.27-3.48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0.954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0.79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0.20-3.15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0.733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0.79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0.19-3.40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0.757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1.70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0.29-9.97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0.555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2.94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0.37-23.32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308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3.09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0.31-30.77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0.337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1.78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0.23-14.13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0.584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2.11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0.19-23.01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0.540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2.50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0.17-35.60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0.500</w:t>
            </w:r>
          </w:p>
        </w:tc>
      </w:tr>
      <w:tr w:rsidR="00FC7BD8" w:rsidRPr="00217ED8" w:rsidTr="0000490F">
        <w:trPr>
          <w:trHeight w:val="624"/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13" w:name="_Hlk85998002"/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Dyslipidemia</w:t>
            </w:r>
            <w:bookmarkEnd w:id="13"/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=587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C7BD8" w:rsidRPr="00217ED8" w:rsidRDefault="00FC7B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bCs/>
                <w:color w:val="44546A" w:themeColor="text2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1.14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.59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2.22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.22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.56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2.64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.23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.56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2.74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.606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.53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2.68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2.03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0.82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4.98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2.46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0.87-6.96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.089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.52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4.40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2.10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.63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6.93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1.84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.48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7.04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.373</w:t>
            </w:r>
          </w:p>
        </w:tc>
      </w:tr>
      <w:tr w:rsidR="00901CC1" w:rsidRPr="00217ED8" w:rsidTr="0000490F">
        <w:trPr>
          <w:trHeight w:val="575"/>
          <w:jc w:val="center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rPr>
                <w:rFonts w:ascii="Times New Roman" w:hAnsi="Times New Roman" w:cs="Times New Roman"/>
                <w:bCs/>
                <w:color w:val="44546A" w:themeColor="text2"/>
                <w:sz w:val="21"/>
                <w:szCs w:val="21"/>
              </w:rPr>
            </w:pPr>
            <w:r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Normal BMI</w:t>
            </w:r>
            <w:r w:rsidR="009560E1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(</w:t>
            </w:r>
            <w:r w:rsidR="00A81AC1" w:rsidRPr="00217ED8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n</w:t>
            </w:r>
            <w:r w:rsidR="00A81AC1" w:rsidRPr="00217ED8">
              <w:rPr>
                <w:rFonts w:ascii="Times New Roman" w:eastAsiaTheme="minorEastAsia" w:hAnsi="Times New Roman" w:cs="Times New Roman"/>
                <w:sz w:val="21"/>
                <w:szCs w:val="21"/>
              </w:rPr>
              <w:t>=439</w:t>
            </w:r>
            <w:r w:rsidR="009560E1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01CC1" w:rsidRPr="00217ED8" w:rsidRDefault="00901CC1" w:rsidP="00F73D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411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bCs/>
                <w:color w:val="44546A" w:themeColor="text2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1.37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0.49-3.81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0.552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.35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.42-4.27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1.42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.42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4.81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.573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2.29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0.70-7.48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0.170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.74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.71-10.56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.09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.68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13.95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.143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3.42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0.83-14.15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0.090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2.75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.54-14.08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.33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11.83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.451</w:t>
            </w:r>
          </w:p>
        </w:tc>
      </w:tr>
      <w:tr w:rsidR="00217ED8" w:rsidRPr="00217ED8" w:rsidTr="0000490F">
        <w:trPr>
          <w:trHeight w:val="624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17ED8" w:rsidRPr="00217ED8" w:rsidRDefault="00217ED8" w:rsidP="00217ED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Overweight and obesity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=364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17ED8" w:rsidRPr="00217ED8" w:rsidRDefault="00217E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17ED8" w:rsidRPr="00217ED8" w:rsidRDefault="00217E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17ED8" w:rsidRPr="00217ED8" w:rsidRDefault="00217E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17ED8" w:rsidRPr="00217ED8" w:rsidRDefault="00217ED8" w:rsidP="00FC7B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Q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.48-2.08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.07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0.47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2.46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.869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.94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0.40-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.24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.892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.02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.40-2.61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.73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6.10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.97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.55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7.08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.300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.80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.22-2.90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.31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5.53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.43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.26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7.95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.682</w:t>
            </w:r>
          </w:p>
        </w:tc>
      </w:tr>
      <w:tr w:rsidR="007514CC" w:rsidRPr="00217ED8" w:rsidTr="0000490F">
        <w:trPr>
          <w:trHeight w:val="524"/>
          <w:jc w:val="center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7514CC" w:rsidRPr="00217ED8" w:rsidRDefault="007514CC" w:rsidP="007514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Normal CA</w:t>
            </w:r>
            <w:r w:rsidR="00CD5229">
              <w:rPr>
                <w:rFonts w:ascii="Times New Roman" w:hAnsi="Times New Roman" w:cs="Times New Roman"/>
                <w:sz w:val="21"/>
                <w:szCs w:val="21"/>
              </w:rPr>
              <w:t>U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 xml:space="preserve"> examination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=326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7514CC" w:rsidRPr="00217ED8" w:rsidRDefault="007514CC" w:rsidP="007514C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7514CC" w:rsidRPr="00217ED8" w:rsidRDefault="007514CC" w:rsidP="007514CC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7514CC" w:rsidRPr="00217ED8" w:rsidRDefault="007514CC" w:rsidP="007514C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432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560E1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Ref.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.34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2.49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.861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.28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.40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4.09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.20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.34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4.18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.780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.27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3.11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.879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.36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5.39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.635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.01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.18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5.65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.994</w:t>
            </w:r>
          </w:p>
        </w:tc>
      </w:tr>
      <w:tr w:rsidR="009D4D18" w:rsidRPr="00217ED8" w:rsidTr="0000490F">
        <w:trPr>
          <w:trHeight w:val="624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9D4D18" w:rsidRDefault="009D4D18" w:rsidP="009D4D1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.99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8.38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.991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.56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.15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16.26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.71</w:t>
            </w:r>
            <w:r w:rsidR="009560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.03</w:t>
            </w: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15.51</w:t>
            </w:r>
            <w:r w:rsidR="009560E1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9D4D18" w:rsidRPr="00217ED8" w:rsidRDefault="009D4D18" w:rsidP="009D4D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ED8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17ED8">
              <w:rPr>
                <w:rFonts w:ascii="Times New Roman" w:hAnsi="Times New Roman" w:cs="Times New Roman"/>
                <w:sz w:val="21"/>
                <w:szCs w:val="21"/>
              </w:rPr>
              <w:t>.827</w:t>
            </w:r>
          </w:p>
        </w:tc>
      </w:tr>
    </w:tbl>
    <w:p w:rsidR="00901CC1" w:rsidRDefault="00901CC1">
      <w:pPr>
        <w:rPr>
          <w:rFonts w:ascii="Times New Roman" w:hAnsi="Times New Roman" w:cs="Times New Roman"/>
        </w:rPr>
      </w:pPr>
    </w:p>
    <w:p w:rsidR="005762C1" w:rsidRPr="00736F89" w:rsidRDefault="005762C1" w:rsidP="005762C1">
      <w:pPr>
        <w:rPr>
          <w:rFonts w:ascii="Times New Roman" w:hAnsi="Times New Roman" w:cs="Times New Roman"/>
          <w:szCs w:val="21"/>
          <w:u w:val="single"/>
        </w:rPr>
      </w:pPr>
      <w:bookmarkStart w:id="14" w:name="OLE_LINK32"/>
      <w:r w:rsidRPr="00736F89">
        <w:rPr>
          <w:rFonts w:ascii="Times New Roman" w:hAnsi="Times New Roman" w:cs="Times New Roman"/>
        </w:rPr>
        <w:t>Abbreviations: OR, odds ratio; CI, confidence interval;</w:t>
      </w:r>
      <w:r>
        <w:rPr>
          <w:rFonts w:ascii="Times New Roman" w:hAnsi="Times New Roman" w:cs="Times New Roman"/>
        </w:rPr>
        <w:t xml:space="preserve"> </w:t>
      </w:r>
      <w:r w:rsidRPr="00736F89">
        <w:rPr>
          <w:rFonts w:ascii="Times New Roman" w:hAnsi="Times New Roman" w:cs="Times New Roman"/>
        </w:rPr>
        <w:t>Q, quartile</w:t>
      </w:r>
      <w:r>
        <w:rPr>
          <w:rFonts w:ascii="Times New Roman" w:hAnsi="Times New Roman" w:cs="Times New Roman"/>
        </w:rPr>
        <w:t>; Ref, reference.</w:t>
      </w:r>
    </w:p>
    <w:p w:rsidR="005336A3" w:rsidRPr="00736F89" w:rsidRDefault="005336A3" w:rsidP="005336A3">
      <w:pPr>
        <w:rPr>
          <w:rFonts w:ascii="Times New Roman" w:hAnsi="Times New Roman" w:cs="Times New Roman"/>
        </w:rPr>
      </w:pPr>
      <w:r w:rsidRPr="00736F89">
        <w:rPr>
          <w:rFonts w:ascii="Times New Roman" w:hAnsi="Times New Roman" w:cs="Times New Roman"/>
        </w:rPr>
        <w:t xml:space="preserve">Ordinal logistic regression models were used </w:t>
      </w:r>
      <w:bookmarkEnd w:id="14"/>
      <w:r w:rsidRPr="00736F89">
        <w:rPr>
          <w:rFonts w:ascii="Times New Roman" w:hAnsi="Times New Roman" w:cs="Times New Roman"/>
        </w:rPr>
        <w:t xml:space="preserve">to evaluate associations of </w:t>
      </w:r>
      <w:r w:rsidRPr="00736F89">
        <w:rPr>
          <w:rFonts w:ascii="Times New Roman" w:hAnsi="Times New Roman" w:cs="Times New Roman"/>
          <w:szCs w:val="21"/>
        </w:rPr>
        <w:t xml:space="preserve">quartiles of </w:t>
      </w:r>
      <w:r w:rsidRPr="00736F89">
        <w:rPr>
          <w:rFonts w:ascii="Times New Roman" w:hAnsi="Times New Roman" w:cs="Times New Roman"/>
        </w:rPr>
        <w:t xml:space="preserve">blood lead with 10-year ASCVD risk </w:t>
      </w:r>
      <w:r w:rsidRPr="00736F89">
        <w:rPr>
          <w:rFonts w:ascii="Times New Roman" w:hAnsi="Times New Roman" w:cs="Times New Roman"/>
          <w:szCs w:val="21"/>
        </w:rPr>
        <w:t>categories</w:t>
      </w:r>
      <w:r>
        <w:rPr>
          <w:rFonts w:ascii="Times New Roman" w:hAnsi="Times New Roman" w:cs="Times New Roman"/>
          <w:szCs w:val="21"/>
        </w:rPr>
        <w:t xml:space="preserve"> in subgroups analyses</w:t>
      </w:r>
      <w:r w:rsidRPr="00736F89">
        <w:rPr>
          <w:rFonts w:ascii="Times New Roman" w:hAnsi="Times New Roman" w:cs="Times New Roman"/>
        </w:rPr>
        <w:t>.</w:t>
      </w:r>
      <w:r w:rsidRPr="00250E15">
        <w:rPr>
          <w:rFonts w:ascii="Times New Roman" w:eastAsia="黑体" w:hAnsi="Times New Roman" w:cs="Times New Roman"/>
          <w:shd w:val="clear" w:color="auto" w:fill="FFFFFF"/>
        </w:rPr>
        <w:t xml:space="preserve"> </w:t>
      </w:r>
      <w:r w:rsidRPr="00736F89">
        <w:rPr>
          <w:rFonts w:ascii="Times New Roman" w:eastAsia="黑体" w:hAnsi="Times New Roman" w:cs="Times New Roman"/>
          <w:shd w:val="clear" w:color="auto" w:fill="FFFFFF"/>
        </w:rPr>
        <w:t>GLM w</w:t>
      </w:r>
      <w:r>
        <w:rPr>
          <w:rFonts w:ascii="Times New Roman" w:eastAsia="黑体" w:hAnsi="Times New Roman" w:cs="Times New Roman"/>
          <w:shd w:val="clear" w:color="auto" w:fill="FFFFFF"/>
        </w:rPr>
        <w:t>ere</w:t>
      </w:r>
      <w:r w:rsidRPr="00736F89">
        <w:rPr>
          <w:rFonts w:ascii="Times New Roman" w:eastAsia="黑体" w:hAnsi="Times New Roman" w:cs="Times New Roman"/>
          <w:shd w:val="clear" w:color="auto" w:fill="FFFFFF"/>
        </w:rPr>
        <w:t xml:space="preserve"> </w:t>
      </w:r>
      <w:r w:rsidRPr="00736F89">
        <w:rPr>
          <w:rFonts w:ascii="Times New Roman" w:hAnsi="Times New Roman" w:cs="Times New Roman"/>
          <w:szCs w:val="21"/>
        </w:rPr>
        <w:t xml:space="preserve">used </w:t>
      </w:r>
      <w:r w:rsidRPr="00736F89">
        <w:rPr>
          <w:rFonts w:ascii="Times New Roman" w:eastAsia="黑体" w:hAnsi="Times New Roman" w:cs="Times New Roman"/>
          <w:shd w:val="clear" w:color="auto" w:fill="FFFFFF"/>
        </w:rPr>
        <w:t xml:space="preserve">to </w:t>
      </w:r>
      <w:r w:rsidRPr="00736F89">
        <w:rPr>
          <w:rFonts w:ascii="Times New Roman" w:hAnsi="Times New Roman" w:cs="Times New Roman"/>
          <w:szCs w:val="21"/>
        </w:rPr>
        <w:t xml:space="preserve">calculate the odds ratios and 95% </w:t>
      </w:r>
      <w:r>
        <w:rPr>
          <w:rFonts w:ascii="Times New Roman" w:hAnsi="Times New Roman" w:cs="Times New Roman"/>
          <w:szCs w:val="21"/>
        </w:rPr>
        <w:t>CIs</w:t>
      </w:r>
      <w:r w:rsidRPr="00736F89">
        <w:rPr>
          <w:rFonts w:ascii="Times New Roman" w:hAnsi="Times New Roman" w:cs="Times New Roman"/>
          <w:szCs w:val="21"/>
        </w:rPr>
        <w:t xml:space="preserve"> for the 10-year ASCVD risk categories in three models.</w:t>
      </w:r>
    </w:p>
    <w:p w:rsidR="005336A3" w:rsidRPr="00736F89" w:rsidRDefault="005336A3" w:rsidP="005336A3">
      <w:pPr>
        <w:rPr>
          <w:rFonts w:ascii="Times New Roman" w:hAnsi="Times New Roman" w:cs="Times New Roman"/>
        </w:rPr>
      </w:pPr>
      <w:r w:rsidRPr="00736F89">
        <w:rPr>
          <w:rFonts w:ascii="Times New Roman" w:hAnsi="Times New Roman" w:cs="Times New Roman"/>
        </w:rPr>
        <w:t>Model 1 was adjusted for age, gender, area, smoking status, alcohol status and physical activity.</w:t>
      </w:r>
    </w:p>
    <w:p w:rsidR="005336A3" w:rsidRPr="00736F89" w:rsidRDefault="005336A3" w:rsidP="005336A3">
      <w:pPr>
        <w:rPr>
          <w:rFonts w:ascii="Times New Roman" w:hAnsi="Times New Roman" w:cs="Times New Roman"/>
        </w:rPr>
      </w:pPr>
      <w:r w:rsidRPr="00736F89">
        <w:rPr>
          <w:rFonts w:ascii="Times New Roman" w:hAnsi="Times New Roman" w:cs="Times New Roman"/>
        </w:rPr>
        <w:t>Model 2 was further adjusted for hypertension, type 2 diabetes mellitus and dyslipidemia.</w:t>
      </w:r>
    </w:p>
    <w:p w:rsidR="005336A3" w:rsidRPr="00736F89" w:rsidRDefault="005336A3" w:rsidP="005336A3">
      <w:pPr>
        <w:rPr>
          <w:rFonts w:ascii="Times New Roman" w:hAnsi="Times New Roman" w:cs="Times New Roman"/>
        </w:rPr>
      </w:pPr>
      <w:r w:rsidRPr="00736F89">
        <w:rPr>
          <w:rFonts w:ascii="Times New Roman" w:hAnsi="Times New Roman" w:cs="Times New Roman"/>
        </w:rPr>
        <w:t xml:space="preserve">Model 3 was further adjusted for BMI, HR, blood cadmium and </w:t>
      </w:r>
      <w:r w:rsidRPr="00250E15">
        <w:rPr>
          <w:rFonts w:ascii="Times New Roman" w:hAnsi="Times New Roman" w:cs="Times New Roman"/>
        </w:rPr>
        <w:t>CAU examination</w:t>
      </w:r>
      <w:r>
        <w:rPr>
          <w:rFonts w:ascii="Times New Roman" w:hAnsi="Times New Roman" w:cs="Times New Roman"/>
        </w:rPr>
        <w:t>.</w:t>
      </w:r>
    </w:p>
    <w:p w:rsidR="005336A3" w:rsidRPr="005762C1" w:rsidRDefault="005336A3">
      <w:pPr>
        <w:rPr>
          <w:rFonts w:ascii="Times New Roman" w:hAnsi="Times New Roman" w:cs="Times New Roman"/>
        </w:rPr>
      </w:pPr>
      <w:bookmarkStart w:id="15" w:name="_GoBack"/>
      <w:bookmarkEnd w:id="15"/>
    </w:p>
    <w:sectPr w:rsidR="005336A3" w:rsidRPr="005762C1" w:rsidSect="003E4905">
      <w:pgSz w:w="11906" w:h="16838"/>
      <w:pgMar w:top="1440" w:right="707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B96" w:rsidRDefault="00DF4B96" w:rsidP="007C4522">
      <w:r>
        <w:separator/>
      </w:r>
    </w:p>
  </w:endnote>
  <w:endnote w:type="continuationSeparator" w:id="0">
    <w:p w:rsidR="00DF4B96" w:rsidRDefault="00DF4B96" w:rsidP="007C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B96" w:rsidRDefault="00DF4B96" w:rsidP="007C4522">
      <w:r>
        <w:separator/>
      </w:r>
    </w:p>
  </w:footnote>
  <w:footnote w:type="continuationSeparator" w:id="0">
    <w:p w:rsidR="00DF4B96" w:rsidRDefault="00DF4B96" w:rsidP="007C4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4D0302"/>
    <w:rsid w:val="0000490F"/>
    <w:rsid w:val="000136AC"/>
    <w:rsid w:val="00017164"/>
    <w:rsid w:val="0004006D"/>
    <w:rsid w:val="00040987"/>
    <w:rsid w:val="000469D1"/>
    <w:rsid w:val="00047D29"/>
    <w:rsid w:val="000549FA"/>
    <w:rsid w:val="000560B0"/>
    <w:rsid w:val="00056EA7"/>
    <w:rsid w:val="00065DDE"/>
    <w:rsid w:val="0007249E"/>
    <w:rsid w:val="0007385A"/>
    <w:rsid w:val="00081DE1"/>
    <w:rsid w:val="0009447C"/>
    <w:rsid w:val="000946DB"/>
    <w:rsid w:val="00094DAF"/>
    <w:rsid w:val="000953E9"/>
    <w:rsid w:val="000A2DF0"/>
    <w:rsid w:val="000D21D0"/>
    <w:rsid w:val="000D6B8E"/>
    <w:rsid w:val="000E50B5"/>
    <w:rsid w:val="000E53B1"/>
    <w:rsid w:val="000E79C9"/>
    <w:rsid w:val="000F636E"/>
    <w:rsid w:val="0010741D"/>
    <w:rsid w:val="00110D06"/>
    <w:rsid w:val="00114C30"/>
    <w:rsid w:val="00123684"/>
    <w:rsid w:val="00125FC7"/>
    <w:rsid w:val="00134C47"/>
    <w:rsid w:val="00137010"/>
    <w:rsid w:val="00141AA3"/>
    <w:rsid w:val="00143886"/>
    <w:rsid w:val="00150EB6"/>
    <w:rsid w:val="001537FC"/>
    <w:rsid w:val="00157D16"/>
    <w:rsid w:val="00173318"/>
    <w:rsid w:val="00175FB0"/>
    <w:rsid w:val="00182A3C"/>
    <w:rsid w:val="0019557C"/>
    <w:rsid w:val="001977E9"/>
    <w:rsid w:val="001A61B0"/>
    <w:rsid w:val="001B07DA"/>
    <w:rsid w:val="001B1128"/>
    <w:rsid w:val="001B6B94"/>
    <w:rsid w:val="001C5FEA"/>
    <w:rsid w:val="001D412B"/>
    <w:rsid w:val="001D5679"/>
    <w:rsid w:val="001E0C06"/>
    <w:rsid w:val="001F0368"/>
    <w:rsid w:val="001F73D3"/>
    <w:rsid w:val="0020624D"/>
    <w:rsid w:val="00217AEC"/>
    <w:rsid w:val="00217ED8"/>
    <w:rsid w:val="00240406"/>
    <w:rsid w:val="00242ABF"/>
    <w:rsid w:val="00243CC7"/>
    <w:rsid w:val="00250718"/>
    <w:rsid w:val="002507DD"/>
    <w:rsid w:val="00251060"/>
    <w:rsid w:val="0026256F"/>
    <w:rsid w:val="00270CC6"/>
    <w:rsid w:val="00273314"/>
    <w:rsid w:val="00286931"/>
    <w:rsid w:val="00286ACB"/>
    <w:rsid w:val="0029654D"/>
    <w:rsid w:val="002A289E"/>
    <w:rsid w:val="002C2E81"/>
    <w:rsid w:val="002C4065"/>
    <w:rsid w:val="002D07A7"/>
    <w:rsid w:val="002E036F"/>
    <w:rsid w:val="002E1209"/>
    <w:rsid w:val="002E6D11"/>
    <w:rsid w:val="00303841"/>
    <w:rsid w:val="00307B03"/>
    <w:rsid w:val="00310258"/>
    <w:rsid w:val="003110AF"/>
    <w:rsid w:val="00317EC8"/>
    <w:rsid w:val="00341805"/>
    <w:rsid w:val="0034523D"/>
    <w:rsid w:val="003464B5"/>
    <w:rsid w:val="003669DB"/>
    <w:rsid w:val="003706F3"/>
    <w:rsid w:val="00387EEF"/>
    <w:rsid w:val="003978A9"/>
    <w:rsid w:val="003A163A"/>
    <w:rsid w:val="003A2723"/>
    <w:rsid w:val="003A7711"/>
    <w:rsid w:val="003A786E"/>
    <w:rsid w:val="003B2EC7"/>
    <w:rsid w:val="003C7459"/>
    <w:rsid w:val="003E482E"/>
    <w:rsid w:val="003E4905"/>
    <w:rsid w:val="003F0EFB"/>
    <w:rsid w:val="003F411B"/>
    <w:rsid w:val="003F5CA8"/>
    <w:rsid w:val="003F6C6A"/>
    <w:rsid w:val="004011F5"/>
    <w:rsid w:val="00410D99"/>
    <w:rsid w:val="00411BCC"/>
    <w:rsid w:val="004168D3"/>
    <w:rsid w:val="00421DEE"/>
    <w:rsid w:val="004248EA"/>
    <w:rsid w:val="00431562"/>
    <w:rsid w:val="0043285C"/>
    <w:rsid w:val="00435821"/>
    <w:rsid w:val="00437259"/>
    <w:rsid w:val="00442090"/>
    <w:rsid w:val="00456A1F"/>
    <w:rsid w:val="00463815"/>
    <w:rsid w:val="00466BA2"/>
    <w:rsid w:val="00471460"/>
    <w:rsid w:val="00476E7D"/>
    <w:rsid w:val="004779F5"/>
    <w:rsid w:val="004834CF"/>
    <w:rsid w:val="00483C28"/>
    <w:rsid w:val="00494244"/>
    <w:rsid w:val="004B2818"/>
    <w:rsid w:val="004E0223"/>
    <w:rsid w:val="004E1C22"/>
    <w:rsid w:val="004E5029"/>
    <w:rsid w:val="004F189D"/>
    <w:rsid w:val="004F5640"/>
    <w:rsid w:val="00502D9A"/>
    <w:rsid w:val="00522166"/>
    <w:rsid w:val="00532627"/>
    <w:rsid w:val="005336A3"/>
    <w:rsid w:val="00533A13"/>
    <w:rsid w:val="005425E0"/>
    <w:rsid w:val="005619EB"/>
    <w:rsid w:val="0056659B"/>
    <w:rsid w:val="005677C9"/>
    <w:rsid w:val="005762C1"/>
    <w:rsid w:val="00590418"/>
    <w:rsid w:val="00595BBC"/>
    <w:rsid w:val="0059743E"/>
    <w:rsid w:val="005A556D"/>
    <w:rsid w:val="005B0986"/>
    <w:rsid w:val="005B2E21"/>
    <w:rsid w:val="005B64A6"/>
    <w:rsid w:val="005B76BE"/>
    <w:rsid w:val="005D1811"/>
    <w:rsid w:val="005D227E"/>
    <w:rsid w:val="005D5F6A"/>
    <w:rsid w:val="005D67B4"/>
    <w:rsid w:val="005D77BA"/>
    <w:rsid w:val="005E1127"/>
    <w:rsid w:val="005E5147"/>
    <w:rsid w:val="005F0C06"/>
    <w:rsid w:val="0060296B"/>
    <w:rsid w:val="006170C6"/>
    <w:rsid w:val="00617EE5"/>
    <w:rsid w:val="006201E1"/>
    <w:rsid w:val="006202C2"/>
    <w:rsid w:val="0063206B"/>
    <w:rsid w:val="00634428"/>
    <w:rsid w:val="00634F9C"/>
    <w:rsid w:val="00637A8C"/>
    <w:rsid w:val="0064427F"/>
    <w:rsid w:val="00644F37"/>
    <w:rsid w:val="006507B9"/>
    <w:rsid w:val="00652368"/>
    <w:rsid w:val="0066020E"/>
    <w:rsid w:val="006605F1"/>
    <w:rsid w:val="00684E3C"/>
    <w:rsid w:val="00691509"/>
    <w:rsid w:val="00694B42"/>
    <w:rsid w:val="006E16A4"/>
    <w:rsid w:val="006F31C6"/>
    <w:rsid w:val="006F39EE"/>
    <w:rsid w:val="00702766"/>
    <w:rsid w:val="0070314A"/>
    <w:rsid w:val="007205BE"/>
    <w:rsid w:val="0072759A"/>
    <w:rsid w:val="007514CC"/>
    <w:rsid w:val="00757FCB"/>
    <w:rsid w:val="007614BB"/>
    <w:rsid w:val="007641EE"/>
    <w:rsid w:val="00766B21"/>
    <w:rsid w:val="00771921"/>
    <w:rsid w:val="00780231"/>
    <w:rsid w:val="007816E2"/>
    <w:rsid w:val="00783F29"/>
    <w:rsid w:val="007903FC"/>
    <w:rsid w:val="007A15F8"/>
    <w:rsid w:val="007C4522"/>
    <w:rsid w:val="007C6D70"/>
    <w:rsid w:val="007D33EF"/>
    <w:rsid w:val="007E086B"/>
    <w:rsid w:val="007E2F03"/>
    <w:rsid w:val="007E7A3F"/>
    <w:rsid w:val="007E7FED"/>
    <w:rsid w:val="007F391E"/>
    <w:rsid w:val="007F4A3E"/>
    <w:rsid w:val="007F5611"/>
    <w:rsid w:val="00801287"/>
    <w:rsid w:val="00801861"/>
    <w:rsid w:val="00810F5F"/>
    <w:rsid w:val="00812B36"/>
    <w:rsid w:val="0082008A"/>
    <w:rsid w:val="008202E9"/>
    <w:rsid w:val="008211BF"/>
    <w:rsid w:val="00821FFE"/>
    <w:rsid w:val="00830098"/>
    <w:rsid w:val="00842E64"/>
    <w:rsid w:val="0084657A"/>
    <w:rsid w:val="0085238E"/>
    <w:rsid w:val="00855166"/>
    <w:rsid w:val="008557D7"/>
    <w:rsid w:val="00861639"/>
    <w:rsid w:val="00862FEC"/>
    <w:rsid w:val="0087510C"/>
    <w:rsid w:val="008817D9"/>
    <w:rsid w:val="00882FC6"/>
    <w:rsid w:val="00886C9D"/>
    <w:rsid w:val="00895AB6"/>
    <w:rsid w:val="008969D2"/>
    <w:rsid w:val="008A1D64"/>
    <w:rsid w:val="008A1E26"/>
    <w:rsid w:val="008A380B"/>
    <w:rsid w:val="008A75CB"/>
    <w:rsid w:val="008D0E9B"/>
    <w:rsid w:val="008D38D4"/>
    <w:rsid w:val="008E4947"/>
    <w:rsid w:val="008F541E"/>
    <w:rsid w:val="008F7AF7"/>
    <w:rsid w:val="00901CC1"/>
    <w:rsid w:val="00911579"/>
    <w:rsid w:val="00913150"/>
    <w:rsid w:val="009176B7"/>
    <w:rsid w:val="00922362"/>
    <w:rsid w:val="009343A5"/>
    <w:rsid w:val="00943665"/>
    <w:rsid w:val="00943B21"/>
    <w:rsid w:val="00951F3A"/>
    <w:rsid w:val="00954FE4"/>
    <w:rsid w:val="00955DCC"/>
    <w:rsid w:val="009560E1"/>
    <w:rsid w:val="009751E8"/>
    <w:rsid w:val="00980135"/>
    <w:rsid w:val="00981491"/>
    <w:rsid w:val="0098337D"/>
    <w:rsid w:val="00983E36"/>
    <w:rsid w:val="009876BC"/>
    <w:rsid w:val="009954C2"/>
    <w:rsid w:val="009A3F3E"/>
    <w:rsid w:val="009A61E5"/>
    <w:rsid w:val="009B54AB"/>
    <w:rsid w:val="009D4D18"/>
    <w:rsid w:val="009E10F9"/>
    <w:rsid w:val="009E2AF8"/>
    <w:rsid w:val="009F7124"/>
    <w:rsid w:val="00A02A8B"/>
    <w:rsid w:val="00A10D16"/>
    <w:rsid w:val="00A11B15"/>
    <w:rsid w:val="00A42ED7"/>
    <w:rsid w:val="00A52030"/>
    <w:rsid w:val="00A55A47"/>
    <w:rsid w:val="00A66A81"/>
    <w:rsid w:val="00A7217F"/>
    <w:rsid w:val="00A801A1"/>
    <w:rsid w:val="00A81AC1"/>
    <w:rsid w:val="00A9380D"/>
    <w:rsid w:val="00A946DD"/>
    <w:rsid w:val="00A967F9"/>
    <w:rsid w:val="00A9706E"/>
    <w:rsid w:val="00AA5C3F"/>
    <w:rsid w:val="00AB56A2"/>
    <w:rsid w:val="00AB6040"/>
    <w:rsid w:val="00AB7401"/>
    <w:rsid w:val="00AC0176"/>
    <w:rsid w:val="00AC69AB"/>
    <w:rsid w:val="00AD0766"/>
    <w:rsid w:val="00AD7112"/>
    <w:rsid w:val="00AE51B7"/>
    <w:rsid w:val="00AE5D23"/>
    <w:rsid w:val="00AE6BE3"/>
    <w:rsid w:val="00AF6A0C"/>
    <w:rsid w:val="00AF6E53"/>
    <w:rsid w:val="00B10580"/>
    <w:rsid w:val="00B20918"/>
    <w:rsid w:val="00B22253"/>
    <w:rsid w:val="00B2387C"/>
    <w:rsid w:val="00B24845"/>
    <w:rsid w:val="00B270AA"/>
    <w:rsid w:val="00B43FE6"/>
    <w:rsid w:val="00B47CBE"/>
    <w:rsid w:val="00B61888"/>
    <w:rsid w:val="00B61F9B"/>
    <w:rsid w:val="00B62C22"/>
    <w:rsid w:val="00B64748"/>
    <w:rsid w:val="00B73DBE"/>
    <w:rsid w:val="00B865C8"/>
    <w:rsid w:val="00BC0D50"/>
    <w:rsid w:val="00BC5407"/>
    <w:rsid w:val="00BD0A63"/>
    <w:rsid w:val="00BE2CC8"/>
    <w:rsid w:val="00BF0EF6"/>
    <w:rsid w:val="00BF111B"/>
    <w:rsid w:val="00BF3C42"/>
    <w:rsid w:val="00BF622C"/>
    <w:rsid w:val="00C01ED8"/>
    <w:rsid w:val="00C04089"/>
    <w:rsid w:val="00C13AA0"/>
    <w:rsid w:val="00C554A4"/>
    <w:rsid w:val="00C615CE"/>
    <w:rsid w:val="00C619B0"/>
    <w:rsid w:val="00C62538"/>
    <w:rsid w:val="00C64D44"/>
    <w:rsid w:val="00C658BC"/>
    <w:rsid w:val="00C71971"/>
    <w:rsid w:val="00C77D04"/>
    <w:rsid w:val="00C855D8"/>
    <w:rsid w:val="00C90116"/>
    <w:rsid w:val="00C9546D"/>
    <w:rsid w:val="00CA264E"/>
    <w:rsid w:val="00CA41D8"/>
    <w:rsid w:val="00CA4F82"/>
    <w:rsid w:val="00CA6B29"/>
    <w:rsid w:val="00CB2D11"/>
    <w:rsid w:val="00CD2177"/>
    <w:rsid w:val="00CD45E8"/>
    <w:rsid w:val="00CD5229"/>
    <w:rsid w:val="00CE3861"/>
    <w:rsid w:val="00CE3CB6"/>
    <w:rsid w:val="00CE4B18"/>
    <w:rsid w:val="00CF1116"/>
    <w:rsid w:val="00CF37D4"/>
    <w:rsid w:val="00CF4760"/>
    <w:rsid w:val="00D03FC1"/>
    <w:rsid w:val="00D06967"/>
    <w:rsid w:val="00D119BA"/>
    <w:rsid w:val="00D22EA2"/>
    <w:rsid w:val="00D26EE3"/>
    <w:rsid w:val="00D321AF"/>
    <w:rsid w:val="00D3559B"/>
    <w:rsid w:val="00D35E9A"/>
    <w:rsid w:val="00D56EA7"/>
    <w:rsid w:val="00D657E8"/>
    <w:rsid w:val="00D72FEC"/>
    <w:rsid w:val="00D7345F"/>
    <w:rsid w:val="00D859D4"/>
    <w:rsid w:val="00D87910"/>
    <w:rsid w:val="00D91ADE"/>
    <w:rsid w:val="00DA10D9"/>
    <w:rsid w:val="00DC5517"/>
    <w:rsid w:val="00DC58E4"/>
    <w:rsid w:val="00DD454E"/>
    <w:rsid w:val="00DE2587"/>
    <w:rsid w:val="00DE47B0"/>
    <w:rsid w:val="00DF4B96"/>
    <w:rsid w:val="00DF76E8"/>
    <w:rsid w:val="00E04859"/>
    <w:rsid w:val="00E04E1D"/>
    <w:rsid w:val="00E20587"/>
    <w:rsid w:val="00E21A5E"/>
    <w:rsid w:val="00E21DF5"/>
    <w:rsid w:val="00E32AFD"/>
    <w:rsid w:val="00E36400"/>
    <w:rsid w:val="00E3756E"/>
    <w:rsid w:val="00E40901"/>
    <w:rsid w:val="00E451E9"/>
    <w:rsid w:val="00E62A57"/>
    <w:rsid w:val="00E66332"/>
    <w:rsid w:val="00E7680C"/>
    <w:rsid w:val="00E96DC4"/>
    <w:rsid w:val="00E97BC6"/>
    <w:rsid w:val="00EA2B54"/>
    <w:rsid w:val="00EA33D2"/>
    <w:rsid w:val="00EB3371"/>
    <w:rsid w:val="00EC23BF"/>
    <w:rsid w:val="00EC3491"/>
    <w:rsid w:val="00EC679F"/>
    <w:rsid w:val="00ED56E5"/>
    <w:rsid w:val="00ED5F9D"/>
    <w:rsid w:val="00ED7B83"/>
    <w:rsid w:val="00EE2B4E"/>
    <w:rsid w:val="00EE3298"/>
    <w:rsid w:val="00EE5160"/>
    <w:rsid w:val="00EF07AF"/>
    <w:rsid w:val="00EF3470"/>
    <w:rsid w:val="00EF42EA"/>
    <w:rsid w:val="00F1451B"/>
    <w:rsid w:val="00F205DD"/>
    <w:rsid w:val="00F218D4"/>
    <w:rsid w:val="00F452DF"/>
    <w:rsid w:val="00F6401A"/>
    <w:rsid w:val="00F64085"/>
    <w:rsid w:val="00F73DD8"/>
    <w:rsid w:val="00F97D46"/>
    <w:rsid w:val="00FC59C4"/>
    <w:rsid w:val="00FC7BD8"/>
    <w:rsid w:val="00FD1DA5"/>
    <w:rsid w:val="00FD2F16"/>
    <w:rsid w:val="00FD3292"/>
    <w:rsid w:val="00FD74A3"/>
    <w:rsid w:val="00FE231E"/>
    <w:rsid w:val="00FE58AA"/>
    <w:rsid w:val="00FF0ECF"/>
    <w:rsid w:val="00FF47AA"/>
    <w:rsid w:val="104F4FFC"/>
    <w:rsid w:val="46DF70A9"/>
    <w:rsid w:val="5C4D0302"/>
    <w:rsid w:val="5C797FB7"/>
    <w:rsid w:val="659D7A58"/>
    <w:rsid w:val="7918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9E3190"/>
  <w15:docId w15:val="{D600C735-3963-4FC1-AB96-1A3DE79A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99"/>
    <w:qFormat/>
    <w:rsid w:val="00634428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widowControl w:val="0"/>
      <w:autoSpaceDE w:val="0"/>
      <w:autoSpaceDN w:val="0"/>
      <w:adjustRightInd w:val="0"/>
    </w:pPr>
    <w:rPr>
      <w:rFonts w:ascii="MingLiU" w:eastAsia="MingLiU" w:hAnsi="MingLiU" w:cs="Times New Roman"/>
      <w:color w:val="000000"/>
      <w:sz w:val="18"/>
      <w:szCs w:val="18"/>
    </w:rPr>
  </w:style>
  <w:style w:type="paragraph" w:styleId="a5">
    <w:name w:val="footer"/>
    <w:basedOn w:val="a"/>
    <w:link w:val="a6"/>
    <w:qFormat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napToGrid w:val="0"/>
    </w:pPr>
    <w:rPr>
      <w:rFonts w:ascii="MingLiU" w:eastAsia="MingLiU" w:hAnsi="MingLiU" w:cs="Times New Roman"/>
      <w:color w:val="000000"/>
      <w:sz w:val="18"/>
      <w:szCs w:val="18"/>
    </w:rPr>
  </w:style>
  <w:style w:type="paragraph" w:styleId="a7">
    <w:name w:val="header"/>
    <w:basedOn w:val="a"/>
    <w:link w:val="a8"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utoSpaceDE w:val="0"/>
      <w:autoSpaceDN w:val="0"/>
      <w:adjustRightInd w:val="0"/>
      <w:snapToGrid w:val="0"/>
      <w:jc w:val="center"/>
    </w:pPr>
    <w:rPr>
      <w:rFonts w:ascii="MingLiU" w:eastAsia="MingLiU" w:hAnsi="MingLiU" w:cs="Times New Roman"/>
      <w:color w:val="000000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MingLiU" w:eastAsia="MingLiU" w:hAnsi="MingLiU" w:cs="Times New Roman"/>
      <w:color w:val="000000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MingLiU" w:eastAsia="MingLiU" w:hAnsi="MingLiU" w:cs="Times New Roman"/>
      <w:color w:val="000000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MingLiU" w:eastAsia="MingLiU" w:hAnsi="MingLiU" w:cs="Times New Roman"/>
      <w:color w:val="000000"/>
      <w:sz w:val="18"/>
      <w:szCs w:val="18"/>
    </w:rPr>
  </w:style>
  <w:style w:type="table" w:styleId="a9">
    <w:name w:val="Table Grid"/>
    <w:basedOn w:val="a1"/>
    <w:qFormat/>
    <w:rsid w:val="00E6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E1209"/>
    <w:rPr>
      <w:rFonts w:ascii="MingLiU" w:eastAsia="MingLiU" w:hAnsi="MingLiU" w:cs="Times New Roman"/>
      <w:color w:val="000000"/>
    </w:rPr>
  </w:style>
  <w:style w:type="paragraph" w:styleId="ab">
    <w:name w:val="annotation text"/>
    <w:basedOn w:val="a"/>
    <w:link w:val="ac"/>
    <w:qFormat/>
    <w:rsid w:val="00A801A1"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c">
    <w:name w:val="批注文字 字符"/>
    <w:basedOn w:val="a0"/>
    <w:link w:val="ab"/>
    <w:qFormat/>
    <w:rsid w:val="00A801A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9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48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5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31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19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528F4E-4DE7-484C-93EA-A03C3809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莫丽芬</dc:creator>
  <cp:lastModifiedBy>mo lifen</cp:lastModifiedBy>
  <cp:revision>7</cp:revision>
  <dcterms:created xsi:type="dcterms:W3CDTF">2022-02-25T03:01:00Z</dcterms:created>
  <dcterms:modified xsi:type="dcterms:W3CDTF">2022-04-18T04:13:00Z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DA31A7B204804626BD49E0FCEFB514DD</vt:lpwstr>
  </property>
</Properties>
</file>