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102DD" w14:textId="69DD671D" w:rsidR="003D716D" w:rsidRPr="00DE5EC9" w:rsidRDefault="00971C4A" w:rsidP="00971C4A">
      <w:pPr>
        <w:spacing w:after="120" w:line="480" w:lineRule="auto"/>
        <w:jc w:val="left"/>
        <w:rPr>
          <w:rFonts w:ascii="Times New Roman" w:hAnsi="Times New Roman" w:cs="Times New Roman"/>
          <w:b/>
          <w:bCs/>
          <w:color w:val="000000" w:themeColor="text1"/>
          <w:kern w:val="0"/>
          <w:sz w:val="22"/>
          <w:szCs w:val="21"/>
        </w:rPr>
      </w:pPr>
      <w:r w:rsidRPr="00DE5EC9">
        <w:rPr>
          <w:rFonts w:ascii="Times New Roman" w:hAnsi="Times New Roman" w:cs="Times New Roman"/>
          <w:b/>
          <w:bCs/>
          <w:color w:val="000000" w:themeColor="text1"/>
          <w:kern w:val="0"/>
          <w:sz w:val="22"/>
          <w:szCs w:val="21"/>
        </w:rPr>
        <w:t xml:space="preserve">Supplementary Note 1: Characterization of </w:t>
      </w:r>
      <w:r w:rsidR="00DE5EC9" w:rsidRPr="00DE5EC9">
        <w:rPr>
          <w:rFonts w:ascii="Times New Roman" w:hAnsi="Times New Roman" w:cs="Times New Roman" w:hint="eastAsia"/>
          <w:b/>
          <w:bCs/>
          <w:color w:val="000000" w:themeColor="text1"/>
          <w:kern w:val="0"/>
          <w:sz w:val="22"/>
          <w:szCs w:val="21"/>
        </w:rPr>
        <w:t>circular</w:t>
      </w:r>
      <w:r w:rsidR="00DE5EC9" w:rsidRPr="00DE5EC9">
        <w:rPr>
          <w:rFonts w:ascii="Times New Roman" w:hAnsi="Times New Roman" w:cs="Times New Roman"/>
          <w:b/>
          <w:bCs/>
          <w:color w:val="000000" w:themeColor="text1"/>
          <w:kern w:val="0"/>
          <w:sz w:val="22"/>
          <w:szCs w:val="21"/>
        </w:rPr>
        <w:t xml:space="preserve"> dichroism (</w:t>
      </w:r>
      <w:r w:rsidR="003D716D" w:rsidRPr="00DE5EC9">
        <w:rPr>
          <w:rFonts w:ascii="Times New Roman" w:hAnsi="Times New Roman" w:cs="Times New Roman"/>
          <w:b/>
          <w:bCs/>
          <w:color w:val="000000" w:themeColor="text1"/>
          <w:kern w:val="0"/>
          <w:sz w:val="22"/>
          <w:szCs w:val="21"/>
        </w:rPr>
        <w:t>CD</w:t>
      </w:r>
      <w:r w:rsidR="00DE5EC9" w:rsidRPr="00DE5EC9">
        <w:rPr>
          <w:rFonts w:ascii="Times New Roman" w:hAnsi="Times New Roman" w:cs="Times New Roman"/>
          <w:b/>
          <w:bCs/>
          <w:color w:val="000000" w:themeColor="text1"/>
          <w:kern w:val="0"/>
          <w:sz w:val="22"/>
          <w:szCs w:val="21"/>
        </w:rPr>
        <w:t>)</w:t>
      </w:r>
      <w:r w:rsidR="003D716D" w:rsidRPr="00DE5EC9">
        <w:rPr>
          <w:rFonts w:ascii="Times New Roman" w:hAnsi="Times New Roman" w:cs="Times New Roman"/>
          <w:b/>
          <w:bCs/>
          <w:color w:val="000000" w:themeColor="text1"/>
          <w:kern w:val="0"/>
          <w:sz w:val="22"/>
          <w:szCs w:val="21"/>
        </w:rPr>
        <w:t xml:space="preserve"> properties using transmission ellipsometry</w:t>
      </w:r>
    </w:p>
    <w:p w14:paraId="403D3D1B" w14:textId="7273A152" w:rsidR="008C5904" w:rsidRDefault="008C5904" w:rsidP="003113BD">
      <w:pPr>
        <w:spacing w:after="80" w:line="480" w:lineRule="auto"/>
        <w:jc w:val="left"/>
        <w:rPr>
          <w:rFonts w:ascii="Times New Roman" w:hAnsi="Times New Roman" w:cs="Times New Roman"/>
          <w:bCs/>
          <w:color w:val="000000" w:themeColor="text1"/>
          <w:kern w:val="0"/>
          <w:sz w:val="22"/>
          <w:szCs w:val="21"/>
        </w:rPr>
      </w:pPr>
      <w:r w:rsidRPr="008C5904">
        <w:rPr>
          <w:rFonts w:ascii="Times New Roman" w:hAnsi="Times New Roman" w:cs="Times New Roman"/>
          <w:bCs/>
          <w:color w:val="000000" w:themeColor="text1"/>
          <w:kern w:val="0"/>
          <w:sz w:val="22"/>
          <w:szCs w:val="21"/>
        </w:rPr>
        <w:t xml:space="preserve">CD is typically assessed using CD spectrometers; however, an alternative methodology involves utilizing Mueller matrices (MM) derived from transmission ellipsometry </w:t>
      </w:r>
      <w:r>
        <w:rPr>
          <w:rFonts w:ascii="Times New Roman" w:hAnsi="Times New Roman" w:cs="Times New Roman"/>
          <w:bCs/>
          <w:color w:val="000000" w:themeColor="text1"/>
          <w:kern w:val="0"/>
          <w:sz w:val="22"/>
          <w:szCs w:val="21"/>
        </w:rPr>
        <w:t>experiments</w:t>
      </w:r>
      <w:r w:rsidR="00CD5013">
        <w:rPr>
          <w:rFonts w:ascii="Times New Roman" w:hAnsi="Times New Roman" w:cs="Times New Roman"/>
          <w:bCs/>
          <w:color w:val="000000" w:themeColor="text1"/>
          <w:kern w:val="0"/>
          <w:sz w:val="22"/>
          <w:szCs w:val="21"/>
        </w:rPr>
        <w:fldChar w:fldCharType="begin"/>
      </w:r>
      <w:r w:rsidR="00CD5013">
        <w:rPr>
          <w:rFonts w:ascii="Times New Roman" w:hAnsi="Times New Roman" w:cs="Times New Roman"/>
          <w:bCs/>
          <w:color w:val="000000" w:themeColor="text1"/>
          <w:kern w:val="0"/>
          <w:sz w:val="22"/>
          <w:szCs w:val="21"/>
        </w:rPr>
        <w:instrText xml:space="preserve"> ADDIN EN.CITE &lt;EndNote&gt;&lt;Cite&gt;&lt;Author&gt;Querejeta-Fernández&lt;/Author&gt;&lt;Year&gt;2015&lt;/Year&gt;&lt;RecNum&gt;48&lt;/RecNum&gt;&lt;DisplayText&gt;&lt;style face="superscript"&gt;1&lt;/style&gt;&lt;/DisplayText&gt;&lt;record&gt;&lt;rec-number&gt;48&lt;/rec-number&gt;&lt;foreign-keys&gt;&lt;key app="EN" db-id="s2edappw5srw0ae9s9txa5fbrfr059tspsfx" timestamp="1739451206"&gt;48&lt;/key&gt;&lt;/foreign-keys&gt;&lt;ref-type name="Journal Article"&gt;17&lt;/ref-type&gt;&lt;contributors&gt;&lt;authors&gt;&lt;author&gt;Querejeta-Fernández, Ana&lt;/author&gt;&lt;author&gt;Kopera, Bernd&lt;/author&gt;&lt;author&gt;Prado, Karen S.&lt;/author&gt;&lt;author&gt;Klinkova, Anna&lt;/author&gt;&lt;author&gt;Methot, Myriam&lt;/author&gt;&lt;author&gt;Chauve, Grégory&lt;/author&gt;&lt;author&gt;Bouchard, Jean&lt;/author&gt;&lt;author&gt;Helmy, Amr S.&lt;/author&gt;&lt;author&gt;Kumacheva, Eugenia&lt;/author&gt;&lt;/authors&gt;&lt;/contributors&gt;&lt;titles&gt;&lt;title&gt;Circular Dichroism of Chiral Nematic Films of Cellulose Nanocrystals Loaded with Plasmonic Nanoparticles&lt;/title&gt;&lt;secondary-title&gt;ACS Nano&lt;/secondary-title&gt;&lt;/titles&gt;&lt;periodical&gt;&lt;full-title&gt;ACS Nano&lt;/full-title&gt;&lt;/periodical&gt;&lt;pages&gt;10377-10385&lt;/pages&gt;&lt;volume&gt;9&lt;/volume&gt;&lt;number&gt;10&lt;/number&gt;&lt;dates&gt;&lt;year&gt;2015&lt;/year&gt;&lt;pub-dates&gt;&lt;date&gt;2015/10/27&lt;/date&gt;&lt;/pub-dates&gt;&lt;/dates&gt;&lt;publisher&gt;American Chemical Society&lt;/publisher&gt;&lt;isbn&gt;1936-0851&lt;/isbn&gt;&lt;urls&gt;&lt;related-urls&gt;&lt;url&gt;https://doi.org/10.1021/acsnano.5b04552&lt;/url&gt;&lt;/related-urls&gt;&lt;/urls&gt;&lt;electronic-resource-num&gt;10.1021/acsnano.5b04552&lt;/electronic-resource-num&gt;&lt;/record&gt;&lt;/Cite&gt;&lt;/EndNote&gt;</w:instrText>
      </w:r>
      <w:r w:rsidR="00CD5013">
        <w:rPr>
          <w:rFonts w:ascii="Times New Roman" w:hAnsi="Times New Roman" w:cs="Times New Roman"/>
          <w:bCs/>
          <w:color w:val="000000" w:themeColor="text1"/>
          <w:kern w:val="0"/>
          <w:sz w:val="22"/>
          <w:szCs w:val="21"/>
        </w:rPr>
        <w:fldChar w:fldCharType="separate"/>
      </w:r>
      <w:r w:rsidR="00CD5013" w:rsidRPr="00CD5013">
        <w:rPr>
          <w:rFonts w:ascii="Times New Roman" w:hAnsi="Times New Roman" w:cs="Times New Roman"/>
          <w:bCs/>
          <w:noProof/>
          <w:color w:val="000000" w:themeColor="text1"/>
          <w:kern w:val="0"/>
          <w:sz w:val="22"/>
          <w:szCs w:val="21"/>
          <w:vertAlign w:val="superscript"/>
        </w:rPr>
        <w:t>1</w:t>
      </w:r>
      <w:r w:rsidR="00CD5013">
        <w:rPr>
          <w:rFonts w:ascii="Times New Roman" w:hAnsi="Times New Roman" w:cs="Times New Roman"/>
          <w:bCs/>
          <w:color w:val="000000" w:themeColor="text1"/>
          <w:kern w:val="0"/>
          <w:sz w:val="22"/>
          <w:szCs w:val="21"/>
        </w:rPr>
        <w:fldChar w:fldCharType="end"/>
      </w:r>
      <w:r w:rsidR="002A73BE" w:rsidRPr="008C5904">
        <w:rPr>
          <w:rFonts w:ascii="Times New Roman" w:hAnsi="Times New Roman" w:cs="Times New Roman"/>
          <w:bCs/>
          <w:color w:val="000000" w:themeColor="text1"/>
          <w:kern w:val="0"/>
          <w:sz w:val="22"/>
          <w:szCs w:val="21"/>
        </w:rPr>
        <w:t>.</w:t>
      </w:r>
      <w:r w:rsidRPr="008C5904">
        <w:rPr>
          <w:rFonts w:ascii="Times New Roman" w:hAnsi="Times New Roman" w:cs="Times New Roman"/>
          <w:bCs/>
          <w:color w:val="000000" w:themeColor="text1"/>
          <w:kern w:val="0"/>
          <w:sz w:val="22"/>
          <w:szCs w:val="21"/>
        </w:rPr>
        <w:t xml:space="preserve"> Both of these strategies were employed in the current study. The transmission ellipsometry experiments were executed using an RC2 spectroscopic ellipsometer (J. A. </w:t>
      </w:r>
      <w:proofErr w:type="spellStart"/>
      <w:r w:rsidRPr="008C5904">
        <w:rPr>
          <w:rFonts w:ascii="Times New Roman" w:hAnsi="Times New Roman" w:cs="Times New Roman"/>
          <w:bCs/>
          <w:color w:val="000000" w:themeColor="text1"/>
          <w:kern w:val="0"/>
          <w:sz w:val="22"/>
          <w:szCs w:val="21"/>
        </w:rPr>
        <w:t>Woollam</w:t>
      </w:r>
      <w:proofErr w:type="spellEnd"/>
      <w:r w:rsidRPr="008C5904">
        <w:rPr>
          <w:rFonts w:ascii="Times New Roman" w:hAnsi="Times New Roman" w:cs="Times New Roman"/>
          <w:bCs/>
          <w:color w:val="000000" w:themeColor="text1"/>
          <w:kern w:val="0"/>
          <w:sz w:val="22"/>
          <w:szCs w:val="21"/>
        </w:rPr>
        <w:t>), employing a 4x4 MM in transmission mode across the wavelength spectrum of 180-1800 nm.</w:t>
      </w:r>
    </w:p>
    <w:p w14:paraId="198FE623" w14:textId="77777777" w:rsidR="000C600E" w:rsidRDefault="00DE5EC9" w:rsidP="003113BD">
      <w:pPr>
        <w:spacing w:after="80" w:line="480" w:lineRule="auto"/>
        <w:jc w:val="left"/>
        <w:rPr>
          <w:rFonts w:ascii="Times New Roman" w:hAnsi="Times New Roman" w:cs="Times New Roman"/>
          <w:bCs/>
          <w:color w:val="000000" w:themeColor="text1"/>
          <w:kern w:val="0"/>
          <w:sz w:val="22"/>
          <w:szCs w:val="21"/>
        </w:rPr>
      </w:pPr>
      <w:r w:rsidRPr="00DE5EC9">
        <w:rPr>
          <w:rFonts w:ascii="Times New Roman" w:hAnsi="Times New Roman" w:cs="Times New Roman" w:hint="eastAsia"/>
          <w:bCs/>
          <w:color w:val="000000" w:themeColor="text1"/>
          <w:kern w:val="0"/>
          <w:sz w:val="22"/>
          <w:szCs w:val="21"/>
        </w:rPr>
        <w:t xml:space="preserve">The polarization response of an optical device or system can be </w:t>
      </w:r>
      <w:r w:rsidR="008C5904" w:rsidRPr="008C5904">
        <w:rPr>
          <w:rFonts w:ascii="Times New Roman" w:hAnsi="Times New Roman" w:cs="Times New Roman"/>
          <w:bCs/>
          <w:color w:val="000000" w:themeColor="text1"/>
          <w:kern w:val="0"/>
          <w:sz w:val="22"/>
          <w:szCs w:val="21"/>
        </w:rPr>
        <w:t xml:space="preserve">elucidated </w:t>
      </w:r>
      <w:r w:rsidRPr="00DE5EC9">
        <w:rPr>
          <w:rFonts w:ascii="Times New Roman" w:hAnsi="Times New Roman" w:cs="Times New Roman" w:hint="eastAsia"/>
          <w:bCs/>
          <w:color w:val="000000" w:themeColor="text1"/>
          <w:kern w:val="0"/>
          <w:sz w:val="22"/>
          <w:szCs w:val="21"/>
        </w:rPr>
        <w:t xml:space="preserve">by a MM, </w:t>
      </w:r>
      <w:r w:rsidR="008C5904" w:rsidRPr="008C5904">
        <w:rPr>
          <w:rFonts w:ascii="Times New Roman" w:hAnsi="Times New Roman" w:cs="Times New Roman"/>
          <w:bCs/>
          <w:color w:val="000000" w:themeColor="text1"/>
          <w:kern w:val="0"/>
          <w:sz w:val="22"/>
          <w:szCs w:val="21"/>
        </w:rPr>
        <w:t>denoted as</w:t>
      </w:r>
      <w:r w:rsidR="008C5904">
        <w:rPr>
          <w:rFonts w:ascii="Times New Roman" w:hAnsi="Times New Roman" w:cs="Times New Roman"/>
          <w:bCs/>
          <w:color w:val="000000" w:themeColor="text1"/>
          <w:kern w:val="0"/>
          <w:sz w:val="22"/>
          <w:szCs w:val="21"/>
        </w:rPr>
        <w:t xml:space="preserve"> </w:t>
      </w:r>
      <w:r w:rsidRPr="00DE5EC9">
        <w:rPr>
          <w:rFonts w:ascii="Times New Roman" w:hAnsi="Times New Roman" w:cs="Times New Roman" w:hint="eastAsia"/>
          <w:bCs/>
          <w:color w:val="000000" w:themeColor="text1"/>
          <w:kern w:val="0"/>
          <w:sz w:val="22"/>
          <w:szCs w:val="21"/>
        </w:rPr>
        <w:t>M</w:t>
      </w:r>
      <w:r w:rsidR="008C5904">
        <w:rPr>
          <w:rFonts w:ascii="Times New Roman" w:hAnsi="Times New Roman" w:cs="Times New Roman"/>
          <w:bCs/>
          <w:color w:val="000000" w:themeColor="text1"/>
          <w:kern w:val="0"/>
          <w:sz w:val="22"/>
          <w:szCs w:val="21"/>
        </w:rPr>
        <w:t>.</w:t>
      </w:r>
      <w:r w:rsidRPr="00DE5EC9">
        <w:rPr>
          <w:rFonts w:ascii="Times New Roman" w:hAnsi="Times New Roman" w:cs="Times New Roman" w:hint="eastAsia"/>
          <w:bCs/>
          <w:color w:val="000000" w:themeColor="text1"/>
          <w:kern w:val="0"/>
          <w:sz w:val="22"/>
          <w:szCs w:val="21"/>
        </w:rPr>
        <w:t xml:space="preserve"> </w:t>
      </w:r>
      <w:r w:rsidR="008C5904" w:rsidRPr="008C5904">
        <w:rPr>
          <w:rFonts w:ascii="Times New Roman" w:hAnsi="Times New Roman" w:cs="Times New Roman" w:hint="eastAsia"/>
          <w:bCs/>
          <w:color w:val="000000" w:themeColor="text1"/>
          <w:kern w:val="0"/>
          <w:sz w:val="22"/>
          <w:szCs w:val="21"/>
        </w:rPr>
        <w:t xml:space="preserve">This matrix operates on input polarization states </w:t>
      </w:r>
      <w:r w:rsidR="008C5904" w:rsidRPr="008C5904">
        <w:rPr>
          <w:rFonts w:ascii="Cambria Math" w:hAnsi="Cambria Math" w:cs="Cambria Math"/>
          <w:bCs/>
          <w:color w:val="000000" w:themeColor="text1"/>
          <w:kern w:val="0"/>
          <w:sz w:val="22"/>
          <w:szCs w:val="21"/>
        </w:rPr>
        <w:t>𝑺</w:t>
      </w:r>
      <w:r w:rsidR="008C5904" w:rsidRPr="008C5904">
        <w:rPr>
          <w:rFonts w:ascii="Cambria Math" w:hAnsi="Cambria Math" w:cs="Cambria Math"/>
          <w:bCs/>
          <w:color w:val="000000" w:themeColor="text1"/>
          <w:kern w:val="0"/>
          <w:sz w:val="22"/>
          <w:szCs w:val="21"/>
          <w:vertAlign w:val="subscript"/>
        </w:rPr>
        <w:t>𝒊𝒏</w:t>
      </w:r>
      <w:r w:rsidR="008C5904" w:rsidRPr="008C5904">
        <w:rPr>
          <w:rFonts w:ascii="Times New Roman" w:hAnsi="Times New Roman" w:cs="Times New Roman" w:hint="eastAsia"/>
          <w:bCs/>
          <w:color w:val="000000" w:themeColor="text1"/>
          <w:kern w:val="0"/>
          <w:sz w:val="22"/>
          <w:szCs w:val="21"/>
        </w:rPr>
        <w:t xml:space="preserve"> =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0</w:t>
      </w:r>
      <w:r w:rsidR="008C5904" w:rsidRPr="008C5904">
        <w:rPr>
          <w:rFonts w:ascii="Times New Roman" w:hAnsi="Times New Roman" w:cs="Times New Roman" w:hint="eastAsia"/>
          <w:bCs/>
          <w:color w:val="000000" w:themeColor="text1"/>
          <w:kern w:val="0"/>
          <w:sz w:val="22"/>
          <w:szCs w:val="21"/>
        </w:rPr>
        <w:t xml:space="preserve">,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1</w:t>
      </w:r>
      <w:r w:rsidR="008C5904" w:rsidRPr="008C5904">
        <w:rPr>
          <w:rFonts w:ascii="Times New Roman" w:hAnsi="Times New Roman" w:cs="Times New Roman" w:hint="eastAsia"/>
          <w:bCs/>
          <w:color w:val="000000" w:themeColor="text1"/>
          <w:kern w:val="0"/>
          <w:sz w:val="22"/>
          <w:szCs w:val="21"/>
        </w:rPr>
        <w:t xml:space="preserve">,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2</w:t>
      </w:r>
      <w:r w:rsidR="008C5904" w:rsidRPr="008C5904">
        <w:rPr>
          <w:rFonts w:ascii="Times New Roman" w:hAnsi="Times New Roman" w:cs="Times New Roman" w:hint="eastAsia"/>
          <w:bCs/>
          <w:color w:val="000000" w:themeColor="text1"/>
          <w:kern w:val="0"/>
          <w:sz w:val="22"/>
          <w:szCs w:val="21"/>
        </w:rPr>
        <w:t xml:space="preserve">,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3</w:t>
      </w:r>
      <w:r w:rsidR="008C5904" w:rsidRPr="008C5904">
        <w:rPr>
          <w:rFonts w:ascii="Times New Roman" w:hAnsi="Times New Roman" w:cs="Times New Roman" w:hint="eastAsia"/>
          <w:bCs/>
          <w:color w:val="000000" w:themeColor="text1"/>
          <w:kern w:val="0"/>
          <w:sz w:val="22"/>
          <w:szCs w:val="21"/>
        </w:rPr>
        <w:t xml:space="preserve">) and yields corresponding output polarization states </w:t>
      </w:r>
      <w:r w:rsidR="008C5904" w:rsidRPr="008C5904">
        <w:rPr>
          <w:rFonts w:ascii="Cambria Math" w:hAnsi="Cambria Math" w:cs="Cambria Math"/>
          <w:bCs/>
          <w:color w:val="000000" w:themeColor="text1"/>
          <w:kern w:val="0"/>
          <w:sz w:val="22"/>
          <w:szCs w:val="21"/>
        </w:rPr>
        <w:t>𝑺</w:t>
      </w:r>
      <w:r w:rsidR="008C5904" w:rsidRPr="008C5904">
        <w:rPr>
          <w:rFonts w:ascii="Cambria Math" w:hAnsi="Cambria Math" w:cs="Cambria Math"/>
          <w:bCs/>
          <w:color w:val="000000" w:themeColor="text1"/>
          <w:kern w:val="0"/>
          <w:sz w:val="22"/>
          <w:szCs w:val="21"/>
          <w:vertAlign w:val="subscript"/>
        </w:rPr>
        <w:t>𝒐𝒖𝒕</w:t>
      </w:r>
      <w:r w:rsidR="008C5904" w:rsidRPr="008C5904">
        <w:rPr>
          <w:rFonts w:ascii="Times New Roman" w:hAnsi="Times New Roman" w:cs="Times New Roman" w:hint="eastAsia"/>
          <w:bCs/>
          <w:color w:val="000000" w:themeColor="text1"/>
          <w:kern w:val="0"/>
          <w:sz w:val="22"/>
          <w:szCs w:val="21"/>
        </w:rPr>
        <w:t xml:space="preserve"> =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0</w:t>
      </w:r>
      <w:r w:rsidR="008C5904" w:rsidRPr="008C5904">
        <w:rPr>
          <w:rFonts w:ascii="Times New Roman" w:hAnsi="Times New Roman" w:cs="Times New Roman" w:hint="eastAsia"/>
          <w:bCs/>
          <w:color w:val="000000" w:themeColor="text1"/>
          <w:kern w:val="0"/>
          <w:sz w:val="22"/>
          <w:szCs w:val="21"/>
        </w:rPr>
        <w:t>′</w:t>
      </w:r>
      <w:r w:rsidR="008C5904" w:rsidRPr="008C5904">
        <w:rPr>
          <w:rFonts w:ascii="Times New Roman" w:hAnsi="Times New Roman" w:cs="Times New Roman" w:hint="eastAsia"/>
          <w:bCs/>
          <w:color w:val="000000" w:themeColor="text1"/>
          <w:kern w:val="0"/>
          <w:sz w:val="22"/>
          <w:szCs w:val="21"/>
        </w:rPr>
        <w:t xml:space="preserve">,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1</w:t>
      </w:r>
      <w:r w:rsidR="008C5904" w:rsidRPr="008C5904">
        <w:rPr>
          <w:rFonts w:ascii="Times New Roman" w:hAnsi="Times New Roman" w:cs="Times New Roman" w:hint="eastAsia"/>
          <w:bCs/>
          <w:color w:val="000000" w:themeColor="text1"/>
          <w:kern w:val="0"/>
          <w:sz w:val="22"/>
          <w:szCs w:val="21"/>
        </w:rPr>
        <w:t>′</w:t>
      </w:r>
      <w:r w:rsidR="008C5904" w:rsidRPr="008C5904">
        <w:rPr>
          <w:rFonts w:ascii="Times New Roman" w:hAnsi="Times New Roman" w:cs="Times New Roman" w:hint="eastAsia"/>
          <w:bCs/>
          <w:color w:val="000000" w:themeColor="text1"/>
          <w:kern w:val="0"/>
          <w:sz w:val="22"/>
          <w:szCs w:val="21"/>
        </w:rPr>
        <w:t xml:space="preserve">,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2</w:t>
      </w:r>
      <w:r w:rsidR="008C5904" w:rsidRPr="008C5904">
        <w:rPr>
          <w:rFonts w:ascii="Times New Roman" w:hAnsi="Times New Roman" w:cs="Times New Roman" w:hint="eastAsia"/>
          <w:bCs/>
          <w:color w:val="000000" w:themeColor="text1"/>
          <w:kern w:val="0"/>
          <w:sz w:val="22"/>
          <w:szCs w:val="21"/>
        </w:rPr>
        <w:t>′</w:t>
      </w:r>
      <w:r w:rsidR="008C5904" w:rsidRPr="008C5904">
        <w:rPr>
          <w:rFonts w:ascii="Times New Roman" w:hAnsi="Times New Roman" w:cs="Times New Roman" w:hint="eastAsia"/>
          <w:bCs/>
          <w:color w:val="000000" w:themeColor="text1"/>
          <w:kern w:val="0"/>
          <w:sz w:val="22"/>
          <w:szCs w:val="21"/>
        </w:rPr>
        <w:t xml:space="preserve">, </w:t>
      </w:r>
      <w:r w:rsidR="008C5904" w:rsidRPr="008C5904">
        <w:rPr>
          <w:rFonts w:ascii="Cambria Math" w:hAnsi="Cambria Math" w:cs="Cambria Math"/>
          <w:bCs/>
          <w:color w:val="000000" w:themeColor="text1"/>
          <w:kern w:val="0"/>
          <w:sz w:val="22"/>
          <w:szCs w:val="21"/>
        </w:rPr>
        <w:t>𝑆</w:t>
      </w:r>
      <w:r w:rsidR="008C5904" w:rsidRPr="008C5904">
        <w:rPr>
          <w:rFonts w:ascii="Times New Roman" w:hAnsi="Times New Roman" w:cs="Times New Roman" w:hint="eastAsia"/>
          <w:bCs/>
          <w:color w:val="000000" w:themeColor="text1"/>
          <w:kern w:val="0"/>
          <w:sz w:val="22"/>
          <w:szCs w:val="21"/>
          <w:vertAlign w:val="subscript"/>
        </w:rPr>
        <w:t>3</w:t>
      </w:r>
      <w:r w:rsidR="008C5904" w:rsidRPr="008C5904">
        <w:rPr>
          <w:rFonts w:ascii="Times New Roman" w:hAnsi="Times New Roman" w:cs="Times New Roman" w:hint="eastAsia"/>
          <w:bCs/>
          <w:color w:val="000000" w:themeColor="text1"/>
          <w:kern w:val="0"/>
          <w:sz w:val="22"/>
          <w:szCs w:val="21"/>
        </w:rPr>
        <w:t>′</w:t>
      </w:r>
      <w:r w:rsidR="008C5904" w:rsidRPr="008C5904">
        <w:rPr>
          <w:rFonts w:ascii="Times New Roman" w:hAnsi="Times New Roman" w:cs="Times New Roman" w:hint="eastAsia"/>
          <w:bCs/>
          <w:color w:val="000000" w:themeColor="text1"/>
          <w:kern w:val="0"/>
          <w:sz w:val="22"/>
          <w:szCs w:val="21"/>
        </w:rPr>
        <w:t>):</w:t>
      </w:r>
    </w:p>
    <w:bookmarkStart w:id="0" w:name="MTBlankEqn"/>
    <w:p w14:paraId="024C5171" w14:textId="78CD503D" w:rsidR="006248C0" w:rsidRDefault="00836966" w:rsidP="00836966">
      <w:pPr>
        <w:spacing w:after="120" w:line="480" w:lineRule="auto"/>
        <w:jc w:val="left"/>
        <w:rPr>
          <w:rFonts w:ascii="Times New Roman" w:hAnsi="Times New Roman" w:cs="Times New Roman"/>
          <w:bCs/>
          <w:color w:val="000000" w:themeColor="text1"/>
          <w:kern w:val="0"/>
          <w:sz w:val="22"/>
          <w:szCs w:val="21"/>
        </w:rPr>
      </w:pPr>
      <w:r w:rsidRPr="00836966">
        <w:rPr>
          <w:position w:val="-68"/>
          <w:sz w:val="22"/>
        </w:rPr>
        <w:object w:dxaOrig="4060" w:dyaOrig="1480" w14:anchorId="51BF3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74.25pt" o:ole="">
            <v:imagedata r:id="rId8" o:title=""/>
          </v:shape>
          <o:OLEObject Type="Embed" ProgID="Equation.DSMT4" ShapeID="_x0000_i1025" DrawAspect="Content" ObjectID="_1801294124" r:id="rId9"/>
        </w:object>
      </w:r>
      <w:bookmarkEnd w:id="0"/>
      <w:r>
        <w:rPr>
          <w:sz w:val="22"/>
        </w:rPr>
        <w:t>.</w:t>
      </w:r>
      <w:r>
        <w:rPr>
          <w:sz w:val="22"/>
        </w:rPr>
        <w:tab/>
        <w:t>(1)</w:t>
      </w:r>
    </w:p>
    <w:p w14:paraId="40646492" w14:textId="699C6C99" w:rsidR="00DE5EC9" w:rsidRPr="00DE5EC9" w:rsidRDefault="00DE5EC9" w:rsidP="003113BD">
      <w:pPr>
        <w:spacing w:after="80" w:line="480" w:lineRule="auto"/>
        <w:jc w:val="left"/>
        <w:rPr>
          <w:rFonts w:ascii="Times New Roman" w:hAnsi="Times New Roman" w:cs="Times New Roman"/>
          <w:bCs/>
          <w:color w:val="000000" w:themeColor="text1"/>
          <w:kern w:val="0"/>
          <w:sz w:val="22"/>
          <w:szCs w:val="21"/>
        </w:rPr>
      </w:pPr>
      <w:r w:rsidRPr="00DE5EC9">
        <w:rPr>
          <w:rFonts w:ascii="Times New Roman" w:hAnsi="Times New Roman" w:cs="Times New Roman" w:hint="eastAsia"/>
          <w:bCs/>
          <w:color w:val="000000" w:themeColor="text1"/>
          <w:kern w:val="0"/>
          <w:sz w:val="22"/>
          <w:szCs w:val="21"/>
        </w:rPr>
        <w:t xml:space="preserve">Here, </w:t>
      </w:r>
      <w:r w:rsidRPr="00DE5EC9">
        <w:rPr>
          <w:rFonts w:ascii="Cambria Math" w:hAnsi="Cambria Math" w:cs="Cambria Math"/>
          <w:bCs/>
          <w:color w:val="000000" w:themeColor="text1"/>
          <w:kern w:val="0"/>
          <w:sz w:val="22"/>
          <w:szCs w:val="21"/>
        </w:rPr>
        <w:t>𝑆</w:t>
      </w:r>
      <w:r w:rsidRPr="00C859EA">
        <w:rPr>
          <w:rFonts w:ascii="Cambria Math" w:hAnsi="Cambria Math" w:cs="Cambria Math"/>
          <w:bCs/>
          <w:color w:val="000000" w:themeColor="text1"/>
          <w:kern w:val="0"/>
          <w:sz w:val="22"/>
          <w:szCs w:val="21"/>
          <w:vertAlign w:val="subscript"/>
        </w:rPr>
        <w:t>𝑖</w:t>
      </w:r>
      <w:r w:rsidRPr="00DE5EC9">
        <w:rPr>
          <w:rFonts w:ascii="Times New Roman" w:hAnsi="Times New Roman" w:cs="Times New Roman" w:hint="eastAsia"/>
          <w:bCs/>
          <w:color w:val="000000" w:themeColor="text1"/>
          <w:kern w:val="0"/>
          <w:sz w:val="22"/>
          <w:szCs w:val="21"/>
        </w:rPr>
        <w:t>,</w:t>
      </w:r>
      <w:r w:rsidR="00C859EA">
        <w:rPr>
          <w:rFonts w:ascii="Times New Roman" w:hAnsi="Times New Roman" w:cs="Times New Roman"/>
          <w:bCs/>
          <w:color w:val="000000" w:themeColor="text1"/>
          <w:kern w:val="0"/>
          <w:sz w:val="22"/>
          <w:szCs w:val="21"/>
        </w:rPr>
        <w:t xml:space="preserve"> </w:t>
      </w:r>
      <w:r w:rsidRPr="00DE5EC9">
        <w:rPr>
          <w:rFonts w:ascii="Cambria Math" w:hAnsi="Cambria Math" w:cs="Cambria Math"/>
          <w:bCs/>
          <w:color w:val="000000" w:themeColor="text1"/>
          <w:kern w:val="0"/>
          <w:sz w:val="22"/>
          <w:szCs w:val="21"/>
        </w:rPr>
        <w:t>𝑆</w:t>
      </w:r>
      <w:r w:rsidRPr="00DE5EC9">
        <w:rPr>
          <w:rFonts w:ascii="Times New Roman" w:hAnsi="Times New Roman" w:cs="Times New Roman" w:hint="eastAsia"/>
          <w:bCs/>
          <w:color w:val="000000" w:themeColor="text1"/>
          <w:kern w:val="0"/>
          <w:sz w:val="22"/>
          <w:szCs w:val="21"/>
        </w:rPr>
        <w:t>′</w:t>
      </w:r>
      <w:r w:rsidRPr="00C859EA">
        <w:rPr>
          <w:rFonts w:ascii="Cambria Math" w:hAnsi="Cambria Math" w:cs="Cambria Math"/>
          <w:bCs/>
          <w:color w:val="000000" w:themeColor="text1"/>
          <w:kern w:val="0"/>
          <w:sz w:val="22"/>
          <w:szCs w:val="21"/>
          <w:vertAlign w:val="subscript"/>
        </w:rPr>
        <w:t>𝑖</w:t>
      </w:r>
      <w:r w:rsidRPr="00C859EA">
        <w:rPr>
          <w:rFonts w:ascii="Times New Roman" w:hAnsi="Times New Roman" w:cs="Times New Roman" w:hint="eastAsia"/>
          <w:bCs/>
          <w:color w:val="000000" w:themeColor="text1"/>
          <w:kern w:val="0"/>
          <w:sz w:val="22"/>
          <w:szCs w:val="21"/>
          <w:vertAlign w:val="subscript"/>
        </w:rPr>
        <w:t xml:space="preserve"> </w:t>
      </w:r>
      <w:r w:rsidRPr="00DE5EC9">
        <w:rPr>
          <w:rFonts w:ascii="Times New Roman" w:hAnsi="Times New Roman" w:cs="Times New Roman" w:hint="eastAsia"/>
          <w:bCs/>
          <w:color w:val="000000" w:themeColor="text1"/>
          <w:kern w:val="0"/>
          <w:sz w:val="22"/>
          <w:szCs w:val="21"/>
        </w:rPr>
        <w:t>are so-called Stokes parameters, and are defined with the intensity of light with four polarizations:</w:t>
      </w:r>
    </w:p>
    <w:p w14:paraId="667301C3" w14:textId="2716FA2D" w:rsidR="00DE5EC9" w:rsidRPr="00DE5EC9" w:rsidRDefault="00E46CC3" w:rsidP="00836966">
      <w:pPr>
        <w:spacing w:after="120" w:line="480" w:lineRule="auto"/>
        <w:jc w:val="left"/>
        <w:rPr>
          <w:rFonts w:ascii="Times New Roman" w:hAnsi="Times New Roman" w:cs="Times New Roman"/>
          <w:bCs/>
          <w:color w:val="000000" w:themeColor="text1"/>
          <w:kern w:val="0"/>
          <w:sz w:val="22"/>
          <w:szCs w:val="21"/>
        </w:rPr>
      </w:pPr>
      <w:r w:rsidRPr="005320C9">
        <w:rPr>
          <w:position w:val="-68"/>
          <w:sz w:val="22"/>
        </w:rPr>
        <w:object w:dxaOrig="2299" w:dyaOrig="1480" w14:anchorId="16EADCFD">
          <v:shape id="_x0000_i1026" type="#_x0000_t75" style="width:114.75pt;height:74.25pt" o:ole="">
            <v:imagedata r:id="rId10" o:title=""/>
          </v:shape>
          <o:OLEObject Type="Embed" ProgID="Equation.DSMT4" ShapeID="_x0000_i1026" DrawAspect="Content" ObjectID="_1801294125" r:id="rId11"/>
        </w:object>
      </w:r>
      <w:r w:rsidR="003113BD">
        <w:rPr>
          <w:sz w:val="22"/>
        </w:rPr>
        <w:t>,</w:t>
      </w:r>
      <w:r w:rsidR="00836966">
        <w:rPr>
          <w:sz w:val="22"/>
        </w:rPr>
        <w:tab/>
        <w:t>(2)</w:t>
      </w:r>
    </w:p>
    <w:p w14:paraId="6517960A" w14:textId="3ADFF87E" w:rsidR="00DE5EC9" w:rsidRPr="00DE5EC9" w:rsidRDefault="00DE5EC9" w:rsidP="003113BD">
      <w:pPr>
        <w:spacing w:after="80" w:line="480" w:lineRule="auto"/>
        <w:jc w:val="left"/>
        <w:rPr>
          <w:rFonts w:ascii="Times New Roman" w:hAnsi="Times New Roman" w:cs="Times New Roman"/>
          <w:bCs/>
          <w:color w:val="000000" w:themeColor="text1"/>
          <w:kern w:val="0"/>
          <w:sz w:val="22"/>
          <w:szCs w:val="21"/>
        </w:rPr>
      </w:pPr>
      <w:r w:rsidRPr="00DE5EC9">
        <w:rPr>
          <w:rFonts w:ascii="Times New Roman" w:hAnsi="Times New Roman" w:cs="Times New Roman"/>
          <w:bCs/>
          <w:color w:val="000000" w:themeColor="text1"/>
          <w:kern w:val="0"/>
          <w:sz w:val="22"/>
          <w:szCs w:val="21"/>
        </w:rPr>
        <w:t xml:space="preserve">where </w:t>
      </w:r>
      <w:r w:rsidRPr="00DE5EC9">
        <w:rPr>
          <w:rFonts w:ascii="Cambria Math" w:hAnsi="Cambria Math" w:cs="Cambria Math"/>
          <w:bCs/>
          <w:color w:val="000000" w:themeColor="text1"/>
          <w:kern w:val="0"/>
          <w:sz w:val="22"/>
          <w:szCs w:val="21"/>
        </w:rPr>
        <w:t>𝐼</w:t>
      </w:r>
      <w:r w:rsidRPr="00C859EA">
        <w:rPr>
          <w:rFonts w:ascii="Cambria Math" w:hAnsi="Cambria Math" w:cs="Cambria Math"/>
          <w:bCs/>
          <w:color w:val="000000" w:themeColor="text1"/>
          <w:kern w:val="0"/>
          <w:sz w:val="22"/>
          <w:szCs w:val="21"/>
          <w:vertAlign w:val="subscript"/>
        </w:rPr>
        <w:t>𝑥</w:t>
      </w:r>
      <w:r w:rsidRPr="00DE5EC9">
        <w:rPr>
          <w:rFonts w:ascii="Times New Roman" w:hAnsi="Times New Roman" w:cs="Times New Roman"/>
          <w:bCs/>
          <w:color w:val="000000" w:themeColor="text1"/>
          <w:kern w:val="0"/>
          <w:sz w:val="22"/>
          <w:szCs w:val="21"/>
        </w:rPr>
        <w:t xml:space="preserve">, </w:t>
      </w:r>
      <w:r w:rsidRPr="00DE5EC9">
        <w:rPr>
          <w:rFonts w:ascii="Cambria Math" w:hAnsi="Cambria Math" w:cs="Cambria Math"/>
          <w:bCs/>
          <w:color w:val="000000" w:themeColor="text1"/>
          <w:kern w:val="0"/>
          <w:sz w:val="22"/>
          <w:szCs w:val="21"/>
        </w:rPr>
        <w:t>𝐼</w:t>
      </w:r>
      <w:r w:rsidRPr="00C859EA">
        <w:rPr>
          <w:rFonts w:ascii="Cambria Math" w:hAnsi="Cambria Math" w:cs="Cambria Math"/>
          <w:bCs/>
          <w:color w:val="000000" w:themeColor="text1"/>
          <w:kern w:val="0"/>
          <w:sz w:val="22"/>
          <w:szCs w:val="21"/>
          <w:vertAlign w:val="subscript"/>
        </w:rPr>
        <w:t>𝑦</w:t>
      </w:r>
      <w:r w:rsidRPr="00DE5EC9">
        <w:rPr>
          <w:rFonts w:ascii="Times New Roman" w:hAnsi="Times New Roman" w:cs="Times New Roman"/>
          <w:bCs/>
          <w:color w:val="000000" w:themeColor="text1"/>
          <w:kern w:val="0"/>
          <w:sz w:val="22"/>
          <w:szCs w:val="21"/>
        </w:rPr>
        <w:t xml:space="preserve">, </w:t>
      </w:r>
      <w:r w:rsidRPr="00DE5EC9">
        <w:rPr>
          <w:rFonts w:ascii="Cambria Math" w:hAnsi="Cambria Math" w:cs="Cambria Math"/>
          <w:bCs/>
          <w:color w:val="000000" w:themeColor="text1"/>
          <w:kern w:val="0"/>
          <w:sz w:val="22"/>
          <w:szCs w:val="21"/>
        </w:rPr>
        <w:t>𝐼</w:t>
      </w:r>
      <w:r w:rsidRPr="00C859EA">
        <w:rPr>
          <w:rFonts w:ascii="Times New Roman" w:hAnsi="Times New Roman" w:cs="Times New Roman"/>
          <w:bCs/>
          <w:color w:val="000000" w:themeColor="text1"/>
          <w:kern w:val="0"/>
          <w:sz w:val="22"/>
          <w:szCs w:val="21"/>
          <w:vertAlign w:val="subscript"/>
        </w:rPr>
        <w:t>+45o</w:t>
      </w:r>
      <w:r w:rsidRPr="00DE5EC9">
        <w:rPr>
          <w:rFonts w:ascii="Times New Roman" w:hAnsi="Times New Roman" w:cs="Times New Roman"/>
          <w:bCs/>
          <w:color w:val="000000" w:themeColor="text1"/>
          <w:kern w:val="0"/>
          <w:sz w:val="22"/>
          <w:szCs w:val="21"/>
        </w:rPr>
        <w:t xml:space="preserve"> and </w:t>
      </w:r>
      <w:r w:rsidRPr="00DE5EC9">
        <w:rPr>
          <w:rFonts w:ascii="Cambria Math" w:hAnsi="Cambria Math" w:cs="Cambria Math"/>
          <w:bCs/>
          <w:color w:val="000000" w:themeColor="text1"/>
          <w:kern w:val="0"/>
          <w:sz w:val="22"/>
          <w:szCs w:val="21"/>
        </w:rPr>
        <w:t>𝐼</w:t>
      </w:r>
      <w:r w:rsidRPr="00C859EA">
        <w:rPr>
          <w:rFonts w:ascii="Times New Roman" w:hAnsi="Times New Roman" w:cs="Times New Roman"/>
          <w:bCs/>
          <w:color w:val="000000" w:themeColor="text1"/>
          <w:kern w:val="0"/>
          <w:sz w:val="22"/>
          <w:szCs w:val="21"/>
          <w:vertAlign w:val="subscript"/>
        </w:rPr>
        <w:t>−45o</w:t>
      </w:r>
      <w:r w:rsidRPr="00DE5EC9">
        <w:rPr>
          <w:rFonts w:ascii="Times New Roman" w:hAnsi="Times New Roman" w:cs="Times New Roman"/>
          <w:bCs/>
          <w:color w:val="000000" w:themeColor="text1"/>
          <w:kern w:val="0"/>
          <w:sz w:val="22"/>
          <w:szCs w:val="21"/>
        </w:rPr>
        <w:t xml:space="preserve"> </w:t>
      </w:r>
      <w:r w:rsidR="008C5904" w:rsidRPr="008C5904">
        <w:rPr>
          <w:rFonts w:ascii="Times New Roman" w:hAnsi="Times New Roman" w:cs="Times New Roman"/>
          <w:bCs/>
          <w:color w:val="000000" w:themeColor="text1"/>
          <w:kern w:val="0"/>
          <w:sz w:val="22"/>
          <w:szCs w:val="21"/>
        </w:rPr>
        <w:t>correspond to the intensities of</w:t>
      </w:r>
      <w:r w:rsidRPr="00DE5EC9">
        <w:rPr>
          <w:rFonts w:ascii="Times New Roman" w:hAnsi="Times New Roman" w:cs="Times New Roman"/>
          <w:bCs/>
          <w:color w:val="000000" w:themeColor="text1"/>
          <w:kern w:val="0"/>
          <w:sz w:val="22"/>
          <w:szCs w:val="21"/>
        </w:rPr>
        <w:t xml:space="preserve"> linearly polarized light along the x-axis, y-axis, +45°, and −45° directions, respectively, and I</w:t>
      </w:r>
      <w:r w:rsidRPr="00C859EA">
        <w:rPr>
          <w:rFonts w:ascii="Times New Roman" w:hAnsi="Times New Roman" w:cs="Times New Roman"/>
          <w:bCs/>
          <w:color w:val="000000" w:themeColor="text1"/>
          <w:kern w:val="0"/>
          <w:sz w:val="22"/>
          <w:szCs w:val="21"/>
          <w:vertAlign w:val="subscript"/>
        </w:rPr>
        <w:t>R</w:t>
      </w:r>
      <w:r w:rsidRPr="00DE5EC9">
        <w:rPr>
          <w:rFonts w:ascii="Times New Roman" w:hAnsi="Times New Roman" w:cs="Times New Roman"/>
          <w:bCs/>
          <w:color w:val="000000" w:themeColor="text1"/>
          <w:kern w:val="0"/>
          <w:sz w:val="22"/>
          <w:szCs w:val="21"/>
        </w:rPr>
        <w:t xml:space="preserve"> and I</w:t>
      </w:r>
      <w:r w:rsidRPr="00C859EA">
        <w:rPr>
          <w:rFonts w:ascii="Times New Roman" w:hAnsi="Times New Roman" w:cs="Times New Roman"/>
          <w:bCs/>
          <w:color w:val="000000" w:themeColor="text1"/>
          <w:kern w:val="0"/>
          <w:sz w:val="22"/>
          <w:szCs w:val="21"/>
          <w:vertAlign w:val="subscript"/>
        </w:rPr>
        <w:t>L</w:t>
      </w:r>
      <w:r w:rsidRPr="00DE5EC9">
        <w:rPr>
          <w:rFonts w:ascii="Times New Roman" w:hAnsi="Times New Roman" w:cs="Times New Roman"/>
          <w:bCs/>
          <w:color w:val="000000" w:themeColor="text1"/>
          <w:kern w:val="0"/>
          <w:sz w:val="22"/>
          <w:szCs w:val="21"/>
        </w:rPr>
        <w:t xml:space="preserve"> </w:t>
      </w:r>
      <w:r w:rsidR="008C5904" w:rsidRPr="008C5904">
        <w:rPr>
          <w:rFonts w:ascii="Times New Roman" w:hAnsi="Times New Roman" w:cs="Times New Roman"/>
          <w:bCs/>
          <w:color w:val="000000" w:themeColor="text1"/>
          <w:kern w:val="0"/>
          <w:sz w:val="22"/>
          <w:szCs w:val="21"/>
        </w:rPr>
        <w:t xml:space="preserve">represent the intensities of </w:t>
      </w:r>
      <w:r w:rsidRPr="00DE5EC9">
        <w:rPr>
          <w:rFonts w:ascii="Times New Roman" w:hAnsi="Times New Roman" w:cs="Times New Roman"/>
          <w:bCs/>
          <w:color w:val="000000" w:themeColor="text1"/>
          <w:kern w:val="0"/>
          <w:sz w:val="22"/>
          <w:szCs w:val="21"/>
        </w:rPr>
        <w:t>right and left circular polarized light, respectively.</w:t>
      </w:r>
    </w:p>
    <w:p w14:paraId="54E3F5AB" w14:textId="0F79DF95" w:rsidR="00DE5EC9" w:rsidRPr="00DE5EC9" w:rsidRDefault="008C5904" w:rsidP="003113BD">
      <w:pPr>
        <w:spacing w:after="80" w:line="480" w:lineRule="auto"/>
        <w:jc w:val="left"/>
        <w:rPr>
          <w:rFonts w:ascii="Times New Roman" w:hAnsi="Times New Roman" w:cs="Times New Roman"/>
          <w:bCs/>
          <w:color w:val="000000" w:themeColor="text1"/>
          <w:kern w:val="0"/>
          <w:sz w:val="22"/>
          <w:szCs w:val="21"/>
        </w:rPr>
      </w:pPr>
      <w:r>
        <w:rPr>
          <w:rFonts w:ascii="Times New Roman" w:hAnsi="Times New Roman" w:cs="Times New Roman"/>
          <w:bCs/>
          <w:color w:val="000000" w:themeColor="text1"/>
          <w:kern w:val="0"/>
          <w:sz w:val="22"/>
          <w:szCs w:val="21"/>
        </w:rPr>
        <w:t>The n</w:t>
      </w:r>
      <w:r w:rsidR="00DE5EC9" w:rsidRPr="00DE5EC9">
        <w:rPr>
          <w:rFonts w:ascii="Times New Roman" w:hAnsi="Times New Roman" w:cs="Times New Roman"/>
          <w:bCs/>
          <w:color w:val="000000" w:themeColor="text1"/>
          <w:kern w:val="0"/>
          <w:sz w:val="22"/>
          <w:szCs w:val="21"/>
        </w:rPr>
        <w:t xml:space="preserve">ormalized Stokes vectors </w:t>
      </w:r>
      <w:r w:rsidR="00DE5EC9" w:rsidRPr="00DE5EC9">
        <w:rPr>
          <w:rFonts w:ascii="Cambria Math" w:hAnsi="Cambria Math" w:cs="Cambria Math"/>
          <w:bCs/>
          <w:color w:val="000000" w:themeColor="text1"/>
          <w:kern w:val="0"/>
          <w:sz w:val="22"/>
          <w:szCs w:val="21"/>
        </w:rPr>
        <w:t>𝐒</w:t>
      </w:r>
      <w:r w:rsidR="00DE5EC9" w:rsidRPr="00DE5EC9">
        <w:rPr>
          <w:rFonts w:ascii="Times New Roman" w:hAnsi="Times New Roman" w:cs="Times New Roman"/>
          <w:bCs/>
          <w:color w:val="000000" w:themeColor="text1"/>
          <w:kern w:val="0"/>
          <w:sz w:val="22"/>
          <w:szCs w:val="21"/>
        </w:rPr>
        <w:t xml:space="preserve">̂ and Muller matrix M̂ were </w:t>
      </w:r>
      <w:r>
        <w:rPr>
          <w:rFonts w:ascii="Times New Roman" w:hAnsi="Times New Roman" w:cs="Times New Roman"/>
          <w:bCs/>
          <w:color w:val="000000" w:themeColor="text1"/>
          <w:kern w:val="0"/>
          <w:sz w:val="22"/>
          <w:szCs w:val="21"/>
        </w:rPr>
        <w:t>derived</w:t>
      </w:r>
      <w:r w:rsidR="00DE5EC9" w:rsidRPr="00DE5EC9">
        <w:rPr>
          <w:rFonts w:ascii="Times New Roman" w:hAnsi="Times New Roman" w:cs="Times New Roman"/>
          <w:bCs/>
          <w:color w:val="000000" w:themeColor="text1"/>
          <w:kern w:val="0"/>
          <w:sz w:val="22"/>
          <w:szCs w:val="21"/>
        </w:rPr>
        <w:t xml:space="preserve"> by dividing </w:t>
      </w:r>
      <w:r w:rsidR="00DE5EC9" w:rsidRPr="00DE5EC9">
        <w:rPr>
          <w:rFonts w:ascii="Cambria Math" w:hAnsi="Cambria Math" w:cs="Cambria Math"/>
          <w:bCs/>
          <w:color w:val="000000" w:themeColor="text1"/>
          <w:kern w:val="0"/>
          <w:sz w:val="22"/>
          <w:szCs w:val="21"/>
        </w:rPr>
        <w:t>𝑆</w:t>
      </w:r>
      <w:r w:rsidR="00DE5EC9" w:rsidRPr="00C859EA">
        <w:rPr>
          <w:rFonts w:ascii="Times New Roman" w:hAnsi="Times New Roman" w:cs="Times New Roman"/>
          <w:bCs/>
          <w:color w:val="000000" w:themeColor="text1"/>
          <w:kern w:val="0"/>
          <w:sz w:val="22"/>
          <w:szCs w:val="21"/>
          <w:vertAlign w:val="subscript"/>
        </w:rPr>
        <w:t>0</w:t>
      </w:r>
      <w:r w:rsidR="00DE5EC9" w:rsidRPr="00DE5EC9">
        <w:rPr>
          <w:rFonts w:ascii="Times New Roman" w:hAnsi="Times New Roman" w:cs="Times New Roman"/>
          <w:bCs/>
          <w:color w:val="000000" w:themeColor="text1"/>
          <w:kern w:val="0"/>
          <w:sz w:val="22"/>
          <w:szCs w:val="21"/>
        </w:rPr>
        <w:t>,</w:t>
      </w:r>
      <w:r w:rsidR="00C859EA">
        <w:rPr>
          <w:rFonts w:ascii="Times New Roman" w:hAnsi="Times New Roman" w:cs="Times New Roman"/>
          <w:bCs/>
          <w:color w:val="000000" w:themeColor="text1"/>
          <w:kern w:val="0"/>
          <w:sz w:val="22"/>
          <w:szCs w:val="21"/>
        </w:rPr>
        <w:t xml:space="preserve"> </w:t>
      </w:r>
      <w:r w:rsidR="00DE5EC9" w:rsidRPr="00DE5EC9">
        <w:rPr>
          <w:rFonts w:ascii="Cambria Math" w:hAnsi="Cambria Math" w:cs="Cambria Math"/>
          <w:bCs/>
          <w:color w:val="000000" w:themeColor="text1"/>
          <w:kern w:val="0"/>
          <w:sz w:val="22"/>
          <w:szCs w:val="21"/>
        </w:rPr>
        <w:t>𝑆</w:t>
      </w:r>
      <w:r w:rsidR="00DE5EC9" w:rsidRPr="00C859EA">
        <w:rPr>
          <w:rFonts w:ascii="Times New Roman" w:hAnsi="Times New Roman" w:cs="Times New Roman"/>
          <w:bCs/>
          <w:color w:val="000000" w:themeColor="text1"/>
          <w:kern w:val="0"/>
          <w:sz w:val="22"/>
          <w:szCs w:val="21"/>
          <w:vertAlign w:val="subscript"/>
        </w:rPr>
        <w:t>1</w:t>
      </w:r>
      <w:r w:rsidR="00DE5EC9" w:rsidRPr="00DE5EC9">
        <w:rPr>
          <w:rFonts w:ascii="Times New Roman" w:hAnsi="Times New Roman" w:cs="Times New Roman"/>
          <w:bCs/>
          <w:color w:val="000000" w:themeColor="text1"/>
          <w:kern w:val="0"/>
          <w:sz w:val="22"/>
          <w:szCs w:val="21"/>
        </w:rPr>
        <w:t>,</w:t>
      </w:r>
      <w:r w:rsidR="00C859EA">
        <w:rPr>
          <w:rFonts w:ascii="Times New Roman" w:hAnsi="Times New Roman" w:cs="Times New Roman"/>
          <w:bCs/>
          <w:color w:val="000000" w:themeColor="text1"/>
          <w:kern w:val="0"/>
          <w:sz w:val="22"/>
          <w:szCs w:val="21"/>
        </w:rPr>
        <w:t xml:space="preserve"> </w:t>
      </w:r>
      <w:r w:rsidR="00DE5EC9" w:rsidRPr="00DE5EC9">
        <w:rPr>
          <w:rFonts w:ascii="Cambria Math" w:hAnsi="Cambria Math" w:cs="Cambria Math"/>
          <w:bCs/>
          <w:color w:val="000000" w:themeColor="text1"/>
          <w:kern w:val="0"/>
          <w:sz w:val="22"/>
          <w:szCs w:val="21"/>
        </w:rPr>
        <w:t>𝑆</w:t>
      </w:r>
      <w:r w:rsidR="00DE5EC9" w:rsidRPr="00C859EA">
        <w:rPr>
          <w:rFonts w:ascii="Times New Roman" w:hAnsi="Times New Roman" w:cs="Times New Roman"/>
          <w:bCs/>
          <w:color w:val="000000" w:themeColor="text1"/>
          <w:kern w:val="0"/>
          <w:sz w:val="22"/>
          <w:szCs w:val="21"/>
          <w:vertAlign w:val="subscript"/>
        </w:rPr>
        <w:t>2</w:t>
      </w:r>
      <w:r w:rsidR="00DE5EC9" w:rsidRPr="00DE5EC9">
        <w:rPr>
          <w:rFonts w:ascii="Times New Roman" w:hAnsi="Times New Roman" w:cs="Times New Roman"/>
          <w:bCs/>
          <w:color w:val="000000" w:themeColor="text1"/>
          <w:kern w:val="0"/>
          <w:sz w:val="22"/>
          <w:szCs w:val="21"/>
        </w:rPr>
        <w:t xml:space="preserve"> and </w:t>
      </w:r>
      <w:r w:rsidR="00DE5EC9" w:rsidRPr="00DE5EC9">
        <w:rPr>
          <w:rFonts w:ascii="Cambria Math" w:hAnsi="Cambria Math" w:cs="Cambria Math"/>
          <w:bCs/>
          <w:color w:val="000000" w:themeColor="text1"/>
          <w:kern w:val="0"/>
          <w:sz w:val="22"/>
          <w:szCs w:val="21"/>
        </w:rPr>
        <w:t>𝑆</w:t>
      </w:r>
      <w:r w:rsidR="00DE5EC9" w:rsidRPr="00C859EA">
        <w:rPr>
          <w:rFonts w:ascii="Times New Roman" w:hAnsi="Times New Roman" w:cs="Times New Roman"/>
          <w:bCs/>
          <w:color w:val="000000" w:themeColor="text1"/>
          <w:kern w:val="0"/>
          <w:sz w:val="22"/>
          <w:szCs w:val="21"/>
          <w:vertAlign w:val="subscript"/>
        </w:rPr>
        <w:t>3</w:t>
      </w:r>
      <w:r w:rsidR="00DE5EC9" w:rsidRPr="00DE5EC9">
        <w:rPr>
          <w:rFonts w:ascii="Times New Roman" w:hAnsi="Times New Roman" w:cs="Times New Roman"/>
          <w:bCs/>
          <w:color w:val="000000" w:themeColor="text1"/>
          <w:kern w:val="0"/>
          <w:sz w:val="22"/>
          <w:szCs w:val="21"/>
        </w:rPr>
        <w:t xml:space="preserve"> by </w:t>
      </w:r>
      <w:r w:rsidR="00DE5EC9" w:rsidRPr="00DE5EC9">
        <w:rPr>
          <w:rFonts w:ascii="Cambria Math" w:hAnsi="Cambria Math" w:cs="Cambria Math"/>
          <w:bCs/>
          <w:color w:val="000000" w:themeColor="text1"/>
          <w:kern w:val="0"/>
          <w:sz w:val="22"/>
          <w:szCs w:val="21"/>
        </w:rPr>
        <w:t>𝑆</w:t>
      </w:r>
      <w:r w:rsidR="00DE5EC9" w:rsidRPr="00C859EA">
        <w:rPr>
          <w:rFonts w:ascii="Times New Roman" w:hAnsi="Times New Roman" w:cs="Times New Roman"/>
          <w:bCs/>
          <w:color w:val="000000" w:themeColor="text1"/>
          <w:kern w:val="0"/>
          <w:sz w:val="22"/>
          <w:szCs w:val="21"/>
          <w:vertAlign w:val="subscript"/>
        </w:rPr>
        <w:t>0</w:t>
      </w:r>
      <w:r w:rsidR="00DE5EC9" w:rsidRPr="00DE5EC9">
        <w:rPr>
          <w:rFonts w:ascii="Times New Roman" w:hAnsi="Times New Roman" w:cs="Times New Roman"/>
          <w:bCs/>
          <w:color w:val="000000" w:themeColor="text1"/>
          <w:kern w:val="0"/>
          <w:sz w:val="22"/>
          <w:szCs w:val="21"/>
        </w:rPr>
        <w:t xml:space="preserve"> and </w:t>
      </w:r>
      <w:proofErr w:type="spellStart"/>
      <w:r w:rsidR="00DE5EC9" w:rsidRPr="00DE5EC9">
        <w:rPr>
          <w:rFonts w:ascii="Times New Roman" w:hAnsi="Times New Roman" w:cs="Times New Roman"/>
          <w:bCs/>
          <w:color w:val="000000" w:themeColor="text1"/>
          <w:kern w:val="0"/>
          <w:sz w:val="22"/>
          <w:szCs w:val="21"/>
        </w:rPr>
        <w:t>M</w:t>
      </w:r>
      <w:r w:rsidR="00DE5EC9" w:rsidRPr="00C859EA">
        <w:rPr>
          <w:rFonts w:ascii="Times New Roman" w:hAnsi="Times New Roman" w:cs="Times New Roman"/>
          <w:bCs/>
          <w:color w:val="000000" w:themeColor="text1"/>
          <w:kern w:val="0"/>
          <w:sz w:val="22"/>
          <w:szCs w:val="21"/>
          <w:vertAlign w:val="subscript"/>
        </w:rPr>
        <w:t>xy</w:t>
      </w:r>
      <w:proofErr w:type="spellEnd"/>
      <w:r w:rsidR="00DE5EC9" w:rsidRPr="00DE5EC9">
        <w:rPr>
          <w:rFonts w:ascii="Times New Roman" w:hAnsi="Times New Roman" w:cs="Times New Roman"/>
          <w:bCs/>
          <w:color w:val="000000" w:themeColor="text1"/>
          <w:kern w:val="0"/>
          <w:sz w:val="22"/>
          <w:szCs w:val="21"/>
        </w:rPr>
        <w:t xml:space="preserve"> by M</w:t>
      </w:r>
      <w:r w:rsidR="00DE5EC9" w:rsidRPr="00C859EA">
        <w:rPr>
          <w:rFonts w:ascii="Times New Roman" w:hAnsi="Times New Roman" w:cs="Times New Roman"/>
          <w:bCs/>
          <w:color w:val="000000" w:themeColor="text1"/>
          <w:kern w:val="0"/>
          <w:sz w:val="22"/>
          <w:szCs w:val="21"/>
          <w:vertAlign w:val="subscript"/>
        </w:rPr>
        <w:t>11</w:t>
      </w:r>
      <w:r w:rsidR="00DE5EC9" w:rsidRPr="00DE5EC9">
        <w:rPr>
          <w:rFonts w:ascii="Times New Roman" w:hAnsi="Times New Roman" w:cs="Times New Roman"/>
          <w:bCs/>
          <w:color w:val="000000" w:themeColor="text1"/>
          <w:kern w:val="0"/>
          <w:sz w:val="22"/>
          <w:szCs w:val="21"/>
        </w:rPr>
        <w:t xml:space="preserve"> as</w:t>
      </w:r>
      <w:r>
        <w:rPr>
          <w:rFonts w:ascii="Times New Roman" w:hAnsi="Times New Roman" w:cs="Times New Roman"/>
          <w:bCs/>
          <w:color w:val="000000" w:themeColor="text1"/>
          <w:kern w:val="0"/>
          <w:sz w:val="22"/>
          <w:szCs w:val="21"/>
        </w:rPr>
        <w:t xml:space="preserve"> follows</w:t>
      </w:r>
      <w:r w:rsidR="00DE5EC9" w:rsidRPr="00DE5EC9">
        <w:rPr>
          <w:rFonts w:ascii="Times New Roman" w:hAnsi="Times New Roman" w:cs="Times New Roman"/>
          <w:bCs/>
          <w:color w:val="000000" w:themeColor="text1"/>
          <w:kern w:val="0"/>
          <w:sz w:val="22"/>
          <w:szCs w:val="21"/>
        </w:rPr>
        <w:t>:</w:t>
      </w:r>
    </w:p>
    <w:p w14:paraId="6BECC1D0" w14:textId="45ECDF74" w:rsidR="00DE5EC9" w:rsidRPr="00DE5EC9" w:rsidRDefault="00CD5013" w:rsidP="00836966">
      <w:pPr>
        <w:spacing w:after="120" w:line="480" w:lineRule="auto"/>
        <w:jc w:val="left"/>
        <w:rPr>
          <w:rFonts w:ascii="Times New Roman" w:hAnsi="Times New Roman" w:cs="Times New Roman"/>
          <w:bCs/>
          <w:color w:val="000000" w:themeColor="text1"/>
          <w:kern w:val="0"/>
          <w:sz w:val="22"/>
          <w:szCs w:val="21"/>
        </w:rPr>
      </w:pPr>
      <w:r w:rsidRPr="005320C9">
        <w:rPr>
          <w:position w:val="-76"/>
          <w:sz w:val="22"/>
        </w:rPr>
        <w:object w:dxaOrig="1800" w:dyaOrig="1640" w14:anchorId="6EC22BF9">
          <v:shape id="_x0000_i1027" type="#_x0000_t75" style="width:79.5pt;height:1in" o:ole="">
            <v:imagedata r:id="rId12" o:title=""/>
          </v:shape>
          <o:OLEObject Type="Embed" ProgID="Equation.DSMT4" ShapeID="_x0000_i1027" DrawAspect="Content" ObjectID="_1801294126" r:id="rId13"/>
        </w:object>
      </w:r>
      <w:r w:rsidR="00836966">
        <w:rPr>
          <w:sz w:val="22"/>
        </w:rPr>
        <w:tab/>
        <w:t>(3)</w:t>
      </w:r>
    </w:p>
    <w:p w14:paraId="74D43AAD" w14:textId="6EA7D520" w:rsidR="00DE5EC9" w:rsidRDefault="00CD5013" w:rsidP="00836966">
      <w:pPr>
        <w:spacing w:after="120" w:line="480" w:lineRule="auto"/>
        <w:jc w:val="left"/>
        <w:rPr>
          <w:rFonts w:ascii="Times New Roman" w:hAnsi="Times New Roman" w:cs="Times New Roman"/>
          <w:bCs/>
          <w:color w:val="000000" w:themeColor="text1"/>
          <w:kern w:val="0"/>
          <w:sz w:val="22"/>
          <w:szCs w:val="21"/>
        </w:rPr>
      </w:pPr>
      <w:r w:rsidRPr="005320C9">
        <w:rPr>
          <w:position w:val="-68"/>
          <w:sz w:val="22"/>
        </w:rPr>
        <w:object w:dxaOrig="6039" w:dyaOrig="1480" w14:anchorId="1AAF9600">
          <v:shape id="_x0000_i1028" type="#_x0000_t75" style="width:284.25pt;height:69.75pt" o:ole="">
            <v:imagedata r:id="rId14" o:title=""/>
          </v:shape>
          <o:OLEObject Type="Embed" ProgID="Equation.DSMT4" ShapeID="_x0000_i1028" DrawAspect="Content" ObjectID="_1801294127" r:id="rId15"/>
        </w:object>
      </w:r>
      <w:r w:rsidR="00836966">
        <w:rPr>
          <w:sz w:val="22"/>
        </w:rPr>
        <w:tab/>
        <w:t>(4)</w:t>
      </w:r>
    </w:p>
    <w:p w14:paraId="73771A1E" w14:textId="77777777" w:rsidR="008C5904" w:rsidRDefault="008C5904" w:rsidP="003113BD">
      <w:pPr>
        <w:spacing w:after="80" w:line="480" w:lineRule="auto"/>
        <w:jc w:val="left"/>
        <w:rPr>
          <w:rFonts w:ascii="Times New Roman" w:hAnsi="Times New Roman" w:cs="Times New Roman"/>
          <w:bCs/>
          <w:color w:val="000000" w:themeColor="text1"/>
          <w:kern w:val="0"/>
          <w:sz w:val="22"/>
          <w:szCs w:val="21"/>
        </w:rPr>
      </w:pPr>
      <w:r w:rsidRPr="008C5904">
        <w:rPr>
          <w:rFonts w:ascii="Times New Roman" w:hAnsi="Times New Roman" w:cs="Times New Roman"/>
          <w:bCs/>
          <w:color w:val="000000" w:themeColor="text1"/>
          <w:kern w:val="0"/>
          <w:sz w:val="22"/>
          <w:szCs w:val="21"/>
        </w:rPr>
        <w:t>In this study, we employed Stokes and Mueller calculus to generate CD spectra that correspond to those obtained using the spectrometer.</w:t>
      </w:r>
    </w:p>
    <w:p w14:paraId="46845EE0" w14:textId="77777777" w:rsidR="005320C9" w:rsidRDefault="0095791C" w:rsidP="003113BD">
      <w:pPr>
        <w:spacing w:after="80" w:line="480" w:lineRule="auto"/>
        <w:jc w:val="left"/>
        <w:rPr>
          <w:noProof/>
        </w:rPr>
      </w:pPr>
      <w:r>
        <w:rPr>
          <w:rFonts w:ascii="Times New Roman" w:hAnsi="Times New Roman" w:cs="Times New Roman"/>
          <w:bCs/>
          <w:color w:val="000000" w:themeColor="text1"/>
          <w:kern w:val="0"/>
          <w:sz w:val="22"/>
          <w:szCs w:val="21"/>
        </w:rPr>
        <w:t>For the calculation of</w:t>
      </w:r>
      <w:r w:rsidR="002F1A4A" w:rsidRPr="002F1A4A">
        <w:rPr>
          <w:rFonts w:ascii="Times New Roman" w:hAnsi="Times New Roman" w:cs="Times New Roman"/>
          <w:bCs/>
          <w:color w:val="000000" w:themeColor="text1"/>
          <w:kern w:val="0"/>
          <w:sz w:val="22"/>
          <w:szCs w:val="21"/>
        </w:rPr>
        <w:t xml:space="preserve"> the CD spectra, </w:t>
      </w:r>
      <w:r>
        <w:rPr>
          <w:rFonts w:ascii="Times New Roman" w:hAnsi="Times New Roman" w:cs="Times New Roman"/>
          <w:bCs/>
          <w:color w:val="000000" w:themeColor="text1"/>
          <w:kern w:val="0"/>
          <w:sz w:val="22"/>
          <w:szCs w:val="21"/>
        </w:rPr>
        <w:t xml:space="preserve">we determined </w:t>
      </w:r>
      <w:r w:rsidR="002F1A4A" w:rsidRPr="002F1A4A">
        <w:rPr>
          <w:rFonts w:ascii="Times New Roman" w:hAnsi="Times New Roman" w:cs="Times New Roman"/>
          <w:bCs/>
          <w:color w:val="000000" w:themeColor="text1"/>
          <w:kern w:val="0"/>
          <w:sz w:val="22"/>
          <w:szCs w:val="21"/>
        </w:rPr>
        <w:t>the transmitted light intensities for left (</w:t>
      </w:r>
      <w:r w:rsidR="002F1A4A">
        <w:rPr>
          <w:rFonts w:ascii="Times New Roman" w:hAnsi="Times New Roman" w:cs="Times New Roman"/>
          <w:bCs/>
          <w:color w:val="000000" w:themeColor="text1"/>
          <w:kern w:val="0"/>
          <w:sz w:val="22"/>
          <w:szCs w:val="21"/>
        </w:rPr>
        <w:t>I</w:t>
      </w:r>
      <w:r w:rsidR="002F1A4A" w:rsidRPr="002F1A4A">
        <w:rPr>
          <w:rFonts w:ascii="Times New Roman" w:hAnsi="Times New Roman" w:cs="Times New Roman"/>
          <w:bCs/>
          <w:color w:val="000000" w:themeColor="text1"/>
          <w:kern w:val="0"/>
          <w:sz w:val="22"/>
          <w:szCs w:val="21"/>
          <w:vertAlign w:val="subscript"/>
        </w:rPr>
        <w:t>L</w:t>
      </w:r>
      <w:r w:rsidR="002F1A4A" w:rsidRPr="002F1A4A">
        <w:rPr>
          <w:rFonts w:ascii="Times New Roman" w:hAnsi="Times New Roman" w:cs="Times New Roman"/>
          <w:bCs/>
          <w:color w:val="000000" w:themeColor="text1"/>
          <w:kern w:val="0"/>
          <w:sz w:val="22"/>
          <w:szCs w:val="21"/>
        </w:rPr>
        <w:t>) and right (</w:t>
      </w:r>
      <w:r w:rsidR="002F1A4A">
        <w:rPr>
          <w:rFonts w:ascii="Times New Roman" w:hAnsi="Times New Roman" w:cs="Times New Roman"/>
          <w:bCs/>
          <w:color w:val="000000" w:themeColor="text1"/>
          <w:kern w:val="0"/>
          <w:sz w:val="22"/>
          <w:szCs w:val="21"/>
        </w:rPr>
        <w:t>I</w:t>
      </w:r>
      <w:r w:rsidR="002F1A4A" w:rsidRPr="002F1A4A">
        <w:rPr>
          <w:rFonts w:ascii="Times New Roman" w:hAnsi="Times New Roman" w:cs="Times New Roman"/>
          <w:bCs/>
          <w:color w:val="000000" w:themeColor="text1"/>
          <w:kern w:val="0"/>
          <w:sz w:val="22"/>
          <w:szCs w:val="21"/>
          <w:vertAlign w:val="subscript"/>
        </w:rPr>
        <w:t>R</w:t>
      </w:r>
      <w:r w:rsidR="002F1A4A" w:rsidRPr="002F1A4A">
        <w:rPr>
          <w:rFonts w:ascii="Times New Roman" w:hAnsi="Times New Roman" w:cs="Times New Roman"/>
          <w:bCs/>
          <w:color w:val="000000" w:themeColor="text1"/>
          <w:kern w:val="0"/>
          <w:sz w:val="22"/>
          <w:szCs w:val="21"/>
        </w:rPr>
        <w:t xml:space="preserve">), circularly polarized light. </w:t>
      </w:r>
      <w:r w:rsidRPr="0095791C">
        <w:rPr>
          <w:rFonts w:ascii="Times New Roman" w:hAnsi="Times New Roman" w:cs="Times New Roman"/>
          <w:bCs/>
          <w:color w:val="000000" w:themeColor="text1"/>
          <w:kern w:val="0"/>
          <w:sz w:val="22"/>
          <w:szCs w:val="21"/>
        </w:rPr>
        <w:t>Our approach involved utilizing the normalized Stokes vectors associated with circularly polarized light, which were then multiplied by a normalized Mueller matrix</w:t>
      </w:r>
    </w:p>
    <w:p w14:paraId="587884C0" w14:textId="16F6FDCE" w:rsidR="002F1A4A" w:rsidRPr="00836966" w:rsidRDefault="002A080A" w:rsidP="002F1A4A">
      <w:pPr>
        <w:spacing w:after="120" w:line="480" w:lineRule="auto"/>
        <w:jc w:val="left"/>
        <w:rPr>
          <w:rFonts w:ascii="Times New Roman" w:hAnsi="Times New Roman" w:cs="Times New Roman"/>
          <w:bCs/>
          <w:color w:val="000000" w:themeColor="text1"/>
          <w:kern w:val="0"/>
          <w:sz w:val="22"/>
          <w:szCs w:val="21"/>
        </w:rPr>
      </w:pPr>
      <m:oMath>
        <m:acc>
          <m:accPr>
            <m:ctrlPr>
              <w:rPr>
                <w:rFonts w:ascii="Cambria Math" w:hAnsi="Cambria Math" w:cs="Times New Roman"/>
                <w:bCs/>
                <w:color w:val="000000" w:themeColor="text1"/>
                <w:kern w:val="0"/>
                <w:sz w:val="22"/>
                <w:szCs w:val="21"/>
              </w:rPr>
            </m:ctrlPr>
          </m:accPr>
          <m:e>
            <m:r>
              <m:rPr>
                <m:sty m:val="p"/>
              </m:rPr>
              <w:rPr>
                <w:rFonts w:ascii="Cambria Math" w:hAnsi="Cambria Math" w:cs="Times New Roman"/>
                <w:color w:val="000000" w:themeColor="text1"/>
                <w:kern w:val="0"/>
                <w:sz w:val="22"/>
                <w:szCs w:val="21"/>
              </w:rPr>
              <m:t>M</m:t>
            </m:r>
          </m:e>
        </m:acc>
        <m:r>
          <m:rPr>
            <m:sty m:val="p"/>
          </m:rPr>
          <w:rPr>
            <w:rFonts w:ascii="Cambria Math" w:hAnsi="Cambria Math" w:cs="Times New Roman"/>
            <w:color w:val="000000" w:themeColor="text1"/>
            <w:kern w:val="0"/>
            <w:sz w:val="22"/>
            <w:szCs w:val="21"/>
          </w:rPr>
          <m:t>⋅</m:t>
        </m:r>
        <m:acc>
          <m:accPr>
            <m:ctrlPr>
              <w:rPr>
                <w:rFonts w:ascii="Cambria Math" w:hAnsi="Cambria Math" w:cs="Times New Roman"/>
                <w:bCs/>
                <w:color w:val="000000" w:themeColor="text1"/>
                <w:kern w:val="0"/>
                <w:sz w:val="22"/>
                <w:szCs w:val="21"/>
              </w:rPr>
            </m:ctrlPr>
          </m:accPr>
          <m:e>
            <m:sSub>
              <m:sSubPr>
                <m:ctrlPr>
                  <w:rPr>
                    <w:rFonts w:ascii="Cambria Math" w:hAnsi="Cambria Math" w:cs="Times New Roman"/>
                    <w:bCs/>
                    <w:color w:val="000000" w:themeColor="text1"/>
                    <w:kern w:val="0"/>
                    <w:sz w:val="22"/>
                    <w:szCs w:val="21"/>
                  </w:rPr>
                </m:ctrlPr>
              </m:sSubPr>
              <m:e>
                <m:r>
                  <m:rPr>
                    <m:sty m:val="p"/>
                  </m:rPr>
                  <w:rPr>
                    <w:rFonts w:ascii="Cambria Math" w:hAnsi="Cambria Math" w:cs="Times New Roman"/>
                    <w:color w:val="000000" w:themeColor="text1"/>
                    <w:kern w:val="0"/>
                    <w:sz w:val="22"/>
                    <w:szCs w:val="21"/>
                  </w:rPr>
                  <m:t>s</m:t>
                </m:r>
              </m:e>
              <m:sub>
                <m:r>
                  <m:rPr>
                    <m:sty m:val="p"/>
                  </m:rPr>
                  <w:rPr>
                    <w:rFonts w:ascii="Cambria Math" w:hAnsi="Cambria Math" w:cs="Times New Roman"/>
                    <w:color w:val="000000" w:themeColor="text1"/>
                    <w:kern w:val="0"/>
                    <w:sz w:val="22"/>
                    <w:szCs w:val="21"/>
                  </w:rPr>
                  <m:t>RCP</m:t>
                </m:r>
              </m:sub>
            </m:sSub>
          </m:e>
        </m:acc>
        <m:r>
          <m:rPr>
            <m:sty m:val="p"/>
          </m:rPr>
          <w:rPr>
            <w:rFonts w:ascii="Cambria Math" w:hAnsi="Cambria Math" w:cs="Times New Roman"/>
            <w:color w:val="000000" w:themeColor="text1"/>
            <w:kern w:val="0"/>
            <w:sz w:val="22"/>
            <w:szCs w:val="21"/>
          </w:rPr>
          <m:t>=</m:t>
        </m:r>
        <m:acc>
          <m:accPr>
            <m:ctrlPr>
              <w:rPr>
                <w:rFonts w:ascii="Cambria Math" w:hAnsi="Cambria Math" w:cs="Times New Roman"/>
                <w:bCs/>
                <w:color w:val="000000" w:themeColor="text1"/>
                <w:kern w:val="0"/>
                <w:sz w:val="22"/>
                <w:szCs w:val="21"/>
              </w:rPr>
            </m:ctrlPr>
          </m:accPr>
          <m:e>
            <m:sSubSup>
              <m:sSubSupPr>
                <m:ctrlPr>
                  <w:rPr>
                    <w:rFonts w:ascii="Cambria Math" w:hAnsi="Cambria Math" w:cs="Times New Roman"/>
                    <w:bCs/>
                    <w:color w:val="000000" w:themeColor="text1"/>
                    <w:kern w:val="0"/>
                    <w:sz w:val="22"/>
                    <w:szCs w:val="21"/>
                  </w:rPr>
                </m:ctrlPr>
              </m:sSubSupPr>
              <m:e>
                <m:r>
                  <m:rPr>
                    <m:sty m:val="p"/>
                  </m:rPr>
                  <w:rPr>
                    <w:rFonts w:ascii="Cambria Math" w:hAnsi="Cambria Math" w:cs="Times New Roman"/>
                    <w:color w:val="000000" w:themeColor="text1"/>
                    <w:kern w:val="0"/>
                    <w:sz w:val="22"/>
                    <w:szCs w:val="21"/>
                  </w:rPr>
                  <m:t>s</m:t>
                </m:r>
              </m:e>
              <m:sub>
                <m:r>
                  <m:rPr>
                    <m:nor/>
                  </m:rPr>
                  <w:rPr>
                    <w:rFonts w:ascii="Cambria Math" w:hAnsi="Cambria Math" w:cs="Times New Roman"/>
                    <w:bCs/>
                    <w:color w:val="000000" w:themeColor="text1"/>
                    <w:kern w:val="0"/>
                    <w:sz w:val="22"/>
                    <w:szCs w:val="21"/>
                  </w:rPr>
                  <m:t>out</m:t>
                </m:r>
              </m:sub>
              <m:sup>
                <m:r>
                  <m:rPr>
                    <m:sty m:val="p"/>
                  </m:rPr>
                  <w:rPr>
                    <w:rFonts w:ascii="Cambria Math" w:hAnsi="Cambria Math" w:cs="Times New Roman"/>
                    <w:color w:val="000000" w:themeColor="text1"/>
                    <w:kern w:val="0"/>
                    <w:sz w:val="22"/>
                    <w:szCs w:val="21"/>
                  </w:rPr>
                  <m:t>R</m:t>
                </m:r>
              </m:sup>
            </m:sSubSup>
          </m:e>
        </m:acc>
      </m:oMath>
      <w:r w:rsidR="00836966">
        <w:rPr>
          <w:rFonts w:ascii="Times New Roman" w:hAnsi="Times New Roman" w:cs="Times New Roman"/>
          <w:bCs/>
          <w:color w:val="000000" w:themeColor="text1"/>
          <w:kern w:val="0"/>
          <w:sz w:val="22"/>
          <w:szCs w:val="21"/>
        </w:rPr>
        <w:tab/>
        <w:t>(5)</w:t>
      </w:r>
    </w:p>
    <w:p w14:paraId="38661018" w14:textId="77777777" w:rsidR="00737AA8" w:rsidRPr="00737AA8" w:rsidRDefault="00737AA8" w:rsidP="003113BD">
      <w:pPr>
        <w:spacing w:after="80" w:line="480" w:lineRule="auto"/>
        <w:jc w:val="left"/>
        <w:rPr>
          <w:rFonts w:ascii="Times New Roman" w:hAnsi="Times New Roman" w:cs="Times New Roman"/>
          <w:bCs/>
          <w:color w:val="000000" w:themeColor="text1"/>
          <w:kern w:val="0"/>
          <w:sz w:val="22"/>
          <w:szCs w:val="21"/>
        </w:rPr>
      </w:pPr>
      <w:r w:rsidRPr="00737AA8">
        <w:rPr>
          <w:rFonts w:ascii="Times New Roman" w:hAnsi="Times New Roman" w:cs="Times New Roman"/>
          <w:bCs/>
          <w:color w:val="000000" w:themeColor="text1"/>
          <w:kern w:val="0"/>
          <w:sz w:val="22"/>
          <w:szCs w:val="21"/>
        </w:rPr>
        <w:t>which yields</w:t>
      </w:r>
    </w:p>
    <w:p w14:paraId="6871FC83" w14:textId="463014F8" w:rsidR="002F1A4A" w:rsidRDefault="00CD5013" w:rsidP="00CD5013">
      <w:pPr>
        <w:spacing w:line="480" w:lineRule="auto"/>
        <w:jc w:val="left"/>
        <w:rPr>
          <w:rFonts w:ascii="Times New Roman" w:hAnsi="Times New Roman" w:cs="Times New Roman"/>
          <w:bCs/>
          <w:color w:val="000000" w:themeColor="text1"/>
          <w:kern w:val="0"/>
          <w:sz w:val="22"/>
          <w:szCs w:val="21"/>
        </w:rPr>
      </w:pPr>
      <w:r w:rsidRPr="005320C9">
        <w:rPr>
          <w:position w:val="-76"/>
          <w:sz w:val="22"/>
        </w:rPr>
        <w:object w:dxaOrig="4400" w:dyaOrig="1640" w14:anchorId="23AA426E">
          <v:shape id="_x0000_i1029" type="#_x0000_t75" style="width:206.25pt;height:77.25pt" o:ole="">
            <v:imagedata r:id="rId16" o:title=""/>
          </v:shape>
          <o:OLEObject Type="Embed" ProgID="Equation.DSMT4" ShapeID="_x0000_i1029" DrawAspect="Content" ObjectID="_1801294128" r:id="rId17"/>
        </w:object>
      </w:r>
      <w:r w:rsidR="00836966">
        <w:rPr>
          <w:sz w:val="22"/>
        </w:rPr>
        <w:tab/>
      </w:r>
      <w:r w:rsidR="00836966" w:rsidRPr="00F1409D">
        <w:rPr>
          <w:sz w:val="22"/>
        </w:rPr>
        <w:t>(6)</w:t>
      </w:r>
    </w:p>
    <w:p w14:paraId="4C8889E2" w14:textId="2EFDB6E4" w:rsidR="00737AA8" w:rsidRDefault="00737AA8" w:rsidP="003113BD">
      <w:pPr>
        <w:spacing w:after="80" w:line="480" w:lineRule="auto"/>
        <w:jc w:val="left"/>
        <w:rPr>
          <w:rFonts w:ascii="Times New Roman" w:hAnsi="Times New Roman" w:cs="Times New Roman"/>
          <w:bCs/>
          <w:color w:val="000000" w:themeColor="text1"/>
          <w:kern w:val="0"/>
          <w:sz w:val="22"/>
          <w:szCs w:val="21"/>
        </w:rPr>
      </w:pPr>
      <w:r w:rsidRPr="00737AA8">
        <w:rPr>
          <w:rFonts w:ascii="Times New Roman" w:hAnsi="Times New Roman" w:cs="Times New Roman"/>
          <w:bCs/>
          <w:color w:val="000000" w:themeColor="text1"/>
          <w:kern w:val="0"/>
          <w:sz w:val="22"/>
          <w:szCs w:val="21"/>
        </w:rPr>
        <w:t xml:space="preserve">The first value, </w:t>
      </w:r>
      <w:r w:rsidRPr="00737AA8">
        <w:rPr>
          <w:rFonts w:ascii="Cambria Math" w:hAnsi="Cambria Math" w:cs="Cambria Math"/>
          <w:bCs/>
          <w:color w:val="000000" w:themeColor="text1"/>
          <w:kern w:val="0"/>
          <w:sz w:val="22"/>
          <w:szCs w:val="21"/>
        </w:rPr>
        <w:t>𝑆</w:t>
      </w:r>
      <w:r w:rsidRPr="0095791C">
        <w:rPr>
          <w:rFonts w:ascii="Times New Roman" w:hAnsi="Times New Roman" w:cs="Times New Roman"/>
          <w:bCs/>
          <w:color w:val="000000" w:themeColor="text1"/>
          <w:kern w:val="0"/>
          <w:sz w:val="22"/>
          <w:szCs w:val="21"/>
          <w:vertAlign w:val="subscript"/>
        </w:rPr>
        <w:t>0</w:t>
      </w:r>
      <w:r w:rsidRPr="00737AA8">
        <w:rPr>
          <w:rFonts w:ascii="Times New Roman" w:hAnsi="Times New Roman" w:cs="Times New Roman"/>
          <w:bCs/>
          <w:color w:val="000000" w:themeColor="text1"/>
          <w:kern w:val="0"/>
          <w:sz w:val="22"/>
          <w:szCs w:val="21"/>
        </w:rPr>
        <w:t xml:space="preserve">, </w:t>
      </w:r>
      <w:r w:rsidR="0095791C">
        <w:rPr>
          <w:rFonts w:ascii="Times New Roman" w:hAnsi="Times New Roman" w:cs="Times New Roman"/>
          <w:bCs/>
          <w:color w:val="000000" w:themeColor="text1"/>
          <w:kern w:val="0"/>
          <w:sz w:val="22"/>
          <w:szCs w:val="21"/>
        </w:rPr>
        <w:t xml:space="preserve">within </w:t>
      </w:r>
      <w:r w:rsidR="0095791C" w:rsidRPr="0095791C">
        <w:rPr>
          <w:rFonts w:ascii="Times New Roman" w:hAnsi="Times New Roman" w:cs="Times New Roman"/>
          <w:bCs/>
          <w:color w:val="000000" w:themeColor="text1"/>
          <w:kern w:val="0"/>
          <w:sz w:val="22"/>
          <w:szCs w:val="21"/>
        </w:rPr>
        <w:t>the resultant Stokes vector</w:t>
      </w:r>
      <w:r w:rsidRPr="00737AA8">
        <w:rPr>
          <w:rFonts w:ascii="Times New Roman" w:hAnsi="Times New Roman" w:cs="Times New Roman"/>
          <w:bCs/>
          <w:color w:val="000000" w:themeColor="text1"/>
          <w:kern w:val="0"/>
          <w:sz w:val="22"/>
          <w:szCs w:val="21"/>
        </w:rPr>
        <w:t xml:space="preserve">, </w:t>
      </w:r>
      <w:r w:rsidRPr="00737AA8">
        <w:rPr>
          <w:rFonts w:ascii="Cambria Math" w:hAnsi="Cambria Math" w:cs="Cambria Math"/>
          <w:bCs/>
          <w:color w:val="000000" w:themeColor="text1"/>
          <w:kern w:val="0"/>
          <w:sz w:val="22"/>
          <w:szCs w:val="21"/>
        </w:rPr>
        <w:t>𝑆</w:t>
      </w:r>
      <w:r w:rsidRPr="00737AA8">
        <w:rPr>
          <w:rFonts w:ascii="Times New Roman" w:hAnsi="Times New Roman" w:cs="Times New Roman"/>
          <w:bCs/>
          <w:color w:val="000000" w:themeColor="text1"/>
          <w:kern w:val="0"/>
          <w:sz w:val="22"/>
          <w:szCs w:val="21"/>
        </w:rPr>
        <w:t>̂</w:t>
      </w:r>
      <w:r w:rsidRPr="0095791C">
        <w:rPr>
          <w:rFonts w:ascii="Cambria Math" w:hAnsi="Cambria Math" w:cs="Cambria Math"/>
          <w:bCs/>
          <w:color w:val="000000" w:themeColor="text1"/>
          <w:kern w:val="0"/>
          <w:sz w:val="22"/>
          <w:szCs w:val="21"/>
          <w:vertAlign w:val="subscript"/>
        </w:rPr>
        <w:t>𝑜𝑢𝑡</w:t>
      </w:r>
      <w:r w:rsidRPr="0095791C">
        <w:rPr>
          <w:rFonts w:ascii="Cambria Math" w:hAnsi="Cambria Math" w:cs="Cambria Math"/>
          <w:bCs/>
          <w:color w:val="000000" w:themeColor="text1"/>
          <w:kern w:val="0"/>
          <w:sz w:val="22"/>
          <w:szCs w:val="21"/>
          <w:vertAlign w:val="superscript"/>
        </w:rPr>
        <w:t>𝑅</w:t>
      </w:r>
      <w:r w:rsidRPr="00737AA8">
        <w:rPr>
          <w:rFonts w:ascii="Times New Roman" w:hAnsi="Times New Roman" w:cs="Times New Roman"/>
          <w:bCs/>
          <w:color w:val="000000" w:themeColor="text1"/>
          <w:kern w:val="0"/>
          <w:sz w:val="22"/>
          <w:szCs w:val="21"/>
        </w:rPr>
        <w:t xml:space="preserve">, </w:t>
      </w:r>
      <w:r w:rsidR="0095791C" w:rsidRPr="0095791C">
        <w:rPr>
          <w:rFonts w:ascii="Times New Roman" w:hAnsi="Times New Roman" w:cs="Times New Roman"/>
          <w:bCs/>
          <w:color w:val="000000" w:themeColor="text1"/>
          <w:kern w:val="0"/>
          <w:sz w:val="22"/>
          <w:szCs w:val="21"/>
        </w:rPr>
        <w:t>signifies the light intensity in relation to the initial Stokes vector. Consequently, the intensity of a transmitted right circularly polarized light beam can be expressed as:</w:t>
      </w:r>
      <w:r w:rsidR="003113BD" w:rsidRPr="003113BD">
        <w:rPr>
          <w:rFonts w:ascii="Times New Roman" w:hAnsi="Times New Roman" w:cs="Times New Roman"/>
        </w:rPr>
        <w:t xml:space="preserve"> </w:t>
      </w:r>
    </w:p>
    <w:p w14:paraId="43E91A98" w14:textId="198181FC" w:rsidR="003113BD" w:rsidRPr="00836966" w:rsidRDefault="002A080A" w:rsidP="003113BD">
      <w:pPr>
        <w:spacing w:after="120" w:line="480" w:lineRule="auto"/>
        <w:jc w:val="left"/>
        <w:rPr>
          <w:rFonts w:ascii="Times New Roman" w:hAnsi="Times New Roman" w:cs="Times New Roman"/>
          <w:bCs/>
          <w:color w:val="000000" w:themeColor="text1"/>
          <w:kern w:val="0"/>
          <w:sz w:val="22"/>
          <w:szCs w:val="21"/>
        </w:rPr>
      </w:pPr>
      <m:oMath>
        <m:sSub>
          <m:sSubPr>
            <m:ctrlPr>
              <w:rPr>
                <w:rFonts w:ascii="Cambria Math" w:hAnsi="Cambria Math"/>
                <w:sz w:val="22"/>
              </w:rPr>
            </m:ctrlPr>
          </m:sSubPr>
          <m:e>
            <m:r>
              <m:rPr>
                <m:sty m:val="p"/>
              </m:rPr>
              <w:rPr>
                <w:rFonts w:ascii="Cambria Math" w:hAnsi="Cambria Math"/>
                <w:sz w:val="22"/>
              </w:rPr>
              <m:t>I</m:t>
            </m:r>
          </m:e>
          <m:sub>
            <m:r>
              <m:rPr>
                <m:sty m:val="p"/>
              </m:rPr>
              <w:rPr>
                <w:rFonts w:ascii="Cambria Math" w:hAnsi="Cambria Math"/>
                <w:sz w:val="22"/>
              </w:rPr>
              <m:t>R</m:t>
            </m:r>
          </m:sub>
        </m:sSub>
        <m:r>
          <m:rPr>
            <m:sty m:val="p"/>
          </m:rP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I</m:t>
            </m:r>
          </m:e>
          <m:sub>
            <m:r>
              <m:rPr>
                <m:sty m:val="p"/>
              </m:rPr>
              <w:rPr>
                <w:rFonts w:ascii="Cambria Math" w:hAnsi="Cambria Math"/>
                <w:sz w:val="22"/>
              </w:rPr>
              <m:t>0</m:t>
            </m:r>
          </m:sub>
          <m:sup>
            <m:r>
              <m:rPr>
                <m:sty m:val="p"/>
              </m:rPr>
              <w:rPr>
                <w:rFonts w:ascii="Cambria Math" w:hAnsi="Cambria Math"/>
                <w:sz w:val="22"/>
              </w:rPr>
              <m:t>R</m:t>
            </m:r>
          </m:sup>
        </m:sSubSup>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acc>
              <m:accPr>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M</m:t>
                    </m:r>
                  </m:e>
                  <m:sub>
                    <m:r>
                      <m:rPr>
                        <m:sty m:val="p"/>
                      </m:rPr>
                      <w:rPr>
                        <w:rFonts w:ascii="Cambria Math" w:hAnsi="Cambria Math"/>
                        <w:sz w:val="22"/>
                      </w:rPr>
                      <m:t>14</m:t>
                    </m:r>
                  </m:sub>
                </m:sSub>
              </m:e>
            </m:acc>
          </m:e>
        </m:d>
        <m:r>
          <m:rPr>
            <m:sty m:val="p"/>
          </m:rPr>
          <w:rPr>
            <w:rFonts w:ascii="Cambria Math" w:hAnsi="Cambria Math"/>
            <w:sz w:val="22"/>
          </w:rPr>
          <m:t>.</m:t>
        </m:r>
      </m:oMath>
      <w:r w:rsidR="00836966">
        <w:rPr>
          <w:rFonts w:ascii="Times New Roman" w:hAnsi="Times New Roman" w:cs="Times New Roman"/>
          <w:sz w:val="22"/>
        </w:rPr>
        <w:tab/>
        <w:t>(7)</w:t>
      </w:r>
    </w:p>
    <w:p w14:paraId="5EAFBBCB" w14:textId="77777777" w:rsidR="00D661D8" w:rsidRDefault="0095791C" w:rsidP="003113BD">
      <w:pPr>
        <w:spacing w:after="80" w:line="480" w:lineRule="auto"/>
        <w:jc w:val="left"/>
        <w:rPr>
          <w:rFonts w:ascii="Times New Roman" w:hAnsi="Times New Roman" w:cs="Times New Roman"/>
          <w:bCs/>
          <w:noProof/>
          <w:color w:val="000000" w:themeColor="text1"/>
          <w:kern w:val="0"/>
          <w:sz w:val="22"/>
          <w:szCs w:val="21"/>
        </w:rPr>
      </w:pPr>
      <w:r w:rsidRPr="0095791C">
        <w:rPr>
          <w:rFonts w:ascii="Times New Roman" w:hAnsi="Times New Roman" w:cs="Times New Roman"/>
          <w:bCs/>
          <w:color w:val="000000" w:themeColor="text1"/>
          <w:kern w:val="0"/>
          <w:sz w:val="22"/>
          <w:szCs w:val="21"/>
        </w:rPr>
        <w:t>Likewise, the intensity pertaining to left circularly polarized light is determined by the multiplication of a normalized Mueller matrix with the Stokes vector corresponding to left circularly polarized light</w:t>
      </w:r>
      <w:r>
        <w:rPr>
          <w:rFonts w:ascii="Times New Roman" w:hAnsi="Times New Roman" w:cs="Times New Roman"/>
          <w:bCs/>
          <w:color w:val="000000" w:themeColor="text1"/>
          <w:kern w:val="0"/>
          <w:sz w:val="22"/>
          <w:szCs w:val="21"/>
        </w:rPr>
        <w:t>,</w:t>
      </w:r>
    </w:p>
    <w:p w14:paraId="3104E031" w14:textId="51CFC123" w:rsidR="00737AA8" w:rsidRPr="00836966" w:rsidRDefault="002A080A" w:rsidP="00836966">
      <w:pPr>
        <w:spacing w:after="120" w:line="480" w:lineRule="auto"/>
        <w:jc w:val="left"/>
        <w:rPr>
          <w:rFonts w:ascii="Times New Roman" w:hAnsi="Times New Roman" w:cs="Times New Roman"/>
          <w:bCs/>
          <w:color w:val="000000" w:themeColor="text1"/>
          <w:kern w:val="0"/>
          <w:sz w:val="22"/>
          <w:szCs w:val="21"/>
        </w:rPr>
      </w:pPr>
      <m:oMath>
        <m:acc>
          <m:accPr>
            <m:ctrlPr>
              <w:rPr>
                <w:rFonts w:ascii="Cambria Math" w:hAnsi="Cambria Math" w:cs="Times New Roman"/>
                <w:bCs/>
                <w:color w:val="000000" w:themeColor="text1"/>
                <w:kern w:val="0"/>
                <w:sz w:val="22"/>
                <w:szCs w:val="21"/>
              </w:rPr>
            </m:ctrlPr>
          </m:accPr>
          <m:e>
            <m:r>
              <m:rPr>
                <m:sty m:val="p"/>
              </m:rPr>
              <w:rPr>
                <w:rFonts w:ascii="Cambria Math" w:hAnsi="Cambria Math" w:cs="Times New Roman"/>
                <w:color w:val="000000" w:themeColor="text1"/>
                <w:kern w:val="0"/>
                <w:sz w:val="22"/>
                <w:szCs w:val="21"/>
              </w:rPr>
              <m:t>M</m:t>
            </m:r>
          </m:e>
        </m:acc>
        <m:r>
          <m:rPr>
            <m:sty m:val="p"/>
          </m:rPr>
          <w:rPr>
            <w:rFonts w:ascii="Cambria Math" w:hAnsi="Cambria Math" w:cs="Times New Roman"/>
            <w:color w:val="000000" w:themeColor="text1"/>
            <w:kern w:val="0"/>
            <w:sz w:val="22"/>
            <w:szCs w:val="21"/>
          </w:rPr>
          <m:t>⋅</m:t>
        </m:r>
        <m:acc>
          <m:accPr>
            <m:ctrlPr>
              <w:rPr>
                <w:rFonts w:ascii="Cambria Math" w:hAnsi="Cambria Math" w:cs="Times New Roman"/>
                <w:bCs/>
                <w:color w:val="000000" w:themeColor="text1"/>
                <w:kern w:val="0"/>
                <w:sz w:val="22"/>
                <w:szCs w:val="21"/>
              </w:rPr>
            </m:ctrlPr>
          </m:accPr>
          <m:e>
            <m:sSub>
              <m:sSubPr>
                <m:ctrlPr>
                  <w:rPr>
                    <w:rFonts w:ascii="Cambria Math" w:hAnsi="Cambria Math" w:cs="Times New Roman"/>
                    <w:bCs/>
                    <w:color w:val="000000" w:themeColor="text1"/>
                    <w:kern w:val="0"/>
                    <w:sz w:val="22"/>
                    <w:szCs w:val="21"/>
                  </w:rPr>
                </m:ctrlPr>
              </m:sSubPr>
              <m:e>
                <m:r>
                  <m:rPr>
                    <m:sty m:val="p"/>
                  </m:rPr>
                  <w:rPr>
                    <w:rFonts w:ascii="Cambria Math" w:hAnsi="Cambria Math" w:cs="Times New Roman"/>
                    <w:color w:val="000000" w:themeColor="text1"/>
                    <w:kern w:val="0"/>
                    <w:sz w:val="22"/>
                    <w:szCs w:val="21"/>
                  </w:rPr>
                  <m:t>s</m:t>
                </m:r>
              </m:e>
              <m:sub>
                <m:r>
                  <m:rPr>
                    <m:nor/>
                  </m:rPr>
                  <w:rPr>
                    <w:rFonts w:ascii="Cambria Math" w:hAnsi="Cambria Math" w:cs="Times New Roman"/>
                    <w:bCs/>
                    <w:color w:val="000000" w:themeColor="text1"/>
                    <w:kern w:val="0"/>
                    <w:sz w:val="22"/>
                    <w:szCs w:val="21"/>
                  </w:rPr>
                  <m:t>LCP</m:t>
                </m:r>
              </m:sub>
            </m:sSub>
          </m:e>
        </m:acc>
        <m:r>
          <m:rPr>
            <m:sty m:val="p"/>
          </m:rPr>
          <w:rPr>
            <w:rFonts w:ascii="Cambria Math" w:hAnsi="Cambria Math" w:cs="Times New Roman"/>
            <w:color w:val="000000" w:themeColor="text1"/>
            <w:kern w:val="0"/>
            <w:sz w:val="22"/>
            <w:szCs w:val="21"/>
          </w:rPr>
          <m:t>=</m:t>
        </m:r>
        <m:acc>
          <m:accPr>
            <m:ctrlPr>
              <w:rPr>
                <w:rFonts w:ascii="Cambria Math" w:hAnsi="Cambria Math" w:cs="Times New Roman"/>
                <w:bCs/>
                <w:color w:val="000000" w:themeColor="text1"/>
                <w:kern w:val="0"/>
                <w:sz w:val="22"/>
                <w:szCs w:val="21"/>
              </w:rPr>
            </m:ctrlPr>
          </m:accPr>
          <m:e>
            <m:sSubSup>
              <m:sSubSupPr>
                <m:ctrlPr>
                  <w:rPr>
                    <w:rFonts w:ascii="Cambria Math" w:hAnsi="Cambria Math" w:cs="Times New Roman"/>
                    <w:bCs/>
                    <w:color w:val="000000" w:themeColor="text1"/>
                    <w:kern w:val="0"/>
                    <w:sz w:val="22"/>
                    <w:szCs w:val="21"/>
                  </w:rPr>
                </m:ctrlPr>
              </m:sSubSupPr>
              <m:e>
                <m:r>
                  <m:rPr>
                    <m:sty m:val="p"/>
                  </m:rPr>
                  <w:rPr>
                    <w:rFonts w:ascii="Cambria Math" w:hAnsi="Cambria Math" w:cs="Times New Roman"/>
                    <w:color w:val="000000" w:themeColor="text1"/>
                    <w:kern w:val="0"/>
                    <w:sz w:val="22"/>
                    <w:szCs w:val="21"/>
                  </w:rPr>
                  <m:t>s</m:t>
                </m:r>
              </m:e>
              <m:sub>
                <m:r>
                  <m:rPr>
                    <m:nor/>
                  </m:rPr>
                  <w:rPr>
                    <w:rFonts w:ascii="Cambria Math" w:hAnsi="Cambria Math" w:cs="Times New Roman"/>
                    <w:bCs/>
                    <w:color w:val="000000" w:themeColor="text1"/>
                    <w:kern w:val="0"/>
                    <w:sz w:val="22"/>
                    <w:szCs w:val="21"/>
                  </w:rPr>
                  <m:t>out</m:t>
                </m:r>
              </m:sub>
              <m:sup>
                <m:r>
                  <m:rPr>
                    <m:sty m:val="p"/>
                  </m:rPr>
                  <w:rPr>
                    <w:rFonts w:ascii="Cambria Math" w:hAnsi="Cambria Math" w:cs="Times New Roman"/>
                    <w:color w:val="000000" w:themeColor="text1"/>
                    <w:kern w:val="0"/>
                    <w:sz w:val="22"/>
                    <w:szCs w:val="21"/>
                  </w:rPr>
                  <m:t>L</m:t>
                </m:r>
              </m:sup>
            </m:sSubSup>
          </m:e>
        </m:acc>
      </m:oMath>
      <w:r w:rsidR="00836966">
        <w:rPr>
          <w:rFonts w:ascii="Times New Roman" w:hAnsi="Times New Roman" w:cs="Times New Roman"/>
          <w:bCs/>
          <w:color w:val="000000" w:themeColor="text1"/>
          <w:kern w:val="0"/>
          <w:sz w:val="22"/>
          <w:szCs w:val="21"/>
        </w:rPr>
        <w:tab/>
        <w:t>(8)</w:t>
      </w:r>
    </w:p>
    <w:p w14:paraId="468EE97A" w14:textId="08DCF02C" w:rsidR="00737AA8" w:rsidRDefault="00737AA8" w:rsidP="003113BD">
      <w:pPr>
        <w:spacing w:after="80" w:line="480" w:lineRule="auto"/>
        <w:jc w:val="left"/>
        <w:rPr>
          <w:rFonts w:ascii="Times New Roman" w:hAnsi="Times New Roman" w:cs="Times New Roman"/>
          <w:bCs/>
          <w:color w:val="000000" w:themeColor="text1"/>
          <w:kern w:val="0"/>
          <w:sz w:val="22"/>
          <w:szCs w:val="21"/>
        </w:rPr>
      </w:pPr>
      <w:r w:rsidRPr="00737AA8">
        <w:rPr>
          <w:rFonts w:ascii="Times New Roman" w:hAnsi="Times New Roman" w:cs="Times New Roman"/>
          <w:bCs/>
          <w:color w:val="000000" w:themeColor="text1"/>
          <w:kern w:val="0"/>
          <w:sz w:val="22"/>
          <w:szCs w:val="21"/>
        </w:rPr>
        <w:lastRenderedPageBreak/>
        <w:t>which yielded</w:t>
      </w:r>
    </w:p>
    <w:p w14:paraId="1EF66AD4" w14:textId="79548EBF" w:rsidR="00737AA8" w:rsidRDefault="00CD5013" w:rsidP="00CD5013">
      <w:pPr>
        <w:spacing w:line="480" w:lineRule="auto"/>
        <w:jc w:val="left"/>
        <w:rPr>
          <w:rFonts w:ascii="Times New Roman" w:hAnsi="Times New Roman" w:cs="Times New Roman"/>
          <w:bCs/>
          <w:color w:val="000000" w:themeColor="text1"/>
          <w:kern w:val="0"/>
          <w:sz w:val="22"/>
          <w:szCs w:val="21"/>
        </w:rPr>
      </w:pPr>
      <w:r w:rsidRPr="00D661D8">
        <w:rPr>
          <w:rFonts w:ascii="Times New Roman" w:hAnsi="Times New Roman" w:cs="Times New Roman"/>
          <w:bCs/>
          <w:color w:val="000000" w:themeColor="text1"/>
          <w:kern w:val="0"/>
          <w:position w:val="-76"/>
          <w:sz w:val="22"/>
          <w:szCs w:val="21"/>
        </w:rPr>
        <w:object w:dxaOrig="4500" w:dyaOrig="1640" w14:anchorId="356199AD">
          <v:shape id="_x0000_i1030" type="#_x0000_t75" style="width:207.75pt;height:75.75pt" o:ole="">
            <v:imagedata r:id="rId18" o:title=""/>
          </v:shape>
          <o:OLEObject Type="Embed" ProgID="Equation.DSMT4" ShapeID="_x0000_i1030" DrawAspect="Content" ObjectID="_1801294129" r:id="rId19"/>
        </w:object>
      </w:r>
      <w:r w:rsidR="00836966">
        <w:rPr>
          <w:rFonts w:ascii="Times New Roman" w:hAnsi="Times New Roman" w:cs="Times New Roman"/>
          <w:bCs/>
          <w:color w:val="000000" w:themeColor="text1"/>
          <w:kern w:val="0"/>
          <w:sz w:val="22"/>
          <w:szCs w:val="21"/>
        </w:rPr>
        <w:tab/>
      </w:r>
      <w:r w:rsidR="00836966" w:rsidRPr="00F1409D">
        <w:rPr>
          <w:rFonts w:ascii="Times New Roman" w:hAnsi="Times New Roman" w:cs="Times New Roman"/>
          <w:bCs/>
          <w:color w:val="000000" w:themeColor="text1"/>
          <w:kern w:val="0"/>
          <w:sz w:val="22"/>
          <w:szCs w:val="21"/>
        </w:rPr>
        <w:t>(9)</w:t>
      </w:r>
    </w:p>
    <w:p w14:paraId="040BEF19" w14:textId="77777777" w:rsidR="00D661D8" w:rsidRPr="00D661D8" w:rsidRDefault="00737AA8" w:rsidP="003113BD">
      <w:pPr>
        <w:spacing w:after="80" w:line="480" w:lineRule="auto"/>
        <w:jc w:val="left"/>
        <w:rPr>
          <w:rFonts w:ascii="Times New Roman" w:hAnsi="Times New Roman" w:cs="Times New Roman"/>
        </w:rPr>
      </w:pPr>
      <w:r w:rsidRPr="00737AA8">
        <w:rPr>
          <w:rFonts w:ascii="Times New Roman" w:hAnsi="Times New Roman" w:cs="Times New Roman"/>
          <w:bCs/>
          <w:color w:val="000000" w:themeColor="text1"/>
          <w:kern w:val="0"/>
          <w:sz w:val="22"/>
          <w:szCs w:val="21"/>
        </w:rPr>
        <w:t xml:space="preserve">The first value, </w:t>
      </w:r>
      <w:r w:rsidRPr="00737AA8">
        <w:rPr>
          <w:rFonts w:ascii="Cambria Math" w:hAnsi="Cambria Math" w:cs="Cambria Math"/>
          <w:bCs/>
          <w:color w:val="000000" w:themeColor="text1"/>
          <w:kern w:val="0"/>
          <w:sz w:val="22"/>
          <w:szCs w:val="21"/>
        </w:rPr>
        <w:t>𝑆</w:t>
      </w:r>
      <w:r w:rsidRPr="00737AA8">
        <w:rPr>
          <w:rFonts w:ascii="Times New Roman" w:hAnsi="Times New Roman" w:cs="Times New Roman"/>
          <w:bCs/>
          <w:color w:val="000000" w:themeColor="text1"/>
          <w:kern w:val="0"/>
          <w:sz w:val="22"/>
          <w:szCs w:val="21"/>
          <w:vertAlign w:val="subscript"/>
        </w:rPr>
        <w:t>0</w:t>
      </w:r>
      <w:r w:rsidRPr="00737AA8">
        <w:rPr>
          <w:rFonts w:ascii="Times New Roman" w:hAnsi="Times New Roman" w:cs="Times New Roman"/>
          <w:bCs/>
          <w:color w:val="000000" w:themeColor="text1"/>
          <w:kern w:val="0"/>
          <w:sz w:val="22"/>
          <w:szCs w:val="21"/>
        </w:rPr>
        <w:t>, of the resulting Stokes vector</w:t>
      </w:r>
      <w:r w:rsidR="0095791C" w:rsidRPr="0095791C">
        <w:rPr>
          <w:rFonts w:ascii="Times New Roman" w:hAnsi="Times New Roman" w:cs="Times New Roman"/>
          <w:bCs/>
          <w:color w:val="000000" w:themeColor="text1"/>
          <w:kern w:val="0"/>
          <w:sz w:val="22"/>
          <w:szCs w:val="21"/>
        </w:rPr>
        <w:t xml:space="preserve"> </w:t>
      </w:r>
      <w:r w:rsidR="0095791C">
        <w:rPr>
          <w:rFonts w:ascii="Times New Roman" w:hAnsi="Times New Roman" w:cs="Times New Roman"/>
          <w:bCs/>
          <w:color w:val="000000" w:themeColor="text1"/>
          <w:kern w:val="0"/>
          <w:sz w:val="22"/>
          <w:szCs w:val="21"/>
        </w:rPr>
        <w:t xml:space="preserve">within </w:t>
      </w:r>
      <w:r w:rsidR="0095791C" w:rsidRPr="0095791C">
        <w:rPr>
          <w:rFonts w:ascii="Times New Roman" w:hAnsi="Times New Roman" w:cs="Times New Roman"/>
          <w:bCs/>
          <w:color w:val="000000" w:themeColor="text1"/>
          <w:kern w:val="0"/>
          <w:sz w:val="22"/>
          <w:szCs w:val="21"/>
        </w:rPr>
        <w:t>the resultant Stokes vector</w:t>
      </w:r>
      <w:r w:rsidRPr="00737AA8">
        <w:rPr>
          <w:rFonts w:ascii="Times New Roman" w:hAnsi="Times New Roman" w:cs="Times New Roman"/>
          <w:bCs/>
          <w:color w:val="000000" w:themeColor="text1"/>
          <w:kern w:val="0"/>
          <w:sz w:val="22"/>
          <w:szCs w:val="21"/>
        </w:rPr>
        <w:t xml:space="preserve">, </w:t>
      </w:r>
      <w:r w:rsidRPr="00737AA8">
        <w:rPr>
          <w:rFonts w:ascii="Cambria Math" w:hAnsi="Cambria Math" w:cs="Cambria Math"/>
          <w:bCs/>
          <w:color w:val="000000" w:themeColor="text1"/>
          <w:kern w:val="0"/>
          <w:sz w:val="22"/>
          <w:szCs w:val="21"/>
        </w:rPr>
        <w:t>𝑆</w:t>
      </w:r>
      <w:r w:rsidRPr="00737AA8">
        <w:rPr>
          <w:rFonts w:ascii="Times New Roman" w:hAnsi="Times New Roman" w:cs="Times New Roman"/>
          <w:bCs/>
          <w:color w:val="000000" w:themeColor="text1"/>
          <w:kern w:val="0"/>
          <w:sz w:val="22"/>
          <w:szCs w:val="21"/>
        </w:rPr>
        <w:t>̂</w:t>
      </w:r>
      <w:r w:rsidRPr="00737AA8">
        <w:rPr>
          <w:rFonts w:ascii="Cambria Math" w:hAnsi="Cambria Math" w:cs="Cambria Math"/>
          <w:bCs/>
          <w:color w:val="000000" w:themeColor="text1"/>
          <w:kern w:val="0"/>
          <w:sz w:val="22"/>
          <w:szCs w:val="21"/>
          <w:vertAlign w:val="subscript"/>
        </w:rPr>
        <w:t>𝑜𝑢𝑡</w:t>
      </w:r>
      <w:r w:rsidRPr="00737AA8">
        <w:rPr>
          <w:rFonts w:ascii="Cambria Math" w:hAnsi="Cambria Math" w:cs="Cambria Math"/>
          <w:bCs/>
          <w:color w:val="000000" w:themeColor="text1"/>
          <w:kern w:val="0"/>
          <w:sz w:val="22"/>
          <w:szCs w:val="21"/>
          <w:vertAlign w:val="superscript"/>
        </w:rPr>
        <w:t>𝐿</w:t>
      </w:r>
      <w:r w:rsidRPr="00737AA8">
        <w:rPr>
          <w:rFonts w:ascii="Times New Roman" w:hAnsi="Times New Roman" w:cs="Times New Roman"/>
          <w:bCs/>
          <w:color w:val="000000" w:themeColor="text1"/>
          <w:kern w:val="0"/>
          <w:sz w:val="22"/>
          <w:szCs w:val="21"/>
        </w:rPr>
        <w:t xml:space="preserve">, </w:t>
      </w:r>
      <w:r w:rsidR="0095791C" w:rsidRPr="0095791C">
        <w:rPr>
          <w:rFonts w:ascii="Times New Roman" w:hAnsi="Times New Roman" w:cs="Times New Roman"/>
          <w:bCs/>
          <w:color w:val="000000" w:themeColor="text1"/>
          <w:kern w:val="0"/>
          <w:sz w:val="22"/>
          <w:szCs w:val="21"/>
        </w:rPr>
        <w:t xml:space="preserve">signifies the light intensity in relation to the initial Stokes vector. Consequently, the intensity of a transmitted </w:t>
      </w:r>
      <w:r w:rsidR="0095791C">
        <w:rPr>
          <w:rFonts w:ascii="Times New Roman" w:hAnsi="Times New Roman" w:cs="Times New Roman"/>
          <w:bCs/>
          <w:color w:val="000000" w:themeColor="text1"/>
          <w:kern w:val="0"/>
          <w:sz w:val="22"/>
          <w:szCs w:val="21"/>
        </w:rPr>
        <w:t>left</w:t>
      </w:r>
      <w:r w:rsidR="0095791C" w:rsidRPr="0095791C">
        <w:rPr>
          <w:rFonts w:ascii="Times New Roman" w:hAnsi="Times New Roman" w:cs="Times New Roman"/>
          <w:bCs/>
          <w:color w:val="000000" w:themeColor="text1"/>
          <w:kern w:val="0"/>
          <w:sz w:val="22"/>
          <w:szCs w:val="21"/>
        </w:rPr>
        <w:t xml:space="preserve"> circularly polarized light beam can be expressed as:</w:t>
      </w:r>
    </w:p>
    <w:p w14:paraId="6C85C41E" w14:textId="52BAC5BD" w:rsidR="00737AA8" w:rsidRPr="00836966" w:rsidRDefault="002A080A" w:rsidP="00836966">
      <w:pPr>
        <w:spacing w:after="120" w:line="480" w:lineRule="auto"/>
        <w:jc w:val="left"/>
        <w:rPr>
          <w:rFonts w:ascii="Times New Roman" w:hAnsi="Times New Roman" w:cs="Times New Roman"/>
          <w:bCs/>
          <w:color w:val="000000" w:themeColor="text1"/>
          <w:kern w:val="0"/>
          <w:sz w:val="22"/>
          <w:szCs w:val="21"/>
        </w:rPr>
      </w:pPr>
      <m:oMath>
        <m:sSub>
          <m:sSubPr>
            <m:ctrlPr>
              <w:rPr>
                <w:rFonts w:ascii="Cambria Math" w:hAnsi="Cambria Math"/>
                <w:sz w:val="22"/>
              </w:rPr>
            </m:ctrlPr>
          </m:sSubPr>
          <m:e>
            <m:r>
              <m:rPr>
                <m:sty m:val="p"/>
              </m:rPr>
              <w:rPr>
                <w:rFonts w:ascii="Cambria Math" w:hAnsi="Cambria Math"/>
                <w:sz w:val="22"/>
              </w:rPr>
              <m:t>I</m:t>
            </m:r>
          </m:e>
          <m:sub>
            <m:r>
              <m:rPr>
                <m:sty m:val="p"/>
              </m:rPr>
              <w:rPr>
                <w:rFonts w:ascii="Cambria Math" w:hAnsi="Cambria Math"/>
                <w:sz w:val="22"/>
              </w:rPr>
              <m:t>L</m:t>
            </m:r>
          </m:sub>
        </m:sSub>
        <m:r>
          <m:rPr>
            <m:sty m:val="p"/>
          </m:rP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I</m:t>
            </m:r>
          </m:e>
          <m:sub>
            <m:r>
              <m:rPr>
                <m:sty m:val="p"/>
              </m:rPr>
              <w:rPr>
                <w:rFonts w:ascii="Cambria Math" w:hAnsi="Cambria Math"/>
                <w:sz w:val="22"/>
              </w:rPr>
              <m:t>0</m:t>
            </m:r>
          </m:sub>
          <m:sup>
            <m:r>
              <m:rPr>
                <m:sty m:val="p"/>
              </m:rPr>
              <w:rPr>
                <w:rFonts w:ascii="Cambria Math" w:hAnsi="Cambria Math"/>
                <w:sz w:val="22"/>
              </w:rPr>
              <m:t>L</m:t>
            </m:r>
          </m:sup>
        </m:sSubSup>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acc>
              <m:accPr>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M</m:t>
                    </m:r>
                  </m:e>
                  <m:sub>
                    <m:r>
                      <m:rPr>
                        <m:sty m:val="p"/>
                      </m:rPr>
                      <w:rPr>
                        <w:rFonts w:ascii="Cambria Math" w:hAnsi="Cambria Math"/>
                        <w:sz w:val="22"/>
                      </w:rPr>
                      <m:t>14</m:t>
                    </m:r>
                  </m:sub>
                </m:sSub>
              </m:e>
            </m:acc>
          </m:e>
        </m:d>
        <m:r>
          <m:rPr>
            <m:sty m:val="p"/>
          </m:rPr>
          <w:rPr>
            <w:rFonts w:ascii="Cambria Math" w:hAnsi="Cambria Math"/>
            <w:sz w:val="22"/>
          </w:rPr>
          <m:t>.</m:t>
        </m:r>
      </m:oMath>
      <w:r w:rsidR="00836966">
        <w:rPr>
          <w:rFonts w:ascii="Times New Roman" w:hAnsi="Times New Roman" w:cs="Times New Roman"/>
          <w:sz w:val="22"/>
        </w:rPr>
        <w:tab/>
        <w:t>(10)</w:t>
      </w:r>
    </w:p>
    <w:p w14:paraId="4E8C77CA" w14:textId="77777777" w:rsidR="0095791C" w:rsidRDefault="0095791C" w:rsidP="003113BD">
      <w:pPr>
        <w:spacing w:after="80" w:line="480" w:lineRule="auto"/>
        <w:jc w:val="left"/>
        <w:rPr>
          <w:rFonts w:ascii="Times New Roman" w:hAnsi="Times New Roman" w:cs="Times New Roman"/>
          <w:bCs/>
          <w:color w:val="000000" w:themeColor="text1"/>
          <w:kern w:val="0"/>
          <w:sz w:val="22"/>
          <w:szCs w:val="21"/>
        </w:rPr>
      </w:pPr>
      <w:r w:rsidRPr="0095791C">
        <w:rPr>
          <w:rFonts w:ascii="Times New Roman" w:hAnsi="Times New Roman" w:cs="Times New Roman"/>
          <w:bCs/>
          <w:color w:val="000000" w:themeColor="text1"/>
          <w:kern w:val="0"/>
          <w:sz w:val="22"/>
          <w:szCs w:val="21"/>
        </w:rPr>
        <w:t xml:space="preserve">By combining Equations </w:t>
      </w:r>
      <w:r>
        <w:rPr>
          <w:rFonts w:ascii="Times New Roman" w:hAnsi="Times New Roman" w:cs="Times New Roman"/>
          <w:bCs/>
          <w:color w:val="000000" w:themeColor="text1"/>
          <w:kern w:val="0"/>
          <w:sz w:val="22"/>
          <w:szCs w:val="21"/>
        </w:rPr>
        <w:t>7</w:t>
      </w:r>
      <w:r w:rsidRPr="0095791C">
        <w:rPr>
          <w:rFonts w:ascii="Times New Roman" w:hAnsi="Times New Roman" w:cs="Times New Roman"/>
          <w:bCs/>
          <w:color w:val="000000" w:themeColor="text1"/>
          <w:kern w:val="0"/>
          <w:sz w:val="22"/>
          <w:szCs w:val="21"/>
        </w:rPr>
        <w:t xml:space="preserve"> and </w:t>
      </w:r>
      <w:r>
        <w:rPr>
          <w:rFonts w:ascii="Times New Roman" w:hAnsi="Times New Roman" w:cs="Times New Roman"/>
          <w:bCs/>
          <w:color w:val="000000" w:themeColor="text1"/>
          <w:kern w:val="0"/>
          <w:sz w:val="22"/>
          <w:szCs w:val="21"/>
        </w:rPr>
        <w:t>10</w:t>
      </w:r>
      <w:r w:rsidRPr="0095791C">
        <w:rPr>
          <w:rFonts w:ascii="Times New Roman" w:hAnsi="Times New Roman" w:cs="Times New Roman"/>
          <w:bCs/>
          <w:color w:val="000000" w:themeColor="text1"/>
          <w:kern w:val="0"/>
          <w:sz w:val="22"/>
          <w:szCs w:val="21"/>
        </w:rPr>
        <w:t>, we derived an equation that establishes a connection between normalized Mueller matrices and CD, expressed as:</w:t>
      </w:r>
    </w:p>
    <w:p w14:paraId="426747AC" w14:textId="0E5A549C" w:rsidR="008E17FF" w:rsidRPr="00836966" w:rsidRDefault="003113BD" w:rsidP="00836966">
      <w:pPr>
        <w:spacing w:after="120" w:line="480" w:lineRule="auto"/>
        <w:jc w:val="left"/>
        <w:rPr>
          <w:rFonts w:ascii="Times New Roman" w:hAnsi="Times New Roman" w:cs="Times New Roman"/>
          <w:bCs/>
          <w:noProof/>
          <w:color w:val="000000" w:themeColor="text1"/>
          <w:kern w:val="0"/>
          <w:sz w:val="22"/>
          <w:szCs w:val="21"/>
        </w:rPr>
      </w:pPr>
      <m:oMath>
        <m:r>
          <m:rPr>
            <m:sty m:val="p"/>
          </m:rPr>
          <w:rPr>
            <w:rFonts w:ascii="Cambria Math" w:hAnsi="Cambria Math" w:cs="Times New Roman"/>
            <w:noProof/>
            <w:color w:val="000000" w:themeColor="text1"/>
            <w:kern w:val="0"/>
            <w:sz w:val="22"/>
            <w:szCs w:val="21"/>
          </w:rPr>
          <m:t>ΔEx</m:t>
        </m:r>
        <m:sSub>
          <m:sSubPr>
            <m:ctrlPr>
              <w:rPr>
                <w:rFonts w:ascii="Cambria Math" w:hAnsi="Cambria Math" w:cs="Times New Roman"/>
                <w:bCs/>
                <w:noProof/>
                <w:color w:val="000000" w:themeColor="text1"/>
                <w:kern w:val="0"/>
                <w:sz w:val="22"/>
                <w:szCs w:val="21"/>
              </w:rPr>
            </m:ctrlPr>
          </m:sSubPr>
          <m:e>
            <m:r>
              <m:rPr>
                <m:sty m:val="p"/>
              </m:rPr>
              <w:rPr>
                <w:rFonts w:ascii="Cambria Math" w:hAnsi="Cambria Math" w:cs="Times New Roman"/>
                <w:noProof/>
                <w:color w:val="000000" w:themeColor="text1"/>
                <w:kern w:val="0"/>
                <w:sz w:val="22"/>
                <w:szCs w:val="21"/>
              </w:rPr>
              <m:t>t</m:t>
            </m:r>
          </m:e>
          <m:sub>
            <m:r>
              <m:rPr>
                <m:sty m:val="p"/>
              </m:rPr>
              <w:rPr>
                <w:rFonts w:ascii="Cambria Math" w:hAnsi="Cambria Math" w:cs="Times New Roman"/>
                <w:noProof/>
                <w:color w:val="000000" w:themeColor="text1"/>
                <w:kern w:val="0"/>
                <w:sz w:val="22"/>
                <w:szCs w:val="21"/>
              </w:rPr>
              <m:t>LCP</m:t>
            </m:r>
            <m:r>
              <m:rPr>
                <m:lit/>
                <m:sty m:val="p"/>
              </m:rPr>
              <w:rPr>
                <w:rFonts w:ascii="Cambria Math" w:hAnsi="Cambria Math" w:cs="Times New Roman"/>
                <w:noProof/>
                <w:color w:val="000000" w:themeColor="text1"/>
                <w:kern w:val="0"/>
                <w:sz w:val="22"/>
                <w:szCs w:val="21"/>
              </w:rPr>
              <m:t>/</m:t>
            </m:r>
            <m:r>
              <m:rPr>
                <m:sty m:val="p"/>
              </m:rPr>
              <w:rPr>
                <w:rFonts w:ascii="Cambria Math" w:hAnsi="Cambria Math" w:cs="Times New Roman"/>
                <w:noProof/>
                <w:color w:val="000000" w:themeColor="text1"/>
                <w:kern w:val="0"/>
                <w:sz w:val="22"/>
                <w:szCs w:val="21"/>
              </w:rPr>
              <m:t>RCP</m:t>
            </m:r>
          </m:sub>
        </m:sSub>
        <m:r>
          <m:rPr>
            <m:sty m:val="p"/>
          </m:rPr>
          <w:rPr>
            <w:rFonts w:ascii="Cambria Math" w:hAnsi="Cambria Math" w:cs="Times New Roman"/>
            <w:noProof/>
            <w:color w:val="000000" w:themeColor="text1"/>
            <w:kern w:val="0"/>
            <w:sz w:val="22"/>
            <w:szCs w:val="21"/>
          </w:rPr>
          <m:t>=</m:t>
        </m:r>
        <m:func>
          <m:funcPr>
            <m:ctrlPr>
              <w:rPr>
                <w:rFonts w:ascii="Cambria Math" w:hAnsi="Cambria Math" w:cs="Times New Roman"/>
                <w:bCs/>
                <w:noProof/>
                <w:color w:val="000000" w:themeColor="text1"/>
                <w:kern w:val="0"/>
                <w:sz w:val="22"/>
                <w:szCs w:val="21"/>
              </w:rPr>
            </m:ctrlPr>
          </m:funcPr>
          <m:fName>
            <m:sSub>
              <m:sSubPr>
                <m:ctrlPr>
                  <w:rPr>
                    <w:rFonts w:ascii="Cambria Math" w:hAnsi="Cambria Math" w:cs="Times New Roman"/>
                    <w:bCs/>
                    <w:noProof/>
                    <w:color w:val="000000" w:themeColor="text1"/>
                    <w:kern w:val="0"/>
                    <w:sz w:val="22"/>
                    <w:szCs w:val="21"/>
                  </w:rPr>
                </m:ctrlPr>
              </m:sSubPr>
              <m:e>
                <m:r>
                  <m:rPr>
                    <m:sty m:val="p"/>
                  </m:rPr>
                  <w:rPr>
                    <w:rFonts w:ascii="Cambria Math" w:hAnsi="Cambria Math" w:cs="Times New Roman"/>
                    <w:noProof/>
                    <w:color w:val="000000" w:themeColor="text1"/>
                    <w:kern w:val="0"/>
                    <w:sz w:val="22"/>
                    <w:szCs w:val="21"/>
                  </w:rPr>
                  <m:t>log</m:t>
                </m:r>
              </m:e>
              <m:sub>
                <m:r>
                  <m:rPr>
                    <m:sty m:val="p"/>
                  </m:rPr>
                  <w:rPr>
                    <w:rFonts w:ascii="Cambria Math" w:hAnsi="Cambria Math" w:cs="Times New Roman"/>
                    <w:noProof/>
                    <w:color w:val="000000" w:themeColor="text1"/>
                    <w:kern w:val="0"/>
                    <w:sz w:val="22"/>
                    <w:szCs w:val="21"/>
                  </w:rPr>
                  <m:t>10</m:t>
                </m:r>
              </m:sub>
            </m:sSub>
          </m:fName>
          <m:e>
            <m:d>
              <m:dPr>
                <m:ctrlPr>
                  <w:rPr>
                    <w:rFonts w:ascii="Cambria Math" w:hAnsi="Cambria Math" w:cs="Times New Roman"/>
                    <w:bCs/>
                    <w:noProof/>
                    <w:color w:val="000000" w:themeColor="text1"/>
                    <w:kern w:val="0"/>
                    <w:sz w:val="22"/>
                    <w:szCs w:val="21"/>
                  </w:rPr>
                </m:ctrlPr>
              </m:dPr>
              <m:e>
                <m:f>
                  <m:fPr>
                    <m:ctrlPr>
                      <w:rPr>
                        <w:rFonts w:ascii="Cambria Math" w:hAnsi="Cambria Math" w:cs="Times New Roman"/>
                        <w:bCs/>
                        <w:noProof/>
                        <w:color w:val="000000" w:themeColor="text1"/>
                        <w:kern w:val="0"/>
                        <w:sz w:val="22"/>
                        <w:szCs w:val="21"/>
                      </w:rPr>
                    </m:ctrlPr>
                  </m:fPr>
                  <m:num>
                    <m:sSubSup>
                      <m:sSubSupPr>
                        <m:ctrlPr>
                          <w:rPr>
                            <w:rFonts w:ascii="Cambria Math" w:hAnsi="Cambria Math" w:cs="Times New Roman"/>
                            <w:bCs/>
                            <w:noProof/>
                            <w:color w:val="000000" w:themeColor="text1"/>
                            <w:kern w:val="0"/>
                            <w:sz w:val="22"/>
                            <w:szCs w:val="21"/>
                          </w:rPr>
                        </m:ctrlPr>
                      </m:sSubSupPr>
                      <m:e>
                        <m:r>
                          <m:rPr>
                            <m:sty m:val="p"/>
                          </m:rPr>
                          <w:rPr>
                            <w:rFonts w:ascii="Cambria Math" w:hAnsi="Cambria Math" w:cs="Times New Roman"/>
                            <w:noProof/>
                            <w:color w:val="000000" w:themeColor="text1"/>
                            <w:kern w:val="0"/>
                            <w:sz w:val="22"/>
                            <w:szCs w:val="21"/>
                          </w:rPr>
                          <m:t>I</m:t>
                        </m:r>
                      </m:e>
                      <m:sub>
                        <m:r>
                          <m:rPr>
                            <m:sty m:val="p"/>
                          </m:rPr>
                          <w:rPr>
                            <w:rFonts w:ascii="Cambria Math" w:hAnsi="Cambria Math" w:cs="Times New Roman"/>
                            <w:noProof/>
                            <w:color w:val="000000" w:themeColor="text1"/>
                            <w:kern w:val="0"/>
                            <w:sz w:val="22"/>
                            <w:szCs w:val="21"/>
                          </w:rPr>
                          <m:t>0</m:t>
                        </m:r>
                      </m:sub>
                      <m:sup>
                        <m:r>
                          <m:rPr>
                            <m:sty m:val="p"/>
                          </m:rPr>
                          <w:rPr>
                            <w:rFonts w:ascii="Cambria Math" w:hAnsi="Cambria Math" w:cs="Times New Roman"/>
                            <w:noProof/>
                            <w:color w:val="000000" w:themeColor="text1"/>
                            <w:kern w:val="0"/>
                            <w:sz w:val="22"/>
                            <w:szCs w:val="21"/>
                          </w:rPr>
                          <m:t>R</m:t>
                        </m:r>
                      </m:sup>
                    </m:sSubSup>
                    <m:r>
                      <m:rPr>
                        <m:sty m:val="p"/>
                      </m:rPr>
                      <w:rPr>
                        <w:rFonts w:ascii="Cambria Math" w:hAnsi="Cambria Math" w:cs="Times New Roman"/>
                        <w:noProof/>
                        <w:color w:val="000000" w:themeColor="text1"/>
                        <w:kern w:val="0"/>
                        <w:sz w:val="22"/>
                        <w:szCs w:val="21"/>
                      </w:rPr>
                      <m:t>⋅</m:t>
                    </m:r>
                    <m:d>
                      <m:dPr>
                        <m:ctrlPr>
                          <w:rPr>
                            <w:rFonts w:ascii="Cambria Math" w:hAnsi="Cambria Math" w:cs="Times New Roman"/>
                            <w:bCs/>
                            <w:noProof/>
                            <w:color w:val="000000" w:themeColor="text1"/>
                            <w:kern w:val="0"/>
                            <w:sz w:val="22"/>
                            <w:szCs w:val="21"/>
                          </w:rPr>
                        </m:ctrlPr>
                      </m:dPr>
                      <m:e>
                        <m:r>
                          <m:rPr>
                            <m:sty m:val="p"/>
                          </m:rPr>
                          <w:rPr>
                            <w:rFonts w:ascii="Cambria Math" w:hAnsi="Cambria Math" w:cs="Times New Roman"/>
                            <w:noProof/>
                            <w:color w:val="000000" w:themeColor="text1"/>
                            <w:kern w:val="0"/>
                            <w:sz w:val="22"/>
                            <w:szCs w:val="21"/>
                          </w:rPr>
                          <m:t>1+</m:t>
                        </m:r>
                        <m:acc>
                          <m:accPr>
                            <m:ctrlPr>
                              <w:rPr>
                                <w:rFonts w:ascii="Cambria Math" w:hAnsi="Cambria Math" w:cs="Times New Roman"/>
                                <w:bCs/>
                                <w:noProof/>
                                <w:color w:val="000000" w:themeColor="text1"/>
                                <w:kern w:val="0"/>
                                <w:sz w:val="22"/>
                                <w:szCs w:val="21"/>
                              </w:rPr>
                            </m:ctrlPr>
                          </m:accPr>
                          <m:e>
                            <m:sSub>
                              <m:sSubPr>
                                <m:ctrlPr>
                                  <w:rPr>
                                    <w:rFonts w:ascii="Cambria Math" w:hAnsi="Cambria Math" w:cs="Times New Roman"/>
                                    <w:bCs/>
                                    <w:noProof/>
                                    <w:color w:val="000000" w:themeColor="text1"/>
                                    <w:kern w:val="0"/>
                                    <w:sz w:val="22"/>
                                    <w:szCs w:val="21"/>
                                  </w:rPr>
                                </m:ctrlPr>
                              </m:sSubPr>
                              <m:e>
                                <m:r>
                                  <m:rPr>
                                    <m:sty m:val="p"/>
                                  </m:rPr>
                                  <w:rPr>
                                    <w:rFonts w:ascii="Cambria Math" w:hAnsi="Cambria Math" w:cs="Times New Roman"/>
                                    <w:noProof/>
                                    <w:color w:val="000000" w:themeColor="text1"/>
                                    <w:kern w:val="0"/>
                                    <w:sz w:val="22"/>
                                    <w:szCs w:val="21"/>
                                  </w:rPr>
                                  <m:t>M</m:t>
                                </m:r>
                              </m:e>
                              <m:sub>
                                <m:r>
                                  <m:rPr>
                                    <m:sty m:val="p"/>
                                  </m:rPr>
                                  <w:rPr>
                                    <w:rFonts w:ascii="Cambria Math" w:hAnsi="Cambria Math" w:cs="Times New Roman"/>
                                    <w:noProof/>
                                    <w:color w:val="000000" w:themeColor="text1"/>
                                    <w:kern w:val="0"/>
                                    <w:sz w:val="22"/>
                                    <w:szCs w:val="21"/>
                                  </w:rPr>
                                  <m:t>14</m:t>
                                </m:r>
                              </m:sub>
                            </m:sSub>
                          </m:e>
                        </m:acc>
                      </m:e>
                    </m:d>
                  </m:num>
                  <m:den>
                    <m:sSubSup>
                      <m:sSubSupPr>
                        <m:ctrlPr>
                          <w:rPr>
                            <w:rFonts w:ascii="Cambria Math" w:hAnsi="Cambria Math" w:cs="Times New Roman"/>
                            <w:bCs/>
                            <w:noProof/>
                            <w:color w:val="000000" w:themeColor="text1"/>
                            <w:kern w:val="0"/>
                            <w:sz w:val="22"/>
                            <w:szCs w:val="21"/>
                          </w:rPr>
                        </m:ctrlPr>
                      </m:sSubSupPr>
                      <m:e>
                        <m:r>
                          <m:rPr>
                            <m:sty m:val="p"/>
                          </m:rPr>
                          <w:rPr>
                            <w:rFonts w:ascii="Cambria Math" w:hAnsi="Cambria Math" w:cs="Times New Roman"/>
                            <w:noProof/>
                            <w:color w:val="000000" w:themeColor="text1"/>
                            <w:kern w:val="0"/>
                            <w:sz w:val="22"/>
                            <w:szCs w:val="21"/>
                          </w:rPr>
                          <m:t>I</m:t>
                        </m:r>
                      </m:e>
                      <m:sub>
                        <m:r>
                          <m:rPr>
                            <m:sty m:val="p"/>
                          </m:rPr>
                          <w:rPr>
                            <w:rFonts w:ascii="Cambria Math" w:hAnsi="Cambria Math" w:cs="Times New Roman"/>
                            <w:noProof/>
                            <w:color w:val="000000" w:themeColor="text1"/>
                            <w:kern w:val="0"/>
                            <w:sz w:val="22"/>
                            <w:szCs w:val="21"/>
                          </w:rPr>
                          <m:t>0</m:t>
                        </m:r>
                      </m:sub>
                      <m:sup>
                        <m:r>
                          <m:rPr>
                            <m:sty m:val="p"/>
                          </m:rPr>
                          <w:rPr>
                            <w:rFonts w:ascii="Cambria Math" w:hAnsi="Cambria Math" w:cs="Times New Roman"/>
                            <w:noProof/>
                            <w:color w:val="000000" w:themeColor="text1"/>
                            <w:kern w:val="0"/>
                            <w:sz w:val="22"/>
                            <w:szCs w:val="21"/>
                          </w:rPr>
                          <m:t>L</m:t>
                        </m:r>
                      </m:sup>
                    </m:sSubSup>
                    <m:r>
                      <m:rPr>
                        <m:sty m:val="p"/>
                      </m:rPr>
                      <w:rPr>
                        <w:rFonts w:ascii="Cambria Math" w:hAnsi="Cambria Math" w:cs="Times New Roman"/>
                        <w:noProof/>
                        <w:color w:val="000000" w:themeColor="text1"/>
                        <w:kern w:val="0"/>
                        <w:sz w:val="22"/>
                        <w:szCs w:val="21"/>
                      </w:rPr>
                      <m:t>⋅</m:t>
                    </m:r>
                    <m:d>
                      <m:dPr>
                        <m:ctrlPr>
                          <w:rPr>
                            <w:rFonts w:ascii="Cambria Math" w:hAnsi="Cambria Math" w:cs="Times New Roman"/>
                            <w:bCs/>
                            <w:noProof/>
                            <w:color w:val="000000" w:themeColor="text1"/>
                            <w:kern w:val="0"/>
                            <w:sz w:val="22"/>
                            <w:szCs w:val="21"/>
                          </w:rPr>
                        </m:ctrlPr>
                      </m:dPr>
                      <m:e>
                        <m:r>
                          <m:rPr>
                            <m:sty m:val="p"/>
                          </m:rPr>
                          <w:rPr>
                            <w:rFonts w:ascii="Cambria Math" w:hAnsi="Cambria Math" w:cs="Times New Roman"/>
                            <w:noProof/>
                            <w:color w:val="000000" w:themeColor="text1"/>
                            <w:kern w:val="0"/>
                            <w:sz w:val="22"/>
                            <w:szCs w:val="21"/>
                          </w:rPr>
                          <m:t>1-</m:t>
                        </m:r>
                        <m:acc>
                          <m:accPr>
                            <m:ctrlPr>
                              <w:rPr>
                                <w:rFonts w:ascii="Cambria Math" w:hAnsi="Cambria Math" w:cs="Times New Roman"/>
                                <w:bCs/>
                                <w:noProof/>
                                <w:color w:val="000000" w:themeColor="text1"/>
                                <w:kern w:val="0"/>
                                <w:sz w:val="22"/>
                                <w:szCs w:val="21"/>
                              </w:rPr>
                            </m:ctrlPr>
                          </m:accPr>
                          <m:e>
                            <m:sSub>
                              <m:sSubPr>
                                <m:ctrlPr>
                                  <w:rPr>
                                    <w:rFonts w:ascii="Cambria Math" w:hAnsi="Cambria Math" w:cs="Times New Roman"/>
                                    <w:bCs/>
                                    <w:noProof/>
                                    <w:color w:val="000000" w:themeColor="text1"/>
                                    <w:kern w:val="0"/>
                                    <w:sz w:val="22"/>
                                    <w:szCs w:val="21"/>
                                  </w:rPr>
                                </m:ctrlPr>
                              </m:sSubPr>
                              <m:e>
                                <m:r>
                                  <m:rPr>
                                    <m:sty m:val="p"/>
                                  </m:rPr>
                                  <w:rPr>
                                    <w:rFonts w:ascii="Cambria Math" w:hAnsi="Cambria Math" w:cs="Times New Roman"/>
                                    <w:noProof/>
                                    <w:color w:val="000000" w:themeColor="text1"/>
                                    <w:kern w:val="0"/>
                                    <w:sz w:val="22"/>
                                    <w:szCs w:val="21"/>
                                  </w:rPr>
                                  <m:t>M</m:t>
                                </m:r>
                              </m:e>
                              <m:sub>
                                <m:r>
                                  <m:rPr>
                                    <m:sty m:val="p"/>
                                  </m:rPr>
                                  <w:rPr>
                                    <w:rFonts w:ascii="Cambria Math" w:hAnsi="Cambria Math" w:cs="Times New Roman"/>
                                    <w:noProof/>
                                    <w:color w:val="000000" w:themeColor="text1"/>
                                    <w:kern w:val="0"/>
                                    <w:sz w:val="22"/>
                                    <w:szCs w:val="21"/>
                                  </w:rPr>
                                  <m:t>14</m:t>
                                </m:r>
                              </m:sub>
                            </m:sSub>
                          </m:e>
                        </m:acc>
                      </m:e>
                    </m:d>
                  </m:den>
                </m:f>
              </m:e>
            </m:d>
            <m:ctrlPr>
              <w:rPr>
                <w:rFonts w:ascii="Cambria Math" w:hAnsi="Cambria Math" w:cs="Times New Roman"/>
                <w:bCs/>
                <w:i/>
                <w:noProof/>
                <w:color w:val="000000" w:themeColor="text1"/>
                <w:kern w:val="0"/>
                <w:sz w:val="22"/>
                <w:szCs w:val="21"/>
              </w:rPr>
            </m:ctrlPr>
          </m:e>
        </m:func>
        <m:r>
          <m:rPr>
            <m:sty m:val="p"/>
          </m:rPr>
          <w:rPr>
            <w:rFonts w:ascii="Cambria Math" w:hAnsi="Cambria Math" w:cs="Times New Roman"/>
            <w:noProof/>
            <w:color w:val="000000" w:themeColor="text1"/>
            <w:kern w:val="0"/>
            <w:sz w:val="22"/>
            <w:szCs w:val="21"/>
          </w:rPr>
          <m:t>.</m:t>
        </m:r>
      </m:oMath>
      <w:r w:rsidR="00836966">
        <w:rPr>
          <w:rFonts w:ascii="Times New Roman" w:hAnsi="Times New Roman" w:cs="Times New Roman"/>
          <w:bCs/>
          <w:noProof/>
          <w:color w:val="000000" w:themeColor="text1"/>
          <w:kern w:val="0"/>
          <w:sz w:val="22"/>
          <w:szCs w:val="21"/>
        </w:rPr>
        <w:tab/>
        <w:t>(11)</w:t>
      </w:r>
    </w:p>
    <w:p w14:paraId="12623EF6" w14:textId="77777777" w:rsidR="009F7739" w:rsidRDefault="00D46911" w:rsidP="003113BD">
      <w:pPr>
        <w:spacing w:after="80" w:line="480" w:lineRule="auto"/>
        <w:jc w:val="left"/>
        <w:rPr>
          <w:rFonts w:ascii="Times New Roman" w:hAnsi="Times New Roman" w:cs="Times New Roman"/>
          <w:bCs/>
          <w:color w:val="000000" w:themeColor="text1"/>
          <w:kern w:val="0"/>
          <w:sz w:val="22"/>
          <w:szCs w:val="21"/>
        </w:rPr>
      </w:pPr>
      <w:r w:rsidRPr="00D46911">
        <w:rPr>
          <w:rFonts w:ascii="Times New Roman" w:hAnsi="Times New Roman" w:cs="Times New Roman"/>
          <w:bCs/>
          <w:color w:val="000000" w:themeColor="text1"/>
          <w:kern w:val="0"/>
          <w:sz w:val="22"/>
          <w:szCs w:val="21"/>
        </w:rPr>
        <w:t xml:space="preserve">Assuming </w:t>
      </w:r>
      <w:r w:rsidR="0095791C" w:rsidRPr="0095791C">
        <w:rPr>
          <w:rFonts w:ascii="Times New Roman" w:hAnsi="Times New Roman" w:cs="Times New Roman"/>
          <w:bCs/>
          <w:color w:val="000000" w:themeColor="text1"/>
          <w:kern w:val="0"/>
          <w:sz w:val="22"/>
          <w:szCs w:val="21"/>
        </w:rPr>
        <w:t xml:space="preserve">an equivalence in the initial intensity of left and right circularly polarized light </w:t>
      </w:r>
      <w:r w:rsidRPr="00D46911">
        <w:rPr>
          <w:rFonts w:ascii="Times New Roman" w:hAnsi="Times New Roman" w:cs="Times New Roman"/>
          <w:bCs/>
          <w:color w:val="000000" w:themeColor="text1"/>
          <w:kern w:val="0"/>
          <w:sz w:val="22"/>
          <w:szCs w:val="21"/>
        </w:rPr>
        <w:t>(</w:t>
      </w:r>
      <w:r w:rsidRPr="00D46911">
        <w:rPr>
          <w:rFonts w:ascii="Cambria Math" w:hAnsi="Cambria Math" w:cs="Cambria Math"/>
          <w:bCs/>
          <w:color w:val="000000" w:themeColor="text1"/>
          <w:kern w:val="0"/>
          <w:sz w:val="22"/>
          <w:szCs w:val="21"/>
        </w:rPr>
        <w:t>𝐼</w:t>
      </w:r>
      <w:r w:rsidRPr="00D46911">
        <w:rPr>
          <w:rFonts w:ascii="Times New Roman" w:hAnsi="Times New Roman" w:cs="Times New Roman"/>
          <w:bCs/>
          <w:color w:val="000000" w:themeColor="text1"/>
          <w:kern w:val="0"/>
          <w:sz w:val="22"/>
          <w:szCs w:val="21"/>
          <w:vertAlign w:val="subscript"/>
        </w:rPr>
        <w:t>0</w:t>
      </w:r>
      <w:r w:rsidRPr="00D46911">
        <w:rPr>
          <w:rFonts w:ascii="Cambria Math" w:hAnsi="Cambria Math" w:cs="Cambria Math"/>
          <w:bCs/>
          <w:color w:val="000000" w:themeColor="text1"/>
          <w:kern w:val="0"/>
          <w:sz w:val="22"/>
          <w:szCs w:val="21"/>
          <w:vertAlign w:val="superscript"/>
        </w:rPr>
        <w:t>𝑅</w:t>
      </w:r>
      <w:r w:rsidRPr="00D46911">
        <w:rPr>
          <w:rFonts w:ascii="Times New Roman" w:hAnsi="Times New Roman" w:cs="Times New Roman"/>
          <w:bCs/>
          <w:color w:val="000000" w:themeColor="text1"/>
          <w:kern w:val="0"/>
          <w:sz w:val="22"/>
          <w:szCs w:val="21"/>
        </w:rPr>
        <w:t>=</w:t>
      </w:r>
      <w:r w:rsidRPr="00D46911">
        <w:rPr>
          <w:rFonts w:ascii="Cambria Math" w:hAnsi="Cambria Math" w:cs="Cambria Math"/>
          <w:bCs/>
          <w:color w:val="000000" w:themeColor="text1"/>
          <w:kern w:val="0"/>
          <w:sz w:val="22"/>
          <w:szCs w:val="21"/>
        </w:rPr>
        <w:t>𝐼</w:t>
      </w:r>
      <w:r w:rsidRPr="00D46911">
        <w:rPr>
          <w:rFonts w:ascii="Times New Roman" w:hAnsi="Times New Roman" w:cs="Times New Roman"/>
          <w:bCs/>
          <w:color w:val="000000" w:themeColor="text1"/>
          <w:kern w:val="0"/>
          <w:sz w:val="22"/>
          <w:szCs w:val="21"/>
          <w:vertAlign w:val="subscript"/>
        </w:rPr>
        <w:t>0</w:t>
      </w:r>
      <w:r w:rsidRPr="00D46911">
        <w:rPr>
          <w:rFonts w:ascii="Cambria Math" w:hAnsi="Cambria Math" w:cs="Cambria Math"/>
          <w:bCs/>
          <w:color w:val="000000" w:themeColor="text1"/>
          <w:kern w:val="0"/>
          <w:sz w:val="22"/>
          <w:szCs w:val="21"/>
          <w:vertAlign w:val="superscript"/>
        </w:rPr>
        <w:t>𝐿</w:t>
      </w:r>
      <w:r w:rsidRPr="00D46911">
        <w:rPr>
          <w:rFonts w:ascii="Times New Roman" w:hAnsi="Times New Roman" w:cs="Times New Roman"/>
          <w:bCs/>
          <w:color w:val="000000" w:themeColor="text1"/>
          <w:kern w:val="0"/>
          <w:sz w:val="22"/>
          <w:szCs w:val="21"/>
        </w:rPr>
        <w:t>), we obtained</w:t>
      </w:r>
      <w:r>
        <w:rPr>
          <w:rFonts w:ascii="Times New Roman" w:hAnsi="Times New Roman" w:cs="Times New Roman"/>
          <w:bCs/>
          <w:color w:val="000000" w:themeColor="text1"/>
          <w:kern w:val="0"/>
          <w:sz w:val="22"/>
          <w:szCs w:val="21"/>
        </w:rPr>
        <w:t xml:space="preserve"> </w:t>
      </w:r>
    </w:p>
    <w:p w14:paraId="6299F000" w14:textId="2345D43C" w:rsidR="00D46911" w:rsidRPr="009F7739" w:rsidRDefault="009F7739" w:rsidP="00836966">
      <w:pPr>
        <w:spacing w:after="120" w:line="480" w:lineRule="auto"/>
        <w:jc w:val="left"/>
        <w:rPr>
          <w:rFonts w:ascii="Times New Roman" w:hAnsi="Times New Roman" w:cs="Times New Roman"/>
          <w:bCs/>
          <w:color w:val="000000" w:themeColor="text1"/>
          <w:kern w:val="0"/>
          <w:sz w:val="22"/>
          <w:szCs w:val="21"/>
        </w:rPr>
      </w:pPr>
      <m:oMath>
        <m:r>
          <m:rPr>
            <m:sty m:val="p"/>
          </m:rPr>
          <w:rPr>
            <w:rFonts w:ascii="Cambria Math" w:eastAsia="Times New Roman" w:hAnsi="Cambria Math" w:cs="Times New Roman"/>
            <w:sz w:val="24"/>
            <w:szCs w:val="24"/>
          </w:rPr>
          <m:t>Δ</m:t>
        </m:r>
        <m:r>
          <w:rPr>
            <w:rFonts w:ascii="Cambria Math" w:eastAsia="Times New Roman" w:hAnsi="Cambria Math" w:cs="Times New Roman"/>
            <w:sz w:val="24"/>
            <w:szCs w:val="24"/>
          </w:rPr>
          <m:t>Ex</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LCP</m:t>
            </m:r>
            <m:r>
              <m:rPr>
                <m:lit/>
              </m:rPr>
              <w:rPr>
                <w:rFonts w:ascii="Cambria Math" w:eastAsia="Times New Roman" w:hAnsi="Cambria Math" w:cs="Times New Roman"/>
                <w:sz w:val="24"/>
                <w:szCs w:val="24"/>
              </w:rPr>
              <m:t>/</m:t>
            </m:r>
            <m:r>
              <w:rPr>
                <w:rFonts w:ascii="Cambria Math" w:eastAsia="Times New Roman" w:hAnsi="Cambria Math" w:cs="Times New Roman"/>
                <w:sz w:val="24"/>
                <w:szCs w:val="24"/>
              </w:rPr>
              <m:t>RCP</m:t>
            </m:r>
          </m:sub>
        </m:sSub>
        <m:r>
          <w:rPr>
            <w:rFonts w:ascii="Cambria Math" w:eastAsia="Times New Roman" w:hAnsi="Cambria Math" w:cs="Times New Roman"/>
            <w:sz w:val="24"/>
            <w:szCs w:val="24"/>
          </w:rPr>
          <m:t>=</m:t>
        </m:r>
        <m:func>
          <m:funcPr>
            <m:ctrlPr>
              <w:rPr>
                <w:rFonts w:ascii="Cambria Math" w:eastAsia="Times New Roman" w:hAnsi="Cambria Math" w:cs="Times New Roman"/>
                <w:iCs/>
                <w:sz w:val="24"/>
                <w:szCs w:val="24"/>
              </w:rPr>
            </m:ctrlPr>
          </m:funcPr>
          <m:fName>
            <m:sSub>
              <m:sSubPr>
                <m:ctrlPr>
                  <w:rPr>
                    <w:rFonts w:ascii="Cambria Math" w:eastAsia="Times New Roman" w:hAnsi="Cambria Math" w:cs="Times New Roman"/>
                    <w:i/>
                    <w:iCs/>
                    <w:sz w:val="24"/>
                    <w:szCs w:val="24"/>
                  </w:rPr>
                </m:ctrlPr>
              </m:sSubPr>
              <m:e>
                <m:r>
                  <m:rPr>
                    <m:sty m:val="p"/>
                  </m:rPr>
                  <w:rPr>
                    <w:rFonts w:ascii="Cambria Math" w:eastAsia="Times New Roman" w:hAnsi="Cambria Math" w:cs="Times New Roman"/>
                    <w:sz w:val="24"/>
                    <w:szCs w:val="24"/>
                  </w:rPr>
                  <m:t>log</m:t>
                </m:r>
              </m:e>
              <m:sub>
                <m:r>
                  <w:rPr>
                    <w:rFonts w:ascii="Cambria Math" w:eastAsia="Times New Roman" w:hAnsi="Cambria Math" w:cs="Times New Roman"/>
                    <w:sz w:val="24"/>
                    <w:szCs w:val="24"/>
                  </w:rPr>
                  <m:t>10</m:t>
                </m:r>
                <m:ctrlPr>
                  <w:rPr>
                    <w:rFonts w:ascii="Cambria Math" w:eastAsia="Times New Roman" w:hAnsi="Cambria Math" w:cs="Times New Roman"/>
                    <w:iCs/>
                    <w:sz w:val="24"/>
                    <w:szCs w:val="24"/>
                  </w:rPr>
                </m:ctrlPr>
              </m:sub>
            </m:sSub>
            <m:ctrlPr>
              <w:rPr>
                <w:rFonts w:ascii="Cambria Math" w:eastAsia="Times New Roman" w:hAnsi="Cambria Math" w:cs="Times New Roman"/>
                <w:i/>
                <w:iCs/>
                <w:sz w:val="24"/>
                <w:szCs w:val="24"/>
              </w:rPr>
            </m:ctrlPr>
          </m:fName>
          <m:e>
            <m:d>
              <m:dPr>
                <m:ctrlPr>
                  <w:rPr>
                    <w:rFonts w:ascii="Cambria Math" w:eastAsia="Times New Roman" w:hAnsi="Cambria Math" w:cs="Times New Roman"/>
                    <w:iCs/>
                    <w:sz w:val="24"/>
                    <w:szCs w:val="24"/>
                  </w:rPr>
                </m:ctrlPr>
              </m:dPr>
              <m:e>
                <m:f>
                  <m:fPr>
                    <m:ctrlPr>
                      <w:rPr>
                        <w:rFonts w:ascii="Cambria Math" w:eastAsia="Times New Roman" w:hAnsi="Cambria Math" w:cs="Times New Roman"/>
                        <w:iCs/>
                        <w:sz w:val="24"/>
                        <w:szCs w:val="24"/>
                      </w:rPr>
                    </m:ctrlPr>
                  </m:fPr>
                  <m:num>
                    <m:r>
                      <w:rPr>
                        <w:rFonts w:ascii="Cambria Math" w:eastAsia="Times New Roman" w:hAnsi="Cambria Math" w:cs="Times New Roman"/>
                        <w:sz w:val="24"/>
                        <w:szCs w:val="24"/>
                      </w:rPr>
                      <m:t>1+</m:t>
                    </m:r>
                    <m:acc>
                      <m:accPr>
                        <m:ctrlPr>
                          <w:rPr>
                            <w:rFonts w:ascii="Cambria Math" w:eastAsia="Times New Roman" w:hAnsi="Cambria Math" w:cs="Times New Roman"/>
                            <w:iCs/>
                            <w:sz w:val="24"/>
                            <w:szCs w:val="24"/>
                          </w:rPr>
                        </m:ctrlPr>
                      </m:accPr>
                      <m:e>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M</m:t>
                            </m:r>
                            <m:ctrlPr>
                              <w:rPr>
                                <w:rFonts w:ascii="Cambria Math" w:eastAsia="Times New Roman" w:hAnsi="Cambria Math" w:cs="Times New Roman"/>
                                <w:iCs/>
                                <w:sz w:val="24"/>
                                <w:szCs w:val="24"/>
                              </w:rPr>
                            </m:ctrlPr>
                          </m:e>
                          <m:sub>
                            <m:r>
                              <w:rPr>
                                <w:rFonts w:ascii="Cambria Math" w:eastAsia="Times New Roman" w:hAnsi="Cambria Math" w:cs="Times New Roman"/>
                                <w:sz w:val="24"/>
                                <w:szCs w:val="24"/>
                              </w:rPr>
                              <m:t>14</m:t>
                            </m:r>
                          </m:sub>
                        </m:sSub>
                      </m:e>
                    </m:acc>
                    <m:ctrlPr>
                      <w:rPr>
                        <w:rFonts w:ascii="Cambria Math" w:eastAsia="Times New Roman" w:hAnsi="Cambria Math" w:cs="Times New Roman"/>
                        <w:i/>
                        <w:iCs/>
                        <w:sz w:val="24"/>
                        <w:szCs w:val="24"/>
                      </w:rPr>
                    </m:ctrlPr>
                  </m:num>
                  <m:den>
                    <m:r>
                      <w:rPr>
                        <w:rFonts w:ascii="Cambria Math" w:eastAsia="Times New Roman" w:hAnsi="Cambria Math" w:cs="Times New Roman"/>
                        <w:sz w:val="24"/>
                        <w:szCs w:val="24"/>
                      </w:rPr>
                      <m:t>1-</m:t>
                    </m:r>
                    <m:acc>
                      <m:accPr>
                        <m:ctrlPr>
                          <w:rPr>
                            <w:rFonts w:ascii="Cambria Math" w:eastAsia="Times New Roman" w:hAnsi="Cambria Math" w:cs="Times New Roman"/>
                            <w:iCs/>
                            <w:sz w:val="24"/>
                            <w:szCs w:val="24"/>
                          </w:rPr>
                        </m:ctrlPr>
                      </m:accPr>
                      <m:e>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M</m:t>
                            </m:r>
                            <m:ctrlPr>
                              <w:rPr>
                                <w:rFonts w:ascii="Cambria Math" w:eastAsia="Times New Roman" w:hAnsi="Cambria Math" w:cs="Times New Roman"/>
                                <w:iCs/>
                                <w:sz w:val="24"/>
                                <w:szCs w:val="24"/>
                              </w:rPr>
                            </m:ctrlPr>
                          </m:e>
                          <m:sub>
                            <m:r>
                              <w:rPr>
                                <w:rFonts w:ascii="Cambria Math" w:eastAsia="Times New Roman" w:hAnsi="Cambria Math" w:cs="Times New Roman"/>
                                <w:sz w:val="24"/>
                                <w:szCs w:val="24"/>
                              </w:rPr>
                              <m:t>14</m:t>
                            </m:r>
                          </m:sub>
                        </m:sSub>
                      </m:e>
                    </m:acc>
                    <m:ctrlPr>
                      <w:rPr>
                        <w:rFonts w:ascii="Cambria Math" w:eastAsia="Times New Roman" w:hAnsi="Cambria Math" w:cs="Times New Roman"/>
                        <w:i/>
                        <w:iCs/>
                        <w:sz w:val="24"/>
                        <w:szCs w:val="24"/>
                      </w:rPr>
                    </m:ctrlPr>
                  </m:den>
                </m:f>
                <m:ctrlPr>
                  <w:rPr>
                    <w:rFonts w:ascii="Cambria Math" w:eastAsia="Times New Roman" w:hAnsi="Cambria Math" w:cs="Times New Roman"/>
                    <w:i/>
                    <w:iCs/>
                    <w:sz w:val="24"/>
                    <w:szCs w:val="24"/>
                  </w:rPr>
                </m:ctrlPr>
              </m:e>
            </m:d>
            <m:ctrlPr>
              <w:rPr>
                <w:rFonts w:ascii="Cambria Math" w:eastAsia="Times New Roman" w:hAnsi="Cambria Math" w:cs="Times New Roman"/>
                <w:i/>
                <w:iCs/>
                <w:sz w:val="24"/>
                <w:szCs w:val="24"/>
              </w:rPr>
            </m:ctrlPr>
          </m:e>
        </m:func>
      </m:oMath>
      <w:r w:rsidR="00836966">
        <w:rPr>
          <w:rFonts w:ascii="Times New Roman" w:hAnsi="Times New Roman" w:cs="Times New Roman"/>
          <w:iCs/>
          <w:sz w:val="24"/>
          <w:szCs w:val="24"/>
        </w:rPr>
        <w:tab/>
        <w:t>(12)</w:t>
      </w:r>
    </w:p>
    <w:p w14:paraId="55D83467" w14:textId="7D7DFDED" w:rsidR="00DE5EC9" w:rsidRPr="00DE5EC9" w:rsidRDefault="00DE5EC9" w:rsidP="003113BD">
      <w:pPr>
        <w:spacing w:after="80" w:line="480" w:lineRule="auto"/>
        <w:jc w:val="left"/>
        <w:rPr>
          <w:rFonts w:ascii="Times New Roman" w:hAnsi="Times New Roman" w:cs="Times New Roman"/>
          <w:bCs/>
          <w:color w:val="000000" w:themeColor="text1"/>
          <w:kern w:val="0"/>
          <w:sz w:val="22"/>
          <w:szCs w:val="21"/>
        </w:rPr>
      </w:pPr>
      <w:r w:rsidRPr="00DE5EC9">
        <w:rPr>
          <w:rFonts w:ascii="Times New Roman" w:hAnsi="Times New Roman" w:cs="Times New Roman"/>
          <w:bCs/>
          <w:color w:val="000000" w:themeColor="text1"/>
          <w:kern w:val="0"/>
          <w:sz w:val="22"/>
          <w:szCs w:val="21"/>
        </w:rPr>
        <w:t>or as CD in degrees:</w:t>
      </w:r>
    </w:p>
    <w:p w14:paraId="625F4768" w14:textId="4C264FF1" w:rsidR="00DE5EC9" w:rsidRPr="00DE5EC9" w:rsidRDefault="003113BD" w:rsidP="00836966">
      <w:pPr>
        <w:spacing w:after="120" w:line="480" w:lineRule="auto"/>
        <w:jc w:val="left"/>
        <w:rPr>
          <w:rFonts w:ascii="Times New Roman" w:hAnsi="Times New Roman" w:cs="Times New Roman"/>
          <w:bCs/>
          <w:color w:val="000000" w:themeColor="text1"/>
          <w:kern w:val="0"/>
          <w:sz w:val="22"/>
          <w:szCs w:val="21"/>
        </w:rPr>
      </w:pPr>
      <m:oMath>
        <m:r>
          <m:rPr>
            <m:sty m:val="p"/>
          </m:rPr>
          <w:rPr>
            <w:rFonts w:ascii="Cambria Math" w:eastAsia="Times New Roman" w:hAnsi="Cambria Math" w:cs="Times New Roman"/>
            <w:sz w:val="22"/>
            <w:szCs w:val="24"/>
          </w:rPr>
          <m:t>CD=</m:t>
        </m:r>
        <m:d>
          <m:dPr>
            <m:ctrlPr>
              <w:rPr>
                <w:rFonts w:ascii="Cambria Math" w:eastAsia="Times New Roman" w:hAnsi="Cambria Math" w:cs="Times New Roman"/>
                <w:sz w:val="22"/>
                <w:szCs w:val="24"/>
              </w:rPr>
            </m:ctrlPr>
          </m:dPr>
          <m:e>
            <m:f>
              <m:fPr>
                <m:ctrlPr>
                  <w:rPr>
                    <w:rFonts w:ascii="Cambria Math" w:eastAsia="Times New Roman" w:hAnsi="Cambria Math" w:cs="Times New Roman"/>
                    <w:sz w:val="22"/>
                    <w:szCs w:val="24"/>
                  </w:rPr>
                </m:ctrlPr>
              </m:fPr>
              <m:num>
                <m:func>
                  <m:funcPr>
                    <m:ctrlPr>
                      <w:rPr>
                        <w:rFonts w:ascii="Cambria Math" w:eastAsia="Times New Roman" w:hAnsi="Cambria Math" w:cs="Times New Roman"/>
                        <w:sz w:val="22"/>
                        <w:szCs w:val="24"/>
                      </w:rPr>
                    </m:ctrlPr>
                  </m:funcPr>
                  <m:fName>
                    <m:r>
                      <m:rPr>
                        <m:sty m:val="p"/>
                      </m:rPr>
                      <w:rPr>
                        <w:rFonts w:ascii="Cambria Math" w:eastAsia="Times New Roman" w:hAnsi="Cambria Math" w:cs="Times New Roman"/>
                        <w:sz w:val="22"/>
                        <w:szCs w:val="24"/>
                      </w:rPr>
                      <m:t>ln</m:t>
                    </m:r>
                  </m:fName>
                  <m:e>
                    <m:r>
                      <m:rPr>
                        <m:sty m:val="p"/>
                      </m:rPr>
                      <w:rPr>
                        <w:rFonts w:ascii="Cambria Math" w:eastAsia="Times New Roman" w:hAnsi="Cambria Math" w:cs="Times New Roman"/>
                        <w:sz w:val="22"/>
                        <w:szCs w:val="24"/>
                      </w:rPr>
                      <m:t>1</m:t>
                    </m:r>
                  </m:e>
                </m:func>
                <m:r>
                  <m:rPr>
                    <m:sty m:val="p"/>
                  </m:rPr>
                  <w:rPr>
                    <w:rFonts w:ascii="Cambria Math" w:eastAsia="Times New Roman" w:hAnsi="Cambria Math" w:cs="Times New Roman"/>
                    <w:sz w:val="22"/>
                    <w:szCs w:val="24"/>
                  </w:rPr>
                  <m:t>0</m:t>
                </m:r>
              </m:num>
              <m:den>
                <m:r>
                  <m:rPr>
                    <m:sty m:val="p"/>
                  </m:rPr>
                  <w:rPr>
                    <w:rFonts w:ascii="Cambria Math" w:eastAsia="Times New Roman" w:hAnsi="Cambria Math" w:cs="Times New Roman"/>
                    <w:sz w:val="22"/>
                    <w:szCs w:val="24"/>
                  </w:rPr>
                  <m:t>4</m:t>
                </m:r>
              </m:den>
            </m:f>
          </m:e>
        </m:d>
        <m:d>
          <m:dPr>
            <m:ctrlPr>
              <w:rPr>
                <w:rFonts w:ascii="Cambria Math" w:eastAsia="Times New Roman" w:hAnsi="Cambria Math" w:cs="Times New Roman"/>
                <w:sz w:val="22"/>
                <w:szCs w:val="24"/>
              </w:rPr>
            </m:ctrlPr>
          </m:dPr>
          <m:e>
            <m:f>
              <m:fPr>
                <m:ctrlPr>
                  <w:rPr>
                    <w:rFonts w:ascii="Cambria Math" w:eastAsia="Times New Roman" w:hAnsi="Cambria Math" w:cs="Times New Roman"/>
                    <w:sz w:val="22"/>
                    <w:szCs w:val="24"/>
                  </w:rPr>
                </m:ctrlPr>
              </m:fPr>
              <m:num>
                <m:r>
                  <m:rPr>
                    <m:sty m:val="p"/>
                  </m:rPr>
                  <w:rPr>
                    <w:rFonts w:ascii="Cambria Math" w:eastAsia="Times New Roman" w:hAnsi="Cambria Math" w:cs="Times New Roman"/>
                    <w:sz w:val="22"/>
                    <w:szCs w:val="24"/>
                  </w:rPr>
                  <m:t>180</m:t>
                </m:r>
              </m:num>
              <m:den>
                <m:r>
                  <m:rPr>
                    <m:sty m:val="p"/>
                  </m:rPr>
                  <w:rPr>
                    <w:rFonts w:ascii="Cambria Math" w:eastAsia="Times New Roman" w:hAnsi="Cambria Math" w:cs="Times New Roman"/>
                    <w:sz w:val="22"/>
                    <w:szCs w:val="24"/>
                  </w:rPr>
                  <m:t>π</m:t>
                </m:r>
              </m:den>
            </m:f>
          </m:e>
        </m:d>
        <m:r>
          <m:rPr>
            <m:sty m:val="p"/>
          </m:rPr>
          <w:rPr>
            <w:rFonts w:ascii="Cambria Math" w:eastAsia="Times New Roman" w:hAnsi="Cambria Math" w:cs="Times New Roman"/>
            <w:sz w:val="20"/>
            <w:szCs w:val="24"/>
          </w:rPr>
          <m:t>Δ</m:t>
        </m:r>
        <m:r>
          <w:rPr>
            <w:rFonts w:ascii="Cambria Math" w:eastAsia="Times New Roman" w:hAnsi="Cambria Math" w:cs="Times New Roman"/>
            <w:sz w:val="20"/>
            <w:szCs w:val="24"/>
          </w:rPr>
          <m:t>E</m:t>
        </m:r>
        <m:sSub>
          <m:sSubPr>
            <m:ctrlPr>
              <w:rPr>
                <w:rFonts w:ascii="Cambria Math" w:eastAsia="Times New Roman" w:hAnsi="Cambria Math" w:cs="Times New Roman"/>
                <w:sz w:val="22"/>
                <w:szCs w:val="24"/>
              </w:rPr>
            </m:ctrlPr>
          </m:sSubPr>
          <m:e>
            <m:r>
              <m:rPr>
                <m:sty m:val="p"/>
              </m:rPr>
              <w:rPr>
                <w:rFonts w:ascii="Cambria Math" w:eastAsia="Times New Roman" w:hAnsi="Cambria Math" w:cs="Times New Roman"/>
                <w:sz w:val="20"/>
                <w:szCs w:val="24"/>
              </w:rPr>
              <m:t>x</m:t>
            </m:r>
            <m:r>
              <w:rPr>
                <w:rFonts w:ascii="Cambria Math" w:eastAsia="Times New Roman" w:hAnsi="Cambria Math" w:cs="Times New Roman"/>
                <w:sz w:val="22"/>
                <w:szCs w:val="24"/>
              </w:rPr>
              <m:t>t</m:t>
            </m:r>
            <m:ctrlPr>
              <w:rPr>
                <w:rFonts w:ascii="Cambria Math" w:eastAsia="Times New Roman" w:hAnsi="Cambria Math" w:cs="Times New Roman"/>
                <w:i/>
                <w:sz w:val="22"/>
                <w:szCs w:val="24"/>
              </w:rPr>
            </m:ctrlPr>
          </m:e>
          <m:sub>
            <m:r>
              <w:rPr>
                <w:rFonts w:ascii="Cambria Math" w:eastAsia="Times New Roman" w:hAnsi="Cambria Math" w:cs="Times New Roman"/>
                <w:sz w:val="22"/>
                <w:szCs w:val="24"/>
              </w:rPr>
              <m:t>LCP</m:t>
            </m:r>
            <m:r>
              <m:rPr>
                <m:lit/>
                <m:sty m:val="p"/>
              </m:rPr>
              <w:rPr>
                <w:rFonts w:ascii="Cambria Math" w:eastAsia="Times New Roman" w:hAnsi="Cambria Math" w:cs="Times New Roman"/>
                <w:sz w:val="22"/>
                <w:szCs w:val="24"/>
              </w:rPr>
              <m:t>/</m:t>
            </m:r>
            <m:r>
              <w:rPr>
                <w:rFonts w:ascii="Cambria Math" w:eastAsia="Times New Roman" w:hAnsi="Cambria Math" w:cs="Times New Roman"/>
                <w:sz w:val="22"/>
                <w:szCs w:val="24"/>
              </w:rPr>
              <m:t>RCP</m:t>
            </m:r>
          </m:sub>
        </m:sSub>
        <m:r>
          <m:rPr>
            <m:sty m:val="p"/>
          </m:rPr>
          <w:rPr>
            <w:rFonts w:ascii="Cambria Math" w:eastAsia="Times New Roman" w:hAnsi="Cambria Math" w:cs="Times New Roman"/>
            <w:sz w:val="22"/>
            <w:szCs w:val="24"/>
          </w:rPr>
          <m:t>.</m:t>
        </m:r>
      </m:oMath>
      <w:r w:rsidR="00836966">
        <w:rPr>
          <w:rFonts w:ascii="Times New Roman" w:hAnsi="Times New Roman" w:cs="Times New Roman"/>
          <w:sz w:val="22"/>
          <w:szCs w:val="24"/>
        </w:rPr>
        <w:tab/>
        <w:t>(13)</w:t>
      </w:r>
    </w:p>
    <w:p w14:paraId="7C434183" w14:textId="6619F848" w:rsidR="00DE5EC9" w:rsidRPr="00DE5EC9" w:rsidRDefault="00DE5EC9" w:rsidP="003113BD">
      <w:pPr>
        <w:spacing w:after="80" w:line="480" w:lineRule="auto"/>
        <w:jc w:val="left"/>
        <w:rPr>
          <w:rFonts w:ascii="Times New Roman" w:hAnsi="Times New Roman" w:cs="Times New Roman"/>
          <w:bCs/>
          <w:color w:val="000000" w:themeColor="text1"/>
          <w:kern w:val="0"/>
          <w:sz w:val="22"/>
          <w:szCs w:val="21"/>
        </w:rPr>
      </w:pPr>
      <w:r w:rsidRPr="00DE5EC9">
        <w:rPr>
          <w:rFonts w:ascii="Times New Roman" w:hAnsi="Times New Roman" w:cs="Times New Roman"/>
          <w:bCs/>
          <w:color w:val="000000" w:themeColor="text1"/>
          <w:kern w:val="0"/>
          <w:sz w:val="22"/>
          <w:szCs w:val="21"/>
        </w:rPr>
        <w:t>Moreover, the dissymmetry factor can be calculated as</w:t>
      </w:r>
    </w:p>
    <w:p w14:paraId="01D404CF" w14:textId="691EDBE0" w:rsidR="00DE5EC9" w:rsidRPr="00DE5EC9" w:rsidRDefault="00D661D8" w:rsidP="00836966">
      <w:pPr>
        <w:spacing w:after="120" w:line="480" w:lineRule="auto"/>
        <w:jc w:val="left"/>
        <w:rPr>
          <w:rFonts w:ascii="Times New Roman" w:hAnsi="Times New Roman" w:cs="Times New Roman"/>
          <w:bCs/>
          <w:color w:val="000000" w:themeColor="text1"/>
          <w:kern w:val="0"/>
          <w:sz w:val="22"/>
          <w:szCs w:val="21"/>
        </w:rPr>
      </w:pPr>
      <m:oMath>
        <m:r>
          <m:rPr>
            <m:sty m:val="p"/>
          </m:rPr>
          <w:rPr>
            <w:rFonts w:ascii="Cambria Math" w:hAnsi="Cambria Math" w:cs="Times New Roman"/>
            <w:color w:val="000000" w:themeColor="text1"/>
            <w:kern w:val="0"/>
            <w:sz w:val="22"/>
            <w:szCs w:val="21"/>
          </w:rPr>
          <m:t>g=</m:t>
        </m:r>
        <m:f>
          <m:fPr>
            <m:ctrlPr>
              <w:rPr>
                <w:rFonts w:ascii="Cambria Math" w:hAnsi="Cambria Math" w:cs="Times New Roman"/>
                <w:bCs/>
                <w:color w:val="000000" w:themeColor="text1"/>
                <w:kern w:val="0"/>
                <w:sz w:val="22"/>
                <w:szCs w:val="21"/>
              </w:rPr>
            </m:ctrlPr>
          </m:fPr>
          <m:num>
            <m:r>
              <m:rPr>
                <m:sty m:val="p"/>
              </m:rPr>
              <w:rPr>
                <w:rFonts w:ascii="Cambria Math" w:hAnsi="Cambria Math" w:cs="Times New Roman"/>
                <w:color w:val="000000" w:themeColor="text1"/>
                <w:kern w:val="0"/>
                <w:sz w:val="22"/>
                <w:szCs w:val="21"/>
              </w:rPr>
              <m:t>CD</m:t>
            </m:r>
          </m:num>
          <m:den>
            <m:r>
              <m:rPr>
                <m:sty m:val="p"/>
              </m:rPr>
              <w:rPr>
                <w:rFonts w:ascii="Cambria Math" w:hAnsi="Cambria Math" w:cs="Times New Roman"/>
                <w:color w:val="000000" w:themeColor="text1"/>
                <w:kern w:val="0"/>
                <w:sz w:val="22"/>
                <w:szCs w:val="21"/>
              </w:rPr>
              <m:t>32.982*Abs</m:t>
            </m:r>
          </m:den>
        </m:f>
        <m:r>
          <m:rPr>
            <m:sty m:val="p"/>
          </m:rPr>
          <w:rPr>
            <w:rFonts w:ascii="Cambria Math" w:hAnsi="Cambria Math" w:cs="Times New Roman"/>
            <w:color w:val="000000" w:themeColor="text1"/>
            <w:kern w:val="0"/>
            <w:sz w:val="22"/>
            <w:szCs w:val="21"/>
          </w:rPr>
          <m:t>=</m:t>
        </m:r>
        <m:f>
          <m:fPr>
            <m:ctrlPr>
              <w:rPr>
                <w:rFonts w:ascii="Cambria Math" w:hAnsi="Cambria Math" w:cs="Times New Roman"/>
                <w:bCs/>
                <w:color w:val="000000" w:themeColor="text1"/>
                <w:kern w:val="0"/>
                <w:sz w:val="22"/>
                <w:szCs w:val="21"/>
              </w:rPr>
            </m:ctrlPr>
          </m:fPr>
          <m:num>
            <m:func>
              <m:funcPr>
                <m:ctrlPr>
                  <w:rPr>
                    <w:rFonts w:ascii="Cambria Math" w:hAnsi="Cambria Math" w:cs="Times New Roman"/>
                    <w:bCs/>
                    <w:color w:val="000000" w:themeColor="text1"/>
                    <w:kern w:val="0"/>
                    <w:sz w:val="22"/>
                    <w:szCs w:val="21"/>
                  </w:rPr>
                </m:ctrlPr>
              </m:funcPr>
              <m:fName>
                <m:r>
                  <m:rPr>
                    <m:sty m:val="p"/>
                  </m:rPr>
                  <w:rPr>
                    <w:rFonts w:ascii="Cambria Math" w:hAnsi="Cambria Math" w:cs="Times New Roman"/>
                    <w:color w:val="000000" w:themeColor="text1"/>
                    <w:kern w:val="0"/>
                    <w:sz w:val="22"/>
                    <w:szCs w:val="21"/>
                  </w:rPr>
                  <m:t>log</m:t>
                </m:r>
              </m:fName>
              <m:e>
                <m:d>
                  <m:dPr>
                    <m:ctrlPr>
                      <w:rPr>
                        <w:rFonts w:ascii="Cambria Math" w:hAnsi="Cambria Math" w:cs="Times New Roman"/>
                        <w:bCs/>
                        <w:color w:val="000000" w:themeColor="text1"/>
                        <w:kern w:val="0"/>
                        <w:sz w:val="22"/>
                        <w:szCs w:val="21"/>
                      </w:rPr>
                    </m:ctrlPr>
                  </m:dPr>
                  <m:e>
                    <m:f>
                      <m:fPr>
                        <m:ctrlPr>
                          <w:rPr>
                            <w:rFonts w:ascii="Cambria Math" w:hAnsi="Cambria Math" w:cs="Times New Roman"/>
                            <w:bCs/>
                            <w:color w:val="000000" w:themeColor="text1"/>
                            <w:kern w:val="0"/>
                            <w:sz w:val="22"/>
                            <w:szCs w:val="21"/>
                          </w:rPr>
                        </m:ctrlPr>
                      </m:fPr>
                      <m:num>
                        <m:sSub>
                          <m:sSubPr>
                            <m:ctrlPr>
                              <w:rPr>
                                <w:rFonts w:ascii="Cambria Math" w:hAnsi="Cambria Math" w:cs="Times New Roman"/>
                                <w:bCs/>
                                <w:color w:val="000000" w:themeColor="text1"/>
                                <w:kern w:val="0"/>
                                <w:sz w:val="22"/>
                                <w:szCs w:val="21"/>
                              </w:rPr>
                            </m:ctrlPr>
                          </m:sSubPr>
                          <m:e>
                            <m:r>
                              <m:rPr>
                                <m:sty m:val="p"/>
                              </m:rPr>
                              <w:rPr>
                                <w:rFonts w:ascii="Cambria Math" w:hAnsi="Cambria Math" w:cs="Times New Roman"/>
                                <w:color w:val="000000" w:themeColor="text1"/>
                                <w:kern w:val="0"/>
                                <w:sz w:val="22"/>
                                <w:szCs w:val="21"/>
                              </w:rPr>
                              <m:t>M</m:t>
                            </m:r>
                          </m:e>
                          <m:sub>
                            <m:r>
                              <m:rPr>
                                <m:sty m:val="p"/>
                              </m:rPr>
                              <w:rPr>
                                <w:rFonts w:ascii="Cambria Math" w:hAnsi="Cambria Math" w:cs="Times New Roman"/>
                                <w:color w:val="000000" w:themeColor="text1"/>
                                <w:kern w:val="0"/>
                                <w:sz w:val="22"/>
                                <w:szCs w:val="21"/>
                              </w:rPr>
                              <m:t>11</m:t>
                            </m:r>
                          </m:sub>
                        </m:sSub>
                        <m:r>
                          <m:rPr>
                            <m:sty m:val="p"/>
                          </m:rPr>
                          <w:rPr>
                            <w:rFonts w:ascii="Cambria Math" w:hAnsi="Cambria Math" w:cs="Times New Roman"/>
                            <w:color w:val="000000" w:themeColor="text1"/>
                            <w:kern w:val="0"/>
                            <w:sz w:val="22"/>
                            <w:szCs w:val="21"/>
                          </w:rPr>
                          <m:t>-</m:t>
                        </m:r>
                        <m:sSub>
                          <m:sSubPr>
                            <m:ctrlPr>
                              <w:rPr>
                                <w:rFonts w:ascii="Cambria Math" w:hAnsi="Cambria Math" w:cs="Times New Roman"/>
                                <w:bCs/>
                                <w:color w:val="000000" w:themeColor="text1"/>
                                <w:kern w:val="0"/>
                                <w:sz w:val="22"/>
                                <w:szCs w:val="21"/>
                              </w:rPr>
                            </m:ctrlPr>
                          </m:sSubPr>
                          <m:e>
                            <m:r>
                              <m:rPr>
                                <m:sty m:val="p"/>
                              </m:rPr>
                              <w:rPr>
                                <w:rFonts w:ascii="Cambria Math" w:hAnsi="Cambria Math" w:cs="Times New Roman"/>
                                <w:color w:val="000000" w:themeColor="text1"/>
                                <w:kern w:val="0"/>
                                <w:sz w:val="22"/>
                                <w:szCs w:val="21"/>
                              </w:rPr>
                              <m:t>M</m:t>
                            </m:r>
                          </m:e>
                          <m:sub>
                            <m:r>
                              <m:rPr>
                                <m:sty m:val="p"/>
                              </m:rPr>
                              <w:rPr>
                                <w:rFonts w:ascii="Cambria Math" w:hAnsi="Cambria Math" w:cs="Times New Roman"/>
                                <w:color w:val="000000" w:themeColor="text1"/>
                                <w:kern w:val="0"/>
                                <w:sz w:val="22"/>
                                <w:szCs w:val="21"/>
                              </w:rPr>
                              <m:t>14</m:t>
                            </m:r>
                          </m:sub>
                        </m:sSub>
                      </m:num>
                      <m:den>
                        <m:sSub>
                          <m:sSubPr>
                            <m:ctrlPr>
                              <w:rPr>
                                <w:rFonts w:ascii="Cambria Math" w:hAnsi="Cambria Math" w:cs="Times New Roman"/>
                                <w:bCs/>
                                <w:color w:val="000000" w:themeColor="text1"/>
                                <w:kern w:val="0"/>
                                <w:sz w:val="22"/>
                                <w:szCs w:val="21"/>
                              </w:rPr>
                            </m:ctrlPr>
                          </m:sSubPr>
                          <m:e>
                            <m:r>
                              <m:rPr>
                                <m:sty m:val="p"/>
                              </m:rPr>
                              <w:rPr>
                                <w:rFonts w:ascii="Cambria Math" w:hAnsi="Cambria Math" w:cs="Times New Roman"/>
                                <w:color w:val="000000" w:themeColor="text1"/>
                                <w:kern w:val="0"/>
                                <w:sz w:val="22"/>
                                <w:szCs w:val="21"/>
                              </w:rPr>
                              <m:t>M</m:t>
                            </m:r>
                          </m:e>
                          <m:sub>
                            <m:r>
                              <m:rPr>
                                <m:sty m:val="p"/>
                              </m:rPr>
                              <w:rPr>
                                <w:rFonts w:ascii="Cambria Math" w:hAnsi="Cambria Math" w:cs="Times New Roman"/>
                                <w:color w:val="000000" w:themeColor="text1"/>
                                <w:kern w:val="0"/>
                                <w:sz w:val="22"/>
                                <w:szCs w:val="21"/>
                              </w:rPr>
                              <m:t>11</m:t>
                            </m:r>
                          </m:sub>
                        </m:sSub>
                        <m:r>
                          <m:rPr>
                            <m:sty m:val="p"/>
                          </m:rPr>
                          <w:rPr>
                            <w:rFonts w:ascii="Cambria Math" w:hAnsi="Cambria Math" w:cs="Times New Roman"/>
                            <w:color w:val="000000" w:themeColor="text1"/>
                            <w:kern w:val="0"/>
                            <w:sz w:val="22"/>
                            <w:szCs w:val="21"/>
                          </w:rPr>
                          <m:t>+</m:t>
                        </m:r>
                        <m:sSub>
                          <m:sSubPr>
                            <m:ctrlPr>
                              <w:rPr>
                                <w:rFonts w:ascii="Cambria Math" w:hAnsi="Cambria Math" w:cs="Times New Roman"/>
                                <w:bCs/>
                                <w:color w:val="000000" w:themeColor="text1"/>
                                <w:kern w:val="0"/>
                                <w:sz w:val="22"/>
                                <w:szCs w:val="21"/>
                              </w:rPr>
                            </m:ctrlPr>
                          </m:sSubPr>
                          <m:e>
                            <m:r>
                              <m:rPr>
                                <m:sty m:val="p"/>
                              </m:rPr>
                              <w:rPr>
                                <w:rFonts w:ascii="Cambria Math" w:hAnsi="Cambria Math" w:cs="Times New Roman"/>
                                <w:color w:val="000000" w:themeColor="text1"/>
                                <w:kern w:val="0"/>
                                <w:sz w:val="22"/>
                                <w:szCs w:val="21"/>
                              </w:rPr>
                              <m:t>M</m:t>
                            </m:r>
                          </m:e>
                          <m:sub>
                            <m:r>
                              <m:rPr>
                                <m:sty m:val="p"/>
                              </m:rPr>
                              <w:rPr>
                                <w:rFonts w:ascii="Cambria Math" w:hAnsi="Cambria Math" w:cs="Times New Roman"/>
                                <w:color w:val="000000" w:themeColor="text1"/>
                                <w:kern w:val="0"/>
                                <w:sz w:val="22"/>
                                <w:szCs w:val="21"/>
                              </w:rPr>
                              <m:t>14</m:t>
                            </m:r>
                          </m:sub>
                        </m:sSub>
                      </m:den>
                    </m:f>
                  </m:e>
                </m:d>
              </m:e>
            </m:func>
          </m:num>
          <m:den>
            <m:func>
              <m:funcPr>
                <m:ctrlPr>
                  <w:rPr>
                    <w:rFonts w:ascii="Cambria Math" w:hAnsi="Cambria Math" w:cs="Times New Roman"/>
                    <w:bCs/>
                    <w:color w:val="000000" w:themeColor="text1"/>
                    <w:kern w:val="0"/>
                    <w:sz w:val="22"/>
                    <w:szCs w:val="21"/>
                  </w:rPr>
                </m:ctrlPr>
              </m:funcPr>
              <m:fName>
                <m:r>
                  <m:rPr>
                    <m:sty m:val="p"/>
                  </m:rPr>
                  <w:rPr>
                    <w:rFonts w:ascii="Cambria Math" w:hAnsi="Cambria Math" w:cs="Times New Roman"/>
                    <w:color w:val="000000" w:themeColor="text1"/>
                    <w:kern w:val="0"/>
                    <w:sz w:val="22"/>
                    <w:szCs w:val="21"/>
                  </w:rPr>
                  <m:t>log</m:t>
                </m:r>
              </m:fName>
              <m:e>
                <m:sSub>
                  <m:sSubPr>
                    <m:ctrlPr>
                      <w:rPr>
                        <w:rFonts w:ascii="Cambria Math" w:hAnsi="Cambria Math" w:cs="Times New Roman"/>
                        <w:bCs/>
                        <w:color w:val="000000" w:themeColor="text1"/>
                        <w:kern w:val="0"/>
                        <w:sz w:val="22"/>
                        <w:szCs w:val="21"/>
                      </w:rPr>
                    </m:ctrlPr>
                  </m:sSubPr>
                  <m:e>
                    <m:r>
                      <m:rPr>
                        <m:sty m:val="p"/>
                      </m:rPr>
                      <w:rPr>
                        <w:rFonts w:ascii="Cambria Math" w:hAnsi="Cambria Math" w:cs="Times New Roman"/>
                        <w:color w:val="000000" w:themeColor="text1"/>
                        <w:kern w:val="0"/>
                        <w:sz w:val="22"/>
                        <w:szCs w:val="21"/>
                      </w:rPr>
                      <m:t>M</m:t>
                    </m:r>
                  </m:e>
                  <m:sub>
                    <m:r>
                      <m:rPr>
                        <m:sty m:val="p"/>
                      </m:rPr>
                      <w:rPr>
                        <w:rFonts w:ascii="Cambria Math" w:hAnsi="Cambria Math" w:cs="Times New Roman"/>
                        <w:color w:val="000000" w:themeColor="text1"/>
                        <w:kern w:val="0"/>
                        <w:sz w:val="22"/>
                        <w:szCs w:val="21"/>
                      </w:rPr>
                      <m:t>11</m:t>
                    </m:r>
                  </m:sub>
                </m:sSub>
              </m:e>
            </m:func>
          </m:den>
        </m:f>
        <m:r>
          <m:rPr>
            <m:sty m:val="p"/>
          </m:rPr>
          <w:rPr>
            <w:rFonts w:ascii="Cambria Math" w:hAnsi="Cambria Math" w:cs="Times New Roman"/>
            <w:color w:val="000000" w:themeColor="text1"/>
            <w:kern w:val="0"/>
            <w:sz w:val="22"/>
            <w:szCs w:val="21"/>
          </w:rPr>
          <m:t>.</m:t>
        </m:r>
      </m:oMath>
      <w:r w:rsidR="00836966">
        <w:rPr>
          <w:rFonts w:ascii="Times New Roman" w:hAnsi="Times New Roman" w:cs="Times New Roman"/>
          <w:bCs/>
          <w:color w:val="000000" w:themeColor="text1"/>
          <w:kern w:val="0"/>
          <w:sz w:val="22"/>
          <w:szCs w:val="21"/>
        </w:rPr>
        <w:tab/>
        <w:t>(14)</w:t>
      </w:r>
    </w:p>
    <w:p w14:paraId="7398C570" w14:textId="20608AE8" w:rsidR="00A72C2F" w:rsidRDefault="0095791C" w:rsidP="003113BD">
      <w:pPr>
        <w:spacing w:after="80" w:line="480" w:lineRule="auto"/>
        <w:jc w:val="left"/>
        <w:rPr>
          <w:rFonts w:ascii="Times New Roman" w:hAnsi="Times New Roman" w:cs="Times New Roman"/>
          <w:bCs/>
          <w:color w:val="000000" w:themeColor="text1"/>
          <w:kern w:val="0"/>
          <w:sz w:val="22"/>
          <w:szCs w:val="21"/>
        </w:rPr>
      </w:pPr>
      <w:r w:rsidRPr="0095791C">
        <w:rPr>
          <w:rFonts w:ascii="Times New Roman" w:hAnsi="Times New Roman" w:cs="Times New Roman"/>
          <w:bCs/>
          <w:color w:val="000000" w:themeColor="text1"/>
          <w:kern w:val="0"/>
          <w:sz w:val="22"/>
          <w:szCs w:val="21"/>
        </w:rPr>
        <w:t>The rotation test was also conducted to eliminate the influence of the plasmonic lattice.</w:t>
      </w:r>
    </w:p>
    <w:p w14:paraId="57E356D2" w14:textId="49ED784D" w:rsidR="00CD5013" w:rsidRPr="00CD5013" w:rsidRDefault="002A73BE" w:rsidP="00CD5013">
      <w:pPr>
        <w:pStyle w:val="EndNoteBibliography"/>
        <w:ind w:left="720" w:hanging="720"/>
        <w:jc w:val="left"/>
        <w:rPr>
          <w:rFonts w:ascii="Times New Roman" w:hAnsi="Times New Roman" w:cs="Times New Roman"/>
          <w:sz w:val="22"/>
        </w:rPr>
      </w:pPr>
      <w:r w:rsidRPr="002A080A">
        <w:rPr>
          <w:rFonts w:ascii="Times New Roman" w:hAnsi="Times New Roman" w:cs="Times New Roman"/>
          <w:b/>
          <w:bCs/>
          <w:color w:val="000000" w:themeColor="text1"/>
          <w:kern w:val="0"/>
          <w:sz w:val="22"/>
          <w:szCs w:val="21"/>
          <w:lang w:val="de-DE"/>
        </w:rPr>
        <w:t>Ref 1</w:t>
      </w:r>
      <w:r w:rsidRPr="002A080A">
        <w:rPr>
          <w:rFonts w:ascii="Times New Roman" w:hAnsi="Times New Roman" w:cs="Times New Roman"/>
          <w:bCs/>
          <w:color w:val="000000" w:themeColor="text1"/>
          <w:kern w:val="0"/>
          <w:sz w:val="22"/>
          <w:szCs w:val="21"/>
          <w:lang w:val="de-DE"/>
        </w:rPr>
        <w:t>.</w:t>
      </w:r>
      <w:r w:rsidRPr="002A080A">
        <w:rPr>
          <w:rFonts w:ascii="Times New Roman" w:hAnsi="Times New Roman" w:cs="Times New Roman"/>
          <w:bCs/>
          <w:color w:val="000000" w:themeColor="text1"/>
          <w:kern w:val="0"/>
          <w:sz w:val="22"/>
          <w:lang w:val="de-DE"/>
        </w:rPr>
        <w:t xml:space="preserve"> </w:t>
      </w:r>
      <w:r w:rsidR="00CD5013" w:rsidRPr="00CD5013">
        <w:rPr>
          <w:rFonts w:ascii="Times New Roman" w:hAnsi="Times New Roman" w:cs="Times New Roman"/>
          <w:sz w:val="22"/>
        </w:rPr>
        <w:fldChar w:fldCharType="begin"/>
      </w:r>
      <w:r w:rsidR="00CD5013" w:rsidRPr="002A080A">
        <w:rPr>
          <w:rFonts w:ascii="Times New Roman" w:hAnsi="Times New Roman" w:cs="Times New Roman"/>
          <w:sz w:val="22"/>
          <w:lang w:val="de-DE"/>
        </w:rPr>
        <w:instrText xml:space="preserve"> ADDIN EN.REFLIST </w:instrText>
      </w:r>
      <w:r w:rsidR="00CD5013" w:rsidRPr="00CD5013">
        <w:rPr>
          <w:rFonts w:ascii="Times New Roman" w:hAnsi="Times New Roman" w:cs="Times New Roman"/>
          <w:sz w:val="22"/>
        </w:rPr>
        <w:fldChar w:fldCharType="separate"/>
      </w:r>
      <w:r w:rsidR="00CD5013" w:rsidRPr="00CD5013">
        <w:rPr>
          <w:rFonts w:ascii="Times New Roman" w:hAnsi="Times New Roman" w:cs="Times New Roman"/>
          <w:sz w:val="22"/>
          <w:lang w:val="de-DE"/>
        </w:rPr>
        <w:tab/>
        <w:t>Querejeta-Fernández, A.</w:t>
      </w:r>
      <w:r w:rsidR="00CD5013" w:rsidRPr="00CD5013">
        <w:rPr>
          <w:rFonts w:ascii="Times New Roman" w:hAnsi="Times New Roman" w:cs="Times New Roman"/>
          <w:i/>
          <w:sz w:val="22"/>
          <w:lang w:val="de-DE"/>
        </w:rPr>
        <w:t xml:space="preserve"> et al.</w:t>
      </w:r>
      <w:r w:rsidR="00CD5013" w:rsidRPr="00CD5013">
        <w:rPr>
          <w:rFonts w:ascii="Times New Roman" w:hAnsi="Times New Roman" w:cs="Times New Roman"/>
          <w:sz w:val="22"/>
          <w:lang w:val="de-DE"/>
        </w:rPr>
        <w:t xml:space="preserve"> </w:t>
      </w:r>
      <w:r w:rsidR="00CD5013" w:rsidRPr="00CD5013">
        <w:rPr>
          <w:rFonts w:ascii="Times New Roman" w:hAnsi="Times New Roman" w:cs="Times New Roman"/>
          <w:sz w:val="22"/>
        </w:rPr>
        <w:t xml:space="preserve">Circular Dichroism of Chiral Nematic Films of Cellulose Nanocrystals Loaded with Plasmonic Nanoparticles. </w:t>
      </w:r>
      <w:r w:rsidR="00CD5013" w:rsidRPr="00CD5013">
        <w:rPr>
          <w:rFonts w:ascii="Times New Roman" w:hAnsi="Times New Roman" w:cs="Times New Roman"/>
          <w:i/>
          <w:sz w:val="22"/>
        </w:rPr>
        <w:t>ACS Nano</w:t>
      </w:r>
      <w:r w:rsidR="00CD5013" w:rsidRPr="00CD5013">
        <w:rPr>
          <w:rFonts w:ascii="Times New Roman" w:hAnsi="Times New Roman" w:cs="Times New Roman"/>
          <w:sz w:val="22"/>
        </w:rPr>
        <w:t xml:space="preserve"> </w:t>
      </w:r>
      <w:r w:rsidR="00CD5013" w:rsidRPr="00CD5013">
        <w:rPr>
          <w:rFonts w:ascii="Times New Roman" w:hAnsi="Times New Roman" w:cs="Times New Roman"/>
          <w:b/>
          <w:sz w:val="22"/>
        </w:rPr>
        <w:t>9</w:t>
      </w:r>
      <w:r w:rsidR="00CD5013" w:rsidRPr="00CD5013">
        <w:rPr>
          <w:rFonts w:ascii="Times New Roman" w:hAnsi="Times New Roman" w:cs="Times New Roman"/>
          <w:sz w:val="22"/>
        </w:rPr>
        <w:t>, 10377-10385, doi:10.1021/acsnano.5b04552 (2015).</w:t>
      </w:r>
    </w:p>
    <w:p w14:paraId="32BDA1ED" w14:textId="4786A8B4" w:rsidR="002A73BE" w:rsidRDefault="00CD5013" w:rsidP="00CD5013">
      <w:pPr>
        <w:spacing w:after="80" w:line="480" w:lineRule="auto"/>
        <w:jc w:val="left"/>
        <w:rPr>
          <w:rFonts w:ascii="Times New Roman" w:hAnsi="Times New Roman" w:cs="Times New Roman"/>
          <w:bCs/>
          <w:color w:val="000000" w:themeColor="text1"/>
          <w:kern w:val="0"/>
          <w:sz w:val="22"/>
          <w:szCs w:val="21"/>
        </w:rPr>
      </w:pPr>
      <w:r w:rsidRPr="00CD5013">
        <w:rPr>
          <w:rFonts w:ascii="Times New Roman" w:hAnsi="Times New Roman" w:cs="Times New Roman"/>
          <w:sz w:val="22"/>
        </w:rPr>
        <w:fldChar w:fldCharType="end"/>
      </w:r>
    </w:p>
    <w:p w14:paraId="2CC57333" w14:textId="77777777" w:rsidR="0086304F" w:rsidRDefault="0086304F" w:rsidP="003113BD">
      <w:pPr>
        <w:spacing w:after="80" w:line="480" w:lineRule="auto"/>
        <w:jc w:val="left"/>
      </w:pPr>
    </w:p>
    <w:p w14:paraId="7CD4DF1B" w14:textId="77777777" w:rsidR="005A2BC0" w:rsidRDefault="005A2BC0" w:rsidP="005A2BC0">
      <w:pPr>
        <w:spacing w:after="120"/>
        <w:jc w:val="center"/>
        <w:rPr>
          <w:rFonts w:ascii="Calibri" w:eastAsia="DengXian" w:hAnsi="Calibri" w:cs="Calibri"/>
          <w:lang w:val="de-DE"/>
        </w:rPr>
      </w:pPr>
      <w:r>
        <w:rPr>
          <w:noProof/>
        </w:rPr>
        <w:drawing>
          <wp:inline distT="0" distB="0" distL="0" distR="0" wp14:anchorId="0511B4BD" wp14:editId="134F5A7B">
            <wp:extent cx="5198110" cy="2621280"/>
            <wp:effectExtent l="0" t="0" r="0" b="0"/>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
                    <pic:cNvPicPr>
                      <a:picLocks noChangeAspect="1" noChangeArrowheads="1"/>
                    </pic:cNvPicPr>
                  </pic:nvPicPr>
                  <pic:blipFill>
                    <a:blip r:embed="rId20"/>
                    <a:stretch>
                      <a:fillRect/>
                    </a:stretch>
                  </pic:blipFill>
                  <pic:spPr bwMode="auto">
                    <a:xfrm>
                      <a:off x="0" y="0"/>
                      <a:ext cx="5198110" cy="2621280"/>
                    </a:xfrm>
                    <a:prstGeom prst="rect">
                      <a:avLst/>
                    </a:prstGeom>
                  </pic:spPr>
                </pic:pic>
              </a:graphicData>
            </a:graphic>
          </wp:inline>
        </w:drawing>
      </w:r>
    </w:p>
    <w:p w14:paraId="0D8010D0" w14:textId="6C02D982" w:rsidR="005A2BC0" w:rsidRDefault="005A2BC0" w:rsidP="005A2BC0">
      <w:pPr>
        <w:spacing w:after="120"/>
        <w:jc w:val="left"/>
        <w:rPr>
          <w:rFonts w:ascii="Times New Roman" w:eastAsia="DengXian" w:hAnsi="Times New Roman" w:cs="Times New Roman"/>
          <w:sz w:val="22"/>
          <w:szCs w:val="24"/>
        </w:rPr>
      </w:pPr>
      <w:r>
        <w:rPr>
          <w:rFonts w:ascii="Times New Roman" w:eastAsia="DengXian" w:hAnsi="Times New Roman" w:cs="Times New Roman"/>
          <w:b/>
          <w:bCs/>
          <w:sz w:val="22"/>
          <w:szCs w:val="24"/>
        </w:rPr>
        <w:t>Supplementary Fig. 1</w:t>
      </w:r>
      <w:r>
        <w:rPr>
          <w:rFonts w:ascii="Times New Roman" w:eastAsia="DengXian" w:hAnsi="Times New Roman" w:cs="Times New Roman"/>
          <w:bCs/>
          <w:sz w:val="22"/>
          <w:szCs w:val="24"/>
        </w:rPr>
        <w:t xml:space="preserve"> </w:t>
      </w:r>
      <w:r>
        <w:rPr>
          <w:rFonts w:ascii="Times New Roman" w:hAnsi="Times New Roman" w:cs="Times New Roman"/>
          <w:b/>
          <w:color w:val="231F20"/>
          <w:kern w:val="0"/>
          <w:sz w:val="22"/>
        </w:rPr>
        <w:t>|</w:t>
      </w:r>
      <w:r>
        <w:rPr>
          <w:rFonts w:ascii="Times New Roman" w:eastAsia="DengXian" w:hAnsi="Times New Roman" w:cs="Times New Roman"/>
          <w:bCs/>
          <w:sz w:val="22"/>
          <w:szCs w:val="24"/>
        </w:rPr>
        <w:t xml:space="preserve"> </w:t>
      </w:r>
      <w:r w:rsidRPr="005126C2">
        <w:rPr>
          <w:rFonts w:ascii="Times New Roman" w:eastAsia="DengXian" w:hAnsi="Times New Roman" w:cs="Times New Roman"/>
          <w:b/>
          <w:sz w:val="22"/>
          <w:szCs w:val="24"/>
        </w:rPr>
        <w:t xml:space="preserve">TEM characterization of spherical </w:t>
      </w:r>
      <w:r>
        <w:rPr>
          <w:rFonts w:ascii="Times New Roman" w:eastAsia="DengXian" w:hAnsi="Times New Roman" w:cs="Times New Roman"/>
          <w:b/>
          <w:sz w:val="22"/>
          <w:szCs w:val="24"/>
        </w:rPr>
        <w:t>BSA-coated Au</w:t>
      </w:r>
      <w:r w:rsidRPr="005126C2">
        <w:rPr>
          <w:rFonts w:ascii="Times New Roman" w:eastAsia="DengXian" w:hAnsi="Times New Roman" w:cs="Times New Roman"/>
          <w:b/>
          <w:sz w:val="22"/>
          <w:szCs w:val="24"/>
        </w:rPr>
        <w:t xml:space="preserve"> </w:t>
      </w:r>
      <w:r>
        <w:rPr>
          <w:rFonts w:ascii="Times New Roman" w:eastAsia="DengXian" w:hAnsi="Times New Roman" w:cs="Times New Roman"/>
          <w:b/>
          <w:sz w:val="22"/>
          <w:szCs w:val="24"/>
        </w:rPr>
        <w:t>NP</w:t>
      </w:r>
      <w:r w:rsidRPr="005126C2">
        <w:rPr>
          <w:rFonts w:ascii="Times New Roman" w:eastAsia="DengXian" w:hAnsi="Times New Roman" w:cs="Times New Roman"/>
          <w:b/>
          <w:sz w:val="22"/>
          <w:szCs w:val="24"/>
        </w:rPr>
        <w:t>s.</w:t>
      </w:r>
      <w:r>
        <w:rPr>
          <w:rFonts w:ascii="Times New Roman" w:eastAsia="DengXian" w:hAnsi="Times New Roman" w:cs="Times New Roman"/>
          <w:sz w:val="22"/>
          <w:szCs w:val="24"/>
        </w:rPr>
        <w:t xml:space="preserve"> </w:t>
      </w:r>
      <w:r>
        <w:rPr>
          <w:rFonts w:ascii="Times New Roman" w:eastAsia="DengXian" w:hAnsi="Times New Roman" w:cs="Times New Roman"/>
          <w:b/>
          <w:sz w:val="22"/>
          <w:szCs w:val="24"/>
        </w:rPr>
        <w:t>a,</w:t>
      </w:r>
      <w:r>
        <w:rPr>
          <w:rFonts w:ascii="Times New Roman" w:eastAsia="DengXian" w:hAnsi="Times New Roman" w:cs="Times New Roman"/>
          <w:sz w:val="22"/>
          <w:szCs w:val="24"/>
        </w:rPr>
        <w:t xml:space="preserve"> The spherical Au NPs with BSA shell with a thickness of 2-3 nm. </w:t>
      </w:r>
      <w:r>
        <w:rPr>
          <w:rFonts w:ascii="Times New Roman" w:eastAsia="DengXian" w:hAnsi="Times New Roman" w:cs="Times New Roman"/>
          <w:b/>
          <w:sz w:val="22"/>
          <w:szCs w:val="24"/>
        </w:rPr>
        <w:t>b,</w:t>
      </w:r>
      <w:r>
        <w:rPr>
          <w:rFonts w:ascii="Times New Roman" w:eastAsia="DengXian" w:hAnsi="Times New Roman" w:cs="Times New Roman"/>
          <w:sz w:val="22"/>
          <w:szCs w:val="24"/>
        </w:rPr>
        <w:t xml:space="preserve"> The aggregation of Au NPs. Due to the capillary force, after drying the BSA shells of adjacent NPs were intertwined and pressed. Thus, the size of the </w:t>
      </w:r>
      <w:proofErr w:type="spellStart"/>
      <w:r>
        <w:rPr>
          <w:rFonts w:ascii="Times New Roman" w:eastAsia="DengXian" w:hAnsi="Times New Roman" w:cs="Times New Roman"/>
          <w:sz w:val="22"/>
          <w:szCs w:val="24"/>
        </w:rPr>
        <w:t>intergaps</w:t>
      </w:r>
      <w:proofErr w:type="spellEnd"/>
      <w:r>
        <w:rPr>
          <w:rFonts w:ascii="Times New Roman" w:eastAsia="DengXian" w:hAnsi="Times New Roman" w:cs="Times New Roman"/>
          <w:sz w:val="22"/>
          <w:szCs w:val="24"/>
        </w:rPr>
        <w:t xml:space="preserve"> is smaller than the thickness of the isolated Au NP.</w:t>
      </w:r>
    </w:p>
    <w:p w14:paraId="445F47F6" w14:textId="16588C66" w:rsidR="005A2BC0" w:rsidRDefault="005A2BC0" w:rsidP="005A2BC0">
      <w:pPr>
        <w:spacing w:after="120"/>
        <w:jc w:val="left"/>
        <w:rPr>
          <w:rFonts w:ascii="Times New Roman" w:eastAsia="DengXian" w:hAnsi="Times New Roman" w:cs="Times New Roman"/>
          <w:sz w:val="22"/>
          <w:szCs w:val="24"/>
        </w:rPr>
      </w:pPr>
    </w:p>
    <w:p w14:paraId="5E0EEB56" w14:textId="7D672A9D" w:rsidR="005A2BC0" w:rsidRDefault="005A2BC0" w:rsidP="005A2BC0">
      <w:pPr>
        <w:spacing w:after="120"/>
        <w:jc w:val="left"/>
        <w:rPr>
          <w:rFonts w:ascii="Times New Roman" w:eastAsia="DengXian" w:hAnsi="Times New Roman" w:cs="Times New Roman"/>
          <w:sz w:val="22"/>
          <w:szCs w:val="24"/>
        </w:rPr>
      </w:pPr>
    </w:p>
    <w:p w14:paraId="79DACA35" w14:textId="598C5926" w:rsidR="005A2BC0" w:rsidRDefault="005A2BC0" w:rsidP="005A2BC0">
      <w:pPr>
        <w:spacing w:after="120"/>
        <w:jc w:val="left"/>
        <w:rPr>
          <w:rFonts w:ascii="Times New Roman" w:eastAsia="DengXian" w:hAnsi="Times New Roman" w:cs="Times New Roman"/>
          <w:sz w:val="22"/>
          <w:szCs w:val="24"/>
        </w:rPr>
      </w:pPr>
    </w:p>
    <w:p w14:paraId="7844F76B" w14:textId="08D4C44D" w:rsidR="005A2BC0" w:rsidRDefault="005A2BC0" w:rsidP="005A2BC0">
      <w:pPr>
        <w:spacing w:after="120"/>
        <w:jc w:val="left"/>
        <w:rPr>
          <w:rFonts w:ascii="Times New Roman" w:eastAsia="DengXian" w:hAnsi="Times New Roman" w:cs="Times New Roman"/>
          <w:sz w:val="22"/>
          <w:szCs w:val="24"/>
        </w:rPr>
      </w:pPr>
    </w:p>
    <w:p w14:paraId="657B7E56" w14:textId="4DAA8434" w:rsidR="005A2BC0" w:rsidRDefault="005A2BC0" w:rsidP="005A2BC0">
      <w:pPr>
        <w:spacing w:after="120"/>
        <w:jc w:val="left"/>
        <w:rPr>
          <w:rFonts w:ascii="Times New Roman" w:eastAsia="DengXian" w:hAnsi="Times New Roman" w:cs="Times New Roman"/>
          <w:sz w:val="22"/>
          <w:szCs w:val="24"/>
        </w:rPr>
      </w:pPr>
    </w:p>
    <w:p w14:paraId="219EAC5D" w14:textId="5F472DB8" w:rsidR="005A2BC0" w:rsidRDefault="005A2BC0" w:rsidP="005A2BC0">
      <w:pPr>
        <w:spacing w:after="120"/>
        <w:jc w:val="left"/>
        <w:rPr>
          <w:rFonts w:ascii="Times New Roman" w:eastAsia="DengXian" w:hAnsi="Times New Roman" w:cs="Times New Roman"/>
          <w:sz w:val="22"/>
          <w:szCs w:val="24"/>
        </w:rPr>
      </w:pPr>
    </w:p>
    <w:p w14:paraId="48B1E60D" w14:textId="77777777" w:rsidR="005A2BC0" w:rsidRDefault="005A2BC0" w:rsidP="005A2BC0">
      <w:pPr>
        <w:spacing w:after="120"/>
        <w:jc w:val="left"/>
        <w:rPr>
          <w:rFonts w:ascii="Times New Roman" w:eastAsia="DengXian" w:hAnsi="Times New Roman" w:cs="Times New Roman"/>
          <w:sz w:val="22"/>
          <w:szCs w:val="24"/>
        </w:rPr>
      </w:pPr>
    </w:p>
    <w:p w14:paraId="644BC684" w14:textId="4A0BAA5B" w:rsidR="00971C4A" w:rsidRDefault="00971C4A" w:rsidP="0095791C">
      <w:pPr>
        <w:spacing w:after="120"/>
        <w:rPr>
          <w:rFonts w:ascii="Calibri" w:eastAsia="DengXian" w:hAnsi="Calibri" w:cs="Calibri"/>
        </w:rPr>
      </w:pPr>
    </w:p>
    <w:p w14:paraId="3C933289" w14:textId="5069F373" w:rsidR="00971C4A" w:rsidRDefault="00971C4A" w:rsidP="00971C4A">
      <w:pPr>
        <w:spacing w:after="120"/>
        <w:jc w:val="center"/>
        <w:rPr>
          <w:rFonts w:ascii="Calibri" w:eastAsia="DengXian" w:hAnsi="Calibri" w:cs="Calibri"/>
        </w:rPr>
      </w:pPr>
    </w:p>
    <w:p w14:paraId="0BAD623D" w14:textId="159E8160" w:rsidR="003C5D4A" w:rsidRDefault="003C5D4A" w:rsidP="00971C4A">
      <w:pPr>
        <w:spacing w:after="120"/>
        <w:jc w:val="center"/>
        <w:rPr>
          <w:rFonts w:ascii="Calibri" w:eastAsia="DengXian" w:hAnsi="Calibri" w:cs="Calibri"/>
        </w:rPr>
      </w:pPr>
    </w:p>
    <w:p w14:paraId="7CD5F0BA" w14:textId="3680F9E5" w:rsidR="003C5D4A" w:rsidRDefault="003C5D4A" w:rsidP="00971C4A">
      <w:pPr>
        <w:spacing w:after="120"/>
        <w:jc w:val="center"/>
        <w:rPr>
          <w:rFonts w:ascii="Calibri" w:eastAsia="DengXian" w:hAnsi="Calibri" w:cs="Calibri"/>
        </w:rPr>
      </w:pPr>
    </w:p>
    <w:p w14:paraId="0CFF9671" w14:textId="443B3522" w:rsidR="003C5D4A" w:rsidRDefault="003C5D4A" w:rsidP="00971C4A">
      <w:pPr>
        <w:spacing w:after="120"/>
        <w:jc w:val="center"/>
        <w:rPr>
          <w:rFonts w:ascii="Calibri" w:eastAsia="DengXian" w:hAnsi="Calibri" w:cs="Calibri"/>
        </w:rPr>
      </w:pPr>
    </w:p>
    <w:p w14:paraId="6CA181CD" w14:textId="77777777" w:rsidR="003C5D4A" w:rsidRDefault="003C5D4A" w:rsidP="003C5D4A">
      <w:pPr>
        <w:spacing w:after="120"/>
        <w:jc w:val="center"/>
        <w:rPr>
          <w:rFonts w:ascii="Calibri" w:eastAsia="DengXian" w:hAnsi="Calibri" w:cs="Calibri"/>
          <w:lang w:val="de-DE"/>
        </w:rPr>
      </w:pPr>
      <w:r>
        <w:rPr>
          <w:noProof/>
        </w:rPr>
        <w:lastRenderedPageBreak/>
        <w:drawing>
          <wp:inline distT="0" distB="0" distL="0" distR="0" wp14:anchorId="7441462B" wp14:editId="072DCE5E">
            <wp:extent cx="5760720" cy="45548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554855"/>
                    </a:xfrm>
                    <a:prstGeom prst="rect">
                      <a:avLst/>
                    </a:prstGeom>
                  </pic:spPr>
                </pic:pic>
              </a:graphicData>
            </a:graphic>
          </wp:inline>
        </w:drawing>
      </w:r>
    </w:p>
    <w:p w14:paraId="0AFD7E00" w14:textId="77777777" w:rsidR="003C5D4A" w:rsidRDefault="003C5D4A" w:rsidP="003C5D4A">
      <w:pPr>
        <w:spacing w:after="120"/>
        <w:jc w:val="left"/>
        <w:rPr>
          <w:rFonts w:ascii="Times New Roman" w:eastAsia="DengXian" w:hAnsi="Times New Roman" w:cs="Times New Roman"/>
          <w:sz w:val="22"/>
          <w:szCs w:val="24"/>
        </w:rPr>
      </w:pPr>
      <w:r>
        <w:rPr>
          <w:rFonts w:ascii="Times New Roman" w:eastAsia="DengXian" w:hAnsi="Times New Roman" w:cs="Times New Roman"/>
          <w:b/>
          <w:bCs/>
          <w:sz w:val="22"/>
          <w:szCs w:val="24"/>
        </w:rPr>
        <w:t xml:space="preserve">Supplementary Fig. 2 </w:t>
      </w:r>
      <w:r>
        <w:rPr>
          <w:rFonts w:ascii="Times New Roman" w:hAnsi="Times New Roman" w:cs="Times New Roman"/>
          <w:b/>
          <w:color w:val="231F20"/>
          <w:kern w:val="0"/>
          <w:sz w:val="22"/>
        </w:rPr>
        <w:t>|</w:t>
      </w:r>
      <w:r>
        <w:rPr>
          <w:rFonts w:ascii="Times New Roman" w:eastAsia="DengXian" w:hAnsi="Times New Roman" w:cs="Times New Roman"/>
          <w:b/>
          <w:bCs/>
          <w:sz w:val="22"/>
          <w:szCs w:val="24"/>
        </w:rPr>
        <w:t xml:space="preserve"> </w:t>
      </w:r>
      <w:r>
        <w:rPr>
          <w:rFonts w:ascii="Times New Roman" w:eastAsia="DengXian" w:hAnsi="Times New Roman" w:cs="Times New Roman"/>
          <w:b/>
          <w:sz w:val="22"/>
          <w:szCs w:val="24"/>
        </w:rPr>
        <w:t>Reference CD measurements to exclude the structural chirality and ensure the pure PCCD in 1D BSA-coated Au NP assembly.</w:t>
      </w:r>
      <w:r>
        <w:rPr>
          <w:rFonts w:ascii="Times New Roman" w:eastAsia="DengXian" w:hAnsi="Times New Roman" w:cs="Times New Roman"/>
          <w:sz w:val="22"/>
          <w:szCs w:val="24"/>
        </w:rPr>
        <w:t xml:space="preserve"> </w:t>
      </w:r>
      <w:r>
        <w:rPr>
          <w:rFonts w:ascii="Times New Roman" w:eastAsia="DengXian" w:hAnsi="Times New Roman" w:cs="Times New Roman"/>
          <w:b/>
          <w:sz w:val="22"/>
          <w:szCs w:val="24"/>
        </w:rPr>
        <w:t>a,</w:t>
      </w:r>
      <w:r>
        <w:rPr>
          <w:rFonts w:ascii="Times New Roman" w:eastAsia="DengXian" w:hAnsi="Times New Roman" w:cs="Times New Roman"/>
          <w:sz w:val="22"/>
          <w:szCs w:val="24"/>
        </w:rPr>
        <w:t xml:space="preserve"> CD spectrum of 1 mg/mL BSA solution, featuring typical CD peaks of alpha-helix in the UV region. This spectrum was taken from a CD spectrometer with a shorter wavelength range but a higher resolution in UV region compared with the spectra taken from ellipsometer. </w:t>
      </w:r>
      <w:r>
        <w:rPr>
          <w:rFonts w:ascii="Times New Roman" w:eastAsia="DengXian" w:hAnsi="Times New Roman" w:cs="Times New Roman"/>
          <w:b/>
          <w:sz w:val="22"/>
          <w:szCs w:val="24"/>
        </w:rPr>
        <w:t>b,</w:t>
      </w:r>
      <w:r>
        <w:rPr>
          <w:rFonts w:ascii="Times New Roman" w:eastAsia="DengXian" w:hAnsi="Times New Roman" w:cs="Times New Roman"/>
          <w:sz w:val="22"/>
          <w:szCs w:val="24"/>
        </w:rPr>
        <w:t xml:space="preserve"> CD spectrum of BSA-coated Au NP solution, imparting negligible PCCD and molecular CD of BSA. </w:t>
      </w:r>
      <w:r>
        <w:rPr>
          <w:rFonts w:ascii="Times New Roman" w:eastAsia="DengXian" w:hAnsi="Times New Roman" w:cs="Times New Roman"/>
          <w:b/>
          <w:sz w:val="22"/>
          <w:szCs w:val="24"/>
        </w:rPr>
        <w:t>c,</w:t>
      </w:r>
      <w:r>
        <w:rPr>
          <w:rFonts w:ascii="Times New Roman" w:eastAsia="DengXian" w:hAnsi="Times New Roman" w:cs="Times New Roman"/>
          <w:sz w:val="22"/>
          <w:szCs w:val="24"/>
        </w:rPr>
        <w:t xml:space="preserve"> CD spectrum of PDMS substrate coated with a PEI adhesion layer, showing no chiral signals. </w:t>
      </w:r>
      <w:r>
        <w:rPr>
          <w:rFonts w:ascii="Times New Roman" w:eastAsia="DengXian" w:hAnsi="Times New Roman" w:cs="Times New Roman"/>
          <w:b/>
          <w:sz w:val="22"/>
          <w:szCs w:val="24"/>
        </w:rPr>
        <w:t>d,</w:t>
      </w:r>
      <w:r>
        <w:rPr>
          <w:rFonts w:ascii="Times New Roman" w:eastAsia="DengXian" w:hAnsi="Times New Roman" w:cs="Times New Roman"/>
          <w:sz w:val="22"/>
          <w:szCs w:val="24"/>
        </w:rPr>
        <w:t xml:space="preserve"> CD spectrum of 1D CTAC-coated Au NP assembly during stretching, showing its </w:t>
      </w:r>
      <w:proofErr w:type="spellStart"/>
      <w:r>
        <w:rPr>
          <w:rFonts w:ascii="Times New Roman" w:eastAsia="DengXian" w:hAnsi="Times New Roman" w:cs="Times New Roman"/>
          <w:sz w:val="22"/>
          <w:szCs w:val="24"/>
        </w:rPr>
        <w:t>achirality</w:t>
      </w:r>
      <w:proofErr w:type="spellEnd"/>
      <w:r>
        <w:rPr>
          <w:rFonts w:ascii="Times New Roman" w:eastAsia="DengXian" w:hAnsi="Times New Roman" w:cs="Times New Roman"/>
          <w:sz w:val="22"/>
          <w:szCs w:val="24"/>
        </w:rPr>
        <w:t>. Because CTAC is not chiral, the PCCD cannot be triggered in this nanocomplex.</w:t>
      </w:r>
    </w:p>
    <w:p w14:paraId="39D78876" w14:textId="77777777" w:rsidR="003C5D4A" w:rsidRDefault="003C5D4A" w:rsidP="003C5D4A">
      <w:pPr>
        <w:spacing w:after="120"/>
        <w:jc w:val="left"/>
        <w:rPr>
          <w:rFonts w:ascii="Times New Roman" w:eastAsia="DengXian" w:hAnsi="Times New Roman" w:cs="Times New Roman"/>
          <w:sz w:val="22"/>
          <w:szCs w:val="24"/>
        </w:rPr>
      </w:pPr>
    </w:p>
    <w:p w14:paraId="1C9AF521" w14:textId="77777777" w:rsidR="003C5D4A" w:rsidRDefault="003C5D4A" w:rsidP="003C5D4A">
      <w:pPr>
        <w:spacing w:after="120"/>
        <w:jc w:val="left"/>
        <w:rPr>
          <w:rFonts w:ascii="Times New Roman" w:eastAsia="DengXian" w:hAnsi="Times New Roman" w:cs="Times New Roman"/>
          <w:sz w:val="22"/>
          <w:szCs w:val="24"/>
        </w:rPr>
      </w:pPr>
    </w:p>
    <w:p w14:paraId="7FBAB9CB" w14:textId="77777777" w:rsidR="003C5D4A" w:rsidRDefault="003C5D4A" w:rsidP="003C5D4A">
      <w:pPr>
        <w:spacing w:after="120" w:line="480" w:lineRule="auto"/>
        <w:jc w:val="center"/>
        <w:rPr>
          <w:rFonts w:ascii="Times New Roman" w:eastAsia="DengXian" w:hAnsi="Times New Roman" w:cs="Times New Roman"/>
          <w:sz w:val="22"/>
          <w:szCs w:val="24"/>
        </w:rPr>
      </w:pPr>
      <w:r>
        <w:rPr>
          <w:noProof/>
        </w:rPr>
        <w:lastRenderedPageBreak/>
        <w:drawing>
          <wp:inline distT="0" distB="0" distL="0" distR="0" wp14:anchorId="0352B19C" wp14:editId="16746FC3">
            <wp:extent cx="4271645" cy="2806065"/>
            <wp:effectExtent l="0" t="0" r="0" b="0"/>
            <wp:docPr id="10" name="Shape1"/>
            <wp:cNvGraphicFramePr/>
            <a:graphic xmlns:a="http://schemas.openxmlformats.org/drawingml/2006/main">
              <a:graphicData uri="http://schemas.openxmlformats.org/drawingml/2006/picture">
                <pic:pic xmlns:pic="http://schemas.openxmlformats.org/drawingml/2006/picture">
                  <pic:nvPicPr>
                    <pic:cNvPr id="0" name="Shape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pic:blipFill>
                  <pic:spPr>
                    <a:xfrm>
                      <a:off x="0" y="0"/>
                      <a:ext cx="4271760" cy="2806200"/>
                    </a:xfrm>
                    <a:prstGeom prst="rect">
                      <a:avLst/>
                    </a:prstGeom>
                    <a:ln w="0">
                      <a:noFill/>
                    </a:ln>
                  </pic:spPr>
                </pic:pic>
              </a:graphicData>
            </a:graphic>
          </wp:inline>
        </w:drawing>
      </w:r>
    </w:p>
    <w:p w14:paraId="39769389" w14:textId="77777777" w:rsidR="003C5D4A" w:rsidRDefault="003C5D4A" w:rsidP="003C5D4A">
      <w:pPr>
        <w:spacing w:after="120"/>
        <w:jc w:val="left"/>
        <w:rPr>
          <w:rFonts w:ascii="Times New Roman" w:hAnsi="Times New Roman" w:cs="Times New Roman"/>
          <w:color w:val="231F20"/>
          <w:kern w:val="0"/>
          <w:sz w:val="22"/>
        </w:rPr>
      </w:pPr>
      <w:r>
        <w:rPr>
          <w:rFonts w:ascii="Times New Roman" w:eastAsia="DengXian" w:hAnsi="Times New Roman" w:cs="Times New Roman"/>
          <w:b/>
          <w:sz w:val="22"/>
          <w:szCs w:val="24"/>
        </w:rPr>
        <w:t xml:space="preserve">Supplementary Fig. 3 </w:t>
      </w:r>
      <w:r>
        <w:rPr>
          <w:rFonts w:ascii="Times New Roman" w:hAnsi="Times New Roman" w:cs="Times New Roman"/>
          <w:b/>
          <w:color w:val="231F20"/>
          <w:kern w:val="0"/>
          <w:sz w:val="22"/>
        </w:rPr>
        <w:t xml:space="preserve">| Sketch of home-made stretching device. </w:t>
      </w:r>
      <w:r>
        <w:rPr>
          <w:rFonts w:ascii="Times New Roman" w:hAnsi="Times New Roman" w:cs="Times New Roman"/>
          <w:color w:val="231F20"/>
          <w:kern w:val="0"/>
          <w:sz w:val="22"/>
        </w:rPr>
        <w:t xml:space="preserve">The PDMS substrate was clapped on the home-made stretching device. By turning the screw, the PDMS </w:t>
      </w:r>
      <w:r w:rsidRPr="005126C2">
        <w:rPr>
          <w:rFonts w:ascii="Times New Roman" w:eastAsia="DengXian" w:hAnsi="Times New Roman" w:cs="Times New Roman"/>
          <w:sz w:val="22"/>
          <w:szCs w:val="24"/>
        </w:rPr>
        <w:t>substrate</w:t>
      </w:r>
      <w:r>
        <w:rPr>
          <w:rFonts w:ascii="Times New Roman" w:hAnsi="Times New Roman" w:cs="Times New Roman"/>
          <w:color w:val="231F20"/>
          <w:kern w:val="0"/>
          <w:sz w:val="22"/>
        </w:rPr>
        <w:t xml:space="preserve"> will be gradually stretched.</w:t>
      </w:r>
    </w:p>
    <w:p w14:paraId="1506D31A" w14:textId="77777777" w:rsidR="003C5D4A" w:rsidRDefault="003C5D4A" w:rsidP="003C5D4A">
      <w:pPr>
        <w:spacing w:after="120" w:line="480" w:lineRule="auto"/>
        <w:rPr>
          <w:rFonts w:ascii="Times New Roman" w:hAnsi="Times New Roman" w:cs="Times New Roman"/>
          <w:color w:val="231F20"/>
          <w:kern w:val="0"/>
          <w:sz w:val="22"/>
        </w:rPr>
      </w:pPr>
    </w:p>
    <w:p w14:paraId="41DD483D" w14:textId="77777777" w:rsidR="003C5D4A" w:rsidRDefault="003C5D4A" w:rsidP="003C5D4A">
      <w:pPr>
        <w:spacing w:after="120" w:line="480" w:lineRule="auto"/>
        <w:rPr>
          <w:rFonts w:ascii="Times New Roman" w:hAnsi="Times New Roman" w:cs="Times New Roman"/>
          <w:color w:val="231F20"/>
          <w:kern w:val="0"/>
          <w:sz w:val="22"/>
        </w:rPr>
      </w:pPr>
    </w:p>
    <w:p w14:paraId="6129240D" w14:textId="77777777" w:rsidR="003C5D4A" w:rsidRDefault="003C5D4A" w:rsidP="003C5D4A">
      <w:pPr>
        <w:spacing w:after="120" w:line="480" w:lineRule="auto"/>
        <w:rPr>
          <w:rFonts w:ascii="Times New Roman" w:hAnsi="Times New Roman" w:cs="Times New Roman"/>
          <w:color w:val="231F20"/>
          <w:kern w:val="0"/>
          <w:sz w:val="22"/>
        </w:rPr>
      </w:pPr>
    </w:p>
    <w:p w14:paraId="0258E30A" w14:textId="77777777" w:rsidR="003C5D4A" w:rsidRDefault="003C5D4A" w:rsidP="003C5D4A">
      <w:pPr>
        <w:spacing w:after="120" w:line="480" w:lineRule="auto"/>
        <w:rPr>
          <w:rFonts w:ascii="Times New Roman" w:hAnsi="Times New Roman" w:cs="Times New Roman"/>
          <w:color w:val="231F20"/>
          <w:kern w:val="0"/>
          <w:sz w:val="22"/>
        </w:rPr>
      </w:pPr>
    </w:p>
    <w:p w14:paraId="270AA1B8" w14:textId="77777777" w:rsidR="003C5D4A" w:rsidRDefault="003C5D4A" w:rsidP="003C5D4A">
      <w:pPr>
        <w:spacing w:after="120" w:line="480" w:lineRule="auto"/>
        <w:rPr>
          <w:rFonts w:ascii="Times New Roman" w:hAnsi="Times New Roman" w:cs="Times New Roman"/>
          <w:color w:val="231F20"/>
          <w:kern w:val="0"/>
          <w:sz w:val="22"/>
        </w:rPr>
      </w:pPr>
    </w:p>
    <w:p w14:paraId="5DEAD454" w14:textId="77777777" w:rsidR="003C5D4A" w:rsidRDefault="003C5D4A" w:rsidP="003C5D4A">
      <w:pPr>
        <w:spacing w:after="120" w:line="480" w:lineRule="auto"/>
        <w:rPr>
          <w:rFonts w:ascii="Times New Roman" w:hAnsi="Times New Roman" w:cs="Times New Roman"/>
          <w:color w:val="231F20"/>
          <w:kern w:val="0"/>
          <w:sz w:val="22"/>
        </w:rPr>
      </w:pPr>
    </w:p>
    <w:p w14:paraId="14E08C1C" w14:textId="77777777" w:rsidR="003C5D4A" w:rsidRDefault="003C5D4A" w:rsidP="003C5D4A">
      <w:pPr>
        <w:spacing w:after="120" w:line="480" w:lineRule="auto"/>
        <w:rPr>
          <w:rFonts w:ascii="Times New Roman" w:hAnsi="Times New Roman" w:cs="Times New Roman"/>
          <w:color w:val="231F20"/>
          <w:kern w:val="0"/>
          <w:sz w:val="22"/>
        </w:rPr>
      </w:pPr>
    </w:p>
    <w:p w14:paraId="056BCFBD" w14:textId="77777777" w:rsidR="003C5D4A" w:rsidRDefault="003C5D4A" w:rsidP="003C5D4A">
      <w:pPr>
        <w:spacing w:after="120" w:line="480" w:lineRule="auto"/>
        <w:rPr>
          <w:rFonts w:ascii="Times New Roman" w:hAnsi="Times New Roman" w:cs="Times New Roman"/>
          <w:color w:val="231F20"/>
          <w:kern w:val="0"/>
          <w:sz w:val="22"/>
        </w:rPr>
      </w:pPr>
    </w:p>
    <w:p w14:paraId="140D36AB" w14:textId="77777777" w:rsidR="003C5D4A" w:rsidRDefault="003C5D4A" w:rsidP="003C5D4A">
      <w:pPr>
        <w:spacing w:after="120" w:line="480" w:lineRule="auto"/>
        <w:rPr>
          <w:rFonts w:ascii="Times New Roman" w:hAnsi="Times New Roman" w:cs="Times New Roman"/>
          <w:color w:val="231F20"/>
          <w:kern w:val="0"/>
          <w:sz w:val="22"/>
        </w:rPr>
      </w:pPr>
    </w:p>
    <w:p w14:paraId="59F6E9A7" w14:textId="77777777" w:rsidR="003C5D4A" w:rsidRDefault="003C5D4A" w:rsidP="003C5D4A">
      <w:pPr>
        <w:spacing w:after="120" w:line="480" w:lineRule="auto"/>
        <w:rPr>
          <w:rFonts w:ascii="Times New Roman" w:eastAsia="DengXian" w:hAnsi="Times New Roman" w:cs="Times New Roman"/>
          <w:sz w:val="22"/>
          <w:szCs w:val="24"/>
        </w:rPr>
      </w:pPr>
    </w:p>
    <w:p w14:paraId="706E99F6" w14:textId="77777777" w:rsidR="003C5D4A" w:rsidRDefault="003C5D4A" w:rsidP="003C5D4A">
      <w:pPr>
        <w:spacing w:after="120"/>
        <w:jc w:val="center"/>
        <w:rPr>
          <w:rFonts w:ascii="Calibri" w:eastAsia="DengXian" w:hAnsi="Calibri" w:cs="Calibri"/>
        </w:rPr>
      </w:pPr>
      <w:r>
        <w:rPr>
          <w:noProof/>
        </w:rPr>
        <w:lastRenderedPageBreak/>
        <w:drawing>
          <wp:inline distT="0" distB="0" distL="0" distR="0" wp14:anchorId="0BF04744" wp14:editId="1BEAA165">
            <wp:extent cx="4796790" cy="2300605"/>
            <wp:effectExtent l="0" t="0" r="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8"/>
                    <pic:cNvPicPr>
                      <a:picLocks noChangeAspect="1" noChangeArrowheads="1"/>
                    </pic:cNvPicPr>
                  </pic:nvPicPr>
                  <pic:blipFill>
                    <a:blip r:embed="rId24"/>
                    <a:stretch>
                      <a:fillRect/>
                    </a:stretch>
                  </pic:blipFill>
                  <pic:spPr bwMode="auto">
                    <a:xfrm>
                      <a:off x="0" y="0"/>
                      <a:ext cx="4796790" cy="2300605"/>
                    </a:xfrm>
                    <a:prstGeom prst="rect">
                      <a:avLst/>
                    </a:prstGeom>
                  </pic:spPr>
                </pic:pic>
              </a:graphicData>
            </a:graphic>
          </wp:inline>
        </w:drawing>
      </w:r>
    </w:p>
    <w:p w14:paraId="2E722927" w14:textId="101925FE" w:rsidR="003C5D4A" w:rsidRDefault="003C5D4A" w:rsidP="003C5D4A">
      <w:pPr>
        <w:spacing w:after="120"/>
        <w:rPr>
          <w:rFonts w:ascii="Times New Roman" w:eastAsia="DengXian" w:hAnsi="Times New Roman" w:cs="Times New Roman"/>
          <w:sz w:val="22"/>
          <w:szCs w:val="24"/>
        </w:rPr>
      </w:pPr>
      <w:r>
        <w:rPr>
          <w:rFonts w:ascii="Times New Roman" w:eastAsia="DengXian" w:hAnsi="Times New Roman" w:cs="Times New Roman"/>
          <w:b/>
          <w:bCs/>
          <w:sz w:val="22"/>
          <w:szCs w:val="24"/>
        </w:rPr>
        <w:t xml:space="preserve">Supplementary Fig. 4 </w:t>
      </w:r>
      <w:r>
        <w:rPr>
          <w:rFonts w:ascii="Times New Roman" w:hAnsi="Times New Roman" w:cs="Times New Roman"/>
          <w:b/>
          <w:color w:val="231F20"/>
          <w:kern w:val="0"/>
          <w:sz w:val="22"/>
        </w:rPr>
        <w:t>|</w:t>
      </w:r>
      <w:r>
        <w:rPr>
          <w:rFonts w:ascii="Times New Roman" w:eastAsia="DengXian" w:hAnsi="Times New Roman" w:cs="Times New Roman"/>
          <w:b/>
          <w:bCs/>
          <w:sz w:val="22"/>
          <w:szCs w:val="24"/>
        </w:rPr>
        <w:t xml:space="preserve"> </w:t>
      </w:r>
      <w:r>
        <w:rPr>
          <w:rFonts w:ascii="Times New Roman" w:eastAsia="DengXian" w:hAnsi="Times New Roman" w:cs="Times New Roman"/>
          <w:b/>
          <w:sz w:val="22"/>
          <w:szCs w:val="24"/>
        </w:rPr>
        <w:t>AFM characterization of the 1D NP assembly array during stretching process.</w:t>
      </w:r>
      <w:r>
        <w:rPr>
          <w:rFonts w:ascii="Times New Roman" w:eastAsia="DengXian" w:hAnsi="Times New Roman" w:cs="Times New Roman"/>
          <w:sz w:val="22"/>
          <w:szCs w:val="24"/>
        </w:rPr>
        <w:t xml:space="preserve"> When the external strain is gradually applied along the NP chain direction, the NP chains split into oligomers and then to trimers and dimers with 40% strain.</w:t>
      </w:r>
    </w:p>
    <w:p w14:paraId="2FD3448F" w14:textId="56FA0022" w:rsidR="007A6477" w:rsidRDefault="007A6477" w:rsidP="003C5D4A">
      <w:pPr>
        <w:spacing w:after="120"/>
        <w:rPr>
          <w:rFonts w:ascii="Times New Roman" w:eastAsia="DengXian" w:hAnsi="Times New Roman" w:cs="Times New Roman"/>
          <w:sz w:val="22"/>
          <w:szCs w:val="24"/>
        </w:rPr>
      </w:pPr>
    </w:p>
    <w:p w14:paraId="4FE3FE8E" w14:textId="78A95E21" w:rsidR="007A6477" w:rsidRDefault="007A6477" w:rsidP="003C5D4A">
      <w:pPr>
        <w:spacing w:after="120"/>
        <w:rPr>
          <w:rFonts w:ascii="Times New Roman" w:eastAsia="DengXian" w:hAnsi="Times New Roman" w:cs="Times New Roman"/>
          <w:sz w:val="22"/>
          <w:szCs w:val="24"/>
        </w:rPr>
      </w:pPr>
    </w:p>
    <w:p w14:paraId="148D224F" w14:textId="0569F02B" w:rsidR="007A6477" w:rsidRDefault="007A6477" w:rsidP="003C5D4A">
      <w:pPr>
        <w:spacing w:after="120"/>
        <w:rPr>
          <w:rFonts w:ascii="Times New Roman" w:eastAsia="DengXian" w:hAnsi="Times New Roman" w:cs="Times New Roman"/>
          <w:sz w:val="22"/>
          <w:szCs w:val="24"/>
        </w:rPr>
      </w:pPr>
    </w:p>
    <w:p w14:paraId="4C2F4F54" w14:textId="4E031BB6" w:rsidR="007A6477" w:rsidRDefault="007A6477" w:rsidP="003C5D4A">
      <w:pPr>
        <w:spacing w:after="120"/>
        <w:rPr>
          <w:rFonts w:ascii="Times New Roman" w:eastAsia="DengXian" w:hAnsi="Times New Roman" w:cs="Times New Roman"/>
          <w:sz w:val="22"/>
          <w:szCs w:val="24"/>
        </w:rPr>
      </w:pPr>
    </w:p>
    <w:p w14:paraId="684AF8EB" w14:textId="1F3C4D7A" w:rsidR="007A6477" w:rsidRDefault="007A6477" w:rsidP="003C5D4A">
      <w:pPr>
        <w:spacing w:after="120"/>
        <w:rPr>
          <w:rFonts w:ascii="Times New Roman" w:eastAsia="DengXian" w:hAnsi="Times New Roman" w:cs="Times New Roman"/>
          <w:sz w:val="22"/>
          <w:szCs w:val="24"/>
        </w:rPr>
      </w:pPr>
    </w:p>
    <w:p w14:paraId="67750FB1" w14:textId="10E7F95B" w:rsidR="007A6477" w:rsidRDefault="007A6477" w:rsidP="003C5D4A">
      <w:pPr>
        <w:spacing w:after="120"/>
        <w:rPr>
          <w:rFonts w:ascii="Times New Roman" w:eastAsia="DengXian" w:hAnsi="Times New Roman" w:cs="Times New Roman"/>
          <w:sz w:val="22"/>
          <w:szCs w:val="24"/>
        </w:rPr>
      </w:pPr>
    </w:p>
    <w:p w14:paraId="2E55DBCC" w14:textId="0658E6E0" w:rsidR="007A6477" w:rsidRDefault="007A6477" w:rsidP="003C5D4A">
      <w:pPr>
        <w:spacing w:after="120"/>
        <w:rPr>
          <w:rFonts w:ascii="Times New Roman" w:eastAsia="DengXian" w:hAnsi="Times New Roman" w:cs="Times New Roman"/>
          <w:sz w:val="22"/>
          <w:szCs w:val="24"/>
        </w:rPr>
      </w:pPr>
    </w:p>
    <w:p w14:paraId="1B9DC1EB" w14:textId="0E252419" w:rsidR="007A6477" w:rsidRDefault="007A6477" w:rsidP="003C5D4A">
      <w:pPr>
        <w:spacing w:after="120"/>
        <w:rPr>
          <w:rFonts w:ascii="Times New Roman" w:eastAsia="DengXian" w:hAnsi="Times New Roman" w:cs="Times New Roman"/>
          <w:sz w:val="22"/>
          <w:szCs w:val="24"/>
        </w:rPr>
      </w:pPr>
    </w:p>
    <w:p w14:paraId="41E690C0" w14:textId="454BDC08" w:rsidR="007A6477" w:rsidRDefault="007A6477" w:rsidP="003C5D4A">
      <w:pPr>
        <w:spacing w:after="120"/>
        <w:rPr>
          <w:rFonts w:ascii="Times New Roman" w:eastAsia="DengXian" w:hAnsi="Times New Roman" w:cs="Times New Roman"/>
          <w:sz w:val="22"/>
          <w:szCs w:val="24"/>
        </w:rPr>
      </w:pPr>
    </w:p>
    <w:p w14:paraId="0A450749" w14:textId="77777777" w:rsidR="007A6477" w:rsidRDefault="007A6477" w:rsidP="003C5D4A">
      <w:pPr>
        <w:spacing w:after="120"/>
        <w:rPr>
          <w:rFonts w:ascii="Times New Roman" w:eastAsia="DengXian" w:hAnsi="Times New Roman" w:cs="Times New Roman"/>
          <w:sz w:val="22"/>
          <w:szCs w:val="24"/>
        </w:rPr>
      </w:pPr>
    </w:p>
    <w:p w14:paraId="105C42B8" w14:textId="3E783947" w:rsidR="007A6477" w:rsidRDefault="007A6477" w:rsidP="003C5D4A">
      <w:pPr>
        <w:spacing w:after="120"/>
        <w:rPr>
          <w:rFonts w:ascii="Times New Roman" w:eastAsia="DengXian" w:hAnsi="Times New Roman" w:cs="Times New Roman"/>
          <w:sz w:val="22"/>
          <w:szCs w:val="24"/>
        </w:rPr>
      </w:pPr>
    </w:p>
    <w:p w14:paraId="253A279F" w14:textId="430EB589" w:rsidR="007A6477" w:rsidRDefault="007A6477" w:rsidP="003C5D4A">
      <w:pPr>
        <w:spacing w:after="120"/>
        <w:rPr>
          <w:rFonts w:ascii="Times New Roman" w:eastAsia="DengXian" w:hAnsi="Times New Roman" w:cs="Times New Roman"/>
          <w:sz w:val="22"/>
          <w:szCs w:val="24"/>
        </w:rPr>
      </w:pPr>
    </w:p>
    <w:p w14:paraId="7692BAF4" w14:textId="77777777" w:rsidR="007A6477" w:rsidRDefault="007A6477" w:rsidP="007A6477">
      <w:pPr>
        <w:spacing w:after="120"/>
        <w:jc w:val="center"/>
        <w:rPr>
          <w:rFonts w:ascii="Calibri" w:eastAsia="DengXian" w:hAnsi="Calibri" w:cs="Calibri"/>
          <w:b/>
          <w:bCs/>
        </w:rPr>
      </w:pPr>
      <w:r>
        <w:rPr>
          <w:noProof/>
        </w:rPr>
        <w:lastRenderedPageBreak/>
        <w:drawing>
          <wp:inline distT="0" distB="0" distL="0" distR="0" wp14:anchorId="0ACF61BD" wp14:editId="50E5436F">
            <wp:extent cx="4529455" cy="2926080"/>
            <wp:effectExtent l="0" t="0" r="0" b="0"/>
            <wp:docPr id="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5"/>
                    <pic:cNvPicPr>
                      <a:picLocks noChangeAspect="1" noChangeArrowheads="1"/>
                    </pic:cNvPicPr>
                  </pic:nvPicPr>
                  <pic:blipFill>
                    <a:blip r:embed="rId25"/>
                    <a:stretch>
                      <a:fillRect/>
                    </a:stretch>
                  </pic:blipFill>
                  <pic:spPr bwMode="auto">
                    <a:xfrm>
                      <a:off x="0" y="0"/>
                      <a:ext cx="4529455" cy="2926080"/>
                    </a:xfrm>
                    <a:prstGeom prst="rect">
                      <a:avLst/>
                    </a:prstGeom>
                  </pic:spPr>
                </pic:pic>
              </a:graphicData>
            </a:graphic>
          </wp:inline>
        </w:drawing>
      </w:r>
    </w:p>
    <w:p w14:paraId="761B27B6" w14:textId="77777777" w:rsidR="007A6477" w:rsidRDefault="007A6477" w:rsidP="007A6477">
      <w:pPr>
        <w:spacing w:after="120"/>
        <w:jc w:val="left"/>
        <w:rPr>
          <w:rFonts w:ascii="Times New Roman" w:eastAsia="DengXian" w:hAnsi="Times New Roman" w:cs="Times New Roman"/>
          <w:sz w:val="22"/>
          <w:szCs w:val="24"/>
        </w:rPr>
      </w:pPr>
      <w:r>
        <w:rPr>
          <w:rFonts w:ascii="Times New Roman" w:eastAsia="DengXian" w:hAnsi="Times New Roman" w:cs="Times New Roman"/>
          <w:b/>
          <w:bCs/>
          <w:sz w:val="22"/>
          <w:szCs w:val="24"/>
        </w:rPr>
        <w:t xml:space="preserve">Supplementary Fig. 5 </w:t>
      </w:r>
      <w:r>
        <w:rPr>
          <w:rFonts w:ascii="Times New Roman" w:hAnsi="Times New Roman" w:cs="Times New Roman"/>
          <w:b/>
          <w:color w:val="231F20"/>
          <w:kern w:val="0"/>
          <w:sz w:val="22"/>
        </w:rPr>
        <w:t xml:space="preserve">| </w:t>
      </w:r>
      <w:r>
        <w:rPr>
          <w:rFonts w:ascii="Times New Roman" w:eastAsia="DengXian" w:hAnsi="Times New Roman" w:cs="Times New Roman"/>
          <w:b/>
          <w:sz w:val="22"/>
          <w:szCs w:val="24"/>
        </w:rPr>
        <w:t>The full CD spectrum of 1D BSA-coated Au NP assembly.</w:t>
      </w:r>
      <w:r>
        <w:rPr>
          <w:rFonts w:ascii="Times New Roman" w:eastAsia="DengXian" w:hAnsi="Times New Roman" w:cs="Times New Roman"/>
          <w:sz w:val="22"/>
          <w:szCs w:val="24"/>
        </w:rPr>
        <w:t xml:space="preserve"> In the UV region it shows the typical BSA molecular CD sign in left-</w:t>
      </w:r>
      <w:r w:rsidRPr="005126C2">
        <w:rPr>
          <w:rFonts w:ascii="Times New Roman" w:eastAsia="SimSun" w:hAnsi="Times New Roman" w:cs="Times New Roman"/>
          <w:bCs/>
          <w:sz w:val="22"/>
          <w:szCs w:val="24"/>
          <w:lang w:eastAsia="en-US"/>
        </w:rPr>
        <w:t>handedness</w:t>
      </w:r>
      <w:r>
        <w:rPr>
          <w:rFonts w:ascii="Times New Roman" w:eastAsia="DengXian" w:hAnsi="Times New Roman" w:cs="Times New Roman"/>
          <w:sz w:val="22"/>
          <w:szCs w:val="24"/>
        </w:rPr>
        <w:t xml:space="preserve"> with the two characteristic peaks located around 205 nm and 220 nm. While in the visible region, it exhibits a right-handed plasmonic chirality.</w:t>
      </w:r>
    </w:p>
    <w:p w14:paraId="26571A25" w14:textId="317476B4" w:rsidR="007A6477" w:rsidRDefault="007A6477" w:rsidP="003C5D4A">
      <w:pPr>
        <w:spacing w:after="120"/>
        <w:rPr>
          <w:rFonts w:ascii="Times New Roman" w:eastAsia="DengXian" w:hAnsi="Times New Roman" w:cs="Times New Roman"/>
          <w:sz w:val="22"/>
          <w:szCs w:val="24"/>
        </w:rPr>
      </w:pPr>
    </w:p>
    <w:p w14:paraId="5BFAAB89" w14:textId="3A937FEF" w:rsidR="007A6477" w:rsidRDefault="007A6477" w:rsidP="003C5D4A">
      <w:pPr>
        <w:spacing w:after="120"/>
        <w:rPr>
          <w:rFonts w:ascii="Times New Roman" w:eastAsia="DengXian" w:hAnsi="Times New Roman" w:cs="Times New Roman"/>
          <w:sz w:val="22"/>
          <w:szCs w:val="24"/>
        </w:rPr>
      </w:pPr>
    </w:p>
    <w:p w14:paraId="479FD382" w14:textId="5981FA57" w:rsidR="007A6477" w:rsidRDefault="007A6477" w:rsidP="003C5D4A">
      <w:pPr>
        <w:spacing w:after="120"/>
        <w:rPr>
          <w:rFonts w:ascii="Times New Roman" w:eastAsia="DengXian" w:hAnsi="Times New Roman" w:cs="Times New Roman"/>
          <w:sz w:val="22"/>
          <w:szCs w:val="24"/>
        </w:rPr>
      </w:pPr>
    </w:p>
    <w:p w14:paraId="6A6DCCD2" w14:textId="11577FBD" w:rsidR="007A6477" w:rsidRDefault="007A6477" w:rsidP="003C5D4A">
      <w:pPr>
        <w:spacing w:after="120"/>
        <w:rPr>
          <w:rFonts w:ascii="Times New Roman" w:eastAsia="DengXian" w:hAnsi="Times New Roman" w:cs="Times New Roman"/>
          <w:sz w:val="22"/>
          <w:szCs w:val="24"/>
        </w:rPr>
      </w:pPr>
    </w:p>
    <w:p w14:paraId="64CC3B44" w14:textId="0A0A9618" w:rsidR="007A6477" w:rsidRDefault="007A6477" w:rsidP="003C5D4A">
      <w:pPr>
        <w:spacing w:after="120"/>
        <w:rPr>
          <w:rFonts w:ascii="Times New Roman" w:eastAsia="DengXian" w:hAnsi="Times New Roman" w:cs="Times New Roman"/>
          <w:sz w:val="22"/>
          <w:szCs w:val="24"/>
        </w:rPr>
      </w:pPr>
    </w:p>
    <w:p w14:paraId="532CC9E5" w14:textId="784A325A" w:rsidR="007A6477" w:rsidRDefault="007A6477" w:rsidP="003C5D4A">
      <w:pPr>
        <w:spacing w:after="120"/>
        <w:rPr>
          <w:rFonts w:ascii="Times New Roman" w:eastAsia="DengXian" w:hAnsi="Times New Roman" w:cs="Times New Roman"/>
          <w:sz w:val="22"/>
          <w:szCs w:val="24"/>
        </w:rPr>
      </w:pPr>
    </w:p>
    <w:p w14:paraId="517A9091" w14:textId="6608FDD7" w:rsidR="007A6477" w:rsidRDefault="007A6477" w:rsidP="003C5D4A">
      <w:pPr>
        <w:spacing w:after="120"/>
        <w:rPr>
          <w:rFonts w:ascii="Times New Roman" w:eastAsia="DengXian" w:hAnsi="Times New Roman" w:cs="Times New Roman"/>
          <w:sz w:val="22"/>
          <w:szCs w:val="24"/>
        </w:rPr>
      </w:pPr>
    </w:p>
    <w:p w14:paraId="01FF01EB" w14:textId="2EF93B8F" w:rsidR="007A6477" w:rsidRDefault="007A6477" w:rsidP="003C5D4A">
      <w:pPr>
        <w:spacing w:after="120"/>
        <w:rPr>
          <w:rFonts w:ascii="Times New Roman" w:eastAsia="DengXian" w:hAnsi="Times New Roman" w:cs="Times New Roman"/>
          <w:sz w:val="22"/>
          <w:szCs w:val="24"/>
        </w:rPr>
      </w:pPr>
    </w:p>
    <w:p w14:paraId="2A6EB6B8" w14:textId="74646C2F" w:rsidR="007A6477" w:rsidRDefault="007A6477" w:rsidP="003C5D4A">
      <w:pPr>
        <w:spacing w:after="120"/>
        <w:rPr>
          <w:rFonts w:ascii="Times New Roman" w:eastAsia="DengXian" w:hAnsi="Times New Roman" w:cs="Times New Roman"/>
          <w:sz w:val="22"/>
          <w:szCs w:val="24"/>
        </w:rPr>
      </w:pPr>
    </w:p>
    <w:p w14:paraId="4B9741E2" w14:textId="04C749DB" w:rsidR="007A6477" w:rsidRDefault="007A6477" w:rsidP="003C5D4A">
      <w:pPr>
        <w:spacing w:after="120"/>
        <w:rPr>
          <w:rFonts w:ascii="Times New Roman" w:eastAsia="DengXian" w:hAnsi="Times New Roman" w:cs="Times New Roman"/>
          <w:sz w:val="22"/>
          <w:szCs w:val="24"/>
        </w:rPr>
      </w:pPr>
    </w:p>
    <w:p w14:paraId="6C69065C" w14:textId="1425F348" w:rsidR="007A6477" w:rsidRDefault="007A6477" w:rsidP="003C5D4A">
      <w:pPr>
        <w:spacing w:after="120"/>
        <w:rPr>
          <w:rFonts w:ascii="Times New Roman" w:eastAsia="DengXian" w:hAnsi="Times New Roman" w:cs="Times New Roman"/>
          <w:sz w:val="22"/>
          <w:szCs w:val="24"/>
        </w:rPr>
      </w:pPr>
    </w:p>
    <w:p w14:paraId="0EF2CE60" w14:textId="13E3FBB7" w:rsidR="007A6477" w:rsidRDefault="007A6477" w:rsidP="003C5D4A">
      <w:pPr>
        <w:spacing w:after="120"/>
        <w:rPr>
          <w:rFonts w:ascii="Times New Roman" w:eastAsia="DengXian" w:hAnsi="Times New Roman" w:cs="Times New Roman"/>
          <w:sz w:val="22"/>
          <w:szCs w:val="24"/>
        </w:rPr>
      </w:pPr>
    </w:p>
    <w:p w14:paraId="2C3C4FDB" w14:textId="20D05D20" w:rsidR="007A6477" w:rsidRDefault="007A6477" w:rsidP="003C5D4A">
      <w:pPr>
        <w:spacing w:after="120"/>
        <w:rPr>
          <w:rFonts w:ascii="Times New Roman" w:eastAsia="DengXian" w:hAnsi="Times New Roman" w:cs="Times New Roman"/>
          <w:sz w:val="22"/>
          <w:szCs w:val="24"/>
        </w:rPr>
      </w:pPr>
    </w:p>
    <w:p w14:paraId="749162EC" w14:textId="088CF0D2" w:rsidR="007A6477" w:rsidRDefault="007A6477" w:rsidP="003C5D4A">
      <w:pPr>
        <w:spacing w:after="120"/>
        <w:rPr>
          <w:rFonts w:ascii="Times New Roman" w:eastAsia="DengXian" w:hAnsi="Times New Roman" w:cs="Times New Roman"/>
          <w:sz w:val="22"/>
          <w:szCs w:val="24"/>
        </w:rPr>
      </w:pPr>
    </w:p>
    <w:p w14:paraId="21FF7026" w14:textId="5F7E1CB2" w:rsidR="007A6477" w:rsidRDefault="007A6477" w:rsidP="003C5D4A">
      <w:pPr>
        <w:spacing w:after="120"/>
        <w:rPr>
          <w:rFonts w:ascii="Times New Roman" w:eastAsia="DengXian" w:hAnsi="Times New Roman" w:cs="Times New Roman"/>
          <w:sz w:val="22"/>
          <w:szCs w:val="24"/>
        </w:rPr>
      </w:pPr>
    </w:p>
    <w:p w14:paraId="041FD007" w14:textId="537C5D94" w:rsidR="007A6477" w:rsidRDefault="007A6477" w:rsidP="003C5D4A">
      <w:pPr>
        <w:spacing w:after="120"/>
        <w:rPr>
          <w:rFonts w:ascii="Times New Roman" w:eastAsia="DengXian" w:hAnsi="Times New Roman" w:cs="Times New Roman"/>
          <w:sz w:val="22"/>
          <w:szCs w:val="24"/>
        </w:rPr>
      </w:pPr>
    </w:p>
    <w:p w14:paraId="6E06F002" w14:textId="77777777" w:rsidR="007A6477" w:rsidRDefault="007A6477" w:rsidP="007A6477">
      <w:pPr>
        <w:spacing w:after="120"/>
        <w:jc w:val="center"/>
        <w:rPr>
          <w:rFonts w:ascii="Calibri" w:eastAsia="DengXian" w:hAnsi="Calibri" w:cs="Calibri"/>
          <w:b/>
        </w:rPr>
      </w:pPr>
      <w:r>
        <w:rPr>
          <w:noProof/>
        </w:rPr>
        <w:lastRenderedPageBreak/>
        <w:drawing>
          <wp:inline distT="0" distB="0" distL="0" distR="0" wp14:anchorId="77DBEBA4" wp14:editId="4AEBE392">
            <wp:extent cx="5760720" cy="29254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6"/>
                    <pic:cNvPicPr>
                      <a:picLocks noChangeAspect="1" noChangeArrowheads="1"/>
                    </pic:cNvPicPr>
                  </pic:nvPicPr>
                  <pic:blipFill>
                    <a:blip r:embed="rId26"/>
                    <a:stretch>
                      <a:fillRect/>
                    </a:stretch>
                  </pic:blipFill>
                  <pic:spPr bwMode="auto">
                    <a:xfrm>
                      <a:off x="0" y="0"/>
                      <a:ext cx="5760720" cy="2925445"/>
                    </a:xfrm>
                    <a:prstGeom prst="rect">
                      <a:avLst/>
                    </a:prstGeom>
                  </pic:spPr>
                </pic:pic>
              </a:graphicData>
            </a:graphic>
          </wp:inline>
        </w:drawing>
      </w:r>
    </w:p>
    <w:p w14:paraId="1B326867" w14:textId="77777777" w:rsidR="007A6477" w:rsidRDefault="007A6477" w:rsidP="007A6477">
      <w:pPr>
        <w:spacing w:after="120"/>
        <w:jc w:val="left"/>
        <w:rPr>
          <w:rFonts w:ascii="Times New Roman" w:eastAsia="SimSun" w:hAnsi="Times New Roman" w:cs="Times New Roman"/>
          <w:bCs/>
          <w:sz w:val="22"/>
          <w:szCs w:val="24"/>
          <w:lang w:eastAsia="en-US"/>
        </w:rPr>
      </w:pPr>
      <w:r>
        <w:rPr>
          <w:rFonts w:ascii="Times New Roman" w:eastAsia="SimSun" w:hAnsi="Times New Roman" w:cs="Times New Roman"/>
          <w:b/>
          <w:bCs/>
          <w:sz w:val="22"/>
          <w:szCs w:val="24"/>
          <w:lang w:eastAsia="en-US"/>
        </w:rPr>
        <w:t xml:space="preserve">Supplementary Fig. 6 | </w:t>
      </w:r>
      <w:r w:rsidRPr="00CB356D">
        <w:rPr>
          <w:rFonts w:ascii="Times New Roman" w:eastAsia="SimSun" w:hAnsi="Times New Roman" w:cs="Times New Roman"/>
          <w:b/>
          <w:bCs/>
          <w:i/>
          <w:sz w:val="22"/>
          <w:szCs w:val="24"/>
          <w:lang w:eastAsia="en-US"/>
        </w:rPr>
        <w:t>g</w:t>
      </w:r>
      <w:r>
        <w:rPr>
          <w:rFonts w:ascii="Times New Roman" w:eastAsia="SimSun" w:hAnsi="Times New Roman" w:cs="Times New Roman"/>
          <w:b/>
          <w:bCs/>
          <w:sz w:val="22"/>
          <w:szCs w:val="24"/>
          <w:lang w:eastAsia="en-US"/>
        </w:rPr>
        <w:t>-factor of the 1D BSA-coated Au NP assembly during stretching process.</w:t>
      </w:r>
      <w:r>
        <w:rPr>
          <w:rFonts w:ascii="Times New Roman" w:eastAsia="SimSun" w:hAnsi="Times New Roman" w:cs="Times New Roman"/>
          <w:bCs/>
          <w:sz w:val="22"/>
          <w:szCs w:val="24"/>
          <w:lang w:eastAsia="en-US"/>
        </w:rPr>
        <w:t xml:space="preserve"> With stretching, the </w:t>
      </w:r>
      <w:r w:rsidRPr="00CB356D">
        <w:rPr>
          <w:rFonts w:ascii="Times New Roman" w:eastAsia="SimSun" w:hAnsi="Times New Roman" w:cs="Times New Roman"/>
          <w:bCs/>
          <w:i/>
          <w:sz w:val="22"/>
          <w:szCs w:val="24"/>
          <w:lang w:eastAsia="en-US"/>
        </w:rPr>
        <w:t>g</w:t>
      </w:r>
      <w:r>
        <w:rPr>
          <w:rFonts w:ascii="Times New Roman" w:eastAsia="SimSun" w:hAnsi="Times New Roman" w:cs="Times New Roman"/>
          <w:bCs/>
          <w:sz w:val="22"/>
          <w:szCs w:val="24"/>
          <w:lang w:eastAsia="en-US"/>
        </w:rPr>
        <w:t xml:space="preserve">-factor also increases as the CD does, finally reaching a plateau at 50-55% strain with a value of ~0.2. The high </w:t>
      </w:r>
      <w:r w:rsidRPr="00CB356D">
        <w:rPr>
          <w:rFonts w:ascii="Times New Roman" w:eastAsia="SimSun" w:hAnsi="Times New Roman" w:cs="Times New Roman"/>
          <w:bCs/>
          <w:i/>
          <w:sz w:val="22"/>
          <w:szCs w:val="24"/>
          <w:lang w:eastAsia="en-US"/>
        </w:rPr>
        <w:t>g</w:t>
      </w:r>
      <w:r>
        <w:rPr>
          <w:rFonts w:ascii="Times New Roman" w:eastAsia="SimSun" w:hAnsi="Times New Roman" w:cs="Times New Roman"/>
          <w:bCs/>
          <w:sz w:val="22"/>
          <w:szCs w:val="24"/>
          <w:lang w:eastAsia="en-US"/>
        </w:rPr>
        <w:t>-factor allows the assembly for a color difference in transmission when illuminated with LCP and RCP light.</w:t>
      </w:r>
    </w:p>
    <w:p w14:paraId="651EEA14" w14:textId="63625C75" w:rsidR="007A6477" w:rsidRDefault="007A6477" w:rsidP="003C5D4A">
      <w:pPr>
        <w:spacing w:after="120"/>
        <w:rPr>
          <w:rFonts w:ascii="Times New Roman" w:eastAsia="DengXian" w:hAnsi="Times New Roman" w:cs="Times New Roman"/>
          <w:sz w:val="22"/>
          <w:szCs w:val="24"/>
        </w:rPr>
      </w:pPr>
    </w:p>
    <w:p w14:paraId="4F81E5CB" w14:textId="45598F29" w:rsidR="00E468D1" w:rsidRDefault="00E468D1" w:rsidP="003C5D4A">
      <w:pPr>
        <w:spacing w:after="120"/>
        <w:rPr>
          <w:rFonts w:ascii="Times New Roman" w:eastAsia="DengXian" w:hAnsi="Times New Roman" w:cs="Times New Roman"/>
          <w:sz w:val="22"/>
          <w:szCs w:val="24"/>
        </w:rPr>
      </w:pPr>
    </w:p>
    <w:p w14:paraId="17D5FFBF" w14:textId="07C112CA" w:rsidR="00E468D1" w:rsidRDefault="00E468D1" w:rsidP="003C5D4A">
      <w:pPr>
        <w:spacing w:after="120"/>
        <w:rPr>
          <w:rFonts w:ascii="Times New Roman" w:eastAsia="DengXian" w:hAnsi="Times New Roman" w:cs="Times New Roman"/>
          <w:sz w:val="22"/>
          <w:szCs w:val="24"/>
        </w:rPr>
      </w:pPr>
    </w:p>
    <w:p w14:paraId="14FA7F0A" w14:textId="68E86A30" w:rsidR="00E468D1" w:rsidRDefault="00E468D1" w:rsidP="003C5D4A">
      <w:pPr>
        <w:spacing w:after="120"/>
        <w:rPr>
          <w:rFonts w:ascii="Times New Roman" w:eastAsia="DengXian" w:hAnsi="Times New Roman" w:cs="Times New Roman"/>
          <w:sz w:val="22"/>
          <w:szCs w:val="24"/>
        </w:rPr>
      </w:pPr>
    </w:p>
    <w:p w14:paraId="373E9F2F" w14:textId="786DAF8E" w:rsidR="00E468D1" w:rsidRDefault="00E468D1" w:rsidP="003C5D4A">
      <w:pPr>
        <w:spacing w:after="120"/>
        <w:rPr>
          <w:rFonts w:ascii="Times New Roman" w:eastAsia="DengXian" w:hAnsi="Times New Roman" w:cs="Times New Roman"/>
          <w:sz w:val="22"/>
          <w:szCs w:val="24"/>
        </w:rPr>
      </w:pPr>
    </w:p>
    <w:p w14:paraId="22F4C07E" w14:textId="22895673" w:rsidR="00E468D1" w:rsidRDefault="00E468D1" w:rsidP="003C5D4A">
      <w:pPr>
        <w:spacing w:after="120"/>
        <w:rPr>
          <w:rFonts w:ascii="Times New Roman" w:eastAsia="DengXian" w:hAnsi="Times New Roman" w:cs="Times New Roman"/>
          <w:sz w:val="22"/>
          <w:szCs w:val="24"/>
        </w:rPr>
      </w:pPr>
    </w:p>
    <w:p w14:paraId="09C647DB" w14:textId="16BF5A61" w:rsidR="00E468D1" w:rsidRDefault="00E468D1" w:rsidP="003C5D4A">
      <w:pPr>
        <w:spacing w:after="120"/>
        <w:rPr>
          <w:rFonts w:ascii="Times New Roman" w:eastAsia="DengXian" w:hAnsi="Times New Roman" w:cs="Times New Roman"/>
          <w:sz w:val="22"/>
          <w:szCs w:val="24"/>
        </w:rPr>
      </w:pPr>
    </w:p>
    <w:p w14:paraId="45FAE918" w14:textId="45CD1DDA" w:rsidR="00E468D1" w:rsidRDefault="00E468D1" w:rsidP="003C5D4A">
      <w:pPr>
        <w:spacing w:after="120"/>
        <w:rPr>
          <w:rFonts w:ascii="Times New Roman" w:eastAsia="DengXian" w:hAnsi="Times New Roman" w:cs="Times New Roman"/>
          <w:sz w:val="22"/>
          <w:szCs w:val="24"/>
        </w:rPr>
      </w:pPr>
    </w:p>
    <w:p w14:paraId="68FF0FC1" w14:textId="1C0C5DF8" w:rsidR="00E468D1" w:rsidRDefault="00E468D1" w:rsidP="003C5D4A">
      <w:pPr>
        <w:spacing w:after="120"/>
        <w:rPr>
          <w:rFonts w:ascii="Times New Roman" w:eastAsia="DengXian" w:hAnsi="Times New Roman" w:cs="Times New Roman"/>
          <w:sz w:val="22"/>
          <w:szCs w:val="24"/>
        </w:rPr>
      </w:pPr>
    </w:p>
    <w:p w14:paraId="217DBA6D" w14:textId="6F65BE70" w:rsidR="00E468D1" w:rsidRDefault="00E468D1" w:rsidP="003C5D4A">
      <w:pPr>
        <w:spacing w:after="120"/>
        <w:rPr>
          <w:rFonts w:ascii="Times New Roman" w:eastAsia="DengXian" w:hAnsi="Times New Roman" w:cs="Times New Roman"/>
          <w:sz w:val="22"/>
          <w:szCs w:val="24"/>
        </w:rPr>
      </w:pPr>
    </w:p>
    <w:p w14:paraId="2D47BC89" w14:textId="34189256" w:rsidR="00E468D1" w:rsidRDefault="00E468D1" w:rsidP="003C5D4A">
      <w:pPr>
        <w:spacing w:after="120"/>
        <w:rPr>
          <w:rFonts w:ascii="Times New Roman" w:eastAsia="DengXian" w:hAnsi="Times New Roman" w:cs="Times New Roman"/>
          <w:sz w:val="22"/>
          <w:szCs w:val="24"/>
        </w:rPr>
      </w:pPr>
    </w:p>
    <w:p w14:paraId="3CA67828" w14:textId="77777777" w:rsidR="00E468D1" w:rsidRDefault="00E468D1" w:rsidP="00E468D1">
      <w:pPr>
        <w:spacing w:after="120" w:line="480" w:lineRule="auto"/>
        <w:rPr>
          <w:rFonts w:ascii="Times New Roman" w:eastAsia="DengXian" w:hAnsi="Times New Roman" w:cs="Times New Roman"/>
          <w:sz w:val="22"/>
          <w:szCs w:val="24"/>
        </w:rPr>
      </w:pPr>
      <w:r>
        <w:rPr>
          <w:noProof/>
        </w:rPr>
        <w:lastRenderedPageBreak/>
        <w:drawing>
          <wp:inline distT="0" distB="0" distL="0" distR="0" wp14:anchorId="4B2194BE" wp14:editId="62541C7B">
            <wp:extent cx="5760720" cy="2356485"/>
            <wp:effectExtent l="0" t="0" r="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356485"/>
                    </a:xfrm>
                    <a:prstGeom prst="rect">
                      <a:avLst/>
                    </a:prstGeom>
                  </pic:spPr>
                </pic:pic>
              </a:graphicData>
            </a:graphic>
          </wp:inline>
        </w:drawing>
      </w:r>
    </w:p>
    <w:p w14:paraId="595C75D7" w14:textId="77777777" w:rsidR="00E468D1" w:rsidRDefault="00E468D1" w:rsidP="00E468D1">
      <w:pPr>
        <w:spacing w:after="120"/>
        <w:jc w:val="left"/>
        <w:rPr>
          <w:rFonts w:ascii="Times New Roman" w:eastAsia="DengXian" w:hAnsi="Times New Roman" w:cs="Times New Roman"/>
          <w:sz w:val="22"/>
          <w:szCs w:val="24"/>
        </w:rPr>
      </w:pPr>
      <w:r>
        <w:rPr>
          <w:rFonts w:ascii="Times New Roman" w:eastAsia="SimSun" w:hAnsi="Times New Roman" w:cs="Times New Roman"/>
          <w:b/>
          <w:bCs/>
          <w:sz w:val="22"/>
          <w:szCs w:val="24"/>
          <w:lang w:eastAsia="en-US"/>
        </w:rPr>
        <w:t>Supplementary Fig. 7 | Overstretching of BSA-coated Au NP (70 nm in diameter) assembly.</w:t>
      </w:r>
      <w:r>
        <w:rPr>
          <w:rFonts w:ascii="Times New Roman" w:eastAsia="SimSun" w:hAnsi="Times New Roman" w:cs="Times New Roman"/>
          <w:bCs/>
          <w:sz w:val="22"/>
          <w:szCs w:val="24"/>
          <w:lang w:eastAsia="en-US"/>
        </w:rPr>
        <w:t xml:space="preserve"> With overstretching, the PCCD decreased slowly together with a gradual blue-shifted longitudinal peak.</w:t>
      </w:r>
    </w:p>
    <w:p w14:paraId="2DB2BA6B" w14:textId="77777777" w:rsidR="00E468D1" w:rsidRDefault="00E468D1" w:rsidP="003C5D4A">
      <w:pPr>
        <w:spacing w:after="120"/>
        <w:rPr>
          <w:rFonts w:ascii="Times New Roman" w:eastAsia="DengXian" w:hAnsi="Times New Roman" w:cs="Times New Roman"/>
          <w:sz w:val="22"/>
          <w:szCs w:val="24"/>
        </w:rPr>
      </w:pPr>
    </w:p>
    <w:p w14:paraId="5B22F21C" w14:textId="4FD58442" w:rsidR="003C5D4A" w:rsidRDefault="003C5D4A" w:rsidP="003C5D4A">
      <w:pPr>
        <w:spacing w:after="120"/>
        <w:jc w:val="center"/>
        <w:rPr>
          <w:rFonts w:ascii="Calibri" w:eastAsia="DengXian" w:hAnsi="Calibri" w:cs="Calibri"/>
        </w:rPr>
      </w:pPr>
    </w:p>
    <w:p w14:paraId="4D3FAF31" w14:textId="1F30D520" w:rsidR="00E468D1" w:rsidRDefault="00E468D1" w:rsidP="003C5D4A">
      <w:pPr>
        <w:spacing w:after="120"/>
        <w:jc w:val="center"/>
        <w:rPr>
          <w:rFonts w:ascii="Calibri" w:eastAsia="DengXian" w:hAnsi="Calibri" w:cs="Calibri"/>
        </w:rPr>
      </w:pPr>
    </w:p>
    <w:p w14:paraId="2F6CFCCD" w14:textId="032B0597" w:rsidR="00E468D1" w:rsidRDefault="00E468D1" w:rsidP="003C5D4A">
      <w:pPr>
        <w:spacing w:after="120"/>
        <w:jc w:val="center"/>
        <w:rPr>
          <w:rFonts w:ascii="Calibri" w:eastAsia="DengXian" w:hAnsi="Calibri" w:cs="Calibri"/>
        </w:rPr>
      </w:pPr>
    </w:p>
    <w:p w14:paraId="24821F6A" w14:textId="2EFBE9C5" w:rsidR="00E468D1" w:rsidRDefault="00E468D1" w:rsidP="003C5D4A">
      <w:pPr>
        <w:spacing w:after="120"/>
        <w:jc w:val="center"/>
        <w:rPr>
          <w:rFonts w:ascii="Calibri" w:eastAsia="DengXian" w:hAnsi="Calibri" w:cs="Calibri"/>
        </w:rPr>
      </w:pPr>
    </w:p>
    <w:p w14:paraId="11440742" w14:textId="79D71689" w:rsidR="00E468D1" w:rsidRDefault="00E468D1" w:rsidP="003C5D4A">
      <w:pPr>
        <w:spacing w:after="120"/>
        <w:jc w:val="center"/>
        <w:rPr>
          <w:rFonts w:ascii="Calibri" w:eastAsia="DengXian" w:hAnsi="Calibri" w:cs="Calibri"/>
        </w:rPr>
      </w:pPr>
    </w:p>
    <w:p w14:paraId="4B888260" w14:textId="4EFE7969" w:rsidR="00E468D1" w:rsidRDefault="00E468D1" w:rsidP="003C5D4A">
      <w:pPr>
        <w:spacing w:after="120"/>
        <w:jc w:val="center"/>
        <w:rPr>
          <w:rFonts w:ascii="Calibri" w:eastAsia="DengXian" w:hAnsi="Calibri" w:cs="Calibri"/>
        </w:rPr>
      </w:pPr>
    </w:p>
    <w:p w14:paraId="13849780" w14:textId="60B4C19F" w:rsidR="00E468D1" w:rsidRDefault="00E468D1" w:rsidP="003C5D4A">
      <w:pPr>
        <w:spacing w:after="120"/>
        <w:jc w:val="center"/>
        <w:rPr>
          <w:rFonts w:ascii="Calibri" w:eastAsia="DengXian" w:hAnsi="Calibri" w:cs="Calibri"/>
        </w:rPr>
      </w:pPr>
    </w:p>
    <w:p w14:paraId="1174CC7A" w14:textId="48D52462" w:rsidR="00E468D1" w:rsidRDefault="00E468D1" w:rsidP="003C5D4A">
      <w:pPr>
        <w:spacing w:after="120"/>
        <w:jc w:val="center"/>
        <w:rPr>
          <w:rFonts w:ascii="Calibri" w:eastAsia="DengXian" w:hAnsi="Calibri" w:cs="Calibri"/>
        </w:rPr>
      </w:pPr>
    </w:p>
    <w:p w14:paraId="33E1A90E" w14:textId="5B3ED5C5" w:rsidR="00E468D1" w:rsidRDefault="00E468D1" w:rsidP="003C5D4A">
      <w:pPr>
        <w:spacing w:after="120"/>
        <w:jc w:val="center"/>
        <w:rPr>
          <w:rFonts w:ascii="Calibri" w:eastAsia="DengXian" w:hAnsi="Calibri" w:cs="Calibri"/>
        </w:rPr>
      </w:pPr>
    </w:p>
    <w:p w14:paraId="149BDFBA" w14:textId="3AE2B165" w:rsidR="00E468D1" w:rsidRDefault="00E468D1" w:rsidP="003C5D4A">
      <w:pPr>
        <w:spacing w:after="120"/>
        <w:jc w:val="center"/>
        <w:rPr>
          <w:rFonts w:ascii="Calibri" w:eastAsia="DengXian" w:hAnsi="Calibri" w:cs="Calibri"/>
        </w:rPr>
      </w:pPr>
    </w:p>
    <w:p w14:paraId="43DC3263" w14:textId="77777777" w:rsidR="00E468D1" w:rsidRDefault="00E468D1" w:rsidP="00E468D1">
      <w:pPr>
        <w:spacing w:after="120"/>
        <w:jc w:val="left"/>
        <w:rPr>
          <w:rFonts w:ascii="Calibri" w:eastAsia="DengXian" w:hAnsi="Calibri" w:cs="Calibri"/>
        </w:rPr>
      </w:pPr>
      <w:r>
        <w:rPr>
          <w:noProof/>
        </w:rPr>
        <w:lastRenderedPageBreak/>
        <w:drawing>
          <wp:inline distT="0" distB="0" distL="0" distR="0" wp14:anchorId="3D64BB99" wp14:editId="5C7DA4BD">
            <wp:extent cx="5760720" cy="6376670"/>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6376670"/>
                    </a:xfrm>
                    <a:prstGeom prst="rect">
                      <a:avLst/>
                    </a:prstGeom>
                  </pic:spPr>
                </pic:pic>
              </a:graphicData>
            </a:graphic>
          </wp:inline>
        </w:drawing>
      </w:r>
    </w:p>
    <w:p w14:paraId="7185E3D7" w14:textId="77777777" w:rsidR="00E468D1" w:rsidRDefault="00E468D1" w:rsidP="00E468D1">
      <w:pPr>
        <w:spacing w:after="120"/>
        <w:jc w:val="left"/>
        <w:rPr>
          <w:rFonts w:ascii="Calibri" w:eastAsia="DengXian" w:hAnsi="Calibri" w:cs="Calibri"/>
        </w:rPr>
      </w:pPr>
    </w:p>
    <w:p w14:paraId="3882B42E" w14:textId="14A998A7" w:rsidR="00E468D1" w:rsidRPr="00DA14E4" w:rsidRDefault="00E468D1" w:rsidP="00E468D1">
      <w:pPr>
        <w:spacing w:after="120"/>
        <w:jc w:val="left"/>
        <w:rPr>
          <w:rFonts w:ascii="Calibri" w:eastAsia="DengXian" w:hAnsi="Calibri" w:cs="Calibri"/>
        </w:rPr>
      </w:pPr>
      <w:r>
        <w:rPr>
          <w:rFonts w:ascii="Times New Roman" w:eastAsia="SimSun" w:hAnsi="Times New Roman" w:cs="Times New Roman"/>
          <w:b/>
          <w:bCs/>
          <w:sz w:val="22"/>
          <w:szCs w:val="24"/>
          <w:lang w:eastAsia="en-US"/>
        </w:rPr>
        <w:t>Supplementary Fig. 8 | E</w:t>
      </w:r>
      <w:r w:rsidRPr="00D165EE">
        <w:rPr>
          <w:rFonts w:ascii="Times New Roman" w:eastAsia="SimSun" w:hAnsi="Times New Roman" w:cs="Times New Roman"/>
          <w:b/>
          <w:bCs/>
          <w:sz w:val="22"/>
          <w:szCs w:val="24"/>
          <w:lang w:eastAsia="en-US"/>
        </w:rPr>
        <w:t xml:space="preserve">xcluding the effect of linear dichroism in the </w:t>
      </w:r>
      <w:r>
        <w:rPr>
          <w:rFonts w:ascii="Times New Roman" w:eastAsia="SimSun" w:hAnsi="Times New Roman" w:cs="Times New Roman"/>
          <w:b/>
          <w:bCs/>
          <w:sz w:val="22"/>
          <w:szCs w:val="24"/>
          <w:lang w:eastAsia="en-US"/>
        </w:rPr>
        <w:t xml:space="preserve">stretching-induced </w:t>
      </w:r>
      <w:r w:rsidRPr="00D165EE">
        <w:rPr>
          <w:rFonts w:ascii="Times New Roman" w:eastAsia="SimSun" w:hAnsi="Times New Roman" w:cs="Times New Roman"/>
          <w:b/>
          <w:bCs/>
          <w:sz w:val="22"/>
          <w:szCs w:val="24"/>
          <w:lang w:eastAsia="en-US"/>
        </w:rPr>
        <w:t xml:space="preserve">PCCD </w:t>
      </w:r>
      <w:r>
        <w:rPr>
          <w:rFonts w:ascii="Times New Roman" w:eastAsia="SimSun" w:hAnsi="Times New Roman" w:cs="Times New Roman"/>
          <w:b/>
          <w:bCs/>
          <w:sz w:val="22"/>
          <w:szCs w:val="24"/>
          <w:lang w:eastAsia="en-US"/>
        </w:rPr>
        <w:t xml:space="preserve">leap by monitoring the Mueller matrix of the assembly under different rotation angles. a, </w:t>
      </w:r>
      <w:r w:rsidRPr="003C7D24">
        <w:rPr>
          <w:rFonts w:ascii="Times New Roman" w:eastAsia="SimSun" w:hAnsi="Times New Roman" w:cs="Times New Roman"/>
          <w:bCs/>
          <w:sz w:val="22"/>
          <w:szCs w:val="24"/>
          <w:lang w:eastAsia="en-US"/>
        </w:rPr>
        <w:t>Sketch of the rotation experiment through ellipsometer.</w:t>
      </w:r>
      <w:r>
        <w:rPr>
          <w:rFonts w:ascii="Times New Roman" w:eastAsia="SimSun" w:hAnsi="Times New Roman" w:cs="Times New Roman"/>
          <w:b/>
          <w:bCs/>
          <w:sz w:val="22"/>
          <w:szCs w:val="24"/>
          <w:lang w:eastAsia="en-US"/>
        </w:rPr>
        <w:t xml:space="preserve"> b, </w:t>
      </w:r>
      <w:r w:rsidRPr="003C7D24">
        <w:rPr>
          <w:rFonts w:ascii="Times New Roman" w:eastAsia="SimSun" w:hAnsi="Times New Roman" w:cs="Times New Roman"/>
          <w:bCs/>
          <w:sz w:val="22"/>
          <w:szCs w:val="24"/>
          <w:lang w:eastAsia="en-US"/>
        </w:rPr>
        <w:t xml:space="preserve">Rotating the </w:t>
      </w:r>
      <w:r>
        <w:rPr>
          <w:rFonts w:ascii="Times New Roman" w:eastAsia="SimSun" w:hAnsi="Times New Roman" w:cs="Times New Roman"/>
          <w:bCs/>
          <w:sz w:val="22"/>
          <w:szCs w:val="24"/>
          <w:lang w:eastAsia="en-US"/>
        </w:rPr>
        <w:t xml:space="preserve">stretched </w:t>
      </w:r>
      <w:r w:rsidRPr="003C7D24">
        <w:rPr>
          <w:rFonts w:ascii="Times New Roman" w:eastAsia="SimSun" w:hAnsi="Times New Roman" w:cs="Times New Roman"/>
          <w:bCs/>
          <w:sz w:val="22"/>
          <w:szCs w:val="24"/>
          <w:lang w:eastAsia="en-US"/>
        </w:rPr>
        <w:t>assembly by 0</w:t>
      </w:r>
      <w:r w:rsidRPr="003C7D24">
        <w:rPr>
          <w:rFonts w:ascii="Times New Roman" w:eastAsia="SimSun" w:hAnsi="Times New Roman" w:cs="Times New Roman"/>
          <w:bCs/>
          <w:sz w:val="22"/>
          <w:szCs w:val="24"/>
        </w:rPr>
        <w:t>°</w:t>
      </w:r>
      <w:r w:rsidRPr="003C7D24">
        <w:rPr>
          <w:rFonts w:ascii="Times New Roman" w:eastAsia="SimSun" w:hAnsi="Times New Roman" w:cs="Times New Roman" w:hint="eastAsia"/>
          <w:bCs/>
          <w:sz w:val="22"/>
          <w:szCs w:val="24"/>
        </w:rPr>
        <w:t>,</w:t>
      </w:r>
      <w:r w:rsidRPr="003C7D24">
        <w:rPr>
          <w:rFonts w:ascii="Times New Roman" w:eastAsia="SimSun" w:hAnsi="Times New Roman" w:cs="Times New Roman"/>
          <w:bCs/>
          <w:sz w:val="22"/>
          <w:szCs w:val="24"/>
        </w:rPr>
        <w:t xml:space="preserve"> 45° and 90°,</w:t>
      </w:r>
      <w:r>
        <w:rPr>
          <w:rFonts w:ascii="Times New Roman" w:eastAsia="SimSun" w:hAnsi="Times New Roman" w:cs="Times New Roman"/>
          <w:b/>
          <w:bCs/>
          <w:sz w:val="22"/>
          <w:szCs w:val="24"/>
        </w:rPr>
        <w:t xml:space="preserve"> </w:t>
      </w:r>
      <w:r w:rsidRPr="00DA14E4">
        <w:rPr>
          <w:rFonts w:ascii="Times New Roman" w:eastAsia="SimSun" w:hAnsi="Times New Roman" w:cs="Times New Roman"/>
          <w:bCs/>
          <w:sz w:val="22"/>
          <w:szCs w:val="24"/>
          <w:lang w:eastAsia="en-US"/>
        </w:rPr>
        <w:t>the CD values kept always constant</w:t>
      </w:r>
      <w:r>
        <w:rPr>
          <w:rFonts w:ascii="Times New Roman" w:eastAsia="SimSun" w:hAnsi="Times New Roman" w:cs="Times New Roman"/>
          <w:bCs/>
          <w:sz w:val="22"/>
          <w:szCs w:val="24"/>
          <w:lang w:eastAsia="en-US"/>
        </w:rPr>
        <w:t xml:space="preserve">. </w:t>
      </w:r>
      <w:r>
        <w:rPr>
          <w:rFonts w:ascii="Times New Roman" w:eastAsia="SimSun" w:hAnsi="Times New Roman" w:cs="Times New Roman"/>
          <w:b/>
          <w:bCs/>
          <w:sz w:val="22"/>
          <w:szCs w:val="24"/>
          <w:lang w:eastAsia="en-US"/>
        </w:rPr>
        <w:t>c,</w:t>
      </w:r>
      <w:r>
        <w:rPr>
          <w:rFonts w:ascii="Times New Roman" w:eastAsia="SimSun" w:hAnsi="Times New Roman" w:cs="Times New Roman"/>
          <w:bCs/>
          <w:sz w:val="22"/>
          <w:szCs w:val="24"/>
          <w:lang w:eastAsia="en-US"/>
        </w:rPr>
        <w:t xml:space="preserve"> Full Mueller matrices of the stretched assembly rotated by </w:t>
      </w:r>
      <w:r w:rsidRPr="003C7D24">
        <w:rPr>
          <w:rFonts w:ascii="Times New Roman" w:eastAsia="SimSun" w:hAnsi="Times New Roman" w:cs="Times New Roman"/>
          <w:bCs/>
          <w:sz w:val="22"/>
          <w:szCs w:val="24"/>
          <w:lang w:eastAsia="en-US"/>
        </w:rPr>
        <w:t>0</w:t>
      </w:r>
      <w:r w:rsidRPr="003C7D24">
        <w:rPr>
          <w:rFonts w:ascii="Times New Roman" w:eastAsia="SimSun" w:hAnsi="Times New Roman" w:cs="Times New Roman"/>
          <w:bCs/>
          <w:sz w:val="22"/>
          <w:szCs w:val="24"/>
        </w:rPr>
        <w:t>°</w:t>
      </w:r>
      <w:r w:rsidRPr="003C7D24">
        <w:rPr>
          <w:rFonts w:ascii="Times New Roman" w:eastAsia="SimSun" w:hAnsi="Times New Roman" w:cs="Times New Roman" w:hint="eastAsia"/>
          <w:bCs/>
          <w:sz w:val="22"/>
          <w:szCs w:val="24"/>
        </w:rPr>
        <w:t>,</w:t>
      </w:r>
      <w:r w:rsidRPr="003C7D24">
        <w:rPr>
          <w:rFonts w:ascii="Times New Roman" w:eastAsia="SimSun" w:hAnsi="Times New Roman" w:cs="Times New Roman"/>
          <w:bCs/>
          <w:sz w:val="22"/>
          <w:szCs w:val="24"/>
        </w:rPr>
        <w:t xml:space="preserve"> 45°</w:t>
      </w:r>
      <w:r>
        <w:rPr>
          <w:rFonts w:ascii="Times New Roman" w:eastAsia="SimSun" w:hAnsi="Times New Roman" w:cs="Times New Roman"/>
          <w:bCs/>
          <w:sz w:val="22"/>
          <w:szCs w:val="24"/>
        </w:rPr>
        <w:t>,</w:t>
      </w:r>
      <w:r w:rsidRPr="003C7D24">
        <w:rPr>
          <w:rFonts w:ascii="Times New Roman" w:eastAsia="SimSun" w:hAnsi="Times New Roman" w:cs="Times New Roman"/>
          <w:bCs/>
          <w:sz w:val="22"/>
          <w:szCs w:val="24"/>
        </w:rPr>
        <w:t xml:space="preserve"> and 90°</w:t>
      </w:r>
      <w:r>
        <w:rPr>
          <w:rFonts w:ascii="Times New Roman" w:eastAsia="SimSun" w:hAnsi="Times New Roman" w:cs="Times New Roman"/>
          <w:bCs/>
          <w:sz w:val="22"/>
          <w:szCs w:val="24"/>
        </w:rPr>
        <w:t>.</w:t>
      </w:r>
    </w:p>
    <w:p w14:paraId="094712F8" w14:textId="77777777" w:rsidR="00E468D1" w:rsidRPr="00DA14E4" w:rsidRDefault="00E468D1" w:rsidP="00E468D1">
      <w:pPr>
        <w:spacing w:after="120"/>
        <w:jc w:val="center"/>
        <w:rPr>
          <w:rFonts w:ascii="Calibri" w:eastAsia="DengXian" w:hAnsi="Calibri" w:cs="Calibri"/>
        </w:rPr>
      </w:pPr>
    </w:p>
    <w:p w14:paraId="06AF67CC" w14:textId="77777777" w:rsidR="00E468D1" w:rsidRDefault="00E468D1" w:rsidP="00E468D1">
      <w:pPr>
        <w:widowControl/>
        <w:spacing w:after="160" w:line="259" w:lineRule="auto"/>
        <w:jc w:val="center"/>
        <w:rPr>
          <w:rFonts w:ascii="Times New Roman" w:hAnsi="Times New Roman" w:cs="Times New Roman"/>
          <w:bCs/>
          <w:color w:val="000000" w:themeColor="text1"/>
          <w:kern w:val="0"/>
          <w:sz w:val="22"/>
          <w:szCs w:val="21"/>
        </w:rPr>
      </w:pPr>
    </w:p>
    <w:p w14:paraId="122DBD53" w14:textId="77777777" w:rsidR="00E468D1" w:rsidRDefault="00E468D1" w:rsidP="00E468D1">
      <w:pPr>
        <w:widowControl/>
        <w:spacing w:after="160" w:line="259" w:lineRule="auto"/>
        <w:jc w:val="center"/>
        <w:rPr>
          <w:rFonts w:ascii="Times New Roman" w:hAnsi="Times New Roman" w:cs="Times New Roman"/>
          <w:bCs/>
          <w:color w:val="000000" w:themeColor="text1"/>
          <w:kern w:val="0"/>
          <w:sz w:val="22"/>
          <w:szCs w:val="21"/>
        </w:rPr>
      </w:pPr>
    </w:p>
    <w:p w14:paraId="59386274" w14:textId="77777777" w:rsidR="006D5498" w:rsidRDefault="006D5498" w:rsidP="006D5498">
      <w:pPr>
        <w:spacing w:after="120"/>
        <w:jc w:val="center"/>
        <w:rPr>
          <w:rFonts w:ascii="Calibri" w:eastAsia="DengXian" w:hAnsi="Calibri" w:cs="Calibri"/>
        </w:rPr>
      </w:pPr>
      <w:r>
        <w:rPr>
          <w:noProof/>
        </w:rPr>
        <w:lastRenderedPageBreak/>
        <w:drawing>
          <wp:inline distT="0" distB="0" distL="0" distR="0" wp14:anchorId="107ACEBB" wp14:editId="52599DF2">
            <wp:extent cx="3790950" cy="3002280"/>
            <wp:effectExtent l="0" t="0" r="0" b="0"/>
            <wp:docPr id="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0"/>
                    <pic:cNvPicPr>
                      <a:picLocks noChangeAspect="1" noChangeArrowheads="1"/>
                    </pic:cNvPicPr>
                  </pic:nvPicPr>
                  <pic:blipFill>
                    <a:blip r:embed="rId29"/>
                    <a:stretch>
                      <a:fillRect/>
                    </a:stretch>
                  </pic:blipFill>
                  <pic:spPr bwMode="auto">
                    <a:xfrm>
                      <a:off x="0" y="0"/>
                      <a:ext cx="3790950" cy="3002280"/>
                    </a:xfrm>
                    <a:prstGeom prst="rect">
                      <a:avLst/>
                    </a:prstGeom>
                  </pic:spPr>
                </pic:pic>
              </a:graphicData>
            </a:graphic>
          </wp:inline>
        </w:drawing>
      </w:r>
    </w:p>
    <w:p w14:paraId="6325F23A" w14:textId="77777777" w:rsidR="006D5498" w:rsidRDefault="006D5498" w:rsidP="006D5498">
      <w:pPr>
        <w:spacing w:after="120"/>
        <w:jc w:val="center"/>
        <w:rPr>
          <w:rFonts w:ascii="Calibri" w:eastAsia="DengXian" w:hAnsi="Calibri" w:cs="Calibri"/>
        </w:rPr>
      </w:pPr>
    </w:p>
    <w:p w14:paraId="41CA7F1A" w14:textId="77777777" w:rsidR="006D5498" w:rsidRPr="005771C8" w:rsidRDefault="006D5498" w:rsidP="006D5498">
      <w:pPr>
        <w:widowControl/>
        <w:spacing w:after="160" w:line="259" w:lineRule="auto"/>
        <w:jc w:val="left"/>
        <w:rPr>
          <w:rFonts w:ascii="Times New Roman" w:eastAsia="SimSun" w:hAnsi="Times New Roman" w:cs="Times New Roman"/>
          <w:b/>
          <w:bCs/>
          <w:sz w:val="22"/>
          <w:szCs w:val="24"/>
          <w:lang w:eastAsia="en-US"/>
        </w:rPr>
      </w:pPr>
      <w:r w:rsidRPr="00BF01C1">
        <w:rPr>
          <w:rFonts w:ascii="Times New Roman" w:eastAsia="SimSun" w:hAnsi="Times New Roman" w:cs="Times New Roman"/>
          <w:b/>
          <w:bCs/>
          <w:sz w:val="22"/>
          <w:szCs w:val="24"/>
          <w:lang w:eastAsia="en-US"/>
        </w:rPr>
        <w:t xml:space="preserve">Supplementary </w:t>
      </w:r>
      <w:r>
        <w:rPr>
          <w:rFonts w:ascii="Times New Roman" w:eastAsia="SimSun" w:hAnsi="Times New Roman" w:cs="Times New Roman"/>
          <w:b/>
          <w:bCs/>
          <w:sz w:val="22"/>
          <w:szCs w:val="24"/>
          <w:lang w:eastAsia="en-US"/>
        </w:rPr>
        <w:t xml:space="preserve">Fig. 9 | </w:t>
      </w:r>
      <w:r w:rsidRPr="00BF01C1">
        <w:rPr>
          <w:rFonts w:ascii="Times New Roman" w:eastAsia="SimSun" w:hAnsi="Times New Roman" w:cs="Times New Roman"/>
          <w:b/>
          <w:bCs/>
          <w:sz w:val="22"/>
          <w:szCs w:val="24"/>
          <w:lang w:eastAsia="en-US"/>
        </w:rPr>
        <w:t xml:space="preserve">CD spectra of the </w:t>
      </w:r>
      <w:proofErr w:type="spellStart"/>
      <w:r w:rsidRPr="00BF01C1">
        <w:rPr>
          <w:rFonts w:ascii="Times New Roman" w:eastAsia="SimSun" w:hAnsi="Times New Roman" w:cs="Times New Roman"/>
          <w:b/>
          <w:bCs/>
          <w:sz w:val="22"/>
          <w:szCs w:val="24"/>
          <w:lang w:eastAsia="en-US"/>
        </w:rPr>
        <w:t>BSA@Au</w:t>
      </w:r>
      <w:proofErr w:type="spellEnd"/>
      <w:r w:rsidRPr="00BF01C1">
        <w:rPr>
          <w:rFonts w:ascii="Times New Roman" w:eastAsia="SimSun" w:hAnsi="Times New Roman" w:cs="Times New Roman"/>
          <w:b/>
          <w:bCs/>
          <w:sz w:val="22"/>
          <w:szCs w:val="24"/>
          <w:lang w:eastAsia="en-US"/>
        </w:rPr>
        <w:t xml:space="preserve"> nanosphere assembly during stretching </w:t>
      </w:r>
      <w:r>
        <w:rPr>
          <w:rFonts w:ascii="Times New Roman" w:eastAsia="SimSun" w:hAnsi="Times New Roman" w:cs="Times New Roman"/>
          <w:b/>
          <w:bCs/>
          <w:sz w:val="22"/>
          <w:szCs w:val="24"/>
          <w:lang w:eastAsia="en-US"/>
        </w:rPr>
        <w:t xml:space="preserve">taken </w:t>
      </w:r>
      <w:r w:rsidRPr="00BF01C1">
        <w:rPr>
          <w:rFonts w:ascii="Times New Roman" w:eastAsia="SimSun" w:hAnsi="Times New Roman" w:cs="Times New Roman"/>
          <w:b/>
          <w:bCs/>
          <w:sz w:val="22"/>
          <w:szCs w:val="24"/>
          <w:lang w:eastAsia="en-US"/>
        </w:rPr>
        <w:t>through conventional CD</w:t>
      </w:r>
      <w:r>
        <w:rPr>
          <w:rFonts w:ascii="Times New Roman" w:eastAsia="SimSun" w:hAnsi="Times New Roman" w:cs="Times New Roman"/>
          <w:b/>
          <w:bCs/>
          <w:sz w:val="22"/>
          <w:szCs w:val="24"/>
          <w:lang w:eastAsia="en-US"/>
        </w:rPr>
        <w:t xml:space="preserve"> spectrometry.</w:t>
      </w:r>
      <w:r>
        <w:rPr>
          <w:rFonts w:ascii="Times New Roman" w:eastAsia="SimSun" w:hAnsi="Times New Roman" w:cs="Times New Roman"/>
          <w:bCs/>
          <w:sz w:val="22"/>
          <w:szCs w:val="24"/>
          <w:lang w:eastAsia="en-US"/>
        </w:rPr>
        <w:t xml:space="preserve"> Compared with the CD spectra taken from ellipsometry, nearly</w:t>
      </w:r>
      <w:r w:rsidRPr="00BF01C1">
        <w:rPr>
          <w:rFonts w:ascii="Times New Roman" w:eastAsia="SimSun" w:hAnsi="Times New Roman" w:cs="Times New Roman"/>
          <w:bCs/>
          <w:sz w:val="22"/>
          <w:szCs w:val="24"/>
          <w:lang w:eastAsia="en-US"/>
        </w:rPr>
        <w:t xml:space="preserve"> the same CD values</w:t>
      </w:r>
      <w:r>
        <w:rPr>
          <w:rFonts w:ascii="Times New Roman" w:eastAsia="SimSun" w:hAnsi="Times New Roman" w:cs="Times New Roman"/>
          <w:bCs/>
          <w:sz w:val="22"/>
          <w:szCs w:val="24"/>
          <w:lang w:eastAsia="en-US"/>
        </w:rPr>
        <w:t xml:space="preserve"> were also presented here</w:t>
      </w:r>
      <w:r w:rsidRPr="00BF01C1">
        <w:rPr>
          <w:rFonts w:ascii="Times New Roman" w:eastAsia="SimSun" w:hAnsi="Times New Roman" w:cs="Times New Roman"/>
          <w:bCs/>
          <w:sz w:val="22"/>
          <w:szCs w:val="24"/>
          <w:lang w:eastAsia="en-US"/>
        </w:rPr>
        <w:t>. Due to the limited measuring range of the CD spectrometer, only half of the longitudinal peaks were presented.</w:t>
      </w:r>
    </w:p>
    <w:p w14:paraId="7FC4E62D" w14:textId="77777777" w:rsidR="00E468D1" w:rsidRDefault="00E468D1" w:rsidP="00E468D1">
      <w:pPr>
        <w:widowControl/>
        <w:spacing w:after="160" w:line="259" w:lineRule="auto"/>
        <w:jc w:val="center"/>
        <w:rPr>
          <w:rFonts w:ascii="Times New Roman" w:hAnsi="Times New Roman" w:cs="Times New Roman"/>
          <w:bCs/>
          <w:color w:val="000000" w:themeColor="text1"/>
          <w:kern w:val="0"/>
          <w:sz w:val="22"/>
          <w:szCs w:val="21"/>
        </w:rPr>
      </w:pPr>
    </w:p>
    <w:p w14:paraId="3FBF420F" w14:textId="77777777" w:rsidR="00E468D1" w:rsidRDefault="00E468D1" w:rsidP="00E468D1">
      <w:pPr>
        <w:widowControl/>
        <w:spacing w:after="160" w:line="259" w:lineRule="auto"/>
        <w:rPr>
          <w:rFonts w:ascii="Times New Roman" w:hAnsi="Times New Roman" w:cs="Times New Roman"/>
          <w:bCs/>
          <w:color w:val="000000" w:themeColor="text1"/>
          <w:kern w:val="0"/>
          <w:sz w:val="22"/>
          <w:szCs w:val="21"/>
        </w:rPr>
      </w:pPr>
    </w:p>
    <w:p w14:paraId="27562114" w14:textId="77777777" w:rsidR="00E468D1" w:rsidRDefault="00E468D1" w:rsidP="00E468D1">
      <w:pPr>
        <w:widowControl/>
        <w:spacing w:after="160" w:line="259" w:lineRule="auto"/>
        <w:jc w:val="center"/>
        <w:rPr>
          <w:rFonts w:ascii="Times New Roman" w:hAnsi="Times New Roman" w:cs="Times New Roman"/>
          <w:bCs/>
          <w:color w:val="000000" w:themeColor="text1"/>
          <w:kern w:val="0"/>
          <w:sz w:val="22"/>
          <w:szCs w:val="21"/>
        </w:rPr>
      </w:pPr>
      <w:r>
        <w:rPr>
          <w:noProof/>
        </w:rPr>
        <w:lastRenderedPageBreak/>
        <w:drawing>
          <wp:inline distT="0" distB="0" distL="0" distR="0" wp14:anchorId="5B25BD6D" wp14:editId="51E0E579">
            <wp:extent cx="5760720" cy="4279900"/>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279900"/>
                    </a:xfrm>
                    <a:prstGeom prst="rect">
                      <a:avLst/>
                    </a:prstGeom>
                  </pic:spPr>
                </pic:pic>
              </a:graphicData>
            </a:graphic>
          </wp:inline>
        </w:drawing>
      </w:r>
    </w:p>
    <w:p w14:paraId="2E3FB7C3" w14:textId="24A1605B" w:rsidR="00E468D1" w:rsidRDefault="006D5498" w:rsidP="00E468D1">
      <w:pPr>
        <w:spacing w:after="120"/>
        <w:jc w:val="left"/>
        <w:rPr>
          <w:rFonts w:ascii="Times New Roman" w:eastAsia="SimSun" w:hAnsi="Times New Roman" w:cs="Times New Roman"/>
          <w:bCs/>
          <w:sz w:val="22"/>
          <w:szCs w:val="24"/>
          <w:lang w:eastAsia="en-US"/>
        </w:rPr>
      </w:pPr>
      <w:r>
        <w:rPr>
          <w:rFonts w:ascii="Times New Roman" w:eastAsia="SimSun" w:hAnsi="Times New Roman" w:cs="Times New Roman"/>
          <w:b/>
          <w:bCs/>
          <w:sz w:val="22"/>
          <w:szCs w:val="24"/>
          <w:lang w:eastAsia="en-US"/>
        </w:rPr>
        <w:t>Supplementary</w:t>
      </w:r>
      <w:r w:rsidR="00E468D1">
        <w:rPr>
          <w:rFonts w:ascii="Times New Roman" w:eastAsia="SimSun" w:hAnsi="Times New Roman" w:cs="Times New Roman"/>
          <w:b/>
          <w:bCs/>
          <w:sz w:val="22"/>
          <w:szCs w:val="24"/>
          <w:lang w:eastAsia="en-US"/>
        </w:rPr>
        <w:t xml:space="preserve"> Fig. </w:t>
      </w:r>
      <w:r>
        <w:rPr>
          <w:rFonts w:ascii="Times New Roman" w:eastAsia="SimSun" w:hAnsi="Times New Roman" w:cs="Times New Roman"/>
          <w:b/>
          <w:bCs/>
          <w:sz w:val="22"/>
          <w:szCs w:val="24"/>
          <w:lang w:eastAsia="en-US"/>
        </w:rPr>
        <w:t>10</w:t>
      </w:r>
      <w:r w:rsidR="00E468D1">
        <w:rPr>
          <w:rFonts w:ascii="Times New Roman" w:eastAsia="SimSun" w:hAnsi="Times New Roman" w:cs="Times New Roman"/>
          <w:b/>
          <w:bCs/>
          <w:sz w:val="22"/>
          <w:szCs w:val="24"/>
          <w:lang w:eastAsia="en-US"/>
        </w:rPr>
        <w:t xml:space="preserve"> | Linear assembl</w:t>
      </w:r>
      <w:r w:rsidR="00E468D1">
        <w:rPr>
          <w:rFonts w:ascii="Times New Roman" w:eastAsia="SimSun" w:hAnsi="Times New Roman" w:cs="Times New Roman" w:hint="eastAsia"/>
          <w:b/>
          <w:bCs/>
          <w:sz w:val="22"/>
          <w:szCs w:val="24"/>
        </w:rPr>
        <w:t>y</w:t>
      </w:r>
      <w:r w:rsidR="00E468D1">
        <w:rPr>
          <w:rFonts w:ascii="Times New Roman" w:eastAsia="SimSun" w:hAnsi="Times New Roman" w:cs="Times New Roman"/>
          <w:b/>
          <w:bCs/>
          <w:sz w:val="22"/>
          <w:szCs w:val="24"/>
          <w:lang w:eastAsia="en-US"/>
        </w:rPr>
        <w:t xml:space="preserve"> of 50 nm NPs. a-c, </w:t>
      </w:r>
      <w:r w:rsidR="00E468D1">
        <w:rPr>
          <w:rFonts w:ascii="Times New Roman" w:eastAsia="SimSun" w:hAnsi="Times New Roman" w:cs="Times New Roman"/>
          <w:bCs/>
          <w:sz w:val="22"/>
          <w:szCs w:val="24"/>
          <w:lang w:eastAsia="en-US"/>
        </w:rPr>
        <w:t xml:space="preserve">AFM images of NP assembly with different magnifications. </w:t>
      </w:r>
      <w:r w:rsidR="00E468D1">
        <w:rPr>
          <w:rFonts w:ascii="Times New Roman" w:eastAsia="SimSun" w:hAnsi="Times New Roman" w:cs="Times New Roman"/>
          <w:b/>
          <w:bCs/>
          <w:sz w:val="22"/>
          <w:szCs w:val="24"/>
          <w:lang w:eastAsia="en-US"/>
        </w:rPr>
        <w:t>d,</w:t>
      </w:r>
      <w:r w:rsidR="00E468D1">
        <w:rPr>
          <w:rFonts w:ascii="Times New Roman" w:eastAsia="SimSun" w:hAnsi="Times New Roman" w:cs="Times New Roman"/>
          <w:bCs/>
          <w:sz w:val="22"/>
          <w:szCs w:val="24"/>
          <w:lang w:eastAsia="en-US"/>
        </w:rPr>
        <w:t xml:space="preserve"> </w:t>
      </w:r>
      <w:proofErr w:type="gramStart"/>
      <w:r w:rsidR="00E468D1">
        <w:rPr>
          <w:rFonts w:ascii="Times New Roman" w:eastAsia="SimSun" w:hAnsi="Times New Roman" w:cs="Times New Roman"/>
          <w:bCs/>
          <w:sz w:val="22"/>
          <w:szCs w:val="24"/>
          <w:lang w:eastAsia="en-US"/>
        </w:rPr>
        <w:t>Stretching</w:t>
      </w:r>
      <w:proofErr w:type="gramEnd"/>
      <w:r w:rsidR="00E468D1">
        <w:rPr>
          <w:rFonts w:ascii="Times New Roman" w:eastAsia="SimSun" w:hAnsi="Times New Roman" w:cs="Times New Roman"/>
          <w:bCs/>
          <w:sz w:val="22"/>
          <w:szCs w:val="24"/>
          <w:lang w:eastAsia="en-US"/>
        </w:rPr>
        <w:t xml:space="preserve"> induced CD increase of the NP assembly. </w:t>
      </w:r>
      <w:r w:rsidR="00E468D1">
        <w:rPr>
          <w:rFonts w:ascii="Times New Roman" w:eastAsia="SimSun" w:hAnsi="Times New Roman" w:cs="Times New Roman"/>
          <w:b/>
          <w:bCs/>
          <w:sz w:val="22"/>
          <w:szCs w:val="24"/>
          <w:lang w:eastAsia="en-US"/>
        </w:rPr>
        <w:t>e,</w:t>
      </w:r>
      <w:r w:rsidR="00E468D1">
        <w:rPr>
          <w:rFonts w:ascii="Times New Roman" w:eastAsia="SimSun" w:hAnsi="Times New Roman" w:cs="Times New Roman"/>
          <w:bCs/>
          <w:sz w:val="22"/>
          <w:szCs w:val="24"/>
          <w:lang w:eastAsia="en-US"/>
        </w:rPr>
        <w:t xml:space="preserve"> Trend of the CD peak values with continuous stretching.</w:t>
      </w:r>
    </w:p>
    <w:p w14:paraId="5D796FDB" w14:textId="77777777" w:rsidR="00E468D1" w:rsidRDefault="00E468D1" w:rsidP="00E468D1">
      <w:pPr>
        <w:spacing w:after="120"/>
        <w:jc w:val="left"/>
        <w:rPr>
          <w:rFonts w:ascii="Times New Roman" w:eastAsia="SimSun" w:hAnsi="Times New Roman" w:cs="Times New Roman"/>
          <w:bCs/>
          <w:sz w:val="22"/>
          <w:szCs w:val="24"/>
          <w:lang w:eastAsia="en-US"/>
        </w:rPr>
      </w:pPr>
    </w:p>
    <w:p w14:paraId="16C5115B" w14:textId="77777777" w:rsidR="00E468D1" w:rsidRDefault="00E468D1" w:rsidP="00E468D1">
      <w:pPr>
        <w:spacing w:after="120"/>
        <w:jc w:val="left"/>
        <w:rPr>
          <w:rFonts w:ascii="Times New Roman" w:eastAsia="SimSun" w:hAnsi="Times New Roman" w:cs="Times New Roman"/>
          <w:bCs/>
          <w:sz w:val="22"/>
          <w:szCs w:val="24"/>
          <w:lang w:eastAsia="en-US"/>
        </w:rPr>
      </w:pPr>
    </w:p>
    <w:p w14:paraId="2137A002" w14:textId="77777777" w:rsidR="00E468D1" w:rsidRDefault="00E468D1" w:rsidP="00E468D1">
      <w:pPr>
        <w:spacing w:after="120"/>
        <w:jc w:val="left"/>
        <w:rPr>
          <w:rFonts w:ascii="Times New Roman" w:eastAsia="SimSun" w:hAnsi="Times New Roman" w:cs="Times New Roman"/>
          <w:bCs/>
          <w:sz w:val="22"/>
          <w:szCs w:val="24"/>
          <w:lang w:eastAsia="en-US"/>
        </w:rPr>
      </w:pPr>
      <w:r>
        <w:rPr>
          <w:rFonts w:ascii="Times New Roman" w:eastAsia="SimSun" w:hAnsi="Times New Roman" w:cs="Times New Roman"/>
          <w:bCs/>
          <w:sz w:val="22"/>
          <w:szCs w:val="24"/>
          <w:lang w:eastAsia="en-US"/>
        </w:rPr>
        <w:t>-</w:t>
      </w:r>
    </w:p>
    <w:p w14:paraId="6E023F4C" w14:textId="77777777" w:rsidR="00E468D1" w:rsidRDefault="00E468D1" w:rsidP="00E468D1">
      <w:pPr>
        <w:spacing w:after="120"/>
        <w:jc w:val="left"/>
        <w:rPr>
          <w:rFonts w:ascii="Times New Roman" w:eastAsia="SimSun" w:hAnsi="Times New Roman" w:cs="Times New Roman"/>
          <w:bCs/>
          <w:sz w:val="22"/>
          <w:szCs w:val="24"/>
          <w:lang w:eastAsia="en-US"/>
        </w:rPr>
      </w:pPr>
    </w:p>
    <w:p w14:paraId="674326E4" w14:textId="77777777" w:rsidR="00E468D1" w:rsidRDefault="00E468D1" w:rsidP="00E468D1">
      <w:pPr>
        <w:spacing w:after="120"/>
        <w:jc w:val="left"/>
        <w:rPr>
          <w:rFonts w:ascii="Times New Roman" w:eastAsia="SimSun" w:hAnsi="Times New Roman" w:cs="Times New Roman"/>
          <w:bCs/>
          <w:sz w:val="22"/>
          <w:szCs w:val="24"/>
          <w:lang w:eastAsia="en-US"/>
        </w:rPr>
      </w:pPr>
    </w:p>
    <w:p w14:paraId="1637E268" w14:textId="77777777" w:rsidR="00E468D1" w:rsidRDefault="00E468D1" w:rsidP="00E468D1">
      <w:pPr>
        <w:spacing w:after="120"/>
        <w:jc w:val="left"/>
        <w:rPr>
          <w:rFonts w:ascii="Times New Roman" w:eastAsia="SimSun" w:hAnsi="Times New Roman" w:cs="Times New Roman"/>
          <w:bCs/>
          <w:sz w:val="22"/>
          <w:szCs w:val="24"/>
          <w:lang w:eastAsia="en-US"/>
        </w:rPr>
      </w:pPr>
      <w:r>
        <w:rPr>
          <w:noProof/>
        </w:rPr>
        <w:lastRenderedPageBreak/>
        <w:drawing>
          <wp:inline distT="0" distB="0" distL="0" distR="0" wp14:anchorId="3BD03BDB" wp14:editId="3E9525CA">
            <wp:extent cx="5760720" cy="41427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142740"/>
                    </a:xfrm>
                    <a:prstGeom prst="rect">
                      <a:avLst/>
                    </a:prstGeom>
                  </pic:spPr>
                </pic:pic>
              </a:graphicData>
            </a:graphic>
          </wp:inline>
        </w:drawing>
      </w:r>
    </w:p>
    <w:p w14:paraId="78F560A2" w14:textId="530FB984" w:rsidR="00E468D1" w:rsidRDefault="006D5498" w:rsidP="00E468D1">
      <w:pPr>
        <w:spacing w:after="120"/>
        <w:jc w:val="left"/>
        <w:rPr>
          <w:rFonts w:ascii="Times New Roman" w:eastAsia="SimSun" w:hAnsi="Times New Roman" w:cs="Times New Roman"/>
          <w:bCs/>
          <w:sz w:val="22"/>
          <w:szCs w:val="24"/>
          <w:lang w:eastAsia="en-US"/>
        </w:rPr>
      </w:pPr>
      <w:r>
        <w:rPr>
          <w:rFonts w:ascii="Times New Roman" w:eastAsia="SimSun" w:hAnsi="Times New Roman" w:cs="Times New Roman"/>
          <w:b/>
          <w:bCs/>
          <w:sz w:val="22"/>
          <w:szCs w:val="24"/>
          <w:lang w:eastAsia="en-US"/>
        </w:rPr>
        <w:t>Supplementary</w:t>
      </w:r>
      <w:r w:rsidR="00E468D1">
        <w:rPr>
          <w:rFonts w:ascii="Times New Roman" w:eastAsia="SimSun" w:hAnsi="Times New Roman" w:cs="Times New Roman"/>
          <w:b/>
          <w:bCs/>
          <w:sz w:val="22"/>
          <w:szCs w:val="24"/>
          <w:lang w:eastAsia="en-US"/>
        </w:rPr>
        <w:t xml:space="preserve"> Fig. 1</w:t>
      </w:r>
      <w:r>
        <w:rPr>
          <w:rFonts w:ascii="Times New Roman" w:eastAsia="SimSun" w:hAnsi="Times New Roman" w:cs="Times New Roman"/>
          <w:b/>
          <w:bCs/>
          <w:sz w:val="22"/>
          <w:szCs w:val="24"/>
          <w:lang w:eastAsia="en-US"/>
        </w:rPr>
        <w:t>1</w:t>
      </w:r>
      <w:r w:rsidR="00E468D1">
        <w:rPr>
          <w:rFonts w:ascii="Times New Roman" w:eastAsia="SimSun" w:hAnsi="Times New Roman" w:cs="Times New Roman"/>
          <w:b/>
          <w:bCs/>
          <w:sz w:val="22"/>
          <w:szCs w:val="24"/>
          <w:lang w:eastAsia="en-US"/>
        </w:rPr>
        <w:t xml:space="preserve"> | Linear assembl</w:t>
      </w:r>
      <w:r w:rsidR="00E468D1">
        <w:rPr>
          <w:rFonts w:ascii="Times New Roman" w:eastAsia="SimSun" w:hAnsi="Times New Roman" w:cs="Times New Roman" w:hint="eastAsia"/>
          <w:b/>
          <w:bCs/>
          <w:sz w:val="22"/>
          <w:szCs w:val="24"/>
        </w:rPr>
        <w:t>y</w:t>
      </w:r>
      <w:r w:rsidR="00E468D1">
        <w:rPr>
          <w:rFonts w:ascii="Times New Roman" w:eastAsia="SimSun" w:hAnsi="Times New Roman" w:cs="Times New Roman"/>
          <w:b/>
          <w:bCs/>
          <w:sz w:val="22"/>
          <w:szCs w:val="24"/>
          <w:lang w:eastAsia="en-US"/>
        </w:rPr>
        <w:t xml:space="preserve"> of 90 nm NPs. a-c, </w:t>
      </w:r>
      <w:r w:rsidR="00E468D1">
        <w:rPr>
          <w:rFonts w:ascii="Times New Roman" w:eastAsia="SimSun" w:hAnsi="Times New Roman" w:cs="Times New Roman"/>
          <w:bCs/>
          <w:sz w:val="22"/>
          <w:szCs w:val="24"/>
          <w:lang w:eastAsia="en-US"/>
        </w:rPr>
        <w:t xml:space="preserve">AFM images of NP assembly with different magnifications. </w:t>
      </w:r>
      <w:r w:rsidR="00E468D1" w:rsidRPr="007B1303">
        <w:rPr>
          <w:rFonts w:ascii="Times New Roman" w:eastAsia="SimSun" w:hAnsi="Times New Roman" w:cs="Times New Roman"/>
          <w:b/>
          <w:bCs/>
          <w:sz w:val="22"/>
          <w:szCs w:val="24"/>
          <w:lang w:eastAsia="en-US"/>
        </w:rPr>
        <w:t>d</w:t>
      </w:r>
      <w:r w:rsidR="00E468D1">
        <w:rPr>
          <w:rFonts w:ascii="Times New Roman" w:eastAsia="SimSun" w:hAnsi="Times New Roman" w:cs="Times New Roman"/>
          <w:b/>
          <w:bCs/>
          <w:sz w:val="22"/>
          <w:szCs w:val="24"/>
          <w:lang w:eastAsia="en-US"/>
        </w:rPr>
        <w:t>,</w:t>
      </w:r>
      <w:r w:rsidR="00E468D1">
        <w:rPr>
          <w:rFonts w:ascii="Times New Roman" w:eastAsia="SimSun" w:hAnsi="Times New Roman" w:cs="Times New Roman"/>
          <w:bCs/>
          <w:sz w:val="22"/>
          <w:szCs w:val="24"/>
          <w:lang w:eastAsia="en-US"/>
        </w:rPr>
        <w:t xml:space="preserve"> </w:t>
      </w:r>
      <w:proofErr w:type="gramStart"/>
      <w:r w:rsidR="00E468D1">
        <w:rPr>
          <w:rFonts w:ascii="Times New Roman" w:eastAsia="SimSun" w:hAnsi="Times New Roman" w:cs="Times New Roman"/>
          <w:bCs/>
          <w:sz w:val="22"/>
          <w:szCs w:val="24"/>
          <w:lang w:eastAsia="en-US"/>
        </w:rPr>
        <w:t>Stretching</w:t>
      </w:r>
      <w:proofErr w:type="gramEnd"/>
      <w:r w:rsidR="00E468D1">
        <w:rPr>
          <w:rFonts w:ascii="Times New Roman" w:eastAsia="SimSun" w:hAnsi="Times New Roman" w:cs="Times New Roman"/>
          <w:bCs/>
          <w:sz w:val="22"/>
          <w:szCs w:val="24"/>
          <w:lang w:eastAsia="en-US"/>
        </w:rPr>
        <w:t xml:space="preserve"> induced CD increase if the NP assembly. </w:t>
      </w:r>
      <w:r w:rsidR="00E468D1" w:rsidRPr="007B1303">
        <w:rPr>
          <w:rFonts w:ascii="Times New Roman" w:eastAsia="SimSun" w:hAnsi="Times New Roman" w:cs="Times New Roman"/>
          <w:b/>
          <w:bCs/>
          <w:sz w:val="22"/>
          <w:szCs w:val="24"/>
          <w:lang w:eastAsia="en-US"/>
        </w:rPr>
        <w:t>e</w:t>
      </w:r>
      <w:r w:rsidR="00E468D1">
        <w:rPr>
          <w:rFonts w:ascii="Times New Roman" w:eastAsia="SimSun" w:hAnsi="Times New Roman" w:cs="Times New Roman"/>
          <w:b/>
          <w:bCs/>
          <w:sz w:val="22"/>
          <w:szCs w:val="24"/>
          <w:lang w:eastAsia="en-US"/>
        </w:rPr>
        <w:t>,</w:t>
      </w:r>
      <w:r w:rsidR="00E468D1">
        <w:rPr>
          <w:rFonts w:ascii="Times New Roman" w:eastAsia="SimSun" w:hAnsi="Times New Roman" w:cs="Times New Roman"/>
          <w:bCs/>
          <w:sz w:val="22"/>
          <w:szCs w:val="24"/>
          <w:lang w:eastAsia="en-US"/>
        </w:rPr>
        <w:t xml:space="preserve"> Trend of the CD peak values with continuous stretching.</w:t>
      </w:r>
    </w:p>
    <w:p w14:paraId="7889112C" w14:textId="77777777" w:rsidR="00E468D1" w:rsidRDefault="00E468D1" w:rsidP="00E468D1">
      <w:pPr>
        <w:spacing w:after="120"/>
        <w:jc w:val="left"/>
        <w:rPr>
          <w:rFonts w:ascii="Calibri" w:eastAsia="DengXian" w:hAnsi="Calibri" w:cs="Calibri"/>
        </w:rPr>
      </w:pPr>
    </w:p>
    <w:p w14:paraId="25BC4CD4" w14:textId="77777777" w:rsidR="00E468D1" w:rsidRDefault="00E468D1" w:rsidP="003C5D4A">
      <w:pPr>
        <w:spacing w:after="120"/>
        <w:jc w:val="center"/>
        <w:rPr>
          <w:rFonts w:ascii="Calibri" w:eastAsia="DengXian" w:hAnsi="Calibri" w:cs="Calibri"/>
        </w:rPr>
      </w:pPr>
    </w:p>
    <w:p w14:paraId="1426B4A7" w14:textId="2BED263D" w:rsidR="00E468D1" w:rsidRDefault="00E468D1" w:rsidP="003C5D4A">
      <w:pPr>
        <w:spacing w:after="120"/>
        <w:jc w:val="center"/>
        <w:rPr>
          <w:rFonts w:ascii="Calibri" w:eastAsia="DengXian" w:hAnsi="Calibri" w:cs="Calibri"/>
        </w:rPr>
      </w:pPr>
    </w:p>
    <w:p w14:paraId="43E0B525" w14:textId="77777777" w:rsidR="00E468D1" w:rsidRDefault="00E468D1" w:rsidP="003C5D4A">
      <w:pPr>
        <w:spacing w:after="120"/>
        <w:jc w:val="center"/>
        <w:rPr>
          <w:rFonts w:ascii="Calibri" w:eastAsia="DengXian" w:hAnsi="Calibri" w:cs="Calibri"/>
        </w:rPr>
      </w:pPr>
    </w:p>
    <w:p w14:paraId="1E44FB00" w14:textId="575DF4C2" w:rsidR="00BF01C1" w:rsidRDefault="00BF01C1" w:rsidP="00971C4A">
      <w:pPr>
        <w:spacing w:after="120"/>
        <w:jc w:val="center"/>
        <w:rPr>
          <w:rFonts w:ascii="Calibri" w:eastAsia="DengXian" w:hAnsi="Calibri" w:cs="Calibri"/>
        </w:rPr>
      </w:pPr>
    </w:p>
    <w:p w14:paraId="06719BE2" w14:textId="77777777" w:rsidR="0056767A" w:rsidRDefault="0056767A" w:rsidP="00BF01C1">
      <w:pPr>
        <w:widowControl/>
        <w:spacing w:after="160" w:line="259" w:lineRule="auto"/>
        <w:jc w:val="center"/>
        <w:rPr>
          <w:rFonts w:ascii="Times New Roman" w:hAnsi="Times New Roman" w:cs="Times New Roman"/>
          <w:bCs/>
          <w:color w:val="000000" w:themeColor="text1"/>
          <w:kern w:val="0"/>
          <w:sz w:val="22"/>
          <w:szCs w:val="21"/>
        </w:rPr>
      </w:pPr>
    </w:p>
    <w:p w14:paraId="75F0B98F" w14:textId="1467C07C" w:rsidR="0056767A" w:rsidRDefault="0056767A" w:rsidP="00BF01C1">
      <w:pPr>
        <w:widowControl/>
        <w:spacing w:after="160" w:line="259" w:lineRule="auto"/>
        <w:jc w:val="center"/>
        <w:rPr>
          <w:rFonts w:ascii="Times New Roman" w:hAnsi="Times New Roman" w:cs="Times New Roman"/>
          <w:bCs/>
          <w:color w:val="000000" w:themeColor="text1"/>
          <w:kern w:val="0"/>
          <w:sz w:val="22"/>
          <w:szCs w:val="21"/>
        </w:rPr>
      </w:pPr>
    </w:p>
    <w:p w14:paraId="6B500DEA" w14:textId="7932C509" w:rsidR="0095791C" w:rsidRDefault="0095791C" w:rsidP="00BF01C1">
      <w:pPr>
        <w:widowControl/>
        <w:spacing w:after="160" w:line="259" w:lineRule="auto"/>
        <w:jc w:val="center"/>
        <w:rPr>
          <w:rFonts w:ascii="Times New Roman" w:hAnsi="Times New Roman" w:cs="Times New Roman"/>
          <w:bCs/>
          <w:color w:val="000000" w:themeColor="text1"/>
          <w:kern w:val="0"/>
          <w:sz w:val="22"/>
          <w:szCs w:val="21"/>
        </w:rPr>
      </w:pPr>
    </w:p>
    <w:p w14:paraId="2BBDF45D" w14:textId="315464A2" w:rsidR="0095791C" w:rsidRDefault="0095791C" w:rsidP="00BF01C1">
      <w:pPr>
        <w:widowControl/>
        <w:spacing w:after="160" w:line="259" w:lineRule="auto"/>
        <w:jc w:val="center"/>
        <w:rPr>
          <w:rFonts w:ascii="Times New Roman" w:hAnsi="Times New Roman" w:cs="Times New Roman"/>
          <w:bCs/>
          <w:color w:val="000000" w:themeColor="text1"/>
          <w:kern w:val="0"/>
          <w:sz w:val="22"/>
          <w:szCs w:val="21"/>
        </w:rPr>
      </w:pPr>
    </w:p>
    <w:p w14:paraId="0DA57452" w14:textId="1F6C1C9F" w:rsidR="0095791C" w:rsidRDefault="0095791C" w:rsidP="00BF01C1">
      <w:pPr>
        <w:widowControl/>
        <w:spacing w:after="160" w:line="259" w:lineRule="auto"/>
        <w:jc w:val="center"/>
        <w:rPr>
          <w:rFonts w:ascii="Times New Roman" w:hAnsi="Times New Roman" w:cs="Times New Roman"/>
          <w:bCs/>
          <w:color w:val="000000" w:themeColor="text1"/>
          <w:kern w:val="0"/>
          <w:sz w:val="22"/>
          <w:szCs w:val="21"/>
        </w:rPr>
      </w:pPr>
    </w:p>
    <w:p w14:paraId="1192C765" w14:textId="77777777" w:rsidR="0095791C" w:rsidRDefault="0095791C" w:rsidP="00BF01C1">
      <w:pPr>
        <w:widowControl/>
        <w:spacing w:after="160" w:line="259" w:lineRule="auto"/>
        <w:jc w:val="center"/>
        <w:rPr>
          <w:rFonts w:ascii="Times New Roman" w:hAnsi="Times New Roman" w:cs="Times New Roman"/>
          <w:bCs/>
          <w:color w:val="000000" w:themeColor="text1"/>
          <w:kern w:val="0"/>
          <w:sz w:val="22"/>
          <w:szCs w:val="21"/>
        </w:rPr>
      </w:pPr>
    </w:p>
    <w:p w14:paraId="6AB2F59B" w14:textId="77777777" w:rsidR="0056767A" w:rsidRDefault="0056767A" w:rsidP="00BF01C1">
      <w:pPr>
        <w:widowControl/>
        <w:spacing w:after="160" w:line="259" w:lineRule="auto"/>
        <w:jc w:val="center"/>
        <w:rPr>
          <w:rFonts w:ascii="Times New Roman" w:hAnsi="Times New Roman" w:cs="Times New Roman"/>
          <w:bCs/>
          <w:color w:val="000000" w:themeColor="text1"/>
          <w:kern w:val="0"/>
          <w:sz w:val="22"/>
          <w:szCs w:val="21"/>
        </w:rPr>
      </w:pPr>
    </w:p>
    <w:p w14:paraId="04972CD0" w14:textId="37708999" w:rsidR="0056767A" w:rsidRDefault="0056767A" w:rsidP="00BF01C1">
      <w:pPr>
        <w:widowControl/>
        <w:spacing w:after="160" w:line="259" w:lineRule="auto"/>
        <w:jc w:val="center"/>
        <w:rPr>
          <w:rFonts w:ascii="Times New Roman" w:hAnsi="Times New Roman" w:cs="Times New Roman"/>
          <w:bCs/>
          <w:color w:val="000000" w:themeColor="text1"/>
          <w:kern w:val="0"/>
          <w:sz w:val="22"/>
          <w:szCs w:val="21"/>
        </w:rPr>
      </w:pPr>
      <w:r w:rsidRPr="0056767A">
        <w:rPr>
          <w:noProof/>
        </w:rPr>
        <w:lastRenderedPageBreak/>
        <w:t xml:space="preserve"> </w:t>
      </w:r>
      <w:r>
        <w:rPr>
          <w:noProof/>
        </w:rPr>
        <w:drawing>
          <wp:inline distT="0" distB="0" distL="0" distR="0" wp14:anchorId="16F1B823" wp14:editId="0720EEC3">
            <wp:extent cx="2763566" cy="232661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1307" cy="2341552"/>
                    </a:xfrm>
                    <a:prstGeom prst="rect">
                      <a:avLst/>
                    </a:prstGeom>
                  </pic:spPr>
                </pic:pic>
              </a:graphicData>
            </a:graphic>
          </wp:inline>
        </w:drawing>
      </w:r>
    </w:p>
    <w:p w14:paraId="5D0273C0" w14:textId="0F3ACAD1" w:rsidR="0056767A" w:rsidRDefault="0056767A" w:rsidP="0056767A">
      <w:pPr>
        <w:widowControl/>
        <w:spacing w:after="160" w:line="259" w:lineRule="auto"/>
        <w:jc w:val="left"/>
        <w:rPr>
          <w:rFonts w:ascii="Times New Roman" w:eastAsia="SimSun" w:hAnsi="Times New Roman" w:cs="Times New Roman"/>
          <w:bCs/>
          <w:sz w:val="22"/>
          <w:szCs w:val="24"/>
          <w:lang w:eastAsia="en-US"/>
        </w:rPr>
      </w:pPr>
      <w:r w:rsidRPr="00BF01C1">
        <w:rPr>
          <w:rFonts w:ascii="Times New Roman" w:eastAsia="SimSun" w:hAnsi="Times New Roman" w:cs="Times New Roman"/>
          <w:b/>
          <w:bCs/>
          <w:sz w:val="22"/>
          <w:szCs w:val="24"/>
          <w:lang w:eastAsia="en-US"/>
        </w:rPr>
        <w:t xml:space="preserve">Supplementary </w:t>
      </w:r>
      <w:r>
        <w:rPr>
          <w:rFonts w:ascii="Times New Roman" w:eastAsia="SimSun" w:hAnsi="Times New Roman" w:cs="Times New Roman"/>
          <w:b/>
          <w:bCs/>
          <w:sz w:val="22"/>
          <w:szCs w:val="24"/>
          <w:lang w:eastAsia="en-US"/>
        </w:rPr>
        <w:t xml:space="preserve">Fig. </w:t>
      </w:r>
      <w:r w:rsidR="009A11BC">
        <w:rPr>
          <w:rFonts w:ascii="Times New Roman" w:eastAsia="SimSun" w:hAnsi="Times New Roman" w:cs="Times New Roman"/>
          <w:b/>
          <w:bCs/>
          <w:sz w:val="22"/>
          <w:szCs w:val="24"/>
          <w:lang w:eastAsia="en-US"/>
        </w:rPr>
        <w:t>1</w:t>
      </w:r>
      <w:r>
        <w:rPr>
          <w:rFonts w:ascii="Times New Roman" w:eastAsia="SimSun" w:hAnsi="Times New Roman" w:cs="Times New Roman"/>
          <w:b/>
          <w:bCs/>
          <w:sz w:val="22"/>
          <w:szCs w:val="24"/>
          <w:lang w:eastAsia="en-US"/>
        </w:rPr>
        <w:t>2 | Monitoring SERS performances during the stretching and relaxing states of the assembly.</w:t>
      </w:r>
      <w:r>
        <w:rPr>
          <w:rFonts w:ascii="Times New Roman" w:eastAsia="SimSun" w:hAnsi="Times New Roman" w:cs="Times New Roman"/>
          <w:bCs/>
          <w:sz w:val="22"/>
          <w:szCs w:val="24"/>
          <w:lang w:eastAsia="en-US"/>
        </w:rPr>
        <w:t xml:space="preserve"> Upon stretching the SERS signals decreased as the nanogaps between the adjacent nanospheres enlarged; while during relaxing, the nanogaps narrowed together with gradually restored SERS signals.</w:t>
      </w:r>
      <w:r w:rsidRPr="005771C8">
        <w:rPr>
          <w:rFonts w:ascii="Times New Roman" w:eastAsia="SimSun" w:hAnsi="Times New Roman" w:cs="Times New Roman"/>
          <w:bCs/>
          <w:sz w:val="22"/>
          <w:szCs w:val="24"/>
          <w:lang w:eastAsia="en-US"/>
        </w:rPr>
        <w:t xml:space="preserve">  </w:t>
      </w:r>
    </w:p>
    <w:p w14:paraId="5D8363BB" w14:textId="1495D26E"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52B6831A" w14:textId="3ED05EAD"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5ACCF1B5" w14:textId="036184F3"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4F3609BC" w14:textId="6720589F"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5EF4B81B" w14:textId="6D47D6AC"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78036FC7" w14:textId="36E429B1"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6A2043A4" w14:textId="72CFCA55"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28922454" w14:textId="09887154"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52704994" w14:textId="38C39718"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428855E0" w14:textId="03534A45"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2D54EF04" w14:textId="2E623DE7"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09EDA269" w14:textId="7C7C414D"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45E218CA" w14:textId="0DDDD3EE"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1217FD13" w14:textId="3D546A70" w:rsidR="009A11BC"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6C03EEFF" w14:textId="77777777" w:rsidR="009A11BC" w:rsidRDefault="009A11BC" w:rsidP="009A11BC">
      <w:pPr>
        <w:widowControl/>
        <w:spacing w:after="160" w:line="259" w:lineRule="auto"/>
        <w:jc w:val="center"/>
        <w:rPr>
          <w:rFonts w:ascii="Times New Roman" w:hAnsi="Times New Roman" w:cs="Times New Roman"/>
          <w:bCs/>
          <w:color w:val="000000" w:themeColor="text1"/>
          <w:kern w:val="0"/>
          <w:sz w:val="22"/>
          <w:szCs w:val="21"/>
        </w:rPr>
      </w:pPr>
      <w:r>
        <w:rPr>
          <w:noProof/>
        </w:rPr>
        <w:lastRenderedPageBreak/>
        <w:drawing>
          <wp:inline distT="0" distB="0" distL="0" distR="0" wp14:anchorId="5A67562A" wp14:editId="49617348">
            <wp:extent cx="5760720" cy="232283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322830"/>
                    </a:xfrm>
                    <a:prstGeom prst="rect">
                      <a:avLst/>
                    </a:prstGeom>
                  </pic:spPr>
                </pic:pic>
              </a:graphicData>
            </a:graphic>
          </wp:inline>
        </w:drawing>
      </w:r>
    </w:p>
    <w:p w14:paraId="6DF490E3" w14:textId="77777777" w:rsidR="009A11BC" w:rsidRDefault="009A11BC" w:rsidP="009A11BC">
      <w:pPr>
        <w:widowControl/>
        <w:spacing w:after="160" w:line="259" w:lineRule="auto"/>
        <w:jc w:val="left"/>
        <w:rPr>
          <w:rFonts w:ascii="Times New Roman" w:eastAsia="SimSun" w:hAnsi="Times New Roman" w:cs="Times New Roman"/>
          <w:bCs/>
          <w:sz w:val="22"/>
          <w:szCs w:val="24"/>
          <w:lang w:eastAsia="en-US"/>
        </w:rPr>
      </w:pPr>
      <w:r>
        <w:rPr>
          <w:rFonts w:ascii="Times New Roman" w:eastAsia="SimSun" w:hAnsi="Times New Roman" w:cs="Times New Roman"/>
          <w:b/>
          <w:bCs/>
          <w:sz w:val="22"/>
          <w:szCs w:val="24"/>
          <w:lang w:eastAsia="en-US"/>
        </w:rPr>
        <w:t>Supplementary Fig. 13 | Calculated CD spectra of a BSA molecule with different conformations during squeezing and stretching states.</w:t>
      </w:r>
      <w:r>
        <w:rPr>
          <w:rFonts w:ascii="Times New Roman" w:eastAsia="SimSun" w:hAnsi="Times New Roman" w:cs="Times New Roman"/>
          <w:bCs/>
          <w:sz w:val="22"/>
          <w:szCs w:val="24"/>
          <w:lang w:eastAsia="en-US"/>
        </w:rPr>
        <w:t xml:space="preserve"> </w:t>
      </w:r>
    </w:p>
    <w:p w14:paraId="6A842ECA" w14:textId="77777777" w:rsidR="009A11BC" w:rsidRPr="005771C8" w:rsidRDefault="009A11BC" w:rsidP="0056767A">
      <w:pPr>
        <w:widowControl/>
        <w:spacing w:after="160" w:line="259" w:lineRule="auto"/>
        <w:jc w:val="left"/>
        <w:rPr>
          <w:rFonts w:ascii="Times New Roman" w:eastAsia="SimSun" w:hAnsi="Times New Roman" w:cs="Times New Roman"/>
          <w:b/>
          <w:bCs/>
          <w:sz w:val="22"/>
          <w:szCs w:val="24"/>
          <w:lang w:eastAsia="en-US"/>
        </w:rPr>
      </w:pPr>
    </w:p>
    <w:p w14:paraId="758B29AF" w14:textId="77777777" w:rsidR="0056767A" w:rsidRDefault="0056767A" w:rsidP="00BF01C1">
      <w:pPr>
        <w:widowControl/>
        <w:spacing w:after="160" w:line="259" w:lineRule="auto"/>
        <w:jc w:val="center"/>
        <w:rPr>
          <w:rFonts w:ascii="Times New Roman" w:hAnsi="Times New Roman" w:cs="Times New Roman"/>
          <w:bCs/>
          <w:color w:val="000000" w:themeColor="text1"/>
          <w:kern w:val="0"/>
          <w:sz w:val="22"/>
          <w:szCs w:val="21"/>
        </w:rPr>
      </w:pPr>
    </w:p>
    <w:p w14:paraId="092E8A53" w14:textId="77777777" w:rsidR="0056767A" w:rsidRDefault="0056767A" w:rsidP="00BF01C1">
      <w:pPr>
        <w:widowControl/>
        <w:spacing w:after="160" w:line="259" w:lineRule="auto"/>
        <w:jc w:val="center"/>
        <w:rPr>
          <w:rFonts w:ascii="Times New Roman" w:hAnsi="Times New Roman" w:cs="Times New Roman"/>
          <w:bCs/>
          <w:color w:val="000000" w:themeColor="text1"/>
          <w:kern w:val="0"/>
          <w:sz w:val="22"/>
          <w:szCs w:val="21"/>
        </w:rPr>
      </w:pPr>
    </w:p>
    <w:p w14:paraId="34529544" w14:textId="46F83A0B" w:rsidR="0056767A" w:rsidRDefault="0056767A" w:rsidP="00BF01C1">
      <w:pPr>
        <w:widowControl/>
        <w:spacing w:after="160" w:line="259" w:lineRule="auto"/>
        <w:jc w:val="center"/>
        <w:rPr>
          <w:rFonts w:ascii="Times New Roman" w:hAnsi="Times New Roman" w:cs="Times New Roman"/>
          <w:bCs/>
          <w:color w:val="000000" w:themeColor="text1"/>
          <w:kern w:val="0"/>
          <w:sz w:val="22"/>
          <w:szCs w:val="21"/>
        </w:rPr>
      </w:pPr>
    </w:p>
    <w:p w14:paraId="3BD7955B" w14:textId="7B05E4DA" w:rsidR="0095791C" w:rsidRDefault="0095791C" w:rsidP="00BF01C1">
      <w:pPr>
        <w:widowControl/>
        <w:spacing w:after="160" w:line="259" w:lineRule="auto"/>
        <w:jc w:val="center"/>
        <w:rPr>
          <w:rFonts w:ascii="Times New Roman" w:hAnsi="Times New Roman" w:cs="Times New Roman"/>
          <w:bCs/>
          <w:color w:val="000000" w:themeColor="text1"/>
          <w:kern w:val="0"/>
          <w:sz w:val="22"/>
          <w:szCs w:val="21"/>
        </w:rPr>
      </w:pPr>
    </w:p>
    <w:p w14:paraId="2C29847F" w14:textId="4FCCB502" w:rsidR="0025064B" w:rsidRDefault="0025064B" w:rsidP="00BF01C1">
      <w:pPr>
        <w:widowControl/>
        <w:spacing w:after="160" w:line="259" w:lineRule="auto"/>
        <w:jc w:val="center"/>
        <w:rPr>
          <w:rFonts w:ascii="Times New Roman" w:hAnsi="Times New Roman" w:cs="Times New Roman"/>
          <w:bCs/>
          <w:color w:val="000000" w:themeColor="text1"/>
          <w:kern w:val="0"/>
          <w:sz w:val="22"/>
          <w:szCs w:val="21"/>
        </w:rPr>
      </w:pPr>
    </w:p>
    <w:p w14:paraId="7B48E264" w14:textId="36222046" w:rsidR="0025064B" w:rsidRDefault="0025064B" w:rsidP="00BF01C1">
      <w:pPr>
        <w:widowControl/>
        <w:spacing w:after="160" w:line="259" w:lineRule="auto"/>
        <w:jc w:val="center"/>
        <w:rPr>
          <w:rFonts w:ascii="Times New Roman" w:hAnsi="Times New Roman" w:cs="Times New Roman"/>
          <w:bCs/>
          <w:color w:val="000000" w:themeColor="text1"/>
          <w:kern w:val="0"/>
          <w:sz w:val="22"/>
          <w:szCs w:val="21"/>
        </w:rPr>
      </w:pPr>
    </w:p>
    <w:p w14:paraId="563CE057" w14:textId="78774B4F" w:rsidR="0025064B" w:rsidRDefault="0025064B" w:rsidP="00BF01C1">
      <w:pPr>
        <w:widowControl/>
        <w:spacing w:after="160" w:line="259" w:lineRule="auto"/>
        <w:jc w:val="center"/>
        <w:rPr>
          <w:rFonts w:ascii="Times New Roman" w:hAnsi="Times New Roman" w:cs="Times New Roman"/>
          <w:bCs/>
          <w:color w:val="000000" w:themeColor="text1"/>
          <w:kern w:val="0"/>
          <w:sz w:val="22"/>
          <w:szCs w:val="21"/>
        </w:rPr>
      </w:pPr>
    </w:p>
    <w:p w14:paraId="13911082" w14:textId="3F3319FA" w:rsidR="0025064B" w:rsidRDefault="0025064B" w:rsidP="00BF01C1">
      <w:pPr>
        <w:widowControl/>
        <w:spacing w:after="160" w:line="259" w:lineRule="auto"/>
        <w:jc w:val="center"/>
        <w:rPr>
          <w:rFonts w:ascii="Times New Roman" w:hAnsi="Times New Roman" w:cs="Times New Roman"/>
          <w:bCs/>
          <w:color w:val="000000" w:themeColor="text1"/>
          <w:kern w:val="0"/>
          <w:sz w:val="22"/>
          <w:szCs w:val="21"/>
        </w:rPr>
      </w:pPr>
    </w:p>
    <w:p w14:paraId="267861FD" w14:textId="7353FC67" w:rsidR="0025064B" w:rsidRDefault="0025064B" w:rsidP="00BF01C1">
      <w:pPr>
        <w:widowControl/>
        <w:spacing w:after="160" w:line="259" w:lineRule="auto"/>
        <w:jc w:val="center"/>
        <w:rPr>
          <w:rFonts w:ascii="Times New Roman" w:hAnsi="Times New Roman" w:cs="Times New Roman"/>
          <w:bCs/>
          <w:color w:val="000000" w:themeColor="text1"/>
          <w:kern w:val="0"/>
          <w:sz w:val="22"/>
          <w:szCs w:val="21"/>
        </w:rPr>
      </w:pPr>
    </w:p>
    <w:p w14:paraId="7806DEEB" w14:textId="77777777" w:rsidR="0025064B" w:rsidRDefault="0025064B" w:rsidP="00BF01C1">
      <w:pPr>
        <w:widowControl/>
        <w:spacing w:after="160" w:line="259" w:lineRule="auto"/>
        <w:jc w:val="center"/>
        <w:rPr>
          <w:rFonts w:ascii="Times New Roman" w:hAnsi="Times New Roman" w:cs="Times New Roman"/>
          <w:bCs/>
          <w:color w:val="000000" w:themeColor="text1"/>
          <w:kern w:val="0"/>
          <w:sz w:val="22"/>
          <w:szCs w:val="21"/>
        </w:rPr>
      </w:pPr>
    </w:p>
    <w:p w14:paraId="34587CC2" w14:textId="41B6FE4F" w:rsidR="0095791C" w:rsidRDefault="0095791C" w:rsidP="00BF01C1">
      <w:pPr>
        <w:widowControl/>
        <w:spacing w:after="160" w:line="259" w:lineRule="auto"/>
        <w:jc w:val="center"/>
        <w:rPr>
          <w:rFonts w:ascii="Times New Roman" w:hAnsi="Times New Roman" w:cs="Times New Roman"/>
          <w:bCs/>
          <w:color w:val="000000" w:themeColor="text1"/>
          <w:kern w:val="0"/>
          <w:sz w:val="22"/>
          <w:szCs w:val="21"/>
        </w:rPr>
      </w:pPr>
    </w:p>
    <w:p w14:paraId="66A10160" w14:textId="17651371" w:rsidR="0056767A" w:rsidRDefault="0056767A" w:rsidP="0095791C">
      <w:pPr>
        <w:widowControl/>
        <w:spacing w:after="160" w:line="259" w:lineRule="auto"/>
        <w:rPr>
          <w:rFonts w:ascii="Times New Roman" w:hAnsi="Times New Roman" w:cs="Times New Roman"/>
          <w:bCs/>
          <w:color w:val="000000" w:themeColor="text1"/>
          <w:kern w:val="0"/>
          <w:sz w:val="22"/>
          <w:szCs w:val="21"/>
        </w:rPr>
      </w:pPr>
    </w:p>
    <w:p w14:paraId="34E25DFC" w14:textId="5AED8F58" w:rsidR="00BF01C1" w:rsidRDefault="00BF01C1" w:rsidP="00BF01C1">
      <w:pPr>
        <w:widowControl/>
        <w:spacing w:after="160" w:line="259" w:lineRule="auto"/>
        <w:jc w:val="center"/>
        <w:rPr>
          <w:rFonts w:ascii="Times New Roman" w:hAnsi="Times New Roman" w:cs="Times New Roman"/>
          <w:bCs/>
          <w:color w:val="000000" w:themeColor="text1"/>
          <w:kern w:val="0"/>
          <w:sz w:val="22"/>
          <w:szCs w:val="21"/>
        </w:rPr>
      </w:pPr>
      <w:r>
        <w:rPr>
          <w:rFonts w:ascii="Times New Roman" w:hAnsi="Times New Roman" w:cs="Times New Roman"/>
          <w:bCs/>
          <w:noProof/>
          <w:color w:val="000000" w:themeColor="text1"/>
          <w:kern w:val="0"/>
          <w:sz w:val="22"/>
          <w:szCs w:val="21"/>
        </w:rPr>
        <w:lastRenderedPageBreak/>
        <w:drawing>
          <wp:inline distT="0" distB="0" distL="0" distR="0" wp14:anchorId="07A69057" wp14:editId="5460FEF5">
            <wp:extent cx="5904215" cy="2084926"/>
            <wp:effectExtent l="0" t="0" r="190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7856" cy="2100337"/>
                    </a:xfrm>
                    <a:prstGeom prst="rect">
                      <a:avLst/>
                    </a:prstGeom>
                    <a:noFill/>
                  </pic:spPr>
                </pic:pic>
              </a:graphicData>
            </a:graphic>
          </wp:inline>
        </w:drawing>
      </w:r>
    </w:p>
    <w:p w14:paraId="6B3C6975" w14:textId="0C7CBE26" w:rsidR="00BF01C1" w:rsidRDefault="00BF01C1" w:rsidP="00BF01C1">
      <w:pPr>
        <w:widowControl/>
        <w:spacing w:after="160" w:line="259" w:lineRule="auto"/>
        <w:jc w:val="left"/>
        <w:rPr>
          <w:rFonts w:ascii="Times New Roman" w:eastAsia="SimSun" w:hAnsi="Times New Roman" w:cs="Times New Roman"/>
          <w:bCs/>
          <w:sz w:val="22"/>
          <w:szCs w:val="24"/>
          <w:lang w:eastAsia="en-US"/>
        </w:rPr>
      </w:pPr>
      <w:r w:rsidRPr="00BF01C1">
        <w:rPr>
          <w:rFonts w:ascii="Times New Roman" w:eastAsia="SimSun" w:hAnsi="Times New Roman" w:cs="Times New Roman"/>
          <w:b/>
          <w:bCs/>
          <w:sz w:val="22"/>
          <w:szCs w:val="24"/>
          <w:lang w:eastAsia="en-US"/>
        </w:rPr>
        <w:t xml:space="preserve">Supplementary </w:t>
      </w:r>
      <w:r>
        <w:rPr>
          <w:rFonts w:ascii="Times New Roman" w:eastAsia="SimSun" w:hAnsi="Times New Roman" w:cs="Times New Roman"/>
          <w:b/>
          <w:bCs/>
          <w:sz w:val="22"/>
          <w:szCs w:val="24"/>
          <w:lang w:eastAsia="en-US"/>
        </w:rPr>
        <w:t xml:space="preserve">Fig. </w:t>
      </w:r>
      <w:r w:rsidR="009A11BC">
        <w:rPr>
          <w:rFonts w:ascii="Times New Roman" w:eastAsia="SimSun" w:hAnsi="Times New Roman" w:cs="Times New Roman"/>
          <w:b/>
          <w:bCs/>
          <w:sz w:val="22"/>
          <w:szCs w:val="24"/>
          <w:lang w:eastAsia="en-US"/>
        </w:rPr>
        <w:t>14</w:t>
      </w:r>
      <w:r>
        <w:rPr>
          <w:rFonts w:ascii="Times New Roman" w:eastAsia="SimSun" w:hAnsi="Times New Roman" w:cs="Times New Roman"/>
          <w:b/>
          <w:bCs/>
          <w:sz w:val="22"/>
          <w:szCs w:val="24"/>
          <w:lang w:eastAsia="en-US"/>
        </w:rPr>
        <w:t xml:space="preserve"> | A</w:t>
      </w:r>
      <w:r w:rsidRPr="005771C8">
        <w:rPr>
          <w:rFonts w:ascii="Times New Roman" w:eastAsia="SimSun" w:hAnsi="Times New Roman" w:cs="Times New Roman"/>
          <w:b/>
          <w:bCs/>
          <w:sz w:val="22"/>
          <w:szCs w:val="24"/>
          <w:lang w:eastAsia="en-US"/>
        </w:rPr>
        <w:t xml:space="preserve">minoacidic residues reorientation of Lys and </w:t>
      </w:r>
      <w:proofErr w:type="spellStart"/>
      <w:r w:rsidRPr="005771C8">
        <w:rPr>
          <w:rFonts w:ascii="Times New Roman" w:eastAsia="SimSun" w:hAnsi="Times New Roman" w:cs="Times New Roman"/>
          <w:b/>
          <w:bCs/>
          <w:sz w:val="22"/>
          <w:szCs w:val="24"/>
          <w:lang w:eastAsia="en-US"/>
        </w:rPr>
        <w:t>Phe</w:t>
      </w:r>
      <w:proofErr w:type="spellEnd"/>
      <w:r w:rsidRPr="005771C8">
        <w:rPr>
          <w:rFonts w:ascii="Times New Roman" w:eastAsia="SimSun" w:hAnsi="Times New Roman" w:cs="Times New Roman"/>
          <w:b/>
          <w:bCs/>
          <w:sz w:val="22"/>
          <w:szCs w:val="24"/>
          <w:lang w:eastAsia="en-US"/>
        </w:rPr>
        <w:t xml:space="preserve"> with loss of direct interactions with gold</w:t>
      </w:r>
      <w:r>
        <w:rPr>
          <w:rFonts w:ascii="Times New Roman" w:eastAsia="SimSun" w:hAnsi="Times New Roman" w:cs="Times New Roman"/>
          <w:b/>
          <w:bCs/>
          <w:sz w:val="22"/>
          <w:szCs w:val="24"/>
          <w:lang w:eastAsia="en-US"/>
        </w:rPr>
        <w:t>.</w:t>
      </w:r>
      <w:r>
        <w:rPr>
          <w:rFonts w:ascii="Times New Roman" w:eastAsia="SimSun" w:hAnsi="Times New Roman" w:cs="Times New Roman"/>
          <w:bCs/>
          <w:sz w:val="22"/>
          <w:szCs w:val="24"/>
          <w:lang w:eastAsia="en-US"/>
        </w:rPr>
        <w:t xml:space="preserve"> </w:t>
      </w:r>
      <w:r w:rsidRPr="005771C8">
        <w:rPr>
          <w:rFonts w:ascii="Times New Roman" w:eastAsia="SimSun" w:hAnsi="Times New Roman" w:cs="Times New Roman"/>
          <w:bCs/>
          <w:sz w:val="22"/>
          <w:szCs w:val="24"/>
          <w:lang w:eastAsia="en-US"/>
        </w:rPr>
        <w:t xml:space="preserve">Lys and </w:t>
      </w:r>
      <w:proofErr w:type="spellStart"/>
      <w:r w:rsidRPr="005771C8">
        <w:rPr>
          <w:rFonts w:ascii="Times New Roman" w:eastAsia="SimSun" w:hAnsi="Times New Roman" w:cs="Times New Roman"/>
          <w:bCs/>
          <w:sz w:val="22"/>
          <w:szCs w:val="24"/>
          <w:lang w:eastAsia="en-US"/>
        </w:rPr>
        <w:t>Phe</w:t>
      </w:r>
      <w:proofErr w:type="spellEnd"/>
      <w:r w:rsidRPr="005771C8">
        <w:rPr>
          <w:rFonts w:ascii="Times New Roman" w:eastAsia="SimSun" w:hAnsi="Times New Roman" w:cs="Times New Roman"/>
          <w:bCs/>
          <w:sz w:val="22"/>
          <w:szCs w:val="24"/>
          <w:lang w:eastAsia="en-US"/>
        </w:rPr>
        <w:t xml:space="preserve"> aminoacidic residues on a-d are detected by green and red respectively to demonstrate their reorientation during stretching.  </w:t>
      </w:r>
    </w:p>
    <w:p w14:paraId="54775ED8" w14:textId="62A464E8" w:rsidR="009E506A" w:rsidRDefault="009E506A" w:rsidP="00BF01C1">
      <w:pPr>
        <w:widowControl/>
        <w:spacing w:after="160" w:line="259" w:lineRule="auto"/>
        <w:jc w:val="left"/>
        <w:rPr>
          <w:rFonts w:ascii="Times New Roman" w:eastAsia="SimSun" w:hAnsi="Times New Roman" w:cs="Times New Roman"/>
          <w:b/>
          <w:bCs/>
          <w:sz w:val="22"/>
          <w:szCs w:val="24"/>
          <w:lang w:eastAsia="en-US"/>
        </w:rPr>
      </w:pPr>
    </w:p>
    <w:p w14:paraId="57C00D78" w14:textId="3AA2E5F7" w:rsidR="005A2BC0" w:rsidRDefault="005A2BC0" w:rsidP="00BF01C1">
      <w:pPr>
        <w:widowControl/>
        <w:spacing w:after="160" w:line="259" w:lineRule="auto"/>
        <w:jc w:val="left"/>
        <w:rPr>
          <w:rFonts w:ascii="Times New Roman" w:eastAsia="SimSun" w:hAnsi="Times New Roman" w:cs="Times New Roman"/>
          <w:b/>
          <w:bCs/>
          <w:sz w:val="22"/>
          <w:szCs w:val="24"/>
          <w:lang w:eastAsia="en-US"/>
        </w:rPr>
      </w:pPr>
    </w:p>
    <w:p w14:paraId="165D13AB" w14:textId="0BC83FEC"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1C48E813" w14:textId="33FBE23E"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612326FC" w14:textId="1C9B6FCF"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121D1F02" w14:textId="023B5C28"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3A4B287F" w14:textId="705D724B"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4BF69624" w14:textId="4DEAB653"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4061606D" w14:textId="72BCFA01"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56CFF258" w14:textId="02910F16"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11FC6ECD" w14:textId="1C335D9B"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799AD773" w14:textId="4448564E"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2623CE2C" w14:textId="46A92DAC"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634A0875" w14:textId="2A335CB4"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0F7823F6" w14:textId="0F083B2F"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49D330FF" w14:textId="460B85F2"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431E708D" w14:textId="01D0B0AF"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3E16ECC9" w14:textId="1086B23E"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1A70A920" w14:textId="6F14F7BB"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1270A93D" w14:textId="071936A5"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25B8D10B" w14:textId="77777777" w:rsidR="0025064B" w:rsidRDefault="0025064B" w:rsidP="0025064B">
      <w:pPr>
        <w:widowControl/>
        <w:spacing w:after="160" w:line="259" w:lineRule="auto"/>
        <w:jc w:val="center"/>
        <w:rPr>
          <w:rFonts w:ascii="Times New Roman" w:hAnsi="Times New Roman" w:cs="Times New Roman"/>
          <w:bCs/>
          <w:color w:val="000000" w:themeColor="text1"/>
          <w:kern w:val="0"/>
          <w:sz w:val="22"/>
          <w:szCs w:val="21"/>
        </w:rPr>
      </w:pPr>
      <w:r>
        <w:rPr>
          <w:noProof/>
        </w:rPr>
        <w:lastRenderedPageBreak/>
        <w:drawing>
          <wp:inline distT="0" distB="0" distL="0" distR="0" wp14:anchorId="1075BBD0" wp14:editId="223DEFFC">
            <wp:extent cx="4631992" cy="3641698"/>
            <wp:effectExtent l="0" t="0" r="0" b="0"/>
            <wp:docPr id="1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1"/>
                    <pic:cNvPicPr>
                      <a:picLocks noChangeAspect="1" noChangeArrowheads="1"/>
                    </pic:cNvPicPr>
                  </pic:nvPicPr>
                  <pic:blipFill>
                    <a:blip r:embed="rId35"/>
                    <a:stretch>
                      <a:fillRect/>
                    </a:stretch>
                  </pic:blipFill>
                  <pic:spPr bwMode="auto">
                    <a:xfrm>
                      <a:off x="0" y="0"/>
                      <a:ext cx="4639760" cy="3647805"/>
                    </a:xfrm>
                    <a:prstGeom prst="rect">
                      <a:avLst/>
                    </a:prstGeom>
                  </pic:spPr>
                </pic:pic>
              </a:graphicData>
            </a:graphic>
          </wp:inline>
        </w:drawing>
      </w:r>
    </w:p>
    <w:p w14:paraId="3E3849D8" w14:textId="77777777" w:rsidR="0025064B" w:rsidRDefault="0025064B" w:rsidP="0025064B">
      <w:pPr>
        <w:widowControl/>
        <w:spacing w:after="160" w:line="259" w:lineRule="auto"/>
        <w:jc w:val="left"/>
        <w:rPr>
          <w:rFonts w:ascii="Times New Roman" w:eastAsia="SimSun" w:hAnsi="Times New Roman" w:cs="Times New Roman"/>
          <w:bCs/>
          <w:sz w:val="22"/>
          <w:szCs w:val="24"/>
          <w:lang w:eastAsia="en-US"/>
        </w:rPr>
      </w:pPr>
      <w:r>
        <w:rPr>
          <w:rFonts w:ascii="Times New Roman" w:eastAsia="SimSun" w:hAnsi="Times New Roman" w:cs="Times New Roman"/>
          <w:b/>
          <w:bCs/>
          <w:sz w:val="22"/>
          <w:szCs w:val="24"/>
          <w:lang w:eastAsia="en-US"/>
        </w:rPr>
        <w:t>Supplementary Fig. 15 | Simulated strength of the molecular dipole along nanochain direction during continuous stretching.</w:t>
      </w:r>
      <w:r>
        <w:rPr>
          <w:rFonts w:ascii="Times New Roman" w:eastAsia="SimSun" w:hAnsi="Times New Roman" w:cs="Times New Roman"/>
          <w:bCs/>
          <w:sz w:val="22"/>
          <w:szCs w:val="24"/>
          <w:lang w:eastAsia="en-US"/>
        </w:rPr>
        <w:t xml:space="preserve"> </w:t>
      </w:r>
    </w:p>
    <w:p w14:paraId="1F088A92" w14:textId="77777777" w:rsidR="0025064B" w:rsidRDefault="0025064B" w:rsidP="00BF01C1">
      <w:pPr>
        <w:widowControl/>
        <w:spacing w:after="160" w:line="259" w:lineRule="auto"/>
        <w:jc w:val="left"/>
        <w:rPr>
          <w:rFonts w:ascii="Times New Roman" w:eastAsia="SimSun" w:hAnsi="Times New Roman" w:cs="Times New Roman"/>
          <w:b/>
          <w:bCs/>
          <w:sz w:val="22"/>
          <w:szCs w:val="24"/>
          <w:lang w:eastAsia="en-US"/>
        </w:rPr>
      </w:pPr>
    </w:p>
    <w:p w14:paraId="6BD0844E" w14:textId="3970885E" w:rsidR="005A2BC0" w:rsidRDefault="005A2BC0" w:rsidP="00BF01C1">
      <w:pPr>
        <w:widowControl/>
        <w:spacing w:after="160" w:line="259" w:lineRule="auto"/>
        <w:jc w:val="left"/>
        <w:rPr>
          <w:rFonts w:ascii="Times New Roman" w:eastAsia="SimSun" w:hAnsi="Times New Roman" w:cs="Times New Roman"/>
          <w:b/>
          <w:bCs/>
          <w:sz w:val="22"/>
          <w:szCs w:val="24"/>
          <w:lang w:eastAsia="en-US"/>
        </w:rPr>
      </w:pPr>
    </w:p>
    <w:p w14:paraId="21DADFF3" w14:textId="77777777" w:rsidR="005A2BC0" w:rsidRDefault="005A2BC0" w:rsidP="005A2BC0">
      <w:pPr>
        <w:spacing w:after="120"/>
        <w:jc w:val="center"/>
        <w:rPr>
          <w:rFonts w:ascii="Calibri" w:eastAsia="DengXian" w:hAnsi="Calibri" w:cs="Calibri"/>
        </w:rPr>
      </w:pPr>
    </w:p>
    <w:p w14:paraId="64CE26D2" w14:textId="77777777" w:rsidR="005A2BC0" w:rsidRDefault="005A2BC0" w:rsidP="005A2BC0">
      <w:pPr>
        <w:spacing w:after="120"/>
        <w:rPr>
          <w:rFonts w:ascii="Calibri" w:eastAsia="DengXian" w:hAnsi="Calibri" w:cs="Calibri"/>
        </w:rPr>
      </w:pPr>
    </w:p>
    <w:p w14:paraId="53B4334F" w14:textId="77777777" w:rsidR="005A2BC0" w:rsidRDefault="005A2BC0" w:rsidP="005A2BC0">
      <w:pPr>
        <w:spacing w:after="120"/>
        <w:jc w:val="center"/>
        <w:rPr>
          <w:rFonts w:ascii="Calibri" w:eastAsia="DengXian" w:hAnsi="Calibri" w:cs="Calibri"/>
        </w:rPr>
      </w:pPr>
    </w:p>
    <w:p w14:paraId="4321428E" w14:textId="77777777" w:rsidR="005A2BC0" w:rsidRDefault="005A2BC0" w:rsidP="005A2BC0">
      <w:pPr>
        <w:spacing w:after="120"/>
        <w:rPr>
          <w:rFonts w:ascii="Calibri" w:eastAsia="DengXian" w:hAnsi="Calibri" w:cs="Calibri"/>
        </w:rPr>
      </w:pPr>
    </w:p>
    <w:p w14:paraId="6E0307CB" w14:textId="77777777" w:rsidR="005A2BC0" w:rsidRDefault="005A2BC0" w:rsidP="005A2BC0">
      <w:pPr>
        <w:spacing w:after="120"/>
        <w:rPr>
          <w:rFonts w:ascii="Calibri" w:eastAsia="DengXian" w:hAnsi="Calibri" w:cs="Calibri"/>
        </w:rPr>
      </w:pPr>
    </w:p>
    <w:p w14:paraId="054ED828" w14:textId="77777777" w:rsidR="005A2BC0" w:rsidRDefault="005A2BC0" w:rsidP="005A2BC0">
      <w:pPr>
        <w:spacing w:after="120"/>
        <w:rPr>
          <w:rFonts w:ascii="Calibri" w:eastAsia="DengXian" w:hAnsi="Calibri" w:cs="Calibri"/>
        </w:rPr>
      </w:pPr>
    </w:p>
    <w:p w14:paraId="3CC72F1A" w14:textId="77777777" w:rsidR="005A2BC0" w:rsidRDefault="005A2BC0" w:rsidP="005A2BC0">
      <w:pPr>
        <w:spacing w:after="120"/>
        <w:rPr>
          <w:rFonts w:ascii="Calibri" w:eastAsia="DengXian" w:hAnsi="Calibri" w:cs="Calibri"/>
        </w:rPr>
      </w:pPr>
    </w:p>
    <w:p w14:paraId="4066D79B" w14:textId="77777777" w:rsidR="005A2BC0" w:rsidRDefault="005A2BC0" w:rsidP="005A2BC0">
      <w:pPr>
        <w:spacing w:after="120"/>
        <w:rPr>
          <w:rFonts w:ascii="Calibri" w:eastAsia="DengXian" w:hAnsi="Calibri" w:cs="Calibri"/>
        </w:rPr>
      </w:pPr>
    </w:p>
    <w:p w14:paraId="446A2302" w14:textId="77777777" w:rsidR="005A2BC0" w:rsidRDefault="005A2BC0" w:rsidP="005A2BC0">
      <w:pPr>
        <w:spacing w:after="120"/>
        <w:rPr>
          <w:rFonts w:ascii="Calibri" w:eastAsia="DengXian" w:hAnsi="Calibri" w:cs="Calibri"/>
        </w:rPr>
      </w:pPr>
    </w:p>
    <w:p w14:paraId="36CDEB6E" w14:textId="77777777" w:rsidR="005A2BC0" w:rsidRDefault="005A2BC0" w:rsidP="005A2BC0">
      <w:pPr>
        <w:spacing w:after="120"/>
        <w:rPr>
          <w:rFonts w:ascii="Calibri" w:eastAsia="DengXian" w:hAnsi="Calibri" w:cs="Calibri"/>
        </w:rPr>
      </w:pPr>
    </w:p>
    <w:p w14:paraId="14CD9D6D" w14:textId="77777777" w:rsidR="005A2BC0" w:rsidRPr="00F64DD0" w:rsidRDefault="005A2BC0" w:rsidP="005A2BC0">
      <w:pPr>
        <w:spacing w:after="120"/>
        <w:jc w:val="center"/>
        <w:rPr>
          <w:rFonts w:ascii="Calibri" w:eastAsia="DengXian" w:hAnsi="Calibri" w:cs="Calibri"/>
        </w:rPr>
      </w:pPr>
    </w:p>
    <w:p w14:paraId="0632B62F" w14:textId="4D765A10" w:rsidR="005A2BC0" w:rsidRDefault="005A2BC0" w:rsidP="005A2BC0">
      <w:pPr>
        <w:spacing w:after="120"/>
        <w:jc w:val="left"/>
        <w:rPr>
          <w:rFonts w:ascii="Times New Roman" w:eastAsia="DengXian" w:hAnsi="Times New Roman" w:cs="Times New Roman"/>
          <w:sz w:val="22"/>
          <w:szCs w:val="24"/>
        </w:rPr>
      </w:pPr>
      <w:r>
        <w:rPr>
          <w:rFonts w:ascii="Times New Roman" w:eastAsia="DengXian" w:hAnsi="Times New Roman" w:cs="Times New Roman"/>
          <w:sz w:val="22"/>
          <w:szCs w:val="24"/>
        </w:rPr>
        <w:t>.</w:t>
      </w:r>
    </w:p>
    <w:p w14:paraId="6283D6A1" w14:textId="77777777" w:rsidR="005A2BC0" w:rsidRDefault="005A2BC0" w:rsidP="005A2BC0">
      <w:pPr>
        <w:spacing w:after="120" w:line="480" w:lineRule="auto"/>
        <w:jc w:val="left"/>
        <w:rPr>
          <w:rFonts w:ascii="Times New Roman" w:eastAsia="DengXian" w:hAnsi="Times New Roman" w:cs="Times New Roman"/>
          <w:sz w:val="22"/>
          <w:szCs w:val="24"/>
        </w:rPr>
      </w:pPr>
    </w:p>
    <w:p w14:paraId="6A587637" w14:textId="77777777" w:rsidR="005A2BC0" w:rsidRDefault="005A2BC0" w:rsidP="005A2BC0">
      <w:pPr>
        <w:spacing w:after="120" w:line="480" w:lineRule="auto"/>
        <w:jc w:val="left"/>
        <w:rPr>
          <w:rFonts w:ascii="Times New Roman" w:eastAsia="DengXian" w:hAnsi="Times New Roman" w:cs="Times New Roman"/>
          <w:sz w:val="22"/>
          <w:szCs w:val="24"/>
        </w:rPr>
      </w:pPr>
    </w:p>
    <w:p w14:paraId="41F3698B" w14:textId="220C0972" w:rsidR="005A2BC0" w:rsidRDefault="00FC4180" w:rsidP="005A2BC0">
      <w:pPr>
        <w:widowControl/>
        <w:spacing w:after="160" w:line="259" w:lineRule="auto"/>
        <w:jc w:val="center"/>
        <w:rPr>
          <w:rFonts w:ascii="Times New Roman" w:hAnsi="Times New Roman" w:cs="Times New Roman"/>
          <w:bCs/>
          <w:color w:val="000000" w:themeColor="text1"/>
          <w:kern w:val="0"/>
          <w:sz w:val="22"/>
          <w:szCs w:val="21"/>
        </w:rPr>
      </w:pPr>
      <w:r>
        <w:rPr>
          <w:noProof/>
        </w:rPr>
        <w:lastRenderedPageBreak/>
        <w:drawing>
          <wp:inline distT="0" distB="0" distL="0" distR="0" wp14:anchorId="42D318C1" wp14:editId="5707206A">
            <wp:extent cx="4373218" cy="3667440"/>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2198" cy="3674971"/>
                    </a:xfrm>
                    <a:prstGeom prst="rect">
                      <a:avLst/>
                    </a:prstGeom>
                  </pic:spPr>
                </pic:pic>
              </a:graphicData>
            </a:graphic>
          </wp:inline>
        </w:drawing>
      </w:r>
    </w:p>
    <w:p w14:paraId="3224E099" w14:textId="559CEDDD" w:rsidR="005A2BC0" w:rsidRDefault="0025064B" w:rsidP="005A2BC0">
      <w:pPr>
        <w:spacing w:after="120" w:line="480" w:lineRule="auto"/>
        <w:rPr>
          <w:rFonts w:ascii="Times New Roman" w:eastAsia="SimSun" w:hAnsi="Times New Roman" w:cs="Times New Roman"/>
          <w:bCs/>
          <w:sz w:val="22"/>
          <w:szCs w:val="24"/>
          <w:lang w:eastAsia="en-US"/>
        </w:rPr>
      </w:pPr>
      <w:r w:rsidRPr="00FC4180">
        <w:rPr>
          <w:rFonts w:ascii="Times New Roman" w:eastAsia="SimSun" w:hAnsi="Times New Roman" w:cs="Times New Roman"/>
          <w:b/>
          <w:bCs/>
          <w:sz w:val="22"/>
          <w:szCs w:val="24"/>
          <w:lang w:eastAsia="en-US"/>
        </w:rPr>
        <w:t>Supplementary</w:t>
      </w:r>
      <w:r w:rsidR="005A2BC0" w:rsidRPr="00FC4180">
        <w:rPr>
          <w:rFonts w:ascii="Times New Roman" w:eastAsia="SimSun" w:hAnsi="Times New Roman" w:cs="Times New Roman"/>
          <w:b/>
          <w:bCs/>
          <w:sz w:val="22"/>
          <w:szCs w:val="24"/>
          <w:lang w:eastAsia="en-US"/>
        </w:rPr>
        <w:t xml:space="preserve"> Fig. 1</w:t>
      </w:r>
      <w:r w:rsidRPr="00FC4180">
        <w:rPr>
          <w:rFonts w:ascii="Times New Roman" w:eastAsia="SimSun" w:hAnsi="Times New Roman" w:cs="Times New Roman"/>
          <w:b/>
          <w:bCs/>
          <w:sz w:val="22"/>
          <w:szCs w:val="24"/>
          <w:lang w:eastAsia="en-US"/>
        </w:rPr>
        <w:t>6</w:t>
      </w:r>
      <w:r w:rsidR="005A2BC0">
        <w:rPr>
          <w:rFonts w:ascii="Times New Roman" w:eastAsia="SimSun" w:hAnsi="Times New Roman" w:cs="Times New Roman"/>
          <w:b/>
          <w:bCs/>
          <w:sz w:val="22"/>
          <w:szCs w:val="24"/>
          <w:lang w:eastAsia="en-US"/>
        </w:rPr>
        <w:t xml:space="preserve"> | IR spectra of the unstretched and 50% stretched nanochain array.</w:t>
      </w:r>
      <w:r w:rsidR="005A2BC0">
        <w:rPr>
          <w:rFonts w:ascii="Times New Roman" w:eastAsia="SimSun" w:hAnsi="Times New Roman" w:cs="Times New Roman"/>
          <w:bCs/>
          <w:sz w:val="22"/>
          <w:szCs w:val="24"/>
          <w:lang w:eastAsia="en-US"/>
        </w:rPr>
        <w:t xml:space="preserve"> </w:t>
      </w:r>
    </w:p>
    <w:p w14:paraId="7E9E300B" w14:textId="629D6E41" w:rsidR="005A2BC0" w:rsidRDefault="005A2BC0" w:rsidP="005A2BC0">
      <w:pPr>
        <w:spacing w:after="120" w:line="480" w:lineRule="auto"/>
        <w:rPr>
          <w:rFonts w:ascii="Times New Roman" w:eastAsia="DengXian" w:hAnsi="Times New Roman" w:cs="Times New Roman"/>
          <w:sz w:val="22"/>
          <w:szCs w:val="24"/>
        </w:rPr>
      </w:pPr>
    </w:p>
    <w:p w14:paraId="4C9BAAF9" w14:textId="0AFAF9DD" w:rsidR="0086304F" w:rsidRDefault="0086304F" w:rsidP="005A2BC0">
      <w:pPr>
        <w:spacing w:after="120" w:line="480" w:lineRule="auto"/>
        <w:rPr>
          <w:rFonts w:ascii="Times New Roman" w:eastAsia="DengXian" w:hAnsi="Times New Roman" w:cs="Times New Roman"/>
          <w:sz w:val="22"/>
          <w:szCs w:val="24"/>
        </w:rPr>
      </w:pPr>
    </w:p>
    <w:p w14:paraId="595039DF" w14:textId="75C90EC1" w:rsidR="0086304F" w:rsidRDefault="0086304F" w:rsidP="005A2BC0">
      <w:pPr>
        <w:spacing w:after="120" w:line="480" w:lineRule="auto"/>
        <w:rPr>
          <w:rFonts w:ascii="Times New Roman" w:eastAsia="DengXian" w:hAnsi="Times New Roman" w:cs="Times New Roman"/>
          <w:sz w:val="22"/>
          <w:szCs w:val="24"/>
        </w:rPr>
      </w:pPr>
    </w:p>
    <w:p w14:paraId="3D47EDC9" w14:textId="30A7453B" w:rsidR="0086304F" w:rsidRDefault="0086304F" w:rsidP="005A2BC0">
      <w:pPr>
        <w:spacing w:after="120" w:line="480" w:lineRule="auto"/>
        <w:rPr>
          <w:rFonts w:ascii="Times New Roman" w:eastAsia="DengXian" w:hAnsi="Times New Roman" w:cs="Times New Roman"/>
          <w:sz w:val="22"/>
          <w:szCs w:val="24"/>
        </w:rPr>
      </w:pPr>
    </w:p>
    <w:p w14:paraId="1C17BE14" w14:textId="55E3D058" w:rsidR="00715170" w:rsidRDefault="00715170" w:rsidP="005A2BC0">
      <w:pPr>
        <w:spacing w:after="120" w:line="480" w:lineRule="auto"/>
        <w:rPr>
          <w:rFonts w:ascii="Times New Roman" w:eastAsia="DengXian" w:hAnsi="Times New Roman" w:cs="Times New Roman"/>
          <w:sz w:val="22"/>
          <w:szCs w:val="24"/>
        </w:rPr>
      </w:pPr>
    </w:p>
    <w:p w14:paraId="1FBC99F6" w14:textId="216B2B9D" w:rsidR="00715170" w:rsidRDefault="00715170" w:rsidP="005A2BC0">
      <w:pPr>
        <w:spacing w:after="120" w:line="480" w:lineRule="auto"/>
        <w:rPr>
          <w:rFonts w:ascii="Times New Roman" w:eastAsia="DengXian" w:hAnsi="Times New Roman" w:cs="Times New Roman"/>
          <w:sz w:val="22"/>
          <w:szCs w:val="24"/>
        </w:rPr>
      </w:pPr>
    </w:p>
    <w:p w14:paraId="2774F72F" w14:textId="4D3B950C" w:rsidR="00715170" w:rsidRDefault="00715170" w:rsidP="005A2BC0">
      <w:pPr>
        <w:spacing w:after="120" w:line="480" w:lineRule="auto"/>
        <w:rPr>
          <w:rFonts w:ascii="Times New Roman" w:eastAsia="DengXian" w:hAnsi="Times New Roman" w:cs="Times New Roman"/>
          <w:sz w:val="22"/>
          <w:szCs w:val="24"/>
        </w:rPr>
      </w:pPr>
    </w:p>
    <w:p w14:paraId="01D1D870" w14:textId="6A68E374" w:rsidR="00715170" w:rsidRDefault="00715170" w:rsidP="005A2BC0">
      <w:pPr>
        <w:spacing w:after="120" w:line="480" w:lineRule="auto"/>
        <w:rPr>
          <w:rFonts w:ascii="Times New Roman" w:eastAsia="DengXian" w:hAnsi="Times New Roman" w:cs="Times New Roman"/>
          <w:sz w:val="22"/>
          <w:szCs w:val="24"/>
        </w:rPr>
      </w:pPr>
    </w:p>
    <w:p w14:paraId="54EABDC5" w14:textId="77777777" w:rsidR="00715170" w:rsidRDefault="00715170" w:rsidP="005A2BC0">
      <w:pPr>
        <w:spacing w:after="120" w:line="480" w:lineRule="auto"/>
        <w:rPr>
          <w:rFonts w:ascii="Times New Roman" w:eastAsia="DengXian" w:hAnsi="Times New Roman" w:cs="Times New Roman"/>
          <w:sz w:val="22"/>
          <w:szCs w:val="24"/>
        </w:rPr>
      </w:pPr>
    </w:p>
    <w:p w14:paraId="6528B54C" w14:textId="65C02183" w:rsidR="0086304F" w:rsidRDefault="0086304F" w:rsidP="005A2BC0">
      <w:pPr>
        <w:spacing w:after="120" w:line="480" w:lineRule="auto"/>
        <w:rPr>
          <w:rFonts w:ascii="Times New Roman" w:eastAsia="DengXian" w:hAnsi="Times New Roman" w:cs="Times New Roman"/>
          <w:sz w:val="22"/>
          <w:szCs w:val="24"/>
        </w:rPr>
      </w:pPr>
    </w:p>
    <w:p w14:paraId="16D296ED" w14:textId="27F4D100" w:rsidR="0086304F" w:rsidRDefault="0086304F" w:rsidP="005A2BC0">
      <w:pPr>
        <w:spacing w:after="120" w:line="480" w:lineRule="auto"/>
        <w:rPr>
          <w:rFonts w:ascii="Times New Roman" w:eastAsia="DengXian" w:hAnsi="Times New Roman" w:cs="Times New Roman"/>
          <w:sz w:val="22"/>
          <w:szCs w:val="24"/>
        </w:rPr>
      </w:pPr>
    </w:p>
    <w:p w14:paraId="7602AABD" w14:textId="61547D25" w:rsidR="0086304F" w:rsidRPr="0086304F" w:rsidRDefault="0086304F" w:rsidP="005A2BC0">
      <w:pPr>
        <w:spacing w:after="120" w:line="480" w:lineRule="auto"/>
        <w:rPr>
          <w:rFonts w:ascii="Times New Roman" w:eastAsia="DengXian" w:hAnsi="Times New Roman" w:cs="Times New Roman"/>
          <w:b/>
          <w:sz w:val="24"/>
          <w:szCs w:val="24"/>
        </w:rPr>
      </w:pPr>
      <w:r w:rsidRPr="0086304F">
        <w:rPr>
          <w:rFonts w:ascii="Times New Roman" w:eastAsia="DengXian" w:hAnsi="Times New Roman" w:cs="Times New Roman"/>
          <w:b/>
          <w:sz w:val="24"/>
          <w:szCs w:val="24"/>
        </w:rPr>
        <w:lastRenderedPageBreak/>
        <w:t>Supplementary Note for COMSOL-computed PCCD spectra</w:t>
      </w:r>
    </w:p>
    <w:p w14:paraId="2BAD83DA" w14:textId="77777777" w:rsidR="0086304F" w:rsidRPr="00097094" w:rsidRDefault="0086304F" w:rsidP="0086304F">
      <w:pPr>
        <w:rPr>
          <w:rFonts w:ascii="Times New Roman" w:hAnsi="Times New Roman" w:cs="Times New Roman"/>
          <w:bCs/>
          <w:color w:val="000000" w:themeColor="text1"/>
          <w:kern w:val="0"/>
          <w:sz w:val="22"/>
          <w:szCs w:val="21"/>
        </w:rPr>
      </w:pPr>
      <w:r>
        <w:rPr>
          <w:rFonts w:ascii="Times New Roman" w:hAnsi="Times New Roman" w:cs="Times New Roman"/>
          <w:b/>
          <w:color w:val="000000" w:themeColor="text1"/>
          <w:kern w:val="0"/>
          <w:sz w:val="22"/>
          <w:szCs w:val="21"/>
        </w:rPr>
        <w:t xml:space="preserve">Chiro-optical effects and </w:t>
      </w:r>
      <w:r w:rsidRPr="00295CE2">
        <w:rPr>
          <w:rFonts w:ascii="Times New Roman" w:hAnsi="Times New Roman" w:cs="Times New Roman"/>
          <w:b/>
          <w:color w:val="000000" w:themeColor="text1"/>
          <w:kern w:val="0"/>
          <w:sz w:val="22"/>
          <w:szCs w:val="21"/>
        </w:rPr>
        <w:t xml:space="preserve">CD spectra: </w:t>
      </w:r>
      <w:r w:rsidRPr="00772AD4">
        <w:rPr>
          <w:rFonts w:ascii="Times New Roman" w:hAnsi="Times New Roman" w:cs="Times New Roman"/>
          <w:bCs/>
          <w:color w:val="000000" w:themeColor="text1"/>
          <w:kern w:val="0"/>
          <w:sz w:val="22"/>
          <w:szCs w:val="21"/>
        </w:rPr>
        <w:t xml:space="preserve">We consider </w:t>
      </w:r>
      <w:r w:rsidRPr="00097094">
        <w:rPr>
          <w:rFonts w:ascii="Times New Roman" w:hAnsi="Times New Roman" w:cs="Times New Roman"/>
          <w:bCs/>
          <w:color w:val="000000" w:themeColor="text1"/>
          <w:kern w:val="0"/>
          <w:sz w:val="22"/>
          <w:szCs w:val="21"/>
        </w:rPr>
        <w:t>here two models, anisotropic-stretched and isotropic-</w:t>
      </w:r>
      <w:r>
        <w:rPr>
          <w:rFonts w:ascii="Times New Roman" w:hAnsi="Times New Roman" w:cs="Times New Roman"/>
          <w:bCs/>
          <w:color w:val="000000" w:themeColor="text1"/>
          <w:kern w:val="0"/>
          <w:sz w:val="22"/>
          <w:szCs w:val="21"/>
        </w:rPr>
        <w:t>un</w:t>
      </w:r>
      <w:r w:rsidRPr="00097094">
        <w:rPr>
          <w:rFonts w:ascii="Times New Roman" w:hAnsi="Times New Roman" w:cs="Times New Roman"/>
          <w:bCs/>
          <w:color w:val="000000" w:themeColor="text1"/>
          <w:kern w:val="0"/>
          <w:sz w:val="22"/>
          <w:szCs w:val="21"/>
        </w:rPr>
        <w:t xml:space="preserve">stretched. This will allow us to understand that role of hot spots and to see that the hot spots contain strongly amplified x-fields.  </w:t>
      </w:r>
    </w:p>
    <w:p w14:paraId="3AA80C4D" w14:textId="77777777" w:rsidR="0086304F" w:rsidRPr="00097094" w:rsidRDefault="0086304F" w:rsidP="0086304F">
      <w:pPr>
        <w:rPr>
          <w:rFonts w:ascii="Times New Roman" w:hAnsi="Times New Roman" w:cs="Times New Roman"/>
          <w:bCs/>
          <w:color w:val="000000" w:themeColor="text1"/>
          <w:kern w:val="0"/>
          <w:sz w:val="22"/>
          <w:szCs w:val="21"/>
        </w:rPr>
      </w:pPr>
    </w:p>
    <w:p w14:paraId="5BECB219" w14:textId="063969CA" w:rsidR="0086304F" w:rsidRPr="00097094" w:rsidRDefault="0086304F" w:rsidP="0086304F">
      <w:pPr>
        <w:pStyle w:val="Listenabsatz"/>
        <w:numPr>
          <w:ilvl w:val="0"/>
          <w:numId w:val="1"/>
        </w:numPr>
        <w:jc w:val="both"/>
        <w:rPr>
          <w:bCs/>
          <w:color w:val="000000" w:themeColor="text1"/>
          <w:sz w:val="22"/>
          <w:szCs w:val="21"/>
        </w:rPr>
      </w:pPr>
      <w:r w:rsidRPr="00097094">
        <w:rPr>
          <w:bCs/>
          <w:color w:val="000000" w:themeColor="text1"/>
          <w:sz w:val="22"/>
          <w:szCs w:val="21"/>
          <w:u w:val="single"/>
        </w:rPr>
        <w:t>Anisotropic model for stretched bio</w:t>
      </w:r>
      <w:r>
        <w:rPr>
          <w:bCs/>
          <w:color w:val="000000" w:themeColor="text1"/>
          <w:sz w:val="22"/>
          <w:szCs w:val="21"/>
          <w:u w:val="single"/>
        </w:rPr>
        <w:t>-</w:t>
      </w:r>
      <w:r w:rsidRPr="00097094">
        <w:rPr>
          <w:bCs/>
          <w:color w:val="000000" w:themeColor="text1"/>
          <w:sz w:val="22"/>
          <w:szCs w:val="21"/>
          <w:u w:val="single"/>
        </w:rPr>
        <w:t>medium</w:t>
      </w:r>
      <w:r w:rsidRPr="0086304F">
        <w:rPr>
          <w:bCs/>
          <w:color w:val="000000" w:themeColor="text1"/>
          <w:sz w:val="22"/>
          <w:szCs w:val="21"/>
          <w:u w:val="single"/>
        </w:rPr>
        <w:t>.</w:t>
      </w:r>
      <w:r w:rsidRPr="0086304F">
        <w:rPr>
          <w:bCs/>
          <w:color w:val="000000" w:themeColor="text1"/>
          <w:sz w:val="22"/>
          <w:szCs w:val="21"/>
        </w:rPr>
        <w:t xml:space="preserve"> Figure 4j,</w:t>
      </w:r>
      <w:r>
        <w:rPr>
          <w:bCs/>
          <w:color w:val="000000" w:themeColor="text1"/>
          <w:sz w:val="22"/>
          <w:szCs w:val="21"/>
        </w:rPr>
        <w:t xml:space="preserve"> </w:t>
      </w:r>
      <w:r w:rsidRPr="0086304F">
        <w:rPr>
          <w:bCs/>
          <w:color w:val="000000" w:themeColor="text1"/>
          <w:sz w:val="22"/>
          <w:szCs w:val="21"/>
        </w:rPr>
        <w:t>k</w:t>
      </w:r>
      <w:r w:rsidRPr="00097094">
        <w:rPr>
          <w:bCs/>
          <w:color w:val="000000" w:themeColor="text1"/>
          <w:sz w:val="22"/>
          <w:szCs w:val="21"/>
        </w:rPr>
        <w:t xml:space="preserve"> in the main text show the computed CDs for the gaps of 5 and 10nm. We now supplement these CD data with the corresponding extinction spectra as shown in Figure SI-Ext-Stretched.  What we observed that the stretching effect in the optical sensors create the red shift indicating the role of the hot spots, i.e., the small “neck” regions concentrate the EM field. Therefore, an increased x-component of the dielectric function tensor in the small hot-spot volumes plays an important role, leading to the red-shifts under the stretching. Simultaneously, as we see in </w:t>
      </w:r>
      <w:r w:rsidRPr="0086304F">
        <w:rPr>
          <w:bCs/>
          <w:color w:val="000000" w:themeColor="text1"/>
          <w:sz w:val="22"/>
          <w:szCs w:val="21"/>
        </w:rPr>
        <w:t>Figure 4j,</w:t>
      </w:r>
      <w:r>
        <w:rPr>
          <w:bCs/>
          <w:color w:val="000000" w:themeColor="text1"/>
          <w:sz w:val="22"/>
          <w:szCs w:val="21"/>
        </w:rPr>
        <w:t xml:space="preserve"> </w:t>
      </w:r>
      <w:r w:rsidRPr="0086304F">
        <w:rPr>
          <w:bCs/>
          <w:color w:val="000000" w:themeColor="text1"/>
          <w:sz w:val="22"/>
          <w:szCs w:val="21"/>
        </w:rPr>
        <w:t>k</w:t>
      </w:r>
      <w:r w:rsidRPr="00097094">
        <w:rPr>
          <w:bCs/>
          <w:color w:val="000000" w:themeColor="text1"/>
          <w:sz w:val="22"/>
          <w:szCs w:val="21"/>
        </w:rPr>
        <w:t xml:space="preserve">, the CD strength with an increase of the x-component of the chiro-optical tensor </w:t>
      </w:r>
      <w:r w:rsidRPr="00097094">
        <w:rPr>
          <w:position w:val="-12"/>
        </w:rPr>
        <w:object w:dxaOrig="240" w:dyaOrig="400" w14:anchorId="453BCFC3">
          <v:shape id="_x0000_i1031" type="#_x0000_t75" style="width:12pt;height:20.25pt" o:ole="">
            <v:imagedata r:id="rId37" o:title=""/>
          </v:shape>
          <o:OLEObject Type="Embed" ProgID="Equation.DSMT4" ShapeID="_x0000_i1031" DrawAspect="Content" ObjectID="_1801294130" r:id="rId38"/>
        </w:object>
      </w:r>
      <w:r w:rsidRPr="00097094">
        <w:t xml:space="preserve">. </w:t>
      </w:r>
      <w:r w:rsidRPr="00097094">
        <w:rPr>
          <w:bCs/>
          <w:color w:val="000000" w:themeColor="text1"/>
          <w:sz w:val="22"/>
          <w:szCs w:val="21"/>
        </w:rPr>
        <w:t xml:space="preserve"> </w:t>
      </w:r>
    </w:p>
    <w:p w14:paraId="227957E7" w14:textId="4C1E34CC" w:rsidR="0086304F" w:rsidRDefault="0086304F" w:rsidP="0086304F">
      <w:pPr>
        <w:rPr>
          <w:rFonts w:ascii="Times New Roman" w:hAnsi="Times New Roman" w:cs="Times New Roman"/>
          <w:bCs/>
          <w:color w:val="000000" w:themeColor="text1"/>
          <w:kern w:val="0"/>
          <w:sz w:val="22"/>
          <w:szCs w:val="21"/>
        </w:rPr>
      </w:pPr>
      <w:r w:rsidRPr="00772AD4">
        <w:rPr>
          <w:rFonts w:ascii="Times New Roman" w:hAnsi="Times New Roman" w:cs="Times New Roman"/>
          <w:bCs/>
          <w:noProof/>
          <w:color w:val="000000" w:themeColor="text1"/>
          <w:kern w:val="0"/>
          <w:sz w:val="22"/>
          <w:szCs w:val="21"/>
        </w:rPr>
        <w:drawing>
          <wp:anchor distT="0" distB="0" distL="114300" distR="114300" simplePos="0" relativeHeight="251659264" behindDoc="0" locked="0" layoutInCell="1" allowOverlap="1" wp14:anchorId="22CEA8B4" wp14:editId="207D5859">
            <wp:simplePos x="0" y="0"/>
            <wp:positionH relativeFrom="margin">
              <wp:align>right</wp:align>
            </wp:positionH>
            <wp:positionV relativeFrom="paragraph">
              <wp:posOffset>161290</wp:posOffset>
            </wp:positionV>
            <wp:extent cx="5683250" cy="2468880"/>
            <wp:effectExtent l="0" t="0" r="0" b="7620"/>
            <wp:wrapNone/>
            <wp:docPr id="57366458" name="Picture 4" descr="A graph of a graph of a line&#10;&#10;AI-generated content may be incorrect.">
              <a:extLst xmlns:a="http://schemas.openxmlformats.org/drawingml/2006/main">
                <a:ext uri="{FF2B5EF4-FFF2-40B4-BE49-F238E27FC236}">
                  <a16:creationId xmlns:a16="http://schemas.microsoft.com/office/drawing/2014/main" id="{0D0C6385-3C2F-A4AA-7B61-C8C7E6C84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6458" name="Picture 4" descr="A graph of a graph of a line&#10;&#10;AI-generated content may be incorrect.">
                      <a:extLst>
                        <a:ext uri="{FF2B5EF4-FFF2-40B4-BE49-F238E27FC236}">
                          <a16:creationId xmlns:a16="http://schemas.microsoft.com/office/drawing/2014/main" id="{0D0C6385-3C2F-A4AA-7B61-C8C7E6C84445}"/>
                        </a:ext>
                      </a:extLst>
                    </pic:cNvPr>
                    <pic:cNvPicPr>
                      <a:picLocks noChangeAspect="1"/>
                    </pic:cNvPicPr>
                  </pic:nvPicPr>
                  <pic:blipFill rotWithShape="1">
                    <a:blip r:embed="rId39">
                      <a:extLst>
                        <a:ext uri="{28A0092B-C50C-407E-A947-70E740481C1C}">
                          <a14:useLocalDpi xmlns:a14="http://schemas.microsoft.com/office/drawing/2010/main" val="0"/>
                        </a:ext>
                      </a:extLst>
                    </a:blip>
                    <a:srcRect r="4771"/>
                    <a:stretch/>
                  </pic:blipFill>
                  <pic:spPr bwMode="auto">
                    <a:xfrm>
                      <a:off x="0" y="0"/>
                      <a:ext cx="5684258" cy="2469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E0532" w14:textId="545B42CA" w:rsidR="0086304F" w:rsidRDefault="0086304F" w:rsidP="0086304F">
      <w:pPr>
        <w:rPr>
          <w:rFonts w:ascii="Times New Roman" w:hAnsi="Times New Roman" w:cs="Times New Roman"/>
          <w:bCs/>
          <w:color w:val="000000" w:themeColor="text1"/>
          <w:kern w:val="0"/>
          <w:sz w:val="22"/>
          <w:szCs w:val="21"/>
        </w:rPr>
      </w:pPr>
    </w:p>
    <w:p w14:paraId="04D6EEF0" w14:textId="77777777" w:rsidR="0086304F" w:rsidRDefault="0086304F" w:rsidP="0086304F">
      <w:pPr>
        <w:rPr>
          <w:rFonts w:ascii="Times New Roman" w:hAnsi="Times New Roman" w:cs="Times New Roman"/>
          <w:b/>
          <w:color w:val="000000" w:themeColor="text1"/>
          <w:sz w:val="24"/>
        </w:rPr>
      </w:pPr>
    </w:p>
    <w:p w14:paraId="4208459C" w14:textId="77777777" w:rsidR="0086304F" w:rsidRDefault="0086304F" w:rsidP="0086304F">
      <w:pPr>
        <w:rPr>
          <w:rFonts w:ascii="Times New Roman" w:hAnsi="Times New Roman" w:cs="Times New Roman"/>
          <w:b/>
          <w:color w:val="000000" w:themeColor="text1"/>
          <w:sz w:val="24"/>
        </w:rPr>
      </w:pPr>
    </w:p>
    <w:p w14:paraId="4737C80B" w14:textId="77777777" w:rsidR="0086304F" w:rsidRDefault="0086304F" w:rsidP="0086304F">
      <w:pPr>
        <w:rPr>
          <w:rFonts w:ascii="Times New Roman" w:hAnsi="Times New Roman" w:cs="Times New Roman"/>
          <w:b/>
          <w:color w:val="000000" w:themeColor="text1"/>
          <w:sz w:val="24"/>
        </w:rPr>
      </w:pPr>
    </w:p>
    <w:p w14:paraId="6AA1CD2D" w14:textId="77777777" w:rsidR="0086304F" w:rsidRDefault="0086304F" w:rsidP="0086304F">
      <w:pPr>
        <w:rPr>
          <w:rFonts w:ascii="Times New Roman" w:hAnsi="Times New Roman" w:cs="Times New Roman"/>
          <w:b/>
          <w:color w:val="000000" w:themeColor="text1"/>
          <w:sz w:val="24"/>
        </w:rPr>
      </w:pPr>
    </w:p>
    <w:p w14:paraId="7C55B6E3" w14:textId="77777777" w:rsidR="0086304F" w:rsidRDefault="0086304F" w:rsidP="0086304F">
      <w:pPr>
        <w:rPr>
          <w:rFonts w:ascii="Times New Roman" w:hAnsi="Times New Roman" w:cs="Times New Roman"/>
          <w:b/>
          <w:color w:val="000000" w:themeColor="text1"/>
          <w:sz w:val="24"/>
        </w:rPr>
      </w:pPr>
    </w:p>
    <w:p w14:paraId="26B92914" w14:textId="77777777" w:rsidR="0086304F" w:rsidRDefault="0086304F" w:rsidP="0086304F">
      <w:pPr>
        <w:rPr>
          <w:rFonts w:ascii="Times New Roman" w:hAnsi="Times New Roman" w:cs="Times New Roman"/>
          <w:b/>
          <w:color w:val="000000" w:themeColor="text1"/>
          <w:sz w:val="24"/>
        </w:rPr>
      </w:pPr>
    </w:p>
    <w:p w14:paraId="7A27F511" w14:textId="77777777" w:rsidR="0086304F" w:rsidRDefault="0086304F" w:rsidP="0086304F">
      <w:pPr>
        <w:rPr>
          <w:rFonts w:ascii="Times New Roman" w:hAnsi="Times New Roman" w:cs="Times New Roman"/>
          <w:b/>
          <w:color w:val="000000" w:themeColor="text1"/>
          <w:sz w:val="24"/>
        </w:rPr>
      </w:pPr>
    </w:p>
    <w:p w14:paraId="70796EA0" w14:textId="77777777" w:rsidR="0086304F" w:rsidRDefault="0086304F" w:rsidP="0086304F">
      <w:pPr>
        <w:rPr>
          <w:rFonts w:ascii="Times New Roman" w:hAnsi="Times New Roman" w:cs="Times New Roman"/>
          <w:b/>
          <w:color w:val="000000" w:themeColor="text1"/>
          <w:sz w:val="24"/>
        </w:rPr>
      </w:pPr>
    </w:p>
    <w:p w14:paraId="7829A69D" w14:textId="77777777" w:rsidR="0086304F" w:rsidRDefault="0086304F" w:rsidP="0086304F">
      <w:pPr>
        <w:rPr>
          <w:rFonts w:ascii="Times New Roman" w:hAnsi="Times New Roman" w:cs="Times New Roman"/>
          <w:b/>
          <w:color w:val="000000" w:themeColor="text1"/>
          <w:sz w:val="24"/>
        </w:rPr>
      </w:pPr>
    </w:p>
    <w:p w14:paraId="5316F464" w14:textId="77777777" w:rsidR="0086304F" w:rsidRDefault="0086304F" w:rsidP="0086304F">
      <w:pPr>
        <w:rPr>
          <w:rFonts w:ascii="Times New Roman" w:hAnsi="Times New Roman" w:cs="Times New Roman"/>
          <w:b/>
          <w:color w:val="000000" w:themeColor="text1"/>
          <w:sz w:val="24"/>
        </w:rPr>
      </w:pPr>
    </w:p>
    <w:p w14:paraId="54EEE952" w14:textId="77777777" w:rsidR="0086304F" w:rsidRDefault="0086304F" w:rsidP="0086304F">
      <w:pPr>
        <w:rPr>
          <w:rFonts w:ascii="Times New Roman" w:hAnsi="Times New Roman" w:cs="Times New Roman"/>
          <w:b/>
          <w:color w:val="000000" w:themeColor="text1"/>
          <w:sz w:val="24"/>
        </w:rPr>
      </w:pPr>
    </w:p>
    <w:p w14:paraId="19BEBB62" w14:textId="77777777" w:rsidR="0086304F" w:rsidRDefault="0086304F" w:rsidP="0086304F">
      <w:pPr>
        <w:rPr>
          <w:rFonts w:ascii="Times New Roman" w:hAnsi="Times New Roman" w:cs="Times New Roman"/>
          <w:b/>
          <w:color w:val="000000" w:themeColor="text1"/>
          <w:sz w:val="24"/>
        </w:rPr>
      </w:pPr>
    </w:p>
    <w:p w14:paraId="12F17F02" w14:textId="77777777" w:rsidR="0086304F" w:rsidRDefault="0086304F" w:rsidP="0086304F">
      <w:pPr>
        <w:rPr>
          <w:rFonts w:ascii="Times New Roman" w:hAnsi="Times New Roman" w:cs="Times New Roman"/>
          <w:b/>
          <w:color w:val="000000" w:themeColor="text1"/>
          <w:sz w:val="24"/>
        </w:rPr>
      </w:pPr>
    </w:p>
    <w:p w14:paraId="46F121CA" w14:textId="77777777" w:rsidR="0086304F" w:rsidRDefault="0086304F" w:rsidP="0086304F">
      <w:pPr>
        <w:rPr>
          <w:rFonts w:ascii="Times New Roman" w:hAnsi="Times New Roman" w:cs="Times New Roman"/>
          <w:b/>
          <w:color w:val="000000" w:themeColor="text1"/>
          <w:sz w:val="24"/>
        </w:rPr>
      </w:pPr>
    </w:p>
    <w:p w14:paraId="148A258F" w14:textId="082324D8" w:rsidR="0086304F" w:rsidRPr="0086304F" w:rsidRDefault="0086304F" w:rsidP="0086304F">
      <w:pPr>
        <w:rPr>
          <w:rFonts w:ascii="Times New Roman" w:hAnsi="Times New Roman" w:cs="Times New Roman"/>
          <w:bCs/>
          <w:color w:val="000000" w:themeColor="text1"/>
          <w:sz w:val="22"/>
        </w:rPr>
      </w:pPr>
      <w:r w:rsidRPr="0086304F">
        <w:rPr>
          <w:rFonts w:ascii="Times New Roman" w:hAnsi="Times New Roman" w:cs="Times New Roman"/>
          <w:b/>
          <w:color w:val="000000" w:themeColor="text1"/>
          <w:sz w:val="22"/>
        </w:rPr>
        <w:t xml:space="preserve">Supplementary Fig. 17 </w:t>
      </w:r>
      <w:r w:rsidRPr="0086304F">
        <w:rPr>
          <w:rFonts w:ascii="Times New Roman" w:eastAsia="SimSun" w:hAnsi="Times New Roman" w:cs="Times New Roman"/>
          <w:b/>
          <w:bCs/>
          <w:sz w:val="22"/>
          <w:lang w:eastAsia="en-US"/>
        </w:rPr>
        <w:t>|</w:t>
      </w:r>
      <w:r w:rsidRPr="0086304F">
        <w:rPr>
          <w:rFonts w:ascii="Times New Roman" w:hAnsi="Times New Roman" w:cs="Times New Roman"/>
          <w:b/>
          <w:color w:val="000000" w:themeColor="text1"/>
          <w:sz w:val="22"/>
        </w:rPr>
        <w:t xml:space="preserve"> </w:t>
      </w:r>
      <w:r w:rsidRPr="0086304F">
        <w:rPr>
          <w:rFonts w:ascii="Times New Roman" w:hAnsi="Times New Roman" w:cs="Times New Roman"/>
          <w:bCs/>
          <w:color w:val="000000" w:themeColor="text1"/>
          <w:sz w:val="22"/>
        </w:rPr>
        <w:t>The COMSOL-computed extinction spectra for the chains (5-nm and 10</w:t>
      </w:r>
      <w:r>
        <w:rPr>
          <w:rFonts w:ascii="Times New Roman" w:hAnsi="Times New Roman" w:cs="Times New Roman"/>
          <w:bCs/>
          <w:color w:val="000000" w:themeColor="text1"/>
          <w:sz w:val="22"/>
        </w:rPr>
        <w:t xml:space="preserve"> </w:t>
      </w:r>
      <w:r w:rsidRPr="0086304F">
        <w:rPr>
          <w:rFonts w:ascii="Times New Roman" w:hAnsi="Times New Roman" w:cs="Times New Roman"/>
          <w:bCs/>
          <w:color w:val="000000" w:themeColor="text1"/>
          <w:sz w:val="22"/>
        </w:rPr>
        <w:t xml:space="preserve">nm gaps) under the stretching effect. </w:t>
      </w:r>
    </w:p>
    <w:p w14:paraId="12CFA2FD" w14:textId="77777777" w:rsidR="0086304F" w:rsidRPr="0086304F" w:rsidRDefault="0086304F" w:rsidP="0086304F">
      <w:pPr>
        <w:rPr>
          <w:rFonts w:ascii="Times New Roman" w:hAnsi="Times New Roman" w:cs="Times New Roman"/>
          <w:bCs/>
          <w:color w:val="000000" w:themeColor="text1"/>
          <w:sz w:val="22"/>
        </w:rPr>
      </w:pPr>
    </w:p>
    <w:p w14:paraId="42AC74B0" w14:textId="2F2A5A96" w:rsidR="0086304F" w:rsidRPr="0086304F" w:rsidRDefault="0086304F" w:rsidP="0086304F">
      <w:pPr>
        <w:pStyle w:val="Listenabsatz"/>
        <w:numPr>
          <w:ilvl w:val="0"/>
          <w:numId w:val="1"/>
        </w:numPr>
        <w:jc w:val="both"/>
        <w:rPr>
          <w:bCs/>
          <w:color w:val="000000" w:themeColor="text1"/>
          <w:sz w:val="22"/>
          <w:szCs w:val="22"/>
        </w:rPr>
      </w:pPr>
      <w:r w:rsidRPr="0086304F">
        <w:rPr>
          <w:bCs/>
          <w:color w:val="000000" w:themeColor="text1"/>
          <w:sz w:val="22"/>
          <w:szCs w:val="22"/>
          <w:u w:val="single"/>
        </w:rPr>
        <w:t>Isotropic model for the stretched bio-medium: W</w:t>
      </w:r>
      <w:r w:rsidRPr="0086304F">
        <w:rPr>
          <w:bCs/>
          <w:color w:val="000000" w:themeColor="text1"/>
          <w:sz w:val="22"/>
          <w:szCs w:val="22"/>
        </w:rPr>
        <w:t xml:space="preserve">e also observed the stretching effect by using isotropic chiro-optical tensor for the neck region (Supplementary Fig. 18). We can see that the hot-spot volume (i.e., the biomolecular “neck”) dominates the CD signal as we increase the parameters </w:t>
      </w:r>
      <w:r w:rsidRPr="0086304F">
        <w:rPr>
          <w:position w:val="-10"/>
          <w:sz w:val="22"/>
          <w:szCs w:val="22"/>
        </w:rPr>
        <w:object w:dxaOrig="240" w:dyaOrig="320" w14:anchorId="229E3D97">
          <v:shape id="_x0000_i1032" type="#_x0000_t75" style="width:12pt;height:16.5pt" o:ole="">
            <v:imagedata r:id="rId40" o:title=""/>
          </v:shape>
          <o:OLEObject Type="Embed" ProgID="Equation.DSMT4" ShapeID="_x0000_i1032" DrawAspect="Content" ObjectID="_1801294131" r:id="rId41"/>
        </w:object>
      </w:r>
      <w:r w:rsidRPr="0086304F">
        <w:rPr>
          <w:sz w:val="22"/>
          <w:szCs w:val="22"/>
        </w:rPr>
        <w:t xml:space="preserve"> since the CD strength grows fast with the increase of the chirality of the neck hot-spot region. Again, we see a characteristic </w:t>
      </w:r>
      <w:proofErr w:type="spellStart"/>
      <w:r w:rsidR="002A080A" w:rsidRPr="002A080A">
        <w:rPr>
          <w:sz w:val="22"/>
          <w:szCs w:val="22"/>
        </w:rPr>
        <w:t>bisignate</w:t>
      </w:r>
      <w:proofErr w:type="spellEnd"/>
      <w:r w:rsidR="002A080A" w:rsidRPr="002A080A">
        <w:rPr>
          <w:sz w:val="22"/>
          <w:szCs w:val="22"/>
        </w:rPr>
        <w:t xml:space="preserve"> </w:t>
      </w:r>
      <w:r w:rsidRPr="0086304F">
        <w:rPr>
          <w:sz w:val="22"/>
          <w:szCs w:val="22"/>
        </w:rPr>
        <w:t xml:space="preserve">CD shape with a positive band at the T-plasmon and a smaller negative band at the T-plasmon. </w:t>
      </w:r>
      <w:r w:rsidRPr="0086304F">
        <w:rPr>
          <w:bCs/>
          <w:color w:val="000000" w:themeColor="text1"/>
          <w:sz w:val="22"/>
          <w:szCs w:val="22"/>
        </w:rPr>
        <w:t xml:space="preserve"> </w:t>
      </w:r>
    </w:p>
    <w:p w14:paraId="6D05674A" w14:textId="77777777" w:rsidR="0086304F" w:rsidRDefault="0086304F" w:rsidP="0086304F">
      <w:pPr>
        <w:ind w:left="360"/>
        <w:rPr>
          <w:bCs/>
          <w:color w:val="000000" w:themeColor="text1"/>
          <w:u w:val="single"/>
        </w:rPr>
      </w:pPr>
    </w:p>
    <w:p w14:paraId="03587C8B" w14:textId="77777777" w:rsidR="0086304F" w:rsidRDefault="0086304F" w:rsidP="0086304F">
      <w:pPr>
        <w:ind w:left="360"/>
        <w:rPr>
          <w:bCs/>
          <w:color w:val="000000" w:themeColor="text1"/>
          <w:u w:val="single"/>
        </w:rPr>
      </w:pPr>
      <w:bookmarkStart w:id="1" w:name="_GoBack"/>
      <w:bookmarkEnd w:id="1"/>
    </w:p>
    <w:p w14:paraId="74AEA14E" w14:textId="77777777" w:rsidR="0086304F" w:rsidRDefault="0086304F" w:rsidP="0086304F">
      <w:pPr>
        <w:ind w:left="360"/>
        <w:rPr>
          <w:bCs/>
          <w:color w:val="000000" w:themeColor="text1"/>
          <w:u w:val="single"/>
        </w:rPr>
      </w:pPr>
    </w:p>
    <w:p w14:paraId="6A6F321B" w14:textId="77777777" w:rsidR="0086304F" w:rsidRDefault="0086304F" w:rsidP="0086304F">
      <w:pPr>
        <w:ind w:left="360"/>
        <w:rPr>
          <w:bCs/>
          <w:color w:val="000000" w:themeColor="text1"/>
          <w:u w:val="single"/>
        </w:rPr>
      </w:pPr>
    </w:p>
    <w:p w14:paraId="46E230EA" w14:textId="77777777" w:rsidR="0086304F" w:rsidRDefault="0086304F" w:rsidP="0086304F">
      <w:pPr>
        <w:ind w:left="360"/>
        <w:rPr>
          <w:bCs/>
          <w:color w:val="000000" w:themeColor="text1"/>
          <w:u w:val="single"/>
        </w:rPr>
      </w:pPr>
    </w:p>
    <w:p w14:paraId="6E7B6B8E" w14:textId="77777777" w:rsidR="0086304F" w:rsidRDefault="0086304F" w:rsidP="0086304F">
      <w:pPr>
        <w:ind w:left="360"/>
        <w:rPr>
          <w:bCs/>
          <w:color w:val="000000" w:themeColor="text1"/>
          <w:u w:val="single"/>
        </w:rPr>
      </w:pPr>
    </w:p>
    <w:p w14:paraId="0FDA0BAB" w14:textId="77777777" w:rsidR="0086304F" w:rsidRDefault="0086304F" w:rsidP="0086304F">
      <w:pPr>
        <w:ind w:left="360"/>
        <w:rPr>
          <w:bCs/>
          <w:color w:val="000000" w:themeColor="text1"/>
          <w:u w:val="single"/>
        </w:rPr>
      </w:pPr>
    </w:p>
    <w:p w14:paraId="3AFE53F2" w14:textId="77777777" w:rsidR="0086304F" w:rsidRDefault="0086304F" w:rsidP="0086304F">
      <w:pPr>
        <w:ind w:left="360"/>
        <w:rPr>
          <w:bCs/>
          <w:color w:val="000000" w:themeColor="text1"/>
          <w:u w:val="single"/>
        </w:rPr>
      </w:pPr>
    </w:p>
    <w:p w14:paraId="49E746ED" w14:textId="77777777" w:rsidR="0086304F" w:rsidRDefault="0086304F" w:rsidP="0086304F">
      <w:pPr>
        <w:ind w:left="360"/>
        <w:rPr>
          <w:bCs/>
          <w:color w:val="000000" w:themeColor="text1"/>
          <w:u w:val="single"/>
        </w:rPr>
      </w:pPr>
    </w:p>
    <w:p w14:paraId="4898CE09" w14:textId="77777777" w:rsidR="0086304F" w:rsidRDefault="0086304F" w:rsidP="0086304F">
      <w:pPr>
        <w:ind w:left="360"/>
        <w:rPr>
          <w:bCs/>
          <w:color w:val="000000" w:themeColor="text1"/>
          <w:u w:val="single"/>
        </w:rPr>
      </w:pPr>
    </w:p>
    <w:p w14:paraId="2925043D" w14:textId="77777777" w:rsidR="0086304F" w:rsidRDefault="0086304F" w:rsidP="0086304F">
      <w:pPr>
        <w:ind w:left="360"/>
        <w:rPr>
          <w:bCs/>
          <w:color w:val="000000" w:themeColor="text1"/>
          <w:u w:val="single"/>
        </w:rPr>
      </w:pPr>
    </w:p>
    <w:p w14:paraId="0C207141" w14:textId="77777777" w:rsidR="0086304F" w:rsidRDefault="0086304F" w:rsidP="0086304F">
      <w:pPr>
        <w:ind w:left="360"/>
        <w:rPr>
          <w:bCs/>
          <w:color w:val="000000" w:themeColor="text1"/>
          <w:u w:val="single"/>
        </w:rPr>
      </w:pPr>
    </w:p>
    <w:p w14:paraId="53A57CF7" w14:textId="77777777" w:rsidR="0086304F" w:rsidRDefault="0086304F" w:rsidP="0086304F">
      <w:pPr>
        <w:ind w:left="360"/>
        <w:rPr>
          <w:bCs/>
          <w:color w:val="000000" w:themeColor="text1"/>
          <w:u w:val="single"/>
        </w:rPr>
      </w:pPr>
    </w:p>
    <w:p w14:paraId="0EB7EBF8" w14:textId="77777777" w:rsidR="0086304F" w:rsidRPr="00097094" w:rsidRDefault="0086304F" w:rsidP="0086304F">
      <w:pPr>
        <w:ind w:left="360"/>
        <w:rPr>
          <w:bCs/>
          <w:color w:val="000000" w:themeColor="text1"/>
          <w:u w:val="single"/>
        </w:rPr>
      </w:pPr>
    </w:p>
    <w:p w14:paraId="40E45393" w14:textId="77777777" w:rsidR="0086304F" w:rsidRDefault="0086304F" w:rsidP="0086304F">
      <w:pPr>
        <w:pStyle w:val="Listenabsatz"/>
        <w:rPr>
          <w:bCs/>
          <w:color w:val="000000" w:themeColor="text1"/>
          <w:u w:val="single"/>
        </w:rPr>
      </w:pPr>
      <w:r w:rsidRPr="00DB7ACA">
        <w:rPr>
          <w:bCs/>
          <w:noProof/>
          <w:color w:val="000000" w:themeColor="text1"/>
          <w:u w:val="single"/>
        </w:rPr>
        <w:drawing>
          <wp:anchor distT="0" distB="0" distL="114300" distR="114300" simplePos="0" relativeHeight="251660288" behindDoc="0" locked="0" layoutInCell="1" allowOverlap="1" wp14:anchorId="1D017C73" wp14:editId="5D1001FF">
            <wp:simplePos x="0" y="0"/>
            <wp:positionH relativeFrom="margin">
              <wp:posOffset>-228600</wp:posOffset>
            </wp:positionH>
            <wp:positionV relativeFrom="paragraph">
              <wp:posOffset>183515</wp:posOffset>
            </wp:positionV>
            <wp:extent cx="6582410" cy="3440430"/>
            <wp:effectExtent l="0" t="0" r="0" b="7620"/>
            <wp:wrapTopAndBottom/>
            <wp:docPr id="2022905601" name="Picture 11" descr="A diagram of a diagram of a yellow and blue circle&#10;&#10;AI-generated content may be incorrect.">
              <a:extLst xmlns:a="http://schemas.openxmlformats.org/drawingml/2006/main">
                <a:ext uri="{FF2B5EF4-FFF2-40B4-BE49-F238E27FC236}">
                  <a16:creationId xmlns:a16="http://schemas.microsoft.com/office/drawing/2014/main" id="{89E66E58-AEDC-4DD4-C794-C7DA0E009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05601" name="Picture 11" descr="A diagram of a diagram of a yellow and blue circle&#10;&#10;AI-generated content may be incorrect.">
                      <a:extLst>
                        <a:ext uri="{FF2B5EF4-FFF2-40B4-BE49-F238E27FC236}">
                          <a16:creationId xmlns:a16="http://schemas.microsoft.com/office/drawing/2014/main" id="{89E66E58-AEDC-4DD4-C794-C7DA0E009FEF}"/>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82410" cy="3440430"/>
                    </a:xfrm>
                    <a:prstGeom prst="rect">
                      <a:avLst/>
                    </a:prstGeom>
                  </pic:spPr>
                </pic:pic>
              </a:graphicData>
            </a:graphic>
            <wp14:sizeRelH relativeFrom="margin">
              <wp14:pctWidth>0</wp14:pctWidth>
            </wp14:sizeRelH>
            <wp14:sizeRelV relativeFrom="margin">
              <wp14:pctHeight>0</wp14:pctHeight>
            </wp14:sizeRelV>
          </wp:anchor>
        </w:drawing>
      </w:r>
    </w:p>
    <w:p w14:paraId="1266F703" w14:textId="77777777" w:rsidR="0086304F" w:rsidRDefault="0086304F" w:rsidP="0086304F">
      <w:pPr>
        <w:rPr>
          <w:rFonts w:ascii="Times New Roman" w:hAnsi="Times New Roman" w:cs="Times New Roman"/>
          <w:b/>
          <w:color w:val="000000" w:themeColor="text1"/>
          <w:sz w:val="24"/>
        </w:rPr>
      </w:pPr>
    </w:p>
    <w:p w14:paraId="131EE1F1" w14:textId="4EF3EB44" w:rsidR="0086304F" w:rsidRPr="0086304F" w:rsidRDefault="0086304F" w:rsidP="0086304F">
      <w:pPr>
        <w:rPr>
          <w:rFonts w:ascii="Times New Roman" w:hAnsi="Times New Roman" w:cs="Times New Roman"/>
          <w:bCs/>
          <w:color w:val="000000" w:themeColor="text1"/>
          <w:sz w:val="22"/>
        </w:rPr>
      </w:pPr>
      <w:r>
        <w:rPr>
          <w:rFonts w:ascii="Times New Roman" w:hAnsi="Times New Roman" w:cs="Times New Roman"/>
          <w:b/>
          <w:color w:val="000000" w:themeColor="text1"/>
          <w:sz w:val="22"/>
        </w:rPr>
        <w:t xml:space="preserve">Supplementary Fig. 19 </w:t>
      </w:r>
      <w:r>
        <w:rPr>
          <w:rFonts w:ascii="Times New Roman" w:eastAsia="SimSun" w:hAnsi="Times New Roman" w:cs="Times New Roman"/>
          <w:b/>
          <w:bCs/>
          <w:sz w:val="22"/>
          <w:szCs w:val="24"/>
          <w:lang w:eastAsia="en-US"/>
        </w:rPr>
        <w:t>|</w:t>
      </w:r>
      <w:r w:rsidRPr="0086304F">
        <w:rPr>
          <w:rFonts w:ascii="Times New Roman" w:hAnsi="Times New Roman" w:cs="Times New Roman"/>
          <w:b/>
          <w:color w:val="000000" w:themeColor="text1"/>
          <w:sz w:val="22"/>
        </w:rPr>
        <w:t xml:space="preserve"> </w:t>
      </w:r>
      <w:r w:rsidRPr="0086304F">
        <w:rPr>
          <w:rFonts w:ascii="Times New Roman" w:hAnsi="Times New Roman" w:cs="Times New Roman"/>
          <w:bCs/>
          <w:color w:val="000000" w:themeColor="text1"/>
          <w:sz w:val="22"/>
        </w:rPr>
        <w:t>The COMSOL-computed CD spectra for the chains (5, 10, and 20-nm gaps) under the stretching effect with isotropic ch</w:t>
      </w:r>
      <w:r>
        <w:rPr>
          <w:rFonts w:ascii="Times New Roman" w:hAnsi="Times New Roman" w:cs="Times New Roman"/>
          <w:bCs/>
          <w:color w:val="000000" w:themeColor="text1"/>
          <w:sz w:val="22"/>
        </w:rPr>
        <w:t>i</w:t>
      </w:r>
      <w:r w:rsidRPr="0086304F">
        <w:rPr>
          <w:rFonts w:ascii="Times New Roman" w:hAnsi="Times New Roman" w:cs="Times New Roman"/>
          <w:bCs/>
          <w:color w:val="000000" w:themeColor="text1"/>
          <w:sz w:val="22"/>
        </w:rPr>
        <w:t xml:space="preserve">ro-optical tensors.  </w:t>
      </w:r>
    </w:p>
    <w:p w14:paraId="0151D28E" w14:textId="7E957D9F" w:rsidR="0086304F" w:rsidRDefault="0086304F" w:rsidP="005A2BC0">
      <w:pPr>
        <w:spacing w:after="120" w:line="480" w:lineRule="auto"/>
        <w:rPr>
          <w:rFonts w:ascii="Times New Roman" w:eastAsia="DengXian" w:hAnsi="Times New Roman" w:cs="Times New Roman"/>
          <w:sz w:val="22"/>
          <w:szCs w:val="24"/>
        </w:rPr>
      </w:pPr>
    </w:p>
    <w:p w14:paraId="48012882" w14:textId="6F7BE4DB" w:rsidR="0086304F" w:rsidRDefault="0086304F" w:rsidP="005A2BC0">
      <w:pPr>
        <w:spacing w:after="120" w:line="480" w:lineRule="auto"/>
        <w:rPr>
          <w:rFonts w:ascii="Times New Roman" w:eastAsia="DengXian" w:hAnsi="Times New Roman" w:cs="Times New Roman"/>
          <w:sz w:val="22"/>
          <w:szCs w:val="24"/>
        </w:rPr>
      </w:pPr>
    </w:p>
    <w:p w14:paraId="7F079965" w14:textId="6194B100" w:rsidR="0086304F" w:rsidRDefault="0086304F" w:rsidP="005A2BC0">
      <w:pPr>
        <w:spacing w:after="120" w:line="480" w:lineRule="auto"/>
        <w:rPr>
          <w:rFonts w:ascii="Times New Roman" w:eastAsia="DengXian" w:hAnsi="Times New Roman" w:cs="Times New Roman"/>
          <w:sz w:val="22"/>
          <w:szCs w:val="24"/>
        </w:rPr>
      </w:pPr>
    </w:p>
    <w:p w14:paraId="205729D7" w14:textId="4AECD29B" w:rsidR="0086304F" w:rsidRDefault="0086304F" w:rsidP="005A2BC0">
      <w:pPr>
        <w:spacing w:after="120" w:line="480" w:lineRule="auto"/>
        <w:rPr>
          <w:rFonts w:ascii="Times New Roman" w:eastAsia="DengXian" w:hAnsi="Times New Roman" w:cs="Times New Roman"/>
          <w:sz w:val="22"/>
          <w:szCs w:val="24"/>
        </w:rPr>
      </w:pPr>
    </w:p>
    <w:p w14:paraId="7A58524E" w14:textId="295A7DE9" w:rsidR="0086304F" w:rsidRDefault="0086304F" w:rsidP="005A2BC0">
      <w:pPr>
        <w:spacing w:after="120" w:line="480" w:lineRule="auto"/>
        <w:rPr>
          <w:rFonts w:ascii="Times New Roman" w:eastAsia="DengXian" w:hAnsi="Times New Roman" w:cs="Times New Roman"/>
          <w:sz w:val="22"/>
          <w:szCs w:val="24"/>
        </w:rPr>
      </w:pPr>
    </w:p>
    <w:p w14:paraId="0F9D2BFD" w14:textId="1BAD424F" w:rsidR="0086304F" w:rsidRDefault="0086304F" w:rsidP="005A2BC0">
      <w:pPr>
        <w:spacing w:after="120" w:line="480" w:lineRule="auto"/>
        <w:rPr>
          <w:rFonts w:ascii="Times New Roman" w:eastAsia="DengXian" w:hAnsi="Times New Roman" w:cs="Times New Roman"/>
          <w:sz w:val="22"/>
          <w:szCs w:val="24"/>
        </w:rPr>
      </w:pPr>
    </w:p>
    <w:p w14:paraId="60D5896B" w14:textId="7B05BAF7" w:rsidR="0086304F" w:rsidRDefault="0086304F" w:rsidP="005A2BC0">
      <w:pPr>
        <w:spacing w:after="120" w:line="480" w:lineRule="auto"/>
        <w:rPr>
          <w:rFonts w:ascii="Times New Roman" w:eastAsia="DengXian" w:hAnsi="Times New Roman" w:cs="Times New Roman"/>
          <w:sz w:val="22"/>
          <w:szCs w:val="24"/>
        </w:rPr>
      </w:pPr>
    </w:p>
    <w:p w14:paraId="25E2818E" w14:textId="7D90E6BF" w:rsidR="0086304F" w:rsidRDefault="0086304F" w:rsidP="005A2BC0">
      <w:pPr>
        <w:spacing w:after="120" w:line="480" w:lineRule="auto"/>
        <w:rPr>
          <w:rFonts w:ascii="Times New Roman" w:eastAsia="DengXian" w:hAnsi="Times New Roman" w:cs="Times New Roman"/>
          <w:sz w:val="22"/>
          <w:szCs w:val="24"/>
        </w:rPr>
      </w:pPr>
    </w:p>
    <w:p w14:paraId="3AF11623" w14:textId="4DEB1428" w:rsidR="0086304F" w:rsidRDefault="0086304F" w:rsidP="005A2BC0">
      <w:pPr>
        <w:spacing w:after="120" w:line="480" w:lineRule="auto"/>
        <w:rPr>
          <w:rFonts w:ascii="Times New Roman" w:eastAsia="DengXian" w:hAnsi="Times New Roman" w:cs="Times New Roman"/>
          <w:sz w:val="22"/>
          <w:szCs w:val="24"/>
        </w:rPr>
      </w:pPr>
    </w:p>
    <w:p w14:paraId="31636D17" w14:textId="31B0BC0E" w:rsidR="0086304F" w:rsidRPr="0086304F" w:rsidRDefault="0086304F" w:rsidP="005A2BC0">
      <w:pPr>
        <w:spacing w:after="120" w:line="480" w:lineRule="auto"/>
        <w:rPr>
          <w:rFonts w:ascii="Times New Roman" w:eastAsia="DengXian" w:hAnsi="Times New Roman" w:cs="Times New Roman"/>
          <w:b/>
          <w:sz w:val="24"/>
          <w:szCs w:val="24"/>
        </w:rPr>
      </w:pPr>
      <w:r w:rsidRPr="0086304F">
        <w:rPr>
          <w:rFonts w:ascii="Times New Roman" w:eastAsia="DengXian" w:hAnsi="Times New Roman" w:cs="Times New Roman"/>
          <w:b/>
          <w:sz w:val="24"/>
          <w:szCs w:val="24"/>
        </w:rPr>
        <w:lastRenderedPageBreak/>
        <w:t>Supplementary Note for Cohesive Debonding Simulation</w:t>
      </w:r>
    </w:p>
    <w:p w14:paraId="674D5D0F" w14:textId="323657CA" w:rsidR="0086304F" w:rsidRDefault="0086304F" w:rsidP="0086304F">
      <w:pPr>
        <w:spacing w:after="120" w:line="480" w:lineRule="auto"/>
        <w:rPr>
          <w:rFonts w:ascii="Times New Roman" w:eastAsia="DengXian" w:hAnsi="Times New Roman" w:cs="Times New Roman"/>
          <w:sz w:val="22"/>
          <w:szCs w:val="24"/>
        </w:rPr>
      </w:pPr>
      <w:r w:rsidRPr="0086304F">
        <w:rPr>
          <w:rFonts w:ascii="Times New Roman" w:eastAsia="DengXian" w:hAnsi="Times New Roman" w:cs="Times New Roman"/>
          <w:sz w:val="22"/>
          <w:szCs w:val="24"/>
        </w:rPr>
        <w:t xml:space="preserve">The Finite Element numerical modeling presented in this study aims to simulate the classical cohesive traction-separation behavior of spherical particles subjected to tensile stretching. To provide a general understanding of the constitutive law, a brief theoretical foundation is introduced herein. We define a term, T to represent the cohesive traction at the debonding surface, which is oriented outward from the surface. In addition, we use the term u to denote the displacement jump between the pair of faces bonded. The directions of T and u are exactly opposite. In this context, we consider a classical traction-separation law, as outlined in </w:t>
      </w:r>
      <w:r w:rsidR="00CD79F6">
        <w:rPr>
          <w:rFonts w:ascii="Times New Roman" w:eastAsia="DengXian" w:hAnsi="Times New Roman" w:cs="Times New Roman"/>
          <w:sz w:val="22"/>
          <w:szCs w:val="24"/>
        </w:rPr>
        <w:t xml:space="preserve">Ref </w:t>
      </w:r>
      <w:r w:rsidRPr="0086304F">
        <w:rPr>
          <w:rFonts w:ascii="Times New Roman" w:eastAsia="DengXian" w:hAnsi="Times New Roman" w:cs="Times New Roman"/>
          <w:sz w:val="22"/>
          <w:szCs w:val="24"/>
        </w:rPr>
        <w:t>1, with the pseudo- potential functional defined as follows:</w:t>
      </w:r>
    </w:p>
    <w:p w14:paraId="6DBFB6F3" w14:textId="7D7EDC44" w:rsidR="0086304F" w:rsidRDefault="0024586E" w:rsidP="0024586E">
      <w:pPr>
        <w:spacing w:after="120" w:line="480" w:lineRule="auto"/>
        <w:jc w:val="center"/>
        <w:rPr>
          <w:rFonts w:ascii="Times New Roman" w:eastAsia="DengXian" w:hAnsi="Times New Roman" w:cs="Times New Roman"/>
          <w:sz w:val="22"/>
          <w:szCs w:val="24"/>
        </w:rPr>
      </w:pPr>
      <w:r w:rsidRPr="0024586E">
        <w:rPr>
          <w:rFonts w:ascii="Times New Roman" w:eastAsia="DengXian" w:hAnsi="Times New Roman" w:cs="Times New Roman"/>
          <w:position w:val="-28"/>
          <w:sz w:val="22"/>
          <w:szCs w:val="24"/>
        </w:rPr>
        <w:object w:dxaOrig="2980" w:dyaOrig="680" w14:anchorId="68066484">
          <v:shape id="_x0000_i1033" type="#_x0000_t75" style="width:149.25pt;height:33.75pt" o:ole="">
            <v:imagedata r:id="rId43" o:title=""/>
          </v:shape>
          <o:OLEObject Type="Embed" ProgID="Equation.DSMT4" ShapeID="_x0000_i1033" DrawAspect="Content" ObjectID="_1801294132" r:id="rId44"/>
        </w:object>
      </w:r>
    </w:p>
    <w:p w14:paraId="222E1A93" w14:textId="0FC28F0F" w:rsidR="0086304F" w:rsidRDefault="00CD79F6" w:rsidP="00CD79F6">
      <w:pPr>
        <w:spacing w:after="120" w:line="480" w:lineRule="auto"/>
        <w:rPr>
          <w:rFonts w:ascii="Times New Roman" w:eastAsia="DengXian" w:hAnsi="Times New Roman" w:cs="Times New Roman"/>
          <w:sz w:val="22"/>
          <w:szCs w:val="24"/>
        </w:rPr>
      </w:pPr>
      <w:r w:rsidRPr="00CD79F6">
        <w:rPr>
          <w:rFonts w:ascii="Times New Roman" w:eastAsia="DengXian" w:hAnsi="Times New Roman" w:cs="Times New Roman"/>
          <w:sz w:val="22"/>
          <w:szCs w:val="24"/>
        </w:rPr>
        <w:t>where W is a model parameter representing the work or energy of separation, and ∆ is another parameter corresponding to the characteristic opening length. The maximum</w:t>
      </w:r>
      <w:r>
        <w:rPr>
          <w:rFonts w:ascii="Times New Roman" w:eastAsia="DengXian" w:hAnsi="Times New Roman" w:cs="Times New Roman"/>
          <w:sz w:val="22"/>
          <w:szCs w:val="24"/>
        </w:rPr>
        <w:t xml:space="preserve"> </w:t>
      </w:r>
      <w:r w:rsidRPr="00CD79F6">
        <w:rPr>
          <w:rFonts w:ascii="Times New Roman" w:eastAsia="DengXian" w:hAnsi="Times New Roman" w:cs="Times New Roman"/>
          <w:sz w:val="22"/>
          <w:szCs w:val="24"/>
        </w:rPr>
        <w:t xml:space="preserve">traction, </w:t>
      </w:r>
      <w:proofErr w:type="spellStart"/>
      <w:r w:rsidRPr="00CD79F6">
        <w:rPr>
          <w:rFonts w:ascii="Times New Roman" w:eastAsia="DengXian" w:hAnsi="Times New Roman" w:cs="Times New Roman"/>
          <w:sz w:val="22"/>
          <w:szCs w:val="24"/>
        </w:rPr>
        <w:t>T</w:t>
      </w:r>
      <w:r w:rsidRPr="00CD79F6">
        <w:rPr>
          <w:rFonts w:ascii="Times New Roman" w:eastAsia="DengXian" w:hAnsi="Times New Roman" w:cs="Times New Roman"/>
          <w:sz w:val="22"/>
          <w:szCs w:val="24"/>
          <w:vertAlign w:val="subscript"/>
        </w:rPr>
        <w:t>max</w:t>
      </w:r>
      <w:proofErr w:type="spellEnd"/>
      <w:r w:rsidRPr="00CD79F6">
        <w:rPr>
          <w:rFonts w:ascii="Times New Roman" w:eastAsia="DengXian" w:hAnsi="Times New Roman" w:cs="Times New Roman"/>
          <w:sz w:val="22"/>
          <w:szCs w:val="24"/>
        </w:rPr>
        <w:t>, can be indirectly calculated using the relation</w:t>
      </w:r>
      <w:r w:rsidR="0024586E">
        <w:rPr>
          <w:rFonts w:ascii="Times New Roman" w:eastAsia="DengXian" w:hAnsi="Times New Roman" w:cs="Times New Roman"/>
          <w:sz w:val="22"/>
          <w:szCs w:val="24"/>
        </w:rPr>
        <w:t xml:space="preserve"> </w:t>
      </w:r>
      <w:r w:rsidR="0024586E" w:rsidRPr="0024586E">
        <w:rPr>
          <w:rFonts w:ascii="Times New Roman" w:eastAsia="DengXian" w:hAnsi="Times New Roman" w:cs="Times New Roman"/>
          <w:position w:val="-28"/>
          <w:sz w:val="22"/>
          <w:szCs w:val="24"/>
        </w:rPr>
        <w:object w:dxaOrig="1579" w:dyaOrig="660" w14:anchorId="3053DA8A">
          <v:shape id="_x0000_i1034" type="#_x0000_t75" style="width:78.75pt;height:33pt" o:ole="">
            <v:imagedata r:id="rId45" o:title=""/>
          </v:shape>
          <o:OLEObject Type="Embed" ProgID="Equation.DSMT4" ShapeID="_x0000_i1034" DrawAspect="Content" ObjectID="_1801294133" r:id="rId46"/>
        </w:object>
      </w:r>
      <w:r>
        <w:rPr>
          <w:rFonts w:ascii="Times New Roman" w:eastAsia="DengXian" w:hAnsi="Times New Roman" w:cs="Times New Roman"/>
          <w:sz w:val="22"/>
          <w:szCs w:val="24"/>
        </w:rPr>
        <w:t xml:space="preserve">. </w:t>
      </w:r>
      <w:r w:rsidRPr="00CD79F6">
        <w:rPr>
          <w:rFonts w:ascii="Times New Roman" w:eastAsia="DengXian" w:hAnsi="Times New Roman" w:cs="Times New Roman"/>
          <w:sz w:val="22"/>
          <w:szCs w:val="24"/>
        </w:rPr>
        <w:t>Through variational derivation, the surface traction can be determined</w:t>
      </w:r>
    </w:p>
    <w:p w14:paraId="7D178C7D" w14:textId="7B72CA7A" w:rsidR="00CD79F6" w:rsidRDefault="0024586E" w:rsidP="0024586E">
      <w:pPr>
        <w:spacing w:after="120" w:line="480" w:lineRule="auto"/>
        <w:jc w:val="center"/>
        <w:rPr>
          <w:rFonts w:ascii="Times New Roman" w:eastAsia="DengXian" w:hAnsi="Times New Roman" w:cs="Times New Roman"/>
          <w:sz w:val="22"/>
          <w:szCs w:val="24"/>
        </w:rPr>
      </w:pPr>
      <w:r w:rsidRPr="0024586E">
        <w:rPr>
          <w:rFonts w:ascii="Times New Roman" w:eastAsia="DengXian" w:hAnsi="Times New Roman" w:cs="Times New Roman"/>
          <w:position w:val="-28"/>
          <w:sz w:val="22"/>
          <w:szCs w:val="24"/>
        </w:rPr>
        <w:object w:dxaOrig="2380" w:dyaOrig="680" w14:anchorId="07C802D6">
          <v:shape id="_x0000_i1035" type="#_x0000_t75" style="width:119.25pt;height:33.75pt" o:ole="">
            <v:imagedata r:id="rId47" o:title=""/>
          </v:shape>
          <o:OLEObject Type="Embed" ProgID="Equation.DSMT4" ShapeID="_x0000_i1035" DrawAspect="Content" ObjectID="_1801294134" r:id="rId48"/>
        </w:object>
      </w:r>
    </w:p>
    <w:p w14:paraId="31E67108" w14:textId="1B186400" w:rsidR="00CD79F6" w:rsidRDefault="00CD79F6" w:rsidP="00CD79F6">
      <w:pPr>
        <w:spacing w:after="120" w:line="480" w:lineRule="auto"/>
        <w:rPr>
          <w:rFonts w:ascii="Times New Roman" w:eastAsia="DengXian" w:hAnsi="Times New Roman" w:cs="Times New Roman"/>
          <w:sz w:val="22"/>
          <w:szCs w:val="24"/>
        </w:rPr>
      </w:pPr>
      <w:r w:rsidRPr="00CD79F6">
        <w:rPr>
          <w:rFonts w:ascii="Times New Roman" w:eastAsia="DengXian" w:hAnsi="Times New Roman" w:cs="Times New Roman"/>
          <w:sz w:val="22"/>
          <w:szCs w:val="24"/>
        </w:rPr>
        <w:t>The aforementioned traction characterizes the path-independent traction-separation formulation, which models the crack-healing phenomenon during the unloading and reloading processes. Furthermore, an algorithmic approach is proposed to implement a general damage-like formulation that distinguishes between the loading and unloading paths. A representative method involves comparing the current separation to the</w:t>
      </w:r>
      <w:r>
        <w:rPr>
          <w:rFonts w:ascii="Times New Roman" w:eastAsia="DengXian" w:hAnsi="Times New Roman" w:cs="Times New Roman"/>
          <w:sz w:val="22"/>
          <w:szCs w:val="24"/>
        </w:rPr>
        <w:t xml:space="preserve"> </w:t>
      </w:r>
      <w:r w:rsidRPr="00CD79F6">
        <w:rPr>
          <w:rFonts w:ascii="Times New Roman" w:eastAsia="DengXian" w:hAnsi="Times New Roman" w:cs="Times New Roman"/>
          <w:sz w:val="22"/>
          <w:szCs w:val="24"/>
        </w:rPr>
        <w:t xml:space="preserve">maximum separation </w:t>
      </w:r>
      <w:proofErr w:type="spellStart"/>
      <w:r>
        <w:rPr>
          <w:rFonts w:ascii="Times New Roman" w:eastAsia="DengXian" w:hAnsi="Times New Roman" w:cs="Times New Roman"/>
          <w:sz w:val="22"/>
          <w:szCs w:val="24"/>
        </w:rPr>
        <w:t>U</w:t>
      </w:r>
      <w:r w:rsidRPr="00CD79F6">
        <w:rPr>
          <w:rFonts w:ascii="Times New Roman" w:eastAsia="DengXian" w:hAnsi="Times New Roman" w:cs="Times New Roman"/>
          <w:sz w:val="22"/>
          <w:szCs w:val="24"/>
          <w:vertAlign w:val="subscript"/>
        </w:rPr>
        <w:t>max</w:t>
      </w:r>
      <w:proofErr w:type="spellEnd"/>
      <w:r w:rsidRPr="00CD79F6">
        <w:rPr>
          <w:rFonts w:ascii="Times New Roman" w:eastAsia="DengXian" w:hAnsi="Times New Roman" w:cs="Times New Roman"/>
          <w:sz w:val="22"/>
          <w:szCs w:val="24"/>
        </w:rPr>
        <w:t xml:space="preserve"> attained throughout the entire loading history. The loading case is assumed when the current separation equals the maximum value. In contrast, unloading or reloading is identified when the current separation is smaller than the maximum, at which point the linear traction law is applied. The maximum separation is updated and stored as an internal variable at each loading step. Subsequently, the surface traction is recalculated as</w:t>
      </w:r>
    </w:p>
    <w:p w14:paraId="3DDF782E" w14:textId="11654807" w:rsidR="00CD79F6" w:rsidRPr="0086304F" w:rsidRDefault="0024586E" w:rsidP="0024586E">
      <w:pPr>
        <w:spacing w:after="120" w:line="480" w:lineRule="auto"/>
        <w:jc w:val="center"/>
        <w:rPr>
          <w:rFonts w:ascii="Times New Roman" w:eastAsia="DengXian" w:hAnsi="Times New Roman" w:cs="Times New Roman"/>
          <w:sz w:val="22"/>
          <w:szCs w:val="24"/>
        </w:rPr>
      </w:pPr>
      <w:r w:rsidRPr="0024586E">
        <w:rPr>
          <w:rFonts w:ascii="Times New Roman" w:eastAsia="DengXian" w:hAnsi="Times New Roman" w:cs="Times New Roman"/>
          <w:position w:val="-28"/>
          <w:sz w:val="22"/>
          <w:szCs w:val="24"/>
        </w:rPr>
        <w:object w:dxaOrig="2480" w:dyaOrig="680" w14:anchorId="556D3854">
          <v:shape id="_x0000_i1036" type="#_x0000_t75" style="width:123.75pt;height:33.75pt" o:ole="">
            <v:imagedata r:id="rId49" o:title=""/>
          </v:shape>
          <o:OLEObject Type="Embed" ProgID="Equation.DSMT4" ShapeID="_x0000_i1036" DrawAspect="Content" ObjectID="_1801294135" r:id="rId50"/>
        </w:object>
      </w:r>
      <w:r>
        <w:rPr>
          <w:rFonts w:ascii="Times New Roman" w:eastAsia="DengXian" w:hAnsi="Times New Roman" w:cs="Times New Roman"/>
          <w:sz w:val="22"/>
          <w:szCs w:val="24"/>
        </w:rPr>
        <w:t xml:space="preserve">                                                   </w:t>
      </w:r>
    </w:p>
    <w:p w14:paraId="191D140A" w14:textId="453BF218" w:rsidR="00CD79F6" w:rsidRPr="00CD79F6" w:rsidRDefault="00CD79F6" w:rsidP="00CD79F6">
      <w:pPr>
        <w:spacing w:after="120" w:line="480" w:lineRule="auto"/>
        <w:rPr>
          <w:rFonts w:ascii="Times New Roman" w:eastAsia="DengXian" w:hAnsi="Times New Roman" w:cs="Times New Roman"/>
          <w:sz w:val="22"/>
          <w:szCs w:val="24"/>
        </w:rPr>
      </w:pPr>
      <w:r>
        <w:rPr>
          <w:rFonts w:ascii="Times New Roman" w:eastAsia="DengXian" w:hAnsi="Times New Roman" w:cs="Times New Roman"/>
          <w:sz w:val="22"/>
          <w:szCs w:val="24"/>
        </w:rPr>
        <w:t>T</w:t>
      </w:r>
      <w:r w:rsidRPr="00CD79F6">
        <w:t>h</w:t>
      </w:r>
      <w:r w:rsidRPr="00CD79F6">
        <w:rPr>
          <w:rFonts w:ascii="Times New Roman" w:eastAsia="DengXian" w:hAnsi="Times New Roman" w:cs="Times New Roman"/>
          <w:sz w:val="22"/>
          <w:szCs w:val="24"/>
        </w:rPr>
        <w:t>is classical model is implemented in several commercial FE software packages, allowing for direct and straightforward application.</w:t>
      </w:r>
    </w:p>
    <w:p w14:paraId="4025EA04" w14:textId="506CB458" w:rsidR="0086304F" w:rsidRDefault="00CD79F6" w:rsidP="00CD79F6">
      <w:pPr>
        <w:spacing w:after="120" w:line="480" w:lineRule="auto"/>
        <w:rPr>
          <w:rFonts w:ascii="Times New Roman" w:eastAsia="DengXian" w:hAnsi="Times New Roman" w:cs="Times New Roman"/>
          <w:sz w:val="22"/>
          <w:szCs w:val="24"/>
        </w:rPr>
      </w:pPr>
      <w:r w:rsidRPr="00CD79F6">
        <w:rPr>
          <w:rFonts w:ascii="Times New Roman" w:eastAsia="DengXian" w:hAnsi="Times New Roman" w:cs="Times New Roman"/>
          <w:sz w:val="22"/>
          <w:szCs w:val="24"/>
        </w:rPr>
        <w:t>To ensure computational efficiency, we model a limited number of spherical particles in the numerical simulations, treating this as a localized investigation within the broader system. The simulation animation reveals that debonding occurs at the relatively weakened regions, ultimately leading to the formation of clusters where three particles are grouped together and pairs of two particles are also formed occasionally. This behavior closely aligns with the experimental findings in our research.</w:t>
      </w:r>
    </w:p>
    <w:p w14:paraId="0D8EC271" w14:textId="06144EC4" w:rsidR="00CD79F6" w:rsidRDefault="00CD79F6" w:rsidP="00CD79F6">
      <w:pPr>
        <w:spacing w:after="120" w:line="480" w:lineRule="auto"/>
        <w:rPr>
          <w:rFonts w:ascii="Times New Roman" w:eastAsia="DengXian" w:hAnsi="Times New Roman" w:cs="Times New Roman"/>
          <w:sz w:val="22"/>
          <w:szCs w:val="24"/>
        </w:rPr>
      </w:pPr>
      <w:proofErr w:type="spellStart"/>
      <w:r w:rsidRPr="00CD79F6">
        <w:rPr>
          <w:rFonts w:ascii="Times New Roman" w:eastAsia="DengXian" w:hAnsi="Times New Roman" w:cs="Times New Roman"/>
          <w:b/>
          <w:sz w:val="22"/>
          <w:szCs w:val="24"/>
          <w:lang w:val="de-DE"/>
        </w:rPr>
        <w:t>Ref</w:t>
      </w:r>
      <w:proofErr w:type="spellEnd"/>
      <w:r w:rsidRPr="00CD79F6">
        <w:rPr>
          <w:rFonts w:ascii="Times New Roman" w:eastAsia="DengXian" w:hAnsi="Times New Roman" w:cs="Times New Roman"/>
          <w:b/>
          <w:sz w:val="22"/>
          <w:szCs w:val="24"/>
          <w:lang w:val="de-DE"/>
        </w:rPr>
        <w:t xml:space="preserve"> 1.</w:t>
      </w:r>
      <w:r w:rsidRPr="00CD79F6">
        <w:rPr>
          <w:rFonts w:ascii="Times New Roman" w:eastAsia="DengXian" w:hAnsi="Times New Roman" w:cs="Times New Roman"/>
          <w:sz w:val="22"/>
          <w:szCs w:val="24"/>
          <w:lang w:val="de-DE"/>
        </w:rPr>
        <w:t xml:space="preserve"> M.J. van den Bosch, P.  </w:t>
      </w:r>
      <w:proofErr w:type="spellStart"/>
      <w:r w:rsidRPr="00CD79F6">
        <w:rPr>
          <w:rFonts w:ascii="Times New Roman" w:eastAsia="DengXian" w:hAnsi="Times New Roman" w:cs="Times New Roman"/>
          <w:sz w:val="22"/>
          <w:szCs w:val="24"/>
        </w:rPr>
        <w:t>Schreurs</w:t>
      </w:r>
      <w:proofErr w:type="spellEnd"/>
      <w:r w:rsidRPr="00CD79F6">
        <w:rPr>
          <w:rFonts w:ascii="Times New Roman" w:eastAsia="DengXian" w:hAnsi="Times New Roman" w:cs="Times New Roman"/>
          <w:sz w:val="22"/>
          <w:szCs w:val="24"/>
        </w:rPr>
        <w:t>, M.</w:t>
      </w:r>
      <w:r>
        <w:rPr>
          <w:rFonts w:ascii="Times New Roman" w:eastAsia="DengXian" w:hAnsi="Times New Roman" w:cs="Times New Roman"/>
          <w:sz w:val="22"/>
          <w:szCs w:val="24"/>
        </w:rPr>
        <w:t xml:space="preserve"> </w:t>
      </w:r>
      <w:r w:rsidRPr="00CD79F6">
        <w:rPr>
          <w:rFonts w:ascii="Times New Roman" w:eastAsia="DengXian" w:hAnsi="Times New Roman" w:cs="Times New Roman"/>
          <w:sz w:val="22"/>
          <w:szCs w:val="24"/>
        </w:rPr>
        <w:t>G.</w:t>
      </w:r>
      <w:r>
        <w:rPr>
          <w:rFonts w:ascii="Times New Roman" w:eastAsia="DengXian" w:hAnsi="Times New Roman" w:cs="Times New Roman"/>
          <w:sz w:val="22"/>
          <w:szCs w:val="24"/>
        </w:rPr>
        <w:t xml:space="preserve"> </w:t>
      </w:r>
      <w:r w:rsidRPr="00CD79F6">
        <w:rPr>
          <w:rFonts w:ascii="Times New Roman" w:eastAsia="DengXian" w:hAnsi="Times New Roman" w:cs="Times New Roman"/>
          <w:sz w:val="22"/>
          <w:szCs w:val="24"/>
        </w:rPr>
        <w:t xml:space="preserve">D. </w:t>
      </w:r>
      <w:proofErr w:type="spellStart"/>
      <w:r w:rsidRPr="00CD79F6">
        <w:rPr>
          <w:rFonts w:ascii="Times New Roman" w:eastAsia="DengXian" w:hAnsi="Times New Roman" w:cs="Times New Roman"/>
          <w:sz w:val="22"/>
          <w:szCs w:val="24"/>
        </w:rPr>
        <w:t>Geers</w:t>
      </w:r>
      <w:proofErr w:type="spellEnd"/>
      <w:r w:rsidRPr="00CD79F6">
        <w:rPr>
          <w:rFonts w:ascii="Times New Roman" w:eastAsia="DengXian" w:hAnsi="Times New Roman" w:cs="Times New Roman"/>
          <w:sz w:val="22"/>
          <w:szCs w:val="24"/>
        </w:rPr>
        <w:t xml:space="preserve">, On the development of a 3D cohesive zone element in the presence of large deformations, </w:t>
      </w:r>
      <w:proofErr w:type="spellStart"/>
      <w:r w:rsidRPr="00CD79F6">
        <w:rPr>
          <w:rFonts w:ascii="Times New Roman" w:eastAsia="DengXian" w:hAnsi="Times New Roman" w:cs="Times New Roman"/>
          <w:sz w:val="22"/>
          <w:szCs w:val="24"/>
        </w:rPr>
        <w:t>Comput</w:t>
      </w:r>
      <w:proofErr w:type="spellEnd"/>
      <w:r w:rsidRPr="00CD79F6">
        <w:rPr>
          <w:rFonts w:ascii="Times New Roman" w:eastAsia="DengXian" w:hAnsi="Times New Roman" w:cs="Times New Roman"/>
          <w:sz w:val="22"/>
          <w:szCs w:val="24"/>
        </w:rPr>
        <w:t>. Mech. 42 (2008) 171–180.</w:t>
      </w:r>
    </w:p>
    <w:p w14:paraId="5CDBEF37" w14:textId="7C74EA37" w:rsidR="0086304F" w:rsidRDefault="0086304F" w:rsidP="0086304F">
      <w:pPr>
        <w:spacing w:after="120" w:line="480" w:lineRule="auto"/>
        <w:rPr>
          <w:rFonts w:ascii="Times New Roman" w:eastAsia="DengXian" w:hAnsi="Times New Roman" w:cs="Times New Roman"/>
          <w:sz w:val="22"/>
          <w:szCs w:val="24"/>
        </w:rPr>
      </w:pPr>
    </w:p>
    <w:p w14:paraId="2C4A4CFF" w14:textId="3978A6C8" w:rsidR="0086304F" w:rsidRDefault="0086304F" w:rsidP="0086304F">
      <w:pPr>
        <w:spacing w:after="120" w:line="480" w:lineRule="auto"/>
        <w:rPr>
          <w:rFonts w:ascii="Times New Roman" w:eastAsia="DengXian" w:hAnsi="Times New Roman" w:cs="Times New Roman"/>
          <w:sz w:val="22"/>
          <w:szCs w:val="24"/>
        </w:rPr>
      </w:pPr>
    </w:p>
    <w:p w14:paraId="64A31FD2" w14:textId="77777777" w:rsidR="0086304F" w:rsidRPr="0086304F" w:rsidRDefault="0086304F" w:rsidP="0086304F">
      <w:pPr>
        <w:spacing w:after="120" w:line="480" w:lineRule="auto"/>
        <w:rPr>
          <w:rFonts w:ascii="Times New Roman" w:eastAsia="DengXian" w:hAnsi="Times New Roman" w:cs="Times New Roman"/>
          <w:sz w:val="22"/>
          <w:szCs w:val="24"/>
        </w:rPr>
      </w:pPr>
    </w:p>
    <w:p w14:paraId="15A6002C" w14:textId="2CBFDC95" w:rsidR="005A2BC0" w:rsidRDefault="003C5D4A" w:rsidP="005A2BC0">
      <w:pPr>
        <w:spacing w:after="120" w:line="480" w:lineRule="auto"/>
        <w:rPr>
          <w:rFonts w:ascii="Times New Roman" w:hAnsi="Times New Roman" w:cs="Times New Roman"/>
          <w:bCs/>
          <w:color w:val="000000" w:themeColor="text1"/>
          <w:kern w:val="0"/>
          <w:sz w:val="22"/>
          <w:szCs w:val="21"/>
        </w:rPr>
      </w:pPr>
      <w:r w:rsidRPr="003C5D4A">
        <w:rPr>
          <w:rFonts w:ascii="Times New Roman" w:hAnsi="Times New Roman" w:cs="Times New Roman"/>
          <w:b/>
          <w:bCs/>
          <w:color w:val="000000" w:themeColor="text1"/>
          <w:kern w:val="0"/>
          <w:sz w:val="22"/>
          <w:szCs w:val="21"/>
        </w:rPr>
        <w:t>Supplementary Video 1.</w:t>
      </w:r>
      <w:r>
        <w:rPr>
          <w:rFonts w:ascii="Times New Roman" w:hAnsi="Times New Roman" w:cs="Times New Roman"/>
          <w:bCs/>
          <w:color w:val="000000" w:themeColor="text1"/>
          <w:kern w:val="0"/>
          <w:sz w:val="22"/>
          <w:szCs w:val="21"/>
        </w:rPr>
        <w:t xml:space="preserve"> PEI layer to act as a matrix that transfers strain from the PDMS substrate to the NP chains and subsequently to the BSA molecules between the NPs</w:t>
      </w:r>
      <w:r w:rsidR="0025064B">
        <w:rPr>
          <w:rFonts w:ascii="Times New Roman" w:hAnsi="Times New Roman" w:cs="Times New Roman"/>
          <w:bCs/>
          <w:color w:val="000000" w:themeColor="text1"/>
          <w:kern w:val="0"/>
          <w:sz w:val="22"/>
          <w:szCs w:val="21"/>
        </w:rPr>
        <w:t>.</w:t>
      </w:r>
    </w:p>
    <w:p w14:paraId="577E086F" w14:textId="6F413856" w:rsidR="0025064B" w:rsidRDefault="0025064B" w:rsidP="005A2BC0">
      <w:pPr>
        <w:spacing w:after="120" w:line="480" w:lineRule="auto"/>
        <w:rPr>
          <w:rFonts w:ascii="Times New Roman" w:eastAsia="DengXian" w:hAnsi="Times New Roman" w:cs="Times New Roman"/>
          <w:sz w:val="22"/>
          <w:szCs w:val="24"/>
        </w:rPr>
      </w:pPr>
      <w:r w:rsidRPr="0025064B">
        <w:rPr>
          <w:rFonts w:ascii="Times New Roman" w:eastAsia="DengXian" w:hAnsi="Times New Roman" w:cs="Times New Roman"/>
          <w:b/>
          <w:sz w:val="22"/>
          <w:szCs w:val="24"/>
        </w:rPr>
        <w:t>Supplementary Video 2.</w:t>
      </w:r>
      <w:r>
        <w:rPr>
          <w:rFonts w:ascii="Times New Roman" w:eastAsia="DengXian" w:hAnsi="Times New Roman" w:cs="Times New Roman"/>
          <w:sz w:val="22"/>
          <w:szCs w:val="24"/>
        </w:rPr>
        <w:t xml:space="preserve"> MD simulation of stretching induced molecular dipole increase.</w:t>
      </w:r>
    </w:p>
    <w:p w14:paraId="562538B9" w14:textId="77777777" w:rsidR="005A2BC0" w:rsidRDefault="005A2BC0" w:rsidP="005A2BC0">
      <w:pPr>
        <w:widowControl/>
        <w:spacing w:after="160" w:line="259" w:lineRule="auto"/>
        <w:jc w:val="left"/>
        <w:rPr>
          <w:rFonts w:ascii="Times New Roman" w:hAnsi="Times New Roman" w:cs="Times New Roman"/>
          <w:bCs/>
          <w:color w:val="000000" w:themeColor="text1"/>
          <w:kern w:val="0"/>
          <w:sz w:val="22"/>
          <w:szCs w:val="21"/>
        </w:rPr>
      </w:pPr>
    </w:p>
    <w:p w14:paraId="3CC685C1" w14:textId="77777777" w:rsidR="005A2BC0" w:rsidRDefault="005A2BC0" w:rsidP="005A2BC0">
      <w:pPr>
        <w:widowControl/>
        <w:spacing w:after="160" w:line="259" w:lineRule="auto"/>
        <w:jc w:val="left"/>
        <w:rPr>
          <w:rFonts w:ascii="Times New Roman" w:hAnsi="Times New Roman" w:cs="Times New Roman"/>
          <w:bCs/>
          <w:color w:val="000000" w:themeColor="text1"/>
          <w:kern w:val="0"/>
          <w:sz w:val="22"/>
          <w:szCs w:val="21"/>
        </w:rPr>
      </w:pPr>
    </w:p>
    <w:p w14:paraId="4E1DDC6D" w14:textId="77777777" w:rsidR="002A73BE" w:rsidRDefault="002A73BE"/>
    <w:p w14:paraId="4ED2F65B" w14:textId="77777777" w:rsidR="002A73BE" w:rsidRDefault="002A73BE"/>
    <w:p w14:paraId="003B62E5" w14:textId="235D9329" w:rsidR="00971C4A" w:rsidRDefault="00971C4A"/>
    <w:sectPr w:rsidR="00971C4A">
      <w:headerReference w:type="default" r:id="rId51"/>
      <w:footerReference w:type="default" r:id="rId52"/>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3DD70" w14:textId="77777777" w:rsidR="001B1960" w:rsidRDefault="001B1960" w:rsidP="00985609">
      <w:r>
        <w:separator/>
      </w:r>
    </w:p>
  </w:endnote>
  <w:endnote w:type="continuationSeparator" w:id="0">
    <w:p w14:paraId="1FD684A9" w14:textId="77777777" w:rsidR="001B1960" w:rsidRDefault="001B1960" w:rsidP="0098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ì??????????"/>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222975"/>
      <w:docPartObj>
        <w:docPartGallery w:val="Page Numbers (Bottom of Page)"/>
        <w:docPartUnique/>
      </w:docPartObj>
    </w:sdtPr>
    <w:sdtEndPr/>
    <w:sdtContent>
      <w:p w14:paraId="0BF4ACC2" w14:textId="05D5A946" w:rsidR="00C63427" w:rsidRDefault="00C63427">
        <w:pPr>
          <w:pStyle w:val="Fuzeile"/>
          <w:jc w:val="right"/>
        </w:pPr>
        <w:r>
          <w:fldChar w:fldCharType="begin"/>
        </w:r>
        <w:r>
          <w:instrText>PAGE   \* MERGEFORMAT</w:instrText>
        </w:r>
        <w:r>
          <w:fldChar w:fldCharType="separate"/>
        </w:r>
        <w:r>
          <w:rPr>
            <w:lang w:val="de-DE"/>
          </w:rPr>
          <w:t>2</w:t>
        </w:r>
        <w:r>
          <w:fldChar w:fldCharType="end"/>
        </w:r>
      </w:p>
    </w:sdtContent>
  </w:sdt>
  <w:p w14:paraId="4D11FAF3" w14:textId="77777777" w:rsidR="00C63427" w:rsidRDefault="00C6342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1C6E7" w14:textId="77777777" w:rsidR="001B1960" w:rsidRDefault="001B1960" w:rsidP="00985609">
      <w:r>
        <w:separator/>
      </w:r>
    </w:p>
  </w:footnote>
  <w:footnote w:type="continuationSeparator" w:id="0">
    <w:p w14:paraId="47495C22" w14:textId="77777777" w:rsidR="001B1960" w:rsidRDefault="001B1960" w:rsidP="00985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B748" w14:textId="77777777" w:rsidR="00985609" w:rsidRDefault="00985609">
    <w:pPr>
      <w:pStyle w:val="Kopfzeile"/>
    </w:pPr>
  </w:p>
  <w:p w14:paraId="06281C23" w14:textId="77777777" w:rsidR="006D4220" w:rsidRDefault="006D42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624C"/>
    <w:multiLevelType w:val="hybridMultilevel"/>
    <w:tmpl w:val="8E68CD5A"/>
    <w:lvl w:ilvl="0" w:tplc="5AFE4B6A">
      <w:start w:val="1"/>
      <w:numFmt w:val="lowerLetter"/>
      <w:lvlText w:val="(%1)"/>
      <w:lvlJc w:val="left"/>
      <w:pPr>
        <w:ind w:left="720" w:hanging="360"/>
      </w:pPr>
      <w:rPr>
        <w:rFonts w:asciiTheme="minorHAnsi" w:hAnsiTheme="minorHAnsi" w:cstheme="minorBidi"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8505"/>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edappw5srw0ae9s9txa5fbrfr059tspsfx&quot;&gt;My EndNote Library&lt;record-ids&gt;&lt;item&gt;48&lt;/item&gt;&lt;/record-ids&gt;&lt;/item&gt;&lt;/Libraries&gt;"/>
  </w:docVars>
  <w:rsids>
    <w:rsidRoot w:val="00DA6938"/>
    <w:rsid w:val="000022D3"/>
    <w:rsid w:val="000C600E"/>
    <w:rsid w:val="001536DF"/>
    <w:rsid w:val="001B1960"/>
    <w:rsid w:val="0024586E"/>
    <w:rsid w:val="0025064B"/>
    <w:rsid w:val="002A080A"/>
    <w:rsid w:val="002A73BE"/>
    <w:rsid w:val="002F1A4A"/>
    <w:rsid w:val="003113BD"/>
    <w:rsid w:val="003C5D4A"/>
    <w:rsid w:val="003D716D"/>
    <w:rsid w:val="00486EFF"/>
    <w:rsid w:val="004E7309"/>
    <w:rsid w:val="005320C9"/>
    <w:rsid w:val="0056767A"/>
    <w:rsid w:val="005A2BC0"/>
    <w:rsid w:val="006248C0"/>
    <w:rsid w:val="006B6F8F"/>
    <w:rsid w:val="006D4220"/>
    <w:rsid w:val="006D5498"/>
    <w:rsid w:val="00715170"/>
    <w:rsid w:val="00737AA8"/>
    <w:rsid w:val="007A6477"/>
    <w:rsid w:val="007A67BA"/>
    <w:rsid w:val="00830BCD"/>
    <w:rsid w:val="00836966"/>
    <w:rsid w:val="00846073"/>
    <w:rsid w:val="0086304F"/>
    <w:rsid w:val="008946ED"/>
    <w:rsid w:val="008C5904"/>
    <w:rsid w:val="008E17FF"/>
    <w:rsid w:val="0095791C"/>
    <w:rsid w:val="0096433D"/>
    <w:rsid w:val="00971C4A"/>
    <w:rsid w:val="00985609"/>
    <w:rsid w:val="00992F11"/>
    <w:rsid w:val="009A11BC"/>
    <w:rsid w:val="009E506A"/>
    <w:rsid w:val="009F7739"/>
    <w:rsid w:val="00AC5A95"/>
    <w:rsid w:val="00BF01C1"/>
    <w:rsid w:val="00C63427"/>
    <w:rsid w:val="00C859EA"/>
    <w:rsid w:val="00CD5013"/>
    <w:rsid w:val="00CD79F6"/>
    <w:rsid w:val="00D46911"/>
    <w:rsid w:val="00D661D8"/>
    <w:rsid w:val="00DA6938"/>
    <w:rsid w:val="00DB001F"/>
    <w:rsid w:val="00DE5EC9"/>
    <w:rsid w:val="00E468D1"/>
    <w:rsid w:val="00E46CC3"/>
    <w:rsid w:val="00F1409D"/>
    <w:rsid w:val="00F27995"/>
    <w:rsid w:val="00F468BC"/>
    <w:rsid w:val="00F91C1E"/>
    <w:rsid w:val="00FC4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E45913"/>
  <w15:chartTrackingRefBased/>
  <w15:docId w15:val="{A1F9651B-F1FB-40CD-AEA2-4403FAB0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1C4A"/>
    <w:pPr>
      <w:widowControl w:val="0"/>
      <w:suppressAutoHyphens/>
      <w:spacing w:after="0" w:line="240" w:lineRule="auto"/>
      <w:jc w:val="both"/>
    </w:pPr>
    <w:rPr>
      <w:kern w:val="2"/>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5609"/>
    <w:pPr>
      <w:tabs>
        <w:tab w:val="center" w:pos="4536"/>
        <w:tab w:val="right" w:pos="9072"/>
      </w:tabs>
    </w:pPr>
  </w:style>
  <w:style w:type="character" w:customStyle="1" w:styleId="KopfzeileZchn">
    <w:name w:val="Kopfzeile Zchn"/>
    <w:basedOn w:val="Absatz-Standardschriftart"/>
    <w:link w:val="Kopfzeile"/>
    <w:uiPriority w:val="99"/>
    <w:rsid w:val="00985609"/>
    <w:rPr>
      <w:kern w:val="2"/>
      <w:sz w:val="21"/>
    </w:rPr>
  </w:style>
  <w:style w:type="paragraph" w:styleId="Fuzeile">
    <w:name w:val="footer"/>
    <w:basedOn w:val="Standard"/>
    <w:link w:val="FuzeileZchn"/>
    <w:uiPriority w:val="99"/>
    <w:unhideWhenUsed/>
    <w:rsid w:val="00985609"/>
    <w:pPr>
      <w:tabs>
        <w:tab w:val="center" w:pos="4536"/>
        <w:tab w:val="right" w:pos="9072"/>
      </w:tabs>
    </w:pPr>
  </w:style>
  <w:style w:type="character" w:customStyle="1" w:styleId="FuzeileZchn">
    <w:name w:val="Fußzeile Zchn"/>
    <w:basedOn w:val="Absatz-Standardschriftart"/>
    <w:link w:val="Fuzeile"/>
    <w:uiPriority w:val="99"/>
    <w:rsid w:val="00985609"/>
    <w:rPr>
      <w:kern w:val="2"/>
      <w:sz w:val="21"/>
    </w:rPr>
  </w:style>
  <w:style w:type="character" w:styleId="Platzhaltertext">
    <w:name w:val="Placeholder Text"/>
    <w:basedOn w:val="Absatz-Standardschriftart"/>
    <w:uiPriority w:val="99"/>
    <w:semiHidden/>
    <w:rsid w:val="006248C0"/>
    <w:rPr>
      <w:color w:val="808080"/>
    </w:rPr>
  </w:style>
  <w:style w:type="paragraph" w:styleId="Listenabsatz">
    <w:name w:val="List Paragraph"/>
    <w:basedOn w:val="Standard"/>
    <w:uiPriority w:val="34"/>
    <w:qFormat/>
    <w:rsid w:val="0086304F"/>
    <w:pPr>
      <w:widowControl/>
      <w:suppressAutoHyphens w:val="0"/>
      <w:ind w:left="720"/>
      <w:contextualSpacing/>
      <w:jc w:val="left"/>
    </w:pPr>
    <w:rPr>
      <w:rFonts w:ascii="Times New Roman" w:eastAsia="Times New Roman" w:hAnsi="Times New Roman" w:cs="Times New Roman"/>
      <w:kern w:val="0"/>
      <w:sz w:val="24"/>
      <w:szCs w:val="24"/>
    </w:rPr>
  </w:style>
  <w:style w:type="paragraph" w:customStyle="1" w:styleId="EndNoteBibliographyTitle">
    <w:name w:val="EndNote Bibliography Title"/>
    <w:basedOn w:val="Standard"/>
    <w:link w:val="EndNoteBibliographyTitleZchn"/>
    <w:rsid w:val="002A73BE"/>
    <w:pPr>
      <w:jc w:val="center"/>
    </w:pPr>
    <w:rPr>
      <w:rFonts w:ascii="Calibri" w:hAnsi="Calibri" w:cs="Calibri"/>
      <w:noProof/>
      <w:sz w:val="20"/>
    </w:rPr>
  </w:style>
  <w:style w:type="character" w:customStyle="1" w:styleId="EndNoteBibliographyTitleZchn">
    <w:name w:val="EndNote Bibliography Title Zchn"/>
    <w:basedOn w:val="Absatz-Standardschriftart"/>
    <w:link w:val="EndNoteBibliographyTitle"/>
    <w:rsid w:val="002A73BE"/>
    <w:rPr>
      <w:rFonts w:ascii="Calibri" w:hAnsi="Calibri" w:cs="Calibri"/>
      <w:noProof/>
      <w:kern w:val="2"/>
      <w:sz w:val="20"/>
    </w:rPr>
  </w:style>
  <w:style w:type="paragraph" w:customStyle="1" w:styleId="EndNoteBibliography">
    <w:name w:val="EndNote Bibliography"/>
    <w:basedOn w:val="Standard"/>
    <w:link w:val="EndNoteBibliographyZchn"/>
    <w:rsid w:val="002A73BE"/>
    <w:rPr>
      <w:rFonts w:ascii="Calibri" w:hAnsi="Calibri" w:cs="Calibri"/>
      <w:noProof/>
      <w:sz w:val="20"/>
    </w:rPr>
  </w:style>
  <w:style w:type="character" w:customStyle="1" w:styleId="EndNoteBibliographyZchn">
    <w:name w:val="EndNote Bibliography Zchn"/>
    <w:basedOn w:val="Absatz-Standardschriftart"/>
    <w:link w:val="EndNoteBibliography"/>
    <w:rsid w:val="002A73BE"/>
    <w:rPr>
      <w:rFonts w:ascii="Calibri" w:hAnsi="Calibri" w:cs="Calibri"/>
      <w:noProof/>
      <w:kern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259180">
      <w:bodyDiv w:val="1"/>
      <w:marLeft w:val="240"/>
      <w:marRight w:val="240"/>
      <w:marTop w:val="240"/>
      <w:marBottom w:val="60"/>
      <w:divBdr>
        <w:top w:val="none" w:sz="0" w:space="0" w:color="auto"/>
        <w:left w:val="none" w:sz="0" w:space="0" w:color="auto"/>
        <w:bottom w:val="none" w:sz="0" w:space="0" w:color="auto"/>
        <w:right w:val="none" w:sz="0" w:space="0" w:color="auto"/>
      </w:divBdr>
      <w:divsChild>
        <w:div w:id="1025445976">
          <w:marLeft w:val="0"/>
          <w:marRight w:val="0"/>
          <w:marTop w:val="0"/>
          <w:marBottom w:val="0"/>
          <w:divBdr>
            <w:top w:val="none" w:sz="0" w:space="0" w:color="auto"/>
            <w:left w:val="none" w:sz="0" w:space="0" w:color="auto"/>
            <w:bottom w:val="single" w:sz="6" w:space="9" w:color="C8C8C8"/>
            <w:right w:val="none" w:sz="0" w:space="0" w:color="auto"/>
          </w:divBdr>
          <w:divsChild>
            <w:div w:id="244267784">
              <w:marLeft w:val="0"/>
              <w:marRight w:val="0"/>
              <w:marTop w:val="0"/>
              <w:marBottom w:val="0"/>
              <w:divBdr>
                <w:top w:val="none" w:sz="0" w:space="0" w:color="auto"/>
                <w:left w:val="none" w:sz="0" w:space="0" w:color="auto"/>
                <w:bottom w:val="none" w:sz="0" w:space="0" w:color="auto"/>
                <w:right w:val="none" w:sz="0" w:space="0" w:color="auto"/>
              </w:divBdr>
            </w:div>
            <w:div w:id="976029696">
              <w:marLeft w:val="0"/>
              <w:marRight w:val="0"/>
              <w:marTop w:val="0"/>
              <w:marBottom w:val="0"/>
              <w:divBdr>
                <w:top w:val="none" w:sz="0" w:space="0" w:color="auto"/>
                <w:left w:val="none" w:sz="0" w:space="0" w:color="auto"/>
                <w:bottom w:val="none" w:sz="0" w:space="0" w:color="auto"/>
                <w:right w:val="none" w:sz="0" w:space="0" w:color="auto"/>
              </w:divBdr>
            </w:div>
            <w:div w:id="1947494027">
              <w:marLeft w:val="0"/>
              <w:marRight w:val="0"/>
              <w:marTop w:val="0"/>
              <w:marBottom w:val="0"/>
              <w:divBdr>
                <w:top w:val="none" w:sz="0" w:space="0" w:color="auto"/>
                <w:left w:val="none" w:sz="0" w:space="0" w:color="auto"/>
                <w:bottom w:val="none" w:sz="0" w:space="0" w:color="auto"/>
                <w:right w:val="none" w:sz="0" w:space="0" w:color="auto"/>
              </w:divBdr>
            </w:div>
            <w:div w:id="388767176">
              <w:marLeft w:val="0"/>
              <w:marRight w:val="0"/>
              <w:marTop w:val="0"/>
              <w:marBottom w:val="0"/>
              <w:divBdr>
                <w:top w:val="none" w:sz="0" w:space="0" w:color="auto"/>
                <w:left w:val="none" w:sz="0" w:space="0" w:color="auto"/>
                <w:bottom w:val="none" w:sz="0" w:space="0" w:color="auto"/>
                <w:right w:val="none" w:sz="0" w:space="0" w:color="auto"/>
              </w:divBdr>
            </w:div>
            <w:div w:id="562175540">
              <w:marLeft w:val="0"/>
              <w:marRight w:val="0"/>
              <w:marTop w:val="0"/>
              <w:marBottom w:val="0"/>
              <w:divBdr>
                <w:top w:val="none" w:sz="0" w:space="0" w:color="auto"/>
                <w:left w:val="none" w:sz="0" w:space="0" w:color="auto"/>
                <w:bottom w:val="none" w:sz="0" w:space="0" w:color="auto"/>
                <w:right w:val="none" w:sz="0" w:space="0" w:color="auto"/>
              </w:divBdr>
            </w:div>
            <w:div w:id="870611796">
              <w:marLeft w:val="0"/>
              <w:marRight w:val="0"/>
              <w:marTop w:val="0"/>
              <w:marBottom w:val="0"/>
              <w:divBdr>
                <w:top w:val="none" w:sz="0" w:space="0" w:color="auto"/>
                <w:left w:val="none" w:sz="0" w:space="0" w:color="auto"/>
                <w:bottom w:val="none" w:sz="0" w:space="0" w:color="auto"/>
                <w:right w:val="none" w:sz="0" w:space="0" w:color="auto"/>
              </w:divBdr>
            </w:div>
            <w:div w:id="2087413392">
              <w:marLeft w:val="0"/>
              <w:marRight w:val="0"/>
              <w:marTop w:val="0"/>
              <w:marBottom w:val="0"/>
              <w:divBdr>
                <w:top w:val="none" w:sz="0" w:space="0" w:color="auto"/>
                <w:left w:val="none" w:sz="0" w:space="0" w:color="auto"/>
                <w:bottom w:val="none" w:sz="0" w:space="0" w:color="auto"/>
                <w:right w:val="none" w:sz="0" w:space="0" w:color="auto"/>
              </w:divBdr>
            </w:div>
            <w:div w:id="906038856">
              <w:marLeft w:val="0"/>
              <w:marRight w:val="0"/>
              <w:marTop w:val="0"/>
              <w:marBottom w:val="0"/>
              <w:divBdr>
                <w:top w:val="none" w:sz="0" w:space="0" w:color="auto"/>
                <w:left w:val="none" w:sz="0" w:space="0" w:color="auto"/>
                <w:bottom w:val="none" w:sz="0" w:space="0" w:color="auto"/>
                <w:right w:val="none" w:sz="0" w:space="0" w:color="auto"/>
              </w:divBdr>
            </w:div>
            <w:div w:id="1603370671">
              <w:marLeft w:val="0"/>
              <w:marRight w:val="0"/>
              <w:marTop w:val="0"/>
              <w:marBottom w:val="0"/>
              <w:divBdr>
                <w:top w:val="none" w:sz="0" w:space="0" w:color="auto"/>
                <w:left w:val="none" w:sz="0" w:space="0" w:color="auto"/>
                <w:bottom w:val="none" w:sz="0" w:space="0" w:color="auto"/>
                <w:right w:val="none" w:sz="0" w:space="0" w:color="auto"/>
              </w:divBdr>
            </w:div>
            <w:div w:id="9601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29.wmf"/><Relationship Id="rId50"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oleObject" Target="embeddings/oleObject7.bin"/><Relationship Id="rId46"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oleObject" Target="embeddings/oleObject8.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5.wmf"/><Relationship Id="rId45" Type="http://schemas.openxmlformats.org/officeDocument/2006/relationships/image" Target="media/image28.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7.png"/><Relationship Id="rId44" Type="http://schemas.openxmlformats.org/officeDocument/2006/relationships/oleObject" Target="embeddings/oleObject9.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wmf"/><Relationship Id="rId48" Type="http://schemas.openxmlformats.org/officeDocument/2006/relationships/oleObject" Target="embeddings/oleObject11.bin"/><Relationship Id="rId8" Type="http://schemas.openxmlformats.org/officeDocument/2006/relationships/image" Target="media/image1.wmf"/><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5BD0D-AF0E-4393-BD8C-AAB6D2B3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2054</Words>
  <Characters>12941</Characters>
  <Application>Microsoft Office Word</Application>
  <DocSecurity>0</DocSecurity>
  <Lines>107</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Leibniz-Institut fuer Polymerforschung Dresden</Company>
  <LinksUpToDate>false</LinksUpToDate>
  <CharactersWithSpaces>14966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dc:creator>
  <cp:keywords/>
  <dc:description/>
  <cp:lastModifiedBy>zhou@loc.ipfdd.de</cp:lastModifiedBy>
  <cp:revision>22</cp:revision>
  <dcterms:created xsi:type="dcterms:W3CDTF">2023-09-01T12:38:00Z</dcterms:created>
  <dcterms:modified xsi:type="dcterms:W3CDTF">2025-02-17T09:42:00Z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