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43D9E" w14:textId="77777777" w:rsidR="001B384D" w:rsidRPr="00C326A4" w:rsidRDefault="009418D0" w:rsidP="00C326A4">
      <w:pPr>
        <w:jc w:val="both"/>
        <w:rPr>
          <w:b/>
          <w:sz w:val="20"/>
          <w:szCs w:val="20"/>
          <w:lang w:val="en-US"/>
        </w:rPr>
      </w:pPr>
      <w:proofErr w:type="gramStart"/>
      <w:r w:rsidRPr="00C326A4">
        <w:rPr>
          <w:b/>
          <w:sz w:val="20"/>
          <w:szCs w:val="20"/>
          <w:lang w:val="en-US"/>
        </w:rPr>
        <w:t xml:space="preserve">S1 </w:t>
      </w:r>
      <w:r w:rsidR="001B384D" w:rsidRPr="00C326A4">
        <w:rPr>
          <w:b/>
          <w:sz w:val="20"/>
          <w:szCs w:val="20"/>
          <w:lang w:val="en-US"/>
        </w:rPr>
        <w:t>Appendix.</w:t>
      </w:r>
      <w:proofErr w:type="gramEnd"/>
      <w:r w:rsidR="001B384D" w:rsidRPr="00C326A4">
        <w:rPr>
          <w:b/>
          <w:sz w:val="20"/>
          <w:szCs w:val="20"/>
          <w:lang w:val="en-US"/>
        </w:rPr>
        <w:t xml:space="preserve"> Detailed methodologies for experimental protocol and biomarker assessments</w:t>
      </w:r>
    </w:p>
    <w:p w14:paraId="015CAFCB" w14:textId="77777777" w:rsidR="001B384D" w:rsidRPr="00C326A4" w:rsidRDefault="001B384D" w:rsidP="00C326A4">
      <w:pPr>
        <w:pStyle w:val="a6"/>
        <w:spacing w:before="0" w:beforeAutospacing="0" w:after="0" w:afterAutospacing="0"/>
        <w:jc w:val="both"/>
        <w:rPr>
          <w:b/>
          <w:i/>
          <w:sz w:val="20"/>
          <w:szCs w:val="20"/>
        </w:rPr>
      </w:pPr>
    </w:p>
    <w:p w14:paraId="5BD0A69B" w14:textId="77777777" w:rsidR="001B384D" w:rsidRPr="00C326A4" w:rsidRDefault="001B384D" w:rsidP="00C326A4">
      <w:pPr>
        <w:jc w:val="both"/>
        <w:rPr>
          <w:color w:val="000000" w:themeColor="text1"/>
          <w:sz w:val="20"/>
          <w:szCs w:val="20"/>
        </w:rPr>
      </w:pPr>
      <w:r w:rsidRPr="00C326A4">
        <w:rPr>
          <w:b/>
          <w:i/>
          <w:sz w:val="20"/>
          <w:szCs w:val="20"/>
        </w:rPr>
        <w:t>Chemicals</w:t>
      </w:r>
      <w:r w:rsidRPr="00C326A4">
        <w:rPr>
          <w:b/>
          <w:i/>
          <w:sz w:val="20"/>
          <w:szCs w:val="20"/>
          <w:lang w:val="uk-UA"/>
        </w:rPr>
        <w:t xml:space="preserve">: </w:t>
      </w:r>
      <w:proofErr w:type="spellStart"/>
      <w:r w:rsidRPr="00C326A4">
        <w:rPr>
          <w:sz w:val="20"/>
          <w:szCs w:val="20"/>
          <w:lang w:val="en-GB"/>
        </w:rPr>
        <w:t>leupeptine</w:t>
      </w:r>
      <w:proofErr w:type="spellEnd"/>
      <w:r w:rsidRPr="00C326A4">
        <w:rPr>
          <w:bCs/>
          <w:sz w:val="20"/>
          <w:szCs w:val="20"/>
          <w:lang w:val="uk-UA"/>
        </w:rPr>
        <w:t xml:space="preserve"> </w:t>
      </w:r>
      <w:r w:rsidRPr="00C326A4">
        <w:rPr>
          <w:bCs/>
          <w:kern w:val="36"/>
          <w:sz w:val="20"/>
          <w:szCs w:val="20"/>
          <w:lang w:eastAsia="uk-UA"/>
        </w:rPr>
        <w:t>(</w:t>
      </w:r>
      <w:r w:rsidRPr="00C326A4">
        <w:rPr>
          <w:rStyle w:val="a5"/>
          <w:b w:val="0"/>
          <w:sz w:val="20"/>
          <w:szCs w:val="20"/>
          <w:shd w:val="clear" w:color="auto" w:fill="FFFFFF"/>
        </w:rPr>
        <w:t xml:space="preserve">CAS Number </w:t>
      </w:r>
      <w:r w:rsidRPr="00C326A4">
        <w:rPr>
          <w:rStyle w:val="a5"/>
          <w:b w:val="0"/>
          <w:sz w:val="20"/>
          <w:szCs w:val="20"/>
          <w:shd w:val="clear" w:color="auto" w:fill="FFFFFF"/>
          <w:lang w:val="uk-UA"/>
        </w:rPr>
        <w:t xml:space="preserve">103476-89-7; </w:t>
      </w:r>
      <w:r w:rsidRPr="00C326A4">
        <w:rPr>
          <w:rStyle w:val="a5"/>
          <w:b w:val="0"/>
          <w:sz w:val="20"/>
          <w:szCs w:val="20"/>
          <w:shd w:val="clear" w:color="auto" w:fill="FFFFFF"/>
        </w:rPr>
        <w:t>L</w:t>
      </w:r>
      <w:r w:rsidRPr="00C326A4">
        <w:rPr>
          <w:rStyle w:val="a5"/>
          <w:b w:val="0"/>
          <w:sz w:val="20"/>
          <w:szCs w:val="20"/>
          <w:shd w:val="clear" w:color="auto" w:fill="FFFFFF"/>
          <w:lang w:val="uk-UA"/>
        </w:rPr>
        <w:t>2884;</w:t>
      </w:r>
      <w:r w:rsidRPr="00C326A4">
        <w:rPr>
          <w:rStyle w:val="a5"/>
          <w:sz w:val="20"/>
          <w:szCs w:val="20"/>
          <w:shd w:val="clear" w:color="auto" w:fill="FFFFFF"/>
          <w:lang w:val="uk-UA"/>
        </w:rPr>
        <w:t xml:space="preserve"> </w:t>
      </w:r>
      <w:r w:rsidRPr="00C326A4">
        <w:rPr>
          <w:sz w:val="20"/>
          <w:szCs w:val="20"/>
          <w:shd w:val="clear" w:color="auto" w:fill="FFFFFF"/>
        </w:rPr>
        <w:t>Sigma-Aldrich</w:t>
      </w:r>
      <w:r w:rsidRPr="00C326A4">
        <w:rPr>
          <w:rStyle w:val="a3"/>
          <w:sz w:val="20"/>
          <w:szCs w:val="20"/>
          <w:u w:val="none"/>
          <w:shd w:val="clear" w:color="auto" w:fill="FFFFFF"/>
        </w:rPr>
        <w:t>)</w:t>
      </w:r>
      <w:r w:rsidRPr="00C326A4">
        <w:rPr>
          <w:sz w:val="20"/>
          <w:szCs w:val="20"/>
          <w:lang w:val="uk-UA"/>
        </w:rPr>
        <w:t xml:space="preserve">, </w:t>
      </w:r>
      <w:r w:rsidRPr="00C326A4">
        <w:rPr>
          <w:bCs/>
          <w:color w:val="000000"/>
          <w:sz w:val="20"/>
          <w:szCs w:val="20"/>
          <w:lang w:val="uk-UA"/>
        </w:rPr>
        <w:t>2,2</w:t>
      </w:r>
      <w:r w:rsidRPr="00C326A4">
        <w:rPr>
          <w:bCs/>
          <w:color w:val="000000"/>
          <w:sz w:val="20"/>
          <w:szCs w:val="20"/>
        </w:rPr>
        <w:t>’-Azino-bis(3-ethylbenzothiazoline-6-sulfonic acid) diammonium salt (CAS Number 30931-67-0</w:t>
      </w:r>
      <w:r w:rsidRPr="00C326A4">
        <w:rPr>
          <w:bCs/>
          <w:color w:val="000000"/>
          <w:sz w:val="20"/>
          <w:szCs w:val="20"/>
          <w:lang w:val="uk-UA"/>
        </w:rPr>
        <w:t xml:space="preserve">; </w:t>
      </w:r>
      <w:r w:rsidRPr="00C326A4">
        <w:rPr>
          <w:bCs/>
          <w:color w:val="000000"/>
          <w:sz w:val="20"/>
          <w:szCs w:val="20"/>
        </w:rPr>
        <w:t>A1888</w:t>
      </w:r>
      <w:r w:rsidRPr="00C326A4">
        <w:rPr>
          <w:bCs/>
          <w:color w:val="000000"/>
          <w:sz w:val="20"/>
          <w:szCs w:val="20"/>
          <w:lang w:val="uk-UA"/>
        </w:rPr>
        <w:t xml:space="preserve">, </w:t>
      </w:r>
      <w:r w:rsidRPr="00C326A4">
        <w:rPr>
          <w:sz w:val="20"/>
          <w:szCs w:val="20"/>
          <w:shd w:val="clear" w:color="auto" w:fill="FFFFFF"/>
        </w:rPr>
        <w:t>Sigma-Aldrich</w:t>
      </w:r>
      <w:r w:rsidRPr="00C326A4">
        <w:rPr>
          <w:bCs/>
          <w:color w:val="000000"/>
          <w:sz w:val="20"/>
          <w:szCs w:val="20"/>
        </w:rPr>
        <w:t>)</w:t>
      </w:r>
      <w:r w:rsidRPr="00C326A4">
        <w:rPr>
          <w:bCs/>
          <w:color w:val="000000"/>
          <w:sz w:val="20"/>
          <w:szCs w:val="20"/>
          <w:lang w:val="uk-UA"/>
        </w:rPr>
        <w:t xml:space="preserve">, </w:t>
      </w:r>
      <w:r w:rsidRPr="00C326A4">
        <w:rPr>
          <w:sz w:val="20"/>
          <w:szCs w:val="20"/>
        </w:rPr>
        <w:t>2,4-Dinitrophenylhydrazine</w:t>
      </w:r>
      <w:r w:rsidRPr="00C326A4">
        <w:rPr>
          <w:sz w:val="20"/>
          <w:szCs w:val="20"/>
          <w:lang w:val="uk-UA"/>
        </w:rPr>
        <w:t xml:space="preserve"> (CAS </w:t>
      </w:r>
      <w:proofErr w:type="spellStart"/>
      <w:r w:rsidRPr="00C326A4">
        <w:rPr>
          <w:sz w:val="20"/>
          <w:szCs w:val="20"/>
          <w:lang w:val="uk-UA"/>
        </w:rPr>
        <w:t>Number</w:t>
      </w:r>
      <w:proofErr w:type="spellEnd"/>
      <w:r w:rsidRPr="00C326A4">
        <w:rPr>
          <w:sz w:val="20"/>
          <w:szCs w:val="20"/>
          <w:lang w:val="uk-UA"/>
        </w:rPr>
        <w:t xml:space="preserve"> 119-26-6; </w:t>
      </w:r>
      <w:r w:rsidRPr="00C326A4">
        <w:rPr>
          <w:sz w:val="20"/>
          <w:szCs w:val="20"/>
        </w:rPr>
        <w:t>D199303</w:t>
      </w:r>
      <w:r w:rsidRPr="00C326A4">
        <w:rPr>
          <w:sz w:val="20"/>
          <w:szCs w:val="20"/>
          <w:lang w:val="uk-UA"/>
        </w:rPr>
        <w:t>,</w:t>
      </w:r>
      <w:r w:rsidRPr="00C326A4">
        <w:rPr>
          <w:sz w:val="20"/>
          <w:szCs w:val="20"/>
        </w:rPr>
        <w:t xml:space="preserve"> </w:t>
      </w:r>
      <w:r w:rsidRPr="00C326A4">
        <w:rPr>
          <w:sz w:val="20"/>
          <w:szCs w:val="20"/>
          <w:shd w:val="clear" w:color="auto" w:fill="FFFFFF"/>
        </w:rPr>
        <w:t>Sigma-Aldrich</w:t>
      </w:r>
      <w:r w:rsidRPr="00C326A4">
        <w:rPr>
          <w:bCs/>
          <w:color w:val="000000"/>
          <w:sz w:val="20"/>
          <w:szCs w:val="20"/>
        </w:rPr>
        <w:t>)</w:t>
      </w:r>
      <w:r w:rsidRPr="00C326A4">
        <w:rPr>
          <w:bCs/>
          <w:color w:val="000000"/>
          <w:sz w:val="20"/>
          <w:szCs w:val="20"/>
          <w:lang w:val="uk-UA"/>
        </w:rPr>
        <w:t>,</w:t>
      </w:r>
      <w:r w:rsidRPr="00C326A4">
        <w:rPr>
          <w:sz w:val="20"/>
          <w:szCs w:val="20"/>
          <w:lang w:val="uk-UA"/>
        </w:rPr>
        <w:t xml:space="preserve"> </w:t>
      </w:r>
      <w:r w:rsidRPr="00C326A4">
        <w:rPr>
          <w:sz w:val="20"/>
          <w:szCs w:val="20"/>
        </w:rPr>
        <w:t>DL-dithiothreitol solution (</w:t>
      </w:r>
      <w:r w:rsidRPr="00C326A4">
        <w:rPr>
          <w:sz w:val="20"/>
          <w:szCs w:val="20"/>
          <w:lang w:val="uk-UA"/>
        </w:rPr>
        <w:t xml:space="preserve">CAS </w:t>
      </w:r>
      <w:proofErr w:type="spellStart"/>
      <w:r w:rsidRPr="00C326A4">
        <w:rPr>
          <w:sz w:val="20"/>
          <w:szCs w:val="20"/>
          <w:lang w:val="uk-UA"/>
        </w:rPr>
        <w:t>Number</w:t>
      </w:r>
      <w:proofErr w:type="spellEnd"/>
      <w:r w:rsidRPr="00C326A4">
        <w:rPr>
          <w:sz w:val="20"/>
          <w:szCs w:val="20"/>
        </w:rPr>
        <w:t xml:space="preserve"> 3483-12-3</w:t>
      </w:r>
      <w:r w:rsidRPr="00C326A4">
        <w:rPr>
          <w:sz w:val="20"/>
          <w:szCs w:val="20"/>
          <w:lang w:val="uk-UA"/>
        </w:rPr>
        <w:t xml:space="preserve">; </w:t>
      </w:r>
      <w:r w:rsidRPr="00C326A4">
        <w:rPr>
          <w:sz w:val="20"/>
          <w:szCs w:val="20"/>
        </w:rPr>
        <w:t>646563</w:t>
      </w:r>
      <w:r w:rsidRPr="00C326A4">
        <w:rPr>
          <w:sz w:val="20"/>
          <w:szCs w:val="20"/>
          <w:lang w:val="uk-UA"/>
        </w:rPr>
        <w:t xml:space="preserve">, </w:t>
      </w:r>
      <w:r w:rsidRPr="00C326A4">
        <w:rPr>
          <w:sz w:val="20"/>
          <w:szCs w:val="20"/>
          <w:shd w:val="clear" w:color="auto" w:fill="FFFFFF"/>
        </w:rPr>
        <w:t>Sigma-Aldrich</w:t>
      </w:r>
      <w:r w:rsidRPr="00C326A4">
        <w:rPr>
          <w:bCs/>
          <w:color w:val="000000"/>
          <w:sz w:val="20"/>
          <w:szCs w:val="20"/>
          <w:lang w:val="uk-UA"/>
        </w:rPr>
        <w:t>)</w:t>
      </w:r>
      <w:r w:rsidRPr="00C326A4">
        <w:rPr>
          <w:sz w:val="20"/>
          <w:szCs w:val="20"/>
          <w:lang w:val="uk-UA"/>
        </w:rPr>
        <w:t xml:space="preserve">, </w:t>
      </w:r>
      <w:r w:rsidRPr="00C326A4">
        <w:rPr>
          <w:bCs/>
          <w:sz w:val="20"/>
          <w:szCs w:val="20"/>
          <w:shd w:val="clear" w:color="auto" w:fill="FFFFFF"/>
        </w:rPr>
        <w:t xml:space="preserve">ethylenedinitrilotetraacetic acid </w:t>
      </w:r>
      <w:r w:rsidRPr="00C326A4">
        <w:rPr>
          <w:bCs/>
          <w:kern w:val="36"/>
          <w:sz w:val="20"/>
          <w:szCs w:val="20"/>
          <w:lang w:eastAsia="uk-UA"/>
        </w:rPr>
        <w:t>(</w:t>
      </w:r>
      <w:r w:rsidRPr="00C326A4">
        <w:rPr>
          <w:rStyle w:val="a5"/>
          <w:b w:val="0"/>
          <w:sz w:val="20"/>
          <w:szCs w:val="20"/>
          <w:shd w:val="clear" w:color="auto" w:fill="FFFFFF"/>
        </w:rPr>
        <w:t xml:space="preserve">CAS Number 60-00-4; </w:t>
      </w:r>
      <w:r w:rsidRPr="00C326A4">
        <w:rPr>
          <w:sz w:val="20"/>
          <w:szCs w:val="20"/>
          <w:shd w:val="clear" w:color="auto" w:fill="FFFFFF"/>
        </w:rPr>
        <w:t>EDS</w:t>
      </w:r>
      <w:r w:rsidRPr="00C326A4">
        <w:rPr>
          <w:sz w:val="20"/>
          <w:szCs w:val="20"/>
        </w:rPr>
        <w:t xml:space="preserve">, </w:t>
      </w:r>
      <w:r w:rsidRPr="00C326A4">
        <w:rPr>
          <w:sz w:val="20"/>
          <w:szCs w:val="20"/>
          <w:shd w:val="clear" w:color="auto" w:fill="FFFFFF"/>
        </w:rPr>
        <w:t>Sigma-Aldrich</w:t>
      </w:r>
      <w:r w:rsidRPr="00C326A4">
        <w:rPr>
          <w:sz w:val="20"/>
          <w:szCs w:val="20"/>
        </w:rPr>
        <w:t>), 5,5′-dithiobis</w:t>
      </w:r>
      <w:r w:rsidRPr="00C326A4">
        <w:rPr>
          <w:sz w:val="20"/>
          <w:szCs w:val="20"/>
          <w:lang w:val="uk-UA"/>
        </w:rPr>
        <w:t xml:space="preserve"> </w:t>
      </w:r>
      <w:r w:rsidRPr="00C326A4">
        <w:rPr>
          <w:sz w:val="20"/>
          <w:szCs w:val="20"/>
        </w:rPr>
        <w:t>(2-nitrobenzoic acid) (</w:t>
      </w:r>
      <w:r w:rsidRPr="00C326A4">
        <w:rPr>
          <w:rStyle w:val="a5"/>
          <w:b w:val="0"/>
          <w:sz w:val="20"/>
          <w:szCs w:val="20"/>
          <w:shd w:val="clear" w:color="auto" w:fill="FFFFFF"/>
        </w:rPr>
        <w:t xml:space="preserve">CAS Number 69-78-3; </w:t>
      </w:r>
      <w:r w:rsidRPr="00C326A4">
        <w:rPr>
          <w:sz w:val="20"/>
          <w:szCs w:val="20"/>
        </w:rPr>
        <w:t xml:space="preserve">D8130, </w:t>
      </w:r>
      <w:r w:rsidRPr="00C326A4">
        <w:rPr>
          <w:sz w:val="20"/>
          <w:szCs w:val="20"/>
          <w:shd w:val="clear" w:color="auto" w:fill="FFFFFF"/>
        </w:rPr>
        <w:t>Sigma-Aldrich</w:t>
      </w:r>
      <w:r w:rsidRPr="00C326A4">
        <w:rPr>
          <w:sz w:val="20"/>
          <w:szCs w:val="20"/>
        </w:rPr>
        <w:t xml:space="preserve">), </w:t>
      </w:r>
      <w:r w:rsidRPr="00C326A4">
        <w:rPr>
          <w:sz w:val="20"/>
          <w:szCs w:val="20"/>
          <w:shd w:val="clear" w:color="auto" w:fill="FFFFFF"/>
        </w:rPr>
        <w:t xml:space="preserve">tris (hydroxymethyl) aminomethane </w:t>
      </w:r>
      <w:r w:rsidRPr="00C326A4">
        <w:rPr>
          <w:sz w:val="20"/>
          <w:szCs w:val="20"/>
        </w:rPr>
        <w:t>(</w:t>
      </w:r>
      <w:r w:rsidRPr="00C326A4">
        <w:rPr>
          <w:rStyle w:val="a5"/>
          <w:b w:val="0"/>
          <w:sz w:val="20"/>
          <w:szCs w:val="20"/>
          <w:shd w:val="clear" w:color="auto" w:fill="FFFFFF"/>
        </w:rPr>
        <w:t>CAS Number</w:t>
      </w:r>
      <w:r w:rsidRPr="00C326A4">
        <w:rPr>
          <w:rStyle w:val="a5"/>
          <w:sz w:val="20"/>
          <w:szCs w:val="20"/>
          <w:shd w:val="clear" w:color="auto" w:fill="FFFFFF"/>
        </w:rPr>
        <w:t xml:space="preserve"> </w:t>
      </w:r>
      <w:r w:rsidRPr="00C326A4">
        <w:rPr>
          <w:sz w:val="20"/>
          <w:szCs w:val="20"/>
          <w:shd w:val="clear" w:color="auto" w:fill="FFFFFF"/>
        </w:rPr>
        <w:t>77-86-1</w:t>
      </w:r>
      <w:r w:rsidRPr="00C326A4">
        <w:rPr>
          <w:rStyle w:val="a5"/>
          <w:b w:val="0"/>
          <w:sz w:val="20"/>
          <w:szCs w:val="20"/>
          <w:shd w:val="clear" w:color="auto" w:fill="FFFFFF"/>
        </w:rPr>
        <w:t>;</w:t>
      </w:r>
      <w:r w:rsidRPr="00C326A4">
        <w:rPr>
          <w:rStyle w:val="a5"/>
          <w:sz w:val="20"/>
          <w:szCs w:val="20"/>
          <w:shd w:val="clear" w:color="auto" w:fill="FFFFFF"/>
        </w:rPr>
        <w:t xml:space="preserve"> </w:t>
      </w:r>
      <w:r w:rsidRPr="00C326A4">
        <w:rPr>
          <w:sz w:val="20"/>
          <w:szCs w:val="20"/>
          <w:shd w:val="clear" w:color="auto" w:fill="FFFFFF"/>
        </w:rPr>
        <w:t>252859</w:t>
      </w:r>
      <w:r w:rsidRPr="00C326A4">
        <w:rPr>
          <w:sz w:val="20"/>
          <w:szCs w:val="20"/>
        </w:rPr>
        <w:t xml:space="preserve">, </w:t>
      </w:r>
      <w:r w:rsidRPr="00C326A4">
        <w:rPr>
          <w:sz w:val="20"/>
          <w:szCs w:val="20"/>
          <w:shd w:val="clear" w:color="auto" w:fill="FFFFFF"/>
        </w:rPr>
        <w:t>Sigma-Aldrich</w:t>
      </w:r>
      <w:r w:rsidRPr="00C326A4">
        <w:rPr>
          <w:sz w:val="20"/>
          <w:szCs w:val="20"/>
        </w:rPr>
        <w:t xml:space="preserve">), </w:t>
      </w:r>
      <w:proofErr w:type="spellStart"/>
      <w:r w:rsidRPr="00C326A4">
        <w:rPr>
          <w:sz w:val="20"/>
          <w:szCs w:val="20"/>
          <w:lang w:val="en-GB"/>
        </w:rPr>
        <w:t>phenylmethylsulfonyl</w:t>
      </w:r>
      <w:proofErr w:type="spellEnd"/>
      <w:r w:rsidRPr="00C326A4">
        <w:rPr>
          <w:sz w:val="20"/>
          <w:szCs w:val="20"/>
          <w:lang w:val="en-GB"/>
        </w:rPr>
        <w:t xml:space="preserve"> fluoride </w:t>
      </w:r>
      <w:r w:rsidRPr="00C326A4">
        <w:rPr>
          <w:sz w:val="20"/>
          <w:szCs w:val="20"/>
        </w:rPr>
        <w:t>(</w:t>
      </w:r>
      <w:r w:rsidRPr="00C326A4">
        <w:rPr>
          <w:rStyle w:val="a5"/>
          <w:b w:val="0"/>
          <w:sz w:val="20"/>
          <w:szCs w:val="20"/>
          <w:shd w:val="clear" w:color="auto" w:fill="FFFFFF"/>
        </w:rPr>
        <w:t>CAS Number</w:t>
      </w:r>
      <w:r w:rsidRPr="00C326A4">
        <w:rPr>
          <w:rStyle w:val="a5"/>
          <w:sz w:val="20"/>
          <w:szCs w:val="20"/>
          <w:shd w:val="clear" w:color="auto" w:fill="FFFFFF"/>
        </w:rPr>
        <w:t xml:space="preserve"> </w:t>
      </w:r>
      <w:r w:rsidRPr="00C326A4">
        <w:rPr>
          <w:sz w:val="20"/>
          <w:szCs w:val="20"/>
          <w:shd w:val="clear" w:color="auto" w:fill="FFFFFF"/>
        </w:rPr>
        <w:t>329-98-6</w:t>
      </w:r>
      <w:r w:rsidRPr="00C326A4">
        <w:rPr>
          <w:rStyle w:val="a5"/>
          <w:b w:val="0"/>
          <w:sz w:val="20"/>
          <w:szCs w:val="20"/>
          <w:shd w:val="clear" w:color="auto" w:fill="FFFFFF"/>
        </w:rPr>
        <w:t xml:space="preserve">; </w:t>
      </w:r>
      <w:r w:rsidRPr="00C326A4">
        <w:rPr>
          <w:sz w:val="20"/>
          <w:szCs w:val="20"/>
          <w:shd w:val="clear" w:color="auto" w:fill="FFFFFF"/>
        </w:rPr>
        <w:t>52332, Sigma-Aldrich</w:t>
      </w:r>
      <w:r w:rsidRPr="00C326A4">
        <w:rPr>
          <w:sz w:val="20"/>
          <w:szCs w:val="20"/>
        </w:rPr>
        <w:t>)</w:t>
      </w:r>
      <w:r w:rsidRPr="00C326A4">
        <w:rPr>
          <w:sz w:val="20"/>
          <w:szCs w:val="20"/>
          <w:shd w:val="clear" w:color="auto" w:fill="FFFFFF"/>
        </w:rPr>
        <w:t>, acetylcholine iodide (CAS Number 2260-50-6</w:t>
      </w:r>
      <w:r w:rsidRPr="00C326A4">
        <w:rPr>
          <w:rStyle w:val="info"/>
          <w:rFonts w:eastAsia="Cambria"/>
          <w:bCs/>
          <w:color w:val="000000" w:themeColor="text1"/>
          <w:sz w:val="20"/>
          <w:szCs w:val="20"/>
          <w:shd w:val="clear" w:color="auto" w:fill="FFFFFF"/>
        </w:rPr>
        <w:t xml:space="preserve">; </w:t>
      </w:r>
      <w:r w:rsidRPr="00C326A4">
        <w:rPr>
          <w:sz w:val="20"/>
          <w:szCs w:val="20"/>
          <w:shd w:val="clear" w:color="auto" w:fill="FFFFFF"/>
        </w:rPr>
        <w:t xml:space="preserve">A7000, Sigma-Aldrich), </w:t>
      </w:r>
      <w:r w:rsidR="00385D4A" w:rsidRPr="00C326A4">
        <w:rPr>
          <w:sz w:val="20"/>
          <w:szCs w:val="20"/>
          <w:shd w:val="clear" w:color="auto" w:fill="FFFFFF"/>
        </w:rPr>
        <w:t xml:space="preserve"> </w:t>
      </w:r>
      <w:r w:rsidRPr="00C326A4">
        <w:rPr>
          <w:sz w:val="20"/>
          <w:szCs w:val="20"/>
          <w:shd w:val="clear" w:color="auto" w:fill="FFFFFF"/>
        </w:rPr>
        <w:t>, triton</w:t>
      </w:r>
      <w:r w:rsidRPr="00C326A4">
        <w:rPr>
          <w:sz w:val="20"/>
          <w:szCs w:val="20"/>
          <w:shd w:val="clear" w:color="auto" w:fill="FFFFFF"/>
          <w:vertAlign w:val="superscript"/>
        </w:rPr>
        <w:t xml:space="preserve"> </w:t>
      </w:r>
      <w:r w:rsidRPr="00C326A4">
        <w:rPr>
          <w:sz w:val="20"/>
          <w:szCs w:val="20"/>
          <w:shd w:val="clear" w:color="auto" w:fill="FFFFFF"/>
        </w:rPr>
        <w:t>X-100</w:t>
      </w:r>
      <w:r w:rsidRPr="00C326A4">
        <w:rPr>
          <w:color w:val="000000" w:themeColor="text1"/>
          <w:sz w:val="20"/>
          <w:szCs w:val="20"/>
        </w:rPr>
        <w:t xml:space="preserve"> (CAS Number </w:t>
      </w:r>
      <w:r w:rsidRPr="00C326A4">
        <w:rPr>
          <w:sz w:val="20"/>
          <w:szCs w:val="20"/>
          <w:shd w:val="clear" w:color="auto" w:fill="FFFFFF"/>
        </w:rPr>
        <w:t>9002-93-1</w:t>
      </w:r>
      <w:r w:rsidRPr="00C326A4">
        <w:rPr>
          <w:color w:val="000000" w:themeColor="text1"/>
          <w:sz w:val="20"/>
          <w:szCs w:val="20"/>
        </w:rPr>
        <w:t xml:space="preserve">; </w:t>
      </w:r>
      <w:r w:rsidRPr="00C326A4">
        <w:rPr>
          <w:sz w:val="20"/>
          <w:szCs w:val="20"/>
          <w:shd w:val="clear" w:color="auto" w:fill="FFFFFF"/>
        </w:rPr>
        <w:t>T8787</w:t>
      </w:r>
      <w:r w:rsidRPr="00C326A4">
        <w:rPr>
          <w:color w:val="000000" w:themeColor="text1"/>
          <w:sz w:val="20"/>
          <w:szCs w:val="20"/>
        </w:rPr>
        <w:t xml:space="preserve">, Sigma-Aldrich), </w:t>
      </w:r>
      <w:r w:rsidRPr="00C326A4">
        <w:rPr>
          <w:sz w:val="20"/>
          <w:szCs w:val="20"/>
          <w:shd w:val="clear" w:color="auto" w:fill="FFFFFF"/>
        </w:rPr>
        <w:t>bovine serum albumin (CAS Number 9048-46-8; A2153, Sigma-Aldrich)</w:t>
      </w:r>
      <w:r w:rsidRPr="00C326A4">
        <w:rPr>
          <w:color w:val="000000" w:themeColor="text1"/>
          <w:sz w:val="20"/>
          <w:szCs w:val="20"/>
        </w:rPr>
        <w:t xml:space="preserve">, </w:t>
      </w:r>
      <w:r w:rsidRPr="00C326A4">
        <w:rPr>
          <w:bCs/>
          <w:color w:val="000000" w:themeColor="text1"/>
          <w:sz w:val="20"/>
          <w:szCs w:val="20"/>
          <w:shd w:val="clear" w:color="auto" w:fill="FFFFFF"/>
        </w:rPr>
        <w:t xml:space="preserve">n-Acetyl-Asp-Glu-Val-Asp p-nitroanilide </w:t>
      </w:r>
      <w:r w:rsidRPr="00C326A4">
        <w:rPr>
          <w:sz w:val="20"/>
          <w:szCs w:val="20"/>
        </w:rPr>
        <w:t xml:space="preserve">(CAS Number 189950-66-1; </w:t>
      </w:r>
      <w:r w:rsidRPr="00C326A4">
        <w:rPr>
          <w:sz w:val="20"/>
          <w:szCs w:val="20"/>
          <w:shd w:val="clear" w:color="auto" w:fill="FFFFFF"/>
        </w:rPr>
        <w:t>A2559,</w:t>
      </w:r>
      <w:r w:rsidRPr="00C326A4">
        <w:rPr>
          <w:sz w:val="20"/>
          <w:szCs w:val="20"/>
        </w:rPr>
        <w:t xml:space="preserve"> Sigma-Aldrich)</w:t>
      </w:r>
      <w:r w:rsidRPr="00C326A4">
        <w:rPr>
          <w:color w:val="000000" w:themeColor="text1"/>
          <w:sz w:val="20"/>
          <w:szCs w:val="20"/>
          <w:lang w:val="uk-UA"/>
        </w:rPr>
        <w:t>.</w:t>
      </w:r>
      <w:r w:rsidRPr="00C326A4">
        <w:rPr>
          <w:color w:val="000000" w:themeColor="text1"/>
          <w:sz w:val="20"/>
          <w:szCs w:val="20"/>
        </w:rPr>
        <w:t xml:space="preserve"> All other chemicals were of analytical grade and purchased from Synbias (Kyiv, Ukraine).</w:t>
      </w:r>
    </w:p>
    <w:p w14:paraId="6E947A6C" w14:textId="77777777" w:rsidR="001B384D" w:rsidRPr="00C326A4" w:rsidRDefault="001B384D" w:rsidP="00C326A4">
      <w:pPr>
        <w:jc w:val="both"/>
        <w:rPr>
          <w:color w:val="000000" w:themeColor="text1"/>
          <w:sz w:val="20"/>
          <w:szCs w:val="20"/>
        </w:rPr>
      </w:pPr>
    </w:p>
    <w:p w14:paraId="51297F0A" w14:textId="77777777" w:rsidR="001B384D" w:rsidRPr="00C326A4" w:rsidRDefault="001B384D" w:rsidP="00C326A4">
      <w:pPr>
        <w:jc w:val="both"/>
        <w:rPr>
          <w:b/>
          <w:i/>
          <w:color w:val="000000" w:themeColor="text1"/>
          <w:sz w:val="20"/>
          <w:szCs w:val="20"/>
        </w:rPr>
      </w:pPr>
      <w:r w:rsidRPr="00C326A4">
        <w:rPr>
          <w:b/>
          <w:i/>
          <w:color w:val="000000" w:themeColor="text1"/>
          <w:sz w:val="20"/>
          <w:szCs w:val="20"/>
        </w:rPr>
        <w:t>EXPERIMENTAL PROTOCOL</w:t>
      </w:r>
    </w:p>
    <w:p w14:paraId="3FFB7B93" w14:textId="77777777" w:rsidR="00D053A4" w:rsidRPr="00C326A4" w:rsidRDefault="00D053A4" w:rsidP="00C326A4">
      <w:pPr>
        <w:pStyle w:val="LightGrid-Accent31"/>
        <w:tabs>
          <w:tab w:val="decimal" w:pos="0"/>
        </w:tabs>
        <w:ind w:left="0"/>
        <w:jc w:val="both"/>
        <w:rPr>
          <w:b/>
          <w:color w:val="000000"/>
          <w:sz w:val="20"/>
          <w:szCs w:val="20"/>
          <w:shd w:val="clear" w:color="auto" w:fill="FFFFFF"/>
          <w:lang w:val="en-US"/>
        </w:rPr>
      </w:pPr>
      <w:r w:rsidRPr="00C326A4">
        <w:rPr>
          <w:b/>
          <w:color w:val="212121"/>
          <w:sz w:val="20"/>
          <w:szCs w:val="20"/>
          <w:lang w:val="en-US"/>
        </w:rPr>
        <w:t xml:space="preserve">Materials and </w:t>
      </w:r>
      <w:r w:rsidRPr="00C326A4">
        <w:rPr>
          <w:b/>
          <w:color w:val="000000"/>
          <w:sz w:val="20"/>
          <w:szCs w:val="20"/>
          <w:shd w:val="clear" w:color="auto" w:fill="FFFFFF"/>
          <w:lang w:val="en-US"/>
        </w:rPr>
        <w:t xml:space="preserve">Methods </w:t>
      </w:r>
    </w:p>
    <w:p w14:paraId="2DC0812F" w14:textId="77777777" w:rsidR="00F035A2" w:rsidRPr="00C326A4" w:rsidRDefault="00F035A2" w:rsidP="00C326A4">
      <w:pPr>
        <w:pStyle w:val="LightGrid-Accent31"/>
        <w:tabs>
          <w:tab w:val="decimal" w:pos="0"/>
        </w:tabs>
        <w:ind w:left="0"/>
        <w:jc w:val="both"/>
        <w:rPr>
          <w:b/>
          <w:color w:val="212121"/>
          <w:sz w:val="20"/>
          <w:szCs w:val="20"/>
          <w:lang w:val="en-US"/>
        </w:rPr>
      </w:pPr>
      <w:r w:rsidRPr="00C326A4">
        <w:rPr>
          <w:b/>
          <w:color w:val="212121"/>
          <w:sz w:val="20"/>
          <w:szCs w:val="20"/>
          <w:lang w:val="en-US"/>
        </w:rPr>
        <w:t>Study area and experimental groups</w:t>
      </w:r>
    </w:p>
    <w:p w14:paraId="4D28A630" w14:textId="7FAE4869" w:rsidR="00511B8F" w:rsidRPr="00C326A4" w:rsidRDefault="00F035A2" w:rsidP="00C326A4">
      <w:pPr>
        <w:pStyle w:val="LightGrid-Accent31"/>
        <w:tabs>
          <w:tab w:val="decimal" w:pos="0"/>
        </w:tabs>
        <w:ind w:left="0" w:firstLine="567"/>
        <w:jc w:val="both"/>
        <w:rPr>
          <w:sz w:val="20"/>
          <w:szCs w:val="20"/>
          <w:shd w:val="clear" w:color="auto" w:fill="FFFFFF"/>
          <w:lang w:val="en-US"/>
        </w:rPr>
      </w:pPr>
      <w:r w:rsidRPr="00C326A4">
        <w:rPr>
          <w:color w:val="212121"/>
          <w:sz w:val="20"/>
          <w:szCs w:val="20"/>
          <w:lang w:val="en-US"/>
        </w:rPr>
        <w:t xml:space="preserve">The </w:t>
      </w:r>
      <w:r w:rsidRPr="00C326A4">
        <w:rPr>
          <w:sz w:val="20"/>
          <w:szCs w:val="20"/>
          <w:lang w:val="en-US"/>
        </w:rPr>
        <w:t xml:space="preserve">specimens of </w:t>
      </w:r>
      <w:proofErr w:type="spellStart"/>
      <w:r w:rsidRPr="00C326A4">
        <w:rPr>
          <w:i/>
          <w:sz w:val="20"/>
          <w:szCs w:val="20"/>
          <w:lang w:val="en-US"/>
        </w:rPr>
        <w:t>Unio</w:t>
      </w:r>
      <w:proofErr w:type="spellEnd"/>
      <w:r w:rsidRPr="00C326A4">
        <w:rPr>
          <w:i/>
          <w:sz w:val="20"/>
          <w:szCs w:val="20"/>
          <w:lang w:val="en-US"/>
        </w:rPr>
        <w:t xml:space="preserve"> </w:t>
      </w:r>
      <w:proofErr w:type="spellStart"/>
      <w:r w:rsidRPr="00C326A4">
        <w:rPr>
          <w:i/>
          <w:sz w:val="20"/>
          <w:szCs w:val="20"/>
          <w:lang w:val="en-US"/>
        </w:rPr>
        <w:t>tumidus</w:t>
      </w:r>
      <w:proofErr w:type="spellEnd"/>
      <w:r w:rsidRPr="00C326A4">
        <w:rPr>
          <w:sz w:val="20"/>
          <w:szCs w:val="20"/>
          <w:lang w:val="en-US"/>
        </w:rPr>
        <w:t xml:space="preserve"> </w:t>
      </w:r>
      <w:r w:rsidRPr="00C326A4">
        <w:rPr>
          <w:rFonts w:eastAsia="Cambria"/>
          <w:sz w:val="20"/>
          <w:szCs w:val="20"/>
          <w:lang w:val="en-US"/>
        </w:rPr>
        <w:t>(~ 6 years old, 8</w:t>
      </w:r>
      <w:r w:rsidR="0045211E" w:rsidRPr="00C326A4">
        <w:rPr>
          <w:rFonts w:eastAsia="Cambria"/>
          <w:sz w:val="20"/>
          <w:szCs w:val="20"/>
          <w:lang w:val="en-US"/>
        </w:rPr>
        <w:t xml:space="preserve">.8-9.2 </w:t>
      </w:r>
      <w:r w:rsidRPr="00C326A4">
        <w:rPr>
          <w:rFonts w:eastAsia="Cambria"/>
          <w:sz w:val="20"/>
          <w:szCs w:val="20"/>
          <w:lang w:val="en-US"/>
        </w:rPr>
        <w:t xml:space="preserve">cm </w:t>
      </w:r>
      <w:r w:rsidR="00D44205" w:rsidRPr="00C326A4">
        <w:rPr>
          <w:rFonts w:eastAsia="Cambria"/>
          <w:sz w:val="20"/>
          <w:szCs w:val="20"/>
          <w:lang w:val="en-US"/>
        </w:rPr>
        <w:t xml:space="preserve">in </w:t>
      </w:r>
      <w:r w:rsidRPr="00C326A4">
        <w:rPr>
          <w:rFonts w:eastAsia="Cambria"/>
          <w:sz w:val="20"/>
          <w:szCs w:val="20"/>
          <w:lang w:val="en-US"/>
        </w:rPr>
        <w:t xml:space="preserve">length, and </w:t>
      </w:r>
      <w:r w:rsidR="0045211E" w:rsidRPr="00C326A4">
        <w:rPr>
          <w:rFonts w:eastAsia="Cambria"/>
          <w:sz w:val="20"/>
          <w:szCs w:val="20"/>
          <w:lang w:val="en-US"/>
        </w:rPr>
        <w:t>67-80</w:t>
      </w:r>
      <w:r w:rsidRPr="00C326A4">
        <w:rPr>
          <w:rFonts w:eastAsia="Cambria"/>
          <w:sz w:val="20"/>
          <w:szCs w:val="20"/>
          <w:lang w:val="en-US"/>
        </w:rPr>
        <w:t xml:space="preserve"> g weight</w:t>
      </w:r>
      <w:r w:rsidR="0045211E" w:rsidRPr="00C326A4">
        <w:rPr>
          <w:rFonts w:eastAsia="Cambria"/>
          <w:sz w:val="20"/>
          <w:szCs w:val="20"/>
          <w:lang w:val="en-US"/>
        </w:rPr>
        <w:t xml:space="preserve"> (</w:t>
      </w:r>
      <w:r w:rsidR="00844B6E" w:rsidRPr="00C326A4">
        <w:rPr>
          <w:sz w:val="20"/>
          <w:szCs w:val="20"/>
        </w:rPr>
        <w:t xml:space="preserve">Morphological indices of groups are represented in </w:t>
      </w:r>
      <w:r w:rsidR="00511B8F" w:rsidRPr="00C326A4">
        <w:rPr>
          <w:rFonts w:eastAsia="Cambria"/>
          <w:sz w:val="20"/>
          <w:szCs w:val="20"/>
          <w:lang w:val="en-US"/>
        </w:rPr>
        <w:t>T</w:t>
      </w:r>
      <w:r w:rsidR="0045211E" w:rsidRPr="00C326A4">
        <w:rPr>
          <w:rFonts w:eastAsia="Cambria"/>
          <w:sz w:val="20"/>
          <w:szCs w:val="20"/>
          <w:lang w:val="en-US"/>
        </w:rPr>
        <w:t xml:space="preserve">able </w:t>
      </w:r>
      <w:r w:rsidR="00511B8F" w:rsidRPr="00C326A4">
        <w:rPr>
          <w:rFonts w:eastAsia="Cambria"/>
          <w:sz w:val="20"/>
          <w:szCs w:val="20"/>
          <w:lang w:val="en-US"/>
        </w:rPr>
        <w:t>S1</w:t>
      </w:r>
      <w:r w:rsidR="0045211E" w:rsidRPr="00C326A4">
        <w:rPr>
          <w:rFonts w:eastAsia="Cambria"/>
          <w:sz w:val="20"/>
          <w:szCs w:val="20"/>
          <w:lang w:val="en-US"/>
        </w:rPr>
        <w:t>)</w:t>
      </w:r>
      <w:r w:rsidRPr="00C326A4">
        <w:rPr>
          <w:rFonts w:eastAsia="Cambria"/>
          <w:sz w:val="20"/>
          <w:szCs w:val="20"/>
          <w:lang w:val="en-US"/>
        </w:rPr>
        <w:t xml:space="preserve"> were collected </w:t>
      </w:r>
      <w:r w:rsidR="00D44205" w:rsidRPr="00C326A4">
        <w:rPr>
          <w:rFonts w:eastAsia="Cambria"/>
          <w:sz w:val="20"/>
          <w:szCs w:val="20"/>
          <w:lang w:val="en-US"/>
        </w:rPr>
        <w:t xml:space="preserve">at </w:t>
      </w:r>
      <w:r w:rsidRPr="00C326A4">
        <w:rPr>
          <w:rFonts w:eastAsia="Cambria"/>
          <w:sz w:val="20"/>
          <w:szCs w:val="20"/>
          <w:lang w:val="en-US"/>
        </w:rPr>
        <w:t xml:space="preserve">the end of summer (August) </w:t>
      </w:r>
      <w:r w:rsidRPr="00C326A4">
        <w:rPr>
          <w:sz w:val="20"/>
          <w:szCs w:val="20"/>
          <w:lang w:val="en-US"/>
        </w:rPr>
        <w:t xml:space="preserve">from </w:t>
      </w:r>
      <w:r w:rsidRPr="00C326A4">
        <w:rPr>
          <w:color w:val="212121"/>
          <w:sz w:val="20"/>
          <w:szCs w:val="20"/>
          <w:lang w:val="en-US"/>
        </w:rPr>
        <w:t>the sites located on the two separated rivers in West Ukraine.</w:t>
      </w:r>
      <w:r w:rsidRPr="00C326A4">
        <w:rPr>
          <w:sz w:val="20"/>
          <w:szCs w:val="20"/>
          <w:lang w:val="en-US"/>
        </w:rPr>
        <w:t xml:space="preserve"> The site on the river </w:t>
      </w:r>
      <w:proofErr w:type="spellStart"/>
      <w:r w:rsidRPr="00C326A4">
        <w:rPr>
          <w:sz w:val="20"/>
          <w:szCs w:val="20"/>
          <w:lang w:val="en-US"/>
        </w:rPr>
        <w:t>Sluch</w:t>
      </w:r>
      <w:proofErr w:type="spellEnd"/>
      <w:r w:rsidRPr="00C326A4">
        <w:rPr>
          <w:sz w:val="20"/>
          <w:szCs w:val="20"/>
          <w:lang w:val="en-US"/>
        </w:rPr>
        <w:t xml:space="preserve"> can be qualified as</w:t>
      </w:r>
      <w:r w:rsidR="00D44205" w:rsidRPr="00C326A4">
        <w:rPr>
          <w:sz w:val="20"/>
          <w:szCs w:val="20"/>
          <w:lang w:val="en-US"/>
        </w:rPr>
        <w:t xml:space="preserve"> a</w:t>
      </w:r>
      <w:r w:rsidRPr="00C326A4">
        <w:rPr>
          <w:sz w:val="20"/>
          <w:szCs w:val="20"/>
          <w:lang w:val="en-US"/>
        </w:rPr>
        <w:t xml:space="preserve"> relatively pristine site (</w:t>
      </w:r>
      <w:proofErr w:type="spellStart"/>
      <w:r w:rsidRPr="00C326A4">
        <w:rPr>
          <w:sz w:val="20"/>
          <w:szCs w:val="20"/>
          <w:lang w:val="en-US"/>
        </w:rPr>
        <w:t>Pr</w:t>
      </w:r>
      <w:proofErr w:type="spellEnd"/>
      <w:r w:rsidRPr="00C326A4">
        <w:rPr>
          <w:sz w:val="20"/>
          <w:szCs w:val="20"/>
          <w:lang w:val="en-US"/>
        </w:rPr>
        <w:t xml:space="preserve">) due to its location in the upstream portion of the river (village </w:t>
      </w:r>
      <w:proofErr w:type="spellStart"/>
      <w:r w:rsidRPr="00C326A4">
        <w:rPr>
          <w:sz w:val="20"/>
          <w:szCs w:val="20"/>
          <w:lang w:val="en-US"/>
        </w:rPr>
        <w:t>Chervony</w:t>
      </w:r>
      <w:proofErr w:type="spellEnd"/>
      <w:r w:rsidRPr="00C326A4">
        <w:rPr>
          <w:sz w:val="20"/>
          <w:szCs w:val="20"/>
          <w:lang w:val="en-US"/>
        </w:rPr>
        <w:t xml:space="preserve"> </w:t>
      </w:r>
      <w:proofErr w:type="spellStart"/>
      <w:r w:rsidRPr="00C326A4">
        <w:rPr>
          <w:sz w:val="20"/>
          <w:szCs w:val="20"/>
          <w:lang w:val="en-US"/>
        </w:rPr>
        <w:t>Sluch</w:t>
      </w:r>
      <w:proofErr w:type="spellEnd"/>
      <w:r w:rsidRPr="00C326A4">
        <w:rPr>
          <w:sz w:val="20"/>
          <w:szCs w:val="20"/>
          <w:lang w:val="en-US"/>
        </w:rPr>
        <w:t>, about 100 citizens</w:t>
      </w:r>
      <w:r w:rsidRPr="00C326A4">
        <w:rPr>
          <w:sz w:val="20"/>
          <w:szCs w:val="20"/>
          <w:shd w:val="clear" w:color="auto" w:fill="FFFFFF" w:themeFill="background1"/>
          <w:lang w:val="en-US"/>
        </w:rPr>
        <w:t>, (</w:t>
      </w:r>
      <w:hyperlink r:id="rId7" w:history="1">
        <w:r w:rsidRPr="00C326A4">
          <w:rPr>
            <w:rStyle w:val="a3"/>
            <w:color w:val="auto"/>
            <w:sz w:val="20"/>
            <w:szCs w:val="20"/>
            <w:u w:val="none"/>
            <w:shd w:val="clear" w:color="auto" w:fill="FFFFFF" w:themeFill="background1"/>
            <w:lang w:val="en-US"/>
          </w:rPr>
          <w:t>49°41′53″ N,</w:t>
        </w:r>
        <w:r w:rsidRPr="00C326A4">
          <w:rPr>
            <w:rStyle w:val="geo-dms"/>
            <w:rFonts w:eastAsiaTheme="majorEastAsia"/>
            <w:sz w:val="20"/>
            <w:szCs w:val="20"/>
            <w:shd w:val="clear" w:color="auto" w:fill="FFFFFF" w:themeFill="background1"/>
            <w:lang w:val="en-US"/>
          </w:rPr>
          <w:t> </w:t>
        </w:r>
        <w:r w:rsidRPr="00C326A4">
          <w:rPr>
            <w:rStyle w:val="longitude"/>
            <w:rFonts w:eastAsiaTheme="majorEastAsia"/>
            <w:sz w:val="20"/>
            <w:szCs w:val="20"/>
            <w:shd w:val="clear" w:color="auto" w:fill="FFFFFF" w:themeFill="background1"/>
            <w:lang w:val="en-US"/>
          </w:rPr>
          <w:t>26°20′45″ E.</w:t>
        </w:r>
      </w:hyperlink>
      <w:r w:rsidRPr="00C326A4">
        <w:rPr>
          <w:sz w:val="20"/>
          <w:szCs w:val="20"/>
          <w:shd w:val="clear" w:color="auto" w:fill="FFFFFF" w:themeFill="background1"/>
          <w:lang w:val="en-US"/>
        </w:rPr>
        <w:t xml:space="preserve">) where no industrial or household pollution </w:t>
      </w:r>
      <w:r w:rsidRPr="00C326A4">
        <w:rPr>
          <w:sz w:val="20"/>
          <w:szCs w:val="20"/>
          <w:shd w:val="clear" w:color="auto" w:fill="FFFFFF" w:themeFill="background1"/>
        </w:rPr>
        <w:t>was expected due</w:t>
      </w:r>
      <w:r w:rsidR="00D44205" w:rsidRPr="00C326A4">
        <w:rPr>
          <w:sz w:val="20"/>
          <w:szCs w:val="20"/>
          <w:shd w:val="clear" w:color="auto" w:fill="FFFFFF" w:themeFill="background1"/>
        </w:rPr>
        <w:t xml:space="preserve"> to</w:t>
      </w:r>
      <w:r w:rsidRPr="00C326A4">
        <w:rPr>
          <w:sz w:val="20"/>
          <w:szCs w:val="20"/>
          <w:shd w:val="clear" w:color="auto" w:fill="FFFFFF" w:themeFill="background1"/>
        </w:rPr>
        <w:t xml:space="preserve"> the</w:t>
      </w:r>
      <w:r w:rsidRPr="00C326A4">
        <w:rPr>
          <w:sz w:val="20"/>
          <w:szCs w:val="20"/>
          <w:shd w:val="clear" w:color="auto" w:fill="FFFFFF" w:themeFill="background1"/>
          <w:lang w:val="en-US"/>
        </w:rPr>
        <w:t xml:space="preserve"> small drainage area</w:t>
      </w:r>
      <w:r w:rsidRPr="00C326A4">
        <w:rPr>
          <w:sz w:val="20"/>
          <w:szCs w:val="20"/>
          <w:shd w:val="clear" w:color="auto" w:fill="FFFFFF" w:themeFill="background1"/>
        </w:rPr>
        <w:t>.</w:t>
      </w:r>
      <w:r w:rsidRPr="00C326A4">
        <w:rPr>
          <w:sz w:val="20"/>
          <w:szCs w:val="20"/>
          <w:shd w:val="clear" w:color="auto" w:fill="FFFFFF" w:themeFill="background1"/>
          <w:lang w:val="en-US"/>
        </w:rPr>
        <w:t xml:space="preserve"> The site in the middle portion of the river </w:t>
      </w:r>
      <w:proofErr w:type="spellStart"/>
      <w:r w:rsidRPr="00C326A4">
        <w:rPr>
          <w:sz w:val="20"/>
          <w:szCs w:val="20"/>
          <w:shd w:val="clear" w:color="auto" w:fill="FFFFFF" w:themeFill="background1"/>
          <w:lang w:val="en-US"/>
        </w:rPr>
        <w:t>Nichlava</w:t>
      </w:r>
      <w:proofErr w:type="spellEnd"/>
      <w:r w:rsidRPr="00C326A4">
        <w:rPr>
          <w:sz w:val="20"/>
          <w:szCs w:val="20"/>
          <w:shd w:val="clear" w:color="auto" w:fill="FFFFFF" w:themeFill="background1"/>
          <w:lang w:val="en-US"/>
        </w:rPr>
        <w:t xml:space="preserve"> (village </w:t>
      </w:r>
      <w:proofErr w:type="spellStart"/>
      <w:r w:rsidRPr="00C326A4">
        <w:rPr>
          <w:sz w:val="20"/>
          <w:szCs w:val="20"/>
          <w:shd w:val="clear" w:color="auto" w:fill="FFFFFF" w:themeFill="background1"/>
          <w:lang w:val="en-US"/>
        </w:rPr>
        <w:t>Chornokintcy</w:t>
      </w:r>
      <w:proofErr w:type="spellEnd"/>
      <w:r w:rsidRPr="00C326A4">
        <w:rPr>
          <w:sz w:val="20"/>
          <w:szCs w:val="20"/>
          <w:shd w:val="clear" w:color="auto" w:fill="FFFFFF" w:themeFill="background1"/>
          <w:lang w:val="en-US"/>
        </w:rPr>
        <w:t xml:space="preserve">, about 1000 citizens, </w:t>
      </w:r>
      <w:r w:rsidRPr="00C326A4">
        <w:rPr>
          <w:rStyle w:val="a3"/>
          <w:color w:val="auto"/>
          <w:sz w:val="20"/>
          <w:szCs w:val="20"/>
          <w:u w:val="none"/>
          <w:shd w:val="clear" w:color="auto" w:fill="FFFFFF" w:themeFill="background1"/>
          <w:lang w:val="en-US"/>
        </w:rPr>
        <w:t xml:space="preserve">48°58′12″ N. 26°01′48″ E) </w:t>
      </w:r>
      <w:r w:rsidRPr="00C326A4">
        <w:rPr>
          <w:sz w:val="20"/>
          <w:szCs w:val="20"/>
          <w:shd w:val="clear" w:color="auto" w:fill="FFFFFF" w:themeFill="background1"/>
          <w:lang w:val="en-US"/>
        </w:rPr>
        <w:t>was correspondent to comparatively</w:t>
      </w:r>
      <w:r w:rsidRPr="00C326A4">
        <w:rPr>
          <w:color w:val="212121"/>
          <w:sz w:val="20"/>
          <w:szCs w:val="20"/>
          <w:lang w:val="en-US"/>
        </w:rPr>
        <w:t xml:space="preserve"> big drainage area and can be qualified as </w:t>
      </w:r>
      <w:r w:rsidR="00D44205" w:rsidRPr="00C326A4">
        <w:rPr>
          <w:color w:val="212121"/>
          <w:sz w:val="20"/>
          <w:szCs w:val="20"/>
          <w:lang w:val="en-US"/>
        </w:rPr>
        <w:t xml:space="preserve">a </w:t>
      </w:r>
      <w:r w:rsidRPr="00C326A4">
        <w:rPr>
          <w:color w:val="212121"/>
          <w:sz w:val="20"/>
          <w:szCs w:val="20"/>
          <w:lang w:val="en-US"/>
        </w:rPr>
        <w:t xml:space="preserve">contaminated (Ct) site. It </w:t>
      </w:r>
      <w:r w:rsidRPr="00C326A4">
        <w:rPr>
          <w:sz w:val="20"/>
          <w:szCs w:val="20"/>
          <w:lang w:val="en-US"/>
        </w:rPr>
        <w:t>received the waters from the catchment area of about 50 settlements with developed food–production and agricultural activities</w:t>
      </w:r>
      <w:r w:rsidRPr="00C326A4">
        <w:rPr>
          <w:color w:val="000000"/>
          <w:sz w:val="20"/>
          <w:szCs w:val="20"/>
          <w:lang w:val="en-US" w:eastAsia="uk-UA"/>
        </w:rPr>
        <w:t>. Generally, this river</w:t>
      </w:r>
      <w:r w:rsidRPr="00C326A4">
        <w:rPr>
          <w:color w:val="4D5156"/>
          <w:sz w:val="20"/>
          <w:szCs w:val="20"/>
          <w:shd w:val="clear" w:color="auto" w:fill="FFFFFF"/>
          <w:lang w:val="en-US"/>
        </w:rPr>
        <w:t xml:space="preserve"> is suspected to be </w:t>
      </w:r>
      <w:r w:rsidRPr="00C326A4">
        <w:rPr>
          <w:sz w:val="20"/>
          <w:szCs w:val="20"/>
          <w:shd w:val="clear" w:color="auto" w:fill="FFFFFF"/>
          <w:lang w:val="en-US"/>
        </w:rPr>
        <w:t>the most contaminated river in the region according to the data of t</w:t>
      </w:r>
      <w:r w:rsidR="00B65358" w:rsidRPr="00C326A4">
        <w:rPr>
          <w:sz w:val="20"/>
          <w:szCs w:val="20"/>
          <w:shd w:val="clear" w:color="auto" w:fill="FFFFFF"/>
          <w:lang w:val="en-US"/>
        </w:rPr>
        <w:t xml:space="preserve">he regional office of the State </w:t>
      </w:r>
      <w:r w:rsidRPr="00C326A4">
        <w:rPr>
          <w:rStyle w:val="af"/>
          <w:bCs/>
          <w:i w:val="0"/>
          <w:iCs w:val="0"/>
          <w:sz w:val="20"/>
          <w:szCs w:val="20"/>
          <w:shd w:val="clear" w:color="auto" w:fill="FFFFFF"/>
          <w:lang w:val="en-US"/>
        </w:rPr>
        <w:t>Water Resources</w:t>
      </w:r>
      <w:r w:rsidR="00B65358" w:rsidRPr="00C326A4">
        <w:rPr>
          <w:sz w:val="20"/>
          <w:szCs w:val="20"/>
          <w:shd w:val="clear" w:color="auto" w:fill="FFFFFF"/>
          <w:lang w:val="en-US"/>
        </w:rPr>
        <w:t xml:space="preserve"> </w:t>
      </w:r>
      <w:r w:rsidRPr="00C326A4">
        <w:rPr>
          <w:sz w:val="20"/>
          <w:szCs w:val="20"/>
          <w:shd w:val="clear" w:color="auto" w:fill="FFFFFF"/>
          <w:lang w:val="en-US"/>
        </w:rPr>
        <w:t>Agency</w:t>
      </w:r>
      <w:r w:rsidRPr="00C326A4">
        <w:rPr>
          <w:color w:val="4D5156"/>
          <w:sz w:val="20"/>
          <w:szCs w:val="20"/>
          <w:shd w:val="clear" w:color="auto" w:fill="FFFFFF"/>
          <w:lang w:val="en-US"/>
        </w:rPr>
        <w:t xml:space="preserve"> (</w:t>
      </w:r>
      <w:hyperlink r:id="rId8" w:history="1">
        <w:r w:rsidRPr="00C326A4">
          <w:rPr>
            <w:rStyle w:val="a3"/>
            <w:sz w:val="20"/>
            <w:szCs w:val="20"/>
            <w:shd w:val="clear" w:color="auto" w:fill="FFFFFF"/>
            <w:lang w:val="en-US"/>
          </w:rPr>
          <w:t>https://www.vodgosp.te.ua/water-resources.html</w:t>
        </w:r>
      </w:hyperlink>
      <w:r w:rsidRPr="00C326A4">
        <w:rPr>
          <w:color w:val="4D5156"/>
          <w:sz w:val="20"/>
          <w:szCs w:val="20"/>
          <w:shd w:val="clear" w:color="auto" w:fill="FFFFFF"/>
          <w:lang w:val="en-US"/>
        </w:rPr>
        <w:t xml:space="preserve">) </w:t>
      </w:r>
      <w:r w:rsidRPr="00C326A4">
        <w:rPr>
          <w:sz w:val="20"/>
          <w:szCs w:val="20"/>
          <w:shd w:val="clear" w:color="auto" w:fill="FFFFFF"/>
          <w:lang w:val="en-US"/>
        </w:rPr>
        <w:t>and</w:t>
      </w:r>
      <w:r w:rsidR="00767CBB" w:rsidRPr="00C326A4">
        <w:rPr>
          <w:sz w:val="20"/>
          <w:szCs w:val="20"/>
          <w:shd w:val="clear" w:color="auto" w:fill="FFFFFF"/>
          <w:lang w:val="en-US"/>
        </w:rPr>
        <w:t xml:space="preserve"> previous studies in this area </w:t>
      </w:r>
      <w:r w:rsidRPr="00C326A4">
        <w:rPr>
          <w:sz w:val="20"/>
          <w:szCs w:val="20"/>
          <w:lang w:eastAsia="uk-UA"/>
        </w:rPr>
        <w:t>(</w:t>
      </w:r>
      <w:proofErr w:type="spellStart"/>
      <w:r w:rsidRPr="00C326A4">
        <w:rPr>
          <w:sz w:val="20"/>
          <w:szCs w:val="20"/>
          <w:lang w:eastAsia="uk-UA"/>
        </w:rPr>
        <w:t>Diamant</w:t>
      </w:r>
      <w:r w:rsidR="00767CBB" w:rsidRPr="00C326A4">
        <w:rPr>
          <w:sz w:val="20"/>
          <w:szCs w:val="20"/>
          <w:lang w:eastAsia="uk-UA"/>
        </w:rPr>
        <w:t>i</w:t>
      </w:r>
      <w:proofErr w:type="spellEnd"/>
      <w:r w:rsidRPr="00C326A4">
        <w:rPr>
          <w:sz w:val="20"/>
          <w:szCs w:val="20"/>
          <w:lang w:eastAsia="uk-UA"/>
        </w:rPr>
        <w:t xml:space="preserve"> et al., 2018; </w:t>
      </w:r>
      <w:r w:rsidRPr="00C326A4">
        <w:rPr>
          <w:sz w:val="20"/>
          <w:szCs w:val="20"/>
          <w:shd w:val="clear" w:color="auto" w:fill="FFFFFF"/>
          <w:lang w:val="en-US"/>
        </w:rPr>
        <w:t>Gnatyshyna et al</w:t>
      </w:r>
      <w:r w:rsidR="00767CBB" w:rsidRPr="00C326A4">
        <w:rPr>
          <w:sz w:val="20"/>
          <w:szCs w:val="20"/>
          <w:shd w:val="clear" w:color="auto" w:fill="FFFFFF"/>
          <w:lang w:val="en-US"/>
        </w:rPr>
        <w:t>.</w:t>
      </w:r>
      <w:r w:rsidRPr="00C326A4">
        <w:rPr>
          <w:sz w:val="20"/>
          <w:szCs w:val="20"/>
          <w:shd w:val="clear" w:color="auto" w:fill="FFFFFF"/>
          <w:lang w:val="en-US"/>
        </w:rPr>
        <w:t>, 2020; Khoma et al</w:t>
      </w:r>
      <w:r w:rsidR="00767CBB" w:rsidRPr="00C326A4">
        <w:rPr>
          <w:sz w:val="20"/>
          <w:szCs w:val="20"/>
          <w:shd w:val="clear" w:color="auto" w:fill="FFFFFF"/>
          <w:lang w:val="en-US"/>
        </w:rPr>
        <w:t>.</w:t>
      </w:r>
      <w:r w:rsidRPr="00C326A4">
        <w:rPr>
          <w:sz w:val="20"/>
          <w:szCs w:val="20"/>
          <w:shd w:val="clear" w:color="auto" w:fill="FFFFFF"/>
          <w:lang w:val="en-US"/>
        </w:rPr>
        <w:t xml:space="preserve">, 2020). </w:t>
      </w:r>
      <w:r w:rsidR="00511B8F" w:rsidRPr="00C326A4">
        <w:rPr>
          <w:sz w:val="20"/>
          <w:szCs w:val="20"/>
        </w:rPr>
        <w:t xml:space="preserve">No permission is needed for the sampling in the </w:t>
      </w:r>
      <w:r w:rsidR="00D44205" w:rsidRPr="00C326A4">
        <w:rPr>
          <w:sz w:val="20"/>
          <w:szCs w:val="20"/>
        </w:rPr>
        <w:t xml:space="preserve">unrestricted </w:t>
      </w:r>
      <w:r w:rsidR="00511B8F" w:rsidRPr="00C326A4">
        <w:rPr>
          <w:sz w:val="20"/>
          <w:szCs w:val="20"/>
        </w:rPr>
        <w:t>river sites in Ukraine.</w:t>
      </w:r>
    </w:p>
    <w:p w14:paraId="2B7C6F88" w14:textId="3F176C28" w:rsidR="00F035A2" w:rsidRPr="00C326A4" w:rsidRDefault="00F035A2" w:rsidP="00C326A4">
      <w:pPr>
        <w:pStyle w:val="LightGrid-Accent31"/>
        <w:tabs>
          <w:tab w:val="decimal" w:pos="0"/>
        </w:tabs>
        <w:ind w:left="0" w:firstLine="567"/>
        <w:jc w:val="both"/>
        <w:rPr>
          <w:sz w:val="20"/>
          <w:szCs w:val="20"/>
          <w:lang w:val="en-US"/>
        </w:rPr>
      </w:pPr>
      <w:r w:rsidRPr="00C326A4">
        <w:rPr>
          <w:sz w:val="20"/>
          <w:szCs w:val="20"/>
          <w:shd w:val="clear" w:color="auto" w:fill="FFFFFF"/>
          <w:lang w:val="en-US"/>
        </w:rPr>
        <w:t xml:space="preserve">The </w:t>
      </w:r>
      <w:r w:rsidRPr="00C326A4">
        <w:rPr>
          <w:sz w:val="20"/>
          <w:szCs w:val="20"/>
          <w:lang w:val="en-US"/>
        </w:rPr>
        <w:t xml:space="preserve">basic physical-chemical parameters of water in these sites </w:t>
      </w:r>
      <w:r w:rsidR="00767CBB" w:rsidRPr="00C326A4">
        <w:rPr>
          <w:sz w:val="20"/>
          <w:szCs w:val="20"/>
          <w:lang w:val="en-US"/>
        </w:rPr>
        <w:t>are</w:t>
      </w:r>
      <w:r w:rsidRPr="00C326A4">
        <w:rPr>
          <w:sz w:val="20"/>
          <w:szCs w:val="20"/>
          <w:lang w:val="en-US"/>
        </w:rPr>
        <w:t xml:space="preserve"> represented in the Supplement Materials (Table S</w:t>
      </w:r>
      <w:r w:rsidR="00763555" w:rsidRPr="00C326A4">
        <w:rPr>
          <w:sz w:val="20"/>
          <w:szCs w:val="20"/>
          <w:lang w:val="en-US"/>
        </w:rPr>
        <w:t>1</w:t>
      </w:r>
      <w:r w:rsidRPr="00C326A4">
        <w:rPr>
          <w:sz w:val="20"/>
          <w:szCs w:val="20"/>
          <w:lang w:val="en-US"/>
        </w:rPr>
        <w:t>). Overall, it revealed some inter-site differences in the chemical composition, attesting</w:t>
      </w:r>
      <w:r w:rsidRPr="00C326A4">
        <w:rPr>
          <w:color w:val="212121"/>
          <w:sz w:val="20"/>
          <w:szCs w:val="20"/>
          <w:lang w:val="en-US"/>
        </w:rPr>
        <w:t xml:space="preserve"> </w:t>
      </w:r>
      <w:r w:rsidR="00D44205" w:rsidRPr="00C326A4">
        <w:rPr>
          <w:color w:val="212121"/>
          <w:sz w:val="20"/>
          <w:szCs w:val="20"/>
          <w:lang w:val="en-US"/>
        </w:rPr>
        <w:t xml:space="preserve">the </w:t>
      </w:r>
      <w:r w:rsidRPr="00C326A4">
        <w:rPr>
          <w:color w:val="212121"/>
          <w:sz w:val="20"/>
          <w:szCs w:val="20"/>
          <w:lang w:val="en-US"/>
        </w:rPr>
        <w:t xml:space="preserve">particularity of these sources and the higher level of </w:t>
      </w:r>
      <w:r w:rsidRPr="00C326A4">
        <w:rPr>
          <w:sz w:val="20"/>
          <w:szCs w:val="20"/>
          <w:lang w:val="en-US"/>
        </w:rPr>
        <w:t xml:space="preserve">ammonium, dry residue and </w:t>
      </w:r>
      <w:proofErr w:type="spellStart"/>
      <w:r w:rsidRPr="00C326A4">
        <w:rPr>
          <w:sz w:val="20"/>
          <w:szCs w:val="20"/>
          <w:lang w:val="en-US"/>
        </w:rPr>
        <w:t>sulphates</w:t>
      </w:r>
      <w:proofErr w:type="spellEnd"/>
      <w:r w:rsidRPr="00C326A4">
        <w:rPr>
          <w:sz w:val="20"/>
          <w:szCs w:val="20"/>
          <w:lang w:val="en-US"/>
        </w:rPr>
        <w:t xml:space="preserve"> in the </w:t>
      </w:r>
      <w:proofErr w:type="spellStart"/>
      <w:r w:rsidRPr="00C326A4">
        <w:rPr>
          <w:sz w:val="20"/>
          <w:szCs w:val="20"/>
          <w:lang w:val="en-US"/>
        </w:rPr>
        <w:t>Pt</w:t>
      </w:r>
      <w:proofErr w:type="spellEnd"/>
      <w:r w:rsidRPr="00C326A4">
        <w:rPr>
          <w:sz w:val="20"/>
          <w:szCs w:val="20"/>
          <w:lang w:val="en-US"/>
        </w:rPr>
        <w:t xml:space="preserve">-site. Nevertheless, the values did not exceed </w:t>
      </w:r>
      <w:r w:rsidRPr="00C326A4">
        <w:rPr>
          <w:sz w:val="20"/>
          <w:szCs w:val="20"/>
          <w:lang w:val="en-US" w:eastAsia="uk-UA"/>
        </w:rPr>
        <w:t>the threshold levels allowed for the protection of freshwater</w:t>
      </w:r>
      <w:r w:rsidRPr="00C326A4">
        <w:rPr>
          <w:sz w:val="20"/>
          <w:szCs w:val="20"/>
          <w:lang w:val="en-US"/>
        </w:rPr>
        <w:t xml:space="preserve"> aquatic life (Potable Water, 1996). </w:t>
      </w:r>
    </w:p>
    <w:p w14:paraId="5FCF840E" w14:textId="5FEA5C5C" w:rsidR="00F035A2" w:rsidRPr="00C326A4" w:rsidRDefault="00F035A2" w:rsidP="00C326A4">
      <w:pPr>
        <w:pStyle w:val="LightGrid-Accent31"/>
        <w:tabs>
          <w:tab w:val="decimal" w:pos="0"/>
        </w:tabs>
        <w:ind w:left="0" w:firstLine="567"/>
        <w:jc w:val="both"/>
        <w:rPr>
          <w:sz w:val="20"/>
          <w:szCs w:val="20"/>
          <w:lang w:val="en-US"/>
        </w:rPr>
      </w:pPr>
      <w:r w:rsidRPr="00C326A4">
        <w:rPr>
          <w:sz w:val="20"/>
          <w:szCs w:val="20"/>
          <w:lang w:val="en-US"/>
        </w:rPr>
        <w:t xml:space="preserve">The sampling of </w:t>
      </w:r>
      <w:proofErr w:type="spellStart"/>
      <w:r w:rsidR="00D44205" w:rsidRPr="00C326A4">
        <w:rPr>
          <w:sz w:val="20"/>
          <w:szCs w:val="20"/>
          <w:lang w:val="en-US"/>
        </w:rPr>
        <w:t>mollusc</w:t>
      </w:r>
      <w:r w:rsidRPr="00C326A4">
        <w:rPr>
          <w:sz w:val="20"/>
          <w:szCs w:val="20"/>
          <w:lang w:val="en-US"/>
        </w:rPr>
        <w:t>s</w:t>
      </w:r>
      <w:proofErr w:type="spellEnd"/>
      <w:r w:rsidRPr="00C326A4">
        <w:rPr>
          <w:sz w:val="20"/>
          <w:szCs w:val="20"/>
          <w:lang w:val="en-US"/>
        </w:rPr>
        <w:t xml:space="preserve"> and water was carried out simultaneously in both sites. About 200 individuals from each site were transported to the laboratory in 25 L cages with aerated native water, placed and acclimated to the laboratory conditions for up to seven days after the capture </w:t>
      </w:r>
      <w:r w:rsidRPr="00C326A4">
        <w:rPr>
          <w:sz w:val="20"/>
          <w:szCs w:val="20"/>
          <w:shd w:val="clear" w:color="auto" w:fill="FFFFFF"/>
          <w:lang w:val="en-US"/>
        </w:rPr>
        <w:t xml:space="preserve">in the </w:t>
      </w:r>
      <w:r w:rsidRPr="00C326A4">
        <w:rPr>
          <w:sz w:val="20"/>
          <w:szCs w:val="20"/>
          <w:lang w:val="en-US"/>
        </w:rPr>
        <w:t>80 L tanks in the aerated, dechlorinated, softened tap</w:t>
      </w:r>
      <w:r w:rsidRPr="00C326A4">
        <w:rPr>
          <w:sz w:val="20"/>
          <w:szCs w:val="20"/>
          <w:vertAlign w:val="superscript"/>
          <w:lang w:val="en-US"/>
        </w:rPr>
        <w:t xml:space="preserve"> </w:t>
      </w:r>
      <w:r w:rsidRPr="00C326A4">
        <w:rPr>
          <w:sz w:val="20"/>
          <w:szCs w:val="20"/>
          <w:lang w:val="en-US"/>
        </w:rPr>
        <w:t>water (18 ± 1°C, pH 7.3 ± 0.2, CaCO</w:t>
      </w:r>
      <w:r w:rsidRPr="00C326A4">
        <w:rPr>
          <w:sz w:val="20"/>
          <w:szCs w:val="20"/>
          <w:vertAlign w:val="subscript"/>
          <w:lang w:val="en-US"/>
        </w:rPr>
        <w:t>3</w:t>
      </w:r>
      <w:r w:rsidRPr="00C326A4">
        <w:rPr>
          <w:sz w:val="20"/>
          <w:szCs w:val="20"/>
          <w:lang w:val="en-US"/>
        </w:rPr>
        <w:t xml:space="preserve"> level 86.8</w:t>
      </w:r>
      <w:r w:rsidRPr="00C326A4">
        <w:rPr>
          <w:sz w:val="20"/>
          <w:szCs w:val="20"/>
          <w:vertAlign w:val="superscript"/>
          <w:lang w:val="en-US"/>
        </w:rPr>
        <w:t xml:space="preserve"> </w:t>
      </w:r>
      <w:r w:rsidRPr="00C326A4">
        <w:rPr>
          <w:sz w:val="20"/>
          <w:szCs w:val="20"/>
          <w:lang w:val="en-US"/>
        </w:rPr>
        <w:t>± 1.0 mg·L</w:t>
      </w:r>
      <w:r w:rsidRPr="00C326A4">
        <w:rPr>
          <w:sz w:val="20"/>
          <w:szCs w:val="20"/>
          <w:vertAlign w:val="superscript"/>
          <w:lang w:val="en-US"/>
        </w:rPr>
        <w:t>-1</w:t>
      </w:r>
      <w:r w:rsidRPr="00C326A4">
        <w:rPr>
          <w:sz w:val="20"/>
          <w:szCs w:val="20"/>
          <w:lang w:val="en-US"/>
        </w:rPr>
        <w:t>, dissolved oxygen level 8.67 ± 0.51 mg·L</w:t>
      </w:r>
      <w:r w:rsidRPr="00C326A4">
        <w:rPr>
          <w:sz w:val="20"/>
          <w:szCs w:val="20"/>
          <w:vertAlign w:val="superscript"/>
          <w:lang w:val="en-US"/>
        </w:rPr>
        <w:t>-1</w:t>
      </w:r>
      <w:r w:rsidRPr="00C326A4">
        <w:rPr>
          <w:sz w:val="20"/>
          <w:szCs w:val="20"/>
          <w:lang w:val="en-US"/>
        </w:rPr>
        <w:t>, ammonia (NH</w:t>
      </w:r>
      <w:r w:rsidRPr="00C326A4">
        <w:rPr>
          <w:sz w:val="20"/>
          <w:szCs w:val="20"/>
          <w:vertAlign w:val="subscript"/>
          <w:lang w:val="en-US"/>
        </w:rPr>
        <w:t>3</w:t>
      </w:r>
      <w:r w:rsidRPr="00C326A4">
        <w:rPr>
          <w:sz w:val="20"/>
          <w:szCs w:val="20"/>
          <w:lang w:val="en-US"/>
        </w:rPr>
        <w:t>/NH</w:t>
      </w:r>
      <w:r w:rsidRPr="00C326A4">
        <w:rPr>
          <w:sz w:val="20"/>
          <w:szCs w:val="20"/>
          <w:vertAlign w:val="subscript"/>
          <w:lang w:val="en-US"/>
        </w:rPr>
        <w:t>4</w:t>
      </w:r>
      <w:r w:rsidRPr="00C326A4">
        <w:rPr>
          <w:sz w:val="20"/>
          <w:szCs w:val="20"/>
          <w:vertAlign w:val="superscript"/>
          <w:lang w:val="en-US"/>
        </w:rPr>
        <w:t>+</w:t>
      </w:r>
      <w:r w:rsidRPr="00C326A4">
        <w:rPr>
          <w:sz w:val="20"/>
          <w:szCs w:val="20"/>
          <w:lang w:val="en-US"/>
        </w:rPr>
        <w:t>) and nitrite levels below 0.1 mg·L</w:t>
      </w:r>
      <w:r w:rsidRPr="00C326A4">
        <w:rPr>
          <w:sz w:val="20"/>
          <w:szCs w:val="20"/>
          <w:vertAlign w:val="superscript"/>
          <w:lang w:val="en-US"/>
        </w:rPr>
        <w:t>-1</w:t>
      </w:r>
      <w:r w:rsidRPr="00C326A4">
        <w:rPr>
          <w:sz w:val="20"/>
          <w:szCs w:val="20"/>
          <w:lang w:val="en-US"/>
        </w:rPr>
        <w:t xml:space="preserve">) and fed 500 mg of </w:t>
      </w:r>
      <w:r w:rsidRPr="00C326A4">
        <w:rPr>
          <w:bCs/>
          <w:sz w:val="20"/>
          <w:szCs w:val="20"/>
          <w:lang w:val="en-US"/>
        </w:rPr>
        <w:t xml:space="preserve">Tropical </w:t>
      </w:r>
      <w:proofErr w:type="spellStart"/>
      <w:r w:rsidRPr="00C326A4">
        <w:rPr>
          <w:bCs/>
          <w:sz w:val="20"/>
          <w:szCs w:val="20"/>
          <w:lang w:val="en-US"/>
        </w:rPr>
        <w:t>SuperVit</w:t>
      </w:r>
      <w:proofErr w:type="spellEnd"/>
      <w:r w:rsidRPr="00C326A4">
        <w:rPr>
          <w:bCs/>
          <w:sz w:val="20"/>
          <w:szCs w:val="20"/>
          <w:lang w:val="en-US"/>
        </w:rPr>
        <w:t xml:space="preserve"> Basic </w:t>
      </w:r>
      <w:r w:rsidRPr="00C326A4">
        <w:rPr>
          <w:sz w:val="20"/>
          <w:szCs w:val="20"/>
          <w:lang w:val="en-US"/>
        </w:rPr>
        <w:t xml:space="preserve">contained beta-1.3/1.6-glucan twice a week. </w:t>
      </w:r>
    </w:p>
    <w:p w14:paraId="3709EA26" w14:textId="5E43AE69" w:rsidR="00F035A2" w:rsidRPr="00C326A4" w:rsidRDefault="00F035A2" w:rsidP="00C326A4">
      <w:pPr>
        <w:shd w:val="clear" w:color="auto" w:fill="FFFFFF"/>
        <w:ind w:firstLine="567"/>
        <w:jc w:val="both"/>
        <w:rPr>
          <w:sz w:val="20"/>
          <w:szCs w:val="20"/>
          <w:lang w:val="en-US"/>
        </w:rPr>
      </w:pPr>
      <w:r w:rsidRPr="00C326A4">
        <w:rPr>
          <w:sz w:val="20"/>
          <w:szCs w:val="20"/>
        </w:rPr>
        <w:t xml:space="preserve">After </w:t>
      </w:r>
      <w:r w:rsidR="009E60B1" w:rsidRPr="00C326A4">
        <w:rPr>
          <w:sz w:val="20"/>
          <w:szCs w:val="20"/>
        </w:rPr>
        <w:t>acclimation</w:t>
      </w:r>
      <w:r w:rsidRPr="00C326A4">
        <w:rPr>
          <w:sz w:val="20"/>
          <w:szCs w:val="20"/>
        </w:rPr>
        <w:t>, mollus</w:t>
      </w:r>
      <w:r w:rsidR="002D4439" w:rsidRPr="00C326A4">
        <w:rPr>
          <w:sz w:val="20"/>
          <w:szCs w:val="20"/>
        </w:rPr>
        <w:t>c</w:t>
      </w:r>
      <w:r w:rsidRPr="00C326A4">
        <w:rPr>
          <w:sz w:val="20"/>
          <w:szCs w:val="20"/>
        </w:rPr>
        <w:t xml:space="preserve">s from each site were distributed randomly to fourth groups. We treated </w:t>
      </w:r>
      <w:r w:rsidR="00D44205" w:rsidRPr="00C326A4">
        <w:rPr>
          <w:sz w:val="20"/>
          <w:szCs w:val="20"/>
        </w:rPr>
        <w:t>mollusc</w:t>
      </w:r>
      <w:r w:rsidRPr="00C326A4">
        <w:rPr>
          <w:sz w:val="20"/>
          <w:szCs w:val="20"/>
        </w:rPr>
        <w:t xml:space="preserve">s with self-made </w:t>
      </w:r>
      <w:r w:rsidRPr="00C326A4">
        <w:rPr>
          <w:bCs/>
          <w:color w:val="202122"/>
          <w:sz w:val="20"/>
          <w:szCs w:val="20"/>
          <w:shd w:val="clear" w:color="auto" w:fill="FFFFFF"/>
        </w:rPr>
        <w:t>polyethylene terephthalate</w:t>
      </w:r>
      <w:r w:rsidRPr="00C326A4">
        <w:rPr>
          <w:sz w:val="20"/>
          <w:szCs w:val="20"/>
        </w:rPr>
        <w:t xml:space="preserve"> (PET) microplastic (MP-groups, 1 mg L</w:t>
      </w:r>
      <w:r w:rsidRPr="00C326A4">
        <w:rPr>
          <w:sz w:val="20"/>
          <w:szCs w:val="20"/>
          <w:vertAlign w:val="superscript"/>
        </w:rPr>
        <w:t>−1</w:t>
      </w:r>
      <w:r w:rsidRPr="00C326A4">
        <w:rPr>
          <w:sz w:val="20"/>
          <w:szCs w:val="20"/>
        </w:rPr>
        <w:t xml:space="preserve">, pore size 0.1-0.5 mm); ibuprofen of pharmaceutical quality (IBU-groups, </w:t>
      </w:r>
      <w:r w:rsidRPr="00C326A4">
        <w:rPr>
          <w:color w:val="000000" w:themeColor="text1"/>
          <w:sz w:val="20"/>
          <w:szCs w:val="20"/>
        </w:rPr>
        <w:t>0.</w:t>
      </w:r>
      <w:r w:rsidRPr="00C326A4">
        <w:rPr>
          <w:sz w:val="20"/>
          <w:szCs w:val="20"/>
        </w:rPr>
        <w:t>8 µg L</w:t>
      </w:r>
      <w:r w:rsidRPr="00C326A4">
        <w:rPr>
          <w:sz w:val="20"/>
          <w:szCs w:val="20"/>
          <w:vertAlign w:val="superscript"/>
        </w:rPr>
        <w:t>−1</w:t>
      </w:r>
      <w:r w:rsidRPr="00C326A4">
        <w:rPr>
          <w:sz w:val="20"/>
          <w:szCs w:val="20"/>
        </w:rPr>
        <w:t xml:space="preserve"> (3.9 nM), PJSC SIC Borshchahivskiy CPP); or with their combination (Mix-groups) for 14 days.</w:t>
      </w:r>
      <w:r w:rsidRPr="00C326A4">
        <w:rPr>
          <w:color w:val="000000" w:themeColor="text1"/>
          <w:sz w:val="20"/>
          <w:szCs w:val="20"/>
        </w:rPr>
        <w:t xml:space="preserve"> Untreated </w:t>
      </w:r>
      <w:r w:rsidR="00D44205" w:rsidRPr="00C326A4">
        <w:rPr>
          <w:color w:val="000000" w:themeColor="text1"/>
          <w:sz w:val="20"/>
          <w:szCs w:val="20"/>
        </w:rPr>
        <w:t>mollusc</w:t>
      </w:r>
      <w:r w:rsidRPr="00C326A4">
        <w:rPr>
          <w:color w:val="000000" w:themeColor="text1"/>
          <w:sz w:val="20"/>
          <w:szCs w:val="20"/>
        </w:rPr>
        <w:t xml:space="preserve">s from both sites (C- groups) were also examined after the same time of being in the laboratory tanks. </w:t>
      </w:r>
      <w:r w:rsidRPr="00C326A4">
        <w:rPr>
          <w:sz w:val="20"/>
          <w:szCs w:val="20"/>
        </w:rPr>
        <w:t xml:space="preserve">Two replicates per group were used (25 specimens per 25 L tank). The MP was prepared from the </w:t>
      </w:r>
      <w:r w:rsidRPr="00C326A4">
        <w:rPr>
          <w:bCs/>
          <w:sz w:val="20"/>
          <w:szCs w:val="20"/>
          <w:shd w:val="clear" w:color="auto" w:fill="FFFFFF"/>
        </w:rPr>
        <w:t>polyethylene terephthalate</w:t>
      </w:r>
      <w:r w:rsidRPr="00C326A4">
        <w:rPr>
          <w:sz w:val="20"/>
          <w:szCs w:val="20"/>
          <w:shd w:val="clear" w:color="auto" w:fill="FFFFFF"/>
        </w:rPr>
        <w:t xml:space="preserve"> (</w:t>
      </w:r>
      <w:r w:rsidRPr="00C326A4">
        <w:rPr>
          <w:sz w:val="20"/>
          <w:szCs w:val="20"/>
        </w:rPr>
        <w:t xml:space="preserve">PET) bottles by their milling </w:t>
      </w:r>
      <w:r w:rsidR="00B14DC7" w:rsidRPr="00C326A4">
        <w:rPr>
          <w:sz w:val="20"/>
          <w:szCs w:val="20"/>
        </w:rPr>
        <w:t>with stainless steel cutter</w:t>
      </w:r>
      <w:r w:rsidRPr="00C326A4">
        <w:rPr>
          <w:sz w:val="20"/>
          <w:szCs w:val="20"/>
        </w:rPr>
        <w:t>. The obtained powder of PET particles was then sieved using two laboratory sieves, 0.1 and 0.5 mm. No surfactant was used to avoid any potential toxic effect of the substance used and potential change in the behavio</w:t>
      </w:r>
      <w:r w:rsidR="009E60B1" w:rsidRPr="00C326A4">
        <w:rPr>
          <w:sz w:val="20"/>
          <w:szCs w:val="20"/>
        </w:rPr>
        <w:t>u</w:t>
      </w:r>
      <w:r w:rsidRPr="00C326A4">
        <w:rPr>
          <w:sz w:val="20"/>
          <w:szCs w:val="20"/>
        </w:rPr>
        <w:t xml:space="preserve">r of MPs. A manual vigorous mixing was thus applied to the stock suspension before adding the final aliquot to the aquariums. An aliquot of the suspension was added to aquariums to obtain </w:t>
      </w:r>
      <w:proofErr w:type="spellStart"/>
      <w:r w:rsidRPr="00C326A4">
        <w:rPr>
          <w:sz w:val="20"/>
          <w:szCs w:val="20"/>
          <w:lang w:val="uk-UA"/>
        </w:rPr>
        <w:t>the</w:t>
      </w:r>
      <w:proofErr w:type="spellEnd"/>
      <w:r w:rsidRPr="00C326A4">
        <w:rPr>
          <w:sz w:val="20"/>
          <w:szCs w:val="20"/>
          <w:lang w:val="uk-UA"/>
        </w:rPr>
        <w:t xml:space="preserve"> </w:t>
      </w:r>
      <w:r w:rsidRPr="00C326A4">
        <w:rPr>
          <w:sz w:val="20"/>
          <w:szCs w:val="20"/>
        </w:rPr>
        <w:t xml:space="preserve">MP </w:t>
      </w:r>
      <w:proofErr w:type="spellStart"/>
      <w:r w:rsidRPr="00C326A4">
        <w:rPr>
          <w:sz w:val="20"/>
          <w:szCs w:val="20"/>
          <w:lang w:val="uk-UA"/>
        </w:rPr>
        <w:t>concentration</w:t>
      </w:r>
      <w:proofErr w:type="spellEnd"/>
      <w:r w:rsidRPr="00C326A4">
        <w:rPr>
          <w:sz w:val="20"/>
          <w:szCs w:val="20"/>
          <w:lang w:val="uk-UA"/>
        </w:rPr>
        <w:t xml:space="preserve"> </w:t>
      </w:r>
      <w:r w:rsidR="009E60B1" w:rsidRPr="00C326A4">
        <w:rPr>
          <w:sz w:val="20"/>
          <w:szCs w:val="20"/>
          <w:lang w:val="en-US"/>
        </w:rPr>
        <w:t xml:space="preserve">of </w:t>
      </w:r>
      <w:r w:rsidRPr="00C326A4">
        <w:rPr>
          <w:sz w:val="20"/>
          <w:szCs w:val="20"/>
        </w:rPr>
        <w:t>1.0 mg L</w:t>
      </w:r>
      <w:r w:rsidRPr="00C326A4">
        <w:rPr>
          <w:sz w:val="20"/>
          <w:szCs w:val="20"/>
          <w:vertAlign w:val="superscript"/>
        </w:rPr>
        <w:t>−1</w:t>
      </w:r>
      <w:r w:rsidRPr="00C326A4">
        <w:rPr>
          <w:sz w:val="20"/>
          <w:szCs w:val="20"/>
        </w:rPr>
        <w:t>. The presence of ~15-20 particles L</w:t>
      </w:r>
      <w:r w:rsidRPr="00C326A4">
        <w:rPr>
          <w:sz w:val="20"/>
          <w:szCs w:val="20"/>
          <w:vertAlign w:val="superscript"/>
        </w:rPr>
        <w:t>-1</w:t>
      </w:r>
      <w:r w:rsidRPr="00C326A4">
        <w:rPr>
          <w:sz w:val="20"/>
          <w:szCs w:val="20"/>
        </w:rPr>
        <w:t xml:space="preserve"> in the aquarium medium was confirmed under the fluorescent microscope </w:t>
      </w:r>
      <w:r w:rsidR="009B4F74" w:rsidRPr="00C326A4">
        <w:rPr>
          <w:sz w:val="20"/>
          <w:szCs w:val="20"/>
        </w:rPr>
        <w:t xml:space="preserve">by </w:t>
      </w:r>
      <w:r w:rsidRPr="00C326A4">
        <w:rPr>
          <w:sz w:val="20"/>
          <w:szCs w:val="20"/>
        </w:rPr>
        <w:t xml:space="preserve">utilizing the Nil Red dye (Fig. S1). This composition of MP and its size and concentration n the water </w:t>
      </w:r>
      <w:r w:rsidR="009E60B1" w:rsidRPr="00C326A4">
        <w:rPr>
          <w:sz w:val="20"/>
          <w:szCs w:val="20"/>
        </w:rPr>
        <w:t xml:space="preserve">has </w:t>
      </w:r>
      <w:r w:rsidRPr="00C326A4">
        <w:rPr>
          <w:sz w:val="20"/>
          <w:szCs w:val="20"/>
        </w:rPr>
        <w:t>corresponded to the typical MP characteristics in the freshwater (</w:t>
      </w:r>
      <w:r w:rsidRPr="00C326A4">
        <w:rPr>
          <w:sz w:val="20"/>
          <w:szCs w:val="20"/>
          <w:shd w:val="clear" w:color="auto" w:fill="FFFFFF"/>
        </w:rPr>
        <w:t>La</w:t>
      </w:r>
      <w:r w:rsidR="00B65358" w:rsidRPr="00C326A4">
        <w:rPr>
          <w:sz w:val="20"/>
          <w:szCs w:val="20"/>
          <w:shd w:val="clear" w:color="auto" w:fill="FFFFFF"/>
        </w:rPr>
        <w:t xml:space="preserve">see et al., </w:t>
      </w:r>
      <w:r w:rsidRPr="00C326A4">
        <w:rPr>
          <w:sz w:val="20"/>
          <w:szCs w:val="20"/>
          <w:shd w:val="clear" w:color="auto" w:fill="FFFFFF"/>
        </w:rPr>
        <w:t xml:space="preserve">2017; </w:t>
      </w:r>
      <w:r w:rsidRPr="00C326A4">
        <w:rPr>
          <w:sz w:val="20"/>
          <w:szCs w:val="20"/>
        </w:rPr>
        <w:t>Scherer et al., 2020).</w:t>
      </w:r>
    </w:p>
    <w:p w14:paraId="12687E36" w14:textId="7B92B664" w:rsidR="00F035A2" w:rsidRPr="00C326A4" w:rsidRDefault="00F035A2" w:rsidP="00C326A4">
      <w:pPr>
        <w:shd w:val="clear" w:color="auto" w:fill="FFFFFF"/>
        <w:ind w:firstLine="567"/>
        <w:jc w:val="both"/>
        <w:rPr>
          <w:sz w:val="20"/>
          <w:szCs w:val="20"/>
        </w:rPr>
      </w:pPr>
      <w:r w:rsidRPr="00C326A4">
        <w:rPr>
          <w:bCs/>
          <w:sz w:val="20"/>
          <w:szCs w:val="20"/>
          <w:shd w:val="clear" w:color="auto" w:fill="FFFFFF"/>
        </w:rPr>
        <w:t xml:space="preserve">IBU concentration was selected </w:t>
      </w:r>
      <w:r w:rsidR="009E60B1" w:rsidRPr="00C326A4">
        <w:rPr>
          <w:bCs/>
          <w:sz w:val="20"/>
          <w:szCs w:val="20"/>
          <w:shd w:val="clear" w:color="auto" w:fill="FFFFFF"/>
        </w:rPr>
        <w:t>based</w:t>
      </w:r>
      <w:r w:rsidR="009E60B1" w:rsidRPr="00C326A4">
        <w:rPr>
          <w:bCs/>
          <w:color w:val="202122"/>
          <w:sz w:val="20"/>
          <w:szCs w:val="20"/>
          <w:shd w:val="clear" w:color="auto" w:fill="FFFFFF"/>
        </w:rPr>
        <w:t xml:space="preserve"> </w:t>
      </w:r>
      <w:r w:rsidRPr="00C326A4">
        <w:rPr>
          <w:bCs/>
          <w:color w:val="202122"/>
          <w:sz w:val="20"/>
          <w:szCs w:val="20"/>
          <w:shd w:val="clear" w:color="auto" w:fill="FFFFFF"/>
        </w:rPr>
        <w:t>on the limits reported for the freshwaters that can reach µg/L in sewage, water bodies downstream of urban cent</w:t>
      </w:r>
      <w:r w:rsidR="009E60B1" w:rsidRPr="00C326A4">
        <w:rPr>
          <w:bCs/>
          <w:color w:val="202122"/>
          <w:sz w:val="20"/>
          <w:szCs w:val="20"/>
          <w:shd w:val="clear" w:color="auto" w:fill="FFFFFF"/>
        </w:rPr>
        <w:t>re</w:t>
      </w:r>
      <w:r w:rsidRPr="00C326A4">
        <w:rPr>
          <w:bCs/>
          <w:color w:val="202122"/>
          <w:sz w:val="20"/>
          <w:szCs w:val="20"/>
          <w:shd w:val="clear" w:color="auto" w:fill="FFFFFF"/>
        </w:rPr>
        <w:t>s or close-to-livestock farming sites</w:t>
      </w:r>
      <w:r w:rsidRPr="00C326A4">
        <w:rPr>
          <w:color w:val="212121"/>
          <w:sz w:val="20"/>
          <w:szCs w:val="20"/>
        </w:rPr>
        <w:t xml:space="preserve"> (Bottoni et al., 2010; </w:t>
      </w:r>
      <w:r w:rsidR="00B65358" w:rsidRPr="00C326A4">
        <w:rPr>
          <w:sz w:val="20"/>
          <w:szCs w:val="20"/>
          <w:shd w:val="clear" w:color="auto" w:fill="FFFFFF"/>
        </w:rPr>
        <w:t>Miranda, Vieira &amp; Guilhermino</w:t>
      </w:r>
      <w:r w:rsidRPr="00C326A4">
        <w:rPr>
          <w:color w:val="212121"/>
          <w:sz w:val="20"/>
          <w:szCs w:val="20"/>
        </w:rPr>
        <w:t>, 2019; Patel et al.,</w:t>
      </w:r>
      <w:r w:rsidR="002D4439" w:rsidRPr="00C326A4">
        <w:rPr>
          <w:color w:val="212121"/>
          <w:sz w:val="20"/>
          <w:szCs w:val="20"/>
        </w:rPr>
        <w:t xml:space="preserve"> </w:t>
      </w:r>
      <w:r w:rsidRPr="00C326A4">
        <w:rPr>
          <w:color w:val="212121"/>
          <w:sz w:val="20"/>
          <w:szCs w:val="20"/>
        </w:rPr>
        <w:t>2019).</w:t>
      </w:r>
      <w:r w:rsidR="002D4439" w:rsidRPr="00C326A4">
        <w:rPr>
          <w:color w:val="212121"/>
          <w:sz w:val="20"/>
          <w:szCs w:val="20"/>
        </w:rPr>
        <w:t xml:space="preserve"> The s</w:t>
      </w:r>
      <w:r w:rsidRPr="00C326A4">
        <w:rPr>
          <w:sz w:val="20"/>
          <w:szCs w:val="20"/>
        </w:rPr>
        <w:t>tock solution of 200 mg L</w:t>
      </w:r>
      <w:r w:rsidRPr="00C326A4">
        <w:rPr>
          <w:sz w:val="20"/>
          <w:szCs w:val="20"/>
          <w:vertAlign w:val="superscript"/>
        </w:rPr>
        <w:t>-1</w:t>
      </w:r>
      <w:r w:rsidRPr="00C326A4">
        <w:rPr>
          <w:sz w:val="20"/>
          <w:szCs w:val="20"/>
        </w:rPr>
        <w:t xml:space="preserve"> of IBU was prepared by diluting the formulation in 0.5 L of distilled water. Water was changed, and freshly prepared chemicals were </w:t>
      </w:r>
      <w:r w:rsidRPr="00C326A4">
        <w:rPr>
          <w:sz w:val="20"/>
          <w:szCs w:val="20"/>
        </w:rPr>
        <w:lastRenderedPageBreak/>
        <w:t>replenished every two days. T</w:t>
      </w:r>
      <w:r w:rsidRPr="00C326A4">
        <w:rPr>
          <w:rStyle w:val="af"/>
          <w:rFonts w:eastAsia="Cambria"/>
          <w:bCs/>
          <w:i w:val="0"/>
          <w:sz w:val="20"/>
          <w:szCs w:val="20"/>
          <w:shd w:val="clear" w:color="auto" w:fill="FFFFFF"/>
        </w:rPr>
        <w:t>hroughout the experiment</w:t>
      </w:r>
      <w:r w:rsidRPr="00C326A4">
        <w:rPr>
          <w:i/>
          <w:sz w:val="20"/>
          <w:szCs w:val="20"/>
          <w:shd w:val="clear" w:color="auto" w:fill="FFFFFF"/>
        </w:rPr>
        <w:t xml:space="preserve">, </w:t>
      </w:r>
      <w:r w:rsidR="00D44205" w:rsidRPr="00C326A4">
        <w:rPr>
          <w:sz w:val="20"/>
          <w:szCs w:val="20"/>
          <w:shd w:val="clear" w:color="auto" w:fill="FFFFFF"/>
        </w:rPr>
        <w:t>mollusc</w:t>
      </w:r>
      <w:r w:rsidRPr="00C326A4">
        <w:rPr>
          <w:sz w:val="20"/>
          <w:szCs w:val="20"/>
          <w:shd w:val="clear" w:color="auto" w:fill="FFFFFF"/>
        </w:rPr>
        <w:t>s</w:t>
      </w:r>
      <w:r w:rsidRPr="00C326A4">
        <w:rPr>
          <w:sz w:val="20"/>
          <w:szCs w:val="20"/>
        </w:rPr>
        <w:t xml:space="preserve"> were not fed. No mortality was detected during the experimental exposures. </w:t>
      </w:r>
    </w:p>
    <w:p w14:paraId="4DBE9F41" w14:textId="7E93DD06" w:rsidR="00F035A2" w:rsidRPr="00C326A4" w:rsidRDefault="00F035A2" w:rsidP="00C326A4">
      <w:pPr>
        <w:ind w:firstLine="567"/>
        <w:jc w:val="both"/>
        <w:rPr>
          <w:bCs/>
          <w:sz w:val="20"/>
          <w:szCs w:val="20"/>
          <w:lang w:val="en-US"/>
        </w:rPr>
      </w:pPr>
      <w:r w:rsidRPr="00C326A4">
        <w:rPr>
          <w:sz w:val="20"/>
          <w:szCs w:val="20"/>
          <w:lang w:val="en-US"/>
        </w:rPr>
        <w:t xml:space="preserve">After exposures, </w:t>
      </w:r>
      <w:proofErr w:type="spellStart"/>
      <w:r w:rsidR="00D44205" w:rsidRPr="00C326A4">
        <w:rPr>
          <w:sz w:val="20"/>
          <w:szCs w:val="20"/>
          <w:lang w:val="en-US"/>
        </w:rPr>
        <w:t>mollusc</w:t>
      </w:r>
      <w:r w:rsidRPr="00C326A4">
        <w:rPr>
          <w:sz w:val="20"/>
          <w:szCs w:val="20"/>
          <w:lang w:val="en-US"/>
        </w:rPr>
        <w:t>s</w:t>
      </w:r>
      <w:proofErr w:type="spellEnd"/>
      <w:r w:rsidRPr="00C326A4">
        <w:rPr>
          <w:sz w:val="20"/>
          <w:szCs w:val="20"/>
          <w:lang w:val="en-US"/>
        </w:rPr>
        <w:t xml:space="preserve"> were immediately dissected on ice.</w:t>
      </w:r>
      <w:r w:rsidRPr="00C326A4">
        <w:rPr>
          <w:color w:val="222222"/>
          <w:sz w:val="20"/>
          <w:szCs w:val="20"/>
          <w:shd w:val="clear" w:color="auto" w:fill="FFFFFF"/>
          <w:lang w:val="en-US"/>
        </w:rPr>
        <w:t xml:space="preserve"> </w:t>
      </w:r>
      <w:r w:rsidR="001224FC" w:rsidRPr="00C326A4">
        <w:rPr>
          <w:sz w:val="20"/>
          <w:szCs w:val="20"/>
          <w:lang w:val="en-US"/>
        </w:rPr>
        <w:t xml:space="preserve">In each group individual’s length, total, whole soft body, shell and </w:t>
      </w:r>
      <w:r w:rsidR="001C43AB" w:rsidRPr="00C326A4">
        <w:rPr>
          <w:sz w:val="20"/>
          <w:szCs w:val="20"/>
          <w:lang w:val="en-US"/>
        </w:rPr>
        <w:t xml:space="preserve">the </w:t>
      </w:r>
      <w:r w:rsidR="001224FC" w:rsidRPr="00C326A4">
        <w:rPr>
          <w:sz w:val="20"/>
          <w:szCs w:val="20"/>
          <w:lang w:val="en-US"/>
        </w:rPr>
        <w:t xml:space="preserve">digestive gland weight were recorded. </w:t>
      </w:r>
      <w:r w:rsidR="00436661" w:rsidRPr="00C326A4">
        <w:rPr>
          <w:sz w:val="20"/>
          <w:szCs w:val="20"/>
          <w:lang w:val="en-US"/>
        </w:rPr>
        <w:t xml:space="preserve">The </w:t>
      </w:r>
      <w:r w:rsidR="003F60A7" w:rsidRPr="00C326A4">
        <w:rPr>
          <w:sz w:val="20"/>
          <w:szCs w:val="20"/>
        </w:rPr>
        <w:t xml:space="preserve">condition index (CI) of </w:t>
      </w:r>
      <w:r w:rsidR="00436661" w:rsidRPr="00C326A4">
        <w:rPr>
          <w:sz w:val="20"/>
          <w:szCs w:val="20"/>
        </w:rPr>
        <w:t xml:space="preserve">the </w:t>
      </w:r>
      <w:r w:rsidR="003F60A7" w:rsidRPr="00C326A4">
        <w:rPr>
          <w:sz w:val="20"/>
          <w:szCs w:val="20"/>
        </w:rPr>
        <w:t>tissues was calculated as the ratio: drained mass of soft tissues/total body weight) × 100</w:t>
      </w:r>
      <w:proofErr w:type="gramStart"/>
      <w:r w:rsidR="003F60A7" w:rsidRPr="00C326A4">
        <w:rPr>
          <w:sz w:val="20"/>
          <w:szCs w:val="20"/>
        </w:rPr>
        <w:t>,,</w:t>
      </w:r>
      <w:proofErr w:type="gramEnd"/>
      <w:r w:rsidR="003F60A7" w:rsidRPr="00C326A4">
        <w:rPr>
          <w:sz w:val="20"/>
          <w:szCs w:val="20"/>
        </w:rPr>
        <w:t xml:space="preserve"> and the condition factor (CF) as the ratio: total weight</w:t>
      </w:r>
      <w:r w:rsidR="00436661" w:rsidRPr="00C326A4">
        <w:rPr>
          <w:sz w:val="20"/>
          <w:szCs w:val="20"/>
        </w:rPr>
        <w:t xml:space="preserve"> of mollusc</w:t>
      </w:r>
      <w:r w:rsidR="003F60A7" w:rsidRPr="00C326A4">
        <w:rPr>
          <w:sz w:val="20"/>
          <w:szCs w:val="20"/>
        </w:rPr>
        <w:t>/(shell length)</w:t>
      </w:r>
      <w:r w:rsidR="003F60A7" w:rsidRPr="00C326A4">
        <w:rPr>
          <w:sz w:val="20"/>
          <w:szCs w:val="20"/>
          <w:vertAlign w:val="superscript"/>
        </w:rPr>
        <w:t>3</w:t>
      </w:r>
      <w:r w:rsidR="003F60A7" w:rsidRPr="00C326A4">
        <w:rPr>
          <w:sz w:val="20"/>
          <w:szCs w:val="20"/>
        </w:rPr>
        <w:t xml:space="preserve"> × 100 </w:t>
      </w:r>
      <w:r w:rsidRPr="00C326A4">
        <w:rPr>
          <w:sz w:val="20"/>
          <w:szCs w:val="20"/>
          <w:lang w:val="uk-UA"/>
        </w:rPr>
        <w:t>(</w:t>
      </w:r>
      <w:r w:rsidRPr="00C326A4">
        <w:rPr>
          <w:sz w:val="20"/>
          <w:szCs w:val="20"/>
          <w:lang w:val="en-US"/>
        </w:rPr>
        <w:t>Tabl</w:t>
      </w:r>
      <w:r w:rsidR="00763555" w:rsidRPr="00C326A4">
        <w:rPr>
          <w:sz w:val="20"/>
          <w:szCs w:val="20"/>
          <w:lang w:val="en-US"/>
        </w:rPr>
        <w:t>e</w:t>
      </w:r>
      <w:r w:rsidRPr="00C326A4">
        <w:rPr>
          <w:sz w:val="20"/>
          <w:szCs w:val="20"/>
          <w:lang w:val="en-US"/>
        </w:rPr>
        <w:t xml:space="preserve"> S</w:t>
      </w:r>
      <w:r w:rsidR="00763555" w:rsidRPr="00C326A4">
        <w:rPr>
          <w:sz w:val="20"/>
          <w:szCs w:val="20"/>
          <w:lang w:val="en-US"/>
        </w:rPr>
        <w:t>2</w:t>
      </w:r>
      <w:r w:rsidRPr="00C326A4">
        <w:rPr>
          <w:sz w:val="20"/>
          <w:szCs w:val="20"/>
          <w:lang w:val="en-US"/>
        </w:rPr>
        <w:t>).</w:t>
      </w:r>
      <w:r w:rsidRPr="00C326A4">
        <w:rPr>
          <w:sz w:val="20"/>
          <w:szCs w:val="20"/>
          <w:lang w:val="uk-UA"/>
        </w:rPr>
        <w:t xml:space="preserve"> </w:t>
      </w:r>
      <w:r w:rsidRPr="00C326A4">
        <w:rPr>
          <w:color w:val="222222"/>
          <w:sz w:val="20"/>
          <w:szCs w:val="20"/>
          <w:shd w:val="clear" w:color="auto" w:fill="FFFFFF"/>
          <w:lang w:val="en-US"/>
        </w:rPr>
        <w:t xml:space="preserve">The specimens were examined for the presence of parasites and sex under a light microscope. Only parasite-free male </w:t>
      </w:r>
      <w:proofErr w:type="spellStart"/>
      <w:r w:rsidR="00D44205" w:rsidRPr="00C326A4">
        <w:rPr>
          <w:color w:val="222222"/>
          <w:sz w:val="20"/>
          <w:szCs w:val="20"/>
          <w:shd w:val="clear" w:color="auto" w:fill="FFFFFF"/>
          <w:lang w:val="en-US"/>
        </w:rPr>
        <w:t>mollusc</w:t>
      </w:r>
      <w:r w:rsidRPr="00C326A4">
        <w:rPr>
          <w:color w:val="222222"/>
          <w:sz w:val="20"/>
          <w:szCs w:val="20"/>
          <w:shd w:val="clear" w:color="auto" w:fill="FFFFFF"/>
          <w:lang w:val="en-US"/>
        </w:rPr>
        <w:t>s</w:t>
      </w:r>
      <w:proofErr w:type="spellEnd"/>
      <w:r w:rsidRPr="00C326A4">
        <w:rPr>
          <w:color w:val="222222"/>
          <w:sz w:val="20"/>
          <w:szCs w:val="20"/>
          <w:shd w:val="clear" w:color="auto" w:fill="FFFFFF"/>
          <w:lang w:val="en-US"/>
        </w:rPr>
        <w:t xml:space="preserve"> determined were used for the investigation.</w:t>
      </w:r>
      <w:r w:rsidRPr="00C326A4">
        <w:rPr>
          <w:sz w:val="20"/>
          <w:szCs w:val="20"/>
          <w:lang w:val="en-US"/>
        </w:rPr>
        <w:t xml:space="preserve"> For l</w:t>
      </w:r>
      <w:r w:rsidR="00B65358" w:rsidRPr="00C326A4">
        <w:rPr>
          <w:sz w:val="20"/>
          <w:szCs w:val="20"/>
          <w:lang w:val="en-US"/>
        </w:rPr>
        <w:t>y</w:t>
      </w:r>
      <w:r w:rsidRPr="00C326A4">
        <w:rPr>
          <w:sz w:val="20"/>
          <w:szCs w:val="20"/>
          <w:lang w:val="en-US"/>
        </w:rPr>
        <w:t>sosomal membrane stability and cholinesterase activity</w:t>
      </w:r>
      <w:r w:rsidR="0058135F" w:rsidRPr="00C326A4">
        <w:rPr>
          <w:sz w:val="20"/>
          <w:szCs w:val="20"/>
          <w:lang w:val="en-US"/>
        </w:rPr>
        <w:t>,</w:t>
      </w:r>
      <w:r w:rsidRPr="00C326A4">
        <w:rPr>
          <w:sz w:val="20"/>
          <w:szCs w:val="20"/>
          <w:lang w:val="en-US"/>
        </w:rPr>
        <w:t xml:space="preserve"> the samples were assessed immediately. O</w:t>
      </w:r>
      <w:r w:rsidRPr="00C326A4">
        <w:rPr>
          <w:bCs/>
          <w:sz w:val="20"/>
          <w:szCs w:val="20"/>
          <w:lang w:val="en-US"/>
        </w:rPr>
        <w:t xml:space="preserve">ther samples </w:t>
      </w:r>
      <w:r w:rsidRPr="00C326A4">
        <w:rPr>
          <w:sz w:val="20"/>
          <w:szCs w:val="20"/>
          <w:lang w:val="en-US"/>
        </w:rPr>
        <w:t xml:space="preserve">were frozen (–40 </w:t>
      </w:r>
      <w:r w:rsidRPr="00C326A4">
        <w:rPr>
          <w:sz w:val="20"/>
          <w:szCs w:val="20"/>
          <w:vertAlign w:val="superscript"/>
          <w:lang w:val="en-US"/>
        </w:rPr>
        <w:t>o</w:t>
      </w:r>
      <w:r w:rsidRPr="00C326A4">
        <w:rPr>
          <w:sz w:val="20"/>
          <w:szCs w:val="20"/>
          <w:lang w:val="en-US"/>
        </w:rPr>
        <w:t xml:space="preserve">C) until analyses. For all biochemical traits, digestive glands samples were prepared individually from eight </w:t>
      </w:r>
      <w:proofErr w:type="spellStart"/>
      <w:r w:rsidR="00D44205" w:rsidRPr="00C326A4">
        <w:rPr>
          <w:sz w:val="20"/>
          <w:szCs w:val="20"/>
          <w:lang w:val="en-US"/>
        </w:rPr>
        <w:t>mollusc</w:t>
      </w:r>
      <w:r w:rsidRPr="00C326A4">
        <w:rPr>
          <w:sz w:val="20"/>
          <w:szCs w:val="20"/>
          <w:lang w:val="en-US"/>
        </w:rPr>
        <w:t>s</w:t>
      </w:r>
      <w:proofErr w:type="spellEnd"/>
      <w:r w:rsidRPr="00C326A4">
        <w:rPr>
          <w:sz w:val="20"/>
          <w:szCs w:val="20"/>
          <w:lang w:val="en-US"/>
        </w:rPr>
        <w:t xml:space="preserve"> in each experimental group.</w:t>
      </w:r>
      <w:r w:rsidRPr="00C326A4">
        <w:rPr>
          <w:bCs/>
          <w:sz w:val="20"/>
          <w:szCs w:val="20"/>
          <w:lang w:val="en-US"/>
        </w:rPr>
        <w:t xml:space="preserve"> </w:t>
      </w:r>
    </w:p>
    <w:p w14:paraId="24F05EF3" w14:textId="1F091499" w:rsidR="00096CA3" w:rsidRPr="00C326A4" w:rsidRDefault="00096CA3" w:rsidP="00C326A4">
      <w:pPr>
        <w:autoSpaceDE w:val="0"/>
        <w:autoSpaceDN w:val="0"/>
        <w:adjustRightInd w:val="0"/>
        <w:ind w:firstLine="567"/>
        <w:jc w:val="both"/>
        <w:rPr>
          <w:sz w:val="20"/>
          <w:szCs w:val="20"/>
        </w:rPr>
      </w:pPr>
      <w:r w:rsidRPr="00C326A4">
        <w:rPr>
          <w:sz w:val="20"/>
          <w:szCs w:val="20"/>
        </w:rPr>
        <w:t xml:space="preserve">For all enzymatic measurements, except cholinesterase, digestive gland tissues were homogenized (10 % w/v) in </w:t>
      </w:r>
      <w:smartTag w:uri="urn:schemas-microsoft-com:office:smarttags" w:element="metricconverter">
        <w:smartTagPr>
          <w:attr w:name="ProductID" w:val="0.1 M"/>
        </w:smartTagPr>
        <w:r w:rsidRPr="00C326A4">
          <w:rPr>
            <w:sz w:val="20"/>
            <w:szCs w:val="20"/>
          </w:rPr>
          <w:t>0.1 M</w:t>
        </w:r>
      </w:smartTag>
      <w:r w:rsidRPr="00C326A4">
        <w:rPr>
          <w:sz w:val="20"/>
          <w:szCs w:val="20"/>
        </w:rPr>
        <w:t xml:space="preserve"> phosphate buffer, pH 7.4, containing </w:t>
      </w:r>
      <w:smartTag w:uri="urn:schemas-microsoft-com:office:smarttags" w:element="metricconverter">
        <w:smartTagPr>
          <w:attr w:name="ProductID" w:val="100 mM"/>
        </w:smartTagPr>
        <w:r w:rsidRPr="00C326A4">
          <w:rPr>
            <w:sz w:val="20"/>
            <w:szCs w:val="20"/>
          </w:rPr>
          <w:t>100 mM</w:t>
        </w:r>
      </w:smartTag>
      <w:r w:rsidRPr="00C326A4">
        <w:rPr>
          <w:sz w:val="20"/>
          <w:szCs w:val="20"/>
        </w:rPr>
        <w:t xml:space="preserve"> KCl and </w:t>
      </w:r>
      <w:smartTag w:uri="urn:schemas-microsoft-com:office:smarttags" w:element="metricconverter">
        <w:smartTagPr>
          <w:attr w:name="ProductID" w:val="1 mM"/>
        </w:smartTagPr>
        <w:r w:rsidRPr="00C326A4">
          <w:rPr>
            <w:sz w:val="20"/>
            <w:szCs w:val="20"/>
          </w:rPr>
          <w:t>1 mM</w:t>
        </w:r>
      </w:smartTag>
      <w:r w:rsidRPr="00C326A4">
        <w:rPr>
          <w:sz w:val="20"/>
          <w:szCs w:val="20"/>
        </w:rPr>
        <w:t xml:space="preserve"> EDTA, as well as </w:t>
      </w:r>
      <w:smartTag w:uri="urn:schemas-microsoft-com:office:smarttags" w:element="metricconverter">
        <w:smartTagPr>
          <w:attr w:name="ProductID" w:val="0.1 mM"/>
        </w:smartTagPr>
        <w:r w:rsidRPr="00C326A4">
          <w:rPr>
            <w:sz w:val="20"/>
            <w:szCs w:val="20"/>
          </w:rPr>
          <w:t>0.1 mM</w:t>
        </w:r>
      </w:smartTag>
      <w:r w:rsidRPr="00C326A4">
        <w:rPr>
          <w:rFonts w:eastAsia="Cambria"/>
          <w:sz w:val="20"/>
          <w:szCs w:val="20"/>
          <w:shd w:val="clear" w:color="auto" w:fill="FFFFFF" w:themeFill="background1"/>
        </w:rPr>
        <w:t xml:space="preserve"> phenylmethylsulfonyl fluoride</w:t>
      </w:r>
      <w:r w:rsidRPr="00C326A4">
        <w:rPr>
          <w:sz w:val="20"/>
          <w:szCs w:val="20"/>
        </w:rPr>
        <w:t xml:space="preserve"> (PMSF) for proteolysis inhibition. Homogenates were centrifuged at 6,000 x </w:t>
      </w:r>
      <w:r w:rsidRPr="00C326A4">
        <w:rPr>
          <w:i/>
          <w:iCs/>
          <w:sz w:val="20"/>
          <w:szCs w:val="20"/>
        </w:rPr>
        <w:t xml:space="preserve">g </w:t>
      </w:r>
      <w:r w:rsidRPr="00C326A4">
        <w:rPr>
          <w:sz w:val="20"/>
          <w:szCs w:val="20"/>
        </w:rPr>
        <w:t>for 10 min, and the resulting supernatant was kept at -40</w:t>
      </w:r>
      <w:r w:rsidRPr="00C326A4">
        <w:rPr>
          <w:sz w:val="20"/>
          <w:szCs w:val="20"/>
          <w:vertAlign w:val="superscript"/>
        </w:rPr>
        <w:t xml:space="preserve">o </w:t>
      </w:r>
      <w:r w:rsidRPr="00C326A4">
        <w:rPr>
          <w:sz w:val="20"/>
          <w:szCs w:val="20"/>
        </w:rPr>
        <w:t>C for measurements. The protein concentration in the supernatant was measured according to the method of Lowry et al. (1951), using bovine serum albumin as the protein standard. The absorbance values were measured on UV/Vis ULAB 102UV. For the analysis of cholinesterase, the 10 % w/v homogenate was prepared in the same buffer but without PMSF because PMSF inhibi</w:t>
      </w:r>
      <w:r w:rsidR="0058135F" w:rsidRPr="00C326A4">
        <w:rPr>
          <w:sz w:val="20"/>
          <w:szCs w:val="20"/>
        </w:rPr>
        <w:t>s</w:t>
      </w:r>
      <w:r w:rsidRPr="00C326A4">
        <w:rPr>
          <w:sz w:val="20"/>
          <w:szCs w:val="20"/>
        </w:rPr>
        <w:t xml:space="preserve">t this activity (Kraut et al., 2000) and utilized </w:t>
      </w:r>
      <w:r w:rsidR="0058135F" w:rsidRPr="00C326A4">
        <w:rPr>
          <w:sz w:val="20"/>
          <w:szCs w:val="20"/>
        </w:rPr>
        <w:t xml:space="preserve">on </w:t>
      </w:r>
      <w:r w:rsidRPr="00C326A4">
        <w:rPr>
          <w:sz w:val="20"/>
          <w:szCs w:val="20"/>
        </w:rPr>
        <w:t xml:space="preserve">the same day. </w:t>
      </w:r>
    </w:p>
    <w:p w14:paraId="34775E0E" w14:textId="77777777" w:rsidR="001B384D" w:rsidRPr="00C326A4" w:rsidRDefault="001B384D" w:rsidP="00C326A4">
      <w:pPr>
        <w:jc w:val="both"/>
        <w:rPr>
          <w:b/>
          <w:sz w:val="20"/>
          <w:szCs w:val="20"/>
          <w:lang w:val="en-US"/>
        </w:rPr>
      </w:pPr>
    </w:p>
    <w:p w14:paraId="62600764" w14:textId="77777777" w:rsidR="001B384D" w:rsidRPr="00C326A4" w:rsidRDefault="001B384D" w:rsidP="00C326A4">
      <w:pPr>
        <w:jc w:val="both"/>
        <w:rPr>
          <w:rFonts w:eastAsia="Cambria"/>
          <w:b/>
          <w:i/>
          <w:iCs/>
          <w:sz w:val="20"/>
          <w:szCs w:val="20"/>
          <w:lang w:val="en-US"/>
        </w:rPr>
      </w:pPr>
      <w:r w:rsidRPr="00C326A4">
        <w:rPr>
          <w:rFonts w:eastAsia="Cambria"/>
          <w:b/>
          <w:i/>
          <w:iCs/>
          <w:sz w:val="20"/>
          <w:szCs w:val="20"/>
          <w:lang w:val="en-US"/>
        </w:rPr>
        <w:t>Oxidative stress indices</w:t>
      </w:r>
    </w:p>
    <w:p w14:paraId="19086C09" w14:textId="72A5BAE5" w:rsidR="00154E99" w:rsidRPr="00C326A4" w:rsidRDefault="00C71F4C" w:rsidP="00C326A4">
      <w:pPr>
        <w:shd w:val="clear" w:color="auto" w:fill="FFFFFF"/>
        <w:ind w:firstLine="567"/>
        <w:jc w:val="both"/>
        <w:rPr>
          <w:sz w:val="20"/>
          <w:szCs w:val="20"/>
        </w:rPr>
      </w:pPr>
      <w:r w:rsidRPr="00C326A4">
        <w:rPr>
          <w:rFonts w:eastAsia="Cambria"/>
          <w:sz w:val="20"/>
          <w:szCs w:val="20"/>
          <w:shd w:val="clear" w:color="auto" w:fill="FFFFFF" w:themeFill="background1"/>
          <w:lang w:val="en-US"/>
        </w:rPr>
        <w:t>Superoxide</w:t>
      </w:r>
      <w:r w:rsidRPr="00C326A4">
        <w:rPr>
          <w:rFonts w:eastAsia="Cambria"/>
          <w:sz w:val="20"/>
          <w:szCs w:val="20"/>
          <w:lang w:val="en-US"/>
        </w:rPr>
        <w:t xml:space="preserve"> dismutase (SOD, EC 1.15.1.1) activity was measured according to the non-enzymatic assay </w:t>
      </w:r>
      <w:r w:rsidRPr="00C326A4">
        <w:rPr>
          <w:color w:val="2E2E2E"/>
          <w:sz w:val="20"/>
          <w:szCs w:val="20"/>
          <w:lang w:val="en-US"/>
        </w:rPr>
        <w:t xml:space="preserve">based on aerobic reduction of nitro-blue </w:t>
      </w:r>
      <w:proofErr w:type="spellStart"/>
      <w:r w:rsidRPr="00C326A4">
        <w:rPr>
          <w:color w:val="2E2E2E"/>
          <w:sz w:val="20"/>
          <w:szCs w:val="20"/>
          <w:lang w:val="en-US"/>
        </w:rPr>
        <w:t>tetrazolium</w:t>
      </w:r>
      <w:proofErr w:type="spellEnd"/>
      <w:r w:rsidRPr="00C326A4">
        <w:rPr>
          <w:color w:val="2E2E2E"/>
          <w:sz w:val="20"/>
          <w:szCs w:val="20"/>
          <w:lang w:val="en-US"/>
        </w:rPr>
        <w:t xml:space="preserve"> (NBT) in presence of </w:t>
      </w:r>
      <w:proofErr w:type="spellStart"/>
      <w:r w:rsidRPr="00C326A4">
        <w:rPr>
          <w:color w:val="2E2E2E"/>
          <w:sz w:val="20"/>
          <w:szCs w:val="20"/>
          <w:lang w:val="en-US"/>
        </w:rPr>
        <w:t>phenazine</w:t>
      </w:r>
      <w:proofErr w:type="spellEnd"/>
      <w:r w:rsidRPr="00C326A4">
        <w:rPr>
          <w:color w:val="2E2E2E"/>
          <w:sz w:val="20"/>
          <w:szCs w:val="20"/>
          <w:lang w:val="en-US"/>
        </w:rPr>
        <w:t xml:space="preserve"> </w:t>
      </w:r>
      <w:proofErr w:type="spellStart"/>
      <w:r w:rsidRPr="00C326A4">
        <w:rPr>
          <w:color w:val="2E2E2E"/>
          <w:sz w:val="20"/>
          <w:szCs w:val="20"/>
          <w:lang w:val="en-US"/>
        </w:rPr>
        <w:t>methosulphate</w:t>
      </w:r>
      <w:proofErr w:type="spellEnd"/>
      <w:r w:rsidRPr="00C326A4">
        <w:rPr>
          <w:color w:val="2E2E2E"/>
          <w:sz w:val="20"/>
          <w:szCs w:val="20"/>
          <w:lang w:val="en-US"/>
        </w:rPr>
        <w:t xml:space="preserve"> (PMS)</w:t>
      </w:r>
      <w:r w:rsidRPr="00C326A4">
        <w:rPr>
          <w:rFonts w:eastAsia="Cambria"/>
          <w:sz w:val="20"/>
          <w:szCs w:val="20"/>
          <w:lang w:val="en-US"/>
        </w:rPr>
        <w:t xml:space="preserve"> and NADH (Fri</w:t>
      </w:r>
      <w:r w:rsidR="00BF243E" w:rsidRPr="00C326A4">
        <w:rPr>
          <w:rFonts w:eastAsia="Cambria"/>
          <w:sz w:val="20"/>
          <w:szCs w:val="20"/>
          <w:lang w:val="en-US"/>
        </w:rPr>
        <w:t>e</w:t>
      </w:r>
      <w:r w:rsidRPr="00C326A4">
        <w:rPr>
          <w:rFonts w:eastAsia="Cambria"/>
          <w:sz w:val="20"/>
          <w:szCs w:val="20"/>
          <w:lang w:val="en-US"/>
        </w:rPr>
        <w:t>d, 1975)</w:t>
      </w:r>
      <w:r w:rsidRPr="00C326A4">
        <w:rPr>
          <w:sz w:val="20"/>
          <w:szCs w:val="20"/>
        </w:rPr>
        <w:t xml:space="preserve">. </w:t>
      </w:r>
      <w:r w:rsidRPr="00C326A4">
        <w:rPr>
          <w:color w:val="111111"/>
          <w:sz w:val="20"/>
          <w:szCs w:val="20"/>
          <w:lang w:val="en-US" w:eastAsia="en-US"/>
        </w:rPr>
        <w:t xml:space="preserve">NBT method for SOD assay is based on </w:t>
      </w:r>
      <w:r w:rsidR="0058135F" w:rsidRPr="00C326A4">
        <w:rPr>
          <w:color w:val="111111"/>
          <w:sz w:val="20"/>
          <w:szCs w:val="20"/>
          <w:lang w:val="en-US" w:eastAsia="en-US"/>
        </w:rPr>
        <w:t xml:space="preserve">the </w:t>
      </w:r>
      <w:r w:rsidRPr="00C326A4">
        <w:rPr>
          <w:color w:val="111111"/>
          <w:sz w:val="20"/>
          <w:szCs w:val="20"/>
          <w:lang w:val="en-US" w:eastAsia="en-US"/>
        </w:rPr>
        <w:t xml:space="preserve">principle that NBT undergoes </w:t>
      </w:r>
      <w:r w:rsidRPr="00C326A4">
        <w:rPr>
          <w:color w:val="545454"/>
          <w:sz w:val="20"/>
          <w:szCs w:val="20"/>
          <w:shd w:val="clear" w:color="auto" w:fill="FFFFFF"/>
          <w:lang w:val="en-US"/>
        </w:rPr>
        <w:t xml:space="preserve">reduction to form </w:t>
      </w:r>
      <w:r w:rsidRPr="00C326A4">
        <w:rPr>
          <w:color w:val="111111"/>
          <w:sz w:val="20"/>
          <w:szCs w:val="20"/>
          <w:lang w:val="en-US" w:eastAsia="en-US"/>
        </w:rPr>
        <w:t xml:space="preserve">a blue </w:t>
      </w:r>
      <w:proofErr w:type="spellStart"/>
      <w:r w:rsidRPr="00C326A4">
        <w:rPr>
          <w:color w:val="111111"/>
          <w:sz w:val="20"/>
          <w:szCs w:val="20"/>
          <w:lang w:val="en-US" w:eastAsia="en-US"/>
        </w:rPr>
        <w:t>coloured</w:t>
      </w:r>
      <w:proofErr w:type="spellEnd"/>
      <w:r w:rsidRPr="00C326A4">
        <w:rPr>
          <w:color w:val="111111"/>
          <w:sz w:val="20"/>
          <w:szCs w:val="20"/>
          <w:lang w:val="en-US" w:eastAsia="en-US"/>
        </w:rPr>
        <w:t xml:space="preserve"> </w:t>
      </w:r>
      <w:proofErr w:type="spellStart"/>
      <w:r w:rsidRPr="00C326A4">
        <w:rPr>
          <w:color w:val="111111"/>
          <w:sz w:val="20"/>
          <w:szCs w:val="20"/>
          <w:lang w:val="en-US" w:eastAsia="en-US"/>
        </w:rPr>
        <w:t>diformazan</w:t>
      </w:r>
      <w:proofErr w:type="spellEnd"/>
      <w:r w:rsidRPr="00C326A4">
        <w:rPr>
          <w:color w:val="111111"/>
          <w:sz w:val="20"/>
          <w:szCs w:val="20"/>
          <w:lang w:val="en-US" w:eastAsia="en-US"/>
        </w:rPr>
        <w:t xml:space="preserve"> by superoxide radicals. It competes with enzyme SOD for superoxide anions. In presence of SOD in </w:t>
      </w:r>
      <w:r w:rsidR="0058135F" w:rsidRPr="00C326A4">
        <w:rPr>
          <w:color w:val="111111"/>
          <w:sz w:val="20"/>
          <w:szCs w:val="20"/>
          <w:lang w:val="en-US" w:eastAsia="en-US"/>
        </w:rPr>
        <w:t xml:space="preserve">the </w:t>
      </w:r>
      <w:r w:rsidRPr="00C326A4">
        <w:rPr>
          <w:color w:val="111111"/>
          <w:sz w:val="20"/>
          <w:szCs w:val="20"/>
          <w:lang w:val="en-US" w:eastAsia="en-US"/>
        </w:rPr>
        <w:t xml:space="preserve">reaction mixture, NBT will produce less amount of </w:t>
      </w:r>
      <w:proofErr w:type="spellStart"/>
      <w:r w:rsidRPr="00C326A4">
        <w:rPr>
          <w:color w:val="111111"/>
          <w:sz w:val="20"/>
          <w:szCs w:val="20"/>
          <w:lang w:val="en-US" w:eastAsia="en-US"/>
        </w:rPr>
        <w:t>colo</w:t>
      </w:r>
      <w:r w:rsidR="0058135F" w:rsidRPr="00C326A4">
        <w:rPr>
          <w:color w:val="111111"/>
          <w:sz w:val="20"/>
          <w:szCs w:val="20"/>
          <w:lang w:val="en-US" w:eastAsia="en-US"/>
        </w:rPr>
        <w:t>u</w:t>
      </w:r>
      <w:r w:rsidRPr="00C326A4">
        <w:rPr>
          <w:color w:val="111111"/>
          <w:sz w:val="20"/>
          <w:szCs w:val="20"/>
          <w:lang w:val="en-US" w:eastAsia="en-US"/>
        </w:rPr>
        <w:t>red</w:t>
      </w:r>
      <w:proofErr w:type="spellEnd"/>
      <w:r w:rsidRPr="00C326A4">
        <w:rPr>
          <w:color w:val="111111"/>
          <w:sz w:val="20"/>
          <w:szCs w:val="20"/>
          <w:lang w:val="en-US" w:eastAsia="en-US"/>
        </w:rPr>
        <w:t xml:space="preserve"> complex than control. </w:t>
      </w:r>
      <w:r w:rsidR="00154E99" w:rsidRPr="00C326A4">
        <w:rPr>
          <w:sz w:val="20"/>
          <w:szCs w:val="20"/>
          <w:shd w:val="clear" w:color="auto" w:fill="FFFFFF"/>
        </w:rPr>
        <w:t xml:space="preserve">The reaction mixture consisted of 50 mM sodium phosphate buffer (pH 7.8). 13 mM L-methionine. 0.1 mM EDTA. 75 µM NBT. 50 µL of supernatant. and 20 µM riboflavin. This mixture was exposed to light </w:t>
      </w:r>
      <w:r w:rsidR="00154E99" w:rsidRPr="00C326A4">
        <w:rPr>
          <w:rStyle w:val="a3"/>
          <w:color w:val="auto"/>
          <w:sz w:val="20"/>
          <w:szCs w:val="20"/>
          <w:u w:val="none"/>
          <w:lang w:val="en-US"/>
        </w:rPr>
        <w:t xml:space="preserve">in an </w:t>
      </w:r>
      <w:proofErr w:type="spellStart"/>
      <w:r w:rsidR="00154E99" w:rsidRPr="00C326A4">
        <w:rPr>
          <w:rStyle w:val="a3"/>
          <w:color w:val="auto"/>
          <w:sz w:val="20"/>
          <w:szCs w:val="20"/>
          <w:u w:val="none"/>
          <w:lang w:val="en-US"/>
        </w:rPr>
        <w:t>alumin</w:t>
      </w:r>
      <w:r w:rsidR="0058135F" w:rsidRPr="00C326A4">
        <w:rPr>
          <w:rStyle w:val="a3"/>
          <w:color w:val="auto"/>
          <w:sz w:val="20"/>
          <w:szCs w:val="20"/>
          <w:u w:val="none"/>
          <w:lang w:val="en-US"/>
        </w:rPr>
        <w:t>i</w:t>
      </w:r>
      <w:r w:rsidR="00154E99" w:rsidRPr="00C326A4">
        <w:rPr>
          <w:rStyle w:val="a3"/>
          <w:color w:val="auto"/>
          <w:sz w:val="20"/>
          <w:szCs w:val="20"/>
          <w:u w:val="none"/>
          <w:lang w:val="en-US"/>
        </w:rPr>
        <w:t>um</w:t>
      </w:r>
      <w:proofErr w:type="spellEnd"/>
      <w:r w:rsidR="00154E99" w:rsidRPr="00C326A4">
        <w:rPr>
          <w:rStyle w:val="a3"/>
          <w:color w:val="auto"/>
          <w:sz w:val="20"/>
          <w:szCs w:val="20"/>
          <w:u w:val="none"/>
          <w:lang w:val="en-US"/>
        </w:rPr>
        <w:t xml:space="preserve"> foil</w:t>
      </w:r>
      <w:r w:rsidR="0058135F" w:rsidRPr="00C326A4">
        <w:rPr>
          <w:rStyle w:val="a3"/>
          <w:color w:val="auto"/>
          <w:sz w:val="20"/>
          <w:szCs w:val="20"/>
          <w:u w:val="none"/>
          <w:lang w:val="en-US"/>
        </w:rPr>
        <w:t>-</w:t>
      </w:r>
      <w:r w:rsidR="00154E99" w:rsidRPr="00C326A4">
        <w:rPr>
          <w:rStyle w:val="a3"/>
          <w:color w:val="auto"/>
          <w:sz w:val="20"/>
          <w:szCs w:val="20"/>
          <w:u w:val="none"/>
          <w:lang w:val="en-US"/>
        </w:rPr>
        <w:t>lined box fitted with a 15 W fluorescent lamp</w:t>
      </w:r>
      <w:r w:rsidR="00154E99" w:rsidRPr="00C326A4">
        <w:rPr>
          <w:sz w:val="20"/>
          <w:szCs w:val="20"/>
          <w:shd w:val="clear" w:color="auto" w:fill="FFFFFF"/>
        </w:rPr>
        <w:t xml:space="preserve"> for 20 min to initiate the reaction. The reduction of NBT was measured at 560 nm. A blank control test was performed. in which all reagents were used. except </w:t>
      </w:r>
      <w:r w:rsidR="0058135F" w:rsidRPr="00C326A4">
        <w:rPr>
          <w:sz w:val="20"/>
          <w:szCs w:val="20"/>
          <w:shd w:val="clear" w:color="auto" w:fill="FFFFFF"/>
        </w:rPr>
        <w:t xml:space="preserve">for </w:t>
      </w:r>
      <w:r w:rsidR="00154E99" w:rsidRPr="00C326A4">
        <w:rPr>
          <w:sz w:val="20"/>
          <w:szCs w:val="20"/>
          <w:shd w:val="clear" w:color="auto" w:fill="FFFFFF"/>
        </w:rPr>
        <w:t>the supernatant. when the maximum reduction of NBT occurs</w:t>
      </w:r>
      <w:r w:rsidR="0058135F" w:rsidRPr="00C326A4">
        <w:rPr>
          <w:sz w:val="20"/>
          <w:szCs w:val="20"/>
          <w:shd w:val="clear" w:color="auto" w:fill="FFFFFF"/>
        </w:rPr>
        <w:t>To</w:t>
      </w:r>
      <w:r w:rsidR="00D473F0" w:rsidRPr="00C326A4">
        <w:rPr>
          <w:sz w:val="20"/>
          <w:szCs w:val="20"/>
          <w:lang w:val="en-US"/>
        </w:rPr>
        <w:t xml:space="preserve"> assess </w:t>
      </w:r>
      <w:proofErr w:type="spellStart"/>
      <w:r w:rsidR="00D473F0" w:rsidRPr="00C326A4">
        <w:rPr>
          <w:sz w:val="20"/>
          <w:szCs w:val="20"/>
          <w:lang w:val="en-US"/>
        </w:rPr>
        <w:t>Mn</w:t>
      </w:r>
      <w:proofErr w:type="spellEnd"/>
      <w:r w:rsidR="00D473F0" w:rsidRPr="00C326A4">
        <w:rPr>
          <w:sz w:val="20"/>
          <w:szCs w:val="20"/>
          <w:lang w:val="en-US"/>
        </w:rPr>
        <w:t xml:space="preserve">-SOD activity, the supernatant was </w:t>
      </w:r>
      <w:proofErr w:type="spellStart"/>
      <w:r w:rsidR="00D473F0" w:rsidRPr="00C326A4">
        <w:rPr>
          <w:sz w:val="20"/>
          <w:szCs w:val="20"/>
          <w:lang w:val="en-US"/>
        </w:rPr>
        <w:t>preincubated</w:t>
      </w:r>
      <w:proofErr w:type="spellEnd"/>
      <w:r w:rsidR="00D473F0" w:rsidRPr="00C326A4">
        <w:rPr>
          <w:sz w:val="20"/>
          <w:szCs w:val="20"/>
          <w:lang w:val="en-US"/>
        </w:rPr>
        <w:t xml:space="preserve"> for 60 min at 0 </w:t>
      </w:r>
      <w:r w:rsidR="00D473F0" w:rsidRPr="00C326A4">
        <w:rPr>
          <w:sz w:val="20"/>
          <w:szCs w:val="20"/>
          <w:vertAlign w:val="superscript"/>
          <w:lang w:val="en-US"/>
        </w:rPr>
        <w:t>o</w:t>
      </w:r>
      <w:r w:rsidR="00D473F0" w:rsidRPr="00C326A4">
        <w:rPr>
          <w:sz w:val="20"/>
          <w:szCs w:val="20"/>
          <w:lang w:val="en-US"/>
        </w:rPr>
        <w:t xml:space="preserve">C in the presence of 5 </w:t>
      </w:r>
      <w:proofErr w:type="spellStart"/>
      <w:r w:rsidR="00D473F0" w:rsidRPr="00C326A4">
        <w:rPr>
          <w:sz w:val="20"/>
          <w:szCs w:val="20"/>
          <w:lang w:val="en-US"/>
        </w:rPr>
        <w:t>mM</w:t>
      </w:r>
      <w:proofErr w:type="spellEnd"/>
      <w:r w:rsidR="00D473F0" w:rsidRPr="00C326A4">
        <w:rPr>
          <w:sz w:val="20"/>
          <w:szCs w:val="20"/>
          <w:lang w:val="en-US"/>
        </w:rPr>
        <w:t xml:space="preserve"> KCN, which produced total inhibition of </w:t>
      </w:r>
      <w:proofErr w:type="spellStart"/>
      <w:r w:rsidR="00D473F0" w:rsidRPr="00C326A4">
        <w:rPr>
          <w:sz w:val="20"/>
          <w:szCs w:val="20"/>
          <w:lang w:val="en-US"/>
        </w:rPr>
        <w:t>Cu,Zn</w:t>
      </w:r>
      <w:proofErr w:type="spellEnd"/>
      <w:r w:rsidR="00D473F0" w:rsidRPr="00C326A4">
        <w:rPr>
          <w:sz w:val="20"/>
          <w:szCs w:val="20"/>
          <w:lang w:val="en-US"/>
        </w:rPr>
        <w:t>-SOD. The latter activity was calculated as the difference between the activities in the absence and the presence of KCN.</w:t>
      </w:r>
      <w:r w:rsidR="00AA723D" w:rsidRPr="00C326A4">
        <w:rPr>
          <w:sz w:val="20"/>
          <w:szCs w:val="20"/>
          <w:lang w:val="uk-UA"/>
        </w:rPr>
        <w:t xml:space="preserve"> </w:t>
      </w:r>
      <w:r w:rsidR="00154E99" w:rsidRPr="00C326A4">
        <w:rPr>
          <w:sz w:val="20"/>
          <w:szCs w:val="20"/>
        </w:rPr>
        <w:t xml:space="preserve">The results were expressed as SOD units per mg of </w:t>
      </w:r>
      <w:r w:rsidR="00D473F0" w:rsidRPr="00C326A4">
        <w:rPr>
          <w:sz w:val="20"/>
          <w:szCs w:val="20"/>
        </w:rPr>
        <w:t xml:space="preserve">soluble </w:t>
      </w:r>
      <w:r w:rsidR="00154E99" w:rsidRPr="00C326A4">
        <w:rPr>
          <w:sz w:val="20"/>
          <w:szCs w:val="20"/>
        </w:rPr>
        <w:t>protein (one unit of SOD is defined as the amount of enzyme that causes 50% inhibition of NBT reduction.</w:t>
      </w:r>
    </w:p>
    <w:p w14:paraId="73254D8A" w14:textId="252272AF" w:rsidR="00154E99" w:rsidRPr="00C326A4" w:rsidRDefault="00154E99" w:rsidP="00C326A4">
      <w:pPr>
        <w:pStyle w:val="a9"/>
        <w:ind w:firstLine="567"/>
        <w:jc w:val="both"/>
        <w:rPr>
          <w:sz w:val="20"/>
        </w:rPr>
      </w:pPr>
      <w:r w:rsidRPr="00C326A4">
        <w:rPr>
          <w:sz w:val="20"/>
          <w:lang w:val="en-US"/>
        </w:rPr>
        <w:t>Catalase (CAT. EC 1.11.1.6) activity was measured by monitoring the decomposition of H</w:t>
      </w:r>
      <w:r w:rsidRPr="00C326A4">
        <w:rPr>
          <w:sz w:val="20"/>
          <w:vertAlign w:val="subscript"/>
          <w:lang w:val="en-US"/>
        </w:rPr>
        <w:t>2</w:t>
      </w:r>
      <w:r w:rsidRPr="00C326A4">
        <w:rPr>
          <w:sz w:val="20"/>
          <w:lang w:val="en-US"/>
        </w:rPr>
        <w:t>O</w:t>
      </w:r>
      <w:r w:rsidRPr="00C326A4">
        <w:rPr>
          <w:sz w:val="20"/>
          <w:vertAlign w:val="subscript"/>
          <w:lang w:val="en-US"/>
        </w:rPr>
        <w:t>2</w:t>
      </w:r>
      <w:r w:rsidRPr="00C326A4">
        <w:rPr>
          <w:sz w:val="20"/>
          <w:lang w:val="en-US"/>
        </w:rPr>
        <w:t xml:space="preserve"> according to </w:t>
      </w:r>
      <w:proofErr w:type="spellStart"/>
      <w:r w:rsidRPr="00C326A4">
        <w:rPr>
          <w:sz w:val="20"/>
          <w:lang w:val="en-US"/>
        </w:rPr>
        <w:t>Aebi</w:t>
      </w:r>
      <w:proofErr w:type="spellEnd"/>
      <w:r w:rsidRPr="00C326A4">
        <w:rPr>
          <w:sz w:val="20"/>
          <w:lang w:val="en-US"/>
        </w:rPr>
        <w:t xml:space="preserve"> (1974). The reaction was initiated by the addition of 20 </w:t>
      </w:r>
      <w:r w:rsidRPr="00C326A4">
        <w:rPr>
          <w:sz w:val="20"/>
        </w:rPr>
        <w:t>μ</w:t>
      </w:r>
      <w:r w:rsidRPr="00C326A4">
        <w:rPr>
          <w:sz w:val="20"/>
          <w:lang w:val="en-US"/>
        </w:rPr>
        <w:t xml:space="preserve">L of supernatant to 50 </w:t>
      </w:r>
      <w:proofErr w:type="spellStart"/>
      <w:r w:rsidRPr="00C326A4">
        <w:rPr>
          <w:sz w:val="20"/>
          <w:lang w:val="en-US"/>
        </w:rPr>
        <w:t>mM</w:t>
      </w:r>
      <w:proofErr w:type="spellEnd"/>
      <w:r w:rsidRPr="00C326A4">
        <w:rPr>
          <w:sz w:val="20"/>
          <w:lang w:val="en-US"/>
        </w:rPr>
        <w:t xml:space="preserve"> K-phosphate buffer (pH=7.0) contain</w:t>
      </w:r>
      <w:r w:rsidR="0058135F" w:rsidRPr="00C326A4">
        <w:rPr>
          <w:sz w:val="20"/>
          <w:lang w:val="en-US"/>
        </w:rPr>
        <w:t>ing</w:t>
      </w:r>
      <w:r w:rsidRPr="00C326A4">
        <w:rPr>
          <w:sz w:val="20"/>
          <w:lang w:val="en-US"/>
        </w:rPr>
        <w:t xml:space="preserve"> 10 </w:t>
      </w:r>
      <w:proofErr w:type="spellStart"/>
      <w:r w:rsidRPr="00C326A4">
        <w:rPr>
          <w:sz w:val="20"/>
          <w:lang w:val="en-US"/>
        </w:rPr>
        <w:t>mM</w:t>
      </w:r>
      <w:proofErr w:type="spellEnd"/>
      <w:r w:rsidRPr="00C326A4">
        <w:rPr>
          <w:sz w:val="20"/>
          <w:lang w:val="en-US"/>
        </w:rPr>
        <w:t xml:space="preserve"> H</w:t>
      </w:r>
      <w:r w:rsidRPr="00C326A4">
        <w:rPr>
          <w:sz w:val="20"/>
          <w:vertAlign w:val="subscript"/>
          <w:lang w:val="en-US"/>
        </w:rPr>
        <w:t>2</w:t>
      </w:r>
      <w:r w:rsidRPr="00C326A4">
        <w:rPr>
          <w:sz w:val="20"/>
          <w:lang w:val="en-US"/>
        </w:rPr>
        <w:t>O</w:t>
      </w:r>
      <w:r w:rsidRPr="00C326A4">
        <w:rPr>
          <w:sz w:val="20"/>
          <w:vertAlign w:val="subscript"/>
          <w:lang w:val="en-US"/>
        </w:rPr>
        <w:t xml:space="preserve">2 </w:t>
      </w:r>
      <w:r w:rsidRPr="00C326A4">
        <w:rPr>
          <w:sz w:val="20"/>
          <w:lang w:val="en-US"/>
        </w:rPr>
        <w:t xml:space="preserve">in a final volume of 3 </w:t>
      </w:r>
      <w:proofErr w:type="spellStart"/>
      <w:r w:rsidRPr="00C326A4">
        <w:rPr>
          <w:sz w:val="20"/>
          <w:lang w:val="en-US"/>
        </w:rPr>
        <w:t>mL.</w:t>
      </w:r>
      <w:proofErr w:type="spellEnd"/>
      <w:r w:rsidRPr="00C326A4">
        <w:rPr>
          <w:sz w:val="20"/>
          <w:lang w:val="en-US"/>
        </w:rPr>
        <w:t xml:space="preserve"> The reaction was measured every 15 seconds for two min by spectrophotometry at a wavelength </w:t>
      </w:r>
      <w:r w:rsidRPr="00C326A4">
        <w:rPr>
          <w:sz w:val="20"/>
        </w:rPr>
        <w:t>λ</w:t>
      </w:r>
      <w:r w:rsidRPr="00C326A4">
        <w:rPr>
          <w:sz w:val="20"/>
          <w:lang w:val="en-US"/>
        </w:rPr>
        <w:t xml:space="preserve"> = 240 nm (</w:t>
      </w:r>
      <w:r w:rsidRPr="00C326A4">
        <w:rPr>
          <w:bCs/>
          <w:i/>
          <w:iCs/>
          <w:sz w:val="20"/>
          <w:lang w:val="en-US"/>
        </w:rPr>
        <w:t>ε</w:t>
      </w:r>
      <w:r w:rsidR="009B4F74" w:rsidRPr="00C326A4">
        <w:rPr>
          <w:bCs/>
          <w:iCs/>
          <w:sz w:val="20"/>
          <w:lang w:val="en-US"/>
        </w:rPr>
        <w:t> </w:t>
      </w:r>
      <w:r w:rsidRPr="00C326A4">
        <w:rPr>
          <w:bCs/>
          <w:sz w:val="20"/>
          <w:lang w:val="en-US"/>
        </w:rPr>
        <w:t>=</w:t>
      </w:r>
      <w:r w:rsidR="009B4F74" w:rsidRPr="00C326A4">
        <w:rPr>
          <w:bCs/>
          <w:sz w:val="20"/>
          <w:lang w:val="en-US"/>
        </w:rPr>
        <w:t> </w:t>
      </w:r>
      <w:r w:rsidRPr="00C326A4">
        <w:rPr>
          <w:bCs/>
          <w:sz w:val="20"/>
        </w:rPr>
        <w:t>0.</w:t>
      </w:r>
      <w:r w:rsidRPr="00C326A4">
        <w:rPr>
          <w:bCs/>
          <w:sz w:val="20"/>
          <w:lang w:val="en-US"/>
        </w:rPr>
        <w:t>04 m</w:t>
      </w:r>
      <w:r w:rsidRPr="00C326A4">
        <w:rPr>
          <w:sz w:val="20"/>
          <w:lang w:val="en-US"/>
        </w:rPr>
        <w:t>M</w:t>
      </w:r>
      <w:r w:rsidRPr="00C326A4">
        <w:rPr>
          <w:sz w:val="20"/>
          <w:vertAlign w:val="superscript"/>
          <w:lang w:val="en-US"/>
        </w:rPr>
        <w:t>-1</w:t>
      </w:r>
      <w:r w:rsidRPr="00C326A4">
        <w:rPr>
          <w:sz w:val="20"/>
          <w:lang w:val="en-US"/>
        </w:rPr>
        <w:t>·cm</w:t>
      </w:r>
      <w:r w:rsidRPr="00C326A4">
        <w:rPr>
          <w:sz w:val="20"/>
          <w:vertAlign w:val="superscript"/>
          <w:lang w:val="en-US"/>
        </w:rPr>
        <w:t>-1</w:t>
      </w:r>
      <w:r w:rsidRPr="00C326A4">
        <w:rPr>
          <w:sz w:val="20"/>
          <w:lang w:val="en-US"/>
        </w:rPr>
        <w:t xml:space="preserve">) against a blank. CAT activity was expressed as </w:t>
      </w:r>
      <w:r w:rsidRPr="00C326A4">
        <w:rPr>
          <w:sz w:val="20"/>
          <w:shd w:val="clear" w:color="auto" w:fill="FFFFFF"/>
        </w:rPr>
        <w:t>µ</w:t>
      </w:r>
      <w:proofErr w:type="spellStart"/>
      <w:r w:rsidRPr="00C326A4">
        <w:rPr>
          <w:sz w:val="20"/>
          <w:lang w:val="en-US"/>
        </w:rPr>
        <w:t>mol</w:t>
      </w:r>
      <w:proofErr w:type="spellEnd"/>
      <w:r w:rsidRPr="00C326A4">
        <w:rPr>
          <w:sz w:val="20"/>
          <w:lang w:val="en-US"/>
        </w:rPr>
        <w:t xml:space="preserve"> min</w:t>
      </w:r>
      <w:r w:rsidRPr="00C326A4">
        <w:rPr>
          <w:sz w:val="20"/>
          <w:vertAlign w:val="superscript"/>
          <w:lang w:val="en-US"/>
        </w:rPr>
        <w:t>-1</w:t>
      </w:r>
      <w:r w:rsidRPr="00C326A4">
        <w:rPr>
          <w:sz w:val="20"/>
          <w:lang w:val="en-US"/>
        </w:rPr>
        <w:t>·mg</w:t>
      </w:r>
      <w:r w:rsidRPr="00C326A4">
        <w:rPr>
          <w:sz w:val="20"/>
          <w:vertAlign w:val="superscript"/>
          <w:lang w:val="en-US"/>
        </w:rPr>
        <w:t>-1</w:t>
      </w:r>
      <w:r w:rsidRPr="00C326A4">
        <w:rPr>
          <w:sz w:val="20"/>
          <w:lang w:val="en-US"/>
        </w:rPr>
        <w:t xml:space="preserve"> soluble protein. </w:t>
      </w:r>
    </w:p>
    <w:p w14:paraId="791C90C7" w14:textId="3A7554C9" w:rsidR="00154E99" w:rsidRPr="00C326A4" w:rsidRDefault="00154E99" w:rsidP="00C326A4">
      <w:pPr>
        <w:pStyle w:val="a6"/>
        <w:shd w:val="clear" w:color="auto" w:fill="FFFFFF" w:themeFill="background1"/>
        <w:spacing w:before="0" w:beforeAutospacing="0" w:after="0" w:afterAutospacing="0"/>
        <w:ind w:firstLine="567"/>
        <w:jc w:val="both"/>
        <w:rPr>
          <w:sz w:val="20"/>
          <w:szCs w:val="20"/>
          <w:lang w:val="en-GB"/>
        </w:rPr>
      </w:pPr>
      <w:r w:rsidRPr="00C326A4">
        <w:rPr>
          <w:sz w:val="20"/>
          <w:szCs w:val="20"/>
          <w:lang w:val="en-GB"/>
        </w:rPr>
        <w:t xml:space="preserve">The products of lipid peroxidation (LPO) were determined in the supernatant of 10% W/V homogenate after the sedimentation of proteins in </w:t>
      </w:r>
      <w:proofErr w:type="spellStart"/>
      <w:r w:rsidRPr="00C326A4">
        <w:rPr>
          <w:sz w:val="20"/>
          <w:szCs w:val="20"/>
          <w:lang w:val="en-GB"/>
        </w:rPr>
        <w:t>sulfosalicylic</w:t>
      </w:r>
      <w:proofErr w:type="spellEnd"/>
      <w:r w:rsidRPr="00C326A4">
        <w:rPr>
          <w:sz w:val="20"/>
          <w:szCs w:val="20"/>
          <w:lang w:val="en-GB"/>
        </w:rPr>
        <w:t xml:space="preserve"> acid as the production of </w:t>
      </w:r>
      <w:proofErr w:type="spellStart"/>
      <w:r w:rsidRPr="00C326A4">
        <w:rPr>
          <w:sz w:val="20"/>
          <w:szCs w:val="20"/>
          <w:lang w:val="en-GB"/>
        </w:rPr>
        <w:t>thiobarbituric</w:t>
      </w:r>
      <w:proofErr w:type="spellEnd"/>
      <w:r w:rsidRPr="00C326A4">
        <w:rPr>
          <w:sz w:val="20"/>
          <w:szCs w:val="20"/>
          <w:lang w:val="en-GB"/>
        </w:rPr>
        <w:t xml:space="preserve"> acid-reactive substances (TBARS) </w:t>
      </w:r>
      <w:r w:rsidR="00BF243E" w:rsidRPr="00C326A4">
        <w:rPr>
          <w:sz w:val="20"/>
          <w:szCs w:val="20"/>
        </w:rPr>
        <w:t>(</w:t>
      </w:r>
      <w:proofErr w:type="spellStart"/>
      <w:r w:rsidR="00BF243E" w:rsidRPr="00C326A4">
        <w:rPr>
          <w:sz w:val="20"/>
          <w:szCs w:val="20"/>
        </w:rPr>
        <w:t>Ohkawa</w:t>
      </w:r>
      <w:proofErr w:type="spellEnd"/>
      <w:r w:rsidR="00BF243E" w:rsidRPr="00C326A4">
        <w:rPr>
          <w:sz w:val="20"/>
          <w:szCs w:val="20"/>
        </w:rPr>
        <w:t xml:space="preserve">, </w:t>
      </w:r>
      <w:proofErr w:type="spellStart"/>
      <w:r w:rsidR="00BF243E" w:rsidRPr="00C326A4">
        <w:rPr>
          <w:sz w:val="20"/>
          <w:szCs w:val="20"/>
        </w:rPr>
        <w:t>Onishi</w:t>
      </w:r>
      <w:proofErr w:type="spellEnd"/>
      <w:r w:rsidR="00BF243E" w:rsidRPr="00C326A4">
        <w:rPr>
          <w:sz w:val="20"/>
          <w:szCs w:val="20"/>
        </w:rPr>
        <w:t xml:space="preserve"> &amp; </w:t>
      </w:r>
      <w:proofErr w:type="spellStart"/>
      <w:r w:rsidR="00BF243E" w:rsidRPr="00C326A4">
        <w:rPr>
          <w:sz w:val="20"/>
          <w:szCs w:val="20"/>
        </w:rPr>
        <w:t>Yagi</w:t>
      </w:r>
      <w:proofErr w:type="spellEnd"/>
      <w:r w:rsidR="00BF243E" w:rsidRPr="00C326A4">
        <w:rPr>
          <w:sz w:val="20"/>
          <w:szCs w:val="20"/>
        </w:rPr>
        <w:t xml:space="preserve"> et al.,</w:t>
      </w:r>
      <w:r w:rsidRPr="00C326A4">
        <w:rPr>
          <w:sz w:val="20"/>
          <w:szCs w:val="20"/>
        </w:rPr>
        <w:t xml:space="preserve"> 1979)</w:t>
      </w:r>
      <w:r w:rsidRPr="00C326A4">
        <w:rPr>
          <w:sz w:val="20"/>
          <w:szCs w:val="20"/>
          <w:lang w:val="en-GB"/>
        </w:rPr>
        <w:t>.</w:t>
      </w:r>
      <w:r w:rsidR="00C326A4">
        <w:rPr>
          <w:sz w:val="20"/>
          <w:szCs w:val="20"/>
          <w:lang w:val="en-GB"/>
        </w:rPr>
        <w:t xml:space="preserve">For the analysis, </w:t>
      </w:r>
      <w:r w:rsidRPr="00C326A4">
        <w:rPr>
          <w:rFonts w:eastAsia="Cambria"/>
          <w:sz w:val="20"/>
          <w:szCs w:val="20"/>
          <w:shd w:val="clear" w:color="auto" w:fill="FFFFFF" w:themeFill="background1"/>
        </w:rPr>
        <w:t xml:space="preserve"> 0.5 mL of </w:t>
      </w:r>
      <w:r w:rsidRPr="00C326A4">
        <w:rPr>
          <w:rFonts w:eastAsia="Cambria"/>
          <w:sz w:val="20"/>
          <w:szCs w:val="20"/>
        </w:rPr>
        <w:t xml:space="preserve">supernatant of the tissue </w:t>
      </w:r>
      <w:r w:rsidRPr="00C326A4">
        <w:rPr>
          <w:rFonts w:eastAsia="Cambria"/>
          <w:sz w:val="20"/>
          <w:szCs w:val="20"/>
          <w:shd w:val="clear" w:color="auto" w:fill="FFFFFF" w:themeFill="background1"/>
        </w:rPr>
        <w:t xml:space="preserve">1/10 w/v </w:t>
      </w:r>
      <w:r w:rsidRPr="00C326A4">
        <w:rPr>
          <w:rFonts w:eastAsia="Cambria"/>
          <w:sz w:val="20"/>
          <w:szCs w:val="20"/>
        </w:rPr>
        <w:t xml:space="preserve">homogenate </w:t>
      </w:r>
      <w:r w:rsidRPr="00C326A4">
        <w:rPr>
          <w:sz w:val="20"/>
          <w:szCs w:val="20"/>
          <w:lang w:val="en-GB"/>
        </w:rPr>
        <w:t xml:space="preserve">in </w:t>
      </w:r>
      <w:smartTag w:uri="urn:schemas-microsoft-com:office:smarttags" w:element="metricconverter">
        <w:smartTagPr>
          <w:attr w:name="ProductID" w:val="50 mM"/>
        </w:smartTagPr>
        <w:r w:rsidRPr="00C326A4">
          <w:rPr>
            <w:sz w:val="20"/>
            <w:szCs w:val="20"/>
            <w:lang w:val="en-GB"/>
          </w:rPr>
          <w:t xml:space="preserve">50 </w:t>
        </w:r>
        <w:proofErr w:type="spellStart"/>
        <w:r w:rsidRPr="00C326A4">
          <w:rPr>
            <w:sz w:val="20"/>
            <w:szCs w:val="20"/>
            <w:lang w:val="en-GB"/>
          </w:rPr>
          <w:t>mM</w:t>
        </w:r>
      </w:smartTag>
      <w:proofErr w:type="spellEnd"/>
      <w:r w:rsidRPr="00C326A4">
        <w:rPr>
          <w:sz w:val="20"/>
          <w:szCs w:val="20"/>
          <w:lang w:val="en-GB"/>
        </w:rPr>
        <w:t xml:space="preserve"> KH</w:t>
      </w:r>
      <w:r w:rsidRPr="00C326A4">
        <w:rPr>
          <w:sz w:val="20"/>
          <w:szCs w:val="20"/>
          <w:vertAlign w:val="subscript"/>
          <w:lang w:val="en-GB"/>
        </w:rPr>
        <w:t>2</w:t>
      </w:r>
      <w:r w:rsidRPr="00C326A4">
        <w:rPr>
          <w:sz w:val="20"/>
          <w:szCs w:val="20"/>
          <w:lang w:val="en-GB"/>
        </w:rPr>
        <w:t>PO</w:t>
      </w:r>
      <w:r w:rsidRPr="00C326A4">
        <w:rPr>
          <w:sz w:val="20"/>
          <w:szCs w:val="20"/>
          <w:vertAlign w:val="subscript"/>
          <w:lang w:val="en-GB"/>
        </w:rPr>
        <w:t>4</w:t>
      </w:r>
      <w:r w:rsidRPr="00C326A4">
        <w:rPr>
          <w:sz w:val="20"/>
          <w:szCs w:val="20"/>
          <w:lang w:val="en-GB"/>
        </w:rPr>
        <w:t>–K</w:t>
      </w:r>
      <w:r w:rsidRPr="00C326A4">
        <w:rPr>
          <w:sz w:val="20"/>
          <w:szCs w:val="20"/>
          <w:vertAlign w:val="subscript"/>
          <w:lang w:val="en-GB"/>
        </w:rPr>
        <w:t>2</w:t>
      </w:r>
      <w:r w:rsidRPr="00C326A4">
        <w:rPr>
          <w:sz w:val="20"/>
          <w:szCs w:val="20"/>
          <w:lang w:val="en-GB"/>
        </w:rPr>
        <w:t>HPO</w:t>
      </w:r>
      <w:r w:rsidRPr="00C326A4">
        <w:rPr>
          <w:sz w:val="20"/>
          <w:szCs w:val="20"/>
          <w:vertAlign w:val="subscript"/>
          <w:lang w:val="en-GB"/>
        </w:rPr>
        <w:t>4</w:t>
      </w:r>
      <w:r w:rsidR="00B65358" w:rsidRPr="00C326A4">
        <w:rPr>
          <w:sz w:val="20"/>
          <w:szCs w:val="20"/>
          <w:lang w:val="en-GB"/>
        </w:rPr>
        <w:t xml:space="preserve"> buffer (pH 7.4) </w:t>
      </w:r>
      <w:r w:rsidRPr="00C326A4">
        <w:rPr>
          <w:rFonts w:eastAsia="Cambria"/>
          <w:sz w:val="20"/>
          <w:szCs w:val="20"/>
        </w:rPr>
        <w:t xml:space="preserve">was mixed with the 1.5 mL of 20 % </w:t>
      </w:r>
      <w:proofErr w:type="spellStart"/>
      <w:r w:rsidRPr="00C326A4">
        <w:rPr>
          <w:rFonts w:eastAsia="Cambria"/>
          <w:sz w:val="20"/>
          <w:szCs w:val="20"/>
        </w:rPr>
        <w:t>sulfosalicylic</w:t>
      </w:r>
      <w:proofErr w:type="spellEnd"/>
      <w:r w:rsidRPr="00C326A4">
        <w:rPr>
          <w:rFonts w:eastAsia="Cambria"/>
          <w:sz w:val="20"/>
          <w:szCs w:val="20"/>
        </w:rPr>
        <w:t xml:space="preserve"> acid. The mixture was centrifuged (4</w:t>
      </w:r>
      <w:r w:rsidRPr="00C326A4">
        <w:rPr>
          <w:sz w:val="20"/>
          <w:szCs w:val="20"/>
          <w:lang w:val="en-GB"/>
        </w:rPr>
        <w:t>.000</w:t>
      </w:r>
      <w:r w:rsidRPr="00C326A4">
        <w:rPr>
          <w:sz w:val="20"/>
          <w:szCs w:val="20"/>
        </w:rPr>
        <w:t>×</w:t>
      </w:r>
      <w:r w:rsidRPr="00C326A4">
        <w:rPr>
          <w:i/>
          <w:iCs/>
          <w:sz w:val="20"/>
          <w:szCs w:val="20"/>
        </w:rPr>
        <w:t>g</w:t>
      </w:r>
      <w:r w:rsidRPr="00C326A4">
        <w:rPr>
          <w:sz w:val="20"/>
          <w:szCs w:val="20"/>
          <w:lang w:val="en-GB"/>
        </w:rPr>
        <w:t xml:space="preserve">. 4 </w:t>
      </w:r>
      <w:proofErr w:type="spellStart"/>
      <w:r w:rsidRPr="00C326A4">
        <w:rPr>
          <w:sz w:val="20"/>
          <w:szCs w:val="20"/>
          <w:vertAlign w:val="superscript"/>
          <w:lang w:val="en-GB"/>
        </w:rPr>
        <w:t>o</w:t>
      </w:r>
      <w:r w:rsidRPr="00C326A4">
        <w:rPr>
          <w:sz w:val="20"/>
          <w:szCs w:val="20"/>
          <w:lang w:val="en-GB"/>
        </w:rPr>
        <w:t>C.</w:t>
      </w:r>
      <w:proofErr w:type="spellEnd"/>
      <w:r w:rsidRPr="00C326A4">
        <w:rPr>
          <w:sz w:val="20"/>
          <w:szCs w:val="20"/>
          <w:lang w:val="en-GB"/>
        </w:rPr>
        <w:t xml:space="preserve"> 15 min).</w:t>
      </w:r>
      <w:r w:rsidRPr="00C326A4">
        <w:rPr>
          <w:sz w:val="20"/>
          <w:szCs w:val="20"/>
          <w:lang w:val="uk-UA"/>
        </w:rPr>
        <w:t xml:space="preserve"> </w:t>
      </w:r>
      <w:r w:rsidR="00BF243E" w:rsidRPr="00C326A4">
        <w:rPr>
          <w:sz w:val="20"/>
          <w:szCs w:val="20"/>
        </w:rPr>
        <w:t>Then,</w:t>
      </w:r>
      <w:r w:rsidRPr="00C326A4">
        <w:rPr>
          <w:sz w:val="20"/>
          <w:szCs w:val="20"/>
        </w:rPr>
        <w:t xml:space="preserve"> 1.5 mL of </w:t>
      </w:r>
      <w:proofErr w:type="spellStart"/>
      <w:r w:rsidRPr="00C326A4">
        <w:rPr>
          <w:sz w:val="20"/>
          <w:szCs w:val="20"/>
        </w:rPr>
        <w:t>supernatan</w:t>
      </w:r>
      <w:proofErr w:type="spellEnd"/>
      <w:r w:rsidRPr="00C326A4">
        <w:rPr>
          <w:sz w:val="20"/>
          <w:szCs w:val="20"/>
          <w:lang w:val="uk-UA"/>
        </w:rPr>
        <w:t>t</w:t>
      </w:r>
      <w:r w:rsidRPr="00C326A4">
        <w:rPr>
          <w:sz w:val="20"/>
          <w:szCs w:val="20"/>
        </w:rPr>
        <w:t xml:space="preserve"> was mixed with 1.5 mL of 0.7 </w:t>
      </w:r>
      <w:proofErr w:type="spellStart"/>
      <w:r w:rsidRPr="00C326A4">
        <w:rPr>
          <w:sz w:val="20"/>
          <w:szCs w:val="20"/>
        </w:rPr>
        <w:t>mM</w:t>
      </w:r>
      <w:proofErr w:type="spellEnd"/>
      <w:r w:rsidRPr="00C326A4">
        <w:rPr>
          <w:sz w:val="20"/>
          <w:szCs w:val="20"/>
        </w:rPr>
        <w:t xml:space="preserve"> </w:t>
      </w:r>
      <w:proofErr w:type="spellStart"/>
      <w:r w:rsidRPr="00C326A4">
        <w:rPr>
          <w:sz w:val="20"/>
          <w:szCs w:val="20"/>
        </w:rPr>
        <w:t>thiobarbituric</w:t>
      </w:r>
      <w:proofErr w:type="spellEnd"/>
      <w:r w:rsidRPr="00C326A4">
        <w:rPr>
          <w:sz w:val="20"/>
          <w:szCs w:val="20"/>
        </w:rPr>
        <w:t xml:space="preserve"> acid (T</w:t>
      </w:r>
      <w:r w:rsidR="00767CBB" w:rsidRPr="00C326A4">
        <w:rPr>
          <w:sz w:val="20"/>
          <w:szCs w:val="20"/>
        </w:rPr>
        <w:t xml:space="preserve">BA) in 0.1 M </w:t>
      </w:r>
      <w:proofErr w:type="spellStart"/>
      <w:r w:rsidR="00767CBB" w:rsidRPr="00C326A4">
        <w:rPr>
          <w:sz w:val="20"/>
          <w:szCs w:val="20"/>
        </w:rPr>
        <w:t>HCl</w:t>
      </w:r>
      <w:proofErr w:type="spellEnd"/>
      <w:r w:rsidR="00767CBB" w:rsidRPr="00C326A4">
        <w:rPr>
          <w:sz w:val="20"/>
          <w:szCs w:val="20"/>
        </w:rPr>
        <w:t xml:space="preserve">. Subsequently, </w:t>
      </w:r>
      <w:r w:rsidRPr="00C326A4">
        <w:rPr>
          <w:sz w:val="20"/>
          <w:szCs w:val="20"/>
        </w:rPr>
        <w:t>samples were</w:t>
      </w:r>
      <w:r w:rsidRPr="00C326A4">
        <w:rPr>
          <w:sz w:val="20"/>
          <w:szCs w:val="20"/>
          <w:vertAlign w:val="superscript"/>
        </w:rPr>
        <w:t xml:space="preserve"> </w:t>
      </w:r>
      <w:r w:rsidRPr="00C326A4">
        <w:rPr>
          <w:sz w:val="20"/>
          <w:szCs w:val="20"/>
        </w:rPr>
        <w:t>heated for 20 min to 100 °C. The TBA</w:t>
      </w:r>
      <w:r w:rsidRPr="00C326A4">
        <w:rPr>
          <w:sz w:val="20"/>
          <w:szCs w:val="20"/>
          <w:lang w:val="uk-UA"/>
        </w:rPr>
        <w:t xml:space="preserve"> </w:t>
      </w:r>
      <w:r w:rsidRPr="00C326A4">
        <w:rPr>
          <w:sz w:val="20"/>
          <w:szCs w:val="20"/>
        </w:rPr>
        <w:t xml:space="preserve">solution was replaced by 0.1 M </w:t>
      </w:r>
      <w:proofErr w:type="spellStart"/>
      <w:r w:rsidRPr="00C326A4">
        <w:rPr>
          <w:sz w:val="20"/>
          <w:szCs w:val="20"/>
        </w:rPr>
        <w:t>HCl</w:t>
      </w:r>
      <w:proofErr w:type="spellEnd"/>
      <w:r w:rsidRPr="00C326A4">
        <w:rPr>
          <w:sz w:val="20"/>
          <w:szCs w:val="20"/>
        </w:rPr>
        <w:t xml:space="preserve"> for the blanks.</w:t>
      </w:r>
      <w:r w:rsidRPr="00C326A4">
        <w:rPr>
          <w:sz w:val="20"/>
          <w:szCs w:val="20"/>
          <w:vertAlign w:val="superscript"/>
        </w:rPr>
        <w:t xml:space="preserve"> </w:t>
      </w:r>
      <w:r w:rsidRPr="00C326A4">
        <w:rPr>
          <w:rFonts w:eastAsia="Cambria"/>
          <w:sz w:val="20"/>
          <w:szCs w:val="20"/>
        </w:rPr>
        <w:t xml:space="preserve"> </w:t>
      </w:r>
      <w:r w:rsidRPr="00C326A4">
        <w:rPr>
          <w:sz w:val="20"/>
          <w:szCs w:val="20"/>
          <w:lang w:val="en-GB"/>
        </w:rPr>
        <w:t xml:space="preserve">The absorbance of the </w:t>
      </w:r>
      <w:proofErr w:type="spellStart"/>
      <w:r w:rsidRPr="00C326A4">
        <w:rPr>
          <w:sz w:val="20"/>
          <w:szCs w:val="20"/>
          <w:lang w:val="en-GB"/>
        </w:rPr>
        <w:t>chromogen</w:t>
      </w:r>
      <w:proofErr w:type="spellEnd"/>
      <w:r w:rsidRPr="00C326A4">
        <w:rPr>
          <w:sz w:val="20"/>
          <w:szCs w:val="20"/>
          <w:lang w:val="en-GB"/>
        </w:rPr>
        <w:t xml:space="preserve"> was determined at 532 nm. A molar extinction coefficient of 1.56 × 10</w:t>
      </w:r>
      <w:r w:rsidRPr="00C326A4">
        <w:rPr>
          <w:sz w:val="20"/>
          <w:szCs w:val="20"/>
          <w:vertAlign w:val="superscript"/>
          <w:lang w:val="en-GB"/>
        </w:rPr>
        <w:t>5</w:t>
      </w:r>
      <w:r w:rsidRPr="00C326A4">
        <w:rPr>
          <w:sz w:val="20"/>
          <w:szCs w:val="20"/>
          <w:lang w:val="en-GB"/>
        </w:rPr>
        <w:t xml:space="preserve"> M</w:t>
      </w:r>
      <w:r w:rsidRPr="00C326A4">
        <w:rPr>
          <w:sz w:val="20"/>
          <w:szCs w:val="20"/>
          <w:vertAlign w:val="superscript"/>
          <w:lang w:val="en-GB"/>
        </w:rPr>
        <w:t>-</w:t>
      </w:r>
      <w:smartTag w:uri="urn:schemas-microsoft-com:office:smarttags" w:element="metricconverter">
        <w:smartTagPr>
          <w:attr w:name="ProductID" w:val="1 cm"/>
        </w:smartTagPr>
        <w:r w:rsidRPr="00C326A4">
          <w:rPr>
            <w:sz w:val="20"/>
            <w:szCs w:val="20"/>
            <w:vertAlign w:val="superscript"/>
            <w:lang w:val="en-GB"/>
          </w:rPr>
          <w:t>1</w:t>
        </w:r>
        <w:r w:rsidRPr="00C326A4">
          <w:rPr>
            <w:sz w:val="20"/>
            <w:szCs w:val="20"/>
            <w:lang w:val="en-GB"/>
          </w:rPr>
          <w:t xml:space="preserve"> cm</w:t>
        </w:r>
      </w:smartTag>
      <w:r w:rsidRPr="00C326A4">
        <w:rPr>
          <w:sz w:val="20"/>
          <w:szCs w:val="20"/>
          <w:lang w:val="en-GB"/>
        </w:rPr>
        <w:t xml:space="preserve"> </w:t>
      </w:r>
      <w:r w:rsidRPr="00C326A4">
        <w:rPr>
          <w:sz w:val="20"/>
          <w:szCs w:val="20"/>
          <w:vertAlign w:val="superscript"/>
          <w:lang w:val="en-GB"/>
        </w:rPr>
        <w:t>-1</w:t>
      </w:r>
      <w:r w:rsidRPr="00C326A4">
        <w:rPr>
          <w:sz w:val="20"/>
          <w:szCs w:val="20"/>
          <w:lang w:val="en-GB"/>
        </w:rPr>
        <w:t xml:space="preserve"> was used. Concentrations were expressed as </w:t>
      </w:r>
      <w:proofErr w:type="spellStart"/>
      <w:r w:rsidRPr="00C326A4">
        <w:rPr>
          <w:sz w:val="20"/>
          <w:szCs w:val="20"/>
          <w:lang w:val="en-GB"/>
        </w:rPr>
        <w:t>nmol</w:t>
      </w:r>
      <w:proofErr w:type="spellEnd"/>
      <w:r w:rsidRPr="00C326A4">
        <w:rPr>
          <w:sz w:val="20"/>
          <w:szCs w:val="20"/>
          <w:lang w:val="en-GB"/>
        </w:rPr>
        <w:t xml:space="preserve"> per g wet weight. </w:t>
      </w:r>
    </w:p>
    <w:p w14:paraId="57EB26FD" w14:textId="64A7731B" w:rsidR="00154E99" w:rsidRPr="00C326A4" w:rsidRDefault="00154E99" w:rsidP="00C326A4">
      <w:pPr>
        <w:pStyle w:val="a6"/>
        <w:shd w:val="clear" w:color="auto" w:fill="FFFFFF" w:themeFill="background1"/>
        <w:spacing w:before="0" w:beforeAutospacing="0" w:after="0" w:afterAutospacing="0"/>
        <w:ind w:firstLine="567"/>
        <w:jc w:val="both"/>
        <w:rPr>
          <w:sz w:val="20"/>
          <w:szCs w:val="20"/>
          <w:lang w:val="uk-UA"/>
        </w:rPr>
      </w:pPr>
      <w:r w:rsidRPr="00C326A4">
        <w:rPr>
          <w:sz w:val="20"/>
          <w:szCs w:val="20"/>
        </w:rPr>
        <w:t xml:space="preserve">Protein carbonyls (PC) as an index of protein oxidation by reaction were determined after the sedimentation of proteins in </w:t>
      </w:r>
      <w:proofErr w:type="spellStart"/>
      <w:r w:rsidRPr="00C326A4">
        <w:rPr>
          <w:sz w:val="20"/>
          <w:szCs w:val="20"/>
        </w:rPr>
        <w:t>sulfosalicylic</w:t>
      </w:r>
      <w:proofErr w:type="spellEnd"/>
      <w:r w:rsidRPr="00C326A4">
        <w:rPr>
          <w:sz w:val="20"/>
          <w:szCs w:val="20"/>
        </w:rPr>
        <w:t xml:space="preserve"> acid. PC concentration was measured in the sediment with 2.4-Dinitrophenylhydrazine (DNPH) (</w:t>
      </w:r>
      <w:proofErr w:type="spellStart"/>
      <w:r w:rsidRPr="00C326A4">
        <w:rPr>
          <w:sz w:val="20"/>
          <w:szCs w:val="20"/>
        </w:rPr>
        <w:t>Reznick</w:t>
      </w:r>
      <w:proofErr w:type="spellEnd"/>
      <w:r w:rsidRPr="00C326A4">
        <w:rPr>
          <w:sz w:val="20"/>
          <w:szCs w:val="20"/>
        </w:rPr>
        <w:t xml:space="preserve"> </w:t>
      </w:r>
      <w:r w:rsidR="00BF243E" w:rsidRPr="00C326A4">
        <w:rPr>
          <w:sz w:val="20"/>
          <w:szCs w:val="20"/>
        </w:rPr>
        <w:t>&amp;</w:t>
      </w:r>
      <w:r w:rsidRPr="00C326A4">
        <w:rPr>
          <w:sz w:val="20"/>
          <w:szCs w:val="20"/>
        </w:rPr>
        <w:t xml:space="preserve"> Packer</w:t>
      </w:r>
      <w:r w:rsidR="00767CBB" w:rsidRPr="00C326A4">
        <w:rPr>
          <w:sz w:val="20"/>
          <w:szCs w:val="20"/>
        </w:rPr>
        <w:t>,</w:t>
      </w:r>
      <w:r w:rsidRPr="00C326A4">
        <w:rPr>
          <w:sz w:val="20"/>
          <w:szCs w:val="20"/>
        </w:rPr>
        <w:t xml:space="preserve"> 1994). A solution of 10 </w:t>
      </w:r>
      <w:proofErr w:type="spellStart"/>
      <w:r w:rsidRPr="00C326A4">
        <w:rPr>
          <w:sz w:val="20"/>
          <w:szCs w:val="20"/>
        </w:rPr>
        <w:t>mM</w:t>
      </w:r>
      <w:proofErr w:type="spellEnd"/>
      <w:r w:rsidRPr="00C326A4">
        <w:rPr>
          <w:sz w:val="20"/>
          <w:szCs w:val="20"/>
        </w:rPr>
        <w:t xml:space="preserve"> DNPH in 2 N </w:t>
      </w:r>
      <w:proofErr w:type="spellStart"/>
      <w:r w:rsidRPr="00C326A4">
        <w:rPr>
          <w:sz w:val="20"/>
          <w:szCs w:val="20"/>
        </w:rPr>
        <w:t>HCl</w:t>
      </w:r>
      <w:proofErr w:type="spellEnd"/>
      <w:r w:rsidRPr="00C326A4">
        <w:rPr>
          <w:sz w:val="20"/>
          <w:szCs w:val="20"/>
        </w:rPr>
        <w:t xml:space="preserve"> was added to the protein pellet of each sample to give a final protein conc</w:t>
      </w:r>
      <w:r w:rsidR="00B65358" w:rsidRPr="00C326A4">
        <w:rPr>
          <w:sz w:val="20"/>
          <w:szCs w:val="20"/>
        </w:rPr>
        <w:t xml:space="preserve">entration of ~5 mg/mL proteins </w:t>
      </w:r>
      <w:r w:rsidRPr="00C326A4">
        <w:rPr>
          <w:sz w:val="20"/>
          <w:szCs w:val="20"/>
        </w:rPr>
        <w:t xml:space="preserve">with 2 N </w:t>
      </w:r>
      <w:proofErr w:type="spellStart"/>
      <w:r w:rsidRPr="00C326A4">
        <w:rPr>
          <w:sz w:val="20"/>
          <w:szCs w:val="20"/>
        </w:rPr>
        <w:t>HCl</w:t>
      </w:r>
      <w:proofErr w:type="spellEnd"/>
      <w:r w:rsidRPr="00C326A4">
        <w:rPr>
          <w:sz w:val="20"/>
          <w:szCs w:val="20"/>
        </w:rPr>
        <w:t xml:space="preserve"> only added to corresponding sample aliquot reagent blanks. Samples were allowed to stand in the dark at 37</w:t>
      </w:r>
      <w:r w:rsidRPr="00C326A4">
        <w:rPr>
          <w:sz w:val="20"/>
          <w:szCs w:val="20"/>
          <w:vertAlign w:val="superscript"/>
        </w:rPr>
        <w:t>o</w:t>
      </w:r>
      <w:r w:rsidRPr="00C326A4">
        <w:rPr>
          <w:sz w:val="20"/>
          <w:szCs w:val="20"/>
        </w:rPr>
        <w:t xml:space="preserve">C for 1 h with </w:t>
      </w:r>
      <w:proofErr w:type="spellStart"/>
      <w:r w:rsidRPr="00C326A4">
        <w:rPr>
          <w:sz w:val="20"/>
          <w:szCs w:val="20"/>
        </w:rPr>
        <w:t>vortexing</w:t>
      </w:r>
      <w:proofErr w:type="spellEnd"/>
      <w:r w:rsidRPr="00C326A4">
        <w:rPr>
          <w:sz w:val="20"/>
          <w:szCs w:val="20"/>
        </w:rPr>
        <w:t xml:space="preserve"> every 10 min; they were then precipitated with 10- 20% TCA (final concentration) and centrifuged for 5 min. The supernatants were discarded. </w:t>
      </w:r>
      <w:r w:rsidR="00B65358" w:rsidRPr="00C326A4">
        <w:rPr>
          <w:sz w:val="20"/>
          <w:szCs w:val="20"/>
        </w:rPr>
        <w:t xml:space="preserve">The </w:t>
      </w:r>
      <w:r w:rsidRPr="00C326A4">
        <w:rPr>
          <w:sz w:val="20"/>
          <w:szCs w:val="20"/>
        </w:rPr>
        <w:t xml:space="preserve">protein pellets are washed once more with 10 -20% TCA and then washed three times with 1 ml portions of ethanol/ethyl acetate (1:1. v/v) to remove any free DNPH. Samples were then </w:t>
      </w:r>
      <w:proofErr w:type="spellStart"/>
      <w:r w:rsidRPr="00C326A4">
        <w:rPr>
          <w:sz w:val="20"/>
          <w:szCs w:val="20"/>
        </w:rPr>
        <w:t>resuspended</w:t>
      </w:r>
      <w:proofErr w:type="spellEnd"/>
      <w:r w:rsidRPr="00C326A4">
        <w:rPr>
          <w:sz w:val="20"/>
          <w:szCs w:val="20"/>
        </w:rPr>
        <w:t xml:space="preserve"> in 8 M urea (dissolved in 2 N </w:t>
      </w:r>
      <w:proofErr w:type="spellStart"/>
      <w:r w:rsidRPr="00C326A4">
        <w:rPr>
          <w:sz w:val="20"/>
          <w:szCs w:val="20"/>
        </w:rPr>
        <w:t>HCl</w:t>
      </w:r>
      <w:proofErr w:type="spellEnd"/>
      <w:r w:rsidRPr="00C326A4">
        <w:rPr>
          <w:sz w:val="20"/>
          <w:szCs w:val="20"/>
        </w:rPr>
        <w:t xml:space="preserve"> or 20 </w:t>
      </w:r>
      <w:proofErr w:type="spellStart"/>
      <w:r w:rsidRPr="00C326A4">
        <w:rPr>
          <w:sz w:val="20"/>
          <w:szCs w:val="20"/>
        </w:rPr>
        <w:t>mM</w:t>
      </w:r>
      <w:proofErr w:type="spellEnd"/>
      <w:r w:rsidRPr="00C326A4">
        <w:rPr>
          <w:sz w:val="20"/>
          <w:szCs w:val="20"/>
        </w:rPr>
        <w:t xml:space="preserve"> phosphate buffer. pH 2.3) at 37 oC for 15 min with vortex mixing. Carbonyl contents were determined from the absorbance at 370 nm using a molar absorption coefficient of 22.000 M</w:t>
      </w:r>
      <w:r w:rsidRPr="00C326A4">
        <w:rPr>
          <w:sz w:val="20"/>
          <w:szCs w:val="20"/>
          <w:vertAlign w:val="superscript"/>
          <w:lang w:val="uk-UA"/>
        </w:rPr>
        <w:t>-</w:t>
      </w:r>
      <w:r w:rsidRPr="00C326A4">
        <w:rPr>
          <w:sz w:val="20"/>
          <w:szCs w:val="20"/>
          <w:vertAlign w:val="superscript"/>
        </w:rPr>
        <w:t>1</w:t>
      </w:r>
      <w:r w:rsidRPr="00C326A4">
        <w:rPr>
          <w:sz w:val="20"/>
          <w:szCs w:val="20"/>
        </w:rPr>
        <w:t xml:space="preserve"> cm</w:t>
      </w:r>
      <w:r w:rsidRPr="00C326A4">
        <w:rPr>
          <w:sz w:val="20"/>
          <w:szCs w:val="20"/>
          <w:vertAlign w:val="superscript"/>
          <w:lang w:val="uk-UA"/>
        </w:rPr>
        <w:t>-</w:t>
      </w:r>
      <w:r w:rsidRPr="00C326A4">
        <w:rPr>
          <w:sz w:val="20"/>
          <w:szCs w:val="20"/>
          <w:vertAlign w:val="superscript"/>
        </w:rPr>
        <w:t>1</w:t>
      </w:r>
      <w:r w:rsidRPr="00C326A4">
        <w:rPr>
          <w:sz w:val="20"/>
          <w:szCs w:val="20"/>
        </w:rPr>
        <w:t>. The concentration of carbonyls was expressed as µ</w:t>
      </w:r>
      <w:proofErr w:type="spellStart"/>
      <w:r w:rsidRPr="00C326A4">
        <w:rPr>
          <w:sz w:val="20"/>
          <w:szCs w:val="20"/>
        </w:rPr>
        <w:t>mol</w:t>
      </w:r>
      <w:proofErr w:type="spellEnd"/>
      <w:r w:rsidRPr="00C326A4">
        <w:rPr>
          <w:sz w:val="20"/>
          <w:szCs w:val="20"/>
        </w:rPr>
        <w:t xml:space="preserve"> PC per g FW.</w:t>
      </w:r>
    </w:p>
    <w:p w14:paraId="7343AC1F" w14:textId="77777777" w:rsidR="00154E99" w:rsidRPr="00C326A4" w:rsidRDefault="00154E99" w:rsidP="00C326A4">
      <w:pPr>
        <w:pStyle w:val="a6"/>
        <w:shd w:val="clear" w:color="auto" w:fill="FFFFFF" w:themeFill="background1"/>
        <w:spacing w:before="0" w:beforeAutospacing="0" w:after="0" w:afterAutospacing="0"/>
        <w:jc w:val="both"/>
        <w:rPr>
          <w:sz w:val="20"/>
          <w:szCs w:val="20"/>
          <w:lang w:eastAsia="ru-RU"/>
        </w:rPr>
      </w:pPr>
    </w:p>
    <w:p w14:paraId="062F16E7" w14:textId="77777777" w:rsidR="00121CE0" w:rsidRPr="00C326A4" w:rsidRDefault="001B384D" w:rsidP="00C326A4">
      <w:pPr>
        <w:pStyle w:val="a6"/>
        <w:spacing w:before="0" w:beforeAutospacing="0" w:after="0" w:afterAutospacing="0"/>
        <w:jc w:val="both"/>
        <w:rPr>
          <w:rFonts w:eastAsia="Cambria"/>
          <w:b/>
          <w:i/>
          <w:sz w:val="20"/>
          <w:szCs w:val="20"/>
        </w:rPr>
      </w:pPr>
      <w:r w:rsidRPr="00C326A4">
        <w:rPr>
          <w:rFonts w:eastAsia="Cambria"/>
          <w:b/>
          <w:i/>
          <w:sz w:val="20"/>
          <w:szCs w:val="20"/>
        </w:rPr>
        <w:t xml:space="preserve">Markers of toxicity </w:t>
      </w:r>
    </w:p>
    <w:p w14:paraId="578E5649" w14:textId="5FC11695" w:rsidR="001B384D" w:rsidRPr="00C326A4" w:rsidRDefault="001B384D" w:rsidP="00C326A4">
      <w:pPr>
        <w:pStyle w:val="a6"/>
        <w:spacing w:before="0" w:beforeAutospacing="0" w:after="0" w:afterAutospacing="0"/>
        <w:ind w:firstLine="567"/>
        <w:jc w:val="both"/>
        <w:rPr>
          <w:sz w:val="20"/>
          <w:szCs w:val="20"/>
        </w:rPr>
      </w:pPr>
      <w:r w:rsidRPr="00C326A4">
        <w:rPr>
          <w:sz w:val="20"/>
          <w:szCs w:val="20"/>
        </w:rPr>
        <w:t>For the analysis of possible neurotoxicity, the cholinesterase (</w:t>
      </w:r>
      <w:proofErr w:type="spellStart"/>
      <w:r w:rsidRPr="00C326A4">
        <w:rPr>
          <w:sz w:val="20"/>
          <w:szCs w:val="20"/>
        </w:rPr>
        <w:t>ChE</w:t>
      </w:r>
      <w:proofErr w:type="spellEnd"/>
      <w:r w:rsidRPr="00C326A4">
        <w:rPr>
          <w:sz w:val="20"/>
          <w:szCs w:val="20"/>
        </w:rPr>
        <w:t xml:space="preserve">, EC 3.1.1.7) activity was determined in the </w:t>
      </w:r>
      <w:r w:rsidRPr="00C326A4">
        <w:rPr>
          <w:sz w:val="20"/>
          <w:szCs w:val="20"/>
          <w:lang w:val="en-GB"/>
        </w:rPr>
        <w:t xml:space="preserve">1/10 w/v </w:t>
      </w:r>
      <w:r w:rsidRPr="00C326A4">
        <w:rPr>
          <w:sz w:val="20"/>
          <w:szCs w:val="20"/>
        </w:rPr>
        <w:t xml:space="preserve">homogenate (0,05 ml, </w:t>
      </w:r>
      <w:r w:rsidRPr="00C326A4">
        <w:rPr>
          <w:bCs/>
          <w:color w:val="000000"/>
          <w:sz w:val="20"/>
          <w:szCs w:val="20"/>
          <w:lang w:val="uk-UA"/>
        </w:rPr>
        <w:t>~</w:t>
      </w:r>
      <w:r w:rsidRPr="00C326A4">
        <w:rPr>
          <w:bCs/>
          <w:color w:val="000000"/>
          <w:sz w:val="20"/>
          <w:szCs w:val="20"/>
        </w:rPr>
        <w:t>2,5</w:t>
      </w:r>
      <w:r w:rsidRPr="00C326A4">
        <w:rPr>
          <w:bCs/>
          <w:color w:val="000000"/>
          <w:sz w:val="20"/>
          <w:szCs w:val="20"/>
          <w:lang w:val="uk-UA"/>
        </w:rPr>
        <w:t xml:space="preserve"> </w:t>
      </w:r>
      <w:r w:rsidRPr="00C326A4">
        <w:rPr>
          <w:bCs/>
          <w:color w:val="000000"/>
          <w:sz w:val="20"/>
          <w:szCs w:val="20"/>
        </w:rPr>
        <w:t xml:space="preserve">mg proteins) </w:t>
      </w:r>
      <w:r w:rsidRPr="00C326A4">
        <w:rPr>
          <w:sz w:val="20"/>
          <w:szCs w:val="20"/>
        </w:rPr>
        <w:t xml:space="preserve">of </w:t>
      </w:r>
      <w:r w:rsidR="0058135F" w:rsidRPr="00C326A4">
        <w:rPr>
          <w:sz w:val="20"/>
          <w:szCs w:val="20"/>
        </w:rPr>
        <w:t xml:space="preserve">the </w:t>
      </w:r>
      <w:r w:rsidRPr="00C326A4">
        <w:rPr>
          <w:sz w:val="20"/>
          <w:szCs w:val="20"/>
        </w:rPr>
        <w:t xml:space="preserve">digestive gland </w:t>
      </w:r>
      <w:r w:rsidRPr="00C326A4">
        <w:rPr>
          <w:sz w:val="20"/>
          <w:szCs w:val="20"/>
          <w:lang w:val="en-GB"/>
        </w:rPr>
        <w:t xml:space="preserve">in </w:t>
      </w:r>
      <w:smartTag w:uri="urn:schemas-microsoft-com:office:smarttags" w:element="metricconverter">
        <w:smartTagPr>
          <w:attr w:name="ProductID" w:val="0.1 M"/>
        </w:smartTagPr>
        <w:r w:rsidRPr="00C326A4">
          <w:rPr>
            <w:sz w:val="20"/>
            <w:szCs w:val="20"/>
            <w:lang w:val="en-GB"/>
          </w:rPr>
          <w:t>0.1 M</w:t>
        </w:r>
      </w:smartTag>
      <w:r w:rsidRPr="00C326A4">
        <w:rPr>
          <w:sz w:val="20"/>
          <w:szCs w:val="20"/>
          <w:lang w:val="en-GB"/>
        </w:rPr>
        <w:t xml:space="preserve"> pH 7.4 phosphate buffer containing </w:t>
      </w:r>
      <w:smartTag w:uri="urn:schemas-microsoft-com:office:smarttags" w:element="metricconverter">
        <w:smartTagPr>
          <w:attr w:name="ProductID" w:val="100 mM"/>
        </w:smartTagPr>
        <w:r w:rsidRPr="00C326A4">
          <w:rPr>
            <w:sz w:val="20"/>
            <w:szCs w:val="20"/>
            <w:lang w:val="en-GB"/>
          </w:rPr>
          <w:t xml:space="preserve">100 </w:t>
        </w:r>
        <w:proofErr w:type="spellStart"/>
        <w:r w:rsidRPr="00C326A4">
          <w:rPr>
            <w:sz w:val="20"/>
            <w:szCs w:val="20"/>
            <w:lang w:val="en-GB"/>
          </w:rPr>
          <w:t>mM</w:t>
        </w:r>
      </w:smartTag>
      <w:proofErr w:type="spellEnd"/>
      <w:r w:rsidRPr="00C326A4">
        <w:rPr>
          <w:sz w:val="20"/>
          <w:szCs w:val="20"/>
          <w:lang w:val="en-GB"/>
        </w:rPr>
        <w:t xml:space="preserve"> </w:t>
      </w:r>
      <w:proofErr w:type="spellStart"/>
      <w:r w:rsidRPr="00C326A4">
        <w:rPr>
          <w:sz w:val="20"/>
          <w:szCs w:val="20"/>
          <w:lang w:val="en-GB"/>
        </w:rPr>
        <w:t>KCl</w:t>
      </w:r>
      <w:proofErr w:type="spellEnd"/>
      <w:r w:rsidRPr="00C326A4">
        <w:rPr>
          <w:sz w:val="20"/>
          <w:szCs w:val="20"/>
          <w:lang w:val="en-GB"/>
        </w:rPr>
        <w:t xml:space="preserve"> and </w:t>
      </w:r>
      <w:smartTag w:uri="urn:schemas-microsoft-com:office:smarttags" w:element="metricconverter">
        <w:smartTagPr>
          <w:attr w:name="ProductID" w:val="1 mM"/>
        </w:smartTagPr>
        <w:r w:rsidRPr="00C326A4">
          <w:rPr>
            <w:sz w:val="20"/>
            <w:szCs w:val="20"/>
            <w:lang w:val="en-GB"/>
          </w:rPr>
          <w:t xml:space="preserve">1 </w:t>
        </w:r>
        <w:proofErr w:type="spellStart"/>
        <w:r w:rsidRPr="00C326A4">
          <w:rPr>
            <w:sz w:val="20"/>
            <w:szCs w:val="20"/>
            <w:lang w:val="en-GB"/>
          </w:rPr>
          <w:t>mM</w:t>
        </w:r>
      </w:smartTag>
      <w:proofErr w:type="spellEnd"/>
      <w:r w:rsidRPr="00C326A4">
        <w:rPr>
          <w:sz w:val="20"/>
          <w:szCs w:val="20"/>
          <w:lang w:val="en-GB"/>
        </w:rPr>
        <w:t xml:space="preserve"> EDTA </w:t>
      </w:r>
      <w:r w:rsidRPr="00C326A4">
        <w:rPr>
          <w:sz w:val="20"/>
          <w:szCs w:val="20"/>
        </w:rPr>
        <w:t xml:space="preserve">according to the </w:t>
      </w:r>
      <w:proofErr w:type="spellStart"/>
      <w:r w:rsidRPr="00C326A4">
        <w:rPr>
          <w:sz w:val="20"/>
          <w:szCs w:val="20"/>
        </w:rPr>
        <w:t>colo</w:t>
      </w:r>
      <w:r w:rsidR="0058135F" w:rsidRPr="00C326A4">
        <w:rPr>
          <w:sz w:val="20"/>
          <w:szCs w:val="20"/>
        </w:rPr>
        <w:t>u</w:t>
      </w:r>
      <w:r w:rsidRPr="00C326A4">
        <w:rPr>
          <w:sz w:val="20"/>
          <w:szCs w:val="20"/>
        </w:rPr>
        <w:t>rimetric</w:t>
      </w:r>
      <w:proofErr w:type="spellEnd"/>
      <w:r w:rsidRPr="00C326A4">
        <w:rPr>
          <w:sz w:val="20"/>
          <w:szCs w:val="20"/>
        </w:rPr>
        <w:t xml:space="preserve"> method of </w:t>
      </w:r>
      <w:proofErr w:type="spellStart"/>
      <w:r w:rsidRPr="00C326A4">
        <w:rPr>
          <w:sz w:val="20"/>
          <w:szCs w:val="20"/>
        </w:rPr>
        <w:t>Ellman</w:t>
      </w:r>
      <w:proofErr w:type="spellEnd"/>
      <w:r w:rsidRPr="00C326A4">
        <w:rPr>
          <w:sz w:val="20"/>
          <w:szCs w:val="20"/>
        </w:rPr>
        <w:t xml:space="preserve"> et al. (1961) at 25 </w:t>
      </w:r>
      <w:proofErr w:type="spellStart"/>
      <w:r w:rsidRPr="00C326A4">
        <w:rPr>
          <w:sz w:val="20"/>
          <w:szCs w:val="20"/>
          <w:vertAlign w:val="superscript"/>
        </w:rPr>
        <w:t>o</w:t>
      </w:r>
      <w:r w:rsidRPr="00C326A4">
        <w:rPr>
          <w:sz w:val="20"/>
          <w:szCs w:val="20"/>
        </w:rPr>
        <w:t>C.</w:t>
      </w:r>
      <w:proofErr w:type="spellEnd"/>
      <w:r w:rsidRPr="00C326A4">
        <w:rPr>
          <w:sz w:val="20"/>
          <w:szCs w:val="20"/>
        </w:rPr>
        <w:t xml:space="preserve"> </w:t>
      </w:r>
      <w:r w:rsidR="00810643" w:rsidRPr="00C326A4">
        <w:rPr>
          <w:sz w:val="20"/>
          <w:szCs w:val="20"/>
        </w:rPr>
        <w:t>The homogenates instead of supernat</w:t>
      </w:r>
      <w:r w:rsidR="00767CBB" w:rsidRPr="00C326A4">
        <w:rPr>
          <w:sz w:val="20"/>
          <w:szCs w:val="20"/>
        </w:rPr>
        <w:t>a</w:t>
      </w:r>
      <w:r w:rsidR="00810643" w:rsidRPr="00C326A4">
        <w:rPr>
          <w:sz w:val="20"/>
          <w:szCs w:val="20"/>
        </w:rPr>
        <w:t>n</w:t>
      </w:r>
      <w:r w:rsidR="00767CBB" w:rsidRPr="00C326A4">
        <w:rPr>
          <w:sz w:val="20"/>
          <w:szCs w:val="20"/>
        </w:rPr>
        <w:t>t</w:t>
      </w:r>
      <w:r w:rsidR="00810643" w:rsidRPr="00C326A4">
        <w:rPr>
          <w:sz w:val="20"/>
          <w:szCs w:val="20"/>
        </w:rPr>
        <w:t xml:space="preserve"> were used</w:t>
      </w:r>
      <w:r w:rsidR="00810643" w:rsidRPr="00C326A4">
        <w:rPr>
          <w:sz w:val="20"/>
          <w:szCs w:val="20"/>
          <w:lang w:val="uk-UA"/>
        </w:rPr>
        <w:t xml:space="preserve"> </w:t>
      </w:r>
      <w:proofErr w:type="spellStart"/>
      <w:r w:rsidR="00810643" w:rsidRPr="00C326A4">
        <w:rPr>
          <w:sz w:val="20"/>
          <w:szCs w:val="20"/>
          <w:lang w:val="uk-UA"/>
        </w:rPr>
        <w:t>because</w:t>
      </w:r>
      <w:proofErr w:type="spellEnd"/>
      <w:r w:rsidR="00810643" w:rsidRPr="00C326A4">
        <w:rPr>
          <w:sz w:val="20"/>
          <w:szCs w:val="20"/>
          <w:lang w:val="uk-UA"/>
        </w:rPr>
        <w:t xml:space="preserve"> </w:t>
      </w:r>
      <w:proofErr w:type="spellStart"/>
      <w:r w:rsidR="00810643" w:rsidRPr="00C326A4">
        <w:rPr>
          <w:sz w:val="20"/>
          <w:szCs w:val="20"/>
          <w:lang w:val="uk-UA"/>
        </w:rPr>
        <w:t>it</w:t>
      </w:r>
      <w:proofErr w:type="spellEnd"/>
      <w:r w:rsidR="00810643" w:rsidRPr="00C326A4">
        <w:rPr>
          <w:sz w:val="20"/>
          <w:szCs w:val="20"/>
          <w:lang w:val="uk-UA"/>
        </w:rPr>
        <w:t xml:space="preserve"> </w:t>
      </w:r>
      <w:proofErr w:type="spellStart"/>
      <w:r w:rsidR="00810643" w:rsidRPr="00C326A4">
        <w:rPr>
          <w:sz w:val="20"/>
          <w:szCs w:val="20"/>
          <w:lang w:val="uk-UA"/>
        </w:rPr>
        <w:t>was</w:t>
      </w:r>
      <w:proofErr w:type="spellEnd"/>
      <w:r w:rsidR="00810643" w:rsidRPr="00C326A4">
        <w:rPr>
          <w:sz w:val="20"/>
          <w:szCs w:val="20"/>
          <w:lang w:val="uk-UA"/>
        </w:rPr>
        <w:t xml:space="preserve"> </w:t>
      </w:r>
      <w:proofErr w:type="spellStart"/>
      <w:r w:rsidR="00810643" w:rsidRPr="00C326A4">
        <w:rPr>
          <w:sz w:val="20"/>
          <w:szCs w:val="20"/>
          <w:lang w:val="uk-UA"/>
        </w:rPr>
        <w:t>found</w:t>
      </w:r>
      <w:proofErr w:type="spellEnd"/>
      <w:r w:rsidR="00810643" w:rsidRPr="00C326A4">
        <w:rPr>
          <w:sz w:val="20"/>
          <w:szCs w:val="20"/>
          <w:lang w:val="uk-UA"/>
        </w:rPr>
        <w:t xml:space="preserve"> </w:t>
      </w:r>
      <w:proofErr w:type="spellStart"/>
      <w:r w:rsidR="00810643" w:rsidRPr="00C326A4">
        <w:rPr>
          <w:sz w:val="20"/>
          <w:szCs w:val="20"/>
          <w:lang w:val="uk-UA"/>
        </w:rPr>
        <w:t>in</w:t>
      </w:r>
      <w:proofErr w:type="spellEnd"/>
      <w:r w:rsidR="00810643" w:rsidRPr="00C326A4">
        <w:rPr>
          <w:sz w:val="20"/>
          <w:szCs w:val="20"/>
          <w:lang w:val="uk-UA"/>
        </w:rPr>
        <w:t xml:space="preserve"> </w:t>
      </w:r>
      <w:proofErr w:type="spellStart"/>
      <w:r w:rsidR="00810643" w:rsidRPr="00C326A4">
        <w:rPr>
          <w:sz w:val="20"/>
          <w:szCs w:val="20"/>
          <w:lang w:val="uk-UA"/>
        </w:rPr>
        <w:t>cellular</w:t>
      </w:r>
      <w:proofErr w:type="spellEnd"/>
      <w:r w:rsidR="00810643" w:rsidRPr="00C326A4">
        <w:rPr>
          <w:sz w:val="20"/>
          <w:szCs w:val="20"/>
          <w:lang w:val="uk-UA"/>
        </w:rPr>
        <w:t xml:space="preserve"> </w:t>
      </w:r>
      <w:proofErr w:type="spellStart"/>
      <w:r w:rsidR="00810643" w:rsidRPr="00C326A4">
        <w:rPr>
          <w:sz w:val="20"/>
          <w:szCs w:val="20"/>
          <w:lang w:val="uk-UA"/>
        </w:rPr>
        <w:t>membranes</w:t>
      </w:r>
      <w:proofErr w:type="spellEnd"/>
      <w:r w:rsidR="00810643" w:rsidRPr="00C326A4">
        <w:rPr>
          <w:sz w:val="20"/>
          <w:szCs w:val="20"/>
          <w:lang w:val="uk-UA"/>
        </w:rPr>
        <w:t xml:space="preserve"> </w:t>
      </w:r>
      <w:proofErr w:type="spellStart"/>
      <w:r w:rsidR="00810643" w:rsidRPr="00C326A4">
        <w:rPr>
          <w:sz w:val="20"/>
          <w:szCs w:val="20"/>
          <w:lang w:val="uk-UA"/>
        </w:rPr>
        <w:t>and</w:t>
      </w:r>
      <w:proofErr w:type="spellEnd"/>
      <w:r w:rsidR="00810643" w:rsidRPr="00C326A4">
        <w:rPr>
          <w:sz w:val="20"/>
          <w:szCs w:val="20"/>
          <w:lang w:val="uk-UA"/>
        </w:rPr>
        <w:t xml:space="preserve"> </w:t>
      </w:r>
      <w:proofErr w:type="spellStart"/>
      <w:r w:rsidR="00810643" w:rsidRPr="00C326A4">
        <w:rPr>
          <w:sz w:val="20"/>
          <w:szCs w:val="20"/>
          <w:lang w:val="uk-UA"/>
        </w:rPr>
        <w:t>the</w:t>
      </w:r>
      <w:proofErr w:type="spellEnd"/>
      <w:r w:rsidR="00810643" w:rsidRPr="00C326A4">
        <w:rPr>
          <w:sz w:val="20"/>
          <w:szCs w:val="20"/>
          <w:lang w:val="uk-UA"/>
        </w:rPr>
        <w:t xml:space="preserve"> </w:t>
      </w:r>
      <w:proofErr w:type="spellStart"/>
      <w:r w:rsidR="00810643" w:rsidRPr="00C326A4">
        <w:rPr>
          <w:sz w:val="20"/>
          <w:szCs w:val="20"/>
          <w:lang w:val="uk-UA"/>
        </w:rPr>
        <w:t>centrifugation</w:t>
      </w:r>
      <w:proofErr w:type="spellEnd"/>
      <w:r w:rsidR="00810643" w:rsidRPr="00C326A4">
        <w:rPr>
          <w:sz w:val="20"/>
          <w:szCs w:val="20"/>
          <w:lang w:val="uk-UA"/>
        </w:rPr>
        <w:t xml:space="preserve"> </w:t>
      </w:r>
      <w:proofErr w:type="spellStart"/>
      <w:r w:rsidR="00810643" w:rsidRPr="00C326A4">
        <w:rPr>
          <w:sz w:val="20"/>
          <w:szCs w:val="20"/>
          <w:lang w:val="uk-UA"/>
        </w:rPr>
        <w:t>process</w:t>
      </w:r>
      <w:proofErr w:type="spellEnd"/>
      <w:r w:rsidR="00810643" w:rsidRPr="00C326A4">
        <w:rPr>
          <w:sz w:val="20"/>
          <w:szCs w:val="20"/>
          <w:lang w:val="uk-UA"/>
        </w:rPr>
        <w:t xml:space="preserve"> </w:t>
      </w:r>
      <w:proofErr w:type="spellStart"/>
      <w:r w:rsidR="00810643" w:rsidRPr="00C326A4">
        <w:rPr>
          <w:sz w:val="20"/>
          <w:szCs w:val="20"/>
          <w:lang w:val="uk-UA"/>
        </w:rPr>
        <w:t>can</w:t>
      </w:r>
      <w:proofErr w:type="spellEnd"/>
      <w:r w:rsidR="00810643" w:rsidRPr="00C326A4">
        <w:rPr>
          <w:sz w:val="20"/>
          <w:szCs w:val="20"/>
          <w:lang w:val="uk-UA"/>
        </w:rPr>
        <w:t xml:space="preserve"> </w:t>
      </w:r>
      <w:proofErr w:type="spellStart"/>
      <w:r w:rsidR="00810643" w:rsidRPr="00C326A4">
        <w:rPr>
          <w:sz w:val="20"/>
          <w:szCs w:val="20"/>
          <w:lang w:val="uk-UA"/>
        </w:rPr>
        <w:t>reduce</w:t>
      </w:r>
      <w:proofErr w:type="spellEnd"/>
      <w:r w:rsidR="00810643" w:rsidRPr="00C326A4">
        <w:rPr>
          <w:sz w:val="20"/>
          <w:szCs w:val="20"/>
          <w:lang w:val="uk-UA"/>
        </w:rPr>
        <w:t xml:space="preserve"> </w:t>
      </w:r>
      <w:proofErr w:type="spellStart"/>
      <w:r w:rsidR="00810643" w:rsidRPr="00C326A4">
        <w:rPr>
          <w:sz w:val="20"/>
          <w:szCs w:val="20"/>
          <w:lang w:val="uk-UA"/>
        </w:rPr>
        <w:t>the</w:t>
      </w:r>
      <w:proofErr w:type="spellEnd"/>
      <w:r w:rsidR="00810643" w:rsidRPr="00C326A4">
        <w:rPr>
          <w:sz w:val="20"/>
          <w:szCs w:val="20"/>
          <w:lang w:val="uk-UA"/>
        </w:rPr>
        <w:t xml:space="preserve"> </w:t>
      </w:r>
      <w:proofErr w:type="spellStart"/>
      <w:r w:rsidR="00810643" w:rsidRPr="00C326A4">
        <w:rPr>
          <w:sz w:val="20"/>
          <w:szCs w:val="20"/>
          <w:lang w:val="uk-UA"/>
        </w:rPr>
        <w:t>sample</w:t>
      </w:r>
      <w:proofErr w:type="spellEnd"/>
      <w:r w:rsidR="00810643" w:rsidRPr="00C326A4">
        <w:rPr>
          <w:sz w:val="20"/>
          <w:szCs w:val="20"/>
          <w:lang w:val="uk-UA"/>
        </w:rPr>
        <w:t xml:space="preserve"> </w:t>
      </w:r>
      <w:proofErr w:type="spellStart"/>
      <w:r w:rsidR="00810643" w:rsidRPr="00C326A4">
        <w:rPr>
          <w:sz w:val="20"/>
          <w:szCs w:val="20"/>
          <w:lang w:val="uk-UA"/>
        </w:rPr>
        <w:t>quality</w:t>
      </w:r>
      <w:proofErr w:type="spellEnd"/>
      <w:r w:rsidR="00810643" w:rsidRPr="00C326A4">
        <w:rPr>
          <w:sz w:val="20"/>
          <w:szCs w:val="20"/>
        </w:rPr>
        <w:t xml:space="preserve"> (</w:t>
      </w:r>
      <w:proofErr w:type="spellStart"/>
      <w:r w:rsidR="00810643" w:rsidRPr="00C326A4">
        <w:rPr>
          <w:sz w:val="20"/>
          <w:szCs w:val="20"/>
        </w:rPr>
        <w:t>Gagnaire</w:t>
      </w:r>
      <w:proofErr w:type="spellEnd"/>
      <w:r w:rsidR="00810643" w:rsidRPr="00C326A4">
        <w:rPr>
          <w:sz w:val="20"/>
          <w:szCs w:val="20"/>
        </w:rPr>
        <w:t xml:space="preserve"> et al., </w:t>
      </w:r>
      <w:r w:rsidR="002904F3" w:rsidRPr="00C326A4">
        <w:rPr>
          <w:sz w:val="20"/>
          <w:szCs w:val="20"/>
        </w:rPr>
        <w:t>2007</w:t>
      </w:r>
      <w:r w:rsidR="00810643" w:rsidRPr="00C326A4">
        <w:rPr>
          <w:sz w:val="20"/>
          <w:szCs w:val="20"/>
        </w:rPr>
        <w:t xml:space="preserve">). </w:t>
      </w:r>
      <w:r w:rsidR="00AF4CDB" w:rsidRPr="00C326A4">
        <w:rPr>
          <w:sz w:val="20"/>
          <w:szCs w:val="20"/>
        </w:rPr>
        <w:t>Whereas the substrate for the reaction was acetylcholine iodide (</w:t>
      </w:r>
      <w:proofErr w:type="spellStart"/>
      <w:r w:rsidR="00AF4CDB" w:rsidRPr="00C326A4">
        <w:rPr>
          <w:sz w:val="20"/>
          <w:szCs w:val="20"/>
        </w:rPr>
        <w:t>ATCh</w:t>
      </w:r>
      <w:proofErr w:type="spellEnd"/>
      <w:r w:rsidR="00AF4CDB" w:rsidRPr="00C326A4">
        <w:rPr>
          <w:sz w:val="20"/>
          <w:szCs w:val="20"/>
        </w:rPr>
        <w:t xml:space="preserve">), the enzyme was attested as </w:t>
      </w:r>
      <w:proofErr w:type="spellStart"/>
      <w:r w:rsidR="00AF4CDB" w:rsidRPr="00C326A4">
        <w:rPr>
          <w:sz w:val="20"/>
          <w:szCs w:val="20"/>
        </w:rPr>
        <w:t>acetylcholinesterase</w:t>
      </w:r>
      <w:proofErr w:type="spellEnd"/>
      <w:r w:rsidR="00AF4CDB" w:rsidRPr="00C326A4">
        <w:rPr>
          <w:sz w:val="20"/>
          <w:szCs w:val="20"/>
        </w:rPr>
        <w:t xml:space="preserve"> (</w:t>
      </w:r>
      <w:proofErr w:type="spellStart"/>
      <w:r w:rsidR="00AF4CDB" w:rsidRPr="00C326A4">
        <w:rPr>
          <w:sz w:val="20"/>
          <w:szCs w:val="20"/>
        </w:rPr>
        <w:t>AChE</w:t>
      </w:r>
      <w:proofErr w:type="spellEnd"/>
      <w:r w:rsidR="00AF4CDB" w:rsidRPr="00C326A4">
        <w:rPr>
          <w:sz w:val="20"/>
          <w:szCs w:val="20"/>
        </w:rPr>
        <w:t xml:space="preserve">). </w:t>
      </w:r>
      <w:r w:rsidRPr="00C326A4">
        <w:rPr>
          <w:sz w:val="20"/>
          <w:szCs w:val="20"/>
        </w:rPr>
        <w:t xml:space="preserve">The reaction mixture contained: 3.0 ml phosphate buffer (pH 8.0, </w:t>
      </w:r>
      <w:smartTag w:uri="urn:schemas-microsoft-com:office:smarttags" w:element="metricconverter">
        <w:smartTagPr>
          <w:attr w:name="ProductID" w:val="0.1 M"/>
        </w:smartTagPr>
        <w:r w:rsidRPr="00C326A4">
          <w:rPr>
            <w:sz w:val="20"/>
            <w:szCs w:val="20"/>
          </w:rPr>
          <w:t>0.1 M</w:t>
        </w:r>
      </w:smartTag>
      <w:r w:rsidRPr="00C326A4">
        <w:rPr>
          <w:sz w:val="20"/>
          <w:szCs w:val="20"/>
        </w:rPr>
        <w:t>), 0.1 ml DTNB (</w:t>
      </w:r>
      <w:smartTag w:uri="urn:schemas-microsoft-com:office:smarttags" w:element="metricconverter">
        <w:smartTagPr>
          <w:attr w:name="ProductID" w:val="0.01 M"/>
        </w:smartTagPr>
        <w:r w:rsidRPr="00C326A4">
          <w:rPr>
            <w:sz w:val="20"/>
            <w:szCs w:val="20"/>
          </w:rPr>
          <w:t>0.01 M</w:t>
        </w:r>
      </w:smartTag>
      <w:r w:rsidRPr="00C326A4">
        <w:rPr>
          <w:sz w:val="20"/>
          <w:szCs w:val="20"/>
        </w:rPr>
        <w:t xml:space="preserve"> in </w:t>
      </w:r>
      <w:smartTag w:uri="urn:schemas-microsoft-com:office:smarttags" w:element="metricconverter">
        <w:smartTagPr>
          <w:attr w:name="ProductID" w:val="0.1 M"/>
        </w:smartTagPr>
        <w:r w:rsidRPr="00C326A4">
          <w:rPr>
            <w:sz w:val="20"/>
            <w:szCs w:val="20"/>
          </w:rPr>
          <w:t>0.1 M</w:t>
        </w:r>
      </w:smartTag>
      <w:r w:rsidRPr="00C326A4">
        <w:rPr>
          <w:sz w:val="20"/>
          <w:szCs w:val="20"/>
        </w:rPr>
        <w:t xml:space="preserve"> phosphate buffer, pH 7.0, 15 mg sodium bicarbonate per 10 ml of solution). The reaction was initiated by</w:t>
      </w:r>
      <w:r w:rsidR="00742642" w:rsidRPr="00C326A4">
        <w:rPr>
          <w:sz w:val="20"/>
          <w:szCs w:val="20"/>
        </w:rPr>
        <w:t xml:space="preserve"> the</w:t>
      </w:r>
      <w:r w:rsidRPr="00C326A4">
        <w:rPr>
          <w:sz w:val="20"/>
          <w:szCs w:val="20"/>
        </w:rPr>
        <w:t xml:space="preserve"> addition of 2 </w:t>
      </w:r>
      <w:proofErr w:type="spellStart"/>
      <w:r w:rsidRPr="00C326A4">
        <w:rPr>
          <w:sz w:val="20"/>
          <w:szCs w:val="20"/>
        </w:rPr>
        <w:t>mM</w:t>
      </w:r>
      <w:proofErr w:type="spellEnd"/>
      <w:r w:rsidRPr="00C326A4">
        <w:rPr>
          <w:sz w:val="20"/>
          <w:szCs w:val="20"/>
        </w:rPr>
        <w:t xml:space="preserve"> of </w:t>
      </w:r>
      <w:proofErr w:type="spellStart"/>
      <w:r w:rsidRPr="00C326A4">
        <w:rPr>
          <w:sz w:val="20"/>
          <w:szCs w:val="20"/>
        </w:rPr>
        <w:t>ATCh</w:t>
      </w:r>
      <w:proofErr w:type="spellEnd"/>
      <w:r w:rsidRPr="00C326A4">
        <w:rPr>
          <w:sz w:val="20"/>
          <w:szCs w:val="20"/>
        </w:rPr>
        <w:t xml:space="preserve"> to the reaction mixture. </w:t>
      </w:r>
      <w:r w:rsidR="00AF4CDB" w:rsidRPr="00C326A4">
        <w:rPr>
          <w:sz w:val="20"/>
          <w:szCs w:val="20"/>
        </w:rPr>
        <w:t xml:space="preserve">The 5,5-dithiobis-2-nitrobenzoate (DTNB) was utilized as the </w:t>
      </w:r>
      <w:proofErr w:type="spellStart"/>
      <w:r w:rsidR="00AF4CDB" w:rsidRPr="00C326A4">
        <w:rPr>
          <w:sz w:val="20"/>
          <w:szCs w:val="20"/>
        </w:rPr>
        <w:t>thiol</w:t>
      </w:r>
      <w:proofErr w:type="spellEnd"/>
      <w:r w:rsidR="00AF4CDB" w:rsidRPr="00C326A4">
        <w:rPr>
          <w:sz w:val="20"/>
          <w:szCs w:val="20"/>
        </w:rPr>
        <w:t xml:space="preserve"> indicator. </w:t>
      </w:r>
      <w:r w:rsidRPr="00C326A4">
        <w:rPr>
          <w:sz w:val="20"/>
          <w:szCs w:val="20"/>
        </w:rPr>
        <w:t>Enzyme activity was calculated using a molar extinction coefficient of 1</w:t>
      </w:r>
      <w:r w:rsidR="00AF4CDB" w:rsidRPr="00C326A4">
        <w:rPr>
          <w:sz w:val="20"/>
          <w:szCs w:val="20"/>
        </w:rPr>
        <w:t>4</w:t>
      </w:r>
      <w:r w:rsidRPr="00C326A4">
        <w:rPr>
          <w:sz w:val="20"/>
          <w:szCs w:val="20"/>
        </w:rPr>
        <w:t>.</w:t>
      </w:r>
      <w:r w:rsidR="00AF4CDB" w:rsidRPr="00C326A4">
        <w:rPr>
          <w:sz w:val="20"/>
          <w:szCs w:val="20"/>
        </w:rPr>
        <w:t>15</w:t>
      </w:r>
      <w:r w:rsidRPr="00C326A4">
        <w:rPr>
          <w:sz w:val="20"/>
          <w:szCs w:val="20"/>
        </w:rPr>
        <w:t>·10</w:t>
      </w:r>
      <w:r w:rsidRPr="00C326A4">
        <w:rPr>
          <w:sz w:val="20"/>
          <w:szCs w:val="20"/>
          <w:vertAlign w:val="superscript"/>
        </w:rPr>
        <w:t>3</w:t>
      </w:r>
      <w:r w:rsidRPr="00C326A4">
        <w:rPr>
          <w:sz w:val="20"/>
          <w:szCs w:val="20"/>
        </w:rPr>
        <w:t xml:space="preserve"> М</w:t>
      </w:r>
      <w:r w:rsidRPr="00C326A4">
        <w:rPr>
          <w:sz w:val="20"/>
          <w:szCs w:val="20"/>
          <w:vertAlign w:val="superscript"/>
        </w:rPr>
        <w:t>–1</w:t>
      </w:r>
      <w:r w:rsidRPr="00C326A4">
        <w:rPr>
          <w:sz w:val="20"/>
          <w:szCs w:val="20"/>
        </w:rPr>
        <w:t>·сm</w:t>
      </w:r>
      <w:r w:rsidRPr="00C326A4">
        <w:rPr>
          <w:sz w:val="20"/>
          <w:szCs w:val="20"/>
          <w:vertAlign w:val="superscript"/>
        </w:rPr>
        <w:t>–1</w:t>
      </w:r>
      <w:r w:rsidRPr="00C326A4">
        <w:rPr>
          <w:sz w:val="20"/>
          <w:szCs w:val="20"/>
        </w:rPr>
        <w:t xml:space="preserve"> and referred to the protein content.</w:t>
      </w:r>
    </w:p>
    <w:p w14:paraId="0A911B78" w14:textId="3740EC4D" w:rsidR="001B384D" w:rsidRPr="00C326A4" w:rsidRDefault="001B384D" w:rsidP="00C326A4">
      <w:pPr>
        <w:ind w:firstLine="567"/>
        <w:jc w:val="both"/>
        <w:rPr>
          <w:rStyle w:val="Fontepargpadro1"/>
          <w:sz w:val="20"/>
          <w:szCs w:val="20"/>
        </w:rPr>
      </w:pPr>
      <w:r w:rsidRPr="00C326A4">
        <w:rPr>
          <w:sz w:val="20"/>
          <w:szCs w:val="20"/>
        </w:rPr>
        <w:t xml:space="preserve">Lysosomal membrane stability (lysosomal integrity) as an index of vitality was determined in the tissue of </w:t>
      </w:r>
      <w:r w:rsidR="00742642" w:rsidRPr="00C326A4">
        <w:rPr>
          <w:sz w:val="20"/>
          <w:szCs w:val="20"/>
        </w:rPr>
        <w:t xml:space="preserve">the </w:t>
      </w:r>
      <w:r w:rsidRPr="00C326A4">
        <w:rPr>
          <w:sz w:val="20"/>
          <w:szCs w:val="20"/>
        </w:rPr>
        <w:t>digestive gland by the Neutral Red Retention (NRR) assay, based on the lysosomes ability to concentrate the Neutral Red (NR) dye (</w:t>
      </w:r>
      <w:r w:rsidR="00BF243E" w:rsidRPr="00C326A4">
        <w:rPr>
          <w:sz w:val="20"/>
          <w:szCs w:val="20"/>
        </w:rPr>
        <w:t>Repetto, del Peso, Zurita</w:t>
      </w:r>
      <w:r w:rsidR="00767CBB" w:rsidRPr="00C326A4">
        <w:rPr>
          <w:sz w:val="20"/>
          <w:szCs w:val="20"/>
        </w:rPr>
        <w:t>,</w:t>
      </w:r>
      <w:r w:rsidRPr="00C326A4">
        <w:rPr>
          <w:sz w:val="20"/>
          <w:szCs w:val="20"/>
        </w:rPr>
        <w:t xml:space="preserve"> 2008)</w:t>
      </w:r>
      <w:r w:rsidR="006022A6" w:rsidRPr="00C326A4">
        <w:rPr>
          <w:sz w:val="20"/>
          <w:szCs w:val="20"/>
        </w:rPr>
        <w:t>. A spectrophotometric version of the assay was developed by Babich and Borenfreund (1990).</w:t>
      </w:r>
      <w:r w:rsidRPr="00C326A4">
        <w:rPr>
          <w:sz w:val="20"/>
          <w:szCs w:val="20"/>
        </w:rPr>
        <w:t xml:space="preserve"> </w:t>
      </w:r>
      <w:r w:rsidRPr="00C326A4">
        <w:rPr>
          <w:sz w:val="20"/>
          <w:szCs w:val="20"/>
          <w:lang w:val="en-US"/>
        </w:rPr>
        <w:t>When the cell dies or the pH gradient is reduced, the dye cannot be retained. Consequently, the amount of retained dye is proportional to the number of viable cells. In addition, the uptake of neutral red by viable cells can be modified by alterations in cell surface or lysosomal membranes. It is thus possible to distinguish between viable, damaged or dead cells according to their specific lysosomal capacity for taking up the dye. Lysosomal integrity, with the concomitant binding of the neutral red dye, is a highly sensitive indicator of cell viability. The assay quantitates cell viability and can be used to measure cell replication, cytostatic effects or cell death depending on the seeding density</w:t>
      </w:r>
      <w:r w:rsidR="00B3108B" w:rsidRPr="00C326A4">
        <w:rPr>
          <w:sz w:val="20"/>
          <w:szCs w:val="20"/>
          <w:lang w:val="en-US"/>
        </w:rPr>
        <w:t xml:space="preserve">. </w:t>
      </w:r>
      <w:r w:rsidR="00742642" w:rsidRPr="00C326A4">
        <w:rPr>
          <w:sz w:val="20"/>
          <w:szCs w:val="20"/>
          <w:lang w:val="en-US"/>
        </w:rPr>
        <w:t>The a</w:t>
      </w:r>
      <w:r w:rsidR="006022A6" w:rsidRPr="00C326A4">
        <w:rPr>
          <w:sz w:val="20"/>
          <w:szCs w:val="20"/>
        </w:rPr>
        <w:t xml:space="preserve">ssay was adapted to the </w:t>
      </w:r>
      <w:r w:rsidR="00D44205" w:rsidRPr="00C326A4">
        <w:rPr>
          <w:sz w:val="20"/>
          <w:szCs w:val="20"/>
        </w:rPr>
        <w:t>mollusc</w:t>
      </w:r>
      <w:r w:rsidR="006022A6" w:rsidRPr="00C326A4">
        <w:rPr>
          <w:sz w:val="20"/>
          <w:szCs w:val="20"/>
        </w:rPr>
        <w:t>s tissues by Haj et al</w:t>
      </w:r>
      <w:r w:rsidR="00767CBB" w:rsidRPr="00C326A4">
        <w:rPr>
          <w:sz w:val="20"/>
          <w:szCs w:val="20"/>
        </w:rPr>
        <w:t>.</w:t>
      </w:r>
      <w:r w:rsidR="006022A6" w:rsidRPr="00C326A4">
        <w:rPr>
          <w:sz w:val="20"/>
          <w:szCs w:val="20"/>
        </w:rPr>
        <w:t xml:space="preserve"> (2019). </w:t>
      </w:r>
      <w:r w:rsidRPr="00C326A4">
        <w:rPr>
          <w:color w:val="000000"/>
          <w:sz w:val="20"/>
          <w:szCs w:val="20"/>
        </w:rPr>
        <w:t xml:space="preserve">The tissue samples (30 mg) were incubated for 2 h with a saline solution containing NR. </w:t>
      </w:r>
      <w:r w:rsidRPr="00C326A4">
        <w:rPr>
          <w:rStyle w:val="Fontepargpadro1"/>
          <w:sz w:val="20"/>
          <w:szCs w:val="20"/>
        </w:rPr>
        <w:t>Samples were then washed with saline and fixed in formaldehyde (0.5% in 1% CaCl</w:t>
      </w:r>
      <w:r w:rsidRPr="00C326A4">
        <w:rPr>
          <w:rStyle w:val="Fontepargpadro1"/>
          <w:sz w:val="20"/>
          <w:szCs w:val="20"/>
          <w:vertAlign w:val="subscript"/>
        </w:rPr>
        <w:t>2</w:t>
      </w:r>
      <w:r w:rsidRPr="00C326A4">
        <w:rPr>
          <w:rStyle w:val="Fontepargpadro1"/>
          <w:sz w:val="20"/>
          <w:szCs w:val="20"/>
        </w:rPr>
        <w:t xml:space="preserve">) for 1 h. After fixation, the formaldehyde impregnated tissue fragments were removed and </w:t>
      </w:r>
      <w:r w:rsidR="00742642" w:rsidRPr="00C326A4">
        <w:rPr>
          <w:rStyle w:val="Fontepargpadro1"/>
          <w:sz w:val="20"/>
          <w:szCs w:val="20"/>
        </w:rPr>
        <w:t xml:space="preserve">frosen </w:t>
      </w:r>
      <w:r w:rsidRPr="00C326A4">
        <w:rPr>
          <w:rStyle w:val="Fontepargpadro1"/>
          <w:sz w:val="20"/>
          <w:szCs w:val="20"/>
        </w:rPr>
        <w:t xml:space="preserve">(up to one week, without compromising the assay). After that, the assay was followed with </w:t>
      </w:r>
      <w:r w:rsidR="00742642" w:rsidRPr="00C326A4">
        <w:rPr>
          <w:rStyle w:val="Fontepargpadro1"/>
          <w:sz w:val="20"/>
          <w:szCs w:val="20"/>
        </w:rPr>
        <w:t xml:space="preserve">the </w:t>
      </w:r>
      <w:r w:rsidRPr="00C326A4">
        <w:rPr>
          <w:rStyle w:val="Fontepargpadro1"/>
          <w:sz w:val="20"/>
          <w:szCs w:val="20"/>
        </w:rPr>
        <w:t>extraction of the dye in acid alcohol (1% acetic acid in 50% ethyl alcohol) with the production of a homogenate (in acid alcohol), whose supernatant was analyzed spectrophotometrically at 550-nm.</w:t>
      </w:r>
    </w:p>
    <w:p w14:paraId="7BD7821D" w14:textId="77777777" w:rsidR="00B3108B" w:rsidRPr="00C326A4" w:rsidRDefault="00B3108B" w:rsidP="00C326A4">
      <w:pPr>
        <w:autoSpaceDE w:val="0"/>
        <w:autoSpaceDN w:val="0"/>
        <w:adjustRightInd w:val="0"/>
        <w:ind w:firstLine="567"/>
        <w:jc w:val="both"/>
        <w:rPr>
          <w:sz w:val="20"/>
          <w:szCs w:val="20"/>
          <w:lang w:val="en-US"/>
        </w:rPr>
      </w:pPr>
    </w:p>
    <w:p w14:paraId="15A7833B" w14:textId="77777777" w:rsidR="00213870" w:rsidRPr="00C326A4" w:rsidRDefault="00213870" w:rsidP="00C326A4">
      <w:pPr>
        <w:jc w:val="both"/>
        <w:rPr>
          <w:b/>
          <w:sz w:val="20"/>
          <w:szCs w:val="20"/>
          <w:lang w:val="en-US" w:eastAsia="ru-RU"/>
        </w:rPr>
      </w:pPr>
      <w:r w:rsidRPr="00C326A4">
        <w:rPr>
          <w:b/>
          <w:i/>
          <w:sz w:val="20"/>
          <w:szCs w:val="20"/>
          <w:lang w:val="en-US"/>
        </w:rPr>
        <w:t>Chemical analysis of water</w:t>
      </w:r>
      <w:r w:rsidR="00204642" w:rsidRPr="00C326A4">
        <w:rPr>
          <w:b/>
          <w:i/>
          <w:sz w:val="20"/>
          <w:szCs w:val="20"/>
          <w:lang w:val="en-US"/>
        </w:rPr>
        <w:t xml:space="preserve"> </w:t>
      </w:r>
    </w:p>
    <w:p w14:paraId="5662291A" w14:textId="77777777" w:rsidR="00213870" w:rsidRPr="00C326A4" w:rsidRDefault="00213870" w:rsidP="00C326A4">
      <w:pPr>
        <w:pStyle w:val="a6"/>
        <w:spacing w:before="0" w:beforeAutospacing="0" w:after="0" w:afterAutospacing="0"/>
        <w:ind w:firstLine="540"/>
        <w:jc w:val="both"/>
        <w:rPr>
          <w:bCs/>
          <w:iCs/>
          <w:color w:val="000000"/>
          <w:sz w:val="20"/>
          <w:szCs w:val="20"/>
        </w:rPr>
      </w:pPr>
      <w:r w:rsidRPr="00C326A4">
        <w:rPr>
          <w:sz w:val="20"/>
          <w:szCs w:val="20"/>
          <w:lang w:val="en-GB"/>
        </w:rPr>
        <w:t xml:space="preserve">Water parameters were measured by routine analytical tests: pH; nitrite, nitrate ammonium, phosphate and phenol content by </w:t>
      </w:r>
      <w:proofErr w:type="spellStart"/>
      <w:r w:rsidRPr="00C326A4">
        <w:rPr>
          <w:sz w:val="20"/>
          <w:szCs w:val="20"/>
          <w:lang w:val="en-GB"/>
        </w:rPr>
        <w:t>colo</w:t>
      </w:r>
      <w:r w:rsidR="00742642" w:rsidRPr="00C326A4">
        <w:rPr>
          <w:sz w:val="20"/>
          <w:szCs w:val="20"/>
          <w:lang w:val="en-GB"/>
        </w:rPr>
        <w:t>u</w:t>
      </w:r>
      <w:r w:rsidRPr="00C326A4">
        <w:rPr>
          <w:sz w:val="20"/>
          <w:szCs w:val="20"/>
          <w:lang w:val="en-GB"/>
        </w:rPr>
        <w:t>rimetric</w:t>
      </w:r>
      <w:proofErr w:type="spellEnd"/>
      <w:r w:rsidRPr="00C326A4">
        <w:rPr>
          <w:sz w:val="20"/>
          <w:szCs w:val="20"/>
          <w:lang w:val="en-GB"/>
        </w:rPr>
        <w:t xml:space="preserve"> methods</w:t>
      </w:r>
      <w:r w:rsidRPr="00C326A4">
        <w:rPr>
          <w:sz w:val="20"/>
          <w:szCs w:val="20"/>
        </w:rPr>
        <w:t>;</w:t>
      </w:r>
      <w:r w:rsidRPr="00C326A4">
        <w:rPr>
          <w:sz w:val="20"/>
          <w:szCs w:val="20"/>
          <w:lang w:val="en-GB"/>
        </w:rPr>
        <w:t xml:space="preserve"> </w:t>
      </w:r>
      <w:proofErr w:type="spellStart"/>
      <w:r w:rsidRPr="00C326A4">
        <w:rPr>
          <w:sz w:val="20"/>
          <w:szCs w:val="20"/>
          <w:lang w:val="en-GB"/>
        </w:rPr>
        <w:t>oxidisability</w:t>
      </w:r>
      <w:proofErr w:type="spellEnd"/>
      <w:r w:rsidRPr="00C326A4">
        <w:rPr>
          <w:sz w:val="20"/>
          <w:szCs w:val="20"/>
          <w:lang w:val="en-GB"/>
        </w:rPr>
        <w:t xml:space="preserve"> </w:t>
      </w:r>
      <w:r w:rsidRPr="00C326A4">
        <w:rPr>
          <w:sz w:val="20"/>
          <w:szCs w:val="20"/>
        </w:rPr>
        <w:t xml:space="preserve">as a </w:t>
      </w:r>
      <w:r w:rsidRPr="00C326A4">
        <w:rPr>
          <w:sz w:val="20"/>
          <w:szCs w:val="20"/>
          <w:lang w:val="en-GB"/>
        </w:rPr>
        <w:t>measure of those organic and inorganic constituents which are amenable to oxidation) using potassium permanganate as oxidant (</w:t>
      </w:r>
      <w:hyperlink r:id="rId9" w:history="1">
        <w:r w:rsidRPr="00C326A4">
          <w:rPr>
            <w:rStyle w:val="a3"/>
            <w:sz w:val="20"/>
            <w:szCs w:val="20"/>
          </w:rPr>
          <w:t>www.epa.ie/rivermap/docs/Parameters.pdf</w:t>
        </w:r>
      </w:hyperlink>
      <w:r w:rsidRPr="00C326A4">
        <w:rPr>
          <w:rStyle w:val="a10"/>
          <w:rFonts w:eastAsiaTheme="majorEastAsia"/>
          <w:sz w:val="20"/>
          <w:szCs w:val="20"/>
        </w:rPr>
        <w:t>).</w:t>
      </w:r>
      <w:r w:rsidRPr="00C326A4">
        <w:rPr>
          <w:sz w:val="20"/>
          <w:szCs w:val="20"/>
          <w:lang w:val="en-GB"/>
        </w:rPr>
        <w:t xml:space="preserve"> </w:t>
      </w:r>
    </w:p>
    <w:p w14:paraId="0ECFACE8" w14:textId="77777777" w:rsidR="00204642" w:rsidRPr="00C326A4" w:rsidRDefault="00204642" w:rsidP="00C326A4">
      <w:pPr>
        <w:autoSpaceDE w:val="0"/>
        <w:autoSpaceDN w:val="0"/>
        <w:adjustRightInd w:val="0"/>
        <w:jc w:val="both"/>
        <w:rPr>
          <w:b/>
          <w:i/>
          <w:sz w:val="20"/>
          <w:szCs w:val="20"/>
          <w:lang w:val="en-US"/>
        </w:rPr>
      </w:pPr>
    </w:p>
    <w:p w14:paraId="5028E751" w14:textId="77777777" w:rsidR="001B384D" w:rsidRPr="00C326A4" w:rsidRDefault="001B384D" w:rsidP="00C326A4">
      <w:pPr>
        <w:autoSpaceDE w:val="0"/>
        <w:autoSpaceDN w:val="0"/>
        <w:adjustRightInd w:val="0"/>
        <w:jc w:val="both"/>
        <w:rPr>
          <w:rFonts w:eastAsia="Cambria"/>
          <w:b/>
          <w:i/>
          <w:iCs/>
          <w:sz w:val="20"/>
          <w:szCs w:val="20"/>
          <w:lang w:val="en-US"/>
        </w:rPr>
      </w:pPr>
      <w:r w:rsidRPr="00C326A4">
        <w:rPr>
          <w:rFonts w:eastAsia="Cambria"/>
          <w:b/>
          <w:i/>
          <w:iCs/>
          <w:sz w:val="20"/>
          <w:szCs w:val="20"/>
          <w:lang w:val="en-US"/>
        </w:rPr>
        <w:t>Statistical analysis</w:t>
      </w:r>
    </w:p>
    <w:p w14:paraId="4C3F009E" w14:textId="50B62701" w:rsidR="008B1B7D" w:rsidRPr="00C326A4" w:rsidRDefault="00A0139E" w:rsidP="00C326A4">
      <w:pPr>
        <w:ind w:firstLine="567"/>
        <w:jc w:val="both"/>
        <w:rPr>
          <w:sz w:val="20"/>
          <w:szCs w:val="20"/>
          <w:lang w:eastAsia="ru-RU"/>
        </w:rPr>
      </w:pPr>
      <w:r w:rsidRPr="00C326A4">
        <w:rPr>
          <w:rFonts w:eastAsia="Cambria"/>
          <w:sz w:val="20"/>
          <w:szCs w:val="20"/>
        </w:rPr>
        <w:t xml:space="preserve">Results were expressed as mean ± SD. For all traits, the sample size was eight from eight individuals. </w:t>
      </w:r>
      <w:r w:rsidRPr="00C326A4">
        <w:rPr>
          <w:sz w:val="20"/>
          <w:szCs w:val="20"/>
        </w:rPr>
        <w:t xml:space="preserve">Data were tested for normality and homogeneity of variance by using </w:t>
      </w:r>
      <w:r w:rsidRPr="00C326A4">
        <w:rPr>
          <w:rFonts w:eastAsia="Cambria"/>
          <w:sz w:val="20"/>
          <w:szCs w:val="20"/>
        </w:rPr>
        <w:t>Shapiro-Wilk test</w:t>
      </w:r>
      <w:r w:rsidRPr="00C326A4">
        <w:rPr>
          <w:sz w:val="20"/>
          <w:szCs w:val="20"/>
        </w:rPr>
        <w:t xml:space="preserve"> and Levene’s tests, respectively. Whenever possible, data were normalized by Box-Cox common transforming method. </w:t>
      </w:r>
      <w:r w:rsidRPr="00C326A4">
        <w:rPr>
          <w:sz w:val="20"/>
          <w:szCs w:val="20"/>
          <w:shd w:val="clear" w:color="auto" w:fill="FFFFFF"/>
        </w:rPr>
        <w:t>One-way ANOVA</w:t>
      </w:r>
      <w:r w:rsidRPr="00C326A4">
        <w:rPr>
          <w:rStyle w:val="apple-converted-space"/>
          <w:sz w:val="20"/>
          <w:szCs w:val="20"/>
          <w:shd w:val="clear" w:color="auto" w:fill="FFFFFF"/>
        </w:rPr>
        <w:t> </w:t>
      </w:r>
      <w:r w:rsidRPr="00C326A4">
        <w:rPr>
          <w:sz w:val="20"/>
          <w:szCs w:val="20"/>
          <w:shd w:val="clear" w:color="auto" w:fill="FFFFFF"/>
        </w:rPr>
        <w:t xml:space="preserve">was used to test the effect of </w:t>
      </w:r>
      <w:r w:rsidR="00D44205" w:rsidRPr="00C326A4">
        <w:rPr>
          <w:sz w:val="20"/>
          <w:szCs w:val="20"/>
          <w:shd w:val="clear" w:color="auto" w:fill="FFFFFF"/>
        </w:rPr>
        <w:t>treatments</w:t>
      </w:r>
      <w:r w:rsidRPr="00C326A4">
        <w:rPr>
          <w:sz w:val="20"/>
          <w:szCs w:val="20"/>
          <w:shd w:val="clear" w:color="auto" w:fill="FFFFFF"/>
        </w:rPr>
        <w:t xml:space="preserve">, followed by post hoc procedures. </w:t>
      </w:r>
      <w:r w:rsidRPr="00C326A4">
        <w:rPr>
          <w:sz w:val="20"/>
          <w:szCs w:val="20"/>
        </w:rPr>
        <w:t xml:space="preserve">For the data that were not normally distributed, non-parametric tests (Kruskall–Wallis ANOVA and Mann–Whitney U-test) were performed. Normalized, Box-Cox transformed data were subjected to the principal component analysis (PCA) to </w:t>
      </w:r>
      <w:r w:rsidR="008B1B7D" w:rsidRPr="00C326A4">
        <w:rPr>
          <w:rFonts w:eastAsia="Cambria"/>
          <w:sz w:val="20"/>
          <w:szCs w:val="20"/>
        </w:rPr>
        <w:t xml:space="preserve">assess the relations between measured parameters utilizing rotation method Varimax with Kaiser Normalization, and Canonical discriminant analysis was utilized for the separation of the exposed groups. The IBM SPSS Statistics version 24 software for Windows were used for calculations. </w:t>
      </w:r>
      <w:r w:rsidR="008B1B7D" w:rsidRPr="00C326A4">
        <w:rPr>
          <w:rFonts w:eastAsia="AdvEPSTIM"/>
          <w:sz w:val="20"/>
          <w:szCs w:val="20"/>
          <w:lang w:eastAsia="en-US"/>
        </w:rPr>
        <w:t xml:space="preserve">The comparison of the groups from two areas in the same exposure was </w:t>
      </w:r>
      <w:r w:rsidR="008B1B7D" w:rsidRPr="00C326A4">
        <w:rPr>
          <w:sz w:val="20"/>
          <w:szCs w:val="20"/>
          <w:shd w:val="clear" w:color="auto" w:fill="FFFFFF"/>
        </w:rPr>
        <w:t xml:space="preserve">analyzed through a two-way ANOVA </w:t>
      </w:r>
      <w:r w:rsidR="00701C57" w:rsidRPr="00C326A4">
        <w:rPr>
          <w:sz w:val="20"/>
          <w:szCs w:val="20"/>
          <w:shd w:val="clear" w:color="auto" w:fill="FFFFFF"/>
        </w:rPr>
        <w:t>with interaction between the two factors</w:t>
      </w:r>
      <w:r w:rsidR="008B1B7D" w:rsidRPr="00C326A4">
        <w:rPr>
          <w:sz w:val="20"/>
          <w:szCs w:val="20"/>
          <w:shd w:val="clear" w:color="auto" w:fill="FFFFFF"/>
        </w:rPr>
        <w:t>: area and treatment (IBU, MP, or Mix).</w:t>
      </w:r>
      <w:r w:rsidR="008B1B7D" w:rsidRPr="00C326A4">
        <w:rPr>
          <w:sz w:val="20"/>
          <w:szCs w:val="20"/>
        </w:rPr>
        <w:t xml:space="preserve"> </w:t>
      </w:r>
    </w:p>
    <w:p w14:paraId="70470F06" w14:textId="77777777" w:rsidR="00B634B2" w:rsidRDefault="00B634B2" w:rsidP="00B634B2">
      <w:pPr>
        <w:tabs>
          <w:tab w:val="decimal" w:pos="284"/>
          <w:tab w:val="left" w:pos="2127"/>
        </w:tabs>
        <w:ind w:left="360" w:hanging="360"/>
        <w:jc w:val="both"/>
        <w:rPr>
          <w:sz w:val="20"/>
          <w:szCs w:val="20"/>
          <w:lang w:eastAsia="uk-UA"/>
        </w:rPr>
      </w:pPr>
    </w:p>
    <w:p w14:paraId="48CAB6D4" w14:textId="77777777" w:rsidR="001B384D" w:rsidRPr="00C326A4" w:rsidRDefault="001B384D" w:rsidP="00C326A4">
      <w:pPr>
        <w:pStyle w:val="a6"/>
        <w:spacing w:before="0" w:beforeAutospacing="0" w:after="0" w:afterAutospacing="0"/>
        <w:ind w:left="567" w:hanging="567"/>
        <w:jc w:val="both"/>
        <w:rPr>
          <w:rFonts w:eastAsia="Cambria"/>
          <w:b/>
          <w:i/>
          <w:sz w:val="20"/>
          <w:szCs w:val="20"/>
        </w:rPr>
      </w:pPr>
      <w:bookmarkStart w:id="0" w:name="_GoBack"/>
      <w:bookmarkEnd w:id="0"/>
      <w:r w:rsidRPr="00C326A4">
        <w:rPr>
          <w:rFonts w:eastAsia="Cambria"/>
          <w:b/>
          <w:i/>
          <w:sz w:val="20"/>
          <w:szCs w:val="20"/>
        </w:rPr>
        <w:t xml:space="preserve">References  </w:t>
      </w:r>
    </w:p>
    <w:p w14:paraId="23D4B524" w14:textId="50108E12" w:rsidR="00B65358" w:rsidRPr="00B634B2" w:rsidRDefault="00B634B2" w:rsidP="00C326A4">
      <w:pPr>
        <w:ind w:left="426" w:hanging="426"/>
        <w:jc w:val="both"/>
        <w:rPr>
          <w:sz w:val="20"/>
          <w:szCs w:val="20"/>
        </w:rPr>
      </w:pPr>
      <w:r w:rsidRPr="00B634B2">
        <w:rPr>
          <w:sz w:val="20"/>
          <w:szCs w:val="20"/>
        </w:rPr>
        <w:t>Aebi H (</w:t>
      </w:r>
      <w:r w:rsidR="009B4F74" w:rsidRPr="00B634B2">
        <w:rPr>
          <w:sz w:val="20"/>
          <w:szCs w:val="20"/>
        </w:rPr>
        <w:t>1974</w:t>
      </w:r>
      <w:r w:rsidRPr="00B634B2">
        <w:rPr>
          <w:sz w:val="20"/>
          <w:szCs w:val="20"/>
        </w:rPr>
        <w:t xml:space="preserve">) </w:t>
      </w:r>
      <w:r w:rsidR="009B4F74" w:rsidRPr="00B634B2">
        <w:rPr>
          <w:sz w:val="20"/>
          <w:szCs w:val="20"/>
        </w:rPr>
        <w:t xml:space="preserve">Catalase. In: Bergmeyer HU, ed. Methods of Enzymatic Analysis. Academic Press, London, </w:t>
      </w:r>
      <w:r w:rsidRPr="00B634B2">
        <w:rPr>
          <w:sz w:val="20"/>
          <w:szCs w:val="20"/>
        </w:rPr>
        <w:t>pp.</w:t>
      </w:r>
      <w:r>
        <w:rPr>
          <w:sz w:val="20"/>
          <w:szCs w:val="20"/>
        </w:rPr>
        <w:t xml:space="preserve"> </w:t>
      </w:r>
      <w:r w:rsidR="009B4F74" w:rsidRPr="00B634B2">
        <w:rPr>
          <w:sz w:val="20"/>
          <w:szCs w:val="20"/>
        </w:rPr>
        <w:t xml:space="preserve">671–684 </w:t>
      </w:r>
      <w:r w:rsidRPr="00B634B2">
        <w:fldChar w:fldCharType="begin"/>
      </w:r>
      <w:r w:rsidRPr="00B634B2">
        <w:instrText xml:space="preserve"> HYPERLINK "https://doi.org/10.1016/b978-0-12-091302-2.50032-3" </w:instrText>
      </w:r>
      <w:r w:rsidRPr="00B634B2">
        <w:fldChar w:fldCharType="separate"/>
      </w:r>
      <w:r w:rsidR="009B4F74" w:rsidRPr="00B634B2">
        <w:rPr>
          <w:rStyle w:val="a3"/>
          <w:sz w:val="20"/>
          <w:szCs w:val="20"/>
          <w:shd w:val="clear" w:color="auto" w:fill="FFFFFF"/>
        </w:rPr>
        <w:t>https://doi.org/10.1016/b978-0-12-091302-2.50032-3</w:t>
      </w:r>
      <w:r w:rsidRPr="00B634B2">
        <w:rPr>
          <w:rStyle w:val="a3"/>
          <w:sz w:val="20"/>
          <w:szCs w:val="20"/>
          <w:shd w:val="clear" w:color="auto" w:fill="FFFFFF"/>
        </w:rPr>
        <w:fldChar w:fldCharType="end"/>
      </w:r>
      <w:r w:rsidR="009B4F74" w:rsidRPr="00B634B2">
        <w:rPr>
          <w:sz w:val="20"/>
          <w:szCs w:val="20"/>
        </w:rPr>
        <w:t>.</w:t>
      </w:r>
      <w:r w:rsidR="00B65358" w:rsidRPr="00B634B2">
        <w:rPr>
          <w:rStyle w:val="a3"/>
          <w:sz w:val="20"/>
          <w:szCs w:val="20"/>
          <w:lang w:val="en-US"/>
        </w:rPr>
        <w:t xml:space="preserve"> </w:t>
      </w:r>
    </w:p>
    <w:p w14:paraId="3235DC8D" w14:textId="5C2AE690" w:rsidR="00B65358" w:rsidRPr="00B634B2" w:rsidRDefault="00B634B2" w:rsidP="00C326A4">
      <w:pPr>
        <w:autoSpaceDE w:val="0"/>
        <w:autoSpaceDN w:val="0"/>
        <w:adjustRightInd w:val="0"/>
        <w:ind w:left="284" w:hanging="284"/>
        <w:jc w:val="both"/>
        <w:rPr>
          <w:sz w:val="20"/>
          <w:szCs w:val="20"/>
          <w:lang w:val="en-US"/>
        </w:rPr>
      </w:pPr>
      <w:proofErr w:type="spellStart"/>
      <w:r w:rsidRPr="00B634B2">
        <w:rPr>
          <w:sz w:val="20"/>
          <w:szCs w:val="20"/>
          <w:lang w:val="en-US"/>
        </w:rPr>
        <w:t>Babich</w:t>
      </w:r>
      <w:proofErr w:type="spellEnd"/>
      <w:r w:rsidRPr="00B634B2">
        <w:rPr>
          <w:sz w:val="20"/>
          <w:szCs w:val="20"/>
          <w:lang w:val="en-US"/>
        </w:rPr>
        <w:t xml:space="preserve"> H, </w:t>
      </w:r>
      <w:proofErr w:type="spellStart"/>
      <w:r w:rsidRPr="00B634B2">
        <w:rPr>
          <w:sz w:val="20"/>
          <w:szCs w:val="20"/>
          <w:lang w:val="en-US"/>
        </w:rPr>
        <w:t>Borenfreund</w:t>
      </w:r>
      <w:proofErr w:type="spellEnd"/>
      <w:r w:rsidRPr="00B634B2">
        <w:rPr>
          <w:sz w:val="20"/>
          <w:szCs w:val="20"/>
          <w:lang w:val="en-US"/>
        </w:rPr>
        <w:t xml:space="preserve"> E (</w:t>
      </w:r>
      <w:r w:rsidR="00B65358" w:rsidRPr="00B634B2">
        <w:rPr>
          <w:sz w:val="20"/>
          <w:szCs w:val="20"/>
          <w:lang w:val="en-US"/>
        </w:rPr>
        <w:t>1990</w:t>
      </w:r>
      <w:r w:rsidRPr="00B634B2">
        <w:rPr>
          <w:sz w:val="20"/>
          <w:szCs w:val="20"/>
          <w:lang w:val="en-US"/>
        </w:rPr>
        <w:t>)</w:t>
      </w:r>
      <w:r w:rsidR="00B65358" w:rsidRPr="00B634B2">
        <w:rPr>
          <w:sz w:val="20"/>
          <w:szCs w:val="20"/>
          <w:lang w:val="en-US"/>
        </w:rPr>
        <w:t xml:space="preserve"> Applications of the neutral red cytotoxicity assay to in</w:t>
      </w:r>
      <w:r w:rsidR="001553B6" w:rsidRPr="00B634B2">
        <w:rPr>
          <w:sz w:val="20"/>
          <w:szCs w:val="20"/>
          <w:lang w:val="en-US"/>
        </w:rPr>
        <w:t xml:space="preserve"> </w:t>
      </w:r>
      <w:r w:rsidR="00B65358" w:rsidRPr="00B634B2">
        <w:rPr>
          <w:sz w:val="20"/>
          <w:szCs w:val="20"/>
          <w:lang w:val="en-US"/>
        </w:rPr>
        <w:t>vitro toxicology. Alternatives to laboratory animals 18:129</w:t>
      </w:r>
      <w:r w:rsidR="009B4F74" w:rsidRPr="00B634B2">
        <w:rPr>
          <w:sz w:val="20"/>
          <w:szCs w:val="20"/>
        </w:rPr>
        <w:t>–</w:t>
      </w:r>
      <w:r w:rsidR="00B65358" w:rsidRPr="00B634B2">
        <w:rPr>
          <w:sz w:val="20"/>
          <w:szCs w:val="20"/>
          <w:lang w:val="en-US"/>
        </w:rPr>
        <w:t>144.</w:t>
      </w:r>
    </w:p>
    <w:p w14:paraId="55ACBEFE" w14:textId="7F33D627" w:rsidR="00B65358" w:rsidRPr="00B634B2" w:rsidRDefault="009B4F74" w:rsidP="00C326A4">
      <w:pPr>
        <w:shd w:val="clear" w:color="auto" w:fill="FFFFFF"/>
        <w:tabs>
          <w:tab w:val="decimal" w:pos="284"/>
        </w:tabs>
        <w:ind w:left="284" w:hanging="284"/>
        <w:jc w:val="both"/>
        <w:rPr>
          <w:sz w:val="20"/>
          <w:szCs w:val="20"/>
        </w:rPr>
      </w:pPr>
      <w:r w:rsidRPr="00B634B2">
        <w:rPr>
          <w:sz w:val="20"/>
          <w:szCs w:val="20"/>
        </w:rPr>
        <w:t xml:space="preserve">Bottoni </w:t>
      </w:r>
      <w:r w:rsidR="00B634B2" w:rsidRPr="00B634B2">
        <w:rPr>
          <w:sz w:val="20"/>
          <w:szCs w:val="20"/>
        </w:rPr>
        <w:t>P, Caroli S, Barra Caracciolo A (</w:t>
      </w:r>
      <w:r w:rsidRPr="00B634B2">
        <w:rPr>
          <w:sz w:val="20"/>
          <w:szCs w:val="20"/>
        </w:rPr>
        <w:t>2010</w:t>
      </w:r>
      <w:r w:rsidR="00B634B2" w:rsidRPr="00B634B2">
        <w:rPr>
          <w:sz w:val="20"/>
          <w:szCs w:val="20"/>
        </w:rPr>
        <w:t>)</w:t>
      </w:r>
      <w:r w:rsidRPr="00B634B2">
        <w:rPr>
          <w:sz w:val="20"/>
          <w:szCs w:val="20"/>
        </w:rPr>
        <w:t xml:space="preserve"> Pharmaceuticals as priority water contaminants. Toxicological &amp; Environmental Chemistry 92:549–565 </w:t>
      </w:r>
      <w:hyperlink r:id="rId10" w:history="1">
        <w:r w:rsidRPr="00B634B2">
          <w:rPr>
            <w:rStyle w:val="a3"/>
            <w:sz w:val="20"/>
            <w:szCs w:val="20"/>
            <w:shd w:val="clear" w:color="auto" w:fill="FFFFFF"/>
          </w:rPr>
          <w:t>https://doi.org/10.1080/02772241003614320</w:t>
        </w:r>
      </w:hyperlink>
      <w:r w:rsidRPr="00B634B2">
        <w:rPr>
          <w:sz w:val="20"/>
          <w:szCs w:val="20"/>
        </w:rPr>
        <w:t>.</w:t>
      </w:r>
      <w:r w:rsidR="00B65358" w:rsidRPr="00B634B2">
        <w:rPr>
          <w:sz w:val="20"/>
          <w:szCs w:val="20"/>
        </w:rPr>
        <w:t xml:space="preserve"> </w:t>
      </w:r>
    </w:p>
    <w:p w14:paraId="5F27F37C" w14:textId="76113632" w:rsidR="00B65358" w:rsidRPr="00B634B2" w:rsidRDefault="009B4F74" w:rsidP="00C326A4">
      <w:pPr>
        <w:ind w:left="284" w:hanging="284"/>
        <w:jc w:val="both"/>
        <w:rPr>
          <w:rStyle w:val="a3"/>
          <w:sz w:val="20"/>
          <w:szCs w:val="20"/>
          <w:lang w:val="en-US"/>
        </w:rPr>
      </w:pPr>
      <w:r w:rsidRPr="00B634B2">
        <w:rPr>
          <w:sz w:val="20"/>
          <w:szCs w:val="20"/>
        </w:rPr>
        <w:t xml:space="preserve">Ellman GL, Courtney </w:t>
      </w:r>
      <w:r w:rsidR="00B634B2" w:rsidRPr="00B634B2">
        <w:rPr>
          <w:sz w:val="20"/>
          <w:szCs w:val="20"/>
        </w:rPr>
        <w:t>KD, Andres VJ, Featherstone RM (</w:t>
      </w:r>
      <w:r w:rsidRPr="00B634B2">
        <w:rPr>
          <w:sz w:val="20"/>
          <w:szCs w:val="20"/>
        </w:rPr>
        <w:t>1961</w:t>
      </w:r>
      <w:r w:rsidR="00B634B2" w:rsidRPr="00B634B2">
        <w:rPr>
          <w:sz w:val="20"/>
          <w:szCs w:val="20"/>
        </w:rPr>
        <w:t>)</w:t>
      </w:r>
      <w:r w:rsidRPr="00B634B2">
        <w:rPr>
          <w:sz w:val="20"/>
          <w:szCs w:val="20"/>
        </w:rPr>
        <w:t xml:space="preserve"> A new and rapid colorimetric determination of acetylcholinesterase activity. Biochemical Pharmacology 7(2):88–95 </w:t>
      </w:r>
      <w:hyperlink r:id="rId11" w:tgtFrame="_blank" w:tooltip="Persistent link using digital object identifier" w:history="1">
        <w:r w:rsidRPr="00B634B2">
          <w:rPr>
            <w:rStyle w:val="a3"/>
            <w:sz w:val="20"/>
            <w:szCs w:val="20"/>
            <w:shd w:val="clear" w:color="auto" w:fill="FFFFFF"/>
          </w:rPr>
          <w:t>https://doi.org/10.1016/0006-2952(61)90145-9</w:t>
        </w:r>
      </w:hyperlink>
      <w:r w:rsidRPr="00B634B2">
        <w:rPr>
          <w:rStyle w:val="a3"/>
          <w:sz w:val="20"/>
          <w:szCs w:val="20"/>
          <w:shd w:val="clear" w:color="auto" w:fill="FFFFFF"/>
        </w:rPr>
        <w:t>.</w:t>
      </w:r>
    </w:p>
    <w:p w14:paraId="1AB4B464" w14:textId="0AAFA866" w:rsidR="00B65358" w:rsidRPr="00B634B2" w:rsidRDefault="00B634B2" w:rsidP="00C326A4">
      <w:pPr>
        <w:ind w:left="284" w:hanging="284"/>
        <w:jc w:val="both"/>
        <w:rPr>
          <w:rStyle w:val="a3"/>
          <w:sz w:val="20"/>
          <w:szCs w:val="20"/>
        </w:rPr>
      </w:pPr>
      <w:r w:rsidRPr="00B634B2">
        <w:rPr>
          <w:sz w:val="20"/>
          <w:szCs w:val="20"/>
        </w:rPr>
        <w:lastRenderedPageBreak/>
        <w:t>Fried R (</w:t>
      </w:r>
      <w:r w:rsidR="00B65358" w:rsidRPr="00B634B2">
        <w:rPr>
          <w:sz w:val="20"/>
          <w:szCs w:val="20"/>
        </w:rPr>
        <w:t>1975</w:t>
      </w:r>
      <w:r w:rsidRPr="00B634B2">
        <w:rPr>
          <w:sz w:val="20"/>
          <w:szCs w:val="20"/>
        </w:rPr>
        <w:t>)</w:t>
      </w:r>
      <w:r w:rsidR="00B65358" w:rsidRPr="00B634B2">
        <w:rPr>
          <w:sz w:val="20"/>
          <w:szCs w:val="20"/>
        </w:rPr>
        <w:t xml:space="preserve"> Enzymatic and non-enzymatic assay of superoxide dismutase. Biochimie 57:657</w:t>
      </w:r>
      <w:r w:rsidR="009B4F74" w:rsidRPr="00B634B2">
        <w:rPr>
          <w:sz w:val="20"/>
          <w:szCs w:val="20"/>
        </w:rPr>
        <w:t>–</w:t>
      </w:r>
      <w:r w:rsidR="00B65358" w:rsidRPr="00B634B2">
        <w:rPr>
          <w:sz w:val="20"/>
          <w:szCs w:val="20"/>
        </w:rPr>
        <w:t xml:space="preserve">660 </w:t>
      </w:r>
      <w:r w:rsidR="00B65358" w:rsidRPr="00B634B2">
        <w:rPr>
          <w:rStyle w:val="a3"/>
          <w:sz w:val="20"/>
          <w:szCs w:val="20"/>
        </w:rPr>
        <w:t>https://doi.org/</w:t>
      </w:r>
      <w:r w:rsidRPr="00B634B2">
        <w:fldChar w:fldCharType="begin"/>
      </w:r>
      <w:r w:rsidRPr="00B634B2">
        <w:instrText xml:space="preserve"> HYPERLINK "https://doi.org/10.1016/s0300-9084(75)80147-7" \t "_blank" </w:instrText>
      </w:r>
      <w:r w:rsidRPr="00B634B2">
        <w:fldChar w:fldCharType="separate"/>
      </w:r>
      <w:r w:rsidR="00B65358" w:rsidRPr="00B634B2">
        <w:rPr>
          <w:rStyle w:val="a3"/>
          <w:sz w:val="20"/>
          <w:szCs w:val="20"/>
        </w:rPr>
        <w:t>10.1016/s0300-9084(75)80147-7</w:t>
      </w:r>
      <w:r w:rsidRPr="00B634B2">
        <w:rPr>
          <w:rStyle w:val="a3"/>
          <w:sz w:val="20"/>
          <w:szCs w:val="20"/>
          <w:lang w:val="en-US"/>
        </w:rPr>
        <w:fldChar w:fldCharType="end"/>
      </w:r>
      <w:r w:rsidR="00B65358" w:rsidRPr="00B634B2">
        <w:rPr>
          <w:rStyle w:val="a3"/>
          <w:sz w:val="20"/>
          <w:szCs w:val="20"/>
        </w:rPr>
        <w:t xml:space="preserve"> </w:t>
      </w:r>
    </w:p>
    <w:p w14:paraId="217919BA" w14:textId="49ADE0D0" w:rsidR="00B65358" w:rsidRPr="00B634B2" w:rsidRDefault="00B65358" w:rsidP="00C326A4">
      <w:pPr>
        <w:tabs>
          <w:tab w:val="decimal" w:pos="284"/>
        </w:tabs>
        <w:ind w:left="284" w:hanging="284"/>
        <w:jc w:val="both"/>
        <w:rPr>
          <w:rStyle w:val="a3"/>
          <w:sz w:val="20"/>
          <w:szCs w:val="20"/>
          <w:lang w:val="en-US"/>
        </w:rPr>
      </w:pPr>
      <w:r w:rsidRPr="00B634B2">
        <w:rPr>
          <w:sz w:val="20"/>
          <w:szCs w:val="20"/>
        </w:rPr>
        <w:t>Gagnaire B, Geffard O</w:t>
      </w:r>
      <w:r w:rsidR="00B634B2" w:rsidRPr="00B634B2">
        <w:rPr>
          <w:sz w:val="20"/>
          <w:szCs w:val="20"/>
        </w:rPr>
        <w:t>, Xuereb B, Margoum C, Garric J (</w:t>
      </w:r>
      <w:r w:rsidRPr="00B634B2">
        <w:rPr>
          <w:sz w:val="20"/>
          <w:szCs w:val="20"/>
        </w:rPr>
        <w:t>2008</w:t>
      </w:r>
      <w:r w:rsidR="00B634B2" w:rsidRPr="00B634B2">
        <w:rPr>
          <w:sz w:val="20"/>
          <w:szCs w:val="20"/>
        </w:rPr>
        <w:t>)</w:t>
      </w:r>
      <w:r w:rsidRPr="00B634B2">
        <w:rPr>
          <w:sz w:val="20"/>
          <w:szCs w:val="20"/>
        </w:rPr>
        <w:t xml:space="preserve"> Cholinesterase activities as potential biomarkers: characterization in two freshwater snails, </w:t>
      </w:r>
      <w:r w:rsidRPr="00B634B2">
        <w:rPr>
          <w:i/>
          <w:sz w:val="20"/>
          <w:szCs w:val="20"/>
        </w:rPr>
        <w:t xml:space="preserve">Potamopyrgus antipodarum </w:t>
      </w:r>
      <w:r w:rsidRPr="00B634B2">
        <w:rPr>
          <w:sz w:val="20"/>
          <w:szCs w:val="20"/>
        </w:rPr>
        <w:t>(Mollusca, Hydrobiidae, Smith 1889) and Valvata piscinalis (Mollusca, Valvatidae, Müller 1774). Chemosphere 7:553</w:t>
      </w:r>
      <w:r w:rsidR="009B4F74" w:rsidRPr="00B634B2">
        <w:rPr>
          <w:sz w:val="20"/>
          <w:szCs w:val="20"/>
        </w:rPr>
        <w:t>–</w:t>
      </w:r>
      <w:r w:rsidRPr="00B634B2">
        <w:rPr>
          <w:sz w:val="20"/>
          <w:szCs w:val="20"/>
        </w:rPr>
        <w:t xml:space="preserve">560 </w:t>
      </w:r>
      <w:hyperlink r:id="rId12" w:history="1">
        <w:r w:rsidRPr="00B634B2">
          <w:rPr>
            <w:rStyle w:val="a3"/>
            <w:sz w:val="20"/>
            <w:szCs w:val="20"/>
            <w:lang w:val="en-US"/>
          </w:rPr>
          <w:t>https://doi.org/10.1016/j.chemosphere.2007.09.048</w:t>
        </w:r>
      </w:hyperlink>
    </w:p>
    <w:p w14:paraId="3DDCAD4B" w14:textId="14720AE0" w:rsidR="00B65358" w:rsidRPr="00B634B2" w:rsidRDefault="00B65358" w:rsidP="00C326A4">
      <w:pPr>
        <w:shd w:val="clear" w:color="auto" w:fill="FFFFFF"/>
        <w:ind w:left="284" w:hanging="284"/>
        <w:jc w:val="both"/>
        <w:rPr>
          <w:rStyle w:val="a3"/>
          <w:sz w:val="20"/>
          <w:szCs w:val="20"/>
          <w:lang w:val="en-US"/>
        </w:rPr>
      </w:pPr>
      <w:proofErr w:type="gramStart"/>
      <w:r w:rsidRPr="00B634B2">
        <w:rPr>
          <w:sz w:val="20"/>
          <w:szCs w:val="20"/>
          <w:lang w:val="en-US"/>
        </w:rPr>
        <w:t xml:space="preserve">Haj </w:t>
      </w:r>
      <w:r w:rsidRPr="00B634B2">
        <w:rPr>
          <w:sz w:val="20"/>
          <w:szCs w:val="20"/>
        </w:rPr>
        <w:t>Е</w:t>
      </w:r>
      <w:r w:rsidR="00B634B2" w:rsidRPr="00B634B2">
        <w:rPr>
          <w:sz w:val="20"/>
          <w:szCs w:val="20"/>
          <w:lang w:val="en-US"/>
        </w:rPr>
        <w:t>Y, Bohn S, Souza MM (</w:t>
      </w:r>
      <w:r w:rsidRPr="00B634B2">
        <w:rPr>
          <w:sz w:val="20"/>
          <w:szCs w:val="20"/>
          <w:lang w:val="uk-UA"/>
        </w:rPr>
        <w:t>2019</w:t>
      </w:r>
      <w:r w:rsidR="00B634B2" w:rsidRPr="00B634B2">
        <w:rPr>
          <w:sz w:val="20"/>
          <w:szCs w:val="20"/>
          <w:lang w:val="en-US"/>
        </w:rPr>
        <w:t>)</w:t>
      </w:r>
      <w:r w:rsidRPr="00B634B2">
        <w:rPr>
          <w:rStyle w:val="a3"/>
          <w:sz w:val="20"/>
          <w:szCs w:val="20"/>
          <w:u w:val="none"/>
          <w:lang w:val="en-US"/>
        </w:rPr>
        <w:t xml:space="preserve"> </w:t>
      </w:r>
      <w:r w:rsidRPr="00B634B2">
        <w:rPr>
          <w:color w:val="000000"/>
          <w:sz w:val="20"/>
          <w:szCs w:val="20"/>
          <w:lang w:val="en-US"/>
        </w:rPr>
        <w:t>Tolerance of native and invasive bivalves under herbicide and metal contamination: an ex vivo approach.</w:t>
      </w:r>
      <w:proofErr w:type="gramEnd"/>
      <w:r w:rsidRPr="00B634B2">
        <w:rPr>
          <w:color w:val="000000"/>
          <w:sz w:val="20"/>
          <w:szCs w:val="20"/>
          <w:lang w:val="en-US"/>
        </w:rPr>
        <w:t xml:space="preserve"> </w:t>
      </w:r>
      <w:r w:rsidRPr="00B634B2">
        <w:rPr>
          <w:sz w:val="20"/>
          <w:szCs w:val="20"/>
          <w:lang w:val="en-US"/>
        </w:rPr>
        <w:t xml:space="preserve">Environmental Science and Pollution Research </w:t>
      </w:r>
      <w:r w:rsidRPr="00B634B2">
        <w:rPr>
          <w:color w:val="000000"/>
          <w:sz w:val="20"/>
          <w:szCs w:val="20"/>
          <w:lang w:val="en-US"/>
        </w:rPr>
        <w:t>26:31198</w:t>
      </w:r>
      <w:r w:rsidR="009B4F74" w:rsidRPr="00B634B2">
        <w:rPr>
          <w:sz w:val="20"/>
          <w:szCs w:val="20"/>
        </w:rPr>
        <w:t>–</w:t>
      </w:r>
      <w:r w:rsidRPr="00B634B2">
        <w:rPr>
          <w:color w:val="000000"/>
          <w:sz w:val="20"/>
          <w:szCs w:val="20"/>
          <w:lang w:val="en-US"/>
        </w:rPr>
        <w:t xml:space="preserve">31206 </w:t>
      </w:r>
      <w:r w:rsidRPr="00B634B2">
        <w:rPr>
          <w:rStyle w:val="a3"/>
          <w:sz w:val="20"/>
          <w:szCs w:val="20"/>
        </w:rPr>
        <w:t>https://doi.org/10.1007/s11356-019-06256-x</w:t>
      </w:r>
    </w:p>
    <w:p w14:paraId="55F0DCFA" w14:textId="26B8DF6E" w:rsidR="00B65358" w:rsidRPr="00B634B2" w:rsidRDefault="00B65358" w:rsidP="00C326A4">
      <w:pPr>
        <w:widowControl w:val="0"/>
        <w:autoSpaceDE w:val="0"/>
        <w:autoSpaceDN w:val="0"/>
        <w:adjustRightInd w:val="0"/>
        <w:ind w:left="284" w:hanging="284"/>
        <w:jc w:val="both"/>
        <w:rPr>
          <w:bCs/>
          <w:noProof/>
          <w:sz w:val="20"/>
          <w:szCs w:val="20"/>
        </w:rPr>
      </w:pPr>
      <w:r w:rsidRPr="00B634B2">
        <w:rPr>
          <w:color w:val="212121"/>
          <w:sz w:val="20"/>
          <w:szCs w:val="20"/>
          <w:shd w:val="clear" w:color="auto" w:fill="FFFFFF"/>
        </w:rPr>
        <w:t>Kraut D, Goff H, Pai RK, Hosea NA, Silman I,</w:t>
      </w:r>
      <w:r w:rsidR="00B634B2" w:rsidRPr="00B634B2">
        <w:rPr>
          <w:color w:val="212121"/>
          <w:sz w:val="20"/>
          <w:szCs w:val="20"/>
          <w:shd w:val="clear" w:color="auto" w:fill="FFFFFF"/>
        </w:rPr>
        <w:t xml:space="preserve"> Sussman JL, Taylor P, Voet JG (</w:t>
      </w:r>
      <w:r w:rsidRPr="00B634B2">
        <w:rPr>
          <w:color w:val="212121"/>
          <w:sz w:val="20"/>
          <w:szCs w:val="20"/>
          <w:shd w:val="clear" w:color="auto" w:fill="FFFFFF"/>
        </w:rPr>
        <w:t>2000</w:t>
      </w:r>
      <w:r w:rsidR="00B634B2" w:rsidRPr="00B634B2">
        <w:rPr>
          <w:color w:val="212121"/>
          <w:sz w:val="20"/>
          <w:szCs w:val="20"/>
          <w:shd w:val="clear" w:color="auto" w:fill="FFFFFF"/>
        </w:rPr>
        <w:t>)</w:t>
      </w:r>
      <w:r w:rsidRPr="00B634B2">
        <w:rPr>
          <w:color w:val="212121"/>
          <w:sz w:val="20"/>
          <w:szCs w:val="20"/>
          <w:shd w:val="clear" w:color="auto" w:fill="FFFFFF"/>
        </w:rPr>
        <w:t xml:space="preserve"> Inactivation studies of acetylcholinesterase with phenylmethylsulfonyl fluoride. Molecular Pharmacology 57:1243-1248. </w:t>
      </w:r>
    </w:p>
    <w:p w14:paraId="145A4EA5" w14:textId="523EE060" w:rsidR="00B65358" w:rsidRPr="00B634B2" w:rsidRDefault="00B65358" w:rsidP="00C326A4">
      <w:pPr>
        <w:tabs>
          <w:tab w:val="decimal" w:pos="284"/>
        </w:tabs>
        <w:ind w:left="284" w:hanging="284"/>
        <w:jc w:val="both"/>
        <w:rPr>
          <w:sz w:val="20"/>
          <w:szCs w:val="20"/>
          <w:shd w:val="clear" w:color="auto" w:fill="FFFFFF"/>
          <w:lang w:val="uk-UA"/>
        </w:rPr>
      </w:pPr>
      <w:r w:rsidRPr="00B634B2">
        <w:rPr>
          <w:sz w:val="20"/>
          <w:szCs w:val="20"/>
          <w:shd w:val="clear" w:color="auto" w:fill="FFFFFF"/>
        </w:rPr>
        <w:t>Lasee S, Mauricio J, Thompson WA, Karnjanapiboonwong A, Kasumba J, Su</w:t>
      </w:r>
      <w:r w:rsidR="00B634B2" w:rsidRPr="00B634B2">
        <w:rPr>
          <w:sz w:val="20"/>
          <w:szCs w:val="20"/>
          <w:shd w:val="clear" w:color="auto" w:fill="FFFFFF"/>
        </w:rPr>
        <w:t>bbiah S, Morse AN, Anderson TA (</w:t>
      </w:r>
      <w:r w:rsidRPr="00B634B2">
        <w:rPr>
          <w:sz w:val="20"/>
          <w:szCs w:val="20"/>
          <w:shd w:val="clear" w:color="auto" w:fill="FFFFFF"/>
        </w:rPr>
        <w:t>2017</w:t>
      </w:r>
      <w:r w:rsidR="00B634B2" w:rsidRPr="00B634B2">
        <w:rPr>
          <w:sz w:val="20"/>
          <w:szCs w:val="20"/>
          <w:shd w:val="clear" w:color="auto" w:fill="FFFFFF"/>
        </w:rPr>
        <w:t>)</w:t>
      </w:r>
      <w:r w:rsidRPr="00B634B2">
        <w:rPr>
          <w:sz w:val="20"/>
          <w:szCs w:val="20"/>
          <w:shd w:val="clear" w:color="auto" w:fill="FFFFFF"/>
        </w:rPr>
        <w:t xml:space="preserve"> Microplastics in a freshwater environment receiving treated wastewater effluent. Integrated Environmental Assessment and Management 13:528</w:t>
      </w:r>
      <w:r w:rsidR="00D557F0" w:rsidRPr="00B634B2">
        <w:rPr>
          <w:sz w:val="20"/>
          <w:szCs w:val="20"/>
        </w:rPr>
        <w:t>–</w:t>
      </w:r>
      <w:r w:rsidRPr="00B634B2">
        <w:rPr>
          <w:sz w:val="20"/>
          <w:szCs w:val="20"/>
          <w:shd w:val="clear" w:color="auto" w:fill="FFFFFF"/>
        </w:rPr>
        <w:t xml:space="preserve">532 </w:t>
      </w:r>
      <w:hyperlink r:id="rId13" w:history="1">
        <w:r w:rsidRPr="00B634B2">
          <w:rPr>
            <w:rStyle w:val="a3"/>
            <w:sz w:val="20"/>
            <w:szCs w:val="20"/>
          </w:rPr>
          <w:t>https://doi.org/10.1002/ieam.1915</w:t>
        </w:r>
      </w:hyperlink>
    </w:p>
    <w:p w14:paraId="6787D207" w14:textId="79763674" w:rsidR="00B65358" w:rsidRPr="00B634B2" w:rsidRDefault="00B65358" w:rsidP="00C326A4">
      <w:pPr>
        <w:ind w:left="284" w:hanging="284"/>
        <w:jc w:val="both"/>
        <w:rPr>
          <w:rStyle w:val="a3"/>
          <w:sz w:val="20"/>
          <w:szCs w:val="20"/>
          <w:lang w:val="en-US"/>
        </w:rPr>
      </w:pPr>
      <w:r w:rsidRPr="00B634B2">
        <w:rPr>
          <w:sz w:val="20"/>
          <w:szCs w:val="20"/>
        </w:rPr>
        <w:t>Lowry OH, Rose</w:t>
      </w:r>
      <w:r w:rsidR="00B634B2" w:rsidRPr="00B634B2">
        <w:rPr>
          <w:sz w:val="20"/>
          <w:szCs w:val="20"/>
        </w:rPr>
        <w:t>broungh HJ, Farr AL, Randall RJ (</w:t>
      </w:r>
      <w:r w:rsidRPr="00B634B2">
        <w:rPr>
          <w:sz w:val="20"/>
          <w:szCs w:val="20"/>
        </w:rPr>
        <w:t>1951</w:t>
      </w:r>
      <w:r w:rsidR="00B634B2" w:rsidRPr="00B634B2">
        <w:rPr>
          <w:sz w:val="20"/>
          <w:szCs w:val="20"/>
        </w:rPr>
        <w:t>)</w:t>
      </w:r>
      <w:r w:rsidRPr="00B634B2">
        <w:rPr>
          <w:sz w:val="20"/>
          <w:szCs w:val="20"/>
        </w:rPr>
        <w:t xml:space="preserve"> Protein measurement with folin phenol reagent. </w:t>
      </w:r>
      <w:r w:rsidRPr="00B634B2">
        <w:rPr>
          <w:iCs/>
          <w:sz w:val="20"/>
          <w:szCs w:val="20"/>
        </w:rPr>
        <w:t xml:space="preserve">Journal of Biological Chemistry </w:t>
      </w:r>
      <w:r w:rsidRPr="00B634B2">
        <w:rPr>
          <w:sz w:val="20"/>
          <w:szCs w:val="20"/>
        </w:rPr>
        <w:t>193:265</w:t>
      </w:r>
      <w:r w:rsidR="00D557F0" w:rsidRPr="00B634B2">
        <w:rPr>
          <w:sz w:val="20"/>
          <w:szCs w:val="20"/>
        </w:rPr>
        <w:t>–</w:t>
      </w:r>
      <w:r w:rsidRPr="00B634B2">
        <w:rPr>
          <w:sz w:val="20"/>
          <w:szCs w:val="20"/>
        </w:rPr>
        <w:t xml:space="preserve">275 </w:t>
      </w:r>
      <w:hyperlink r:id="rId14" w:tgtFrame="_blank" w:tooltip="Persistent link using digital object identifier" w:history="1">
        <w:r w:rsidRPr="00B634B2">
          <w:rPr>
            <w:rStyle w:val="a3"/>
            <w:sz w:val="20"/>
            <w:szCs w:val="20"/>
            <w:lang w:val="en-US"/>
          </w:rPr>
          <w:t>https://doi.org/10.1016/S0021-9258(19)52451-6</w:t>
        </w:r>
      </w:hyperlink>
    </w:p>
    <w:p w14:paraId="60913853" w14:textId="1E8317BB" w:rsidR="00B65358" w:rsidRPr="00B634B2" w:rsidRDefault="00B65358" w:rsidP="00C326A4">
      <w:pPr>
        <w:tabs>
          <w:tab w:val="decimal" w:pos="284"/>
        </w:tabs>
        <w:ind w:left="284" w:hanging="284"/>
        <w:jc w:val="both"/>
        <w:rPr>
          <w:sz w:val="20"/>
          <w:szCs w:val="20"/>
          <w:shd w:val="clear" w:color="auto" w:fill="FFFFFF"/>
        </w:rPr>
      </w:pPr>
      <w:r w:rsidRPr="00B634B2">
        <w:rPr>
          <w:sz w:val="20"/>
          <w:szCs w:val="20"/>
          <w:shd w:val="clear" w:color="auto" w:fill="FFFFFF"/>
        </w:rPr>
        <w:t>Miran</w:t>
      </w:r>
      <w:r w:rsidR="00B634B2" w:rsidRPr="00B634B2">
        <w:rPr>
          <w:sz w:val="20"/>
          <w:szCs w:val="20"/>
          <w:shd w:val="clear" w:color="auto" w:fill="FFFFFF"/>
        </w:rPr>
        <w:t>da T, Vieira LR, Guilhermino L (</w:t>
      </w:r>
      <w:r w:rsidRPr="00B634B2">
        <w:rPr>
          <w:sz w:val="20"/>
          <w:szCs w:val="20"/>
          <w:shd w:val="clear" w:color="auto" w:fill="FFFFFF"/>
        </w:rPr>
        <w:t>2019</w:t>
      </w:r>
      <w:r w:rsidR="00B634B2" w:rsidRPr="00B634B2">
        <w:rPr>
          <w:sz w:val="20"/>
          <w:szCs w:val="20"/>
          <w:shd w:val="clear" w:color="auto" w:fill="FFFFFF"/>
        </w:rPr>
        <w:t>)</w:t>
      </w:r>
      <w:r w:rsidRPr="00B634B2">
        <w:rPr>
          <w:sz w:val="20"/>
          <w:szCs w:val="20"/>
          <w:shd w:val="clear" w:color="auto" w:fill="FFFFFF"/>
        </w:rPr>
        <w:t xml:space="preserve"> Neurotoxicity, behavior, and lethal effects of cadmium, microplastics, and their mixtures on </w:t>
      </w:r>
      <w:r w:rsidRPr="00B634B2">
        <w:rPr>
          <w:iCs/>
          <w:sz w:val="20"/>
          <w:szCs w:val="20"/>
          <w:shd w:val="clear" w:color="auto" w:fill="FFFFFF"/>
        </w:rPr>
        <w:t>Pomatoschistus microps</w:t>
      </w:r>
      <w:r w:rsidRPr="00B634B2">
        <w:rPr>
          <w:sz w:val="20"/>
          <w:szCs w:val="20"/>
          <w:shd w:val="clear" w:color="auto" w:fill="FFFFFF"/>
        </w:rPr>
        <w:t xml:space="preserve"> juveniles from two wild populations exposed under laboratory conditions-implications to environmental and human risk assessment. International Journal of Environmental Research and Public Health 16:2857 </w:t>
      </w:r>
      <w:hyperlink r:id="rId15" w:history="1">
        <w:r w:rsidRPr="00B634B2">
          <w:rPr>
            <w:rStyle w:val="a3"/>
            <w:sz w:val="20"/>
            <w:szCs w:val="20"/>
            <w:shd w:val="clear" w:color="auto" w:fill="FFFFFF"/>
          </w:rPr>
          <w:t>https://doi.org/10.3390/ijerph16162857</w:t>
        </w:r>
      </w:hyperlink>
      <w:r w:rsidRPr="00B634B2">
        <w:rPr>
          <w:sz w:val="20"/>
          <w:szCs w:val="20"/>
          <w:shd w:val="clear" w:color="auto" w:fill="FFFFFF"/>
        </w:rPr>
        <w:t xml:space="preserve"> </w:t>
      </w:r>
    </w:p>
    <w:p w14:paraId="3E2AA391" w14:textId="2588DE8C" w:rsidR="00B65358" w:rsidRPr="00B634B2" w:rsidRDefault="00B634B2" w:rsidP="00C326A4">
      <w:pPr>
        <w:pStyle w:val="ad"/>
        <w:tabs>
          <w:tab w:val="decimal" w:pos="284"/>
        </w:tabs>
        <w:ind w:left="284" w:hanging="284"/>
        <w:jc w:val="both"/>
        <w:rPr>
          <w:rStyle w:val="a3"/>
          <w:rFonts w:eastAsia="Times New Roman"/>
          <w:sz w:val="20"/>
          <w:szCs w:val="20"/>
          <w:lang w:eastAsia="pl-PL"/>
        </w:rPr>
      </w:pPr>
      <w:proofErr w:type="spellStart"/>
      <w:r w:rsidRPr="00B634B2">
        <w:rPr>
          <w:sz w:val="20"/>
          <w:szCs w:val="20"/>
        </w:rPr>
        <w:t>Ohkawa</w:t>
      </w:r>
      <w:proofErr w:type="spellEnd"/>
      <w:r w:rsidRPr="00B634B2">
        <w:rPr>
          <w:sz w:val="20"/>
          <w:szCs w:val="20"/>
        </w:rPr>
        <w:t xml:space="preserve"> H, </w:t>
      </w:r>
      <w:proofErr w:type="spellStart"/>
      <w:r w:rsidRPr="00B634B2">
        <w:rPr>
          <w:sz w:val="20"/>
          <w:szCs w:val="20"/>
        </w:rPr>
        <w:t>Onishi</w:t>
      </w:r>
      <w:proofErr w:type="spellEnd"/>
      <w:r w:rsidRPr="00B634B2">
        <w:rPr>
          <w:sz w:val="20"/>
          <w:szCs w:val="20"/>
        </w:rPr>
        <w:t xml:space="preserve"> N, </w:t>
      </w:r>
      <w:proofErr w:type="spellStart"/>
      <w:r w:rsidRPr="00B634B2">
        <w:rPr>
          <w:sz w:val="20"/>
          <w:szCs w:val="20"/>
        </w:rPr>
        <w:t>Yagi</w:t>
      </w:r>
      <w:proofErr w:type="spellEnd"/>
      <w:r w:rsidRPr="00B634B2">
        <w:rPr>
          <w:sz w:val="20"/>
          <w:szCs w:val="20"/>
        </w:rPr>
        <w:t xml:space="preserve"> K (</w:t>
      </w:r>
      <w:r w:rsidR="00B65358" w:rsidRPr="00B634B2">
        <w:rPr>
          <w:sz w:val="20"/>
          <w:szCs w:val="20"/>
        </w:rPr>
        <w:t>1979</w:t>
      </w:r>
      <w:r w:rsidRPr="00B634B2">
        <w:rPr>
          <w:sz w:val="20"/>
          <w:szCs w:val="20"/>
        </w:rPr>
        <w:t>)</w:t>
      </w:r>
      <w:r w:rsidR="00B65358" w:rsidRPr="00B634B2">
        <w:rPr>
          <w:sz w:val="20"/>
          <w:szCs w:val="20"/>
        </w:rPr>
        <w:t xml:space="preserve"> Assay for lipid peroxidation in animal tissue by </w:t>
      </w:r>
      <w:proofErr w:type="spellStart"/>
      <w:r w:rsidR="00B65358" w:rsidRPr="00B634B2">
        <w:rPr>
          <w:sz w:val="20"/>
          <w:szCs w:val="20"/>
        </w:rPr>
        <w:t>thiobarbituric</w:t>
      </w:r>
      <w:proofErr w:type="spellEnd"/>
      <w:r w:rsidR="00B65358" w:rsidRPr="00B634B2">
        <w:rPr>
          <w:sz w:val="20"/>
          <w:szCs w:val="20"/>
        </w:rPr>
        <w:t xml:space="preserve"> acid reaction. Analytical Biochemistry 95:351</w:t>
      </w:r>
      <w:r w:rsidR="00D557F0" w:rsidRPr="00B634B2">
        <w:rPr>
          <w:sz w:val="20"/>
          <w:szCs w:val="20"/>
        </w:rPr>
        <w:t>–</w:t>
      </w:r>
      <w:r w:rsidR="00B65358" w:rsidRPr="00B634B2">
        <w:rPr>
          <w:sz w:val="20"/>
          <w:szCs w:val="20"/>
        </w:rPr>
        <w:t xml:space="preserve">358 </w:t>
      </w:r>
      <w:hyperlink r:id="rId16" w:tgtFrame="_blank" w:tooltip="Persistent link using digital object identifier" w:history="1">
        <w:r w:rsidR="00B65358" w:rsidRPr="00B634B2">
          <w:rPr>
            <w:rStyle w:val="a3"/>
            <w:rFonts w:eastAsia="Times New Roman"/>
            <w:sz w:val="20"/>
            <w:szCs w:val="20"/>
            <w:lang w:eastAsia="pl-PL"/>
          </w:rPr>
          <w:t>https://doi.org/</w:t>
        </w:r>
        <w:hyperlink r:id="rId17" w:tgtFrame="_blank" w:history="1">
          <w:r w:rsidR="00B65358" w:rsidRPr="00B634B2">
            <w:rPr>
              <w:rStyle w:val="a3"/>
              <w:rFonts w:eastAsia="Times New Roman"/>
              <w:sz w:val="20"/>
              <w:szCs w:val="20"/>
              <w:lang w:eastAsia="pl-PL"/>
            </w:rPr>
            <w:t>10.1016/0003-2697(79)90738-3</w:t>
          </w:r>
        </w:hyperlink>
      </w:hyperlink>
    </w:p>
    <w:p w14:paraId="04D1BC3C" w14:textId="566B2AD2" w:rsidR="00B65358" w:rsidRPr="00B634B2" w:rsidRDefault="00B65358" w:rsidP="00C326A4">
      <w:pPr>
        <w:tabs>
          <w:tab w:val="decimal" w:pos="284"/>
        </w:tabs>
        <w:ind w:left="284" w:hanging="284"/>
        <w:jc w:val="both"/>
        <w:rPr>
          <w:rStyle w:val="a3"/>
          <w:color w:val="auto"/>
          <w:sz w:val="20"/>
          <w:szCs w:val="20"/>
        </w:rPr>
      </w:pPr>
      <w:r w:rsidRPr="00B634B2">
        <w:rPr>
          <w:sz w:val="20"/>
          <w:szCs w:val="20"/>
          <w:shd w:val="clear" w:color="auto" w:fill="FFFFFF"/>
        </w:rPr>
        <w:t>Patel M, Kumar R, Kishor K,</w:t>
      </w:r>
      <w:r w:rsidR="00B634B2" w:rsidRPr="00B634B2">
        <w:rPr>
          <w:sz w:val="20"/>
          <w:szCs w:val="20"/>
          <w:shd w:val="clear" w:color="auto" w:fill="FFFFFF"/>
        </w:rPr>
        <w:t xml:space="preserve"> Mlsna T, Pittman CUJr, Mohan D (</w:t>
      </w:r>
      <w:r w:rsidRPr="00B634B2">
        <w:rPr>
          <w:sz w:val="20"/>
          <w:szCs w:val="20"/>
          <w:shd w:val="clear" w:color="auto" w:fill="FFFFFF"/>
        </w:rPr>
        <w:t>2019</w:t>
      </w:r>
      <w:r w:rsidR="00B634B2" w:rsidRPr="00B634B2">
        <w:rPr>
          <w:sz w:val="20"/>
          <w:szCs w:val="20"/>
          <w:shd w:val="clear" w:color="auto" w:fill="FFFFFF"/>
        </w:rPr>
        <w:t>)</w:t>
      </w:r>
      <w:r w:rsidRPr="00B634B2">
        <w:rPr>
          <w:sz w:val="20"/>
          <w:szCs w:val="20"/>
          <w:shd w:val="clear" w:color="auto" w:fill="FFFFFF"/>
        </w:rPr>
        <w:t xml:space="preserve"> Pharmaceuticals of emerging concern in aquatic systems: chemistry, occurrence, effects, and removal methods. Chemical Reviews 119:3510</w:t>
      </w:r>
      <w:r w:rsidR="00D557F0" w:rsidRPr="00B634B2">
        <w:rPr>
          <w:sz w:val="20"/>
          <w:szCs w:val="20"/>
        </w:rPr>
        <w:t>–</w:t>
      </w:r>
      <w:r w:rsidRPr="00B634B2">
        <w:rPr>
          <w:sz w:val="20"/>
          <w:szCs w:val="20"/>
          <w:shd w:val="clear" w:color="auto" w:fill="FFFFFF"/>
        </w:rPr>
        <w:t xml:space="preserve">3673 </w:t>
      </w:r>
      <w:r w:rsidRPr="00B634B2">
        <w:rPr>
          <w:rStyle w:val="a3"/>
          <w:sz w:val="20"/>
          <w:szCs w:val="20"/>
        </w:rPr>
        <w:t>https://doi.org/10.1021/acs.chemrev.8b00299</w:t>
      </w:r>
    </w:p>
    <w:p w14:paraId="7D2EF301" w14:textId="3454870A" w:rsidR="00B65358" w:rsidRPr="00B634B2" w:rsidRDefault="00B65358" w:rsidP="00C326A4">
      <w:pPr>
        <w:autoSpaceDE w:val="0"/>
        <w:autoSpaceDN w:val="0"/>
        <w:adjustRightInd w:val="0"/>
        <w:ind w:left="284" w:hanging="284"/>
        <w:jc w:val="both"/>
        <w:rPr>
          <w:rStyle w:val="a3"/>
          <w:sz w:val="20"/>
          <w:szCs w:val="20"/>
          <w:lang w:val="en-US"/>
        </w:rPr>
      </w:pPr>
      <w:r w:rsidRPr="00B634B2">
        <w:rPr>
          <w:sz w:val="20"/>
          <w:szCs w:val="20"/>
        </w:rPr>
        <w:t>Repetto G, del Peso A, Zurita JL. 2008. Neutral red uptake assay for the estimation of cell viability/cytotoxicity. Nature Protocols 3:1125</w:t>
      </w:r>
      <w:r w:rsidR="00D557F0" w:rsidRPr="00B634B2">
        <w:rPr>
          <w:sz w:val="20"/>
          <w:szCs w:val="20"/>
        </w:rPr>
        <w:t>–</w:t>
      </w:r>
      <w:r w:rsidRPr="00B634B2">
        <w:rPr>
          <w:sz w:val="20"/>
          <w:szCs w:val="20"/>
        </w:rPr>
        <w:t xml:space="preserve">1131 </w:t>
      </w:r>
      <w:hyperlink r:id="rId18" w:history="1">
        <w:r w:rsidRPr="00B634B2">
          <w:rPr>
            <w:rStyle w:val="a3"/>
            <w:sz w:val="20"/>
            <w:szCs w:val="20"/>
            <w:lang w:val="en-US"/>
          </w:rPr>
          <w:t>https://doi.org/0.1038/nprot.2008.75</w:t>
        </w:r>
      </w:hyperlink>
      <w:r w:rsidRPr="00B634B2">
        <w:rPr>
          <w:rStyle w:val="a3"/>
          <w:sz w:val="20"/>
          <w:szCs w:val="20"/>
          <w:lang w:val="en-US"/>
        </w:rPr>
        <w:t xml:space="preserve"> </w:t>
      </w:r>
    </w:p>
    <w:p w14:paraId="0D2D69D3" w14:textId="4507C4FC" w:rsidR="00D557F0" w:rsidRPr="00B634B2" w:rsidRDefault="00B65358" w:rsidP="00C326A4">
      <w:pPr>
        <w:ind w:left="284" w:hanging="284"/>
        <w:jc w:val="both"/>
        <w:rPr>
          <w:sz w:val="20"/>
          <w:szCs w:val="20"/>
        </w:rPr>
      </w:pPr>
      <w:r w:rsidRPr="00B634B2">
        <w:rPr>
          <w:sz w:val="20"/>
          <w:szCs w:val="20"/>
        </w:rPr>
        <w:t>Reznick AZ, Packer L. 1994. Oxidative damage to proteins: spectrophotometric method for carbonyl assay. Methods in Enzymology 233:357</w:t>
      </w:r>
      <w:r w:rsidR="00D557F0" w:rsidRPr="00B634B2">
        <w:rPr>
          <w:sz w:val="20"/>
          <w:szCs w:val="20"/>
        </w:rPr>
        <w:t>–</w:t>
      </w:r>
      <w:r w:rsidRPr="00B634B2">
        <w:rPr>
          <w:sz w:val="20"/>
          <w:szCs w:val="20"/>
        </w:rPr>
        <w:t xml:space="preserve">363 </w:t>
      </w:r>
    </w:p>
    <w:p w14:paraId="22416BE4" w14:textId="77777777" w:rsidR="00B65358" w:rsidRPr="00B634B2" w:rsidRDefault="00B65358" w:rsidP="00C326A4">
      <w:pPr>
        <w:ind w:left="284" w:hanging="284"/>
        <w:jc w:val="both"/>
        <w:rPr>
          <w:rStyle w:val="a3"/>
          <w:sz w:val="20"/>
          <w:szCs w:val="20"/>
        </w:rPr>
      </w:pPr>
      <w:r w:rsidRPr="00B634B2">
        <w:rPr>
          <w:rStyle w:val="a3"/>
          <w:sz w:val="20"/>
          <w:szCs w:val="20"/>
        </w:rPr>
        <w:t>https://doi.org/10.1016/S0076-6879(94)33041-7</w:t>
      </w:r>
    </w:p>
    <w:p w14:paraId="42D4D20F" w14:textId="54FFFC38" w:rsidR="00B65358" w:rsidRPr="00B634B2" w:rsidRDefault="00B65358" w:rsidP="00C326A4">
      <w:pPr>
        <w:shd w:val="clear" w:color="auto" w:fill="FFFFFF"/>
        <w:ind w:left="284" w:hanging="284"/>
        <w:jc w:val="both"/>
        <w:rPr>
          <w:rStyle w:val="a3"/>
          <w:sz w:val="20"/>
          <w:szCs w:val="20"/>
        </w:rPr>
      </w:pPr>
      <w:r w:rsidRPr="00B634B2">
        <w:rPr>
          <w:sz w:val="20"/>
          <w:szCs w:val="20"/>
          <w:shd w:val="clear" w:color="auto" w:fill="FFFFFF"/>
        </w:rPr>
        <w:t>Scherer C, Weber A, Stock F, Vurusic S, Egerci H, Kochleus C, Arendt N, Foeldi C, Dierkes G, Wagner M</w:t>
      </w:r>
      <w:r w:rsidR="00B634B2" w:rsidRPr="00B634B2">
        <w:rPr>
          <w:sz w:val="20"/>
          <w:szCs w:val="20"/>
          <w:shd w:val="clear" w:color="auto" w:fill="FFFFFF"/>
        </w:rPr>
        <w:t>, Brennholt N, Reifferscheid G (</w:t>
      </w:r>
      <w:r w:rsidRPr="00B634B2">
        <w:rPr>
          <w:sz w:val="20"/>
          <w:szCs w:val="20"/>
          <w:shd w:val="clear" w:color="auto" w:fill="FFFFFF"/>
        </w:rPr>
        <w:t>2020</w:t>
      </w:r>
      <w:r w:rsidR="00B634B2" w:rsidRPr="00B634B2">
        <w:rPr>
          <w:sz w:val="20"/>
          <w:szCs w:val="20"/>
          <w:shd w:val="clear" w:color="auto" w:fill="FFFFFF"/>
        </w:rPr>
        <w:t>)</w:t>
      </w:r>
      <w:r w:rsidRPr="00B634B2">
        <w:rPr>
          <w:sz w:val="20"/>
          <w:szCs w:val="20"/>
          <w:shd w:val="clear" w:color="auto" w:fill="FFFFFF"/>
        </w:rPr>
        <w:t xml:space="preserve"> Comparative assessment of microplastics in water and sediment of a large European river. </w:t>
      </w:r>
      <w:r w:rsidRPr="00B634B2">
        <w:rPr>
          <w:sz w:val="20"/>
          <w:szCs w:val="20"/>
        </w:rPr>
        <w:t>Science of the Total Environment</w:t>
      </w:r>
      <w:r w:rsidRPr="00B634B2">
        <w:rPr>
          <w:sz w:val="20"/>
          <w:szCs w:val="20"/>
          <w:shd w:val="clear" w:color="auto" w:fill="FFFFFF"/>
        </w:rPr>
        <w:t xml:space="preserve"> 738:139866 </w:t>
      </w:r>
      <w:r w:rsidRPr="00B634B2">
        <w:rPr>
          <w:rStyle w:val="a3"/>
          <w:sz w:val="20"/>
          <w:szCs w:val="20"/>
        </w:rPr>
        <w:t>https://doi.org/10.1016/j.scitotenv.2020.139866</w:t>
      </w:r>
    </w:p>
    <w:p w14:paraId="798B672E" w14:textId="77777777" w:rsidR="001B384D" w:rsidRPr="00B634B2" w:rsidRDefault="001B384D" w:rsidP="00C326A4">
      <w:pPr>
        <w:jc w:val="both"/>
        <w:rPr>
          <w:sz w:val="20"/>
          <w:szCs w:val="20"/>
          <w:lang w:val="en-US"/>
        </w:rPr>
      </w:pPr>
      <w:r w:rsidRPr="00B634B2">
        <w:rPr>
          <w:sz w:val="20"/>
          <w:szCs w:val="20"/>
          <w:lang w:val="en-US"/>
        </w:rPr>
        <w:br w:type="page"/>
      </w:r>
    </w:p>
    <w:p w14:paraId="740258D4" w14:textId="77777777" w:rsidR="001B384D" w:rsidRPr="00C326A4" w:rsidRDefault="001B384D" w:rsidP="00C326A4">
      <w:pPr>
        <w:jc w:val="both"/>
        <w:rPr>
          <w:b/>
          <w:sz w:val="20"/>
          <w:szCs w:val="20"/>
          <w:lang w:val="en-US"/>
        </w:rPr>
      </w:pPr>
      <w:proofErr w:type="gramStart"/>
      <w:r w:rsidRPr="00C326A4">
        <w:rPr>
          <w:b/>
          <w:sz w:val="20"/>
          <w:szCs w:val="20"/>
          <w:lang w:val="en-US"/>
        </w:rPr>
        <w:lastRenderedPageBreak/>
        <w:t>S2 Appendix.</w:t>
      </w:r>
      <w:proofErr w:type="gramEnd"/>
      <w:r w:rsidRPr="00C326A4">
        <w:rPr>
          <w:b/>
          <w:sz w:val="20"/>
          <w:szCs w:val="20"/>
          <w:lang w:val="en-US"/>
        </w:rPr>
        <w:t xml:space="preserve"> Supported Data</w:t>
      </w:r>
    </w:p>
    <w:p w14:paraId="6A4CD6A3" w14:textId="1CD58B37" w:rsidR="006249CC" w:rsidRPr="00C326A4" w:rsidRDefault="006249CC" w:rsidP="00C326A4">
      <w:pPr>
        <w:jc w:val="both"/>
        <w:rPr>
          <w:b/>
          <w:sz w:val="20"/>
          <w:szCs w:val="20"/>
          <w:lang w:val="en-US"/>
        </w:rPr>
      </w:pPr>
      <w:r w:rsidRPr="00C326A4">
        <w:rPr>
          <w:b/>
          <w:sz w:val="20"/>
          <w:szCs w:val="20"/>
          <w:lang w:val="en-US"/>
        </w:rPr>
        <w:t>Table S</w:t>
      </w:r>
      <w:r w:rsidR="00913D99" w:rsidRPr="00C326A4">
        <w:rPr>
          <w:b/>
          <w:sz w:val="20"/>
          <w:szCs w:val="20"/>
          <w:lang w:val="en-US"/>
        </w:rPr>
        <w:t>1</w:t>
      </w:r>
      <w:r w:rsidRPr="00C326A4">
        <w:rPr>
          <w:b/>
          <w:sz w:val="20"/>
          <w:szCs w:val="20"/>
          <w:lang w:val="en-US"/>
        </w:rPr>
        <w:t xml:space="preserve">. </w:t>
      </w:r>
    </w:p>
    <w:p w14:paraId="20D31923" w14:textId="6045F838" w:rsidR="006249CC" w:rsidRPr="00C326A4" w:rsidRDefault="00032E06" w:rsidP="00C326A4">
      <w:pPr>
        <w:jc w:val="both"/>
        <w:rPr>
          <w:b/>
          <w:i/>
          <w:sz w:val="20"/>
          <w:szCs w:val="20"/>
          <w:lang w:val="en-US"/>
        </w:rPr>
      </w:pPr>
      <w:r w:rsidRPr="00C326A4">
        <w:rPr>
          <w:b/>
          <w:sz w:val="20"/>
          <w:szCs w:val="20"/>
          <w:lang w:val="en-US"/>
        </w:rPr>
        <w:t>C</w:t>
      </w:r>
      <w:r w:rsidR="006249CC" w:rsidRPr="00C326A4">
        <w:rPr>
          <w:b/>
          <w:sz w:val="20"/>
          <w:szCs w:val="20"/>
          <w:lang w:val="en-US"/>
        </w:rPr>
        <w:t xml:space="preserve">hemical parameters of water samples, </w:t>
      </w:r>
      <w:r w:rsidR="006249CC" w:rsidRPr="00C326A4">
        <w:rPr>
          <w:b/>
          <w:sz w:val="20"/>
          <w:szCs w:val="20"/>
        </w:rPr>
        <w:t>Data represent mean</w:t>
      </w:r>
      <w:r w:rsidR="006249CC" w:rsidRPr="00C326A4">
        <w:rPr>
          <w:b/>
          <w:i/>
          <w:sz w:val="20"/>
          <w:szCs w:val="20"/>
        </w:rPr>
        <w:t xml:space="preserve"> </w:t>
      </w:r>
      <w:r w:rsidR="006249CC" w:rsidRPr="00C326A4">
        <w:rPr>
          <w:b/>
          <w:sz w:val="20"/>
          <w:szCs w:val="20"/>
        </w:rPr>
        <w:t>± SD (n = 3)</w:t>
      </w:r>
    </w:p>
    <w:tbl>
      <w:tblPr>
        <w:tblStyle w:val="af0"/>
        <w:tblW w:w="0" w:type="auto"/>
        <w:jc w:val="center"/>
        <w:tblLook w:val="04A0" w:firstRow="1" w:lastRow="0" w:firstColumn="1" w:lastColumn="0" w:noHBand="0" w:noVBand="1"/>
      </w:tblPr>
      <w:tblGrid>
        <w:gridCol w:w="2943"/>
        <w:gridCol w:w="2324"/>
        <w:gridCol w:w="2835"/>
      </w:tblGrid>
      <w:tr w:rsidR="006249CC" w:rsidRPr="00C326A4" w14:paraId="1CAD3B38" w14:textId="77777777" w:rsidTr="006249CC">
        <w:trPr>
          <w:jc w:val="center"/>
        </w:trPr>
        <w:tc>
          <w:tcPr>
            <w:tcW w:w="2943" w:type="dxa"/>
            <w:vMerge w:val="restart"/>
            <w:tcBorders>
              <w:top w:val="single" w:sz="4" w:space="0" w:color="auto"/>
              <w:left w:val="single" w:sz="4" w:space="0" w:color="auto"/>
              <w:bottom w:val="single" w:sz="4" w:space="0" w:color="auto"/>
              <w:right w:val="single" w:sz="4" w:space="0" w:color="auto"/>
            </w:tcBorders>
            <w:hideMark/>
          </w:tcPr>
          <w:p w14:paraId="5D781919" w14:textId="77777777" w:rsidR="006249CC" w:rsidRPr="00C326A4" w:rsidRDefault="006249CC" w:rsidP="00C326A4">
            <w:pPr>
              <w:jc w:val="both"/>
              <w:rPr>
                <w:i/>
                <w:sz w:val="20"/>
                <w:szCs w:val="20"/>
                <w:lang w:val="en-US"/>
              </w:rPr>
            </w:pPr>
            <w:r w:rsidRPr="00C326A4">
              <w:rPr>
                <w:i/>
                <w:sz w:val="20"/>
                <w:szCs w:val="20"/>
                <w:lang w:val="en-US"/>
              </w:rPr>
              <w:t xml:space="preserve">Parameter </w:t>
            </w:r>
          </w:p>
        </w:tc>
        <w:tc>
          <w:tcPr>
            <w:tcW w:w="5159" w:type="dxa"/>
            <w:gridSpan w:val="2"/>
            <w:tcBorders>
              <w:top w:val="single" w:sz="4" w:space="0" w:color="auto"/>
              <w:left w:val="single" w:sz="4" w:space="0" w:color="auto"/>
              <w:bottom w:val="single" w:sz="4" w:space="0" w:color="auto"/>
              <w:right w:val="single" w:sz="4" w:space="0" w:color="auto"/>
            </w:tcBorders>
            <w:hideMark/>
          </w:tcPr>
          <w:p w14:paraId="6367B590" w14:textId="77777777" w:rsidR="006249CC" w:rsidRPr="00C326A4" w:rsidRDefault="006249CC" w:rsidP="00C326A4">
            <w:pPr>
              <w:jc w:val="both"/>
              <w:rPr>
                <w:i/>
                <w:sz w:val="20"/>
                <w:szCs w:val="20"/>
                <w:lang w:val="en-US"/>
              </w:rPr>
            </w:pPr>
            <w:r w:rsidRPr="00C326A4">
              <w:rPr>
                <w:i/>
                <w:sz w:val="20"/>
                <w:szCs w:val="20"/>
                <w:lang w:val="en-US"/>
              </w:rPr>
              <w:t>Site</w:t>
            </w:r>
          </w:p>
        </w:tc>
      </w:tr>
      <w:tr w:rsidR="006249CC" w:rsidRPr="00C326A4" w14:paraId="2C16D802" w14:textId="77777777" w:rsidTr="006249C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58805" w14:textId="77777777" w:rsidR="006249CC" w:rsidRPr="00C326A4" w:rsidRDefault="006249CC" w:rsidP="00C326A4">
            <w:pPr>
              <w:jc w:val="both"/>
              <w:rPr>
                <w:i/>
                <w:sz w:val="20"/>
                <w:szCs w:val="20"/>
                <w:lang w:val="en-US"/>
              </w:rPr>
            </w:pPr>
          </w:p>
        </w:tc>
        <w:tc>
          <w:tcPr>
            <w:tcW w:w="2324" w:type="dxa"/>
            <w:tcBorders>
              <w:top w:val="single" w:sz="4" w:space="0" w:color="auto"/>
              <w:left w:val="single" w:sz="4" w:space="0" w:color="auto"/>
              <w:bottom w:val="single" w:sz="4" w:space="0" w:color="auto"/>
              <w:right w:val="single" w:sz="4" w:space="0" w:color="auto"/>
            </w:tcBorders>
            <w:hideMark/>
          </w:tcPr>
          <w:p w14:paraId="00FFF5E5" w14:textId="77777777" w:rsidR="006249CC" w:rsidRPr="00C326A4" w:rsidRDefault="006249CC" w:rsidP="00C326A4">
            <w:pPr>
              <w:jc w:val="both"/>
              <w:rPr>
                <w:i/>
                <w:sz w:val="20"/>
                <w:szCs w:val="20"/>
                <w:lang w:val="en-US"/>
              </w:rPr>
            </w:pPr>
            <w:r w:rsidRPr="00C326A4">
              <w:rPr>
                <w:i/>
                <w:sz w:val="20"/>
                <w:szCs w:val="20"/>
                <w:lang w:val="en-US"/>
              </w:rPr>
              <w:t xml:space="preserve">Pristine site </w:t>
            </w:r>
          </w:p>
          <w:p w14:paraId="76891001" w14:textId="77777777" w:rsidR="006249CC" w:rsidRPr="00C326A4" w:rsidRDefault="006249CC" w:rsidP="00C326A4">
            <w:pPr>
              <w:jc w:val="both"/>
              <w:rPr>
                <w:i/>
                <w:sz w:val="20"/>
                <w:szCs w:val="20"/>
                <w:lang w:val="en-US"/>
              </w:rPr>
            </w:pPr>
            <w:r w:rsidRPr="00C326A4">
              <w:rPr>
                <w:i/>
                <w:sz w:val="20"/>
                <w:szCs w:val="20"/>
                <w:lang w:val="en-US"/>
              </w:rPr>
              <w:t xml:space="preserve">(r </w:t>
            </w:r>
            <w:proofErr w:type="spellStart"/>
            <w:r w:rsidRPr="00C326A4">
              <w:rPr>
                <w:i/>
                <w:sz w:val="20"/>
                <w:szCs w:val="20"/>
                <w:lang w:val="en-US"/>
              </w:rPr>
              <w:t>Sluch</w:t>
            </w:r>
            <w:proofErr w:type="spellEnd"/>
            <w:r w:rsidRPr="00C326A4">
              <w:rPr>
                <w:i/>
                <w:sz w:val="20"/>
                <w:szCs w:val="20"/>
                <w:lang w:val="en-US"/>
              </w:rPr>
              <w:t>)</w:t>
            </w:r>
          </w:p>
        </w:tc>
        <w:tc>
          <w:tcPr>
            <w:tcW w:w="2835" w:type="dxa"/>
            <w:tcBorders>
              <w:top w:val="single" w:sz="4" w:space="0" w:color="auto"/>
              <w:left w:val="single" w:sz="4" w:space="0" w:color="auto"/>
              <w:bottom w:val="single" w:sz="4" w:space="0" w:color="auto"/>
              <w:right w:val="single" w:sz="4" w:space="0" w:color="auto"/>
            </w:tcBorders>
            <w:hideMark/>
          </w:tcPr>
          <w:p w14:paraId="0337F0F4" w14:textId="77777777" w:rsidR="006249CC" w:rsidRPr="00C326A4" w:rsidRDefault="006249CC" w:rsidP="00C326A4">
            <w:pPr>
              <w:jc w:val="both"/>
              <w:rPr>
                <w:i/>
                <w:sz w:val="20"/>
                <w:szCs w:val="20"/>
                <w:lang w:val="en-US"/>
              </w:rPr>
            </w:pPr>
            <w:r w:rsidRPr="00C326A4">
              <w:rPr>
                <w:i/>
                <w:sz w:val="20"/>
                <w:szCs w:val="20"/>
                <w:lang w:val="en-US"/>
              </w:rPr>
              <w:t xml:space="preserve">Contaminated site </w:t>
            </w:r>
          </w:p>
          <w:p w14:paraId="14235F97" w14:textId="77777777" w:rsidR="006249CC" w:rsidRPr="00C326A4" w:rsidRDefault="006249CC" w:rsidP="00C326A4">
            <w:pPr>
              <w:jc w:val="both"/>
              <w:rPr>
                <w:i/>
                <w:sz w:val="20"/>
                <w:szCs w:val="20"/>
                <w:lang w:val="en-US"/>
              </w:rPr>
            </w:pPr>
            <w:r w:rsidRPr="00C326A4">
              <w:rPr>
                <w:i/>
                <w:sz w:val="20"/>
                <w:szCs w:val="20"/>
                <w:lang w:val="en-US"/>
              </w:rPr>
              <w:t xml:space="preserve">(r </w:t>
            </w:r>
            <w:proofErr w:type="spellStart"/>
            <w:r w:rsidRPr="00C326A4">
              <w:rPr>
                <w:i/>
                <w:sz w:val="20"/>
                <w:szCs w:val="20"/>
                <w:lang w:val="en-US"/>
              </w:rPr>
              <w:t>Nichlava</w:t>
            </w:r>
            <w:proofErr w:type="spellEnd"/>
            <w:r w:rsidRPr="00C326A4">
              <w:rPr>
                <w:i/>
                <w:sz w:val="20"/>
                <w:szCs w:val="20"/>
                <w:lang w:val="en-US"/>
              </w:rPr>
              <w:t>)</w:t>
            </w:r>
          </w:p>
        </w:tc>
      </w:tr>
      <w:tr w:rsidR="006249CC" w:rsidRPr="00C326A4" w14:paraId="0CE90EAB"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03699F65" w14:textId="77777777" w:rsidR="006249CC" w:rsidRPr="00C326A4" w:rsidRDefault="006249CC" w:rsidP="00C326A4">
            <w:pPr>
              <w:jc w:val="both"/>
              <w:rPr>
                <w:sz w:val="20"/>
                <w:szCs w:val="20"/>
                <w:lang w:val="uk-UA"/>
              </w:rPr>
            </w:pPr>
            <w:r w:rsidRPr="00C326A4">
              <w:rPr>
                <w:sz w:val="20"/>
                <w:szCs w:val="20"/>
              </w:rPr>
              <w:t>рН</w:t>
            </w:r>
          </w:p>
        </w:tc>
        <w:tc>
          <w:tcPr>
            <w:tcW w:w="2324" w:type="dxa"/>
            <w:tcBorders>
              <w:top w:val="single" w:sz="4" w:space="0" w:color="auto"/>
              <w:left w:val="single" w:sz="4" w:space="0" w:color="auto"/>
              <w:bottom w:val="single" w:sz="4" w:space="0" w:color="auto"/>
              <w:right w:val="single" w:sz="4" w:space="0" w:color="auto"/>
            </w:tcBorders>
            <w:hideMark/>
          </w:tcPr>
          <w:p w14:paraId="061490EE" w14:textId="77777777" w:rsidR="006249CC" w:rsidRPr="00C326A4" w:rsidRDefault="006249CC" w:rsidP="00C326A4">
            <w:pPr>
              <w:jc w:val="both"/>
              <w:rPr>
                <w:sz w:val="20"/>
                <w:szCs w:val="20"/>
                <w:lang w:val="en-US"/>
              </w:rPr>
            </w:pPr>
            <w:r w:rsidRPr="00C326A4">
              <w:rPr>
                <w:sz w:val="20"/>
                <w:szCs w:val="20"/>
                <w:lang w:val="en-US"/>
              </w:rPr>
              <w:t>8.22±0.05</w:t>
            </w:r>
          </w:p>
        </w:tc>
        <w:tc>
          <w:tcPr>
            <w:tcW w:w="2835" w:type="dxa"/>
            <w:tcBorders>
              <w:top w:val="single" w:sz="4" w:space="0" w:color="auto"/>
              <w:left w:val="single" w:sz="4" w:space="0" w:color="auto"/>
              <w:bottom w:val="single" w:sz="4" w:space="0" w:color="auto"/>
              <w:right w:val="single" w:sz="4" w:space="0" w:color="auto"/>
            </w:tcBorders>
            <w:hideMark/>
          </w:tcPr>
          <w:p w14:paraId="5E08A684" w14:textId="77777777" w:rsidR="006249CC" w:rsidRPr="00C326A4" w:rsidRDefault="006249CC" w:rsidP="00C326A4">
            <w:pPr>
              <w:jc w:val="both"/>
              <w:rPr>
                <w:i/>
                <w:sz w:val="20"/>
                <w:szCs w:val="20"/>
                <w:lang w:val="en-US"/>
              </w:rPr>
            </w:pPr>
            <w:r w:rsidRPr="00C326A4">
              <w:rPr>
                <w:color w:val="000000"/>
                <w:sz w:val="20"/>
                <w:szCs w:val="20"/>
                <w:lang w:eastAsia="uk-UA"/>
              </w:rPr>
              <w:t>8.10±0.05</w:t>
            </w:r>
          </w:p>
        </w:tc>
      </w:tr>
      <w:tr w:rsidR="006249CC" w:rsidRPr="00C326A4" w14:paraId="74B55C74"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63E45B22" w14:textId="77777777" w:rsidR="006249CC" w:rsidRPr="00C326A4" w:rsidRDefault="006249CC" w:rsidP="00C326A4">
            <w:pPr>
              <w:jc w:val="both"/>
              <w:rPr>
                <w:sz w:val="20"/>
                <w:szCs w:val="20"/>
                <w:vertAlign w:val="superscript"/>
                <w:lang w:val="uk-UA"/>
              </w:rPr>
            </w:pPr>
            <w:r w:rsidRPr="00C326A4">
              <w:rPr>
                <w:sz w:val="20"/>
                <w:szCs w:val="20"/>
              </w:rPr>
              <w:t>Ammonia,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4A891D37" w14:textId="77777777" w:rsidR="006249CC" w:rsidRPr="00C326A4" w:rsidRDefault="006249CC" w:rsidP="00C326A4">
            <w:pPr>
              <w:jc w:val="both"/>
              <w:rPr>
                <w:i/>
                <w:sz w:val="20"/>
                <w:szCs w:val="20"/>
                <w:vertAlign w:val="superscript"/>
                <w:lang w:val="en-US"/>
              </w:rPr>
            </w:pPr>
            <w:r w:rsidRPr="00C326A4">
              <w:rPr>
                <w:color w:val="000000"/>
                <w:sz w:val="20"/>
                <w:szCs w:val="20"/>
                <w:lang w:eastAsia="uk-UA"/>
              </w:rPr>
              <w:t>0.76±0.14</w:t>
            </w:r>
          </w:p>
        </w:tc>
        <w:tc>
          <w:tcPr>
            <w:tcW w:w="2835" w:type="dxa"/>
            <w:tcBorders>
              <w:top w:val="single" w:sz="4" w:space="0" w:color="auto"/>
              <w:left w:val="single" w:sz="4" w:space="0" w:color="auto"/>
              <w:bottom w:val="single" w:sz="4" w:space="0" w:color="auto"/>
              <w:right w:val="single" w:sz="4" w:space="0" w:color="auto"/>
            </w:tcBorders>
            <w:hideMark/>
          </w:tcPr>
          <w:p w14:paraId="0932961C" w14:textId="77777777" w:rsidR="006249CC" w:rsidRPr="00C326A4" w:rsidRDefault="006249CC" w:rsidP="00C326A4">
            <w:pPr>
              <w:jc w:val="both"/>
              <w:rPr>
                <w:i/>
                <w:sz w:val="20"/>
                <w:szCs w:val="20"/>
                <w:vertAlign w:val="superscript"/>
                <w:lang w:val="en-US"/>
              </w:rPr>
            </w:pPr>
            <w:r w:rsidRPr="00C326A4">
              <w:rPr>
                <w:color w:val="000000"/>
                <w:sz w:val="20"/>
                <w:szCs w:val="20"/>
                <w:lang w:eastAsia="uk-UA"/>
              </w:rPr>
              <w:t>1.71±0.18</w:t>
            </w:r>
            <w:r w:rsidRPr="00C326A4">
              <w:rPr>
                <w:color w:val="000000"/>
                <w:sz w:val="20"/>
                <w:szCs w:val="20"/>
                <w:vertAlign w:val="superscript"/>
                <w:lang w:eastAsia="uk-UA"/>
              </w:rPr>
              <w:t>a</w:t>
            </w:r>
          </w:p>
        </w:tc>
      </w:tr>
      <w:tr w:rsidR="006249CC" w:rsidRPr="00C326A4" w14:paraId="1B816374"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6CA8B564" w14:textId="77777777" w:rsidR="006249CC" w:rsidRPr="00C326A4" w:rsidRDefault="006249CC" w:rsidP="00C326A4">
            <w:pPr>
              <w:jc w:val="both"/>
              <w:rPr>
                <w:sz w:val="20"/>
                <w:szCs w:val="20"/>
                <w:lang w:val="uk-UA"/>
              </w:rPr>
            </w:pPr>
            <w:r w:rsidRPr="00C326A4">
              <w:rPr>
                <w:sz w:val="20"/>
                <w:szCs w:val="20"/>
              </w:rPr>
              <w:t>Nitrite-ion,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1F43A2DC" w14:textId="77777777" w:rsidR="006249CC" w:rsidRPr="00C326A4" w:rsidRDefault="006249CC" w:rsidP="00C326A4">
            <w:pPr>
              <w:jc w:val="both"/>
              <w:rPr>
                <w:i/>
                <w:sz w:val="20"/>
                <w:szCs w:val="20"/>
                <w:lang w:val="en-US"/>
              </w:rPr>
            </w:pPr>
            <w:r w:rsidRPr="00C326A4">
              <w:rPr>
                <w:color w:val="000000"/>
                <w:sz w:val="20"/>
                <w:szCs w:val="20"/>
                <w:lang w:eastAsia="uk-UA"/>
              </w:rPr>
              <w:t>0.03±0.01</w:t>
            </w:r>
          </w:p>
        </w:tc>
        <w:tc>
          <w:tcPr>
            <w:tcW w:w="2835" w:type="dxa"/>
            <w:tcBorders>
              <w:top w:val="single" w:sz="4" w:space="0" w:color="auto"/>
              <w:left w:val="single" w:sz="4" w:space="0" w:color="auto"/>
              <w:bottom w:val="single" w:sz="4" w:space="0" w:color="auto"/>
              <w:right w:val="single" w:sz="4" w:space="0" w:color="auto"/>
            </w:tcBorders>
            <w:hideMark/>
          </w:tcPr>
          <w:p w14:paraId="00CB8A32" w14:textId="77777777" w:rsidR="006249CC" w:rsidRPr="00C326A4" w:rsidRDefault="006249CC" w:rsidP="00C326A4">
            <w:pPr>
              <w:jc w:val="both"/>
              <w:rPr>
                <w:i/>
                <w:sz w:val="20"/>
                <w:szCs w:val="20"/>
                <w:vertAlign w:val="superscript"/>
                <w:lang w:val="en-US"/>
              </w:rPr>
            </w:pPr>
            <w:r w:rsidRPr="00C326A4">
              <w:rPr>
                <w:color w:val="000000"/>
                <w:sz w:val="20"/>
                <w:szCs w:val="20"/>
                <w:lang w:eastAsia="uk-UA"/>
              </w:rPr>
              <w:t>0.01±0.00</w:t>
            </w:r>
            <w:r w:rsidRPr="00C326A4">
              <w:rPr>
                <w:color w:val="000000"/>
                <w:sz w:val="20"/>
                <w:szCs w:val="20"/>
                <w:vertAlign w:val="superscript"/>
                <w:lang w:eastAsia="uk-UA"/>
              </w:rPr>
              <w:t>a</w:t>
            </w:r>
          </w:p>
        </w:tc>
      </w:tr>
      <w:tr w:rsidR="006249CC" w:rsidRPr="00C326A4" w14:paraId="59D924BA"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4DD110F6" w14:textId="77777777" w:rsidR="006249CC" w:rsidRPr="00C326A4" w:rsidRDefault="006249CC" w:rsidP="00C326A4">
            <w:pPr>
              <w:jc w:val="both"/>
              <w:rPr>
                <w:sz w:val="20"/>
                <w:szCs w:val="20"/>
                <w:lang w:val="uk-UA"/>
              </w:rPr>
            </w:pPr>
            <w:r w:rsidRPr="00C326A4">
              <w:rPr>
                <w:sz w:val="20"/>
                <w:szCs w:val="20"/>
              </w:rPr>
              <w:t>Nitrate-ion,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68849F12" w14:textId="77777777" w:rsidR="006249CC" w:rsidRPr="00C326A4" w:rsidRDefault="006249CC" w:rsidP="00C326A4">
            <w:pPr>
              <w:jc w:val="both"/>
              <w:rPr>
                <w:i/>
                <w:sz w:val="20"/>
                <w:szCs w:val="20"/>
                <w:lang w:val="en-US"/>
              </w:rPr>
            </w:pPr>
            <w:r w:rsidRPr="00C326A4">
              <w:rPr>
                <w:color w:val="000000"/>
                <w:sz w:val="20"/>
                <w:szCs w:val="20"/>
                <w:lang w:eastAsia="uk-UA"/>
              </w:rPr>
              <w:t>14.03±0.74</w:t>
            </w:r>
          </w:p>
        </w:tc>
        <w:tc>
          <w:tcPr>
            <w:tcW w:w="2835" w:type="dxa"/>
            <w:tcBorders>
              <w:top w:val="single" w:sz="4" w:space="0" w:color="auto"/>
              <w:left w:val="single" w:sz="4" w:space="0" w:color="auto"/>
              <w:bottom w:val="single" w:sz="4" w:space="0" w:color="auto"/>
              <w:right w:val="single" w:sz="4" w:space="0" w:color="auto"/>
            </w:tcBorders>
            <w:hideMark/>
          </w:tcPr>
          <w:p w14:paraId="42D754B3" w14:textId="77777777" w:rsidR="006249CC" w:rsidRPr="00C326A4" w:rsidRDefault="006249CC" w:rsidP="00C326A4">
            <w:pPr>
              <w:jc w:val="both"/>
              <w:rPr>
                <w:i/>
                <w:sz w:val="20"/>
                <w:szCs w:val="20"/>
                <w:lang w:val="en-US"/>
              </w:rPr>
            </w:pPr>
            <w:r w:rsidRPr="00C326A4">
              <w:rPr>
                <w:color w:val="000000"/>
                <w:sz w:val="20"/>
                <w:szCs w:val="20"/>
                <w:lang w:eastAsia="uk-UA"/>
              </w:rPr>
              <w:t>12.14±0.38</w:t>
            </w:r>
          </w:p>
        </w:tc>
      </w:tr>
      <w:tr w:rsidR="006249CC" w:rsidRPr="00C326A4" w14:paraId="06491C0A"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7A62DB45" w14:textId="77777777" w:rsidR="006249CC" w:rsidRPr="00C326A4" w:rsidRDefault="006249CC" w:rsidP="00C326A4">
            <w:pPr>
              <w:jc w:val="both"/>
              <w:rPr>
                <w:sz w:val="20"/>
                <w:szCs w:val="20"/>
                <w:lang w:val="uk-UA"/>
              </w:rPr>
            </w:pPr>
            <w:r w:rsidRPr="00C326A4">
              <w:rPr>
                <w:sz w:val="20"/>
                <w:szCs w:val="20"/>
              </w:rPr>
              <w:t xml:space="preserve">Phosphate, </w:t>
            </w:r>
            <w:r w:rsidRPr="00C326A4">
              <w:rPr>
                <w:sz w:val="20"/>
                <w:szCs w:val="20"/>
                <w:lang w:val="uk-UA"/>
              </w:rPr>
              <w:t>µ</w:t>
            </w:r>
            <w:r w:rsidRPr="00C326A4">
              <w:rPr>
                <w:sz w:val="20"/>
                <w:szCs w:val="20"/>
              </w:rPr>
              <w:t>M</w:t>
            </w:r>
          </w:p>
        </w:tc>
        <w:tc>
          <w:tcPr>
            <w:tcW w:w="2324" w:type="dxa"/>
            <w:tcBorders>
              <w:top w:val="single" w:sz="4" w:space="0" w:color="auto"/>
              <w:left w:val="single" w:sz="4" w:space="0" w:color="auto"/>
              <w:bottom w:val="single" w:sz="4" w:space="0" w:color="auto"/>
              <w:right w:val="single" w:sz="4" w:space="0" w:color="auto"/>
            </w:tcBorders>
            <w:hideMark/>
          </w:tcPr>
          <w:p w14:paraId="3D82CEE4" w14:textId="77777777" w:rsidR="006249CC" w:rsidRPr="00C326A4" w:rsidRDefault="006249CC" w:rsidP="00C326A4">
            <w:pPr>
              <w:jc w:val="both"/>
              <w:rPr>
                <w:i/>
                <w:sz w:val="20"/>
                <w:szCs w:val="20"/>
                <w:lang w:val="en-US"/>
              </w:rPr>
            </w:pPr>
            <w:r w:rsidRPr="00C326A4">
              <w:rPr>
                <w:color w:val="000000"/>
                <w:sz w:val="20"/>
                <w:szCs w:val="20"/>
                <w:lang w:eastAsia="uk-UA"/>
              </w:rPr>
              <w:t>3.49±0.03</w:t>
            </w:r>
          </w:p>
        </w:tc>
        <w:tc>
          <w:tcPr>
            <w:tcW w:w="2835" w:type="dxa"/>
            <w:tcBorders>
              <w:top w:val="single" w:sz="4" w:space="0" w:color="auto"/>
              <w:left w:val="single" w:sz="4" w:space="0" w:color="auto"/>
              <w:bottom w:val="single" w:sz="4" w:space="0" w:color="auto"/>
              <w:right w:val="single" w:sz="4" w:space="0" w:color="auto"/>
            </w:tcBorders>
            <w:hideMark/>
          </w:tcPr>
          <w:p w14:paraId="5E47DF29" w14:textId="77777777" w:rsidR="006249CC" w:rsidRPr="00C326A4" w:rsidRDefault="006249CC" w:rsidP="00C326A4">
            <w:pPr>
              <w:jc w:val="both"/>
              <w:rPr>
                <w:i/>
                <w:sz w:val="20"/>
                <w:szCs w:val="20"/>
                <w:lang w:val="en-US"/>
              </w:rPr>
            </w:pPr>
            <w:r w:rsidRPr="00C326A4">
              <w:rPr>
                <w:color w:val="000000"/>
                <w:sz w:val="20"/>
                <w:szCs w:val="20"/>
                <w:lang w:eastAsia="uk-UA"/>
              </w:rPr>
              <w:t>1.83±0.01</w:t>
            </w:r>
            <w:r w:rsidRPr="00C326A4">
              <w:rPr>
                <w:color w:val="000000"/>
                <w:sz w:val="20"/>
                <w:szCs w:val="20"/>
                <w:vertAlign w:val="superscript"/>
                <w:lang w:eastAsia="uk-UA"/>
              </w:rPr>
              <w:t>a</w:t>
            </w:r>
          </w:p>
        </w:tc>
      </w:tr>
      <w:tr w:rsidR="006249CC" w:rsidRPr="00C326A4" w14:paraId="6DA8A7B2"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3DC54D93" w14:textId="77777777" w:rsidR="006249CC" w:rsidRPr="00C326A4" w:rsidRDefault="006249CC" w:rsidP="00C326A4">
            <w:pPr>
              <w:jc w:val="both"/>
              <w:rPr>
                <w:sz w:val="20"/>
                <w:szCs w:val="20"/>
                <w:lang w:val="uk-UA"/>
              </w:rPr>
            </w:pPr>
            <w:r w:rsidRPr="00C326A4">
              <w:rPr>
                <w:sz w:val="20"/>
                <w:szCs w:val="20"/>
              </w:rPr>
              <w:t>Chlorides,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553DE51B" w14:textId="77777777" w:rsidR="006249CC" w:rsidRPr="00C326A4" w:rsidRDefault="006249CC" w:rsidP="00C326A4">
            <w:pPr>
              <w:jc w:val="both"/>
              <w:rPr>
                <w:i/>
                <w:sz w:val="20"/>
                <w:szCs w:val="20"/>
                <w:lang w:val="en-US"/>
              </w:rPr>
            </w:pPr>
            <w:r w:rsidRPr="00C326A4">
              <w:rPr>
                <w:color w:val="000000"/>
                <w:spacing w:val="6"/>
                <w:sz w:val="20"/>
                <w:szCs w:val="20"/>
                <w:lang w:eastAsia="uk-UA"/>
              </w:rPr>
              <w:t>24.82±3.01</w:t>
            </w:r>
          </w:p>
        </w:tc>
        <w:tc>
          <w:tcPr>
            <w:tcW w:w="2835" w:type="dxa"/>
            <w:tcBorders>
              <w:top w:val="single" w:sz="4" w:space="0" w:color="auto"/>
              <w:left w:val="single" w:sz="4" w:space="0" w:color="auto"/>
              <w:bottom w:val="single" w:sz="4" w:space="0" w:color="auto"/>
              <w:right w:val="single" w:sz="4" w:space="0" w:color="auto"/>
            </w:tcBorders>
            <w:hideMark/>
          </w:tcPr>
          <w:p w14:paraId="428B1B71" w14:textId="77777777" w:rsidR="006249CC" w:rsidRPr="00C326A4" w:rsidRDefault="006249CC" w:rsidP="00C326A4">
            <w:pPr>
              <w:jc w:val="both"/>
              <w:rPr>
                <w:i/>
                <w:sz w:val="20"/>
                <w:szCs w:val="20"/>
                <w:vertAlign w:val="superscript"/>
                <w:lang w:val="uk-UA"/>
              </w:rPr>
            </w:pPr>
            <w:r w:rsidRPr="00C326A4">
              <w:rPr>
                <w:color w:val="000000"/>
                <w:spacing w:val="6"/>
                <w:sz w:val="20"/>
                <w:szCs w:val="20"/>
                <w:lang w:eastAsia="uk-UA"/>
              </w:rPr>
              <w:t>47.51±5.01</w:t>
            </w:r>
            <w:r w:rsidRPr="00C326A4">
              <w:rPr>
                <w:color w:val="000000"/>
                <w:spacing w:val="6"/>
                <w:sz w:val="20"/>
                <w:szCs w:val="20"/>
                <w:vertAlign w:val="superscript"/>
                <w:lang w:eastAsia="uk-UA"/>
              </w:rPr>
              <w:t>a</w:t>
            </w:r>
          </w:p>
        </w:tc>
      </w:tr>
      <w:tr w:rsidR="006249CC" w:rsidRPr="00C326A4" w14:paraId="2F6FD876"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7A365C36" w14:textId="77777777" w:rsidR="006249CC" w:rsidRPr="00C326A4" w:rsidRDefault="006249CC" w:rsidP="00C326A4">
            <w:pPr>
              <w:jc w:val="both"/>
              <w:rPr>
                <w:sz w:val="20"/>
                <w:szCs w:val="20"/>
                <w:lang w:val="uk-UA"/>
              </w:rPr>
            </w:pPr>
            <w:r w:rsidRPr="00C326A4">
              <w:rPr>
                <w:sz w:val="20"/>
                <w:szCs w:val="20"/>
              </w:rPr>
              <w:t>Phenol, µg∙L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127C69E6" w14:textId="77777777" w:rsidR="006249CC" w:rsidRPr="00C326A4" w:rsidRDefault="006249CC" w:rsidP="00C326A4">
            <w:pPr>
              <w:jc w:val="both"/>
              <w:rPr>
                <w:i/>
                <w:sz w:val="20"/>
                <w:szCs w:val="20"/>
                <w:lang w:val="en-US"/>
              </w:rPr>
            </w:pPr>
            <w:r w:rsidRPr="00C326A4">
              <w:rPr>
                <w:color w:val="000000"/>
                <w:sz w:val="20"/>
                <w:szCs w:val="20"/>
                <w:lang w:eastAsia="uk-UA"/>
              </w:rPr>
              <w:t>0.18±0.02</w:t>
            </w:r>
          </w:p>
        </w:tc>
        <w:tc>
          <w:tcPr>
            <w:tcW w:w="2835" w:type="dxa"/>
            <w:tcBorders>
              <w:top w:val="single" w:sz="4" w:space="0" w:color="auto"/>
              <w:left w:val="single" w:sz="4" w:space="0" w:color="auto"/>
              <w:bottom w:val="single" w:sz="4" w:space="0" w:color="auto"/>
              <w:right w:val="single" w:sz="4" w:space="0" w:color="auto"/>
            </w:tcBorders>
            <w:hideMark/>
          </w:tcPr>
          <w:p w14:paraId="49F74DC8" w14:textId="77777777" w:rsidR="006249CC" w:rsidRPr="00C326A4" w:rsidRDefault="006249CC" w:rsidP="00C326A4">
            <w:pPr>
              <w:jc w:val="both"/>
              <w:rPr>
                <w:i/>
                <w:sz w:val="20"/>
                <w:szCs w:val="20"/>
                <w:vertAlign w:val="superscript"/>
                <w:lang w:val="en-US"/>
              </w:rPr>
            </w:pPr>
            <w:r w:rsidRPr="00C326A4">
              <w:rPr>
                <w:color w:val="000000"/>
                <w:sz w:val="20"/>
                <w:szCs w:val="20"/>
                <w:lang w:eastAsia="uk-UA"/>
              </w:rPr>
              <w:t>0.10±0.01</w:t>
            </w:r>
            <w:r w:rsidRPr="00C326A4">
              <w:rPr>
                <w:color w:val="000000"/>
                <w:sz w:val="20"/>
                <w:szCs w:val="20"/>
                <w:vertAlign w:val="superscript"/>
                <w:lang w:eastAsia="uk-UA"/>
              </w:rPr>
              <w:t>a</w:t>
            </w:r>
          </w:p>
        </w:tc>
      </w:tr>
      <w:tr w:rsidR="006249CC" w:rsidRPr="00C326A4" w14:paraId="6790D508"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70CFE26F" w14:textId="77777777" w:rsidR="006249CC" w:rsidRPr="00C326A4" w:rsidRDefault="006249CC" w:rsidP="00C326A4">
            <w:pPr>
              <w:jc w:val="both"/>
              <w:rPr>
                <w:sz w:val="20"/>
                <w:szCs w:val="20"/>
                <w:lang w:val="uk-UA"/>
              </w:rPr>
            </w:pPr>
            <w:r w:rsidRPr="00C326A4">
              <w:rPr>
                <w:sz w:val="20"/>
                <w:szCs w:val="20"/>
              </w:rPr>
              <w:t>Sulphate,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722EA5AC" w14:textId="77777777" w:rsidR="006249CC" w:rsidRPr="00C326A4" w:rsidRDefault="006249CC" w:rsidP="00C326A4">
            <w:pPr>
              <w:jc w:val="both"/>
              <w:rPr>
                <w:i/>
                <w:sz w:val="20"/>
                <w:szCs w:val="20"/>
                <w:lang w:val="en-US"/>
              </w:rPr>
            </w:pPr>
            <w:r w:rsidRPr="00C326A4">
              <w:rPr>
                <w:color w:val="000000"/>
                <w:sz w:val="20"/>
                <w:szCs w:val="20"/>
                <w:lang w:eastAsia="uk-UA"/>
              </w:rPr>
              <w:t>407.4±26.5</w:t>
            </w:r>
          </w:p>
        </w:tc>
        <w:tc>
          <w:tcPr>
            <w:tcW w:w="2835" w:type="dxa"/>
            <w:tcBorders>
              <w:top w:val="single" w:sz="4" w:space="0" w:color="auto"/>
              <w:left w:val="single" w:sz="4" w:space="0" w:color="auto"/>
              <w:bottom w:val="single" w:sz="4" w:space="0" w:color="auto"/>
              <w:right w:val="single" w:sz="4" w:space="0" w:color="auto"/>
            </w:tcBorders>
            <w:hideMark/>
          </w:tcPr>
          <w:p w14:paraId="0296A050" w14:textId="77777777" w:rsidR="006249CC" w:rsidRPr="00C326A4" w:rsidRDefault="006249CC" w:rsidP="00C326A4">
            <w:pPr>
              <w:jc w:val="both"/>
              <w:rPr>
                <w:i/>
                <w:sz w:val="20"/>
                <w:szCs w:val="20"/>
                <w:lang w:val="en-US"/>
              </w:rPr>
            </w:pPr>
            <w:r w:rsidRPr="00C326A4">
              <w:rPr>
                <w:color w:val="000000"/>
                <w:sz w:val="20"/>
                <w:szCs w:val="20"/>
                <w:lang w:eastAsia="uk-UA"/>
              </w:rPr>
              <w:t>456.0±16.9</w:t>
            </w:r>
          </w:p>
        </w:tc>
      </w:tr>
      <w:tr w:rsidR="006249CC" w:rsidRPr="00C326A4" w14:paraId="03D98BF0"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3A49880C" w14:textId="77777777" w:rsidR="006249CC" w:rsidRPr="00C326A4" w:rsidRDefault="006249CC" w:rsidP="00C326A4">
            <w:pPr>
              <w:jc w:val="both"/>
              <w:rPr>
                <w:sz w:val="20"/>
                <w:szCs w:val="20"/>
                <w:lang w:val="uk-UA"/>
              </w:rPr>
            </w:pPr>
            <w:r w:rsidRPr="00C326A4">
              <w:rPr>
                <w:sz w:val="20"/>
                <w:szCs w:val="20"/>
              </w:rPr>
              <w:t>Hardness, mM</w:t>
            </w:r>
          </w:p>
        </w:tc>
        <w:tc>
          <w:tcPr>
            <w:tcW w:w="2324" w:type="dxa"/>
            <w:tcBorders>
              <w:top w:val="single" w:sz="4" w:space="0" w:color="auto"/>
              <w:left w:val="single" w:sz="4" w:space="0" w:color="auto"/>
              <w:bottom w:val="single" w:sz="4" w:space="0" w:color="auto"/>
              <w:right w:val="single" w:sz="4" w:space="0" w:color="auto"/>
            </w:tcBorders>
            <w:hideMark/>
          </w:tcPr>
          <w:p w14:paraId="31F513AB" w14:textId="77777777" w:rsidR="006249CC" w:rsidRPr="00C326A4" w:rsidRDefault="006249CC" w:rsidP="00C326A4">
            <w:pPr>
              <w:jc w:val="both"/>
              <w:rPr>
                <w:i/>
                <w:sz w:val="20"/>
                <w:szCs w:val="20"/>
                <w:lang w:val="en-US"/>
              </w:rPr>
            </w:pPr>
            <w:r w:rsidRPr="00C326A4">
              <w:rPr>
                <w:color w:val="000000"/>
                <w:spacing w:val="6"/>
                <w:sz w:val="20"/>
                <w:szCs w:val="20"/>
                <w:lang w:eastAsia="uk-UA"/>
              </w:rPr>
              <w:t>7.50±0.35</w:t>
            </w:r>
          </w:p>
        </w:tc>
        <w:tc>
          <w:tcPr>
            <w:tcW w:w="2835" w:type="dxa"/>
            <w:tcBorders>
              <w:top w:val="single" w:sz="4" w:space="0" w:color="auto"/>
              <w:left w:val="single" w:sz="4" w:space="0" w:color="auto"/>
              <w:bottom w:val="single" w:sz="4" w:space="0" w:color="auto"/>
              <w:right w:val="single" w:sz="4" w:space="0" w:color="auto"/>
            </w:tcBorders>
            <w:hideMark/>
          </w:tcPr>
          <w:p w14:paraId="220062C3" w14:textId="77777777" w:rsidR="006249CC" w:rsidRPr="00C326A4" w:rsidRDefault="006249CC" w:rsidP="00C326A4">
            <w:pPr>
              <w:jc w:val="both"/>
              <w:rPr>
                <w:i/>
                <w:sz w:val="20"/>
                <w:szCs w:val="20"/>
                <w:lang w:val="en-US"/>
              </w:rPr>
            </w:pPr>
            <w:r w:rsidRPr="00C326A4">
              <w:rPr>
                <w:color w:val="000000"/>
                <w:spacing w:val="6"/>
                <w:sz w:val="20"/>
                <w:szCs w:val="20"/>
                <w:lang w:eastAsia="uk-UA"/>
              </w:rPr>
              <w:t>14.0±0.1</w:t>
            </w:r>
            <w:r w:rsidRPr="00C326A4">
              <w:rPr>
                <w:color w:val="000000"/>
                <w:spacing w:val="6"/>
                <w:sz w:val="20"/>
                <w:szCs w:val="20"/>
                <w:vertAlign w:val="superscript"/>
                <w:lang w:eastAsia="uk-UA"/>
              </w:rPr>
              <w:t>a</w:t>
            </w:r>
          </w:p>
        </w:tc>
      </w:tr>
      <w:tr w:rsidR="006249CC" w:rsidRPr="00C326A4" w14:paraId="45B4A680"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4BDA3966" w14:textId="77777777" w:rsidR="006249CC" w:rsidRPr="00C326A4" w:rsidRDefault="006249CC" w:rsidP="00C326A4">
            <w:pPr>
              <w:jc w:val="both"/>
              <w:rPr>
                <w:sz w:val="20"/>
                <w:szCs w:val="20"/>
                <w:lang w:val="en-US"/>
              </w:rPr>
            </w:pPr>
            <w:r w:rsidRPr="00C326A4">
              <w:rPr>
                <w:sz w:val="20"/>
                <w:szCs w:val="20"/>
                <w:lang w:val="en-US"/>
              </w:rPr>
              <w:t xml:space="preserve">Dissolved oxygen, </w:t>
            </w:r>
            <w:r w:rsidRPr="00C326A4">
              <w:rPr>
                <w:sz w:val="20"/>
                <w:szCs w:val="20"/>
              </w:rPr>
              <w:t>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0DD8D546" w14:textId="77777777" w:rsidR="006249CC" w:rsidRPr="00C326A4" w:rsidRDefault="006249CC" w:rsidP="00C326A4">
            <w:pPr>
              <w:jc w:val="both"/>
              <w:rPr>
                <w:i/>
                <w:sz w:val="20"/>
                <w:szCs w:val="20"/>
                <w:lang w:val="en-US"/>
              </w:rPr>
            </w:pPr>
            <w:r w:rsidRPr="00C326A4">
              <w:rPr>
                <w:color w:val="000000"/>
                <w:spacing w:val="6"/>
                <w:sz w:val="20"/>
                <w:szCs w:val="20"/>
                <w:lang w:eastAsia="uk-UA"/>
              </w:rPr>
              <w:t>5.67±0.15</w:t>
            </w:r>
          </w:p>
        </w:tc>
        <w:tc>
          <w:tcPr>
            <w:tcW w:w="2835" w:type="dxa"/>
            <w:tcBorders>
              <w:top w:val="single" w:sz="4" w:space="0" w:color="auto"/>
              <w:left w:val="single" w:sz="4" w:space="0" w:color="auto"/>
              <w:bottom w:val="single" w:sz="4" w:space="0" w:color="auto"/>
              <w:right w:val="single" w:sz="4" w:space="0" w:color="auto"/>
            </w:tcBorders>
            <w:hideMark/>
          </w:tcPr>
          <w:p w14:paraId="527AA264" w14:textId="77777777" w:rsidR="006249CC" w:rsidRPr="00C326A4" w:rsidRDefault="006249CC" w:rsidP="00C326A4">
            <w:pPr>
              <w:jc w:val="both"/>
              <w:rPr>
                <w:i/>
                <w:sz w:val="20"/>
                <w:szCs w:val="20"/>
                <w:lang w:val="en-US"/>
              </w:rPr>
            </w:pPr>
            <w:r w:rsidRPr="00C326A4">
              <w:rPr>
                <w:color w:val="000000"/>
                <w:spacing w:val="6"/>
                <w:sz w:val="20"/>
                <w:szCs w:val="20"/>
                <w:lang w:eastAsia="uk-UA"/>
              </w:rPr>
              <w:t>6.63±0.13</w:t>
            </w:r>
          </w:p>
        </w:tc>
      </w:tr>
      <w:tr w:rsidR="006249CC" w:rsidRPr="00C326A4" w14:paraId="078CE835"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3E6463FA" w14:textId="77777777" w:rsidR="006249CC" w:rsidRPr="00C326A4" w:rsidRDefault="006249CC" w:rsidP="00C326A4">
            <w:pPr>
              <w:jc w:val="both"/>
              <w:rPr>
                <w:sz w:val="20"/>
                <w:szCs w:val="20"/>
                <w:lang w:val="uk-UA"/>
              </w:rPr>
            </w:pPr>
            <w:r w:rsidRPr="00C326A4">
              <w:rPr>
                <w:sz w:val="20"/>
                <w:szCs w:val="20"/>
              </w:rPr>
              <w:t>Oxidisability, mg О</w:t>
            </w:r>
            <w:r w:rsidRPr="00C326A4">
              <w:rPr>
                <w:sz w:val="20"/>
                <w:szCs w:val="20"/>
                <w:vertAlign w:val="subscript"/>
              </w:rPr>
              <w:t>2</w:t>
            </w:r>
            <w:r w:rsidRPr="00C326A4">
              <w:rPr>
                <w:sz w:val="20"/>
                <w:szCs w:val="20"/>
              </w:rPr>
              <w:t xml:space="preserve"> 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2C5C41BE" w14:textId="77777777" w:rsidR="006249CC" w:rsidRPr="00C326A4" w:rsidRDefault="006249CC" w:rsidP="00C326A4">
            <w:pPr>
              <w:jc w:val="both"/>
              <w:rPr>
                <w:i/>
                <w:sz w:val="20"/>
                <w:szCs w:val="20"/>
                <w:lang w:val="en-US"/>
              </w:rPr>
            </w:pPr>
            <w:r w:rsidRPr="00C326A4">
              <w:rPr>
                <w:color w:val="000000"/>
                <w:sz w:val="20"/>
                <w:szCs w:val="20"/>
                <w:lang w:eastAsia="uk-UA"/>
              </w:rPr>
              <w:t>8.44±0.06</w:t>
            </w:r>
          </w:p>
        </w:tc>
        <w:tc>
          <w:tcPr>
            <w:tcW w:w="2835" w:type="dxa"/>
            <w:tcBorders>
              <w:top w:val="single" w:sz="4" w:space="0" w:color="auto"/>
              <w:left w:val="single" w:sz="4" w:space="0" w:color="auto"/>
              <w:bottom w:val="single" w:sz="4" w:space="0" w:color="auto"/>
              <w:right w:val="single" w:sz="4" w:space="0" w:color="auto"/>
            </w:tcBorders>
            <w:hideMark/>
          </w:tcPr>
          <w:p w14:paraId="6A52DA48" w14:textId="77777777" w:rsidR="006249CC" w:rsidRPr="00C326A4" w:rsidRDefault="006249CC" w:rsidP="00C326A4">
            <w:pPr>
              <w:jc w:val="both"/>
              <w:rPr>
                <w:i/>
                <w:sz w:val="20"/>
                <w:szCs w:val="20"/>
                <w:lang w:val="en-US"/>
              </w:rPr>
            </w:pPr>
            <w:r w:rsidRPr="00C326A4">
              <w:rPr>
                <w:color w:val="000000"/>
                <w:sz w:val="20"/>
                <w:szCs w:val="20"/>
                <w:lang w:eastAsia="uk-UA"/>
              </w:rPr>
              <w:t>7.24±0.06</w:t>
            </w:r>
          </w:p>
        </w:tc>
      </w:tr>
      <w:tr w:rsidR="006249CC" w:rsidRPr="00C326A4" w14:paraId="66750B8C" w14:textId="77777777" w:rsidTr="006249CC">
        <w:trPr>
          <w:jc w:val="center"/>
        </w:trPr>
        <w:tc>
          <w:tcPr>
            <w:tcW w:w="2943" w:type="dxa"/>
            <w:tcBorders>
              <w:top w:val="single" w:sz="4" w:space="0" w:color="auto"/>
              <w:left w:val="single" w:sz="4" w:space="0" w:color="auto"/>
              <w:bottom w:val="single" w:sz="4" w:space="0" w:color="auto"/>
              <w:right w:val="single" w:sz="4" w:space="0" w:color="auto"/>
            </w:tcBorders>
            <w:hideMark/>
          </w:tcPr>
          <w:p w14:paraId="43B4E9E2" w14:textId="77777777" w:rsidR="006249CC" w:rsidRPr="00C326A4" w:rsidRDefault="006249CC" w:rsidP="00C326A4">
            <w:pPr>
              <w:jc w:val="both"/>
              <w:rPr>
                <w:sz w:val="20"/>
                <w:szCs w:val="20"/>
                <w:lang w:val="uk-UA"/>
              </w:rPr>
            </w:pPr>
            <w:r w:rsidRPr="00C326A4">
              <w:rPr>
                <w:sz w:val="20"/>
                <w:szCs w:val="20"/>
              </w:rPr>
              <w:t>Dry residue, mg∙L</w:t>
            </w:r>
            <w:r w:rsidRPr="00C326A4">
              <w:rPr>
                <w:sz w:val="20"/>
                <w:szCs w:val="20"/>
                <w:vertAlign w:val="superscript"/>
              </w:rPr>
              <w:t>-1</w:t>
            </w:r>
          </w:p>
        </w:tc>
        <w:tc>
          <w:tcPr>
            <w:tcW w:w="2324" w:type="dxa"/>
            <w:tcBorders>
              <w:top w:val="single" w:sz="4" w:space="0" w:color="auto"/>
              <w:left w:val="single" w:sz="4" w:space="0" w:color="auto"/>
              <w:bottom w:val="single" w:sz="4" w:space="0" w:color="auto"/>
              <w:right w:val="single" w:sz="4" w:space="0" w:color="auto"/>
            </w:tcBorders>
            <w:hideMark/>
          </w:tcPr>
          <w:p w14:paraId="0E7D5886" w14:textId="77777777" w:rsidR="006249CC" w:rsidRPr="00C326A4" w:rsidRDefault="006249CC" w:rsidP="00C326A4">
            <w:pPr>
              <w:jc w:val="both"/>
              <w:rPr>
                <w:i/>
                <w:sz w:val="20"/>
                <w:szCs w:val="20"/>
                <w:lang w:val="uk-UA"/>
              </w:rPr>
            </w:pPr>
            <w:r w:rsidRPr="00C326A4">
              <w:rPr>
                <w:color w:val="000000"/>
                <w:spacing w:val="6"/>
                <w:sz w:val="20"/>
                <w:szCs w:val="20"/>
                <w:lang w:eastAsia="uk-UA"/>
              </w:rPr>
              <w:t>339</w:t>
            </w:r>
            <w:r w:rsidRPr="00C326A4">
              <w:rPr>
                <w:color w:val="000000"/>
                <w:spacing w:val="6"/>
                <w:sz w:val="20"/>
                <w:szCs w:val="20"/>
                <w:lang w:val="uk-UA" w:eastAsia="uk-UA"/>
              </w:rPr>
              <w:t>±32.5</w:t>
            </w:r>
          </w:p>
        </w:tc>
        <w:tc>
          <w:tcPr>
            <w:tcW w:w="2835" w:type="dxa"/>
            <w:tcBorders>
              <w:top w:val="single" w:sz="4" w:space="0" w:color="auto"/>
              <w:left w:val="single" w:sz="4" w:space="0" w:color="auto"/>
              <w:bottom w:val="single" w:sz="4" w:space="0" w:color="auto"/>
              <w:right w:val="single" w:sz="4" w:space="0" w:color="auto"/>
            </w:tcBorders>
            <w:hideMark/>
          </w:tcPr>
          <w:p w14:paraId="79B9C2DA" w14:textId="7DF241DA" w:rsidR="006249CC" w:rsidRPr="00C326A4" w:rsidRDefault="006249CC" w:rsidP="00C326A4">
            <w:pPr>
              <w:jc w:val="both"/>
              <w:rPr>
                <w:i/>
                <w:sz w:val="20"/>
                <w:szCs w:val="20"/>
                <w:vertAlign w:val="superscript"/>
                <w:lang w:val="en-US"/>
              </w:rPr>
            </w:pPr>
            <w:r w:rsidRPr="00C326A4">
              <w:rPr>
                <w:color w:val="000000"/>
                <w:spacing w:val="6"/>
                <w:sz w:val="20"/>
                <w:szCs w:val="20"/>
                <w:lang w:eastAsia="uk-UA"/>
              </w:rPr>
              <w:t>593</w:t>
            </w:r>
            <w:r w:rsidRPr="00C326A4">
              <w:rPr>
                <w:color w:val="000000"/>
                <w:spacing w:val="6"/>
                <w:sz w:val="20"/>
                <w:szCs w:val="20"/>
                <w:lang w:val="uk-UA" w:eastAsia="uk-UA"/>
              </w:rPr>
              <w:t>±20.2</w:t>
            </w:r>
            <w:r w:rsidR="006356D9" w:rsidRPr="00C326A4">
              <w:rPr>
                <w:color w:val="000000"/>
                <w:spacing w:val="6"/>
                <w:sz w:val="20"/>
                <w:szCs w:val="20"/>
                <w:vertAlign w:val="superscript"/>
                <w:lang w:val="en-US" w:eastAsia="uk-UA"/>
              </w:rPr>
              <w:t>a</w:t>
            </w:r>
          </w:p>
        </w:tc>
      </w:tr>
    </w:tbl>
    <w:p w14:paraId="3348D87F" w14:textId="77777777" w:rsidR="006249CC" w:rsidRPr="00C326A4" w:rsidRDefault="006249CC" w:rsidP="00C326A4">
      <w:pPr>
        <w:autoSpaceDE w:val="0"/>
        <w:autoSpaceDN w:val="0"/>
        <w:adjustRightInd w:val="0"/>
        <w:jc w:val="both"/>
        <w:rPr>
          <w:color w:val="787878"/>
          <w:sz w:val="20"/>
          <w:szCs w:val="20"/>
        </w:rPr>
      </w:pPr>
      <w:r w:rsidRPr="00C326A4">
        <w:rPr>
          <w:sz w:val="20"/>
          <w:szCs w:val="20"/>
          <w:lang w:val="en-US" w:eastAsia="ru-RU"/>
        </w:rPr>
        <w:t xml:space="preserve">Note: </w:t>
      </w:r>
      <w:r w:rsidRPr="00C326A4">
        <w:rPr>
          <w:sz w:val="20"/>
          <w:szCs w:val="20"/>
          <w:vertAlign w:val="superscript"/>
          <w:lang w:val="en-US"/>
        </w:rPr>
        <w:t>a</w:t>
      </w:r>
      <w:r w:rsidRPr="00C326A4">
        <w:rPr>
          <w:sz w:val="20"/>
          <w:szCs w:val="20"/>
          <w:lang w:val="en-US"/>
        </w:rPr>
        <w:t xml:space="preserve"> – statistically significant differences between sites, </w:t>
      </w:r>
      <w:r w:rsidRPr="00C326A4">
        <w:rPr>
          <w:i/>
          <w:sz w:val="20"/>
          <w:szCs w:val="20"/>
          <w:lang w:val="en-US"/>
        </w:rPr>
        <w:t>p</w:t>
      </w:r>
      <w:r w:rsidRPr="00C326A4">
        <w:rPr>
          <w:sz w:val="20"/>
          <w:szCs w:val="20"/>
          <w:lang w:val="en-US"/>
        </w:rPr>
        <w:t xml:space="preserve"> &lt; 0.05</w:t>
      </w:r>
      <w:r w:rsidRPr="00C326A4">
        <w:rPr>
          <w:color w:val="787878"/>
          <w:sz w:val="20"/>
          <w:szCs w:val="20"/>
          <w:lang w:val="en-US"/>
        </w:rPr>
        <w:t xml:space="preserve"> </w:t>
      </w:r>
    </w:p>
    <w:p w14:paraId="0CA6436D" w14:textId="77777777" w:rsidR="006249CC" w:rsidRPr="00C326A4" w:rsidRDefault="006249CC" w:rsidP="00C326A4">
      <w:pPr>
        <w:tabs>
          <w:tab w:val="decimal" w:pos="0"/>
        </w:tabs>
        <w:ind w:firstLine="142"/>
        <w:jc w:val="both"/>
        <w:rPr>
          <w:sz w:val="20"/>
          <w:szCs w:val="20"/>
        </w:rPr>
      </w:pPr>
    </w:p>
    <w:p w14:paraId="6C322D48" w14:textId="77777777" w:rsidR="00913D99" w:rsidRPr="00C326A4" w:rsidRDefault="00913D99" w:rsidP="00C326A4">
      <w:pPr>
        <w:jc w:val="both"/>
        <w:rPr>
          <w:b/>
          <w:sz w:val="20"/>
          <w:szCs w:val="20"/>
        </w:rPr>
      </w:pPr>
      <w:r w:rsidRPr="00C326A4">
        <w:rPr>
          <w:b/>
          <w:sz w:val="20"/>
          <w:szCs w:val="20"/>
        </w:rPr>
        <w:t xml:space="preserve">Table S2. </w:t>
      </w:r>
    </w:p>
    <w:p w14:paraId="5C000A55" w14:textId="0B20297E" w:rsidR="00913D99" w:rsidRPr="00C326A4" w:rsidRDefault="00913D99" w:rsidP="00C326A4">
      <w:pPr>
        <w:jc w:val="both"/>
        <w:rPr>
          <w:sz w:val="20"/>
          <w:szCs w:val="20"/>
          <w:lang w:eastAsia="en-US"/>
        </w:rPr>
      </w:pPr>
      <w:r w:rsidRPr="00C326A4">
        <w:rPr>
          <w:b/>
          <w:sz w:val="20"/>
          <w:szCs w:val="20"/>
        </w:rPr>
        <w:t xml:space="preserve">Morphological indices of the </w:t>
      </w:r>
      <w:r w:rsidRPr="00C326A4">
        <w:rPr>
          <w:b/>
          <w:i/>
          <w:sz w:val="20"/>
          <w:szCs w:val="20"/>
        </w:rPr>
        <w:t>Unio tumidus</w:t>
      </w:r>
      <w:r w:rsidRPr="00C326A4">
        <w:rPr>
          <w:b/>
          <w:sz w:val="20"/>
          <w:szCs w:val="20"/>
        </w:rPr>
        <w:t xml:space="preserve"> from two populations </w:t>
      </w:r>
      <w:r w:rsidRPr="00C326A4">
        <w:rPr>
          <w:b/>
          <w:sz w:val="20"/>
          <w:szCs w:val="20"/>
          <w:lang w:val="uk-UA"/>
        </w:rPr>
        <w:t>(</w:t>
      </w:r>
      <w:proofErr w:type="spellStart"/>
      <w:r w:rsidRPr="00C326A4">
        <w:rPr>
          <w:b/>
          <w:sz w:val="20"/>
          <w:szCs w:val="20"/>
          <w:lang w:val="en-US"/>
        </w:rPr>
        <w:t>Pr</w:t>
      </w:r>
      <w:proofErr w:type="spellEnd"/>
      <w:r w:rsidRPr="00C326A4">
        <w:rPr>
          <w:b/>
          <w:sz w:val="20"/>
          <w:szCs w:val="20"/>
          <w:lang w:val="en-US"/>
        </w:rPr>
        <w:t xml:space="preserve">- and Ct-) </w:t>
      </w:r>
      <w:r w:rsidRPr="00C326A4">
        <w:rPr>
          <w:b/>
          <w:sz w:val="20"/>
          <w:szCs w:val="20"/>
        </w:rPr>
        <w:t xml:space="preserve">exposed to </w:t>
      </w:r>
      <w:r w:rsidRPr="00C326A4">
        <w:rPr>
          <w:b/>
          <w:color w:val="000000" w:themeColor="text1"/>
          <w:sz w:val="20"/>
          <w:szCs w:val="20"/>
        </w:rPr>
        <w:t xml:space="preserve">microplastic (MP), ibuprofen (IBU) and their mixture (Mix) </w:t>
      </w:r>
      <w:r w:rsidRPr="00C326A4">
        <w:rPr>
          <w:b/>
          <w:sz w:val="20"/>
          <w:szCs w:val="20"/>
        </w:rPr>
        <w:t>during 14 days. Data represent mean</w:t>
      </w:r>
      <w:r w:rsidRPr="00C326A4">
        <w:rPr>
          <w:b/>
          <w:i/>
          <w:sz w:val="20"/>
          <w:szCs w:val="20"/>
        </w:rPr>
        <w:t xml:space="preserve"> </w:t>
      </w:r>
      <w:r w:rsidRPr="00C326A4">
        <w:rPr>
          <w:b/>
          <w:sz w:val="20"/>
          <w:szCs w:val="20"/>
        </w:rPr>
        <w:t xml:space="preserve">± SD (n = 8). </w:t>
      </w:r>
      <w:r w:rsidRPr="00C326A4">
        <w:rPr>
          <w:b/>
          <w:color w:val="000000" w:themeColor="text1"/>
          <w:sz w:val="20"/>
          <w:szCs w:val="20"/>
        </w:rPr>
        <w:t>Asterisks indicate significant difference (p &lt;</w:t>
      </w:r>
      <w:r w:rsidRPr="00C326A4">
        <w:rPr>
          <w:b/>
          <w:sz w:val="20"/>
          <w:szCs w:val="20"/>
        </w:rPr>
        <w:t>0.05</w:t>
      </w:r>
      <w:r w:rsidRPr="00C326A4">
        <w:rPr>
          <w:b/>
          <w:color w:val="000000" w:themeColor="text1"/>
          <w:sz w:val="20"/>
          <w:szCs w:val="20"/>
        </w:rPr>
        <w:t>) between two controls, Pr(C) and Ct(C)</w:t>
      </w:r>
      <w:r w:rsidRPr="00C326A4">
        <w:rPr>
          <w:b/>
          <w:sz w:val="20"/>
          <w:szCs w:val="20"/>
        </w:rPr>
        <w:t xml:space="preserve">; letter ‘a’ indicates </w:t>
      </w:r>
      <w:r w:rsidRPr="00C326A4">
        <w:rPr>
          <w:b/>
          <w:color w:val="000000" w:themeColor="text1"/>
          <w:sz w:val="20"/>
          <w:szCs w:val="20"/>
        </w:rPr>
        <w:t>difference (p &lt;</w:t>
      </w:r>
      <w:r w:rsidRPr="00C326A4">
        <w:rPr>
          <w:b/>
          <w:sz w:val="20"/>
          <w:szCs w:val="20"/>
        </w:rPr>
        <w:t>0.05</w:t>
      </w:r>
      <w:r w:rsidRPr="00C326A4">
        <w:rPr>
          <w:b/>
          <w:color w:val="000000" w:themeColor="text1"/>
          <w:sz w:val="20"/>
          <w:szCs w:val="20"/>
        </w:rPr>
        <w:t xml:space="preserve">) comparing </w:t>
      </w:r>
      <w:r w:rsidR="00AB3F6A" w:rsidRPr="00C326A4">
        <w:rPr>
          <w:b/>
          <w:color w:val="000000" w:themeColor="text1"/>
          <w:sz w:val="20"/>
          <w:szCs w:val="20"/>
        </w:rPr>
        <w:t xml:space="preserve">to </w:t>
      </w:r>
      <w:r w:rsidRPr="00C326A4">
        <w:rPr>
          <w:b/>
          <w:color w:val="000000" w:themeColor="text1"/>
          <w:sz w:val="20"/>
          <w:szCs w:val="20"/>
        </w:rPr>
        <w:t xml:space="preserve">the control </w:t>
      </w:r>
      <w:r w:rsidRPr="00C326A4">
        <w:rPr>
          <w:b/>
          <w:sz w:val="20"/>
          <w:szCs w:val="20"/>
        </w:rPr>
        <w:t>within population. Condition index (CI) of soft tissues was calculated as the ratio: (drained mass of soft tissues/total body weight) × 100, condition index (CI) of digestive gland was calculated as the ratio: (drained mass of digestive gland/total body weight) × 100, and the condition factor (CF) as the ratio: (total weight/(shell length)</w:t>
      </w:r>
      <w:r w:rsidRPr="00C326A4">
        <w:rPr>
          <w:b/>
          <w:sz w:val="20"/>
          <w:szCs w:val="20"/>
          <w:vertAlign w:val="superscript"/>
        </w:rPr>
        <w:t>3</w:t>
      </w:r>
      <w:r w:rsidRPr="00C326A4">
        <w:rPr>
          <w:b/>
          <w:sz w:val="20"/>
          <w:szCs w:val="20"/>
        </w:rPr>
        <w:t>) × 100.</w:t>
      </w:r>
    </w:p>
    <w:tbl>
      <w:tblPr>
        <w:tblStyle w:val="af0"/>
        <w:tblpPr w:leftFromText="180" w:rightFromText="180" w:vertAnchor="text" w:horzAnchor="margin" w:tblpY="43"/>
        <w:tblW w:w="0" w:type="auto"/>
        <w:tblCellMar>
          <w:left w:w="28" w:type="dxa"/>
          <w:right w:w="28" w:type="dxa"/>
        </w:tblCellMar>
        <w:tblLook w:val="04A0" w:firstRow="1" w:lastRow="0" w:firstColumn="1" w:lastColumn="0" w:noHBand="0" w:noVBand="1"/>
      </w:tblPr>
      <w:tblGrid>
        <w:gridCol w:w="834"/>
        <w:gridCol w:w="1040"/>
        <w:gridCol w:w="1321"/>
        <w:gridCol w:w="1104"/>
        <w:gridCol w:w="1213"/>
        <w:gridCol w:w="1104"/>
        <w:gridCol w:w="1257"/>
        <w:gridCol w:w="1255"/>
      </w:tblGrid>
      <w:tr w:rsidR="00913D99" w:rsidRPr="00C326A4" w14:paraId="628C95B0"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08993D5E" w14:textId="77777777" w:rsidR="00913D99" w:rsidRPr="00C326A4" w:rsidRDefault="00913D99" w:rsidP="00C326A4">
            <w:pPr>
              <w:jc w:val="both"/>
              <w:rPr>
                <w:sz w:val="20"/>
                <w:szCs w:val="20"/>
              </w:rPr>
            </w:pPr>
            <w:r w:rsidRPr="00C326A4">
              <w:rPr>
                <w:sz w:val="20"/>
                <w:szCs w:val="20"/>
              </w:rPr>
              <w:t>Group</w:t>
            </w:r>
          </w:p>
        </w:tc>
        <w:tc>
          <w:tcPr>
            <w:tcW w:w="1106" w:type="dxa"/>
            <w:tcBorders>
              <w:top w:val="single" w:sz="4" w:space="0" w:color="auto"/>
              <w:left w:val="single" w:sz="4" w:space="0" w:color="auto"/>
              <w:bottom w:val="single" w:sz="4" w:space="0" w:color="auto"/>
              <w:right w:val="single" w:sz="4" w:space="0" w:color="auto"/>
            </w:tcBorders>
            <w:hideMark/>
          </w:tcPr>
          <w:p w14:paraId="79D3F47F" w14:textId="77777777" w:rsidR="00913D99" w:rsidRPr="00C326A4" w:rsidRDefault="00913D99" w:rsidP="00C326A4">
            <w:pPr>
              <w:jc w:val="both"/>
              <w:rPr>
                <w:sz w:val="20"/>
                <w:szCs w:val="20"/>
              </w:rPr>
            </w:pPr>
            <w:r w:rsidRPr="00C326A4">
              <w:rPr>
                <w:sz w:val="20"/>
                <w:szCs w:val="20"/>
              </w:rPr>
              <w:t>Body length (cm)</w:t>
            </w:r>
          </w:p>
        </w:tc>
        <w:tc>
          <w:tcPr>
            <w:tcW w:w="1396" w:type="dxa"/>
            <w:tcBorders>
              <w:top w:val="single" w:sz="4" w:space="0" w:color="auto"/>
              <w:left w:val="single" w:sz="4" w:space="0" w:color="auto"/>
              <w:bottom w:val="single" w:sz="4" w:space="0" w:color="auto"/>
              <w:right w:val="single" w:sz="4" w:space="0" w:color="auto"/>
            </w:tcBorders>
            <w:hideMark/>
          </w:tcPr>
          <w:p w14:paraId="53579290" w14:textId="77777777" w:rsidR="00913D99" w:rsidRPr="00C326A4" w:rsidRDefault="00913D99" w:rsidP="00C326A4">
            <w:pPr>
              <w:jc w:val="both"/>
              <w:rPr>
                <w:sz w:val="20"/>
                <w:szCs w:val="20"/>
              </w:rPr>
            </w:pPr>
            <w:r w:rsidRPr="00C326A4">
              <w:rPr>
                <w:sz w:val="20"/>
                <w:szCs w:val="20"/>
              </w:rPr>
              <w:t>Total body weight (g)</w:t>
            </w:r>
          </w:p>
        </w:tc>
        <w:tc>
          <w:tcPr>
            <w:tcW w:w="1173" w:type="dxa"/>
            <w:tcBorders>
              <w:top w:val="single" w:sz="4" w:space="0" w:color="auto"/>
              <w:left w:val="single" w:sz="4" w:space="0" w:color="auto"/>
              <w:bottom w:val="single" w:sz="4" w:space="0" w:color="auto"/>
              <w:right w:val="single" w:sz="4" w:space="0" w:color="auto"/>
            </w:tcBorders>
            <w:hideMark/>
          </w:tcPr>
          <w:p w14:paraId="619E83D7" w14:textId="77777777" w:rsidR="00913D99" w:rsidRPr="00C326A4" w:rsidRDefault="00913D99" w:rsidP="00C326A4">
            <w:pPr>
              <w:jc w:val="both"/>
              <w:rPr>
                <w:sz w:val="20"/>
                <w:szCs w:val="20"/>
              </w:rPr>
            </w:pPr>
            <w:r w:rsidRPr="00C326A4">
              <w:rPr>
                <w:sz w:val="20"/>
                <w:szCs w:val="20"/>
              </w:rPr>
              <w:t>Digestive gland weight (g)</w:t>
            </w:r>
          </w:p>
        </w:tc>
        <w:tc>
          <w:tcPr>
            <w:tcW w:w="1285" w:type="dxa"/>
            <w:tcBorders>
              <w:top w:val="single" w:sz="4" w:space="0" w:color="auto"/>
              <w:left w:val="single" w:sz="4" w:space="0" w:color="auto"/>
              <w:bottom w:val="single" w:sz="4" w:space="0" w:color="auto"/>
              <w:right w:val="single" w:sz="4" w:space="0" w:color="auto"/>
            </w:tcBorders>
            <w:hideMark/>
          </w:tcPr>
          <w:p w14:paraId="1934ADAB" w14:textId="77777777" w:rsidR="00913D99" w:rsidRPr="00C326A4" w:rsidRDefault="00913D99" w:rsidP="00C326A4">
            <w:pPr>
              <w:jc w:val="both"/>
              <w:rPr>
                <w:sz w:val="20"/>
                <w:szCs w:val="20"/>
              </w:rPr>
            </w:pPr>
            <w:r w:rsidRPr="00C326A4">
              <w:rPr>
                <w:sz w:val="20"/>
                <w:szCs w:val="20"/>
              </w:rPr>
              <w:t>Shell weight</w:t>
            </w:r>
          </w:p>
          <w:p w14:paraId="14F73571" w14:textId="77777777" w:rsidR="00913D99" w:rsidRPr="00C326A4" w:rsidRDefault="00913D99" w:rsidP="00C326A4">
            <w:pPr>
              <w:jc w:val="both"/>
              <w:rPr>
                <w:sz w:val="20"/>
                <w:szCs w:val="20"/>
              </w:rPr>
            </w:pPr>
            <w:r w:rsidRPr="00C326A4">
              <w:rPr>
                <w:sz w:val="20"/>
                <w:szCs w:val="20"/>
              </w:rPr>
              <w:t>(g)</w:t>
            </w:r>
          </w:p>
        </w:tc>
        <w:tc>
          <w:tcPr>
            <w:tcW w:w="1173" w:type="dxa"/>
            <w:tcBorders>
              <w:top w:val="single" w:sz="4" w:space="0" w:color="auto"/>
              <w:left w:val="single" w:sz="4" w:space="0" w:color="auto"/>
              <w:bottom w:val="single" w:sz="4" w:space="0" w:color="auto"/>
              <w:right w:val="single" w:sz="4" w:space="0" w:color="auto"/>
            </w:tcBorders>
            <w:hideMark/>
          </w:tcPr>
          <w:p w14:paraId="6AC9EBFE" w14:textId="77777777" w:rsidR="00913D99" w:rsidRPr="00C326A4" w:rsidRDefault="00913D99" w:rsidP="00C326A4">
            <w:pPr>
              <w:jc w:val="both"/>
              <w:rPr>
                <w:sz w:val="20"/>
                <w:szCs w:val="20"/>
              </w:rPr>
            </w:pPr>
            <w:r w:rsidRPr="00C326A4">
              <w:rPr>
                <w:sz w:val="20"/>
                <w:szCs w:val="20"/>
              </w:rPr>
              <w:t>CI, digestive gland</w:t>
            </w:r>
          </w:p>
        </w:tc>
        <w:tc>
          <w:tcPr>
            <w:tcW w:w="1329" w:type="dxa"/>
            <w:tcBorders>
              <w:top w:val="single" w:sz="4" w:space="0" w:color="auto"/>
              <w:left w:val="single" w:sz="4" w:space="0" w:color="auto"/>
              <w:bottom w:val="single" w:sz="4" w:space="0" w:color="auto"/>
              <w:right w:val="single" w:sz="4" w:space="0" w:color="auto"/>
            </w:tcBorders>
          </w:tcPr>
          <w:p w14:paraId="5F6F5519" w14:textId="77777777" w:rsidR="00913D99" w:rsidRPr="00C326A4" w:rsidRDefault="00913D99" w:rsidP="00C326A4">
            <w:pPr>
              <w:jc w:val="both"/>
              <w:rPr>
                <w:sz w:val="20"/>
                <w:szCs w:val="20"/>
              </w:rPr>
            </w:pPr>
            <w:r w:rsidRPr="00C326A4">
              <w:rPr>
                <w:sz w:val="20"/>
                <w:szCs w:val="20"/>
              </w:rPr>
              <w:t xml:space="preserve">CI, </w:t>
            </w:r>
          </w:p>
          <w:p w14:paraId="4D209A97" w14:textId="77777777" w:rsidR="00913D99" w:rsidRPr="00C326A4" w:rsidRDefault="00913D99" w:rsidP="00C326A4">
            <w:pPr>
              <w:jc w:val="both"/>
              <w:rPr>
                <w:sz w:val="20"/>
                <w:szCs w:val="20"/>
              </w:rPr>
            </w:pPr>
            <w:r w:rsidRPr="00C326A4">
              <w:rPr>
                <w:sz w:val="20"/>
                <w:szCs w:val="20"/>
              </w:rPr>
              <w:t>soft tissues</w:t>
            </w:r>
          </w:p>
          <w:p w14:paraId="76D76C04" w14:textId="77777777" w:rsidR="00913D99" w:rsidRPr="00C326A4" w:rsidRDefault="00913D99" w:rsidP="00C326A4">
            <w:pPr>
              <w:jc w:val="both"/>
              <w:rPr>
                <w:sz w:val="20"/>
                <w:szCs w:val="20"/>
              </w:rPr>
            </w:pPr>
          </w:p>
        </w:tc>
        <w:tc>
          <w:tcPr>
            <w:tcW w:w="1327" w:type="dxa"/>
            <w:tcBorders>
              <w:top w:val="single" w:sz="4" w:space="0" w:color="auto"/>
              <w:left w:val="single" w:sz="4" w:space="0" w:color="auto"/>
              <w:bottom w:val="single" w:sz="4" w:space="0" w:color="auto"/>
              <w:right w:val="single" w:sz="4" w:space="0" w:color="auto"/>
            </w:tcBorders>
            <w:hideMark/>
          </w:tcPr>
          <w:p w14:paraId="4157DB80" w14:textId="77777777" w:rsidR="00913D99" w:rsidRPr="00C326A4" w:rsidRDefault="00913D99" w:rsidP="00C326A4">
            <w:pPr>
              <w:jc w:val="both"/>
              <w:rPr>
                <w:sz w:val="20"/>
                <w:szCs w:val="20"/>
              </w:rPr>
            </w:pPr>
            <w:r w:rsidRPr="00C326A4">
              <w:rPr>
                <w:sz w:val="20"/>
                <w:szCs w:val="20"/>
              </w:rPr>
              <w:t xml:space="preserve">CF </w:t>
            </w:r>
          </w:p>
        </w:tc>
      </w:tr>
      <w:tr w:rsidR="00913D99" w:rsidRPr="00C326A4" w14:paraId="12B94FC6"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4657791F"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Pr(C)</w:t>
            </w:r>
          </w:p>
        </w:tc>
        <w:tc>
          <w:tcPr>
            <w:tcW w:w="1106" w:type="dxa"/>
            <w:tcBorders>
              <w:top w:val="single" w:sz="4" w:space="0" w:color="auto"/>
              <w:left w:val="single" w:sz="4" w:space="0" w:color="auto"/>
              <w:bottom w:val="single" w:sz="4" w:space="0" w:color="auto"/>
              <w:right w:val="single" w:sz="4" w:space="0" w:color="auto"/>
            </w:tcBorders>
            <w:hideMark/>
          </w:tcPr>
          <w:p w14:paraId="24CE8197"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9.20</w:t>
            </w:r>
            <w:r w:rsidRPr="00C326A4">
              <w:rPr>
                <w:color w:val="000000"/>
                <w:sz w:val="20"/>
                <w:szCs w:val="20"/>
                <w:lang w:eastAsia="uk-UA"/>
              </w:rPr>
              <w:t>±</w:t>
            </w:r>
            <w:r w:rsidRPr="00C326A4">
              <w:rPr>
                <w:color w:val="000000"/>
                <w:sz w:val="20"/>
                <w:szCs w:val="20"/>
              </w:rPr>
              <w:t>0.82</w:t>
            </w:r>
          </w:p>
        </w:tc>
        <w:tc>
          <w:tcPr>
            <w:tcW w:w="1396" w:type="dxa"/>
            <w:tcBorders>
              <w:top w:val="single" w:sz="4" w:space="0" w:color="auto"/>
              <w:left w:val="single" w:sz="4" w:space="0" w:color="auto"/>
              <w:bottom w:val="single" w:sz="4" w:space="0" w:color="auto"/>
              <w:right w:val="single" w:sz="4" w:space="0" w:color="auto"/>
            </w:tcBorders>
            <w:hideMark/>
          </w:tcPr>
          <w:p w14:paraId="214E43D7"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67.27</w:t>
            </w:r>
            <w:r w:rsidRPr="00C326A4">
              <w:rPr>
                <w:color w:val="000000"/>
                <w:sz w:val="20"/>
                <w:szCs w:val="20"/>
                <w:lang w:eastAsia="uk-UA"/>
              </w:rPr>
              <w:t>±</w:t>
            </w:r>
            <w:r w:rsidRPr="00C326A4">
              <w:rPr>
                <w:color w:val="000000"/>
                <w:sz w:val="20"/>
                <w:szCs w:val="20"/>
              </w:rPr>
              <w:t>12.22</w:t>
            </w:r>
          </w:p>
        </w:tc>
        <w:tc>
          <w:tcPr>
            <w:tcW w:w="1173" w:type="dxa"/>
            <w:tcBorders>
              <w:top w:val="single" w:sz="4" w:space="0" w:color="auto"/>
              <w:left w:val="single" w:sz="4" w:space="0" w:color="auto"/>
              <w:bottom w:val="single" w:sz="4" w:space="0" w:color="auto"/>
              <w:right w:val="single" w:sz="4" w:space="0" w:color="auto"/>
            </w:tcBorders>
            <w:hideMark/>
          </w:tcPr>
          <w:p w14:paraId="528D5B9B" w14:textId="77777777" w:rsidR="00913D99" w:rsidRPr="00C326A4" w:rsidRDefault="00913D99" w:rsidP="00C326A4">
            <w:pPr>
              <w:spacing w:before="60" w:after="60"/>
              <w:jc w:val="both"/>
              <w:rPr>
                <w:color w:val="000000"/>
                <w:sz w:val="20"/>
                <w:szCs w:val="20"/>
              </w:rPr>
            </w:pPr>
            <w:r w:rsidRPr="00C326A4">
              <w:rPr>
                <w:color w:val="000000"/>
                <w:sz w:val="20"/>
                <w:szCs w:val="20"/>
              </w:rPr>
              <w:t>1.25</w:t>
            </w:r>
            <w:r w:rsidRPr="00C326A4">
              <w:rPr>
                <w:color w:val="000000"/>
                <w:sz w:val="20"/>
                <w:szCs w:val="20"/>
                <w:lang w:eastAsia="uk-UA"/>
              </w:rPr>
              <w:t>±</w:t>
            </w:r>
            <w:r w:rsidRPr="00C326A4">
              <w:rPr>
                <w:color w:val="000000"/>
                <w:sz w:val="20"/>
                <w:szCs w:val="20"/>
              </w:rPr>
              <w:t>0.35</w:t>
            </w:r>
          </w:p>
        </w:tc>
        <w:tc>
          <w:tcPr>
            <w:tcW w:w="1285" w:type="dxa"/>
            <w:tcBorders>
              <w:top w:val="single" w:sz="4" w:space="0" w:color="auto"/>
              <w:left w:val="single" w:sz="4" w:space="0" w:color="auto"/>
              <w:bottom w:val="single" w:sz="4" w:space="0" w:color="auto"/>
              <w:right w:val="single" w:sz="4" w:space="0" w:color="auto"/>
            </w:tcBorders>
            <w:hideMark/>
          </w:tcPr>
          <w:p w14:paraId="1400349C" w14:textId="77777777" w:rsidR="00913D99" w:rsidRPr="00C326A4" w:rsidRDefault="00913D99" w:rsidP="00C326A4">
            <w:pPr>
              <w:spacing w:before="60" w:after="60"/>
              <w:jc w:val="both"/>
              <w:rPr>
                <w:color w:val="000000"/>
                <w:sz w:val="20"/>
                <w:szCs w:val="20"/>
              </w:rPr>
            </w:pPr>
            <w:r w:rsidRPr="00C326A4">
              <w:rPr>
                <w:color w:val="000000"/>
                <w:sz w:val="20"/>
                <w:szCs w:val="20"/>
              </w:rPr>
              <w:t>29.43</w:t>
            </w:r>
            <w:r w:rsidRPr="00C326A4">
              <w:rPr>
                <w:color w:val="000000"/>
                <w:sz w:val="20"/>
                <w:szCs w:val="20"/>
                <w:lang w:eastAsia="uk-UA"/>
              </w:rPr>
              <w:t>±</w:t>
            </w:r>
            <w:r w:rsidRPr="00C326A4">
              <w:rPr>
                <w:color w:val="000000"/>
                <w:sz w:val="20"/>
                <w:szCs w:val="20"/>
              </w:rPr>
              <w:t>5.94</w:t>
            </w:r>
          </w:p>
        </w:tc>
        <w:tc>
          <w:tcPr>
            <w:tcW w:w="1173" w:type="dxa"/>
            <w:tcBorders>
              <w:top w:val="single" w:sz="4" w:space="0" w:color="auto"/>
              <w:left w:val="single" w:sz="4" w:space="0" w:color="auto"/>
              <w:bottom w:val="single" w:sz="4" w:space="0" w:color="auto"/>
              <w:right w:val="single" w:sz="4" w:space="0" w:color="auto"/>
            </w:tcBorders>
            <w:hideMark/>
          </w:tcPr>
          <w:p w14:paraId="66EEFC57"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1.87</w:t>
            </w:r>
            <w:r w:rsidRPr="00C326A4">
              <w:rPr>
                <w:color w:val="000000"/>
                <w:sz w:val="20"/>
                <w:szCs w:val="20"/>
                <w:lang w:eastAsia="uk-UA"/>
              </w:rPr>
              <w:t>±</w:t>
            </w:r>
            <w:r w:rsidRPr="00C326A4">
              <w:rPr>
                <w:color w:val="000000"/>
                <w:sz w:val="20"/>
                <w:szCs w:val="20"/>
              </w:rPr>
              <w:t>0.50</w:t>
            </w:r>
          </w:p>
        </w:tc>
        <w:tc>
          <w:tcPr>
            <w:tcW w:w="1329" w:type="dxa"/>
            <w:tcBorders>
              <w:top w:val="single" w:sz="4" w:space="0" w:color="auto"/>
              <w:left w:val="single" w:sz="4" w:space="0" w:color="auto"/>
              <w:bottom w:val="single" w:sz="4" w:space="0" w:color="auto"/>
              <w:right w:val="single" w:sz="4" w:space="0" w:color="auto"/>
            </w:tcBorders>
            <w:hideMark/>
          </w:tcPr>
          <w:p w14:paraId="7953943B"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56.21</w:t>
            </w:r>
            <w:r w:rsidRPr="00C326A4">
              <w:rPr>
                <w:color w:val="000000"/>
                <w:sz w:val="20"/>
                <w:szCs w:val="20"/>
                <w:lang w:eastAsia="uk-UA"/>
              </w:rPr>
              <w:t>±</w:t>
            </w:r>
            <w:r w:rsidRPr="00C326A4">
              <w:rPr>
                <w:color w:val="000000"/>
                <w:sz w:val="20"/>
                <w:szCs w:val="20"/>
              </w:rPr>
              <w:t>3.94</w:t>
            </w:r>
          </w:p>
        </w:tc>
        <w:tc>
          <w:tcPr>
            <w:tcW w:w="1327" w:type="dxa"/>
            <w:tcBorders>
              <w:top w:val="single" w:sz="4" w:space="0" w:color="auto"/>
              <w:left w:val="single" w:sz="4" w:space="0" w:color="auto"/>
              <w:bottom w:val="single" w:sz="4" w:space="0" w:color="auto"/>
              <w:right w:val="single" w:sz="4" w:space="0" w:color="auto"/>
            </w:tcBorders>
            <w:hideMark/>
          </w:tcPr>
          <w:p w14:paraId="166A9A97" w14:textId="77777777" w:rsidR="00913D99" w:rsidRPr="00C326A4" w:rsidRDefault="00913D99" w:rsidP="00C326A4">
            <w:pPr>
              <w:spacing w:before="60" w:after="60"/>
              <w:jc w:val="both"/>
              <w:rPr>
                <w:color w:val="000000"/>
                <w:sz w:val="20"/>
                <w:szCs w:val="20"/>
              </w:rPr>
            </w:pPr>
            <w:r w:rsidRPr="00C326A4">
              <w:rPr>
                <w:color w:val="000000"/>
                <w:sz w:val="20"/>
                <w:szCs w:val="20"/>
              </w:rPr>
              <w:t>8.66</w:t>
            </w:r>
            <w:r w:rsidRPr="00C326A4">
              <w:rPr>
                <w:color w:val="000000"/>
                <w:sz w:val="20"/>
                <w:szCs w:val="20"/>
                <w:lang w:eastAsia="uk-UA"/>
              </w:rPr>
              <w:t>±</w:t>
            </w:r>
            <w:r w:rsidRPr="00C326A4">
              <w:rPr>
                <w:color w:val="000000"/>
                <w:sz w:val="20"/>
                <w:szCs w:val="20"/>
              </w:rPr>
              <w:t>1.14</w:t>
            </w:r>
          </w:p>
        </w:tc>
      </w:tr>
      <w:tr w:rsidR="00913D99" w:rsidRPr="00C326A4" w14:paraId="2CEDC815"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6A362C41" w14:textId="77777777" w:rsidR="00913D99" w:rsidRPr="00C326A4" w:rsidRDefault="00913D99" w:rsidP="00C326A4">
            <w:pPr>
              <w:spacing w:before="60" w:after="60"/>
              <w:jc w:val="both"/>
              <w:rPr>
                <w:color w:val="000000"/>
                <w:sz w:val="20"/>
                <w:szCs w:val="20"/>
              </w:rPr>
            </w:pPr>
            <w:r w:rsidRPr="00C326A4">
              <w:rPr>
                <w:color w:val="000000"/>
                <w:sz w:val="20"/>
                <w:szCs w:val="20"/>
              </w:rPr>
              <w:t>Pr(MP)</w:t>
            </w:r>
          </w:p>
        </w:tc>
        <w:tc>
          <w:tcPr>
            <w:tcW w:w="1106" w:type="dxa"/>
            <w:tcBorders>
              <w:top w:val="single" w:sz="4" w:space="0" w:color="auto"/>
              <w:left w:val="single" w:sz="4" w:space="0" w:color="auto"/>
              <w:bottom w:val="single" w:sz="4" w:space="0" w:color="auto"/>
              <w:right w:val="single" w:sz="4" w:space="0" w:color="auto"/>
            </w:tcBorders>
            <w:hideMark/>
          </w:tcPr>
          <w:p w14:paraId="3B4CA4D6"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8.99</w:t>
            </w:r>
            <w:r w:rsidRPr="00C326A4">
              <w:rPr>
                <w:color w:val="000000"/>
                <w:sz w:val="20"/>
                <w:szCs w:val="20"/>
                <w:lang w:eastAsia="uk-UA"/>
              </w:rPr>
              <w:t>±</w:t>
            </w:r>
            <w:r w:rsidRPr="00C326A4">
              <w:rPr>
                <w:color w:val="000000"/>
                <w:sz w:val="20"/>
                <w:szCs w:val="20"/>
              </w:rPr>
              <w:t>0.56</w:t>
            </w:r>
          </w:p>
        </w:tc>
        <w:tc>
          <w:tcPr>
            <w:tcW w:w="1396" w:type="dxa"/>
            <w:tcBorders>
              <w:top w:val="single" w:sz="4" w:space="0" w:color="auto"/>
              <w:left w:val="single" w:sz="4" w:space="0" w:color="auto"/>
              <w:bottom w:val="single" w:sz="4" w:space="0" w:color="auto"/>
              <w:right w:val="single" w:sz="4" w:space="0" w:color="auto"/>
            </w:tcBorders>
            <w:hideMark/>
          </w:tcPr>
          <w:p w14:paraId="065C7CD0"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66.29</w:t>
            </w:r>
            <w:r w:rsidRPr="00C326A4">
              <w:rPr>
                <w:color w:val="000000"/>
                <w:sz w:val="20"/>
                <w:szCs w:val="20"/>
                <w:lang w:eastAsia="uk-UA"/>
              </w:rPr>
              <w:t>±</w:t>
            </w:r>
            <w:r w:rsidRPr="00C326A4">
              <w:rPr>
                <w:color w:val="000000"/>
                <w:sz w:val="20"/>
                <w:szCs w:val="20"/>
              </w:rPr>
              <w:t>13.82</w:t>
            </w:r>
          </w:p>
        </w:tc>
        <w:tc>
          <w:tcPr>
            <w:tcW w:w="1173" w:type="dxa"/>
            <w:tcBorders>
              <w:top w:val="single" w:sz="4" w:space="0" w:color="auto"/>
              <w:left w:val="single" w:sz="4" w:space="0" w:color="auto"/>
              <w:bottom w:val="single" w:sz="4" w:space="0" w:color="auto"/>
              <w:right w:val="single" w:sz="4" w:space="0" w:color="auto"/>
            </w:tcBorders>
            <w:hideMark/>
          </w:tcPr>
          <w:p w14:paraId="252CED96" w14:textId="77777777" w:rsidR="00913D99" w:rsidRPr="00C326A4" w:rsidRDefault="00913D99" w:rsidP="00C326A4">
            <w:pPr>
              <w:spacing w:before="60" w:after="60"/>
              <w:jc w:val="both"/>
              <w:rPr>
                <w:color w:val="000000"/>
                <w:sz w:val="20"/>
                <w:szCs w:val="20"/>
              </w:rPr>
            </w:pPr>
            <w:r w:rsidRPr="00C326A4">
              <w:rPr>
                <w:color w:val="000000"/>
                <w:sz w:val="20"/>
                <w:szCs w:val="20"/>
              </w:rPr>
              <w:t>1.12</w:t>
            </w:r>
            <w:r w:rsidRPr="00C326A4">
              <w:rPr>
                <w:color w:val="000000"/>
                <w:sz w:val="20"/>
                <w:szCs w:val="20"/>
                <w:lang w:eastAsia="uk-UA"/>
              </w:rPr>
              <w:t>±</w:t>
            </w:r>
            <w:r w:rsidRPr="00C326A4">
              <w:rPr>
                <w:color w:val="000000"/>
                <w:sz w:val="20"/>
                <w:szCs w:val="20"/>
              </w:rPr>
              <w:t>0.14</w:t>
            </w:r>
          </w:p>
        </w:tc>
        <w:tc>
          <w:tcPr>
            <w:tcW w:w="1285" w:type="dxa"/>
            <w:tcBorders>
              <w:top w:val="single" w:sz="4" w:space="0" w:color="auto"/>
              <w:left w:val="single" w:sz="4" w:space="0" w:color="auto"/>
              <w:bottom w:val="single" w:sz="4" w:space="0" w:color="auto"/>
              <w:right w:val="single" w:sz="4" w:space="0" w:color="auto"/>
            </w:tcBorders>
            <w:hideMark/>
          </w:tcPr>
          <w:p w14:paraId="47A36BE8" w14:textId="77777777" w:rsidR="00913D99" w:rsidRPr="00C326A4" w:rsidRDefault="00913D99" w:rsidP="00C326A4">
            <w:pPr>
              <w:spacing w:before="60" w:after="60"/>
              <w:jc w:val="both"/>
              <w:rPr>
                <w:color w:val="000000"/>
                <w:sz w:val="20"/>
                <w:szCs w:val="20"/>
                <w:vertAlign w:val="superscript"/>
              </w:rPr>
            </w:pPr>
            <w:r w:rsidRPr="00C326A4">
              <w:rPr>
                <w:color w:val="000000"/>
                <w:sz w:val="20"/>
                <w:szCs w:val="20"/>
              </w:rPr>
              <w:t>31.32</w:t>
            </w:r>
            <w:r w:rsidRPr="00C326A4">
              <w:rPr>
                <w:color w:val="000000"/>
                <w:sz w:val="20"/>
                <w:szCs w:val="20"/>
                <w:lang w:eastAsia="uk-UA"/>
              </w:rPr>
              <w:t>±</w:t>
            </w:r>
            <w:r w:rsidRPr="00C326A4">
              <w:rPr>
                <w:color w:val="000000"/>
                <w:sz w:val="20"/>
                <w:szCs w:val="20"/>
              </w:rPr>
              <w:t>5.6</w:t>
            </w:r>
            <w:r w:rsidRPr="00C326A4">
              <w:rPr>
                <w:color w:val="000000"/>
                <w:sz w:val="20"/>
                <w:szCs w:val="20"/>
                <w:vertAlign w:val="superscript"/>
              </w:rPr>
              <w:t>a</w:t>
            </w:r>
          </w:p>
        </w:tc>
        <w:tc>
          <w:tcPr>
            <w:tcW w:w="1173" w:type="dxa"/>
            <w:tcBorders>
              <w:top w:val="single" w:sz="4" w:space="0" w:color="auto"/>
              <w:left w:val="single" w:sz="4" w:space="0" w:color="auto"/>
              <w:bottom w:val="single" w:sz="4" w:space="0" w:color="auto"/>
              <w:right w:val="single" w:sz="4" w:space="0" w:color="auto"/>
            </w:tcBorders>
            <w:hideMark/>
          </w:tcPr>
          <w:p w14:paraId="636F8A02"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1.74</w:t>
            </w:r>
            <w:r w:rsidRPr="00C326A4">
              <w:rPr>
                <w:color w:val="000000"/>
                <w:sz w:val="20"/>
                <w:szCs w:val="20"/>
                <w:lang w:eastAsia="uk-UA"/>
              </w:rPr>
              <w:t>±</w:t>
            </w:r>
            <w:r w:rsidRPr="00C326A4">
              <w:rPr>
                <w:color w:val="000000"/>
                <w:sz w:val="20"/>
                <w:szCs w:val="20"/>
              </w:rPr>
              <w:t>0.35</w:t>
            </w:r>
          </w:p>
        </w:tc>
        <w:tc>
          <w:tcPr>
            <w:tcW w:w="1329" w:type="dxa"/>
            <w:tcBorders>
              <w:top w:val="single" w:sz="4" w:space="0" w:color="auto"/>
              <w:left w:val="single" w:sz="4" w:space="0" w:color="auto"/>
              <w:bottom w:val="single" w:sz="4" w:space="0" w:color="auto"/>
              <w:right w:val="single" w:sz="4" w:space="0" w:color="auto"/>
            </w:tcBorders>
            <w:hideMark/>
          </w:tcPr>
          <w:p w14:paraId="490E49B0"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52.30</w:t>
            </w:r>
            <w:r w:rsidRPr="00C326A4">
              <w:rPr>
                <w:color w:val="000000"/>
                <w:sz w:val="20"/>
                <w:szCs w:val="20"/>
                <w:lang w:eastAsia="uk-UA"/>
              </w:rPr>
              <w:t>±</w:t>
            </w:r>
            <w:r w:rsidRPr="00C326A4">
              <w:rPr>
                <w:color w:val="000000"/>
                <w:sz w:val="20"/>
                <w:szCs w:val="20"/>
              </w:rPr>
              <w:t>5.30</w:t>
            </w:r>
          </w:p>
        </w:tc>
        <w:tc>
          <w:tcPr>
            <w:tcW w:w="1327" w:type="dxa"/>
            <w:tcBorders>
              <w:top w:val="single" w:sz="4" w:space="0" w:color="auto"/>
              <w:left w:val="single" w:sz="4" w:space="0" w:color="auto"/>
              <w:bottom w:val="single" w:sz="4" w:space="0" w:color="auto"/>
              <w:right w:val="single" w:sz="4" w:space="0" w:color="auto"/>
            </w:tcBorders>
            <w:hideMark/>
          </w:tcPr>
          <w:p w14:paraId="442DD268" w14:textId="77777777" w:rsidR="00913D99" w:rsidRPr="00C326A4" w:rsidRDefault="00913D99" w:rsidP="00C326A4">
            <w:pPr>
              <w:spacing w:before="60" w:after="60"/>
              <w:jc w:val="both"/>
              <w:rPr>
                <w:color w:val="000000"/>
                <w:sz w:val="20"/>
                <w:szCs w:val="20"/>
              </w:rPr>
            </w:pPr>
            <w:r w:rsidRPr="00C326A4">
              <w:rPr>
                <w:color w:val="000000"/>
                <w:sz w:val="20"/>
                <w:szCs w:val="20"/>
              </w:rPr>
              <w:t>9.05</w:t>
            </w:r>
            <w:r w:rsidRPr="00C326A4">
              <w:rPr>
                <w:color w:val="000000"/>
                <w:sz w:val="20"/>
                <w:szCs w:val="20"/>
                <w:lang w:eastAsia="uk-UA"/>
              </w:rPr>
              <w:t>±</w:t>
            </w:r>
            <w:r w:rsidRPr="00C326A4">
              <w:rPr>
                <w:color w:val="000000"/>
                <w:sz w:val="20"/>
                <w:szCs w:val="20"/>
              </w:rPr>
              <w:t>0.68</w:t>
            </w:r>
          </w:p>
        </w:tc>
      </w:tr>
      <w:tr w:rsidR="00913D99" w:rsidRPr="00C326A4" w14:paraId="65328711"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3921A179" w14:textId="77777777" w:rsidR="00913D99" w:rsidRPr="00C326A4" w:rsidRDefault="00913D99" w:rsidP="00C326A4">
            <w:pPr>
              <w:spacing w:before="60" w:after="60"/>
              <w:jc w:val="both"/>
              <w:rPr>
                <w:color w:val="000000"/>
                <w:sz w:val="20"/>
                <w:szCs w:val="20"/>
              </w:rPr>
            </w:pPr>
            <w:r w:rsidRPr="00C326A4">
              <w:rPr>
                <w:color w:val="000000"/>
                <w:sz w:val="20"/>
                <w:szCs w:val="20"/>
              </w:rPr>
              <w:t>Pr(Mix)</w:t>
            </w:r>
          </w:p>
        </w:tc>
        <w:tc>
          <w:tcPr>
            <w:tcW w:w="1106" w:type="dxa"/>
            <w:tcBorders>
              <w:top w:val="single" w:sz="4" w:space="0" w:color="auto"/>
              <w:left w:val="single" w:sz="4" w:space="0" w:color="auto"/>
              <w:bottom w:val="single" w:sz="4" w:space="0" w:color="auto"/>
              <w:right w:val="single" w:sz="4" w:space="0" w:color="auto"/>
            </w:tcBorders>
            <w:hideMark/>
          </w:tcPr>
          <w:p w14:paraId="5A3C829C"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9.66</w:t>
            </w:r>
            <w:r w:rsidRPr="00C326A4">
              <w:rPr>
                <w:color w:val="000000"/>
                <w:sz w:val="20"/>
                <w:szCs w:val="20"/>
                <w:lang w:eastAsia="uk-UA"/>
              </w:rPr>
              <w:t>±</w:t>
            </w:r>
            <w:r w:rsidRPr="00C326A4">
              <w:rPr>
                <w:color w:val="000000"/>
                <w:sz w:val="20"/>
                <w:szCs w:val="20"/>
              </w:rPr>
              <w:t>0.66</w:t>
            </w:r>
          </w:p>
        </w:tc>
        <w:tc>
          <w:tcPr>
            <w:tcW w:w="1396" w:type="dxa"/>
            <w:tcBorders>
              <w:top w:val="single" w:sz="4" w:space="0" w:color="auto"/>
              <w:left w:val="single" w:sz="4" w:space="0" w:color="auto"/>
              <w:bottom w:val="single" w:sz="4" w:space="0" w:color="auto"/>
              <w:right w:val="single" w:sz="4" w:space="0" w:color="auto"/>
            </w:tcBorders>
            <w:hideMark/>
          </w:tcPr>
          <w:p w14:paraId="5E6B8AD7"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69.60</w:t>
            </w:r>
            <w:r w:rsidRPr="00C326A4">
              <w:rPr>
                <w:color w:val="000000"/>
                <w:sz w:val="20"/>
                <w:szCs w:val="20"/>
                <w:lang w:eastAsia="uk-UA"/>
              </w:rPr>
              <w:t>±</w:t>
            </w:r>
            <w:r w:rsidRPr="00C326A4">
              <w:rPr>
                <w:color w:val="000000"/>
                <w:sz w:val="20"/>
                <w:szCs w:val="20"/>
              </w:rPr>
              <w:t>9.87</w:t>
            </w:r>
          </w:p>
        </w:tc>
        <w:tc>
          <w:tcPr>
            <w:tcW w:w="1173" w:type="dxa"/>
            <w:tcBorders>
              <w:top w:val="single" w:sz="4" w:space="0" w:color="auto"/>
              <w:left w:val="single" w:sz="4" w:space="0" w:color="auto"/>
              <w:bottom w:val="single" w:sz="4" w:space="0" w:color="auto"/>
              <w:right w:val="single" w:sz="4" w:space="0" w:color="auto"/>
            </w:tcBorders>
            <w:hideMark/>
          </w:tcPr>
          <w:p w14:paraId="5EBA30B9" w14:textId="77777777" w:rsidR="00913D99" w:rsidRPr="00C326A4" w:rsidRDefault="00913D99" w:rsidP="00C326A4">
            <w:pPr>
              <w:spacing w:before="60" w:after="60"/>
              <w:jc w:val="both"/>
              <w:rPr>
                <w:color w:val="000000"/>
                <w:sz w:val="20"/>
                <w:szCs w:val="20"/>
              </w:rPr>
            </w:pPr>
            <w:r w:rsidRPr="00C326A4">
              <w:rPr>
                <w:color w:val="000000"/>
                <w:sz w:val="20"/>
                <w:szCs w:val="20"/>
              </w:rPr>
              <w:t>1.07</w:t>
            </w:r>
            <w:r w:rsidRPr="00C326A4">
              <w:rPr>
                <w:color w:val="000000"/>
                <w:sz w:val="20"/>
                <w:szCs w:val="20"/>
                <w:lang w:eastAsia="uk-UA"/>
              </w:rPr>
              <w:t>±</w:t>
            </w:r>
            <w:r w:rsidRPr="00C326A4">
              <w:rPr>
                <w:color w:val="000000"/>
                <w:sz w:val="20"/>
                <w:szCs w:val="20"/>
              </w:rPr>
              <w:t>0.45</w:t>
            </w:r>
          </w:p>
        </w:tc>
        <w:tc>
          <w:tcPr>
            <w:tcW w:w="1285" w:type="dxa"/>
            <w:tcBorders>
              <w:top w:val="single" w:sz="4" w:space="0" w:color="auto"/>
              <w:left w:val="single" w:sz="4" w:space="0" w:color="auto"/>
              <w:bottom w:val="single" w:sz="4" w:space="0" w:color="auto"/>
              <w:right w:val="single" w:sz="4" w:space="0" w:color="auto"/>
            </w:tcBorders>
            <w:hideMark/>
          </w:tcPr>
          <w:p w14:paraId="27EC0226" w14:textId="77777777" w:rsidR="00913D99" w:rsidRPr="00C326A4" w:rsidRDefault="00913D99" w:rsidP="00C326A4">
            <w:pPr>
              <w:spacing w:before="60" w:after="60"/>
              <w:jc w:val="both"/>
              <w:rPr>
                <w:color w:val="000000"/>
                <w:sz w:val="20"/>
                <w:szCs w:val="20"/>
              </w:rPr>
            </w:pPr>
            <w:r w:rsidRPr="00C326A4">
              <w:rPr>
                <w:color w:val="000000"/>
                <w:sz w:val="20"/>
                <w:szCs w:val="20"/>
              </w:rPr>
              <w:t>29.42</w:t>
            </w:r>
            <w:r w:rsidRPr="00C326A4">
              <w:rPr>
                <w:color w:val="000000"/>
                <w:sz w:val="20"/>
                <w:szCs w:val="20"/>
                <w:lang w:eastAsia="uk-UA"/>
              </w:rPr>
              <w:t>±</w:t>
            </w:r>
            <w:r w:rsidRPr="00C326A4">
              <w:rPr>
                <w:color w:val="000000"/>
                <w:sz w:val="20"/>
                <w:szCs w:val="20"/>
              </w:rPr>
              <w:t>3.73</w:t>
            </w:r>
          </w:p>
        </w:tc>
        <w:tc>
          <w:tcPr>
            <w:tcW w:w="1173" w:type="dxa"/>
            <w:tcBorders>
              <w:top w:val="single" w:sz="4" w:space="0" w:color="auto"/>
              <w:left w:val="single" w:sz="4" w:space="0" w:color="auto"/>
              <w:bottom w:val="single" w:sz="4" w:space="0" w:color="auto"/>
              <w:right w:val="single" w:sz="4" w:space="0" w:color="auto"/>
            </w:tcBorders>
            <w:hideMark/>
          </w:tcPr>
          <w:p w14:paraId="241B3696"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1.55</w:t>
            </w:r>
            <w:r w:rsidRPr="00C326A4">
              <w:rPr>
                <w:color w:val="000000"/>
                <w:sz w:val="20"/>
                <w:szCs w:val="20"/>
                <w:lang w:eastAsia="uk-UA"/>
              </w:rPr>
              <w:t>±</w:t>
            </w:r>
            <w:r w:rsidRPr="00C326A4">
              <w:rPr>
                <w:color w:val="000000"/>
                <w:sz w:val="20"/>
                <w:szCs w:val="20"/>
              </w:rPr>
              <w:t>0.70</w:t>
            </w:r>
          </w:p>
        </w:tc>
        <w:tc>
          <w:tcPr>
            <w:tcW w:w="1329" w:type="dxa"/>
            <w:tcBorders>
              <w:top w:val="single" w:sz="4" w:space="0" w:color="auto"/>
              <w:left w:val="single" w:sz="4" w:space="0" w:color="auto"/>
              <w:bottom w:val="single" w:sz="4" w:space="0" w:color="auto"/>
              <w:right w:val="single" w:sz="4" w:space="0" w:color="auto"/>
            </w:tcBorders>
            <w:hideMark/>
          </w:tcPr>
          <w:p w14:paraId="4309D69C"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57.24</w:t>
            </w:r>
            <w:r w:rsidRPr="00C326A4">
              <w:rPr>
                <w:color w:val="000000"/>
                <w:sz w:val="20"/>
                <w:szCs w:val="20"/>
                <w:lang w:eastAsia="uk-UA"/>
              </w:rPr>
              <w:t>±</w:t>
            </w:r>
            <w:r w:rsidRPr="00C326A4">
              <w:rPr>
                <w:color w:val="000000"/>
                <w:sz w:val="20"/>
                <w:szCs w:val="20"/>
              </w:rPr>
              <w:t>7.22</w:t>
            </w:r>
          </w:p>
        </w:tc>
        <w:tc>
          <w:tcPr>
            <w:tcW w:w="1327" w:type="dxa"/>
            <w:tcBorders>
              <w:top w:val="single" w:sz="4" w:space="0" w:color="auto"/>
              <w:left w:val="single" w:sz="4" w:space="0" w:color="auto"/>
              <w:bottom w:val="single" w:sz="4" w:space="0" w:color="auto"/>
              <w:right w:val="single" w:sz="4" w:space="0" w:color="auto"/>
            </w:tcBorders>
            <w:hideMark/>
          </w:tcPr>
          <w:p w14:paraId="6B7AE866" w14:textId="77777777" w:rsidR="00913D99" w:rsidRPr="00C326A4" w:rsidRDefault="00913D99" w:rsidP="00C326A4">
            <w:pPr>
              <w:spacing w:before="60" w:after="60"/>
              <w:jc w:val="both"/>
              <w:rPr>
                <w:color w:val="000000"/>
                <w:sz w:val="20"/>
                <w:szCs w:val="20"/>
              </w:rPr>
            </w:pPr>
            <w:r w:rsidRPr="00C326A4">
              <w:rPr>
                <w:color w:val="000000"/>
                <w:sz w:val="20"/>
                <w:szCs w:val="20"/>
              </w:rPr>
              <w:t>7.73</w:t>
            </w:r>
            <w:r w:rsidRPr="00C326A4">
              <w:rPr>
                <w:color w:val="000000"/>
                <w:sz w:val="20"/>
                <w:szCs w:val="20"/>
                <w:lang w:eastAsia="uk-UA"/>
              </w:rPr>
              <w:t>±</w:t>
            </w:r>
            <w:r w:rsidRPr="00C326A4">
              <w:rPr>
                <w:color w:val="000000"/>
                <w:sz w:val="20"/>
                <w:szCs w:val="20"/>
              </w:rPr>
              <w:t>0.94</w:t>
            </w:r>
          </w:p>
        </w:tc>
      </w:tr>
      <w:tr w:rsidR="00913D99" w:rsidRPr="00C326A4" w14:paraId="0AFCB70C"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5E74744F" w14:textId="77777777" w:rsidR="00913D99" w:rsidRPr="00C326A4" w:rsidRDefault="00913D99" w:rsidP="00C326A4">
            <w:pPr>
              <w:spacing w:before="60" w:after="60"/>
              <w:jc w:val="both"/>
              <w:rPr>
                <w:color w:val="000000"/>
                <w:sz w:val="20"/>
                <w:szCs w:val="20"/>
              </w:rPr>
            </w:pPr>
            <w:r w:rsidRPr="00C326A4">
              <w:rPr>
                <w:color w:val="000000"/>
                <w:sz w:val="20"/>
                <w:szCs w:val="20"/>
              </w:rPr>
              <w:t>Pr(IBU)</w:t>
            </w:r>
          </w:p>
        </w:tc>
        <w:tc>
          <w:tcPr>
            <w:tcW w:w="1106" w:type="dxa"/>
            <w:tcBorders>
              <w:top w:val="single" w:sz="4" w:space="0" w:color="auto"/>
              <w:left w:val="single" w:sz="4" w:space="0" w:color="auto"/>
              <w:bottom w:val="single" w:sz="4" w:space="0" w:color="auto"/>
              <w:right w:val="single" w:sz="4" w:space="0" w:color="auto"/>
            </w:tcBorders>
            <w:hideMark/>
          </w:tcPr>
          <w:p w14:paraId="349EF270"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9.60</w:t>
            </w:r>
            <w:r w:rsidRPr="00C326A4">
              <w:rPr>
                <w:color w:val="000000"/>
                <w:sz w:val="20"/>
                <w:szCs w:val="20"/>
                <w:lang w:eastAsia="uk-UA"/>
              </w:rPr>
              <w:t>±</w:t>
            </w:r>
            <w:r w:rsidRPr="00C326A4">
              <w:rPr>
                <w:color w:val="000000"/>
                <w:sz w:val="20"/>
                <w:szCs w:val="20"/>
              </w:rPr>
              <w:t>0.59</w:t>
            </w:r>
          </w:p>
        </w:tc>
        <w:tc>
          <w:tcPr>
            <w:tcW w:w="1396" w:type="dxa"/>
            <w:tcBorders>
              <w:top w:val="single" w:sz="4" w:space="0" w:color="auto"/>
              <w:left w:val="single" w:sz="4" w:space="0" w:color="auto"/>
              <w:bottom w:val="single" w:sz="4" w:space="0" w:color="auto"/>
              <w:right w:val="single" w:sz="4" w:space="0" w:color="auto"/>
            </w:tcBorders>
            <w:hideMark/>
          </w:tcPr>
          <w:p w14:paraId="50C77034" w14:textId="77777777" w:rsidR="00913D99" w:rsidRPr="00C326A4" w:rsidRDefault="00913D99" w:rsidP="00C326A4">
            <w:pPr>
              <w:spacing w:before="60" w:after="60"/>
              <w:jc w:val="both"/>
              <w:rPr>
                <w:color w:val="000000"/>
                <w:sz w:val="20"/>
                <w:szCs w:val="20"/>
                <w:vertAlign w:val="superscript"/>
                <w:lang w:eastAsia="en-US"/>
              </w:rPr>
            </w:pPr>
            <w:r w:rsidRPr="00C326A4">
              <w:rPr>
                <w:color w:val="000000"/>
                <w:sz w:val="20"/>
                <w:szCs w:val="20"/>
              </w:rPr>
              <w:t>75.08</w:t>
            </w:r>
            <w:r w:rsidRPr="00C326A4">
              <w:rPr>
                <w:color w:val="000000"/>
                <w:sz w:val="20"/>
                <w:szCs w:val="20"/>
                <w:lang w:eastAsia="uk-UA"/>
              </w:rPr>
              <w:t>±</w:t>
            </w:r>
            <w:r w:rsidRPr="00C326A4">
              <w:rPr>
                <w:color w:val="000000"/>
                <w:sz w:val="20"/>
                <w:szCs w:val="20"/>
              </w:rPr>
              <w:t>10.26</w:t>
            </w:r>
            <w:r w:rsidRPr="00C326A4">
              <w:rPr>
                <w:color w:val="000000"/>
                <w:sz w:val="20"/>
                <w:szCs w:val="20"/>
                <w:vertAlign w:val="superscript"/>
              </w:rPr>
              <w:t>a</w:t>
            </w:r>
          </w:p>
        </w:tc>
        <w:tc>
          <w:tcPr>
            <w:tcW w:w="1173" w:type="dxa"/>
            <w:tcBorders>
              <w:top w:val="single" w:sz="4" w:space="0" w:color="auto"/>
              <w:left w:val="single" w:sz="4" w:space="0" w:color="auto"/>
              <w:bottom w:val="single" w:sz="4" w:space="0" w:color="auto"/>
              <w:right w:val="single" w:sz="4" w:space="0" w:color="auto"/>
            </w:tcBorders>
            <w:hideMark/>
          </w:tcPr>
          <w:p w14:paraId="0E28599A" w14:textId="77777777" w:rsidR="00913D99" w:rsidRPr="00C326A4" w:rsidRDefault="00913D99" w:rsidP="00C326A4">
            <w:pPr>
              <w:spacing w:before="60" w:after="60"/>
              <w:jc w:val="both"/>
              <w:rPr>
                <w:color w:val="000000"/>
                <w:sz w:val="20"/>
                <w:szCs w:val="20"/>
                <w:vertAlign w:val="superscript"/>
              </w:rPr>
            </w:pPr>
            <w:r w:rsidRPr="00C326A4">
              <w:rPr>
                <w:color w:val="000000"/>
                <w:sz w:val="20"/>
                <w:szCs w:val="20"/>
              </w:rPr>
              <w:t>0.95</w:t>
            </w:r>
            <w:r w:rsidRPr="00C326A4">
              <w:rPr>
                <w:color w:val="000000"/>
                <w:sz w:val="20"/>
                <w:szCs w:val="20"/>
                <w:lang w:eastAsia="uk-UA"/>
              </w:rPr>
              <w:t>±</w:t>
            </w:r>
            <w:r w:rsidRPr="00C326A4">
              <w:rPr>
                <w:color w:val="000000"/>
                <w:sz w:val="20"/>
                <w:szCs w:val="20"/>
              </w:rPr>
              <w:t>0.25</w:t>
            </w:r>
            <w:r w:rsidRPr="00C326A4">
              <w:rPr>
                <w:color w:val="000000"/>
                <w:sz w:val="20"/>
                <w:szCs w:val="20"/>
                <w:vertAlign w:val="superscript"/>
              </w:rPr>
              <w:t>a</w:t>
            </w:r>
          </w:p>
        </w:tc>
        <w:tc>
          <w:tcPr>
            <w:tcW w:w="1285" w:type="dxa"/>
            <w:tcBorders>
              <w:top w:val="single" w:sz="4" w:space="0" w:color="auto"/>
              <w:left w:val="single" w:sz="4" w:space="0" w:color="auto"/>
              <w:bottom w:val="single" w:sz="4" w:space="0" w:color="auto"/>
              <w:right w:val="single" w:sz="4" w:space="0" w:color="auto"/>
            </w:tcBorders>
            <w:hideMark/>
          </w:tcPr>
          <w:p w14:paraId="3D023333" w14:textId="77777777" w:rsidR="00913D99" w:rsidRPr="00C326A4" w:rsidRDefault="00913D99" w:rsidP="00C326A4">
            <w:pPr>
              <w:spacing w:before="60" w:after="60"/>
              <w:jc w:val="both"/>
              <w:rPr>
                <w:color w:val="000000"/>
                <w:sz w:val="20"/>
                <w:szCs w:val="20"/>
                <w:vertAlign w:val="superscript"/>
              </w:rPr>
            </w:pPr>
            <w:r w:rsidRPr="00C326A4">
              <w:rPr>
                <w:color w:val="000000"/>
                <w:sz w:val="20"/>
                <w:szCs w:val="20"/>
              </w:rPr>
              <w:t>33.61</w:t>
            </w:r>
            <w:r w:rsidRPr="00C326A4">
              <w:rPr>
                <w:color w:val="000000"/>
                <w:sz w:val="20"/>
                <w:szCs w:val="20"/>
                <w:lang w:eastAsia="uk-UA"/>
              </w:rPr>
              <w:t>±</w:t>
            </w:r>
            <w:r w:rsidRPr="00C326A4">
              <w:rPr>
                <w:color w:val="000000"/>
                <w:sz w:val="20"/>
                <w:szCs w:val="20"/>
              </w:rPr>
              <w:t>4.58</w:t>
            </w:r>
            <w:r w:rsidRPr="00C326A4">
              <w:rPr>
                <w:color w:val="000000"/>
                <w:sz w:val="20"/>
                <w:szCs w:val="20"/>
                <w:vertAlign w:val="superscript"/>
              </w:rPr>
              <w:t>a</w:t>
            </w:r>
          </w:p>
        </w:tc>
        <w:tc>
          <w:tcPr>
            <w:tcW w:w="1173" w:type="dxa"/>
            <w:tcBorders>
              <w:top w:val="single" w:sz="4" w:space="0" w:color="auto"/>
              <w:left w:val="single" w:sz="4" w:space="0" w:color="auto"/>
              <w:bottom w:val="single" w:sz="4" w:space="0" w:color="auto"/>
              <w:right w:val="single" w:sz="4" w:space="0" w:color="auto"/>
            </w:tcBorders>
            <w:hideMark/>
          </w:tcPr>
          <w:p w14:paraId="18730598" w14:textId="77777777" w:rsidR="00913D99" w:rsidRPr="00C326A4" w:rsidRDefault="00913D99" w:rsidP="00C326A4">
            <w:pPr>
              <w:spacing w:before="60" w:after="60"/>
              <w:jc w:val="both"/>
              <w:rPr>
                <w:color w:val="000000"/>
                <w:sz w:val="20"/>
                <w:szCs w:val="20"/>
                <w:vertAlign w:val="superscript"/>
                <w:lang w:eastAsia="uk-UA"/>
              </w:rPr>
            </w:pPr>
            <w:r w:rsidRPr="00C326A4">
              <w:rPr>
                <w:color w:val="000000"/>
                <w:sz w:val="20"/>
                <w:szCs w:val="20"/>
              </w:rPr>
              <w:t>1.26</w:t>
            </w:r>
            <w:r w:rsidRPr="00C326A4">
              <w:rPr>
                <w:color w:val="000000"/>
                <w:sz w:val="20"/>
                <w:szCs w:val="20"/>
                <w:lang w:eastAsia="uk-UA"/>
              </w:rPr>
              <w:t>±</w:t>
            </w:r>
            <w:r w:rsidRPr="00C326A4">
              <w:rPr>
                <w:color w:val="000000"/>
                <w:sz w:val="20"/>
                <w:szCs w:val="20"/>
              </w:rPr>
              <w:t>0.24</w:t>
            </w:r>
            <w:r w:rsidRPr="00C326A4">
              <w:rPr>
                <w:color w:val="000000"/>
                <w:sz w:val="20"/>
                <w:szCs w:val="20"/>
                <w:vertAlign w:val="superscript"/>
              </w:rPr>
              <w:t>a</w:t>
            </w:r>
          </w:p>
        </w:tc>
        <w:tc>
          <w:tcPr>
            <w:tcW w:w="1329" w:type="dxa"/>
            <w:tcBorders>
              <w:top w:val="single" w:sz="4" w:space="0" w:color="auto"/>
              <w:left w:val="single" w:sz="4" w:space="0" w:color="auto"/>
              <w:bottom w:val="single" w:sz="4" w:space="0" w:color="auto"/>
              <w:right w:val="single" w:sz="4" w:space="0" w:color="auto"/>
            </w:tcBorders>
            <w:hideMark/>
          </w:tcPr>
          <w:p w14:paraId="0FAA5870"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55.16</w:t>
            </w:r>
            <w:r w:rsidRPr="00C326A4">
              <w:rPr>
                <w:color w:val="000000"/>
                <w:sz w:val="20"/>
                <w:szCs w:val="20"/>
                <w:lang w:eastAsia="uk-UA"/>
              </w:rPr>
              <w:t>±</w:t>
            </w:r>
            <w:r w:rsidRPr="00C326A4">
              <w:rPr>
                <w:color w:val="000000"/>
                <w:sz w:val="20"/>
                <w:szCs w:val="20"/>
              </w:rPr>
              <w:t>2.89</w:t>
            </w:r>
          </w:p>
        </w:tc>
        <w:tc>
          <w:tcPr>
            <w:tcW w:w="1327" w:type="dxa"/>
            <w:tcBorders>
              <w:top w:val="single" w:sz="4" w:space="0" w:color="auto"/>
              <w:left w:val="single" w:sz="4" w:space="0" w:color="auto"/>
              <w:bottom w:val="single" w:sz="4" w:space="0" w:color="auto"/>
              <w:right w:val="single" w:sz="4" w:space="0" w:color="auto"/>
            </w:tcBorders>
            <w:hideMark/>
          </w:tcPr>
          <w:p w14:paraId="150F675A" w14:textId="77777777" w:rsidR="00913D99" w:rsidRPr="00C326A4" w:rsidRDefault="00913D99" w:rsidP="00C326A4">
            <w:pPr>
              <w:spacing w:before="60" w:after="60"/>
              <w:jc w:val="both"/>
              <w:rPr>
                <w:color w:val="000000"/>
                <w:sz w:val="20"/>
                <w:szCs w:val="20"/>
              </w:rPr>
            </w:pPr>
            <w:r w:rsidRPr="00C326A4">
              <w:rPr>
                <w:color w:val="000000"/>
                <w:sz w:val="20"/>
                <w:szCs w:val="20"/>
              </w:rPr>
              <w:t>8.50</w:t>
            </w:r>
            <w:r w:rsidRPr="00C326A4">
              <w:rPr>
                <w:color w:val="000000"/>
                <w:sz w:val="20"/>
                <w:szCs w:val="20"/>
                <w:lang w:eastAsia="uk-UA"/>
              </w:rPr>
              <w:t>±</w:t>
            </w:r>
            <w:r w:rsidRPr="00C326A4">
              <w:rPr>
                <w:color w:val="000000"/>
                <w:sz w:val="20"/>
                <w:szCs w:val="20"/>
              </w:rPr>
              <w:t>0.95</w:t>
            </w:r>
          </w:p>
        </w:tc>
      </w:tr>
      <w:tr w:rsidR="00913D99" w:rsidRPr="00C326A4" w14:paraId="0179FA6C"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1C07088D" w14:textId="77777777" w:rsidR="00913D99" w:rsidRPr="00C326A4" w:rsidRDefault="00913D99" w:rsidP="00C326A4">
            <w:pPr>
              <w:spacing w:before="60" w:after="60"/>
              <w:jc w:val="both"/>
              <w:rPr>
                <w:color w:val="000000"/>
                <w:sz w:val="20"/>
                <w:szCs w:val="20"/>
              </w:rPr>
            </w:pPr>
            <w:r w:rsidRPr="00C326A4">
              <w:rPr>
                <w:color w:val="000000"/>
                <w:sz w:val="20"/>
                <w:szCs w:val="20"/>
              </w:rPr>
              <w:t>Ct(C)</w:t>
            </w:r>
          </w:p>
        </w:tc>
        <w:tc>
          <w:tcPr>
            <w:tcW w:w="1106" w:type="dxa"/>
            <w:tcBorders>
              <w:top w:val="single" w:sz="4" w:space="0" w:color="auto"/>
              <w:left w:val="single" w:sz="4" w:space="0" w:color="auto"/>
              <w:bottom w:val="single" w:sz="4" w:space="0" w:color="auto"/>
              <w:right w:val="single" w:sz="4" w:space="0" w:color="auto"/>
            </w:tcBorders>
            <w:hideMark/>
          </w:tcPr>
          <w:p w14:paraId="54DFBDBF"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9.38</w:t>
            </w:r>
            <w:r w:rsidRPr="00C326A4">
              <w:rPr>
                <w:color w:val="000000"/>
                <w:sz w:val="20"/>
                <w:szCs w:val="20"/>
                <w:lang w:eastAsia="uk-UA"/>
              </w:rPr>
              <w:t>±</w:t>
            </w:r>
            <w:r w:rsidRPr="00C326A4">
              <w:rPr>
                <w:color w:val="000000"/>
                <w:sz w:val="20"/>
                <w:szCs w:val="20"/>
              </w:rPr>
              <w:t>0.53</w:t>
            </w:r>
          </w:p>
        </w:tc>
        <w:tc>
          <w:tcPr>
            <w:tcW w:w="1396" w:type="dxa"/>
            <w:tcBorders>
              <w:top w:val="single" w:sz="4" w:space="0" w:color="auto"/>
              <w:left w:val="single" w:sz="4" w:space="0" w:color="auto"/>
              <w:bottom w:val="single" w:sz="4" w:space="0" w:color="auto"/>
              <w:right w:val="single" w:sz="4" w:space="0" w:color="auto"/>
            </w:tcBorders>
            <w:hideMark/>
          </w:tcPr>
          <w:p w14:paraId="267F2EE4"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83.98</w:t>
            </w:r>
            <w:r w:rsidRPr="00C326A4">
              <w:rPr>
                <w:color w:val="000000"/>
                <w:sz w:val="20"/>
                <w:szCs w:val="20"/>
                <w:lang w:eastAsia="uk-UA"/>
              </w:rPr>
              <w:t>±</w:t>
            </w:r>
            <w:r w:rsidRPr="00C326A4">
              <w:rPr>
                <w:color w:val="000000"/>
                <w:sz w:val="20"/>
                <w:szCs w:val="20"/>
              </w:rPr>
              <w:t>10.8*</w:t>
            </w:r>
          </w:p>
        </w:tc>
        <w:tc>
          <w:tcPr>
            <w:tcW w:w="1173" w:type="dxa"/>
            <w:tcBorders>
              <w:top w:val="single" w:sz="4" w:space="0" w:color="auto"/>
              <w:left w:val="single" w:sz="4" w:space="0" w:color="auto"/>
              <w:bottom w:val="single" w:sz="4" w:space="0" w:color="auto"/>
              <w:right w:val="single" w:sz="4" w:space="0" w:color="auto"/>
            </w:tcBorders>
            <w:hideMark/>
          </w:tcPr>
          <w:p w14:paraId="7836A6E2" w14:textId="77777777" w:rsidR="00913D99" w:rsidRPr="00C326A4" w:rsidRDefault="00913D99" w:rsidP="00C326A4">
            <w:pPr>
              <w:spacing w:before="60" w:after="60"/>
              <w:jc w:val="both"/>
              <w:rPr>
                <w:color w:val="000000"/>
                <w:sz w:val="20"/>
                <w:szCs w:val="20"/>
              </w:rPr>
            </w:pPr>
            <w:r w:rsidRPr="00C326A4">
              <w:rPr>
                <w:color w:val="000000"/>
                <w:sz w:val="20"/>
                <w:szCs w:val="20"/>
              </w:rPr>
              <w:t>1.10</w:t>
            </w:r>
            <w:r w:rsidRPr="00C326A4">
              <w:rPr>
                <w:color w:val="000000"/>
                <w:sz w:val="20"/>
                <w:szCs w:val="20"/>
                <w:lang w:eastAsia="uk-UA"/>
              </w:rPr>
              <w:t>±</w:t>
            </w:r>
            <w:r w:rsidRPr="00C326A4">
              <w:rPr>
                <w:color w:val="000000"/>
                <w:sz w:val="20"/>
                <w:szCs w:val="20"/>
              </w:rPr>
              <w:t>0.42</w:t>
            </w:r>
          </w:p>
        </w:tc>
        <w:tc>
          <w:tcPr>
            <w:tcW w:w="1285" w:type="dxa"/>
            <w:tcBorders>
              <w:top w:val="single" w:sz="4" w:space="0" w:color="auto"/>
              <w:left w:val="single" w:sz="4" w:space="0" w:color="auto"/>
              <w:bottom w:val="single" w:sz="4" w:space="0" w:color="auto"/>
              <w:right w:val="single" w:sz="4" w:space="0" w:color="auto"/>
            </w:tcBorders>
            <w:hideMark/>
          </w:tcPr>
          <w:p w14:paraId="63AD25EF" w14:textId="77777777" w:rsidR="00913D99" w:rsidRPr="00C326A4" w:rsidRDefault="00913D99" w:rsidP="00C326A4">
            <w:pPr>
              <w:spacing w:before="60" w:after="60"/>
              <w:jc w:val="both"/>
              <w:rPr>
                <w:color w:val="000000"/>
                <w:sz w:val="20"/>
                <w:szCs w:val="20"/>
              </w:rPr>
            </w:pPr>
            <w:r w:rsidRPr="00C326A4">
              <w:rPr>
                <w:color w:val="000000"/>
                <w:sz w:val="20"/>
                <w:szCs w:val="20"/>
              </w:rPr>
              <w:t>45.60</w:t>
            </w:r>
            <w:r w:rsidRPr="00C326A4">
              <w:rPr>
                <w:color w:val="000000"/>
                <w:sz w:val="20"/>
                <w:szCs w:val="20"/>
                <w:lang w:eastAsia="uk-UA"/>
              </w:rPr>
              <w:t>±</w:t>
            </w:r>
            <w:r w:rsidRPr="00C326A4">
              <w:rPr>
                <w:color w:val="000000"/>
                <w:sz w:val="20"/>
                <w:szCs w:val="20"/>
              </w:rPr>
              <w:t>7.5*</w:t>
            </w:r>
          </w:p>
        </w:tc>
        <w:tc>
          <w:tcPr>
            <w:tcW w:w="1173" w:type="dxa"/>
            <w:tcBorders>
              <w:top w:val="single" w:sz="4" w:space="0" w:color="auto"/>
              <w:left w:val="single" w:sz="4" w:space="0" w:color="auto"/>
              <w:bottom w:val="single" w:sz="4" w:space="0" w:color="auto"/>
              <w:right w:val="single" w:sz="4" w:space="0" w:color="auto"/>
            </w:tcBorders>
            <w:hideMark/>
          </w:tcPr>
          <w:p w14:paraId="04952927"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1.33</w:t>
            </w:r>
            <w:r w:rsidRPr="00C326A4">
              <w:rPr>
                <w:color w:val="000000"/>
                <w:sz w:val="20"/>
                <w:szCs w:val="20"/>
                <w:lang w:eastAsia="uk-UA"/>
              </w:rPr>
              <w:t>±</w:t>
            </w:r>
            <w:r w:rsidRPr="00C326A4">
              <w:rPr>
                <w:color w:val="000000"/>
                <w:sz w:val="20"/>
                <w:szCs w:val="20"/>
              </w:rPr>
              <w:t>0.57</w:t>
            </w:r>
          </w:p>
        </w:tc>
        <w:tc>
          <w:tcPr>
            <w:tcW w:w="1329" w:type="dxa"/>
            <w:tcBorders>
              <w:top w:val="single" w:sz="4" w:space="0" w:color="auto"/>
              <w:left w:val="single" w:sz="4" w:space="0" w:color="auto"/>
              <w:bottom w:val="single" w:sz="4" w:space="0" w:color="auto"/>
              <w:right w:val="single" w:sz="4" w:space="0" w:color="auto"/>
            </w:tcBorders>
            <w:hideMark/>
          </w:tcPr>
          <w:p w14:paraId="69588326"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45.94</w:t>
            </w:r>
            <w:r w:rsidRPr="00C326A4">
              <w:rPr>
                <w:color w:val="000000"/>
                <w:sz w:val="20"/>
                <w:szCs w:val="20"/>
                <w:lang w:eastAsia="uk-UA"/>
              </w:rPr>
              <w:t>±</w:t>
            </w:r>
            <w:r w:rsidRPr="00C326A4">
              <w:rPr>
                <w:color w:val="000000"/>
                <w:sz w:val="20"/>
                <w:szCs w:val="20"/>
              </w:rPr>
              <w:t>2.9*</w:t>
            </w:r>
          </w:p>
        </w:tc>
        <w:tc>
          <w:tcPr>
            <w:tcW w:w="1327" w:type="dxa"/>
            <w:tcBorders>
              <w:top w:val="single" w:sz="4" w:space="0" w:color="auto"/>
              <w:left w:val="single" w:sz="4" w:space="0" w:color="auto"/>
              <w:bottom w:val="single" w:sz="4" w:space="0" w:color="auto"/>
              <w:right w:val="single" w:sz="4" w:space="0" w:color="auto"/>
            </w:tcBorders>
            <w:hideMark/>
          </w:tcPr>
          <w:p w14:paraId="03AC3BAC" w14:textId="77777777" w:rsidR="00913D99" w:rsidRPr="00C326A4" w:rsidRDefault="00913D99" w:rsidP="00C326A4">
            <w:pPr>
              <w:spacing w:before="60" w:after="60"/>
              <w:jc w:val="both"/>
              <w:rPr>
                <w:color w:val="000000"/>
                <w:sz w:val="20"/>
                <w:szCs w:val="20"/>
              </w:rPr>
            </w:pPr>
            <w:r w:rsidRPr="00C326A4">
              <w:rPr>
                <w:color w:val="000000"/>
                <w:sz w:val="20"/>
                <w:szCs w:val="20"/>
              </w:rPr>
              <w:t>10.20</w:t>
            </w:r>
            <w:r w:rsidRPr="00C326A4">
              <w:rPr>
                <w:color w:val="000000"/>
                <w:sz w:val="20"/>
                <w:szCs w:val="20"/>
                <w:lang w:eastAsia="uk-UA"/>
              </w:rPr>
              <w:t>±</w:t>
            </w:r>
            <w:r w:rsidRPr="00C326A4">
              <w:rPr>
                <w:color w:val="000000"/>
                <w:sz w:val="20"/>
                <w:szCs w:val="20"/>
              </w:rPr>
              <w:t>0.65*</w:t>
            </w:r>
          </w:p>
        </w:tc>
      </w:tr>
      <w:tr w:rsidR="00913D99" w:rsidRPr="00C326A4" w14:paraId="0D499D03"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3F88B8E8" w14:textId="77777777" w:rsidR="00913D99" w:rsidRPr="00C326A4" w:rsidRDefault="00913D99" w:rsidP="00C326A4">
            <w:pPr>
              <w:spacing w:before="60" w:after="60"/>
              <w:jc w:val="both"/>
              <w:rPr>
                <w:color w:val="000000"/>
                <w:sz w:val="20"/>
                <w:szCs w:val="20"/>
              </w:rPr>
            </w:pPr>
            <w:r w:rsidRPr="00C326A4">
              <w:rPr>
                <w:color w:val="000000"/>
                <w:sz w:val="20"/>
                <w:szCs w:val="20"/>
              </w:rPr>
              <w:t>Ct(MP)</w:t>
            </w:r>
          </w:p>
        </w:tc>
        <w:tc>
          <w:tcPr>
            <w:tcW w:w="1106" w:type="dxa"/>
            <w:tcBorders>
              <w:top w:val="single" w:sz="4" w:space="0" w:color="auto"/>
              <w:left w:val="single" w:sz="4" w:space="0" w:color="auto"/>
              <w:bottom w:val="single" w:sz="4" w:space="0" w:color="auto"/>
              <w:right w:val="single" w:sz="4" w:space="0" w:color="auto"/>
            </w:tcBorders>
            <w:hideMark/>
          </w:tcPr>
          <w:p w14:paraId="7B2A748B"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8.81</w:t>
            </w:r>
            <w:r w:rsidRPr="00C326A4">
              <w:rPr>
                <w:color w:val="000000"/>
                <w:sz w:val="20"/>
                <w:szCs w:val="20"/>
                <w:lang w:eastAsia="uk-UA"/>
              </w:rPr>
              <w:t>±</w:t>
            </w:r>
            <w:r w:rsidRPr="00C326A4">
              <w:rPr>
                <w:color w:val="000000"/>
                <w:sz w:val="20"/>
                <w:szCs w:val="20"/>
              </w:rPr>
              <w:t>0.48</w:t>
            </w:r>
          </w:p>
        </w:tc>
        <w:tc>
          <w:tcPr>
            <w:tcW w:w="1396" w:type="dxa"/>
            <w:tcBorders>
              <w:top w:val="single" w:sz="4" w:space="0" w:color="auto"/>
              <w:left w:val="single" w:sz="4" w:space="0" w:color="auto"/>
              <w:bottom w:val="single" w:sz="4" w:space="0" w:color="auto"/>
              <w:right w:val="single" w:sz="4" w:space="0" w:color="auto"/>
            </w:tcBorders>
            <w:hideMark/>
          </w:tcPr>
          <w:p w14:paraId="26C6031E"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79.82</w:t>
            </w:r>
            <w:r w:rsidRPr="00C326A4">
              <w:rPr>
                <w:color w:val="000000"/>
                <w:sz w:val="20"/>
                <w:szCs w:val="20"/>
                <w:lang w:eastAsia="uk-UA"/>
              </w:rPr>
              <w:t>±</w:t>
            </w:r>
            <w:r w:rsidRPr="00C326A4">
              <w:rPr>
                <w:color w:val="000000"/>
                <w:sz w:val="20"/>
                <w:szCs w:val="20"/>
              </w:rPr>
              <w:t>13.66</w:t>
            </w:r>
          </w:p>
        </w:tc>
        <w:tc>
          <w:tcPr>
            <w:tcW w:w="1173" w:type="dxa"/>
            <w:tcBorders>
              <w:top w:val="single" w:sz="4" w:space="0" w:color="auto"/>
              <w:left w:val="single" w:sz="4" w:space="0" w:color="auto"/>
              <w:bottom w:val="single" w:sz="4" w:space="0" w:color="auto"/>
              <w:right w:val="single" w:sz="4" w:space="0" w:color="auto"/>
            </w:tcBorders>
            <w:hideMark/>
          </w:tcPr>
          <w:p w14:paraId="15724AE0" w14:textId="77777777" w:rsidR="00913D99" w:rsidRPr="00C326A4" w:rsidRDefault="00913D99" w:rsidP="00C326A4">
            <w:pPr>
              <w:spacing w:before="60" w:after="60"/>
              <w:jc w:val="both"/>
              <w:rPr>
                <w:color w:val="000000"/>
                <w:sz w:val="20"/>
                <w:szCs w:val="20"/>
              </w:rPr>
            </w:pPr>
            <w:r w:rsidRPr="00C326A4">
              <w:rPr>
                <w:color w:val="000000"/>
                <w:sz w:val="20"/>
                <w:szCs w:val="20"/>
              </w:rPr>
              <w:t>1.10</w:t>
            </w:r>
            <w:r w:rsidRPr="00C326A4">
              <w:rPr>
                <w:color w:val="000000"/>
                <w:sz w:val="20"/>
                <w:szCs w:val="20"/>
                <w:lang w:eastAsia="uk-UA"/>
              </w:rPr>
              <w:t>±</w:t>
            </w:r>
            <w:r w:rsidRPr="00C326A4">
              <w:rPr>
                <w:color w:val="000000"/>
                <w:sz w:val="20"/>
                <w:szCs w:val="20"/>
              </w:rPr>
              <w:t>0.32</w:t>
            </w:r>
          </w:p>
        </w:tc>
        <w:tc>
          <w:tcPr>
            <w:tcW w:w="1285" w:type="dxa"/>
            <w:tcBorders>
              <w:top w:val="single" w:sz="4" w:space="0" w:color="auto"/>
              <w:left w:val="single" w:sz="4" w:space="0" w:color="auto"/>
              <w:bottom w:val="single" w:sz="4" w:space="0" w:color="auto"/>
              <w:right w:val="single" w:sz="4" w:space="0" w:color="auto"/>
            </w:tcBorders>
            <w:hideMark/>
          </w:tcPr>
          <w:p w14:paraId="5CAF36F5" w14:textId="77777777" w:rsidR="00913D99" w:rsidRPr="00C326A4" w:rsidRDefault="00913D99" w:rsidP="00C326A4">
            <w:pPr>
              <w:spacing w:before="60" w:after="60"/>
              <w:jc w:val="both"/>
              <w:rPr>
                <w:color w:val="000000"/>
                <w:sz w:val="20"/>
                <w:szCs w:val="20"/>
              </w:rPr>
            </w:pPr>
            <w:r w:rsidRPr="00C326A4">
              <w:rPr>
                <w:color w:val="000000"/>
                <w:sz w:val="20"/>
                <w:szCs w:val="20"/>
              </w:rPr>
              <w:t>41.99</w:t>
            </w:r>
            <w:r w:rsidRPr="00C326A4">
              <w:rPr>
                <w:color w:val="000000"/>
                <w:sz w:val="20"/>
                <w:szCs w:val="20"/>
                <w:lang w:eastAsia="uk-UA"/>
              </w:rPr>
              <w:t>±</w:t>
            </w:r>
            <w:r w:rsidRPr="00C326A4">
              <w:rPr>
                <w:color w:val="000000"/>
                <w:sz w:val="20"/>
                <w:szCs w:val="20"/>
              </w:rPr>
              <w:t>7.92</w:t>
            </w:r>
          </w:p>
        </w:tc>
        <w:tc>
          <w:tcPr>
            <w:tcW w:w="1173" w:type="dxa"/>
            <w:tcBorders>
              <w:top w:val="single" w:sz="4" w:space="0" w:color="auto"/>
              <w:left w:val="single" w:sz="4" w:space="0" w:color="auto"/>
              <w:bottom w:val="single" w:sz="4" w:space="0" w:color="auto"/>
              <w:right w:val="single" w:sz="4" w:space="0" w:color="auto"/>
            </w:tcBorders>
            <w:hideMark/>
          </w:tcPr>
          <w:p w14:paraId="48DC4F10"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1.38</w:t>
            </w:r>
            <w:r w:rsidRPr="00C326A4">
              <w:rPr>
                <w:color w:val="000000"/>
                <w:sz w:val="20"/>
                <w:szCs w:val="20"/>
                <w:lang w:eastAsia="uk-UA"/>
              </w:rPr>
              <w:t>±</w:t>
            </w:r>
            <w:r w:rsidRPr="00C326A4">
              <w:rPr>
                <w:color w:val="000000"/>
                <w:sz w:val="20"/>
                <w:szCs w:val="20"/>
              </w:rPr>
              <w:t>0.46</w:t>
            </w:r>
          </w:p>
        </w:tc>
        <w:tc>
          <w:tcPr>
            <w:tcW w:w="1329" w:type="dxa"/>
            <w:tcBorders>
              <w:top w:val="single" w:sz="4" w:space="0" w:color="auto"/>
              <w:left w:val="single" w:sz="4" w:space="0" w:color="auto"/>
              <w:bottom w:val="single" w:sz="4" w:space="0" w:color="auto"/>
              <w:right w:val="single" w:sz="4" w:space="0" w:color="auto"/>
            </w:tcBorders>
            <w:hideMark/>
          </w:tcPr>
          <w:p w14:paraId="46D1EE88"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47.48</w:t>
            </w:r>
            <w:r w:rsidRPr="00C326A4">
              <w:rPr>
                <w:color w:val="000000"/>
                <w:sz w:val="20"/>
                <w:szCs w:val="20"/>
                <w:lang w:eastAsia="uk-UA"/>
              </w:rPr>
              <w:t>±</w:t>
            </w:r>
            <w:r w:rsidRPr="00C326A4">
              <w:rPr>
                <w:color w:val="000000"/>
                <w:sz w:val="20"/>
                <w:szCs w:val="20"/>
              </w:rPr>
              <w:t>1.71</w:t>
            </w:r>
          </w:p>
        </w:tc>
        <w:tc>
          <w:tcPr>
            <w:tcW w:w="1327" w:type="dxa"/>
            <w:tcBorders>
              <w:top w:val="single" w:sz="4" w:space="0" w:color="auto"/>
              <w:left w:val="single" w:sz="4" w:space="0" w:color="auto"/>
              <w:bottom w:val="single" w:sz="4" w:space="0" w:color="auto"/>
              <w:right w:val="single" w:sz="4" w:space="0" w:color="auto"/>
            </w:tcBorders>
            <w:hideMark/>
          </w:tcPr>
          <w:p w14:paraId="7EB8A973" w14:textId="77777777" w:rsidR="00913D99" w:rsidRPr="00C326A4" w:rsidRDefault="00913D99" w:rsidP="00C326A4">
            <w:pPr>
              <w:spacing w:before="60" w:after="60"/>
              <w:jc w:val="both"/>
              <w:rPr>
                <w:color w:val="000000"/>
                <w:sz w:val="20"/>
                <w:szCs w:val="20"/>
              </w:rPr>
            </w:pPr>
            <w:r w:rsidRPr="00C326A4">
              <w:rPr>
                <w:color w:val="000000"/>
                <w:sz w:val="20"/>
                <w:szCs w:val="20"/>
              </w:rPr>
              <w:t>11.64</w:t>
            </w:r>
            <w:r w:rsidRPr="00C326A4">
              <w:rPr>
                <w:color w:val="000000"/>
                <w:sz w:val="20"/>
                <w:szCs w:val="20"/>
                <w:lang w:eastAsia="uk-UA"/>
              </w:rPr>
              <w:t>±</w:t>
            </w:r>
            <w:r w:rsidRPr="00C326A4">
              <w:rPr>
                <w:color w:val="000000"/>
                <w:sz w:val="20"/>
                <w:szCs w:val="20"/>
              </w:rPr>
              <w:t>1.55</w:t>
            </w:r>
          </w:p>
        </w:tc>
      </w:tr>
      <w:tr w:rsidR="00913D99" w:rsidRPr="00C326A4" w14:paraId="0D75416B"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5C1935DC" w14:textId="77777777" w:rsidR="00913D99" w:rsidRPr="00C326A4" w:rsidRDefault="00913D99" w:rsidP="00C326A4">
            <w:pPr>
              <w:spacing w:before="60" w:after="60"/>
              <w:jc w:val="both"/>
              <w:rPr>
                <w:color w:val="000000"/>
                <w:sz w:val="20"/>
                <w:szCs w:val="20"/>
              </w:rPr>
            </w:pPr>
            <w:r w:rsidRPr="00C326A4">
              <w:rPr>
                <w:color w:val="000000"/>
                <w:sz w:val="20"/>
                <w:szCs w:val="20"/>
              </w:rPr>
              <w:t>Ct(Mix)</w:t>
            </w:r>
          </w:p>
        </w:tc>
        <w:tc>
          <w:tcPr>
            <w:tcW w:w="1106" w:type="dxa"/>
            <w:tcBorders>
              <w:top w:val="single" w:sz="4" w:space="0" w:color="auto"/>
              <w:left w:val="single" w:sz="4" w:space="0" w:color="auto"/>
              <w:bottom w:val="single" w:sz="4" w:space="0" w:color="auto"/>
              <w:right w:val="single" w:sz="4" w:space="0" w:color="auto"/>
            </w:tcBorders>
            <w:hideMark/>
          </w:tcPr>
          <w:p w14:paraId="4E34147C"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9.10</w:t>
            </w:r>
            <w:r w:rsidRPr="00C326A4">
              <w:rPr>
                <w:color w:val="000000"/>
                <w:sz w:val="20"/>
                <w:szCs w:val="20"/>
                <w:lang w:eastAsia="uk-UA"/>
              </w:rPr>
              <w:t>±</w:t>
            </w:r>
            <w:r w:rsidRPr="00C326A4">
              <w:rPr>
                <w:color w:val="000000"/>
                <w:sz w:val="20"/>
                <w:szCs w:val="20"/>
              </w:rPr>
              <w:t>0.66</w:t>
            </w:r>
          </w:p>
        </w:tc>
        <w:tc>
          <w:tcPr>
            <w:tcW w:w="1396" w:type="dxa"/>
            <w:tcBorders>
              <w:top w:val="single" w:sz="4" w:space="0" w:color="auto"/>
              <w:left w:val="single" w:sz="4" w:space="0" w:color="auto"/>
              <w:bottom w:val="single" w:sz="4" w:space="0" w:color="auto"/>
              <w:right w:val="single" w:sz="4" w:space="0" w:color="auto"/>
            </w:tcBorders>
            <w:hideMark/>
          </w:tcPr>
          <w:p w14:paraId="3F02B18A"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73.49</w:t>
            </w:r>
            <w:r w:rsidRPr="00C326A4">
              <w:rPr>
                <w:color w:val="000000"/>
                <w:sz w:val="20"/>
                <w:szCs w:val="20"/>
                <w:lang w:eastAsia="uk-UA"/>
              </w:rPr>
              <w:t>±</w:t>
            </w:r>
            <w:r w:rsidRPr="00C326A4">
              <w:rPr>
                <w:color w:val="000000"/>
                <w:sz w:val="20"/>
                <w:szCs w:val="20"/>
              </w:rPr>
              <w:t>12.50</w:t>
            </w:r>
          </w:p>
        </w:tc>
        <w:tc>
          <w:tcPr>
            <w:tcW w:w="1173" w:type="dxa"/>
            <w:tcBorders>
              <w:top w:val="single" w:sz="4" w:space="0" w:color="auto"/>
              <w:left w:val="single" w:sz="4" w:space="0" w:color="auto"/>
              <w:bottom w:val="single" w:sz="4" w:space="0" w:color="auto"/>
              <w:right w:val="single" w:sz="4" w:space="0" w:color="auto"/>
            </w:tcBorders>
            <w:hideMark/>
          </w:tcPr>
          <w:p w14:paraId="6561C276" w14:textId="77777777" w:rsidR="00913D99" w:rsidRPr="00C326A4" w:rsidRDefault="00913D99" w:rsidP="00C326A4">
            <w:pPr>
              <w:spacing w:before="60" w:after="60"/>
              <w:jc w:val="both"/>
              <w:rPr>
                <w:color w:val="000000"/>
                <w:sz w:val="20"/>
                <w:szCs w:val="20"/>
              </w:rPr>
            </w:pPr>
            <w:r w:rsidRPr="00C326A4">
              <w:rPr>
                <w:color w:val="000000"/>
                <w:sz w:val="20"/>
                <w:szCs w:val="20"/>
              </w:rPr>
              <w:t>1.01</w:t>
            </w:r>
            <w:r w:rsidRPr="00C326A4">
              <w:rPr>
                <w:color w:val="000000"/>
                <w:sz w:val="20"/>
                <w:szCs w:val="20"/>
                <w:lang w:eastAsia="uk-UA"/>
              </w:rPr>
              <w:t>±</w:t>
            </w:r>
            <w:r w:rsidRPr="00C326A4">
              <w:rPr>
                <w:color w:val="000000"/>
                <w:sz w:val="20"/>
                <w:szCs w:val="20"/>
              </w:rPr>
              <w:t>0.27</w:t>
            </w:r>
          </w:p>
        </w:tc>
        <w:tc>
          <w:tcPr>
            <w:tcW w:w="1285" w:type="dxa"/>
            <w:tcBorders>
              <w:top w:val="single" w:sz="4" w:space="0" w:color="auto"/>
              <w:left w:val="single" w:sz="4" w:space="0" w:color="auto"/>
              <w:bottom w:val="single" w:sz="4" w:space="0" w:color="auto"/>
              <w:right w:val="single" w:sz="4" w:space="0" w:color="auto"/>
            </w:tcBorders>
            <w:hideMark/>
          </w:tcPr>
          <w:p w14:paraId="726E2612" w14:textId="77777777" w:rsidR="00913D99" w:rsidRPr="00C326A4" w:rsidRDefault="00913D99" w:rsidP="00C326A4">
            <w:pPr>
              <w:spacing w:before="60" w:after="60"/>
              <w:jc w:val="both"/>
              <w:rPr>
                <w:color w:val="000000"/>
                <w:sz w:val="20"/>
                <w:szCs w:val="20"/>
              </w:rPr>
            </w:pPr>
            <w:r w:rsidRPr="00C326A4">
              <w:rPr>
                <w:color w:val="000000"/>
                <w:sz w:val="20"/>
                <w:szCs w:val="20"/>
              </w:rPr>
              <w:t>38.80</w:t>
            </w:r>
            <w:r w:rsidRPr="00C326A4">
              <w:rPr>
                <w:color w:val="000000"/>
                <w:sz w:val="20"/>
                <w:szCs w:val="20"/>
                <w:lang w:eastAsia="uk-UA"/>
              </w:rPr>
              <w:t>±8.31</w:t>
            </w:r>
          </w:p>
        </w:tc>
        <w:tc>
          <w:tcPr>
            <w:tcW w:w="1173" w:type="dxa"/>
            <w:tcBorders>
              <w:top w:val="single" w:sz="4" w:space="0" w:color="auto"/>
              <w:left w:val="single" w:sz="4" w:space="0" w:color="auto"/>
              <w:bottom w:val="single" w:sz="4" w:space="0" w:color="auto"/>
              <w:right w:val="single" w:sz="4" w:space="0" w:color="auto"/>
            </w:tcBorders>
            <w:hideMark/>
          </w:tcPr>
          <w:p w14:paraId="06B76E63" w14:textId="77777777" w:rsidR="00913D99" w:rsidRPr="00C326A4" w:rsidRDefault="00913D99" w:rsidP="00C326A4">
            <w:pPr>
              <w:spacing w:before="60" w:after="60"/>
              <w:jc w:val="both"/>
              <w:rPr>
                <w:color w:val="000000"/>
                <w:sz w:val="20"/>
                <w:szCs w:val="20"/>
                <w:lang w:eastAsia="uk-UA"/>
              </w:rPr>
            </w:pPr>
            <w:r w:rsidRPr="00C326A4">
              <w:rPr>
                <w:color w:val="000000"/>
                <w:sz w:val="20"/>
                <w:szCs w:val="20"/>
              </w:rPr>
              <w:t>1.39</w:t>
            </w:r>
            <w:r w:rsidRPr="00C326A4">
              <w:rPr>
                <w:color w:val="000000"/>
                <w:sz w:val="20"/>
                <w:szCs w:val="20"/>
                <w:lang w:eastAsia="uk-UA"/>
              </w:rPr>
              <w:t>±0.38</w:t>
            </w:r>
          </w:p>
        </w:tc>
        <w:tc>
          <w:tcPr>
            <w:tcW w:w="1329" w:type="dxa"/>
            <w:tcBorders>
              <w:top w:val="single" w:sz="4" w:space="0" w:color="auto"/>
              <w:left w:val="single" w:sz="4" w:space="0" w:color="auto"/>
              <w:bottom w:val="single" w:sz="4" w:space="0" w:color="auto"/>
              <w:right w:val="single" w:sz="4" w:space="0" w:color="auto"/>
            </w:tcBorders>
            <w:hideMark/>
          </w:tcPr>
          <w:p w14:paraId="46128A88" w14:textId="77777777" w:rsidR="00913D99" w:rsidRPr="00C326A4" w:rsidRDefault="00913D99" w:rsidP="00C326A4">
            <w:pPr>
              <w:spacing w:before="60" w:after="60"/>
              <w:jc w:val="both"/>
              <w:rPr>
                <w:color w:val="000000"/>
                <w:sz w:val="20"/>
                <w:szCs w:val="20"/>
                <w:lang w:eastAsia="en-US"/>
              </w:rPr>
            </w:pPr>
            <w:r w:rsidRPr="00C326A4">
              <w:rPr>
                <w:color w:val="000000"/>
                <w:sz w:val="20"/>
                <w:szCs w:val="20"/>
              </w:rPr>
              <w:t>47.29</w:t>
            </w:r>
            <w:r w:rsidRPr="00C326A4">
              <w:rPr>
                <w:color w:val="000000"/>
                <w:sz w:val="20"/>
                <w:szCs w:val="20"/>
                <w:lang w:eastAsia="uk-UA"/>
              </w:rPr>
              <w:t>±</w:t>
            </w:r>
            <w:r w:rsidRPr="00C326A4">
              <w:rPr>
                <w:color w:val="000000"/>
                <w:sz w:val="20"/>
                <w:szCs w:val="20"/>
              </w:rPr>
              <w:t>0.88</w:t>
            </w:r>
          </w:p>
        </w:tc>
        <w:tc>
          <w:tcPr>
            <w:tcW w:w="1327" w:type="dxa"/>
            <w:tcBorders>
              <w:top w:val="single" w:sz="4" w:space="0" w:color="auto"/>
              <w:left w:val="single" w:sz="4" w:space="0" w:color="auto"/>
              <w:bottom w:val="single" w:sz="4" w:space="0" w:color="auto"/>
              <w:right w:val="single" w:sz="4" w:space="0" w:color="auto"/>
            </w:tcBorders>
            <w:hideMark/>
          </w:tcPr>
          <w:p w14:paraId="50595095" w14:textId="77777777" w:rsidR="00913D99" w:rsidRPr="00C326A4" w:rsidRDefault="00913D99" w:rsidP="00C326A4">
            <w:pPr>
              <w:spacing w:before="60" w:after="60"/>
              <w:jc w:val="both"/>
              <w:rPr>
                <w:color w:val="000000"/>
                <w:sz w:val="20"/>
                <w:szCs w:val="20"/>
              </w:rPr>
            </w:pPr>
            <w:r w:rsidRPr="00C326A4">
              <w:rPr>
                <w:color w:val="000000"/>
                <w:sz w:val="20"/>
                <w:szCs w:val="20"/>
              </w:rPr>
              <w:t>9.77</w:t>
            </w:r>
            <w:r w:rsidRPr="00C326A4">
              <w:rPr>
                <w:color w:val="000000"/>
                <w:sz w:val="20"/>
                <w:szCs w:val="20"/>
                <w:lang w:eastAsia="uk-UA"/>
              </w:rPr>
              <w:t>±</w:t>
            </w:r>
            <w:r w:rsidRPr="00C326A4">
              <w:rPr>
                <w:color w:val="000000"/>
                <w:sz w:val="20"/>
                <w:szCs w:val="20"/>
              </w:rPr>
              <w:t>0.93</w:t>
            </w:r>
          </w:p>
        </w:tc>
      </w:tr>
      <w:tr w:rsidR="00913D99" w:rsidRPr="00C326A4" w14:paraId="343CBC36" w14:textId="77777777" w:rsidTr="00913D99">
        <w:tc>
          <w:tcPr>
            <w:tcW w:w="875" w:type="dxa"/>
            <w:tcBorders>
              <w:top w:val="single" w:sz="4" w:space="0" w:color="auto"/>
              <w:left w:val="single" w:sz="4" w:space="0" w:color="auto"/>
              <w:bottom w:val="single" w:sz="4" w:space="0" w:color="auto"/>
              <w:right w:val="single" w:sz="4" w:space="0" w:color="auto"/>
            </w:tcBorders>
            <w:hideMark/>
          </w:tcPr>
          <w:p w14:paraId="665B5ED1" w14:textId="77777777" w:rsidR="00913D99" w:rsidRPr="00C326A4" w:rsidRDefault="00913D99" w:rsidP="00C326A4">
            <w:pPr>
              <w:spacing w:before="60" w:after="60"/>
              <w:jc w:val="both"/>
              <w:rPr>
                <w:color w:val="000000"/>
                <w:sz w:val="20"/>
                <w:szCs w:val="20"/>
              </w:rPr>
            </w:pPr>
            <w:r w:rsidRPr="00C326A4">
              <w:rPr>
                <w:color w:val="000000"/>
                <w:sz w:val="20"/>
                <w:szCs w:val="20"/>
              </w:rPr>
              <w:t>Ct(IBU)</w:t>
            </w:r>
          </w:p>
        </w:tc>
        <w:tc>
          <w:tcPr>
            <w:tcW w:w="1106" w:type="dxa"/>
            <w:tcBorders>
              <w:top w:val="single" w:sz="4" w:space="0" w:color="auto"/>
              <w:left w:val="single" w:sz="4" w:space="0" w:color="auto"/>
              <w:bottom w:val="single" w:sz="4" w:space="0" w:color="auto"/>
              <w:right w:val="single" w:sz="4" w:space="0" w:color="auto"/>
            </w:tcBorders>
            <w:hideMark/>
          </w:tcPr>
          <w:p w14:paraId="5A515390" w14:textId="77777777" w:rsidR="00913D99" w:rsidRPr="00C326A4" w:rsidRDefault="00913D99" w:rsidP="00C326A4">
            <w:pPr>
              <w:spacing w:before="60" w:after="60"/>
              <w:jc w:val="both"/>
              <w:rPr>
                <w:color w:val="000000"/>
                <w:sz w:val="20"/>
                <w:szCs w:val="20"/>
                <w:vertAlign w:val="superscript"/>
                <w:lang w:eastAsia="uk-UA"/>
              </w:rPr>
            </w:pPr>
            <w:r w:rsidRPr="00C326A4">
              <w:rPr>
                <w:color w:val="000000"/>
                <w:sz w:val="20"/>
                <w:szCs w:val="20"/>
              </w:rPr>
              <w:t>8.65</w:t>
            </w:r>
            <w:r w:rsidRPr="00C326A4">
              <w:rPr>
                <w:color w:val="000000"/>
                <w:sz w:val="20"/>
                <w:szCs w:val="20"/>
                <w:lang w:eastAsia="uk-UA"/>
              </w:rPr>
              <w:t>±</w:t>
            </w:r>
            <w:r w:rsidRPr="00C326A4">
              <w:rPr>
                <w:color w:val="000000"/>
                <w:sz w:val="20"/>
                <w:szCs w:val="20"/>
              </w:rPr>
              <w:t>0.4</w:t>
            </w:r>
            <w:r w:rsidRPr="00C326A4">
              <w:rPr>
                <w:color w:val="000000"/>
                <w:sz w:val="20"/>
                <w:szCs w:val="20"/>
                <w:vertAlign w:val="superscript"/>
              </w:rPr>
              <w:t>a</w:t>
            </w:r>
          </w:p>
        </w:tc>
        <w:tc>
          <w:tcPr>
            <w:tcW w:w="1396" w:type="dxa"/>
            <w:tcBorders>
              <w:top w:val="single" w:sz="4" w:space="0" w:color="auto"/>
              <w:left w:val="single" w:sz="4" w:space="0" w:color="auto"/>
              <w:bottom w:val="single" w:sz="4" w:space="0" w:color="auto"/>
              <w:right w:val="single" w:sz="4" w:space="0" w:color="auto"/>
            </w:tcBorders>
            <w:hideMark/>
          </w:tcPr>
          <w:p w14:paraId="7CFF9AC5" w14:textId="77777777" w:rsidR="00913D99" w:rsidRPr="00C326A4" w:rsidRDefault="00913D99" w:rsidP="00C326A4">
            <w:pPr>
              <w:spacing w:before="60" w:after="60"/>
              <w:jc w:val="both"/>
              <w:rPr>
                <w:color w:val="000000"/>
                <w:sz w:val="20"/>
                <w:szCs w:val="20"/>
                <w:vertAlign w:val="superscript"/>
                <w:lang w:eastAsia="en-US"/>
              </w:rPr>
            </w:pPr>
            <w:r w:rsidRPr="00C326A4">
              <w:rPr>
                <w:color w:val="000000"/>
                <w:sz w:val="20"/>
                <w:szCs w:val="20"/>
              </w:rPr>
              <w:t>74.54</w:t>
            </w:r>
            <w:r w:rsidRPr="00C326A4">
              <w:rPr>
                <w:color w:val="000000"/>
                <w:sz w:val="20"/>
                <w:szCs w:val="20"/>
                <w:lang w:eastAsia="uk-UA"/>
              </w:rPr>
              <w:t>±</w:t>
            </w:r>
            <w:r w:rsidRPr="00C326A4">
              <w:rPr>
                <w:color w:val="000000"/>
                <w:sz w:val="20"/>
                <w:szCs w:val="20"/>
              </w:rPr>
              <w:t>7.42</w:t>
            </w:r>
            <w:r w:rsidRPr="00C326A4">
              <w:rPr>
                <w:color w:val="000000"/>
                <w:sz w:val="20"/>
                <w:szCs w:val="20"/>
                <w:vertAlign w:val="superscript"/>
              </w:rPr>
              <w:t>a</w:t>
            </w:r>
          </w:p>
        </w:tc>
        <w:tc>
          <w:tcPr>
            <w:tcW w:w="1173" w:type="dxa"/>
            <w:tcBorders>
              <w:top w:val="single" w:sz="4" w:space="0" w:color="auto"/>
              <w:left w:val="single" w:sz="4" w:space="0" w:color="auto"/>
              <w:bottom w:val="single" w:sz="4" w:space="0" w:color="auto"/>
              <w:right w:val="single" w:sz="4" w:space="0" w:color="auto"/>
            </w:tcBorders>
            <w:hideMark/>
          </w:tcPr>
          <w:p w14:paraId="74E16123" w14:textId="77777777" w:rsidR="00913D99" w:rsidRPr="00C326A4" w:rsidRDefault="00913D99" w:rsidP="00C326A4">
            <w:pPr>
              <w:spacing w:before="60" w:after="60"/>
              <w:jc w:val="both"/>
              <w:rPr>
                <w:color w:val="000000"/>
                <w:sz w:val="20"/>
                <w:szCs w:val="20"/>
              </w:rPr>
            </w:pPr>
            <w:r w:rsidRPr="00C326A4">
              <w:rPr>
                <w:color w:val="000000"/>
                <w:sz w:val="20"/>
                <w:szCs w:val="20"/>
              </w:rPr>
              <w:t>1.16</w:t>
            </w:r>
            <w:r w:rsidRPr="00C326A4">
              <w:rPr>
                <w:color w:val="000000"/>
                <w:sz w:val="20"/>
                <w:szCs w:val="20"/>
                <w:lang w:eastAsia="uk-UA"/>
              </w:rPr>
              <w:t>±</w:t>
            </w:r>
            <w:r w:rsidRPr="00C326A4">
              <w:rPr>
                <w:color w:val="000000"/>
                <w:sz w:val="20"/>
                <w:szCs w:val="20"/>
              </w:rPr>
              <w:t>0.22</w:t>
            </w:r>
          </w:p>
        </w:tc>
        <w:tc>
          <w:tcPr>
            <w:tcW w:w="1285" w:type="dxa"/>
            <w:tcBorders>
              <w:top w:val="single" w:sz="4" w:space="0" w:color="auto"/>
              <w:left w:val="single" w:sz="4" w:space="0" w:color="auto"/>
              <w:bottom w:val="single" w:sz="4" w:space="0" w:color="auto"/>
              <w:right w:val="single" w:sz="4" w:space="0" w:color="auto"/>
            </w:tcBorders>
            <w:hideMark/>
          </w:tcPr>
          <w:p w14:paraId="05587960" w14:textId="77777777" w:rsidR="00913D99" w:rsidRPr="00C326A4" w:rsidRDefault="00913D99" w:rsidP="00C326A4">
            <w:pPr>
              <w:spacing w:before="60" w:after="60"/>
              <w:jc w:val="both"/>
              <w:rPr>
                <w:color w:val="000000"/>
                <w:sz w:val="20"/>
                <w:szCs w:val="20"/>
              </w:rPr>
            </w:pPr>
            <w:r w:rsidRPr="00C326A4">
              <w:rPr>
                <w:color w:val="000000"/>
                <w:sz w:val="20"/>
                <w:szCs w:val="20"/>
              </w:rPr>
              <w:t>43.20</w:t>
            </w:r>
            <w:r w:rsidRPr="00C326A4">
              <w:rPr>
                <w:color w:val="000000"/>
                <w:sz w:val="20"/>
                <w:szCs w:val="20"/>
                <w:lang w:eastAsia="uk-UA"/>
              </w:rPr>
              <w:t>±</w:t>
            </w:r>
            <w:r w:rsidRPr="00C326A4">
              <w:rPr>
                <w:color w:val="000000"/>
                <w:sz w:val="20"/>
                <w:szCs w:val="20"/>
              </w:rPr>
              <w:t>4.98</w:t>
            </w:r>
          </w:p>
        </w:tc>
        <w:tc>
          <w:tcPr>
            <w:tcW w:w="1173" w:type="dxa"/>
            <w:tcBorders>
              <w:top w:val="single" w:sz="4" w:space="0" w:color="auto"/>
              <w:left w:val="single" w:sz="4" w:space="0" w:color="auto"/>
              <w:bottom w:val="single" w:sz="4" w:space="0" w:color="auto"/>
              <w:right w:val="single" w:sz="4" w:space="0" w:color="auto"/>
            </w:tcBorders>
            <w:hideMark/>
          </w:tcPr>
          <w:p w14:paraId="2E34FC84" w14:textId="77777777" w:rsidR="00913D99" w:rsidRPr="00C326A4" w:rsidRDefault="00913D99" w:rsidP="00C326A4">
            <w:pPr>
              <w:spacing w:before="60" w:after="60"/>
              <w:jc w:val="both"/>
              <w:rPr>
                <w:sz w:val="20"/>
                <w:szCs w:val="20"/>
              </w:rPr>
            </w:pPr>
            <w:r w:rsidRPr="00C326A4">
              <w:rPr>
                <w:sz w:val="20"/>
                <w:szCs w:val="20"/>
              </w:rPr>
              <w:t>1.56</w:t>
            </w:r>
            <w:r w:rsidRPr="00C326A4">
              <w:rPr>
                <w:color w:val="000000"/>
                <w:sz w:val="20"/>
                <w:szCs w:val="20"/>
                <w:lang w:eastAsia="uk-UA"/>
              </w:rPr>
              <w:t>±</w:t>
            </w:r>
            <w:r w:rsidRPr="00C326A4">
              <w:rPr>
                <w:sz w:val="20"/>
                <w:szCs w:val="20"/>
              </w:rPr>
              <w:t>0.37</w:t>
            </w:r>
          </w:p>
        </w:tc>
        <w:tc>
          <w:tcPr>
            <w:tcW w:w="1329" w:type="dxa"/>
            <w:tcBorders>
              <w:top w:val="single" w:sz="4" w:space="0" w:color="auto"/>
              <w:left w:val="single" w:sz="4" w:space="0" w:color="auto"/>
              <w:bottom w:val="single" w:sz="4" w:space="0" w:color="auto"/>
              <w:right w:val="single" w:sz="4" w:space="0" w:color="auto"/>
            </w:tcBorders>
            <w:hideMark/>
          </w:tcPr>
          <w:p w14:paraId="41C826F9" w14:textId="77777777" w:rsidR="00913D99" w:rsidRPr="00C326A4" w:rsidRDefault="00913D99" w:rsidP="00C326A4">
            <w:pPr>
              <w:spacing w:before="60" w:after="60"/>
              <w:jc w:val="both"/>
              <w:rPr>
                <w:sz w:val="20"/>
                <w:szCs w:val="20"/>
              </w:rPr>
            </w:pPr>
            <w:r w:rsidRPr="00C326A4">
              <w:rPr>
                <w:sz w:val="20"/>
                <w:szCs w:val="20"/>
              </w:rPr>
              <w:t>41.59</w:t>
            </w:r>
            <w:r w:rsidRPr="00C326A4">
              <w:rPr>
                <w:color w:val="000000"/>
                <w:sz w:val="20"/>
                <w:szCs w:val="20"/>
                <w:lang w:eastAsia="uk-UA"/>
              </w:rPr>
              <w:t>±</w:t>
            </w:r>
            <w:r w:rsidRPr="00C326A4">
              <w:rPr>
                <w:sz w:val="20"/>
                <w:szCs w:val="20"/>
              </w:rPr>
              <w:t>10.75</w:t>
            </w:r>
          </w:p>
        </w:tc>
        <w:tc>
          <w:tcPr>
            <w:tcW w:w="1327" w:type="dxa"/>
            <w:tcBorders>
              <w:top w:val="single" w:sz="4" w:space="0" w:color="auto"/>
              <w:left w:val="single" w:sz="4" w:space="0" w:color="auto"/>
              <w:bottom w:val="single" w:sz="4" w:space="0" w:color="auto"/>
              <w:right w:val="single" w:sz="4" w:space="0" w:color="auto"/>
            </w:tcBorders>
            <w:hideMark/>
          </w:tcPr>
          <w:p w14:paraId="368C0230" w14:textId="77777777" w:rsidR="00913D99" w:rsidRPr="00C326A4" w:rsidRDefault="00913D99" w:rsidP="00C326A4">
            <w:pPr>
              <w:spacing w:before="60" w:after="60"/>
              <w:jc w:val="both"/>
              <w:rPr>
                <w:sz w:val="20"/>
                <w:szCs w:val="20"/>
                <w:vertAlign w:val="superscript"/>
              </w:rPr>
            </w:pPr>
            <w:r w:rsidRPr="00C326A4">
              <w:rPr>
                <w:sz w:val="20"/>
                <w:szCs w:val="20"/>
              </w:rPr>
              <w:t>11.58</w:t>
            </w:r>
            <w:r w:rsidRPr="00C326A4">
              <w:rPr>
                <w:color w:val="000000"/>
                <w:sz w:val="20"/>
                <w:szCs w:val="20"/>
                <w:lang w:eastAsia="uk-UA"/>
              </w:rPr>
              <w:t>±</w:t>
            </w:r>
            <w:r w:rsidRPr="00C326A4">
              <w:rPr>
                <w:sz w:val="20"/>
                <w:szCs w:val="20"/>
              </w:rPr>
              <w:t>1.6</w:t>
            </w:r>
            <w:r w:rsidRPr="00C326A4">
              <w:rPr>
                <w:sz w:val="20"/>
                <w:szCs w:val="20"/>
                <w:vertAlign w:val="superscript"/>
              </w:rPr>
              <w:t>a</w:t>
            </w:r>
          </w:p>
        </w:tc>
      </w:tr>
    </w:tbl>
    <w:p w14:paraId="190D361E" w14:textId="77777777" w:rsidR="00913D99" w:rsidRPr="00C326A4" w:rsidRDefault="00913D99" w:rsidP="00C326A4">
      <w:pPr>
        <w:jc w:val="both"/>
        <w:rPr>
          <w:sz w:val="20"/>
          <w:szCs w:val="20"/>
          <w:lang w:val="en-GB" w:eastAsia="en-US"/>
        </w:rPr>
      </w:pPr>
    </w:p>
    <w:p w14:paraId="6F67B6A2" w14:textId="77777777" w:rsidR="00913D99" w:rsidRPr="00C326A4" w:rsidRDefault="00913D99" w:rsidP="00C326A4">
      <w:pPr>
        <w:tabs>
          <w:tab w:val="decimal" w:pos="0"/>
        </w:tabs>
        <w:ind w:firstLine="142"/>
        <w:jc w:val="both"/>
        <w:rPr>
          <w:sz w:val="20"/>
          <w:szCs w:val="20"/>
        </w:rPr>
      </w:pPr>
    </w:p>
    <w:p w14:paraId="3ECFE5E0" w14:textId="77777777" w:rsidR="00913D99" w:rsidRPr="00C326A4" w:rsidRDefault="00913D99" w:rsidP="00C326A4">
      <w:pPr>
        <w:tabs>
          <w:tab w:val="decimal" w:pos="0"/>
        </w:tabs>
        <w:ind w:firstLine="142"/>
        <w:jc w:val="both"/>
        <w:rPr>
          <w:sz w:val="20"/>
          <w:szCs w:val="20"/>
        </w:rPr>
      </w:pPr>
    </w:p>
    <w:p w14:paraId="48B29864" w14:textId="77777777" w:rsidR="00913D99" w:rsidRPr="00C326A4" w:rsidRDefault="00913D99" w:rsidP="00C326A4">
      <w:pPr>
        <w:tabs>
          <w:tab w:val="decimal" w:pos="0"/>
        </w:tabs>
        <w:ind w:firstLine="142"/>
        <w:jc w:val="both"/>
        <w:rPr>
          <w:sz w:val="20"/>
          <w:szCs w:val="20"/>
        </w:rPr>
      </w:pPr>
    </w:p>
    <w:p w14:paraId="6175646B" w14:textId="77777777" w:rsidR="006249CC" w:rsidRPr="00C326A4" w:rsidRDefault="006249CC" w:rsidP="00C326A4">
      <w:pPr>
        <w:spacing w:after="160" w:line="259" w:lineRule="auto"/>
        <w:jc w:val="both"/>
        <w:rPr>
          <w:sz w:val="20"/>
          <w:szCs w:val="20"/>
        </w:rPr>
      </w:pPr>
      <w:r w:rsidRPr="00C326A4">
        <w:rPr>
          <w:sz w:val="20"/>
          <w:szCs w:val="20"/>
        </w:rPr>
        <w:br w:type="page"/>
      </w:r>
    </w:p>
    <w:p w14:paraId="0C0C0074" w14:textId="77777777" w:rsidR="00AC56A1" w:rsidRPr="00C326A4" w:rsidRDefault="00AC56A1" w:rsidP="00C326A4">
      <w:pPr>
        <w:tabs>
          <w:tab w:val="decimal" w:pos="0"/>
        </w:tabs>
        <w:ind w:firstLine="142"/>
        <w:jc w:val="center"/>
        <w:rPr>
          <w:sz w:val="20"/>
          <w:szCs w:val="20"/>
          <w:lang w:val="uk-UA"/>
        </w:rPr>
      </w:pPr>
      <w:r w:rsidRPr="00C326A4">
        <w:rPr>
          <w:noProof/>
          <w:sz w:val="20"/>
          <w:szCs w:val="20"/>
          <w:lang w:val="uk-UA" w:eastAsia="uk-UA"/>
        </w:rPr>
        <w:lastRenderedPageBreak/>
        <w:drawing>
          <wp:inline distT="0" distB="0" distL="0" distR="0" wp14:anchorId="7BD0BFD7" wp14:editId="5492D2CE">
            <wp:extent cx="2014021" cy="1799501"/>
            <wp:effectExtent l="0" t="0" r="0" b="0"/>
            <wp:docPr id="5" name="Рисунок 5" descr="D:\Оксана\Downloads\зображення_viber_2021-11-18_12-14-36-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ксана\Downloads\зображення_viber_2021-11-18_12-14-36-39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2172" cy="1806784"/>
                    </a:xfrm>
                    <a:prstGeom prst="rect">
                      <a:avLst/>
                    </a:prstGeom>
                    <a:noFill/>
                    <a:ln>
                      <a:noFill/>
                    </a:ln>
                  </pic:spPr>
                </pic:pic>
              </a:graphicData>
            </a:graphic>
          </wp:inline>
        </w:drawing>
      </w:r>
    </w:p>
    <w:p w14:paraId="437A1FCF" w14:textId="77777777" w:rsidR="002B76FE" w:rsidRPr="00C326A4" w:rsidRDefault="00767CBB" w:rsidP="00C326A4">
      <w:pPr>
        <w:tabs>
          <w:tab w:val="decimal" w:pos="0"/>
        </w:tabs>
        <w:jc w:val="both"/>
        <w:rPr>
          <w:sz w:val="20"/>
          <w:szCs w:val="20"/>
        </w:rPr>
      </w:pPr>
      <w:r w:rsidRPr="00C326A4">
        <w:rPr>
          <w:b/>
          <w:sz w:val="20"/>
          <w:szCs w:val="20"/>
        </w:rPr>
        <w:t>Figure S1:</w:t>
      </w:r>
      <w:r w:rsidR="00A72E60" w:rsidRPr="00C326A4">
        <w:rPr>
          <w:sz w:val="20"/>
          <w:szCs w:val="20"/>
        </w:rPr>
        <w:t xml:space="preserve"> </w:t>
      </w:r>
      <w:r w:rsidR="002E7A8D" w:rsidRPr="00C326A4">
        <w:rPr>
          <w:sz w:val="20"/>
          <w:szCs w:val="20"/>
        </w:rPr>
        <w:t>Detection of microplastic in the experimental medium</w:t>
      </w:r>
      <w:r w:rsidR="00695CE4" w:rsidRPr="00C326A4">
        <w:rPr>
          <w:sz w:val="20"/>
          <w:szCs w:val="20"/>
        </w:rPr>
        <w:t xml:space="preserve"> (1 mg L</w:t>
      </w:r>
      <w:r w:rsidR="00695CE4" w:rsidRPr="00C326A4">
        <w:rPr>
          <w:sz w:val="20"/>
          <w:szCs w:val="20"/>
          <w:vertAlign w:val="superscript"/>
        </w:rPr>
        <w:t>-1</w:t>
      </w:r>
      <w:r w:rsidR="00695CE4" w:rsidRPr="00C326A4">
        <w:rPr>
          <w:sz w:val="20"/>
          <w:szCs w:val="20"/>
        </w:rPr>
        <w:t>)</w:t>
      </w:r>
      <w:r w:rsidR="00AE38AD" w:rsidRPr="00C326A4">
        <w:rPr>
          <w:sz w:val="20"/>
          <w:szCs w:val="20"/>
        </w:rPr>
        <w:t>, observed</w:t>
      </w:r>
      <w:r w:rsidR="002E7A8D" w:rsidRPr="00C326A4">
        <w:rPr>
          <w:sz w:val="20"/>
          <w:szCs w:val="20"/>
        </w:rPr>
        <w:t xml:space="preserve"> </w:t>
      </w:r>
      <w:r w:rsidR="00AE38AD" w:rsidRPr="00C326A4">
        <w:rPr>
          <w:sz w:val="20"/>
          <w:szCs w:val="20"/>
        </w:rPr>
        <w:t xml:space="preserve">under the </w:t>
      </w:r>
      <w:r w:rsidR="002E7A8D" w:rsidRPr="00C326A4">
        <w:rPr>
          <w:sz w:val="20"/>
          <w:szCs w:val="20"/>
        </w:rPr>
        <w:t>optical micros</w:t>
      </w:r>
      <w:r w:rsidR="00A7278A" w:rsidRPr="00C326A4">
        <w:rPr>
          <w:sz w:val="20"/>
          <w:szCs w:val="20"/>
        </w:rPr>
        <w:t>c</w:t>
      </w:r>
      <w:r w:rsidR="002E7A8D" w:rsidRPr="00C326A4">
        <w:rPr>
          <w:sz w:val="20"/>
          <w:szCs w:val="20"/>
        </w:rPr>
        <w:t>ope</w:t>
      </w:r>
      <w:r w:rsidR="00AE38AD" w:rsidRPr="00C326A4">
        <w:rPr>
          <w:sz w:val="20"/>
          <w:szCs w:val="20"/>
        </w:rPr>
        <w:t xml:space="preserve"> </w:t>
      </w:r>
      <w:r w:rsidR="00695CE4" w:rsidRPr="00C326A4">
        <w:rPr>
          <w:sz w:val="20"/>
          <w:szCs w:val="20"/>
        </w:rPr>
        <w:t>with fluorescent lamp (magnification 40×)</w:t>
      </w:r>
      <w:r w:rsidR="00AE38AD" w:rsidRPr="00C326A4">
        <w:rPr>
          <w:sz w:val="20"/>
          <w:szCs w:val="20"/>
        </w:rPr>
        <w:t xml:space="preserve">. The </w:t>
      </w:r>
      <w:r w:rsidR="002E7A8D" w:rsidRPr="00C326A4">
        <w:rPr>
          <w:sz w:val="20"/>
          <w:szCs w:val="20"/>
        </w:rPr>
        <w:t>plastic</w:t>
      </w:r>
      <w:r w:rsidR="00A7278A" w:rsidRPr="00C326A4">
        <w:rPr>
          <w:sz w:val="20"/>
          <w:szCs w:val="20"/>
        </w:rPr>
        <w:t xml:space="preserve"> particles </w:t>
      </w:r>
      <w:r w:rsidR="00695CE4" w:rsidRPr="00C326A4">
        <w:rPr>
          <w:sz w:val="20"/>
          <w:szCs w:val="20"/>
        </w:rPr>
        <w:t xml:space="preserve">stained by Nile Red </w:t>
      </w:r>
      <w:r w:rsidR="00A7278A" w:rsidRPr="00C326A4">
        <w:rPr>
          <w:sz w:val="20"/>
          <w:szCs w:val="20"/>
        </w:rPr>
        <w:t>are visible as a bright structures</w:t>
      </w:r>
      <w:r w:rsidR="00AE38AD" w:rsidRPr="00C326A4">
        <w:rPr>
          <w:sz w:val="20"/>
          <w:szCs w:val="20"/>
        </w:rPr>
        <w:t>.</w:t>
      </w:r>
      <w:r w:rsidR="002E7A8D" w:rsidRPr="00C326A4">
        <w:rPr>
          <w:sz w:val="20"/>
          <w:szCs w:val="20"/>
        </w:rPr>
        <w:t xml:space="preserve"> </w:t>
      </w:r>
    </w:p>
    <w:p w14:paraId="3F230E7B" w14:textId="77777777" w:rsidR="00A72E60" w:rsidRPr="00C326A4" w:rsidRDefault="00A72E60" w:rsidP="00C326A4">
      <w:pPr>
        <w:tabs>
          <w:tab w:val="decimal" w:pos="0"/>
        </w:tabs>
        <w:ind w:firstLine="142"/>
        <w:jc w:val="both"/>
        <w:rPr>
          <w:sz w:val="20"/>
          <w:szCs w:val="20"/>
        </w:rPr>
      </w:pPr>
    </w:p>
    <w:p w14:paraId="3EEF6D0F" w14:textId="77777777" w:rsidR="002C4D58" w:rsidRPr="00C326A4" w:rsidRDefault="002C4D58" w:rsidP="00C326A4">
      <w:pPr>
        <w:tabs>
          <w:tab w:val="decimal" w:pos="0"/>
        </w:tabs>
        <w:jc w:val="both"/>
        <w:rPr>
          <w:b/>
          <w:sz w:val="20"/>
          <w:szCs w:val="20"/>
          <w:lang w:eastAsia="ru-RU"/>
        </w:rPr>
      </w:pPr>
      <w:r w:rsidRPr="00C326A4">
        <w:rPr>
          <w:b/>
          <w:sz w:val="20"/>
          <w:szCs w:val="20"/>
          <w:lang w:eastAsia="ru-RU"/>
        </w:rPr>
        <w:t>Table S3:</w:t>
      </w:r>
    </w:p>
    <w:p w14:paraId="0237B344" w14:textId="77777777" w:rsidR="00E11DA6" w:rsidRPr="00C326A4" w:rsidRDefault="00E11DA6" w:rsidP="00C326A4">
      <w:pPr>
        <w:tabs>
          <w:tab w:val="decimal" w:pos="0"/>
        </w:tabs>
        <w:jc w:val="both"/>
        <w:rPr>
          <w:b/>
          <w:sz w:val="20"/>
          <w:szCs w:val="20"/>
          <w:vertAlign w:val="superscript"/>
          <w:lang w:val="en-US"/>
        </w:rPr>
      </w:pPr>
      <w:r w:rsidRPr="00C326A4">
        <w:rPr>
          <w:b/>
          <w:sz w:val="20"/>
          <w:szCs w:val="20"/>
          <w:lang w:val="en-US"/>
        </w:rPr>
        <w:t xml:space="preserve">Results of Multiple Discriminant Analysis. Rotated Factor </w:t>
      </w:r>
      <w:proofErr w:type="spellStart"/>
      <w:r w:rsidRPr="00C326A4">
        <w:rPr>
          <w:b/>
          <w:sz w:val="20"/>
          <w:szCs w:val="20"/>
          <w:lang w:val="en-US"/>
        </w:rPr>
        <w:t>Matrix</w:t>
      </w:r>
      <w:r w:rsidRPr="00C326A4">
        <w:rPr>
          <w:b/>
          <w:sz w:val="20"/>
          <w:szCs w:val="20"/>
          <w:vertAlign w:val="superscript"/>
          <w:lang w:val="en-US"/>
        </w:rPr>
        <w:t>a</w:t>
      </w:r>
      <w:proofErr w:type="spellEnd"/>
    </w:p>
    <w:tbl>
      <w:tblPr>
        <w:tblW w:w="5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3"/>
        <w:gridCol w:w="1685"/>
        <w:gridCol w:w="1888"/>
      </w:tblGrid>
      <w:tr w:rsidR="00347A9F" w:rsidRPr="00C326A4" w14:paraId="7A6BB0AE" w14:textId="77777777" w:rsidTr="002C4D58">
        <w:trPr>
          <w:cantSplit/>
          <w:jc w:val="center"/>
        </w:trPr>
        <w:tc>
          <w:tcPr>
            <w:tcW w:w="227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DE4F0E0" w14:textId="77777777" w:rsidR="00E11DA6" w:rsidRPr="00C326A4" w:rsidRDefault="00E11DA6" w:rsidP="00C326A4">
            <w:pPr>
              <w:autoSpaceDE w:val="0"/>
              <w:autoSpaceDN w:val="0"/>
              <w:adjustRightInd w:val="0"/>
              <w:jc w:val="both"/>
              <w:rPr>
                <w:sz w:val="20"/>
                <w:szCs w:val="20"/>
                <w:lang w:val="en-US" w:eastAsia="ru-RU"/>
              </w:rPr>
            </w:pPr>
            <w:r w:rsidRPr="00C326A4">
              <w:rPr>
                <w:sz w:val="20"/>
                <w:szCs w:val="20"/>
                <w:lang w:val="en-US" w:eastAsia="ru-RU"/>
              </w:rPr>
              <w:t>Parameter</w:t>
            </w:r>
          </w:p>
        </w:tc>
        <w:tc>
          <w:tcPr>
            <w:tcW w:w="3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F98B8E" w14:textId="77777777" w:rsidR="00E11DA6" w:rsidRPr="00C326A4" w:rsidRDefault="00E11DA6" w:rsidP="00C326A4">
            <w:pPr>
              <w:autoSpaceDE w:val="0"/>
              <w:autoSpaceDN w:val="0"/>
              <w:adjustRightInd w:val="0"/>
              <w:jc w:val="both"/>
              <w:rPr>
                <w:sz w:val="20"/>
                <w:szCs w:val="20"/>
              </w:rPr>
            </w:pPr>
            <w:r w:rsidRPr="00C326A4">
              <w:rPr>
                <w:sz w:val="20"/>
                <w:szCs w:val="20"/>
              </w:rPr>
              <w:t>Factor</w:t>
            </w:r>
          </w:p>
        </w:tc>
      </w:tr>
      <w:tr w:rsidR="00347A9F" w:rsidRPr="00C326A4" w14:paraId="687B1BA6" w14:textId="77777777" w:rsidTr="002C4D58">
        <w:trPr>
          <w:cantSplit/>
          <w:jc w:val="center"/>
        </w:trPr>
        <w:tc>
          <w:tcPr>
            <w:tcW w:w="227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60B36" w14:textId="77777777" w:rsidR="00E11DA6" w:rsidRPr="00C326A4" w:rsidRDefault="00E11DA6" w:rsidP="00C326A4">
            <w:pPr>
              <w:jc w:val="both"/>
              <w:rPr>
                <w:sz w:val="20"/>
                <w:szCs w:val="20"/>
                <w:lang w:val="en-US" w:eastAsia="ru-RU"/>
              </w:rPr>
            </w:pP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C8BDCE" w14:textId="77777777" w:rsidR="00E11DA6" w:rsidRPr="00C326A4" w:rsidRDefault="00E11DA6" w:rsidP="00C326A4">
            <w:pPr>
              <w:autoSpaceDE w:val="0"/>
              <w:autoSpaceDN w:val="0"/>
              <w:adjustRightInd w:val="0"/>
              <w:jc w:val="both"/>
              <w:rPr>
                <w:sz w:val="20"/>
                <w:szCs w:val="20"/>
              </w:rPr>
            </w:pPr>
            <w:r w:rsidRPr="00C326A4">
              <w:rPr>
                <w:sz w:val="20"/>
                <w:szCs w:val="20"/>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266199" w14:textId="77777777" w:rsidR="00E11DA6" w:rsidRPr="00C326A4" w:rsidRDefault="00E11DA6" w:rsidP="00C326A4">
            <w:pPr>
              <w:autoSpaceDE w:val="0"/>
              <w:autoSpaceDN w:val="0"/>
              <w:adjustRightInd w:val="0"/>
              <w:jc w:val="both"/>
              <w:rPr>
                <w:sz w:val="20"/>
                <w:szCs w:val="20"/>
              </w:rPr>
            </w:pPr>
            <w:r w:rsidRPr="00C326A4">
              <w:rPr>
                <w:sz w:val="20"/>
                <w:szCs w:val="20"/>
              </w:rPr>
              <w:t>2</w:t>
            </w:r>
          </w:p>
        </w:tc>
      </w:tr>
      <w:tr w:rsidR="00347A9F" w:rsidRPr="00C326A4" w14:paraId="591B7B76"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E08CE4" w14:textId="77777777" w:rsidR="00E11DA6" w:rsidRPr="00C326A4" w:rsidRDefault="00E11DA6" w:rsidP="00C326A4">
            <w:pPr>
              <w:autoSpaceDE w:val="0"/>
              <w:autoSpaceDN w:val="0"/>
              <w:adjustRightInd w:val="0"/>
              <w:jc w:val="both"/>
              <w:rPr>
                <w:sz w:val="20"/>
                <w:szCs w:val="20"/>
              </w:rPr>
            </w:pPr>
            <w:r w:rsidRPr="00C326A4">
              <w:rPr>
                <w:sz w:val="20"/>
                <w:szCs w:val="20"/>
              </w:rPr>
              <w:t>CAT</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89DBA6"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901</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C3A76"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136</w:t>
            </w:r>
          </w:p>
        </w:tc>
      </w:tr>
      <w:tr w:rsidR="00347A9F" w:rsidRPr="00C326A4" w14:paraId="583D9E99"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5C395C" w14:textId="77777777" w:rsidR="00E11DA6" w:rsidRPr="00C326A4" w:rsidRDefault="00E11DA6" w:rsidP="00C326A4">
            <w:pPr>
              <w:autoSpaceDE w:val="0"/>
              <w:autoSpaceDN w:val="0"/>
              <w:adjustRightInd w:val="0"/>
              <w:jc w:val="both"/>
              <w:rPr>
                <w:sz w:val="20"/>
                <w:szCs w:val="20"/>
              </w:rPr>
            </w:pPr>
            <w:r w:rsidRPr="00C326A4">
              <w:rPr>
                <w:sz w:val="20"/>
                <w:szCs w:val="20"/>
              </w:rPr>
              <w:t>ChE</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112996"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598</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50495"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317</w:t>
            </w:r>
          </w:p>
        </w:tc>
      </w:tr>
      <w:tr w:rsidR="00347A9F" w:rsidRPr="00C326A4" w14:paraId="3C0EA4F6"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A3596" w14:textId="77777777" w:rsidR="00E11DA6" w:rsidRPr="00C326A4" w:rsidRDefault="00E11DA6" w:rsidP="00C326A4">
            <w:pPr>
              <w:autoSpaceDE w:val="0"/>
              <w:autoSpaceDN w:val="0"/>
              <w:adjustRightInd w:val="0"/>
              <w:jc w:val="both"/>
              <w:rPr>
                <w:sz w:val="20"/>
                <w:szCs w:val="20"/>
              </w:rPr>
            </w:pPr>
            <w:r w:rsidRPr="00C326A4">
              <w:rPr>
                <w:sz w:val="20"/>
                <w:szCs w:val="20"/>
              </w:rPr>
              <w:t>Mn-SOD</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E6ABCF"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523</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A08C0"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102</w:t>
            </w:r>
          </w:p>
        </w:tc>
      </w:tr>
      <w:tr w:rsidR="00347A9F" w:rsidRPr="00C326A4" w14:paraId="10B4DAD4"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DB4AE9" w14:textId="77777777" w:rsidR="00E11DA6" w:rsidRPr="00C326A4" w:rsidRDefault="00E11DA6" w:rsidP="00C326A4">
            <w:pPr>
              <w:autoSpaceDE w:val="0"/>
              <w:autoSpaceDN w:val="0"/>
              <w:adjustRightInd w:val="0"/>
              <w:jc w:val="both"/>
              <w:rPr>
                <w:sz w:val="20"/>
                <w:szCs w:val="20"/>
              </w:rPr>
            </w:pPr>
            <w:r w:rsidRPr="00C326A4">
              <w:rPr>
                <w:sz w:val="20"/>
                <w:szCs w:val="20"/>
              </w:rPr>
              <w:t>TBARS</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58272"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481</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FA12ED"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060</w:t>
            </w:r>
          </w:p>
        </w:tc>
      </w:tr>
      <w:tr w:rsidR="00347A9F" w:rsidRPr="00C326A4" w14:paraId="7B64000F"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BAA7F" w14:textId="77777777" w:rsidR="00E11DA6" w:rsidRPr="00C326A4" w:rsidRDefault="00E11DA6" w:rsidP="00C326A4">
            <w:pPr>
              <w:autoSpaceDE w:val="0"/>
              <w:autoSpaceDN w:val="0"/>
              <w:adjustRightInd w:val="0"/>
              <w:jc w:val="both"/>
              <w:rPr>
                <w:sz w:val="20"/>
                <w:szCs w:val="20"/>
              </w:rPr>
            </w:pPr>
            <w:r w:rsidRPr="00C326A4">
              <w:rPr>
                <w:sz w:val="20"/>
                <w:szCs w:val="20"/>
              </w:rPr>
              <w:t>NRR</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87572"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204</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E6FCE"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884</w:t>
            </w:r>
          </w:p>
        </w:tc>
      </w:tr>
      <w:tr w:rsidR="00347A9F" w:rsidRPr="00C326A4" w14:paraId="0CB875A3"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33191" w14:textId="77777777" w:rsidR="00E11DA6" w:rsidRPr="00C326A4" w:rsidRDefault="00E11DA6" w:rsidP="00C326A4">
            <w:pPr>
              <w:autoSpaceDE w:val="0"/>
              <w:autoSpaceDN w:val="0"/>
              <w:adjustRightInd w:val="0"/>
              <w:jc w:val="both"/>
              <w:rPr>
                <w:sz w:val="20"/>
                <w:szCs w:val="20"/>
              </w:rPr>
            </w:pPr>
            <w:r w:rsidRPr="00C326A4">
              <w:rPr>
                <w:sz w:val="20"/>
                <w:szCs w:val="20"/>
              </w:rPr>
              <w:t>Cu,Zn-SOD</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153BA"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185</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A5EE6C"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437</w:t>
            </w:r>
          </w:p>
        </w:tc>
      </w:tr>
      <w:tr w:rsidR="00347A9F" w:rsidRPr="00C326A4" w14:paraId="2ECAB1DE" w14:textId="77777777" w:rsidTr="002C4D58">
        <w:trPr>
          <w:cantSplit/>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59DDF" w14:textId="77777777" w:rsidR="00E11DA6" w:rsidRPr="00C326A4" w:rsidRDefault="00E11DA6" w:rsidP="00C326A4">
            <w:pPr>
              <w:autoSpaceDE w:val="0"/>
              <w:autoSpaceDN w:val="0"/>
              <w:adjustRightInd w:val="0"/>
              <w:jc w:val="both"/>
              <w:rPr>
                <w:sz w:val="20"/>
                <w:szCs w:val="20"/>
              </w:rPr>
            </w:pPr>
            <w:r w:rsidRPr="00C326A4">
              <w:rPr>
                <w:sz w:val="20"/>
                <w:szCs w:val="20"/>
              </w:rPr>
              <w:t>PC</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63B91" w14:textId="77777777" w:rsidR="00E11DA6" w:rsidRPr="00C326A4" w:rsidRDefault="00767CBB" w:rsidP="00C326A4">
            <w:pPr>
              <w:autoSpaceDE w:val="0"/>
              <w:autoSpaceDN w:val="0"/>
              <w:adjustRightInd w:val="0"/>
              <w:jc w:val="both"/>
              <w:rPr>
                <w:sz w:val="20"/>
                <w:szCs w:val="20"/>
              </w:rPr>
            </w:pPr>
            <w:r w:rsidRPr="00C326A4">
              <w:rPr>
                <w:sz w:val="20"/>
                <w:szCs w:val="20"/>
              </w:rPr>
              <w:t>.</w:t>
            </w:r>
            <w:r w:rsidR="00E11DA6" w:rsidRPr="00C326A4">
              <w:rPr>
                <w:sz w:val="20"/>
                <w:szCs w:val="20"/>
              </w:rPr>
              <w:t>011</w:t>
            </w:r>
          </w:p>
        </w:tc>
        <w:tc>
          <w:tcPr>
            <w:tcW w:w="1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28156C" w14:textId="77777777" w:rsidR="00E11DA6" w:rsidRPr="00C326A4" w:rsidRDefault="00E11DA6" w:rsidP="00C326A4">
            <w:pPr>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215</w:t>
            </w:r>
          </w:p>
        </w:tc>
      </w:tr>
      <w:tr w:rsidR="00E11DA6" w:rsidRPr="00C326A4" w14:paraId="424C216C" w14:textId="77777777" w:rsidTr="00767CBB">
        <w:trPr>
          <w:cantSplit/>
          <w:jc w:val="center"/>
        </w:trPr>
        <w:tc>
          <w:tcPr>
            <w:tcW w:w="5846"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1165F20" w14:textId="77777777" w:rsidR="00E11DA6" w:rsidRPr="00C326A4" w:rsidRDefault="00E11DA6" w:rsidP="00C326A4">
            <w:pPr>
              <w:autoSpaceDE w:val="0"/>
              <w:autoSpaceDN w:val="0"/>
              <w:adjustRightInd w:val="0"/>
              <w:jc w:val="both"/>
              <w:rPr>
                <w:sz w:val="20"/>
                <w:szCs w:val="20"/>
              </w:rPr>
            </w:pPr>
            <w:r w:rsidRPr="00C326A4">
              <w:rPr>
                <w:sz w:val="20"/>
                <w:szCs w:val="20"/>
              </w:rPr>
              <w:t xml:space="preserve">Extraction Method: Principal Axis Factoring.  Rotation Method: Varimax with Kaiser Normalization. </w:t>
            </w:r>
            <w:r w:rsidRPr="00C326A4">
              <w:rPr>
                <w:sz w:val="20"/>
                <w:szCs w:val="20"/>
                <w:vertAlign w:val="superscript"/>
              </w:rPr>
              <w:t>a</w:t>
            </w:r>
            <w:r w:rsidRPr="00C326A4">
              <w:rPr>
                <w:sz w:val="20"/>
                <w:szCs w:val="20"/>
              </w:rPr>
              <w:t>. Rotation converged in 3 iterations</w:t>
            </w:r>
          </w:p>
        </w:tc>
      </w:tr>
    </w:tbl>
    <w:p w14:paraId="59568AF0" w14:textId="77777777" w:rsidR="00E11DA6" w:rsidRPr="00C326A4" w:rsidRDefault="00E11DA6" w:rsidP="00C326A4">
      <w:pPr>
        <w:tabs>
          <w:tab w:val="decimal" w:pos="0"/>
        </w:tabs>
        <w:ind w:firstLine="142"/>
        <w:jc w:val="both"/>
        <w:rPr>
          <w:sz w:val="20"/>
          <w:szCs w:val="20"/>
        </w:rPr>
      </w:pPr>
    </w:p>
    <w:p w14:paraId="681D0408" w14:textId="77777777" w:rsidR="002C4D58" w:rsidRPr="00C326A4" w:rsidRDefault="000575A2" w:rsidP="00C326A4">
      <w:pPr>
        <w:jc w:val="both"/>
        <w:rPr>
          <w:b/>
          <w:sz w:val="20"/>
          <w:szCs w:val="20"/>
          <w:lang w:eastAsia="ru-RU"/>
        </w:rPr>
      </w:pPr>
      <w:r w:rsidRPr="00C326A4">
        <w:rPr>
          <w:b/>
          <w:sz w:val="20"/>
          <w:szCs w:val="20"/>
          <w:lang w:eastAsia="ru-RU"/>
        </w:rPr>
        <w:t>Table S</w:t>
      </w:r>
      <w:r w:rsidR="00E11DA6" w:rsidRPr="00C326A4">
        <w:rPr>
          <w:b/>
          <w:sz w:val="20"/>
          <w:szCs w:val="20"/>
          <w:lang w:eastAsia="ru-RU"/>
        </w:rPr>
        <w:t>4</w:t>
      </w:r>
      <w:r w:rsidR="002C4D58" w:rsidRPr="00C326A4">
        <w:rPr>
          <w:b/>
          <w:sz w:val="20"/>
          <w:szCs w:val="20"/>
          <w:lang w:eastAsia="ru-RU"/>
        </w:rPr>
        <w:t>:</w:t>
      </w:r>
    </w:p>
    <w:p w14:paraId="3C30A7DC" w14:textId="77777777" w:rsidR="000575A2" w:rsidRPr="00C326A4" w:rsidRDefault="000575A2" w:rsidP="00C326A4">
      <w:pPr>
        <w:jc w:val="both"/>
        <w:rPr>
          <w:b/>
          <w:sz w:val="20"/>
          <w:szCs w:val="20"/>
          <w:vertAlign w:val="superscript"/>
          <w:lang w:val="en-GB" w:eastAsia="ru-RU"/>
        </w:rPr>
      </w:pPr>
      <w:r w:rsidRPr="00C326A4">
        <w:rPr>
          <w:b/>
          <w:sz w:val="20"/>
          <w:szCs w:val="20"/>
          <w:lang w:val="en-US"/>
        </w:rPr>
        <w:t xml:space="preserve">Results of Multiple Discriminant Analysis. Classification </w:t>
      </w:r>
      <w:proofErr w:type="spellStart"/>
      <w:r w:rsidRPr="00C326A4">
        <w:rPr>
          <w:b/>
          <w:sz w:val="20"/>
          <w:szCs w:val="20"/>
          <w:lang w:val="en-US"/>
        </w:rPr>
        <w:t>Results</w:t>
      </w:r>
      <w:r w:rsidRPr="00C326A4">
        <w:rPr>
          <w:b/>
          <w:sz w:val="20"/>
          <w:szCs w:val="20"/>
          <w:vertAlign w:val="superscript"/>
          <w:lang w:val="en-US"/>
        </w:rPr>
        <w:t>a,c</w:t>
      </w:r>
      <w:proofErr w:type="spellEnd"/>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
        <w:gridCol w:w="709"/>
        <w:gridCol w:w="869"/>
        <w:gridCol w:w="832"/>
        <w:gridCol w:w="851"/>
        <w:gridCol w:w="713"/>
        <w:gridCol w:w="846"/>
        <w:gridCol w:w="855"/>
        <w:gridCol w:w="925"/>
        <w:gridCol w:w="771"/>
        <w:gridCol w:w="709"/>
        <w:gridCol w:w="851"/>
      </w:tblGrid>
      <w:tr w:rsidR="00347A9F" w:rsidRPr="00C326A4" w14:paraId="04B59B87" w14:textId="77777777" w:rsidTr="00347A9F">
        <w:trPr>
          <w:cantSplit/>
        </w:trPr>
        <w:tc>
          <w:tcPr>
            <w:tcW w:w="856" w:type="dxa"/>
            <w:shd w:val="clear" w:color="auto" w:fill="FFFFFF" w:themeFill="background1"/>
          </w:tcPr>
          <w:p w14:paraId="31A46D8D" w14:textId="77777777" w:rsidR="000575A2" w:rsidRPr="00C326A4" w:rsidRDefault="000575A2" w:rsidP="00C326A4">
            <w:pPr>
              <w:autoSpaceDE w:val="0"/>
              <w:autoSpaceDN w:val="0"/>
              <w:adjustRightInd w:val="0"/>
              <w:jc w:val="both"/>
              <w:rPr>
                <w:sz w:val="20"/>
                <w:szCs w:val="20"/>
                <w:lang w:val="en-US" w:eastAsia="ru-RU"/>
              </w:rPr>
            </w:pPr>
          </w:p>
        </w:tc>
        <w:tc>
          <w:tcPr>
            <w:tcW w:w="709" w:type="dxa"/>
            <w:shd w:val="clear" w:color="auto" w:fill="FFFFFF" w:themeFill="background1"/>
          </w:tcPr>
          <w:p w14:paraId="0C0B90C5" w14:textId="77777777" w:rsidR="000575A2" w:rsidRPr="00C326A4" w:rsidRDefault="000575A2" w:rsidP="00C326A4">
            <w:pPr>
              <w:autoSpaceDE w:val="0"/>
              <w:autoSpaceDN w:val="0"/>
              <w:adjustRightInd w:val="0"/>
              <w:jc w:val="both"/>
              <w:rPr>
                <w:sz w:val="20"/>
                <w:szCs w:val="20"/>
              </w:rPr>
            </w:pPr>
          </w:p>
        </w:tc>
        <w:tc>
          <w:tcPr>
            <w:tcW w:w="869" w:type="dxa"/>
            <w:vMerge w:val="restart"/>
            <w:shd w:val="clear" w:color="auto" w:fill="FFFFFF" w:themeFill="background1"/>
            <w:vAlign w:val="bottom"/>
            <w:hideMark/>
          </w:tcPr>
          <w:p w14:paraId="32BD812D" w14:textId="77777777" w:rsidR="000575A2" w:rsidRPr="00C326A4" w:rsidRDefault="000575A2" w:rsidP="00C326A4">
            <w:pPr>
              <w:autoSpaceDE w:val="0"/>
              <w:autoSpaceDN w:val="0"/>
              <w:adjustRightInd w:val="0"/>
              <w:jc w:val="both"/>
              <w:rPr>
                <w:sz w:val="20"/>
                <w:szCs w:val="20"/>
              </w:rPr>
            </w:pPr>
            <w:r w:rsidRPr="00C326A4">
              <w:rPr>
                <w:sz w:val="20"/>
                <w:szCs w:val="20"/>
              </w:rPr>
              <w:t>Gr</w:t>
            </w:r>
            <w:r w:rsidR="00347A9F" w:rsidRPr="00C326A4">
              <w:rPr>
                <w:sz w:val="20"/>
                <w:szCs w:val="20"/>
              </w:rPr>
              <w:t>o</w:t>
            </w:r>
            <w:r w:rsidRPr="00C326A4">
              <w:rPr>
                <w:sz w:val="20"/>
                <w:szCs w:val="20"/>
              </w:rPr>
              <w:t>up</w:t>
            </w:r>
          </w:p>
        </w:tc>
        <w:tc>
          <w:tcPr>
            <w:tcW w:w="6502" w:type="dxa"/>
            <w:gridSpan w:val="8"/>
            <w:shd w:val="clear" w:color="auto" w:fill="FFFFFF" w:themeFill="background1"/>
            <w:vAlign w:val="bottom"/>
            <w:hideMark/>
          </w:tcPr>
          <w:p w14:paraId="2B116A40" w14:textId="77777777" w:rsidR="000575A2" w:rsidRPr="00C326A4" w:rsidRDefault="000575A2" w:rsidP="00C326A4">
            <w:pPr>
              <w:autoSpaceDE w:val="0"/>
              <w:autoSpaceDN w:val="0"/>
              <w:adjustRightInd w:val="0"/>
              <w:jc w:val="both"/>
              <w:rPr>
                <w:sz w:val="20"/>
                <w:szCs w:val="20"/>
              </w:rPr>
            </w:pPr>
            <w:r w:rsidRPr="00C326A4">
              <w:rPr>
                <w:sz w:val="20"/>
                <w:szCs w:val="20"/>
              </w:rPr>
              <w:t>Predicted Group Membership</w:t>
            </w:r>
          </w:p>
        </w:tc>
        <w:tc>
          <w:tcPr>
            <w:tcW w:w="851" w:type="dxa"/>
            <w:vMerge w:val="restart"/>
            <w:shd w:val="clear" w:color="auto" w:fill="FFFFFF" w:themeFill="background1"/>
            <w:vAlign w:val="bottom"/>
            <w:hideMark/>
          </w:tcPr>
          <w:p w14:paraId="5625D6FD" w14:textId="77777777" w:rsidR="000575A2" w:rsidRPr="00C326A4" w:rsidRDefault="000575A2" w:rsidP="00C326A4">
            <w:pPr>
              <w:autoSpaceDE w:val="0"/>
              <w:autoSpaceDN w:val="0"/>
              <w:adjustRightInd w:val="0"/>
              <w:jc w:val="both"/>
              <w:rPr>
                <w:sz w:val="20"/>
                <w:szCs w:val="20"/>
              </w:rPr>
            </w:pPr>
            <w:r w:rsidRPr="00C326A4">
              <w:rPr>
                <w:sz w:val="20"/>
                <w:szCs w:val="20"/>
              </w:rPr>
              <w:t>Total</w:t>
            </w:r>
          </w:p>
        </w:tc>
      </w:tr>
      <w:tr w:rsidR="00347A9F" w:rsidRPr="00C326A4" w14:paraId="48D4647A" w14:textId="77777777" w:rsidTr="00347A9F">
        <w:trPr>
          <w:cantSplit/>
        </w:trPr>
        <w:tc>
          <w:tcPr>
            <w:tcW w:w="856" w:type="dxa"/>
            <w:shd w:val="clear" w:color="auto" w:fill="FFFFFF" w:themeFill="background1"/>
          </w:tcPr>
          <w:p w14:paraId="461C47EF" w14:textId="77777777" w:rsidR="000575A2" w:rsidRPr="00C326A4" w:rsidRDefault="000575A2" w:rsidP="00C326A4">
            <w:pPr>
              <w:autoSpaceDE w:val="0"/>
              <w:autoSpaceDN w:val="0"/>
              <w:adjustRightInd w:val="0"/>
              <w:jc w:val="both"/>
              <w:rPr>
                <w:sz w:val="20"/>
                <w:szCs w:val="20"/>
              </w:rPr>
            </w:pPr>
          </w:p>
        </w:tc>
        <w:tc>
          <w:tcPr>
            <w:tcW w:w="709" w:type="dxa"/>
            <w:shd w:val="clear" w:color="auto" w:fill="FFFFFF" w:themeFill="background1"/>
          </w:tcPr>
          <w:p w14:paraId="46007703" w14:textId="77777777" w:rsidR="000575A2" w:rsidRPr="00C326A4" w:rsidRDefault="000575A2" w:rsidP="00C326A4">
            <w:pPr>
              <w:autoSpaceDE w:val="0"/>
              <w:autoSpaceDN w:val="0"/>
              <w:adjustRightInd w:val="0"/>
              <w:jc w:val="both"/>
              <w:rPr>
                <w:sz w:val="20"/>
                <w:szCs w:val="20"/>
              </w:rPr>
            </w:pPr>
          </w:p>
        </w:tc>
        <w:tc>
          <w:tcPr>
            <w:tcW w:w="869" w:type="dxa"/>
            <w:vMerge/>
            <w:shd w:val="clear" w:color="auto" w:fill="FFFFFF" w:themeFill="background1"/>
            <w:vAlign w:val="center"/>
            <w:hideMark/>
          </w:tcPr>
          <w:p w14:paraId="1AE28A1B" w14:textId="77777777" w:rsidR="000575A2" w:rsidRPr="00C326A4" w:rsidRDefault="000575A2" w:rsidP="00C326A4">
            <w:pPr>
              <w:jc w:val="both"/>
              <w:rPr>
                <w:sz w:val="20"/>
                <w:szCs w:val="20"/>
                <w:lang w:val="en-US" w:eastAsia="ru-RU"/>
              </w:rPr>
            </w:pPr>
          </w:p>
        </w:tc>
        <w:tc>
          <w:tcPr>
            <w:tcW w:w="832" w:type="dxa"/>
            <w:shd w:val="clear" w:color="auto" w:fill="FFFFFF" w:themeFill="background1"/>
            <w:vAlign w:val="bottom"/>
            <w:hideMark/>
          </w:tcPr>
          <w:p w14:paraId="7FD8E361"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51" w:type="dxa"/>
            <w:shd w:val="clear" w:color="auto" w:fill="FFFFFF" w:themeFill="background1"/>
            <w:vAlign w:val="bottom"/>
            <w:hideMark/>
          </w:tcPr>
          <w:p w14:paraId="3E97FB92" w14:textId="77777777" w:rsidR="000575A2" w:rsidRPr="00C326A4" w:rsidRDefault="000575A2" w:rsidP="00C326A4">
            <w:pPr>
              <w:autoSpaceDE w:val="0"/>
              <w:autoSpaceDN w:val="0"/>
              <w:adjustRightInd w:val="0"/>
              <w:jc w:val="both"/>
              <w:rPr>
                <w:sz w:val="20"/>
                <w:szCs w:val="20"/>
              </w:rPr>
            </w:pPr>
            <w:r w:rsidRPr="00C326A4">
              <w:rPr>
                <w:sz w:val="20"/>
                <w:szCs w:val="20"/>
              </w:rPr>
              <w:t>2</w:t>
            </w:r>
          </w:p>
        </w:tc>
        <w:tc>
          <w:tcPr>
            <w:tcW w:w="713" w:type="dxa"/>
            <w:shd w:val="clear" w:color="auto" w:fill="FFFFFF" w:themeFill="background1"/>
            <w:vAlign w:val="bottom"/>
            <w:hideMark/>
          </w:tcPr>
          <w:p w14:paraId="679AE947" w14:textId="77777777" w:rsidR="000575A2" w:rsidRPr="00C326A4" w:rsidRDefault="000575A2" w:rsidP="00C326A4">
            <w:pPr>
              <w:autoSpaceDE w:val="0"/>
              <w:autoSpaceDN w:val="0"/>
              <w:adjustRightInd w:val="0"/>
              <w:jc w:val="both"/>
              <w:rPr>
                <w:sz w:val="20"/>
                <w:szCs w:val="20"/>
              </w:rPr>
            </w:pPr>
            <w:r w:rsidRPr="00C326A4">
              <w:rPr>
                <w:sz w:val="20"/>
                <w:szCs w:val="20"/>
              </w:rPr>
              <w:t>3</w:t>
            </w:r>
          </w:p>
        </w:tc>
        <w:tc>
          <w:tcPr>
            <w:tcW w:w="846" w:type="dxa"/>
            <w:shd w:val="clear" w:color="auto" w:fill="FFFFFF" w:themeFill="background1"/>
            <w:vAlign w:val="bottom"/>
            <w:hideMark/>
          </w:tcPr>
          <w:p w14:paraId="3CF42F72" w14:textId="77777777" w:rsidR="000575A2" w:rsidRPr="00C326A4" w:rsidRDefault="000575A2" w:rsidP="00C326A4">
            <w:pPr>
              <w:autoSpaceDE w:val="0"/>
              <w:autoSpaceDN w:val="0"/>
              <w:adjustRightInd w:val="0"/>
              <w:jc w:val="both"/>
              <w:rPr>
                <w:sz w:val="20"/>
                <w:szCs w:val="20"/>
              </w:rPr>
            </w:pPr>
            <w:r w:rsidRPr="00C326A4">
              <w:rPr>
                <w:sz w:val="20"/>
                <w:szCs w:val="20"/>
              </w:rPr>
              <w:t>4</w:t>
            </w:r>
          </w:p>
        </w:tc>
        <w:tc>
          <w:tcPr>
            <w:tcW w:w="855" w:type="dxa"/>
            <w:shd w:val="clear" w:color="auto" w:fill="FFFFFF" w:themeFill="background1"/>
            <w:vAlign w:val="bottom"/>
            <w:hideMark/>
          </w:tcPr>
          <w:p w14:paraId="7ECCFC68"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925" w:type="dxa"/>
            <w:shd w:val="clear" w:color="auto" w:fill="FFFFFF" w:themeFill="background1"/>
            <w:vAlign w:val="bottom"/>
            <w:hideMark/>
          </w:tcPr>
          <w:p w14:paraId="18FC1360" w14:textId="77777777" w:rsidR="000575A2" w:rsidRPr="00C326A4" w:rsidRDefault="000575A2" w:rsidP="00C326A4">
            <w:pPr>
              <w:autoSpaceDE w:val="0"/>
              <w:autoSpaceDN w:val="0"/>
              <w:adjustRightInd w:val="0"/>
              <w:jc w:val="both"/>
              <w:rPr>
                <w:sz w:val="20"/>
                <w:szCs w:val="20"/>
              </w:rPr>
            </w:pPr>
            <w:r w:rsidRPr="00C326A4">
              <w:rPr>
                <w:sz w:val="20"/>
                <w:szCs w:val="20"/>
              </w:rPr>
              <w:t>6</w:t>
            </w:r>
          </w:p>
        </w:tc>
        <w:tc>
          <w:tcPr>
            <w:tcW w:w="771" w:type="dxa"/>
            <w:shd w:val="clear" w:color="auto" w:fill="FFFFFF" w:themeFill="background1"/>
            <w:vAlign w:val="bottom"/>
            <w:hideMark/>
          </w:tcPr>
          <w:p w14:paraId="19800B71" w14:textId="77777777" w:rsidR="000575A2" w:rsidRPr="00C326A4" w:rsidRDefault="000575A2" w:rsidP="00C326A4">
            <w:pPr>
              <w:autoSpaceDE w:val="0"/>
              <w:autoSpaceDN w:val="0"/>
              <w:adjustRightInd w:val="0"/>
              <w:jc w:val="both"/>
              <w:rPr>
                <w:sz w:val="20"/>
                <w:szCs w:val="20"/>
              </w:rPr>
            </w:pPr>
            <w:r w:rsidRPr="00C326A4">
              <w:rPr>
                <w:sz w:val="20"/>
                <w:szCs w:val="20"/>
              </w:rPr>
              <w:t>7</w:t>
            </w:r>
          </w:p>
        </w:tc>
        <w:tc>
          <w:tcPr>
            <w:tcW w:w="709" w:type="dxa"/>
            <w:shd w:val="clear" w:color="auto" w:fill="FFFFFF" w:themeFill="background1"/>
            <w:vAlign w:val="bottom"/>
            <w:hideMark/>
          </w:tcPr>
          <w:p w14:paraId="60439F0D"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851" w:type="dxa"/>
            <w:vMerge/>
            <w:shd w:val="clear" w:color="auto" w:fill="FFFFFF" w:themeFill="background1"/>
            <w:vAlign w:val="center"/>
            <w:hideMark/>
          </w:tcPr>
          <w:p w14:paraId="1D39ADFC" w14:textId="77777777" w:rsidR="000575A2" w:rsidRPr="00C326A4" w:rsidRDefault="000575A2" w:rsidP="00C326A4">
            <w:pPr>
              <w:jc w:val="both"/>
              <w:rPr>
                <w:sz w:val="20"/>
                <w:szCs w:val="20"/>
                <w:lang w:val="en-US" w:eastAsia="ru-RU"/>
              </w:rPr>
            </w:pPr>
          </w:p>
        </w:tc>
      </w:tr>
      <w:tr w:rsidR="00347A9F" w:rsidRPr="00C326A4" w14:paraId="7408BA55" w14:textId="77777777" w:rsidTr="00347A9F">
        <w:trPr>
          <w:cantSplit/>
        </w:trPr>
        <w:tc>
          <w:tcPr>
            <w:tcW w:w="856" w:type="dxa"/>
            <w:vMerge w:val="restart"/>
            <w:shd w:val="clear" w:color="auto" w:fill="FFFFFF" w:themeFill="background1"/>
            <w:hideMark/>
          </w:tcPr>
          <w:p w14:paraId="171F848C" w14:textId="77777777" w:rsidR="000575A2" w:rsidRPr="00C326A4" w:rsidRDefault="000575A2" w:rsidP="00C326A4">
            <w:pPr>
              <w:autoSpaceDE w:val="0"/>
              <w:autoSpaceDN w:val="0"/>
              <w:adjustRightInd w:val="0"/>
              <w:jc w:val="both"/>
              <w:rPr>
                <w:sz w:val="20"/>
                <w:szCs w:val="20"/>
              </w:rPr>
            </w:pPr>
            <w:r w:rsidRPr="00C326A4">
              <w:rPr>
                <w:sz w:val="20"/>
                <w:szCs w:val="20"/>
              </w:rPr>
              <w:t>Original</w:t>
            </w:r>
          </w:p>
        </w:tc>
        <w:tc>
          <w:tcPr>
            <w:tcW w:w="709" w:type="dxa"/>
            <w:vMerge w:val="restart"/>
            <w:shd w:val="clear" w:color="auto" w:fill="FFFFFF" w:themeFill="background1"/>
            <w:hideMark/>
          </w:tcPr>
          <w:p w14:paraId="2F2CBBBD" w14:textId="77777777" w:rsidR="000575A2" w:rsidRPr="00C326A4" w:rsidRDefault="000575A2" w:rsidP="00C326A4">
            <w:pPr>
              <w:autoSpaceDE w:val="0"/>
              <w:autoSpaceDN w:val="0"/>
              <w:adjustRightInd w:val="0"/>
              <w:jc w:val="both"/>
              <w:rPr>
                <w:sz w:val="20"/>
                <w:szCs w:val="20"/>
              </w:rPr>
            </w:pPr>
            <w:r w:rsidRPr="00C326A4">
              <w:rPr>
                <w:sz w:val="20"/>
                <w:szCs w:val="20"/>
              </w:rPr>
              <w:t>Count</w:t>
            </w:r>
          </w:p>
        </w:tc>
        <w:tc>
          <w:tcPr>
            <w:tcW w:w="869" w:type="dxa"/>
            <w:shd w:val="clear" w:color="auto" w:fill="FFFFFF" w:themeFill="background1"/>
            <w:hideMark/>
          </w:tcPr>
          <w:p w14:paraId="622B0312"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32" w:type="dxa"/>
            <w:shd w:val="clear" w:color="auto" w:fill="FFFFFF" w:themeFill="background1"/>
            <w:hideMark/>
          </w:tcPr>
          <w:p w14:paraId="2721B955"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851" w:type="dxa"/>
            <w:shd w:val="clear" w:color="auto" w:fill="FFFFFF" w:themeFill="background1"/>
            <w:hideMark/>
          </w:tcPr>
          <w:p w14:paraId="53CFCC04"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65D2A2FF"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46" w:type="dxa"/>
            <w:shd w:val="clear" w:color="auto" w:fill="FFFFFF" w:themeFill="background1"/>
            <w:hideMark/>
          </w:tcPr>
          <w:p w14:paraId="5CC3FFE7"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663D370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925" w:type="dxa"/>
            <w:shd w:val="clear" w:color="auto" w:fill="FFFFFF" w:themeFill="background1"/>
            <w:hideMark/>
          </w:tcPr>
          <w:p w14:paraId="55740564"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5EFFB9F9"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138E6DD6"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5A185F31"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292CA145" w14:textId="77777777" w:rsidTr="00347A9F">
        <w:trPr>
          <w:cantSplit/>
        </w:trPr>
        <w:tc>
          <w:tcPr>
            <w:tcW w:w="856" w:type="dxa"/>
            <w:vMerge/>
            <w:shd w:val="clear" w:color="auto" w:fill="FFFFFF" w:themeFill="background1"/>
            <w:vAlign w:val="center"/>
            <w:hideMark/>
          </w:tcPr>
          <w:p w14:paraId="0DE13F6D"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154AE57C"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755271F4" w14:textId="77777777" w:rsidR="000575A2" w:rsidRPr="00C326A4" w:rsidRDefault="000575A2" w:rsidP="00C326A4">
            <w:pPr>
              <w:autoSpaceDE w:val="0"/>
              <w:autoSpaceDN w:val="0"/>
              <w:adjustRightInd w:val="0"/>
              <w:jc w:val="both"/>
              <w:rPr>
                <w:sz w:val="20"/>
                <w:szCs w:val="20"/>
              </w:rPr>
            </w:pPr>
            <w:r w:rsidRPr="00C326A4">
              <w:rPr>
                <w:sz w:val="20"/>
                <w:szCs w:val="20"/>
              </w:rPr>
              <w:t>2</w:t>
            </w:r>
          </w:p>
        </w:tc>
        <w:tc>
          <w:tcPr>
            <w:tcW w:w="832" w:type="dxa"/>
            <w:shd w:val="clear" w:color="auto" w:fill="FFFFFF" w:themeFill="background1"/>
            <w:hideMark/>
          </w:tcPr>
          <w:p w14:paraId="76EA8869"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51" w:type="dxa"/>
            <w:shd w:val="clear" w:color="auto" w:fill="FFFFFF" w:themeFill="background1"/>
            <w:hideMark/>
          </w:tcPr>
          <w:p w14:paraId="1E801E35"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713" w:type="dxa"/>
            <w:shd w:val="clear" w:color="auto" w:fill="FFFFFF" w:themeFill="background1"/>
            <w:hideMark/>
          </w:tcPr>
          <w:p w14:paraId="341386AF" w14:textId="77777777" w:rsidR="000575A2" w:rsidRPr="00C326A4" w:rsidRDefault="000575A2" w:rsidP="00C326A4">
            <w:pPr>
              <w:autoSpaceDE w:val="0"/>
              <w:autoSpaceDN w:val="0"/>
              <w:adjustRightInd w:val="0"/>
              <w:jc w:val="both"/>
              <w:rPr>
                <w:sz w:val="20"/>
                <w:szCs w:val="20"/>
              </w:rPr>
            </w:pPr>
            <w:r w:rsidRPr="00C326A4">
              <w:rPr>
                <w:sz w:val="20"/>
                <w:szCs w:val="20"/>
              </w:rPr>
              <w:t>2</w:t>
            </w:r>
          </w:p>
        </w:tc>
        <w:tc>
          <w:tcPr>
            <w:tcW w:w="846" w:type="dxa"/>
            <w:shd w:val="clear" w:color="auto" w:fill="FFFFFF" w:themeFill="background1"/>
            <w:hideMark/>
          </w:tcPr>
          <w:p w14:paraId="6C22C096"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0C43329B"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925" w:type="dxa"/>
            <w:shd w:val="clear" w:color="auto" w:fill="FFFFFF" w:themeFill="background1"/>
            <w:hideMark/>
          </w:tcPr>
          <w:p w14:paraId="08F91E62"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580F404F"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5C23051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46864C5F"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7DD891B2" w14:textId="77777777" w:rsidTr="00347A9F">
        <w:trPr>
          <w:cantSplit/>
        </w:trPr>
        <w:tc>
          <w:tcPr>
            <w:tcW w:w="856" w:type="dxa"/>
            <w:vMerge/>
            <w:shd w:val="clear" w:color="auto" w:fill="FFFFFF" w:themeFill="background1"/>
            <w:vAlign w:val="center"/>
            <w:hideMark/>
          </w:tcPr>
          <w:p w14:paraId="303395DB"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4608B877"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57999920" w14:textId="77777777" w:rsidR="000575A2" w:rsidRPr="00C326A4" w:rsidRDefault="000575A2" w:rsidP="00C326A4">
            <w:pPr>
              <w:autoSpaceDE w:val="0"/>
              <w:autoSpaceDN w:val="0"/>
              <w:adjustRightInd w:val="0"/>
              <w:jc w:val="both"/>
              <w:rPr>
                <w:sz w:val="20"/>
                <w:szCs w:val="20"/>
              </w:rPr>
            </w:pPr>
            <w:r w:rsidRPr="00C326A4">
              <w:rPr>
                <w:sz w:val="20"/>
                <w:szCs w:val="20"/>
              </w:rPr>
              <w:t>3</w:t>
            </w:r>
          </w:p>
        </w:tc>
        <w:tc>
          <w:tcPr>
            <w:tcW w:w="832" w:type="dxa"/>
            <w:shd w:val="clear" w:color="auto" w:fill="FFFFFF" w:themeFill="background1"/>
            <w:hideMark/>
          </w:tcPr>
          <w:p w14:paraId="3A94500B"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66CF93A8"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713" w:type="dxa"/>
            <w:shd w:val="clear" w:color="auto" w:fill="FFFFFF" w:themeFill="background1"/>
            <w:hideMark/>
          </w:tcPr>
          <w:p w14:paraId="44606FD2"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846" w:type="dxa"/>
            <w:shd w:val="clear" w:color="auto" w:fill="FFFFFF" w:themeFill="background1"/>
            <w:hideMark/>
          </w:tcPr>
          <w:p w14:paraId="42AE9252"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3E30351F"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925" w:type="dxa"/>
            <w:shd w:val="clear" w:color="auto" w:fill="FFFFFF" w:themeFill="background1"/>
            <w:hideMark/>
          </w:tcPr>
          <w:p w14:paraId="5A72BE3A"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7EF89A59"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22463C06" w14:textId="77777777" w:rsidR="000575A2" w:rsidRPr="00C326A4" w:rsidRDefault="000575A2" w:rsidP="00C326A4">
            <w:pPr>
              <w:autoSpaceDE w:val="0"/>
              <w:autoSpaceDN w:val="0"/>
              <w:adjustRightInd w:val="0"/>
              <w:jc w:val="both"/>
              <w:rPr>
                <w:sz w:val="20"/>
                <w:szCs w:val="20"/>
              </w:rPr>
            </w:pPr>
            <w:r w:rsidRPr="00C326A4">
              <w:rPr>
                <w:sz w:val="20"/>
                <w:szCs w:val="20"/>
              </w:rPr>
              <w:t>2</w:t>
            </w:r>
          </w:p>
        </w:tc>
        <w:tc>
          <w:tcPr>
            <w:tcW w:w="851" w:type="dxa"/>
            <w:shd w:val="clear" w:color="auto" w:fill="FFFFFF" w:themeFill="background1"/>
            <w:hideMark/>
          </w:tcPr>
          <w:p w14:paraId="7B797709"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4698A218" w14:textId="77777777" w:rsidTr="00347A9F">
        <w:trPr>
          <w:cantSplit/>
        </w:trPr>
        <w:tc>
          <w:tcPr>
            <w:tcW w:w="856" w:type="dxa"/>
            <w:vMerge/>
            <w:shd w:val="clear" w:color="auto" w:fill="FFFFFF" w:themeFill="background1"/>
            <w:vAlign w:val="center"/>
            <w:hideMark/>
          </w:tcPr>
          <w:p w14:paraId="785A5C90"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3D9DE6BD"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6DA9C62F" w14:textId="77777777" w:rsidR="000575A2" w:rsidRPr="00C326A4" w:rsidRDefault="000575A2" w:rsidP="00C326A4">
            <w:pPr>
              <w:autoSpaceDE w:val="0"/>
              <w:autoSpaceDN w:val="0"/>
              <w:adjustRightInd w:val="0"/>
              <w:jc w:val="both"/>
              <w:rPr>
                <w:sz w:val="20"/>
                <w:szCs w:val="20"/>
              </w:rPr>
            </w:pPr>
            <w:r w:rsidRPr="00C326A4">
              <w:rPr>
                <w:sz w:val="20"/>
                <w:szCs w:val="20"/>
              </w:rPr>
              <w:t>4</w:t>
            </w:r>
          </w:p>
        </w:tc>
        <w:tc>
          <w:tcPr>
            <w:tcW w:w="832" w:type="dxa"/>
            <w:shd w:val="clear" w:color="auto" w:fill="FFFFFF" w:themeFill="background1"/>
            <w:hideMark/>
          </w:tcPr>
          <w:p w14:paraId="2524FE00"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17310278"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4E387F79"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46" w:type="dxa"/>
            <w:shd w:val="clear" w:color="auto" w:fill="FFFFFF" w:themeFill="background1"/>
            <w:hideMark/>
          </w:tcPr>
          <w:p w14:paraId="687F228A"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855" w:type="dxa"/>
            <w:shd w:val="clear" w:color="auto" w:fill="FFFFFF" w:themeFill="background1"/>
            <w:hideMark/>
          </w:tcPr>
          <w:p w14:paraId="705D0350"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925" w:type="dxa"/>
            <w:shd w:val="clear" w:color="auto" w:fill="FFFFFF" w:themeFill="background1"/>
            <w:hideMark/>
          </w:tcPr>
          <w:p w14:paraId="3B550594"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47C3DFCC"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406D779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4290C314"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19D6AB3C" w14:textId="77777777" w:rsidTr="00347A9F">
        <w:trPr>
          <w:cantSplit/>
        </w:trPr>
        <w:tc>
          <w:tcPr>
            <w:tcW w:w="856" w:type="dxa"/>
            <w:vMerge/>
            <w:shd w:val="clear" w:color="auto" w:fill="FFFFFF" w:themeFill="background1"/>
            <w:vAlign w:val="center"/>
            <w:hideMark/>
          </w:tcPr>
          <w:p w14:paraId="688F45AA"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5B706785"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02402E37"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832" w:type="dxa"/>
            <w:shd w:val="clear" w:color="auto" w:fill="FFFFFF" w:themeFill="background1"/>
            <w:hideMark/>
          </w:tcPr>
          <w:p w14:paraId="73399FBC"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04B1F28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39B0E50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46" w:type="dxa"/>
            <w:shd w:val="clear" w:color="auto" w:fill="FFFFFF" w:themeFill="background1"/>
            <w:hideMark/>
          </w:tcPr>
          <w:p w14:paraId="524E1C4C"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19A06DA6" w14:textId="77777777" w:rsidR="000575A2" w:rsidRPr="00C326A4" w:rsidRDefault="000575A2" w:rsidP="00C326A4">
            <w:pPr>
              <w:autoSpaceDE w:val="0"/>
              <w:autoSpaceDN w:val="0"/>
              <w:adjustRightInd w:val="0"/>
              <w:jc w:val="both"/>
              <w:rPr>
                <w:sz w:val="20"/>
                <w:szCs w:val="20"/>
              </w:rPr>
            </w:pPr>
            <w:r w:rsidRPr="00C326A4">
              <w:rPr>
                <w:sz w:val="20"/>
                <w:szCs w:val="20"/>
              </w:rPr>
              <w:t>6</w:t>
            </w:r>
          </w:p>
        </w:tc>
        <w:tc>
          <w:tcPr>
            <w:tcW w:w="925" w:type="dxa"/>
            <w:shd w:val="clear" w:color="auto" w:fill="FFFFFF" w:themeFill="background1"/>
            <w:hideMark/>
          </w:tcPr>
          <w:p w14:paraId="3A9B2B35"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771" w:type="dxa"/>
            <w:shd w:val="clear" w:color="auto" w:fill="FFFFFF" w:themeFill="background1"/>
            <w:hideMark/>
          </w:tcPr>
          <w:p w14:paraId="6DD5690B"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2F2BAE34"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51" w:type="dxa"/>
            <w:shd w:val="clear" w:color="auto" w:fill="FFFFFF" w:themeFill="background1"/>
            <w:hideMark/>
          </w:tcPr>
          <w:p w14:paraId="39C6C740"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26EA3DA5" w14:textId="77777777" w:rsidTr="00347A9F">
        <w:trPr>
          <w:cantSplit/>
        </w:trPr>
        <w:tc>
          <w:tcPr>
            <w:tcW w:w="856" w:type="dxa"/>
            <w:vMerge/>
            <w:shd w:val="clear" w:color="auto" w:fill="FFFFFF" w:themeFill="background1"/>
            <w:vAlign w:val="center"/>
            <w:hideMark/>
          </w:tcPr>
          <w:p w14:paraId="5B73CD20"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0491248A"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4F33626D" w14:textId="77777777" w:rsidR="000575A2" w:rsidRPr="00C326A4" w:rsidRDefault="000575A2" w:rsidP="00C326A4">
            <w:pPr>
              <w:autoSpaceDE w:val="0"/>
              <w:autoSpaceDN w:val="0"/>
              <w:adjustRightInd w:val="0"/>
              <w:jc w:val="both"/>
              <w:rPr>
                <w:sz w:val="20"/>
                <w:szCs w:val="20"/>
              </w:rPr>
            </w:pPr>
            <w:r w:rsidRPr="00C326A4">
              <w:rPr>
                <w:sz w:val="20"/>
                <w:szCs w:val="20"/>
              </w:rPr>
              <w:t>6</w:t>
            </w:r>
          </w:p>
        </w:tc>
        <w:tc>
          <w:tcPr>
            <w:tcW w:w="832" w:type="dxa"/>
            <w:shd w:val="clear" w:color="auto" w:fill="FFFFFF" w:themeFill="background1"/>
            <w:hideMark/>
          </w:tcPr>
          <w:p w14:paraId="0153D475"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080A2C5A"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095433BE"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46" w:type="dxa"/>
            <w:shd w:val="clear" w:color="auto" w:fill="FFFFFF" w:themeFill="background1"/>
            <w:hideMark/>
          </w:tcPr>
          <w:p w14:paraId="7E51C418"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21DCBA87" w14:textId="77777777" w:rsidR="000575A2" w:rsidRPr="00C326A4" w:rsidRDefault="000575A2" w:rsidP="00C326A4">
            <w:pPr>
              <w:autoSpaceDE w:val="0"/>
              <w:autoSpaceDN w:val="0"/>
              <w:adjustRightInd w:val="0"/>
              <w:jc w:val="both"/>
              <w:rPr>
                <w:sz w:val="20"/>
                <w:szCs w:val="20"/>
              </w:rPr>
            </w:pPr>
            <w:r w:rsidRPr="00C326A4">
              <w:rPr>
                <w:sz w:val="20"/>
                <w:szCs w:val="20"/>
              </w:rPr>
              <w:t>3</w:t>
            </w:r>
          </w:p>
        </w:tc>
        <w:tc>
          <w:tcPr>
            <w:tcW w:w="925" w:type="dxa"/>
            <w:shd w:val="clear" w:color="auto" w:fill="FFFFFF" w:themeFill="background1"/>
            <w:hideMark/>
          </w:tcPr>
          <w:p w14:paraId="2BEC9B32"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771" w:type="dxa"/>
            <w:shd w:val="clear" w:color="auto" w:fill="FFFFFF" w:themeFill="background1"/>
            <w:hideMark/>
          </w:tcPr>
          <w:p w14:paraId="2F0A91F3"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438DE760"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35F22E62"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6BBAC4C4" w14:textId="77777777" w:rsidTr="00347A9F">
        <w:trPr>
          <w:cantSplit/>
        </w:trPr>
        <w:tc>
          <w:tcPr>
            <w:tcW w:w="856" w:type="dxa"/>
            <w:vMerge/>
            <w:shd w:val="clear" w:color="auto" w:fill="FFFFFF" w:themeFill="background1"/>
            <w:vAlign w:val="center"/>
            <w:hideMark/>
          </w:tcPr>
          <w:p w14:paraId="034BA6D5"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084BDC39"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614C3BF1" w14:textId="77777777" w:rsidR="000575A2" w:rsidRPr="00C326A4" w:rsidRDefault="000575A2" w:rsidP="00C326A4">
            <w:pPr>
              <w:autoSpaceDE w:val="0"/>
              <w:autoSpaceDN w:val="0"/>
              <w:adjustRightInd w:val="0"/>
              <w:jc w:val="both"/>
              <w:rPr>
                <w:sz w:val="20"/>
                <w:szCs w:val="20"/>
              </w:rPr>
            </w:pPr>
            <w:r w:rsidRPr="00C326A4">
              <w:rPr>
                <w:sz w:val="20"/>
                <w:szCs w:val="20"/>
              </w:rPr>
              <w:t>7</w:t>
            </w:r>
          </w:p>
        </w:tc>
        <w:tc>
          <w:tcPr>
            <w:tcW w:w="832" w:type="dxa"/>
            <w:shd w:val="clear" w:color="auto" w:fill="FFFFFF" w:themeFill="background1"/>
            <w:hideMark/>
          </w:tcPr>
          <w:p w14:paraId="44A47717"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74798325"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74A921D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46" w:type="dxa"/>
            <w:shd w:val="clear" w:color="auto" w:fill="FFFFFF" w:themeFill="background1"/>
            <w:hideMark/>
          </w:tcPr>
          <w:p w14:paraId="1783470A"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224904B4"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925" w:type="dxa"/>
            <w:shd w:val="clear" w:color="auto" w:fill="FFFFFF" w:themeFill="background1"/>
            <w:hideMark/>
          </w:tcPr>
          <w:p w14:paraId="66463E76"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2FD7233D"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709" w:type="dxa"/>
            <w:shd w:val="clear" w:color="auto" w:fill="FFFFFF" w:themeFill="background1"/>
            <w:hideMark/>
          </w:tcPr>
          <w:p w14:paraId="6B6FA3FD"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34F31008"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12638B83" w14:textId="77777777" w:rsidTr="00347A9F">
        <w:trPr>
          <w:cantSplit/>
        </w:trPr>
        <w:tc>
          <w:tcPr>
            <w:tcW w:w="856" w:type="dxa"/>
            <w:vMerge/>
            <w:shd w:val="clear" w:color="auto" w:fill="FFFFFF" w:themeFill="background1"/>
            <w:vAlign w:val="center"/>
            <w:hideMark/>
          </w:tcPr>
          <w:p w14:paraId="771B8671"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760184F9"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33574243"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832" w:type="dxa"/>
            <w:shd w:val="clear" w:color="auto" w:fill="FFFFFF" w:themeFill="background1"/>
            <w:hideMark/>
          </w:tcPr>
          <w:p w14:paraId="3595DD48"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1" w:type="dxa"/>
            <w:shd w:val="clear" w:color="auto" w:fill="FFFFFF" w:themeFill="background1"/>
            <w:hideMark/>
          </w:tcPr>
          <w:p w14:paraId="5156DDEF"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13" w:type="dxa"/>
            <w:shd w:val="clear" w:color="auto" w:fill="FFFFFF" w:themeFill="background1"/>
            <w:hideMark/>
          </w:tcPr>
          <w:p w14:paraId="0C8CFE4E"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46" w:type="dxa"/>
            <w:shd w:val="clear" w:color="auto" w:fill="FFFFFF" w:themeFill="background1"/>
            <w:hideMark/>
          </w:tcPr>
          <w:p w14:paraId="1804C011"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855" w:type="dxa"/>
            <w:shd w:val="clear" w:color="auto" w:fill="FFFFFF" w:themeFill="background1"/>
            <w:hideMark/>
          </w:tcPr>
          <w:p w14:paraId="09491BD4"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925" w:type="dxa"/>
            <w:shd w:val="clear" w:color="auto" w:fill="FFFFFF" w:themeFill="background1"/>
            <w:hideMark/>
          </w:tcPr>
          <w:p w14:paraId="54BD4AB6"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71" w:type="dxa"/>
            <w:shd w:val="clear" w:color="auto" w:fill="FFFFFF" w:themeFill="background1"/>
            <w:hideMark/>
          </w:tcPr>
          <w:p w14:paraId="7CE818E2" w14:textId="77777777" w:rsidR="000575A2" w:rsidRPr="00C326A4" w:rsidRDefault="000575A2" w:rsidP="00C326A4">
            <w:pPr>
              <w:autoSpaceDE w:val="0"/>
              <w:autoSpaceDN w:val="0"/>
              <w:adjustRightInd w:val="0"/>
              <w:jc w:val="both"/>
              <w:rPr>
                <w:sz w:val="20"/>
                <w:szCs w:val="20"/>
              </w:rPr>
            </w:pPr>
            <w:r w:rsidRPr="00C326A4">
              <w:rPr>
                <w:sz w:val="20"/>
                <w:szCs w:val="20"/>
              </w:rPr>
              <w:t>0</w:t>
            </w:r>
          </w:p>
        </w:tc>
        <w:tc>
          <w:tcPr>
            <w:tcW w:w="709" w:type="dxa"/>
            <w:shd w:val="clear" w:color="auto" w:fill="FFFFFF" w:themeFill="background1"/>
            <w:hideMark/>
          </w:tcPr>
          <w:p w14:paraId="6F0F7E19" w14:textId="77777777" w:rsidR="000575A2" w:rsidRPr="00C326A4" w:rsidRDefault="000575A2" w:rsidP="00C326A4">
            <w:pPr>
              <w:autoSpaceDE w:val="0"/>
              <w:autoSpaceDN w:val="0"/>
              <w:adjustRightInd w:val="0"/>
              <w:jc w:val="both"/>
              <w:rPr>
                <w:sz w:val="20"/>
                <w:szCs w:val="20"/>
              </w:rPr>
            </w:pPr>
            <w:r w:rsidRPr="00C326A4">
              <w:rPr>
                <w:sz w:val="20"/>
                <w:szCs w:val="20"/>
              </w:rPr>
              <w:t>6</w:t>
            </w:r>
          </w:p>
        </w:tc>
        <w:tc>
          <w:tcPr>
            <w:tcW w:w="851" w:type="dxa"/>
            <w:shd w:val="clear" w:color="auto" w:fill="FFFFFF" w:themeFill="background1"/>
            <w:hideMark/>
          </w:tcPr>
          <w:p w14:paraId="406589C8" w14:textId="77777777" w:rsidR="000575A2" w:rsidRPr="00C326A4" w:rsidRDefault="000575A2" w:rsidP="00C326A4">
            <w:pPr>
              <w:autoSpaceDE w:val="0"/>
              <w:autoSpaceDN w:val="0"/>
              <w:adjustRightInd w:val="0"/>
              <w:jc w:val="both"/>
              <w:rPr>
                <w:sz w:val="20"/>
                <w:szCs w:val="20"/>
              </w:rPr>
            </w:pPr>
            <w:r w:rsidRPr="00C326A4">
              <w:rPr>
                <w:sz w:val="20"/>
                <w:szCs w:val="20"/>
              </w:rPr>
              <w:t>8</w:t>
            </w:r>
          </w:p>
        </w:tc>
      </w:tr>
      <w:tr w:rsidR="00347A9F" w:rsidRPr="00C326A4" w14:paraId="50F29CA2" w14:textId="77777777" w:rsidTr="00347A9F">
        <w:trPr>
          <w:cantSplit/>
        </w:trPr>
        <w:tc>
          <w:tcPr>
            <w:tcW w:w="856" w:type="dxa"/>
            <w:vMerge/>
            <w:shd w:val="clear" w:color="auto" w:fill="FFFFFF" w:themeFill="background1"/>
            <w:vAlign w:val="center"/>
            <w:hideMark/>
          </w:tcPr>
          <w:p w14:paraId="0FEBC981" w14:textId="77777777" w:rsidR="000575A2" w:rsidRPr="00C326A4" w:rsidRDefault="000575A2" w:rsidP="00C326A4">
            <w:pPr>
              <w:jc w:val="both"/>
              <w:rPr>
                <w:sz w:val="20"/>
                <w:szCs w:val="20"/>
                <w:lang w:val="en-US" w:eastAsia="ru-RU"/>
              </w:rPr>
            </w:pPr>
          </w:p>
        </w:tc>
        <w:tc>
          <w:tcPr>
            <w:tcW w:w="709" w:type="dxa"/>
            <w:vMerge w:val="restart"/>
            <w:shd w:val="clear" w:color="auto" w:fill="FFFFFF" w:themeFill="background1"/>
            <w:hideMark/>
          </w:tcPr>
          <w:p w14:paraId="639E1415" w14:textId="77777777" w:rsidR="000575A2" w:rsidRPr="00C326A4" w:rsidRDefault="000575A2" w:rsidP="00C326A4">
            <w:pPr>
              <w:autoSpaceDE w:val="0"/>
              <w:autoSpaceDN w:val="0"/>
              <w:adjustRightInd w:val="0"/>
              <w:jc w:val="both"/>
              <w:rPr>
                <w:sz w:val="20"/>
                <w:szCs w:val="20"/>
              </w:rPr>
            </w:pPr>
            <w:r w:rsidRPr="00C326A4">
              <w:rPr>
                <w:sz w:val="20"/>
                <w:szCs w:val="20"/>
              </w:rPr>
              <w:t>%</w:t>
            </w:r>
          </w:p>
        </w:tc>
        <w:tc>
          <w:tcPr>
            <w:tcW w:w="869" w:type="dxa"/>
            <w:shd w:val="clear" w:color="auto" w:fill="FFFFFF" w:themeFill="background1"/>
            <w:hideMark/>
          </w:tcPr>
          <w:p w14:paraId="427548A3" w14:textId="77777777" w:rsidR="000575A2" w:rsidRPr="00C326A4" w:rsidRDefault="000575A2" w:rsidP="00C326A4">
            <w:pPr>
              <w:autoSpaceDE w:val="0"/>
              <w:autoSpaceDN w:val="0"/>
              <w:adjustRightInd w:val="0"/>
              <w:jc w:val="both"/>
              <w:rPr>
                <w:sz w:val="20"/>
                <w:szCs w:val="20"/>
              </w:rPr>
            </w:pPr>
            <w:r w:rsidRPr="00C326A4">
              <w:rPr>
                <w:sz w:val="20"/>
                <w:szCs w:val="20"/>
              </w:rPr>
              <w:t>1</w:t>
            </w:r>
          </w:p>
        </w:tc>
        <w:tc>
          <w:tcPr>
            <w:tcW w:w="832" w:type="dxa"/>
            <w:shd w:val="clear" w:color="auto" w:fill="FFFFFF" w:themeFill="background1"/>
            <w:hideMark/>
          </w:tcPr>
          <w:p w14:paraId="28707B58"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c>
          <w:tcPr>
            <w:tcW w:w="851" w:type="dxa"/>
            <w:shd w:val="clear" w:color="auto" w:fill="FFFFFF" w:themeFill="background1"/>
            <w:hideMark/>
          </w:tcPr>
          <w:p w14:paraId="7E38A88B"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5EA6EAEF"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46" w:type="dxa"/>
            <w:shd w:val="clear" w:color="auto" w:fill="FFFFFF" w:themeFill="background1"/>
            <w:hideMark/>
          </w:tcPr>
          <w:p w14:paraId="448FB834"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589A7383"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925" w:type="dxa"/>
            <w:shd w:val="clear" w:color="auto" w:fill="FFFFFF" w:themeFill="background1"/>
            <w:hideMark/>
          </w:tcPr>
          <w:p w14:paraId="384E5383"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2FE6AA26"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3F1A3A50"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6C3BE5FA"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7E5E8680" w14:textId="77777777" w:rsidTr="00347A9F">
        <w:trPr>
          <w:cantSplit/>
        </w:trPr>
        <w:tc>
          <w:tcPr>
            <w:tcW w:w="856" w:type="dxa"/>
            <w:vMerge/>
            <w:shd w:val="clear" w:color="auto" w:fill="FFFFFF" w:themeFill="background1"/>
            <w:vAlign w:val="center"/>
            <w:hideMark/>
          </w:tcPr>
          <w:p w14:paraId="066FD396"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0B14E814"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3C17FECA" w14:textId="77777777" w:rsidR="000575A2" w:rsidRPr="00C326A4" w:rsidRDefault="000575A2" w:rsidP="00C326A4">
            <w:pPr>
              <w:autoSpaceDE w:val="0"/>
              <w:autoSpaceDN w:val="0"/>
              <w:adjustRightInd w:val="0"/>
              <w:jc w:val="both"/>
              <w:rPr>
                <w:sz w:val="20"/>
                <w:szCs w:val="20"/>
              </w:rPr>
            </w:pPr>
            <w:r w:rsidRPr="00C326A4">
              <w:rPr>
                <w:sz w:val="20"/>
                <w:szCs w:val="20"/>
              </w:rPr>
              <w:t>2</w:t>
            </w:r>
          </w:p>
        </w:tc>
        <w:tc>
          <w:tcPr>
            <w:tcW w:w="832" w:type="dxa"/>
            <w:shd w:val="clear" w:color="auto" w:fill="FFFFFF" w:themeFill="background1"/>
            <w:hideMark/>
          </w:tcPr>
          <w:p w14:paraId="7F9655B5"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851" w:type="dxa"/>
            <w:shd w:val="clear" w:color="auto" w:fill="FFFFFF" w:themeFill="background1"/>
            <w:hideMark/>
          </w:tcPr>
          <w:p w14:paraId="45630826" w14:textId="77777777" w:rsidR="000575A2" w:rsidRPr="00C326A4" w:rsidRDefault="000575A2" w:rsidP="00C326A4">
            <w:pPr>
              <w:autoSpaceDE w:val="0"/>
              <w:autoSpaceDN w:val="0"/>
              <w:adjustRightInd w:val="0"/>
              <w:jc w:val="both"/>
              <w:rPr>
                <w:sz w:val="20"/>
                <w:szCs w:val="20"/>
              </w:rPr>
            </w:pPr>
            <w:r w:rsidRPr="00C326A4">
              <w:rPr>
                <w:sz w:val="20"/>
                <w:szCs w:val="20"/>
              </w:rPr>
              <w:t>62</w:t>
            </w:r>
            <w:r w:rsidR="00767CBB" w:rsidRPr="00C326A4">
              <w:rPr>
                <w:sz w:val="20"/>
                <w:szCs w:val="20"/>
              </w:rPr>
              <w:t>.</w:t>
            </w:r>
            <w:r w:rsidRPr="00C326A4">
              <w:rPr>
                <w:sz w:val="20"/>
                <w:szCs w:val="20"/>
              </w:rPr>
              <w:t>5</w:t>
            </w:r>
          </w:p>
        </w:tc>
        <w:tc>
          <w:tcPr>
            <w:tcW w:w="713" w:type="dxa"/>
            <w:shd w:val="clear" w:color="auto" w:fill="FFFFFF" w:themeFill="background1"/>
            <w:hideMark/>
          </w:tcPr>
          <w:p w14:paraId="033C7C57" w14:textId="77777777" w:rsidR="000575A2" w:rsidRPr="00C326A4" w:rsidRDefault="000575A2" w:rsidP="00C326A4">
            <w:pPr>
              <w:autoSpaceDE w:val="0"/>
              <w:autoSpaceDN w:val="0"/>
              <w:adjustRightInd w:val="0"/>
              <w:jc w:val="both"/>
              <w:rPr>
                <w:sz w:val="20"/>
                <w:szCs w:val="20"/>
              </w:rPr>
            </w:pPr>
            <w:r w:rsidRPr="00C326A4">
              <w:rPr>
                <w:sz w:val="20"/>
                <w:szCs w:val="20"/>
              </w:rPr>
              <w:t>25</w:t>
            </w:r>
            <w:r w:rsidR="00767CBB" w:rsidRPr="00C326A4">
              <w:rPr>
                <w:sz w:val="20"/>
                <w:szCs w:val="20"/>
              </w:rPr>
              <w:t>.</w:t>
            </w:r>
            <w:r w:rsidRPr="00C326A4">
              <w:rPr>
                <w:sz w:val="20"/>
                <w:szCs w:val="20"/>
              </w:rPr>
              <w:t>0</w:t>
            </w:r>
          </w:p>
        </w:tc>
        <w:tc>
          <w:tcPr>
            <w:tcW w:w="846" w:type="dxa"/>
            <w:shd w:val="clear" w:color="auto" w:fill="FFFFFF" w:themeFill="background1"/>
            <w:hideMark/>
          </w:tcPr>
          <w:p w14:paraId="427AC39D"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7AAF25BE"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925" w:type="dxa"/>
            <w:shd w:val="clear" w:color="auto" w:fill="FFFFFF" w:themeFill="background1"/>
            <w:hideMark/>
          </w:tcPr>
          <w:p w14:paraId="2C47D459"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5AAA2A94"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4D305E36"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539B0D6A"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79611E93" w14:textId="77777777" w:rsidTr="00347A9F">
        <w:trPr>
          <w:cantSplit/>
        </w:trPr>
        <w:tc>
          <w:tcPr>
            <w:tcW w:w="856" w:type="dxa"/>
            <w:vMerge/>
            <w:shd w:val="clear" w:color="auto" w:fill="FFFFFF" w:themeFill="background1"/>
            <w:vAlign w:val="center"/>
            <w:hideMark/>
          </w:tcPr>
          <w:p w14:paraId="0B5AEB64"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3A051DCA"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7154ACA4" w14:textId="77777777" w:rsidR="000575A2" w:rsidRPr="00C326A4" w:rsidRDefault="000575A2" w:rsidP="00C326A4">
            <w:pPr>
              <w:autoSpaceDE w:val="0"/>
              <w:autoSpaceDN w:val="0"/>
              <w:adjustRightInd w:val="0"/>
              <w:jc w:val="both"/>
              <w:rPr>
                <w:sz w:val="20"/>
                <w:szCs w:val="20"/>
              </w:rPr>
            </w:pPr>
            <w:r w:rsidRPr="00C326A4">
              <w:rPr>
                <w:sz w:val="20"/>
                <w:szCs w:val="20"/>
              </w:rPr>
              <w:t>3</w:t>
            </w:r>
          </w:p>
        </w:tc>
        <w:tc>
          <w:tcPr>
            <w:tcW w:w="832" w:type="dxa"/>
            <w:shd w:val="clear" w:color="auto" w:fill="FFFFFF" w:themeFill="background1"/>
            <w:hideMark/>
          </w:tcPr>
          <w:p w14:paraId="586FFCBF"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5B401E40"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713" w:type="dxa"/>
            <w:shd w:val="clear" w:color="auto" w:fill="FFFFFF" w:themeFill="background1"/>
            <w:hideMark/>
          </w:tcPr>
          <w:p w14:paraId="45D5688C" w14:textId="77777777" w:rsidR="000575A2" w:rsidRPr="00C326A4" w:rsidRDefault="000575A2" w:rsidP="00C326A4">
            <w:pPr>
              <w:autoSpaceDE w:val="0"/>
              <w:autoSpaceDN w:val="0"/>
              <w:adjustRightInd w:val="0"/>
              <w:jc w:val="both"/>
              <w:rPr>
                <w:sz w:val="20"/>
                <w:szCs w:val="20"/>
              </w:rPr>
            </w:pPr>
            <w:r w:rsidRPr="00C326A4">
              <w:rPr>
                <w:sz w:val="20"/>
                <w:szCs w:val="20"/>
              </w:rPr>
              <w:t>62</w:t>
            </w:r>
            <w:r w:rsidR="00767CBB" w:rsidRPr="00C326A4">
              <w:rPr>
                <w:sz w:val="20"/>
                <w:szCs w:val="20"/>
              </w:rPr>
              <w:t>.</w:t>
            </w:r>
            <w:r w:rsidRPr="00C326A4">
              <w:rPr>
                <w:sz w:val="20"/>
                <w:szCs w:val="20"/>
              </w:rPr>
              <w:t>5</w:t>
            </w:r>
          </w:p>
        </w:tc>
        <w:tc>
          <w:tcPr>
            <w:tcW w:w="846" w:type="dxa"/>
            <w:shd w:val="clear" w:color="auto" w:fill="FFFFFF" w:themeFill="background1"/>
            <w:hideMark/>
          </w:tcPr>
          <w:p w14:paraId="2718A0E5"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76E14974"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925" w:type="dxa"/>
            <w:shd w:val="clear" w:color="auto" w:fill="FFFFFF" w:themeFill="background1"/>
            <w:hideMark/>
          </w:tcPr>
          <w:p w14:paraId="3BCBE64B"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184EAE87"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1D8A3E5F" w14:textId="77777777" w:rsidR="000575A2" w:rsidRPr="00C326A4" w:rsidRDefault="000575A2" w:rsidP="00C326A4">
            <w:pPr>
              <w:autoSpaceDE w:val="0"/>
              <w:autoSpaceDN w:val="0"/>
              <w:adjustRightInd w:val="0"/>
              <w:jc w:val="both"/>
              <w:rPr>
                <w:sz w:val="20"/>
                <w:szCs w:val="20"/>
              </w:rPr>
            </w:pPr>
            <w:r w:rsidRPr="00C326A4">
              <w:rPr>
                <w:sz w:val="20"/>
                <w:szCs w:val="20"/>
              </w:rPr>
              <w:t>25</w:t>
            </w:r>
            <w:r w:rsidR="00767CBB" w:rsidRPr="00C326A4">
              <w:rPr>
                <w:sz w:val="20"/>
                <w:szCs w:val="20"/>
              </w:rPr>
              <w:t>.</w:t>
            </w:r>
            <w:r w:rsidRPr="00C326A4">
              <w:rPr>
                <w:sz w:val="20"/>
                <w:szCs w:val="20"/>
              </w:rPr>
              <w:t>0</w:t>
            </w:r>
          </w:p>
        </w:tc>
        <w:tc>
          <w:tcPr>
            <w:tcW w:w="851" w:type="dxa"/>
            <w:shd w:val="clear" w:color="auto" w:fill="FFFFFF" w:themeFill="background1"/>
            <w:hideMark/>
          </w:tcPr>
          <w:p w14:paraId="5B87875F"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4E5C4C01" w14:textId="77777777" w:rsidTr="00347A9F">
        <w:trPr>
          <w:cantSplit/>
        </w:trPr>
        <w:tc>
          <w:tcPr>
            <w:tcW w:w="856" w:type="dxa"/>
            <w:vMerge/>
            <w:shd w:val="clear" w:color="auto" w:fill="FFFFFF" w:themeFill="background1"/>
            <w:vAlign w:val="center"/>
            <w:hideMark/>
          </w:tcPr>
          <w:p w14:paraId="1DDEF028"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0CAFE0A9"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524A7ABA" w14:textId="77777777" w:rsidR="000575A2" w:rsidRPr="00C326A4" w:rsidRDefault="000575A2" w:rsidP="00C326A4">
            <w:pPr>
              <w:autoSpaceDE w:val="0"/>
              <w:autoSpaceDN w:val="0"/>
              <w:adjustRightInd w:val="0"/>
              <w:jc w:val="both"/>
              <w:rPr>
                <w:sz w:val="20"/>
                <w:szCs w:val="20"/>
              </w:rPr>
            </w:pPr>
            <w:r w:rsidRPr="00C326A4">
              <w:rPr>
                <w:sz w:val="20"/>
                <w:szCs w:val="20"/>
              </w:rPr>
              <w:t>4</w:t>
            </w:r>
          </w:p>
        </w:tc>
        <w:tc>
          <w:tcPr>
            <w:tcW w:w="832" w:type="dxa"/>
            <w:shd w:val="clear" w:color="auto" w:fill="FFFFFF" w:themeFill="background1"/>
            <w:hideMark/>
          </w:tcPr>
          <w:p w14:paraId="0E53086A"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227691FE"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39CB7BB0"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46" w:type="dxa"/>
            <w:shd w:val="clear" w:color="auto" w:fill="FFFFFF" w:themeFill="background1"/>
            <w:hideMark/>
          </w:tcPr>
          <w:p w14:paraId="4E54F48A"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c>
          <w:tcPr>
            <w:tcW w:w="855" w:type="dxa"/>
            <w:shd w:val="clear" w:color="auto" w:fill="FFFFFF" w:themeFill="background1"/>
            <w:hideMark/>
          </w:tcPr>
          <w:p w14:paraId="2C3637AA"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925" w:type="dxa"/>
            <w:shd w:val="clear" w:color="auto" w:fill="FFFFFF" w:themeFill="background1"/>
            <w:hideMark/>
          </w:tcPr>
          <w:p w14:paraId="37022CF4"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69836F52"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72527F18"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61E2A18B"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2D8C2ECE" w14:textId="77777777" w:rsidTr="00347A9F">
        <w:trPr>
          <w:cantSplit/>
        </w:trPr>
        <w:tc>
          <w:tcPr>
            <w:tcW w:w="856" w:type="dxa"/>
            <w:vMerge/>
            <w:shd w:val="clear" w:color="auto" w:fill="FFFFFF" w:themeFill="background1"/>
            <w:vAlign w:val="center"/>
            <w:hideMark/>
          </w:tcPr>
          <w:p w14:paraId="45DC9B87"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3B4769BA"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3DAFDCB0" w14:textId="77777777" w:rsidR="000575A2" w:rsidRPr="00C326A4" w:rsidRDefault="000575A2" w:rsidP="00C326A4">
            <w:pPr>
              <w:autoSpaceDE w:val="0"/>
              <w:autoSpaceDN w:val="0"/>
              <w:adjustRightInd w:val="0"/>
              <w:jc w:val="both"/>
              <w:rPr>
                <w:sz w:val="20"/>
                <w:szCs w:val="20"/>
              </w:rPr>
            </w:pPr>
            <w:r w:rsidRPr="00C326A4">
              <w:rPr>
                <w:sz w:val="20"/>
                <w:szCs w:val="20"/>
              </w:rPr>
              <w:t>5</w:t>
            </w:r>
          </w:p>
        </w:tc>
        <w:tc>
          <w:tcPr>
            <w:tcW w:w="832" w:type="dxa"/>
            <w:shd w:val="clear" w:color="auto" w:fill="FFFFFF" w:themeFill="background1"/>
            <w:hideMark/>
          </w:tcPr>
          <w:p w14:paraId="1EB216CB"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31212ED5"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610E66FC"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46" w:type="dxa"/>
            <w:shd w:val="clear" w:color="auto" w:fill="FFFFFF" w:themeFill="background1"/>
            <w:hideMark/>
          </w:tcPr>
          <w:p w14:paraId="0091C7F0"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73AFF55C" w14:textId="77777777" w:rsidR="000575A2" w:rsidRPr="00C326A4" w:rsidRDefault="000575A2" w:rsidP="00C326A4">
            <w:pPr>
              <w:autoSpaceDE w:val="0"/>
              <w:autoSpaceDN w:val="0"/>
              <w:adjustRightInd w:val="0"/>
              <w:jc w:val="both"/>
              <w:rPr>
                <w:sz w:val="20"/>
                <w:szCs w:val="20"/>
              </w:rPr>
            </w:pPr>
            <w:r w:rsidRPr="00C326A4">
              <w:rPr>
                <w:sz w:val="20"/>
                <w:szCs w:val="20"/>
              </w:rPr>
              <w:t>75</w:t>
            </w:r>
            <w:r w:rsidR="00767CBB" w:rsidRPr="00C326A4">
              <w:rPr>
                <w:sz w:val="20"/>
                <w:szCs w:val="20"/>
              </w:rPr>
              <w:t>.</w:t>
            </w:r>
            <w:r w:rsidRPr="00C326A4">
              <w:rPr>
                <w:sz w:val="20"/>
                <w:szCs w:val="20"/>
              </w:rPr>
              <w:t>0</w:t>
            </w:r>
          </w:p>
        </w:tc>
        <w:tc>
          <w:tcPr>
            <w:tcW w:w="925" w:type="dxa"/>
            <w:shd w:val="clear" w:color="auto" w:fill="FFFFFF" w:themeFill="background1"/>
            <w:hideMark/>
          </w:tcPr>
          <w:p w14:paraId="4064CCF3"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771" w:type="dxa"/>
            <w:shd w:val="clear" w:color="auto" w:fill="FFFFFF" w:themeFill="background1"/>
            <w:hideMark/>
          </w:tcPr>
          <w:p w14:paraId="76175553"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78314331"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851" w:type="dxa"/>
            <w:shd w:val="clear" w:color="auto" w:fill="FFFFFF" w:themeFill="background1"/>
            <w:hideMark/>
          </w:tcPr>
          <w:p w14:paraId="14EB9A53"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3B8F4336" w14:textId="77777777" w:rsidTr="00347A9F">
        <w:trPr>
          <w:cantSplit/>
        </w:trPr>
        <w:tc>
          <w:tcPr>
            <w:tcW w:w="856" w:type="dxa"/>
            <w:vMerge/>
            <w:shd w:val="clear" w:color="auto" w:fill="FFFFFF" w:themeFill="background1"/>
            <w:vAlign w:val="center"/>
            <w:hideMark/>
          </w:tcPr>
          <w:p w14:paraId="75EC67B4"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0953608D"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5EABB3F3" w14:textId="77777777" w:rsidR="000575A2" w:rsidRPr="00C326A4" w:rsidRDefault="000575A2" w:rsidP="00C326A4">
            <w:pPr>
              <w:autoSpaceDE w:val="0"/>
              <w:autoSpaceDN w:val="0"/>
              <w:adjustRightInd w:val="0"/>
              <w:jc w:val="both"/>
              <w:rPr>
                <w:sz w:val="20"/>
                <w:szCs w:val="20"/>
              </w:rPr>
            </w:pPr>
            <w:r w:rsidRPr="00C326A4">
              <w:rPr>
                <w:sz w:val="20"/>
                <w:szCs w:val="20"/>
              </w:rPr>
              <w:t>6</w:t>
            </w:r>
          </w:p>
        </w:tc>
        <w:tc>
          <w:tcPr>
            <w:tcW w:w="832" w:type="dxa"/>
            <w:shd w:val="clear" w:color="auto" w:fill="FFFFFF" w:themeFill="background1"/>
            <w:hideMark/>
          </w:tcPr>
          <w:p w14:paraId="7C2349FD"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70DA7182"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07417926"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46" w:type="dxa"/>
            <w:shd w:val="clear" w:color="auto" w:fill="FFFFFF" w:themeFill="background1"/>
            <w:hideMark/>
          </w:tcPr>
          <w:p w14:paraId="75D15016"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79FA5F6A" w14:textId="77777777" w:rsidR="000575A2" w:rsidRPr="00C326A4" w:rsidRDefault="000575A2" w:rsidP="00C326A4">
            <w:pPr>
              <w:autoSpaceDE w:val="0"/>
              <w:autoSpaceDN w:val="0"/>
              <w:adjustRightInd w:val="0"/>
              <w:jc w:val="both"/>
              <w:rPr>
                <w:sz w:val="20"/>
                <w:szCs w:val="20"/>
              </w:rPr>
            </w:pPr>
            <w:r w:rsidRPr="00C326A4">
              <w:rPr>
                <w:sz w:val="20"/>
                <w:szCs w:val="20"/>
              </w:rPr>
              <w:t>37</w:t>
            </w:r>
            <w:r w:rsidR="00767CBB" w:rsidRPr="00C326A4">
              <w:rPr>
                <w:sz w:val="20"/>
                <w:szCs w:val="20"/>
              </w:rPr>
              <w:t>.</w:t>
            </w:r>
            <w:r w:rsidRPr="00C326A4">
              <w:rPr>
                <w:sz w:val="20"/>
                <w:szCs w:val="20"/>
              </w:rPr>
              <w:t>5</w:t>
            </w:r>
          </w:p>
        </w:tc>
        <w:tc>
          <w:tcPr>
            <w:tcW w:w="925" w:type="dxa"/>
            <w:shd w:val="clear" w:color="auto" w:fill="FFFFFF" w:themeFill="background1"/>
            <w:hideMark/>
          </w:tcPr>
          <w:p w14:paraId="152B566D" w14:textId="77777777" w:rsidR="000575A2" w:rsidRPr="00C326A4" w:rsidRDefault="000575A2" w:rsidP="00C326A4">
            <w:pPr>
              <w:autoSpaceDE w:val="0"/>
              <w:autoSpaceDN w:val="0"/>
              <w:adjustRightInd w:val="0"/>
              <w:jc w:val="both"/>
              <w:rPr>
                <w:sz w:val="20"/>
                <w:szCs w:val="20"/>
              </w:rPr>
            </w:pPr>
            <w:r w:rsidRPr="00C326A4">
              <w:rPr>
                <w:sz w:val="20"/>
                <w:szCs w:val="20"/>
              </w:rPr>
              <w:t>62</w:t>
            </w:r>
            <w:r w:rsidR="00767CBB" w:rsidRPr="00C326A4">
              <w:rPr>
                <w:sz w:val="20"/>
                <w:szCs w:val="20"/>
              </w:rPr>
              <w:t>.</w:t>
            </w:r>
            <w:r w:rsidRPr="00C326A4">
              <w:rPr>
                <w:sz w:val="20"/>
                <w:szCs w:val="20"/>
              </w:rPr>
              <w:t>5</w:t>
            </w:r>
          </w:p>
        </w:tc>
        <w:tc>
          <w:tcPr>
            <w:tcW w:w="771" w:type="dxa"/>
            <w:shd w:val="clear" w:color="auto" w:fill="FFFFFF" w:themeFill="background1"/>
            <w:hideMark/>
          </w:tcPr>
          <w:p w14:paraId="3A9F633F"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0FAF44F3"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51F4E8AE"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146F9A16" w14:textId="77777777" w:rsidTr="00347A9F">
        <w:trPr>
          <w:cantSplit/>
        </w:trPr>
        <w:tc>
          <w:tcPr>
            <w:tcW w:w="856" w:type="dxa"/>
            <w:vMerge/>
            <w:shd w:val="clear" w:color="auto" w:fill="FFFFFF" w:themeFill="background1"/>
            <w:vAlign w:val="center"/>
            <w:hideMark/>
          </w:tcPr>
          <w:p w14:paraId="02124CF5"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131EFA6B"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2679A32E" w14:textId="77777777" w:rsidR="000575A2" w:rsidRPr="00C326A4" w:rsidRDefault="000575A2" w:rsidP="00C326A4">
            <w:pPr>
              <w:autoSpaceDE w:val="0"/>
              <w:autoSpaceDN w:val="0"/>
              <w:adjustRightInd w:val="0"/>
              <w:jc w:val="both"/>
              <w:rPr>
                <w:sz w:val="20"/>
                <w:szCs w:val="20"/>
              </w:rPr>
            </w:pPr>
            <w:r w:rsidRPr="00C326A4">
              <w:rPr>
                <w:sz w:val="20"/>
                <w:szCs w:val="20"/>
              </w:rPr>
              <w:t>7</w:t>
            </w:r>
          </w:p>
        </w:tc>
        <w:tc>
          <w:tcPr>
            <w:tcW w:w="832" w:type="dxa"/>
            <w:shd w:val="clear" w:color="auto" w:fill="FFFFFF" w:themeFill="background1"/>
            <w:hideMark/>
          </w:tcPr>
          <w:p w14:paraId="2375F10E"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7EAD7BA7"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606DA024"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46" w:type="dxa"/>
            <w:shd w:val="clear" w:color="auto" w:fill="FFFFFF" w:themeFill="background1"/>
            <w:hideMark/>
          </w:tcPr>
          <w:p w14:paraId="68A56343"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2BDDE78B"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925" w:type="dxa"/>
            <w:shd w:val="clear" w:color="auto" w:fill="FFFFFF" w:themeFill="background1"/>
            <w:hideMark/>
          </w:tcPr>
          <w:p w14:paraId="7B08900A"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128AD9F4"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c>
          <w:tcPr>
            <w:tcW w:w="709" w:type="dxa"/>
            <w:shd w:val="clear" w:color="auto" w:fill="FFFFFF" w:themeFill="background1"/>
            <w:hideMark/>
          </w:tcPr>
          <w:p w14:paraId="73D8251A"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461450E1"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7B28196B" w14:textId="77777777" w:rsidTr="00347A9F">
        <w:trPr>
          <w:cantSplit/>
        </w:trPr>
        <w:tc>
          <w:tcPr>
            <w:tcW w:w="856" w:type="dxa"/>
            <w:vMerge/>
            <w:shd w:val="clear" w:color="auto" w:fill="FFFFFF" w:themeFill="background1"/>
            <w:vAlign w:val="center"/>
            <w:hideMark/>
          </w:tcPr>
          <w:p w14:paraId="1877095F" w14:textId="77777777" w:rsidR="000575A2" w:rsidRPr="00C326A4" w:rsidRDefault="000575A2" w:rsidP="00C326A4">
            <w:pPr>
              <w:jc w:val="both"/>
              <w:rPr>
                <w:sz w:val="20"/>
                <w:szCs w:val="20"/>
                <w:lang w:val="en-US" w:eastAsia="ru-RU"/>
              </w:rPr>
            </w:pPr>
          </w:p>
        </w:tc>
        <w:tc>
          <w:tcPr>
            <w:tcW w:w="709" w:type="dxa"/>
            <w:vMerge/>
            <w:shd w:val="clear" w:color="auto" w:fill="FFFFFF" w:themeFill="background1"/>
            <w:vAlign w:val="center"/>
            <w:hideMark/>
          </w:tcPr>
          <w:p w14:paraId="29AF5103" w14:textId="77777777" w:rsidR="000575A2" w:rsidRPr="00C326A4" w:rsidRDefault="000575A2" w:rsidP="00C326A4">
            <w:pPr>
              <w:jc w:val="both"/>
              <w:rPr>
                <w:sz w:val="20"/>
                <w:szCs w:val="20"/>
                <w:lang w:val="en-US" w:eastAsia="ru-RU"/>
              </w:rPr>
            </w:pPr>
          </w:p>
        </w:tc>
        <w:tc>
          <w:tcPr>
            <w:tcW w:w="869" w:type="dxa"/>
            <w:shd w:val="clear" w:color="auto" w:fill="FFFFFF" w:themeFill="background1"/>
            <w:hideMark/>
          </w:tcPr>
          <w:p w14:paraId="45C3AF37" w14:textId="77777777" w:rsidR="000575A2" w:rsidRPr="00C326A4" w:rsidRDefault="000575A2" w:rsidP="00C326A4">
            <w:pPr>
              <w:autoSpaceDE w:val="0"/>
              <w:autoSpaceDN w:val="0"/>
              <w:adjustRightInd w:val="0"/>
              <w:jc w:val="both"/>
              <w:rPr>
                <w:sz w:val="20"/>
                <w:szCs w:val="20"/>
              </w:rPr>
            </w:pPr>
            <w:r w:rsidRPr="00C326A4">
              <w:rPr>
                <w:sz w:val="20"/>
                <w:szCs w:val="20"/>
              </w:rPr>
              <w:t>8</w:t>
            </w:r>
          </w:p>
        </w:tc>
        <w:tc>
          <w:tcPr>
            <w:tcW w:w="832" w:type="dxa"/>
            <w:shd w:val="clear" w:color="auto" w:fill="FFFFFF" w:themeFill="background1"/>
            <w:hideMark/>
          </w:tcPr>
          <w:p w14:paraId="7F25A39F"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1" w:type="dxa"/>
            <w:shd w:val="clear" w:color="auto" w:fill="FFFFFF" w:themeFill="background1"/>
            <w:hideMark/>
          </w:tcPr>
          <w:p w14:paraId="62031860"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13" w:type="dxa"/>
            <w:shd w:val="clear" w:color="auto" w:fill="FFFFFF" w:themeFill="background1"/>
            <w:hideMark/>
          </w:tcPr>
          <w:p w14:paraId="2BCB0068"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846" w:type="dxa"/>
            <w:shd w:val="clear" w:color="auto" w:fill="FFFFFF" w:themeFill="background1"/>
            <w:hideMark/>
          </w:tcPr>
          <w:p w14:paraId="25DB4DFB"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855" w:type="dxa"/>
            <w:shd w:val="clear" w:color="auto" w:fill="FFFFFF" w:themeFill="background1"/>
            <w:hideMark/>
          </w:tcPr>
          <w:p w14:paraId="694B5280" w14:textId="77777777" w:rsidR="000575A2" w:rsidRPr="00C326A4" w:rsidRDefault="000575A2" w:rsidP="00C326A4">
            <w:pPr>
              <w:autoSpaceDE w:val="0"/>
              <w:autoSpaceDN w:val="0"/>
              <w:adjustRightInd w:val="0"/>
              <w:jc w:val="both"/>
              <w:rPr>
                <w:sz w:val="20"/>
                <w:szCs w:val="20"/>
              </w:rPr>
            </w:pPr>
            <w:r w:rsidRPr="00C326A4">
              <w:rPr>
                <w:sz w:val="20"/>
                <w:szCs w:val="20"/>
              </w:rPr>
              <w:t>12</w:t>
            </w:r>
            <w:r w:rsidR="00767CBB" w:rsidRPr="00C326A4">
              <w:rPr>
                <w:sz w:val="20"/>
                <w:szCs w:val="20"/>
              </w:rPr>
              <w:t>.</w:t>
            </w:r>
            <w:r w:rsidRPr="00C326A4">
              <w:rPr>
                <w:sz w:val="20"/>
                <w:szCs w:val="20"/>
              </w:rPr>
              <w:t>5</w:t>
            </w:r>
          </w:p>
        </w:tc>
        <w:tc>
          <w:tcPr>
            <w:tcW w:w="925" w:type="dxa"/>
            <w:shd w:val="clear" w:color="auto" w:fill="FFFFFF" w:themeFill="background1"/>
            <w:hideMark/>
          </w:tcPr>
          <w:p w14:paraId="09A8DACF"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71" w:type="dxa"/>
            <w:shd w:val="clear" w:color="auto" w:fill="FFFFFF" w:themeFill="background1"/>
            <w:hideMark/>
          </w:tcPr>
          <w:p w14:paraId="2DDEF6AA" w14:textId="77777777" w:rsidR="000575A2" w:rsidRPr="00C326A4" w:rsidRDefault="00767CBB" w:rsidP="00C326A4">
            <w:pPr>
              <w:autoSpaceDE w:val="0"/>
              <w:autoSpaceDN w:val="0"/>
              <w:adjustRightInd w:val="0"/>
              <w:jc w:val="both"/>
              <w:rPr>
                <w:sz w:val="20"/>
                <w:szCs w:val="20"/>
              </w:rPr>
            </w:pPr>
            <w:r w:rsidRPr="00C326A4">
              <w:rPr>
                <w:sz w:val="20"/>
                <w:szCs w:val="20"/>
              </w:rPr>
              <w:t>.</w:t>
            </w:r>
            <w:r w:rsidR="000575A2" w:rsidRPr="00C326A4">
              <w:rPr>
                <w:sz w:val="20"/>
                <w:szCs w:val="20"/>
              </w:rPr>
              <w:t>0</w:t>
            </w:r>
          </w:p>
        </w:tc>
        <w:tc>
          <w:tcPr>
            <w:tcW w:w="709" w:type="dxa"/>
            <w:shd w:val="clear" w:color="auto" w:fill="FFFFFF" w:themeFill="background1"/>
            <w:hideMark/>
          </w:tcPr>
          <w:p w14:paraId="5DA9ABD3" w14:textId="77777777" w:rsidR="000575A2" w:rsidRPr="00C326A4" w:rsidRDefault="000575A2" w:rsidP="00C326A4">
            <w:pPr>
              <w:autoSpaceDE w:val="0"/>
              <w:autoSpaceDN w:val="0"/>
              <w:adjustRightInd w:val="0"/>
              <w:jc w:val="both"/>
              <w:rPr>
                <w:sz w:val="20"/>
                <w:szCs w:val="20"/>
              </w:rPr>
            </w:pPr>
            <w:r w:rsidRPr="00C326A4">
              <w:rPr>
                <w:sz w:val="20"/>
                <w:szCs w:val="20"/>
              </w:rPr>
              <w:t>75</w:t>
            </w:r>
            <w:r w:rsidR="00767CBB" w:rsidRPr="00C326A4">
              <w:rPr>
                <w:sz w:val="20"/>
                <w:szCs w:val="20"/>
              </w:rPr>
              <w:t>.</w:t>
            </w:r>
            <w:r w:rsidRPr="00C326A4">
              <w:rPr>
                <w:sz w:val="20"/>
                <w:szCs w:val="20"/>
              </w:rPr>
              <w:t>0</w:t>
            </w:r>
          </w:p>
        </w:tc>
        <w:tc>
          <w:tcPr>
            <w:tcW w:w="851" w:type="dxa"/>
            <w:shd w:val="clear" w:color="auto" w:fill="FFFFFF" w:themeFill="background1"/>
            <w:hideMark/>
          </w:tcPr>
          <w:p w14:paraId="5131B636" w14:textId="77777777" w:rsidR="000575A2" w:rsidRPr="00C326A4" w:rsidRDefault="000575A2" w:rsidP="00C326A4">
            <w:pPr>
              <w:autoSpaceDE w:val="0"/>
              <w:autoSpaceDN w:val="0"/>
              <w:adjustRightInd w:val="0"/>
              <w:jc w:val="both"/>
              <w:rPr>
                <w:sz w:val="20"/>
                <w:szCs w:val="20"/>
              </w:rPr>
            </w:pPr>
            <w:r w:rsidRPr="00C326A4">
              <w:rPr>
                <w:sz w:val="20"/>
                <w:szCs w:val="20"/>
              </w:rPr>
              <w:t>100</w:t>
            </w:r>
            <w:r w:rsidR="00767CBB" w:rsidRPr="00C326A4">
              <w:rPr>
                <w:sz w:val="20"/>
                <w:szCs w:val="20"/>
              </w:rPr>
              <w:t>.</w:t>
            </w:r>
            <w:r w:rsidRPr="00C326A4">
              <w:rPr>
                <w:sz w:val="20"/>
                <w:szCs w:val="20"/>
              </w:rPr>
              <w:t>0</w:t>
            </w:r>
          </w:p>
        </w:tc>
      </w:tr>
      <w:tr w:rsidR="00347A9F" w:rsidRPr="00C326A4" w14:paraId="37921445" w14:textId="77777777" w:rsidTr="00347A9F">
        <w:trPr>
          <w:cantSplit/>
        </w:trPr>
        <w:tc>
          <w:tcPr>
            <w:tcW w:w="9787" w:type="dxa"/>
            <w:gridSpan w:val="12"/>
            <w:shd w:val="clear" w:color="auto" w:fill="FFFFFF" w:themeFill="background1"/>
            <w:hideMark/>
          </w:tcPr>
          <w:p w14:paraId="4C641BFA" w14:textId="77777777" w:rsidR="000575A2" w:rsidRPr="00C326A4" w:rsidRDefault="000575A2" w:rsidP="00C326A4">
            <w:pPr>
              <w:autoSpaceDE w:val="0"/>
              <w:autoSpaceDN w:val="0"/>
              <w:adjustRightInd w:val="0"/>
              <w:jc w:val="both"/>
              <w:rPr>
                <w:sz w:val="20"/>
                <w:szCs w:val="20"/>
              </w:rPr>
            </w:pPr>
            <w:r w:rsidRPr="00C326A4">
              <w:rPr>
                <w:sz w:val="20"/>
                <w:szCs w:val="20"/>
              </w:rPr>
              <w:t>a. 79,7% of original grouped cases correctly classified.</w:t>
            </w:r>
          </w:p>
        </w:tc>
      </w:tr>
      <w:tr w:rsidR="00347A9F" w:rsidRPr="00C326A4" w14:paraId="4B374E2F" w14:textId="77777777" w:rsidTr="00347A9F">
        <w:trPr>
          <w:cantSplit/>
        </w:trPr>
        <w:tc>
          <w:tcPr>
            <w:tcW w:w="9787" w:type="dxa"/>
            <w:gridSpan w:val="12"/>
            <w:shd w:val="clear" w:color="auto" w:fill="FFFFFF"/>
            <w:hideMark/>
          </w:tcPr>
          <w:p w14:paraId="7A207BB8" w14:textId="77777777" w:rsidR="000575A2" w:rsidRPr="00C326A4" w:rsidRDefault="000575A2" w:rsidP="00C326A4">
            <w:pPr>
              <w:autoSpaceDE w:val="0"/>
              <w:autoSpaceDN w:val="0"/>
              <w:adjustRightInd w:val="0"/>
              <w:jc w:val="both"/>
              <w:rPr>
                <w:sz w:val="20"/>
                <w:szCs w:val="20"/>
              </w:rPr>
            </w:pPr>
            <w:r w:rsidRPr="00C326A4">
              <w:rPr>
                <w:sz w:val="20"/>
                <w:szCs w:val="20"/>
              </w:rPr>
              <w:t>b. Cross validation is done only for those cases in the analysis. In cross validation, each case is classified by the functions derived from all cases other than that case.</w:t>
            </w:r>
          </w:p>
        </w:tc>
      </w:tr>
      <w:tr w:rsidR="00347A9F" w:rsidRPr="00C326A4" w14:paraId="7B802673" w14:textId="77777777" w:rsidTr="00347A9F">
        <w:trPr>
          <w:cantSplit/>
          <w:trHeight w:val="68"/>
        </w:trPr>
        <w:tc>
          <w:tcPr>
            <w:tcW w:w="9787" w:type="dxa"/>
            <w:gridSpan w:val="12"/>
            <w:shd w:val="clear" w:color="auto" w:fill="FFFFFF"/>
            <w:hideMark/>
          </w:tcPr>
          <w:p w14:paraId="23BF4328" w14:textId="77777777" w:rsidR="000575A2" w:rsidRPr="00C326A4" w:rsidRDefault="000575A2" w:rsidP="00C326A4">
            <w:pPr>
              <w:autoSpaceDE w:val="0"/>
              <w:autoSpaceDN w:val="0"/>
              <w:adjustRightInd w:val="0"/>
              <w:jc w:val="both"/>
              <w:rPr>
                <w:sz w:val="20"/>
                <w:szCs w:val="20"/>
              </w:rPr>
            </w:pPr>
            <w:r w:rsidRPr="00C326A4">
              <w:rPr>
                <w:sz w:val="20"/>
                <w:szCs w:val="20"/>
              </w:rPr>
              <w:t>c. 65,6% of cross-validated grouped cases correctly classified.</w:t>
            </w:r>
          </w:p>
        </w:tc>
      </w:tr>
    </w:tbl>
    <w:p w14:paraId="7E501092" w14:textId="1FAE0B4B" w:rsidR="00C74EC5" w:rsidRDefault="00C74EC5" w:rsidP="00C326A4">
      <w:pPr>
        <w:tabs>
          <w:tab w:val="decimal" w:pos="0"/>
        </w:tabs>
        <w:ind w:firstLine="142"/>
        <w:jc w:val="both"/>
        <w:rPr>
          <w:sz w:val="20"/>
          <w:szCs w:val="20"/>
        </w:rPr>
      </w:pPr>
    </w:p>
    <w:p w14:paraId="72F409A5" w14:textId="1722F123" w:rsidR="00C326A4" w:rsidRDefault="00C326A4">
      <w:pPr>
        <w:spacing w:after="160" w:line="259" w:lineRule="auto"/>
        <w:rPr>
          <w:sz w:val="20"/>
          <w:szCs w:val="20"/>
        </w:rPr>
      </w:pPr>
      <w:r>
        <w:rPr>
          <w:sz w:val="20"/>
          <w:szCs w:val="20"/>
        </w:rPr>
        <w:br w:type="page"/>
      </w:r>
    </w:p>
    <w:p w14:paraId="3289784C" w14:textId="77777777" w:rsidR="00C326A4" w:rsidRPr="00C326A4" w:rsidRDefault="00C326A4" w:rsidP="00C326A4">
      <w:pPr>
        <w:tabs>
          <w:tab w:val="decimal" w:pos="0"/>
        </w:tabs>
        <w:ind w:firstLine="142"/>
        <w:jc w:val="both"/>
        <w:rPr>
          <w:sz w:val="20"/>
          <w:szCs w:val="20"/>
        </w:rPr>
      </w:pPr>
    </w:p>
    <w:p w14:paraId="6098A88C" w14:textId="77777777" w:rsidR="002C4D58" w:rsidRPr="00C326A4" w:rsidRDefault="008D5C86" w:rsidP="00C326A4">
      <w:pPr>
        <w:tabs>
          <w:tab w:val="decimal" w:pos="0"/>
        </w:tabs>
        <w:jc w:val="both"/>
        <w:rPr>
          <w:b/>
          <w:sz w:val="20"/>
          <w:szCs w:val="20"/>
          <w:lang w:eastAsia="ru-RU"/>
        </w:rPr>
      </w:pPr>
      <w:r w:rsidRPr="00C326A4">
        <w:rPr>
          <w:b/>
          <w:sz w:val="20"/>
          <w:szCs w:val="20"/>
          <w:lang w:eastAsia="ru-RU"/>
        </w:rPr>
        <w:t>Table S</w:t>
      </w:r>
      <w:r w:rsidR="000575A2" w:rsidRPr="00C326A4">
        <w:rPr>
          <w:b/>
          <w:sz w:val="20"/>
          <w:szCs w:val="20"/>
          <w:lang w:eastAsia="ru-RU"/>
        </w:rPr>
        <w:t>5</w:t>
      </w:r>
      <w:r w:rsidR="002C4D58" w:rsidRPr="00C326A4">
        <w:rPr>
          <w:b/>
          <w:sz w:val="20"/>
          <w:szCs w:val="20"/>
          <w:lang w:eastAsia="ru-RU"/>
        </w:rPr>
        <w:t>:</w:t>
      </w:r>
    </w:p>
    <w:p w14:paraId="5B86F845" w14:textId="77777777" w:rsidR="00E87919" w:rsidRPr="00C326A4" w:rsidRDefault="008D5C86" w:rsidP="00C326A4">
      <w:pPr>
        <w:tabs>
          <w:tab w:val="decimal" w:pos="0"/>
        </w:tabs>
        <w:jc w:val="both"/>
        <w:rPr>
          <w:b/>
          <w:sz w:val="20"/>
          <w:szCs w:val="20"/>
        </w:rPr>
      </w:pPr>
      <w:r w:rsidRPr="00C326A4">
        <w:rPr>
          <w:b/>
          <w:sz w:val="20"/>
          <w:szCs w:val="20"/>
          <w:lang w:val="en-US"/>
        </w:rPr>
        <w:t xml:space="preserve">Results of Multiple Discriminant Analysis. </w:t>
      </w:r>
      <w:r w:rsidRPr="00C326A4">
        <w:rPr>
          <w:b/>
          <w:bCs/>
          <w:color w:val="010205"/>
          <w:sz w:val="20"/>
          <w:szCs w:val="20"/>
        </w:rPr>
        <w:t>Functions at Group Centroids</w:t>
      </w:r>
    </w:p>
    <w:tbl>
      <w:tblPr>
        <w:tblW w:w="7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8"/>
        <w:gridCol w:w="1296"/>
        <w:gridCol w:w="1297"/>
        <w:gridCol w:w="1297"/>
        <w:gridCol w:w="1297"/>
        <w:gridCol w:w="1297"/>
      </w:tblGrid>
      <w:tr w:rsidR="008D5C86" w:rsidRPr="00C326A4" w14:paraId="0577ADB8" w14:textId="77777777" w:rsidTr="00767CBB">
        <w:trPr>
          <w:cantSplit/>
          <w:jc w:val="center"/>
        </w:trPr>
        <w:tc>
          <w:tcPr>
            <w:tcW w:w="928" w:type="dxa"/>
            <w:vMerge w:val="restart"/>
            <w:shd w:val="clear" w:color="auto" w:fill="FFFFFF"/>
            <w:vAlign w:val="bottom"/>
            <w:hideMark/>
          </w:tcPr>
          <w:p w14:paraId="63EF611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Gr</w:t>
            </w:r>
            <w:r w:rsidR="00767CBB" w:rsidRPr="00C326A4">
              <w:rPr>
                <w:sz w:val="20"/>
                <w:szCs w:val="20"/>
              </w:rPr>
              <w:t>o</w:t>
            </w:r>
            <w:r w:rsidRPr="00C326A4">
              <w:rPr>
                <w:sz w:val="20"/>
                <w:szCs w:val="20"/>
              </w:rPr>
              <w:t>up</w:t>
            </w:r>
          </w:p>
        </w:tc>
        <w:tc>
          <w:tcPr>
            <w:tcW w:w="6484" w:type="dxa"/>
            <w:gridSpan w:val="5"/>
            <w:shd w:val="clear" w:color="auto" w:fill="FFFFFF"/>
            <w:vAlign w:val="bottom"/>
            <w:hideMark/>
          </w:tcPr>
          <w:p w14:paraId="716D342E"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Function</w:t>
            </w:r>
          </w:p>
        </w:tc>
      </w:tr>
      <w:tr w:rsidR="008D5C86" w:rsidRPr="00C326A4" w14:paraId="4389AB84" w14:textId="77777777" w:rsidTr="00767CBB">
        <w:trPr>
          <w:cantSplit/>
          <w:jc w:val="center"/>
        </w:trPr>
        <w:tc>
          <w:tcPr>
            <w:tcW w:w="928" w:type="dxa"/>
            <w:vMerge/>
            <w:vAlign w:val="center"/>
            <w:hideMark/>
          </w:tcPr>
          <w:p w14:paraId="5B5019A0" w14:textId="77777777" w:rsidR="008D5C86" w:rsidRPr="00C326A4" w:rsidRDefault="008D5C86" w:rsidP="00C326A4">
            <w:pPr>
              <w:shd w:val="clear" w:color="auto" w:fill="FFFFFF" w:themeFill="background1"/>
              <w:jc w:val="both"/>
              <w:rPr>
                <w:sz w:val="20"/>
                <w:szCs w:val="20"/>
                <w:lang w:val="en-US" w:eastAsia="ru-RU"/>
              </w:rPr>
            </w:pPr>
          </w:p>
        </w:tc>
        <w:tc>
          <w:tcPr>
            <w:tcW w:w="1296" w:type="dxa"/>
            <w:shd w:val="clear" w:color="auto" w:fill="FFFFFF"/>
            <w:vAlign w:val="bottom"/>
            <w:hideMark/>
          </w:tcPr>
          <w:p w14:paraId="2AF3E84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p>
        </w:tc>
        <w:tc>
          <w:tcPr>
            <w:tcW w:w="1297" w:type="dxa"/>
            <w:shd w:val="clear" w:color="auto" w:fill="FFFFFF"/>
            <w:vAlign w:val="bottom"/>
            <w:hideMark/>
          </w:tcPr>
          <w:p w14:paraId="6A233E90"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p>
        </w:tc>
        <w:tc>
          <w:tcPr>
            <w:tcW w:w="1297" w:type="dxa"/>
            <w:shd w:val="clear" w:color="auto" w:fill="FFFFFF"/>
            <w:vAlign w:val="bottom"/>
            <w:hideMark/>
          </w:tcPr>
          <w:p w14:paraId="652418CA"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3</w:t>
            </w:r>
          </w:p>
        </w:tc>
        <w:tc>
          <w:tcPr>
            <w:tcW w:w="1297" w:type="dxa"/>
            <w:shd w:val="clear" w:color="auto" w:fill="FFFFFF"/>
            <w:vAlign w:val="bottom"/>
            <w:hideMark/>
          </w:tcPr>
          <w:p w14:paraId="34D7EE9A"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4</w:t>
            </w:r>
          </w:p>
        </w:tc>
        <w:tc>
          <w:tcPr>
            <w:tcW w:w="1297" w:type="dxa"/>
            <w:shd w:val="clear" w:color="auto" w:fill="FFFFFF"/>
            <w:vAlign w:val="bottom"/>
            <w:hideMark/>
          </w:tcPr>
          <w:p w14:paraId="5AE94F07"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5</w:t>
            </w:r>
          </w:p>
        </w:tc>
      </w:tr>
      <w:tr w:rsidR="008D5C86" w:rsidRPr="00C326A4" w14:paraId="326077D6" w14:textId="77777777" w:rsidTr="00767CBB">
        <w:trPr>
          <w:cantSplit/>
          <w:jc w:val="center"/>
        </w:trPr>
        <w:tc>
          <w:tcPr>
            <w:tcW w:w="928" w:type="dxa"/>
            <w:shd w:val="clear" w:color="auto" w:fill="E0E0E0"/>
            <w:hideMark/>
          </w:tcPr>
          <w:p w14:paraId="1385B6F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p>
        </w:tc>
        <w:tc>
          <w:tcPr>
            <w:tcW w:w="1296" w:type="dxa"/>
            <w:shd w:val="clear" w:color="auto" w:fill="F9F9FB"/>
            <w:hideMark/>
          </w:tcPr>
          <w:p w14:paraId="0BC96E5D"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r w:rsidR="00767CBB" w:rsidRPr="00C326A4">
              <w:rPr>
                <w:sz w:val="20"/>
                <w:szCs w:val="20"/>
              </w:rPr>
              <w:t>.</w:t>
            </w:r>
            <w:r w:rsidRPr="00C326A4">
              <w:rPr>
                <w:sz w:val="20"/>
                <w:szCs w:val="20"/>
              </w:rPr>
              <w:t>033</w:t>
            </w:r>
          </w:p>
        </w:tc>
        <w:tc>
          <w:tcPr>
            <w:tcW w:w="1297" w:type="dxa"/>
            <w:shd w:val="clear" w:color="auto" w:fill="F9F9FB"/>
            <w:hideMark/>
          </w:tcPr>
          <w:p w14:paraId="499B9B95"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-4</w:t>
            </w:r>
            <w:r w:rsidR="00767CBB" w:rsidRPr="00C326A4">
              <w:rPr>
                <w:sz w:val="20"/>
                <w:szCs w:val="20"/>
              </w:rPr>
              <w:t>.</w:t>
            </w:r>
            <w:r w:rsidRPr="00C326A4">
              <w:rPr>
                <w:sz w:val="20"/>
                <w:szCs w:val="20"/>
              </w:rPr>
              <w:t>250</w:t>
            </w:r>
          </w:p>
        </w:tc>
        <w:tc>
          <w:tcPr>
            <w:tcW w:w="1297" w:type="dxa"/>
            <w:shd w:val="clear" w:color="auto" w:fill="F9F9FB"/>
            <w:hideMark/>
          </w:tcPr>
          <w:p w14:paraId="71AC8D00"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340</w:t>
            </w:r>
          </w:p>
        </w:tc>
        <w:tc>
          <w:tcPr>
            <w:tcW w:w="1297" w:type="dxa"/>
            <w:shd w:val="clear" w:color="auto" w:fill="F9F9FB"/>
            <w:hideMark/>
          </w:tcPr>
          <w:p w14:paraId="03AA2C18"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405</w:t>
            </w:r>
          </w:p>
        </w:tc>
        <w:tc>
          <w:tcPr>
            <w:tcW w:w="1297" w:type="dxa"/>
            <w:shd w:val="clear" w:color="auto" w:fill="F9F9FB"/>
            <w:hideMark/>
          </w:tcPr>
          <w:p w14:paraId="326A4832"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395</w:t>
            </w:r>
          </w:p>
        </w:tc>
      </w:tr>
      <w:tr w:rsidR="008D5C86" w:rsidRPr="00C326A4" w14:paraId="772E5BDE" w14:textId="77777777" w:rsidTr="00767CBB">
        <w:trPr>
          <w:cantSplit/>
          <w:jc w:val="center"/>
        </w:trPr>
        <w:tc>
          <w:tcPr>
            <w:tcW w:w="928" w:type="dxa"/>
            <w:shd w:val="clear" w:color="auto" w:fill="E0E0E0"/>
            <w:hideMark/>
          </w:tcPr>
          <w:p w14:paraId="39E22622"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p>
        </w:tc>
        <w:tc>
          <w:tcPr>
            <w:tcW w:w="1296" w:type="dxa"/>
            <w:shd w:val="clear" w:color="auto" w:fill="F9F9FB"/>
            <w:hideMark/>
          </w:tcPr>
          <w:p w14:paraId="33DDB494"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510</w:t>
            </w:r>
          </w:p>
        </w:tc>
        <w:tc>
          <w:tcPr>
            <w:tcW w:w="1297" w:type="dxa"/>
            <w:shd w:val="clear" w:color="auto" w:fill="F9F9FB"/>
            <w:hideMark/>
          </w:tcPr>
          <w:p w14:paraId="5B655D84"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831</w:t>
            </w:r>
          </w:p>
        </w:tc>
        <w:tc>
          <w:tcPr>
            <w:tcW w:w="1297" w:type="dxa"/>
            <w:shd w:val="clear" w:color="auto" w:fill="F9F9FB"/>
            <w:hideMark/>
          </w:tcPr>
          <w:p w14:paraId="5AC1834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509</w:t>
            </w:r>
          </w:p>
        </w:tc>
        <w:tc>
          <w:tcPr>
            <w:tcW w:w="1297" w:type="dxa"/>
            <w:shd w:val="clear" w:color="auto" w:fill="F9F9FB"/>
            <w:hideMark/>
          </w:tcPr>
          <w:p w14:paraId="4CD6B521"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930</w:t>
            </w:r>
          </w:p>
        </w:tc>
        <w:tc>
          <w:tcPr>
            <w:tcW w:w="1297" w:type="dxa"/>
            <w:shd w:val="clear" w:color="auto" w:fill="F9F9FB"/>
            <w:hideMark/>
          </w:tcPr>
          <w:p w14:paraId="63EF8781"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590</w:t>
            </w:r>
          </w:p>
        </w:tc>
      </w:tr>
      <w:tr w:rsidR="008D5C86" w:rsidRPr="00C326A4" w14:paraId="5741FFEB" w14:textId="77777777" w:rsidTr="00767CBB">
        <w:trPr>
          <w:cantSplit/>
          <w:jc w:val="center"/>
        </w:trPr>
        <w:tc>
          <w:tcPr>
            <w:tcW w:w="928" w:type="dxa"/>
            <w:shd w:val="clear" w:color="auto" w:fill="E0E0E0"/>
            <w:hideMark/>
          </w:tcPr>
          <w:p w14:paraId="48874517"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3</w:t>
            </w:r>
          </w:p>
        </w:tc>
        <w:tc>
          <w:tcPr>
            <w:tcW w:w="1296" w:type="dxa"/>
            <w:shd w:val="clear" w:color="auto" w:fill="F9F9FB"/>
            <w:hideMark/>
          </w:tcPr>
          <w:p w14:paraId="08725D7F"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311</w:t>
            </w:r>
          </w:p>
        </w:tc>
        <w:tc>
          <w:tcPr>
            <w:tcW w:w="1297" w:type="dxa"/>
            <w:shd w:val="clear" w:color="auto" w:fill="F9F9FB"/>
            <w:hideMark/>
          </w:tcPr>
          <w:p w14:paraId="26799852"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192</w:t>
            </w:r>
          </w:p>
        </w:tc>
        <w:tc>
          <w:tcPr>
            <w:tcW w:w="1297" w:type="dxa"/>
            <w:shd w:val="clear" w:color="auto" w:fill="F9F9FB"/>
            <w:hideMark/>
          </w:tcPr>
          <w:p w14:paraId="21D54AB2"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910</w:t>
            </w:r>
          </w:p>
        </w:tc>
        <w:tc>
          <w:tcPr>
            <w:tcW w:w="1297" w:type="dxa"/>
            <w:shd w:val="clear" w:color="auto" w:fill="F9F9FB"/>
            <w:hideMark/>
          </w:tcPr>
          <w:p w14:paraId="0E9F5E64"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646</w:t>
            </w:r>
          </w:p>
        </w:tc>
        <w:tc>
          <w:tcPr>
            <w:tcW w:w="1297" w:type="dxa"/>
            <w:shd w:val="clear" w:color="auto" w:fill="F9F9FB"/>
            <w:hideMark/>
          </w:tcPr>
          <w:p w14:paraId="12F4DFFF"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189</w:t>
            </w:r>
          </w:p>
        </w:tc>
      </w:tr>
      <w:tr w:rsidR="008D5C86" w:rsidRPr="00C326A4" w14:paraId="26631F7C" w14:textId="77777777" w:rsidTr="00767CBB">
        <w:trPr>
          <w:cantSplit/>
          <w:jc w:val="center"/>
        </w:trPr>
        <w:tc>
          <w:tcPr>
            <w:tcW w:w="928" w:type="dxa"/>
            <w:shd w:val="clear" w:color="auto" w:fill="E0E0E0"/>
            <w:hideMark/>
          </w:tcPr>
          <w:p w14:paraId="1A03C2C0"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4</w:t>
            </w:r>
          </w:p>
        </w:tc>
        <w:tc>
          <w:tcPr>
            <w:tcW w:w="1296" w:type="dxa"/>
            <w:shd w:val="clear" w:color="auto" w:fill="F9F9FB"/>
            <w:hideMark/>
          </w:tcPr>
          <w:p w14:paraId="1D52F434"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7</w:t>
            </w:r>
            <w:r w:rsidR="00767CBB" w:rsidRPr="00C326A4">
              <w:rPr>
                <w:sz w:val="20"/>
                <w:szCs w:val="20"/>
              </w:rPr>
              <w:t>.</w:t>
            </w:r>
            <w:r w:rsidRPr="00C326A4">
              <w:rPr>
                <w:sz w:val="20"/>
                <w:szCs w:val="20"/>
              </w:rPr>
              <w:t>072</w:t>
            </w:r>
          </w:p>
        </w:tc>
        <w:tc>
          <w:tcPr>
            <w:tcW w:w="1297" w:type="dxa"/>
            <w:shd w:val="clear" w:color="auto" w:fill="F9F9FB"/>
            <w:hideMark/>
          </w:tcPr>
          <w:p w14:paraId="126F2810"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927</w:t>
            </w:r>
          </w:p>
        </w:tc>
        <w:tc>
          <w:tcPr>
            <w:tcW w:w="1297" w:type="dxa"/>
            <w:shd w:val="clear" w:color="auto" w:fill="F9F9FB"/>
            <w:hideMark/>
          </w:tcPr>
          <w:p w14:paraId="4D60B7FE"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064</w:t>
            </w:r>
          </w:p>
        </w:tc>
        <w:tc>
          <w:tcPr>
            <w:tcW w:w="1297" w:type="dxa"/>
            <w:shd w:val="clear" w:color="auto" w:fill="F9F9FB"/>
            <w:hideMark/>
          </w:tcPr>
          <w:p w14:paraId="127F5E5F"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121</w:t>
            </w:r>
          </w:p>
        </w:tc>
        <w:tc>
          <w:tcPr>
            <w:tcW w:w="1297" w:type="dxa"/>
            <w:shd w:val="clear" w:color="auto" w:fill="F9F9FB"/>
            <w:hideMark/>
          </w:tcPr>
          <w:p w14:paraId="3B5426D9"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031</w:t>
            </w:r>
          </w:p>
        </w:tc>
      </w:tr>
      <w:tr w:rsidR="008D5C86" w:rsidRPr="00C326A4" w14:paraId="6215091F" w14:textId="77777777" w:rsidTr="00767CBB">
        <w:trPr>
          <w:cantSplit/>
          <w:jc w:val="center"/>
        </w:trPr>
        <w:tc>
          <w:tcPr>
            <w:tcW w:w="928" w:type="dxa"/>
            <w:shd w:val="clear" w:color="auto" w:fill="E0E0E0"/>
            <w:hideMark/>
          </w:tcPr>
          <w:p w14:paraId="43BBAAE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5</w:t>
            </w:r>
          </w:p>
        </w:tc>
        <w:tc>
          <w:tcPr>
            <w:tcW w:w="1296" w:type="dxa"/>
            <w:shd w:val="clear" w:color="auto" w:fill="F9F9FB"/>
            <w:hideMark/>
          </w:tcPr>
          <w:p w14:paraId="1198CF2B"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949</w:t>
            </w:r>
          </w:p>
        </w:tc>
        <w:tc>
          <w:tcPr>
            <w:tcW w:w="1297" w:type="dxa"/>
            <w:shd w:val="clear" w:color="auto" w:fill="F9F9FB"/>
            <w:hideMark/>
          </w:tcPr>
          <w:p w14:paraId="2E505746"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r w:rsidR="00767CBB" w:rsidRPr="00C326A4">
              <w:rPr>
                <w:sz w:val="20"/>
                <w:szCs w:val="20"/>
              </w:rPr>
              <w:t>.</w:t>
            </w:r>
            <w:r w:rsidRPr="00C326A4">
              <w:rPr>
                <w:sz w:val="20"/>
                <w:szCs w:val="20"/>
              </w:rPr>
              <w:t>065</w:t>
            </w:r>
          </w:p>
        </w:tc>
        <w:tc>
          <w:tcPr>
            <w:tcW w:w="1297" w:type="dxa"/>
            <w:shd w:val="clear" w:color="auto" w:fill="F9F9FB"/>
            <w:hideMark/>
          </w:tcPr>
          <w:p w14:paraId="5B30EA2D"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998</w:t>
            </w:r>
          </w:p>
        </w:tc>
        <w:tc>
          <w:tcPr>
            <w:tcW w:w="1297" w:type="dxa"/>
            <w:shd w:val="clear" w:color="auto" w:fill="F9F9FB"/>
            <w:hideMark/>
          </w:tcPr>
          <w:p w14:paraId="7E94A0B4"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071</w:t>
            </w:r>
          </w:p>
        </w:tc>
        <w:tc>
          <w:tcPr>
            <w:tcW w:w="1297" w:type="dxa"/>
            <w:shd w:val="clear" w:color="auto" w:fill="F9F9FB"/>
            <w:hideMark/>
          </w:tcPr>
          <w:p w14:paraId="26E609DC"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223</w:t>
            </w:r>
          </w:p>
        </w:tc>
      </w:tr>
      <w:tr w:rsidR="008D5C86" w:rsidRPr="00C326A4" w14:paraId="270C4866" w14:textId="77777777" w:rsidTr="00767CBB">
        <w:trPr>
          <w:cantSplit/>
          <w:jc w:val="center"/>
        </w:trPr>
        <w:tc>
          <w:tcPr>
            <w:tcW w:w="928" w:type="dxa"/>
            <w:shd w:val="clear" w:color="auto" w:fill="E0E0E0"/>
            <w:hideMark/>
          </w:tcPr>
          <w:p w14:paraId="5C0BE00C"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6</w:t>
            </w:r>
          </w:p>
        </w:tc>
        <w:tc>
          <w:tcPr>
            <w:tcW w:w="1296" w:type="dxa"/>
            <w:shd w:val="clear" w:color="auto" w:fill="F9F9FB"/>
            <w:hideMark/>
          </w:tcPr>
          <w:p w14:paraId="4E9F1AE1"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410</w:t>
            </w:r>
          </w:p>
        </w:tc>
        <w:tc>
          <w:tcPr>
            <w:tcW w:w="1297" w:type="dxa"/>
            <w:shd w:val="clear" w:color="auto" w:fill="F9F9FB"/>
            <w:hideMark/>
          </w:tcPr>
          <w:p w14:paraId="48D70081"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r w:rsidR="00767CBB" w:rsidRPr="00C326A4">
              <w:rPr>
                <w:sz w:val="20"/>
                <w:szCs w:val="20"/>
              </w:rPr>
              <w:t>.</w:t>
            </w:r>
            <w:r w:rsidRPr="00C326A4">
              <w:rPr>
                <w:sz w:val="20"/>
                <w:szCs w:val="20"/>
              </w:rPr>
              <w:t>943</w:t>
            </w:r>
          </w:p>
        </w:tc>
        <w:tc>
          <w:tcPr>
            <w:tcW w:w="1297" w:type="dxa"/>
            <w:shd w:val="clear" w:color="auto" w:fill="F9F9FB"/>
            <w:hideMark/>
          </w:tcPr>
          <w:p w14:paraId="7B3B3BBD"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668</w:t>
            </w:r>
          </w:p>
        </w:tc>
        <w:tc>
          <w:tcPr>
            <w:tcW w:w="1297" w:type="dxa"/>
            <w:shd w:val="clear" w:color="auto" w:fill="F9F9FB"/>
            <w:hideMark/>
          </w:tcPr>
          <w:p w14:paraId="2A6FAA90"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676</w:t>
            </w:r>
          </w:p>
        </w:tc>
        <w:tc>
          <w:tcPr>
            <w:tcW w:w="1297" w:type="dxa"/>
            <w:shd w:val="clear" w:color="auto" w:fill="F9F9FB"/>
            <w:hideMark/>
          </w:tcPr>
          <w:p w14:paraId="18EF152E"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420</w:t>
            </w:r>
          </w:p>
        </w:tc>
      </w:tr>
      <w:tr w:rsidR="008D5C86" w:rsidRPr="00C326A4" w14:paraId="2107ADAE" w14:textId="77777777" w:rsidTr="00767CBB">
        <w:trPr>
          <w:cantSplit/>
          <w:jc w:val="center"/>
        </w:trPr>
        <w:tc>
          <w:tcPr>
            <w:tcW w:w="928" w:type="dxa"/>
            <w:shd w:val="clear" w:color="auto" w:fill="E0E0E0"/>
            <w:hideMark/>
          </w:tcPr>
          <w:p w14:paraId="1D423DDC"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7</w:t>
            </w:r>
          </w:p>
        </w:tc>
        <w:tc>
          <w:tcPr>
            <w:tcW w:w="1296" w:type="dxa"/>
            <w:shd w:val="clear" w:color="auto" w:fill="F9F9FB"/>
            <w:hideMark/>
          </w:tcPr>
          <w:p w14:paraId="114BDB5E"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w:t>
            </w:r>
            <w:r w:rsidR="00767CBB" w:rsidRPr="00C326A4">
              <w:rPr>
                <w:sz w:val="20"/>
                <w:szCs w:val="20"/>
              </w:rPr>
              <w:t>.</w:t>
            </w:r>
            <w:r w:rsidRPr="00C326A4">
              <w:rPr>
                <w:sz w:val="20"/>
                <w:szCs w:val="20"/>
              </w:rPr>
              <w:t>717</w:t>
            </w:r>
          </w:p>
        </w:tc>
        <w:tc>
          <w:tcPr>
            <w:tcW w:w="1297" w:type="dxa"/>
            <w:shd w:val="clear" w:color="auto" w:fill="F9F9FB"/>
            <w:hideMark/>
          </w:tcPr>
          <w:p w14:paraId="262B72B3"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784</w:t>
            </w:r>
          </w:p>
        </w:tc>
        <w:tc>
          <w:tcPr>
            <w:tcW w:w="1297" w:type="dxa"/>
            <w:shd w:val="clear" w:color="auto" w:fill="F9F9FB"/>
            <w:hideMark/>
          </w:tcPr>
          <w:p w14:paraId="6BDC16CA"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2</w:t>
            </w:r>
            <w:r w:rsidR="00767CBB" w:rsidRPr="00C326A4">
              <w:rPr>
                <w:sz w:val="20"/>
                <w:szCs w:val="20"/>
              </w:rPr>
              <w:t>.</w:t>
            </w:r>
            <w:r w:rsidRPr="00C326A4">
              <w:rPr>
                <w:sz w:val="20"/>
                <w:szCs w:val="20"/>
              </w:rPr>
              <w:t>420</w:t>
            </w:r>
          </w:p>
        </w:tc>
        <w:tc>
          <w:tcPr>
            <w:tcW w:w="1297" w:type="dxa"/>
            <w:shd w:val="clear" w:color="auto" w:fill="F9F9FB"/>
            <w:hideMark/>
          </w:tcPr>
          <w:p w14:paraId="75633472"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352</w:t>
            </w:r>
          </w:p>
        </w:tc>
        <w:tc>
          <w:tcPr>
            <w:tcW w:w="1297" w:type="dxa"/>
            <w:shd w:val="clear" w:color="auto" w:fill="F9F9FB"/>
            <w:hideMark/>
          </w:tcPr>
          <w:p w14:paraId="79DFFD5C"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075</w:t>
            </w:r>
          </w:p>
        </w:tc>
      </w:tr>
      <w:tr w:rsidR="008D5C86" w:rsidRPr="00C326A4" w14:paraId="0407B00B" w14:textId="77777777" w:rsidTr="00767CBB">
        <w:trPr>
          <w:cantSplit/>
          <w:jc w:val="center"/>
        </w:trPr>
        <w:tc>
          <w:tcPr>
            <w:tcW w:w="928" w:type="dxa"/>
            <w:shd w:val="clear" w:color="auto" w:fill="E0E0E0"/>
            <w:hideMark/>
          </w:tcPr>
          <w:p w14:paraId="3E9EBE68"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8</w:t>
            </w:r>
          </w:p>
        </w:tc>
        <w:tc>
          <w:tcPr>
            <w:tcW w:w="1296" w:type="dxa"/>
            <w:shd w:val="clear" w:color="auto" w:fill="F9F9FB"/>
            <w:hideMark/>
          </w:tcPr>
          <w:p w14:paraId="6AFB7F95"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142</w:t>
            </w:r>
          </w:p>
        </w:tc>
        <w:tc>
          <w:tcPr>
            <w:tcW w:w="1297" w:type="dxa"/>
            <w:shd w:val="clear" w:color="auto" w:fill="F9F9FB"/>
            <w:hideMark/>
          </w:tcPr>
          <w:p w14:paraId="4D5A753C"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407</w:t>
            </w:r>
          </w:p>
        </w:tc>
        <w:tc>
          <w:tcPr>
            <w:tcW w:w="1297" w:type="dxa"/>
            <w:shd w:val="clear" w:color="auto" w:fill="F9F9FB"/>
            <w:hideMark/>
          </w:tcPr>
          <w:p w14:paraId="22504D40"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261</w:t>
            </w:r>
          </w:p>
        </w:tc>
        <w:tc>
          <w:tcPr>
            <w:tcW w:w="1297" w:type="dxa"/>
            <w:shd w:val="clear" w:color="auto" w:fill="F9F9FB"/>
            <w:hideMark/>
          </w:tcPr>
          <w:p w14:paraId="7DB04A8A" w14:textId="77777777" w:rsidR="008D5C86" w:rsidRPr="00C326A4" w:rsidRDefault="008D5C86" w:rsidP="00C326A4">
            <w:pPr>
              <w:shd w:val="clear" w:color="auto" w:fill="FFFFFF" w:themeFill="background1"/>
              <w:autoSpaceDE w:val="0"/>
              <w:autoSpaceDN w:val="0"/>
              <w:adjustRightInd w:val="0"/>
              <w:jc w:val="both"/>
              <w:rPr>
                <w:sz w:val="20"/>
                <w:szCs w:val="20"/>
              </w:rPr>
            </w:pPr>
            <w:r w:rsidRPr="00C326A4">
              <w:rPr>
                <w:sz w:val="20"/>
                <w:szCs w:val="20"/>
              </w:rPr>
              <w:t>-1</w:t>
            </w:r>
            <w:r w:rsidR="00767CBB" w:rsidRPr="00C326A4">
              <w:rPr>
                <w:sz w:val="20"/>
                <w:szCs w:val="20"/>
              </w:rPr>
              <w:t>.</w:t>
            </w:r>
            <w:r w:rsidRPr="00C326A4">
              <w:rPr>
                <w:sz w:val="20"/>
                <w:szCs w:val="20"/>
              </w:rPr>
              <w:t>007</w:t>
            </w:r>
          </w:p>
        </w:tc>
        <w:tc>
          <w:tcPr>
            <w:tcW w:w="1297" w:type="dxa"/>
            <w:shd w:val="clear" w:color="auto" w:fill="F9F9FB"/>
            <w:hideMark/>
          </w:tcPr>
          <w:p w14:paraId="6F289C79" w14:textId="77777777" w:rsidR="008D5C86" w:rsidRPr="00C326A4" w:rsidRDefault="00767CBB" w:rsidP="00C326A4">
            <w:pPr>
              <w:shd w:val="clear" w:color="auto" w:fill="FFFFFF" w:themeFill="background1"/>
              <w:autoSpaceDE w:val="0"/>
              <w:autoSpaceDN w:val="0"/>
              <w:adjustRightInd w:val="0"/>
              <w:jc w:val="both"/>
              <w:rPr>
                <w:sz w:val="20"/>
                <w:szCs w:val="20"/>
              </w:rPr>
            </w:pPr>
            <w:r w:rsidRPr="00C326A4">
              <w:rPr>
                <w:sz w:val="20"/>
                <w:szCs w:val="20"/>
              </w:rPr>
              <w:t>.</w:t>
            </w:r>
            <w:r w:rsidR="008D5C86" w:rsidRPr="00C326A4">
              <w:rPr>
                <w:sz w:val="20"/>
                <w:szCs w:val="20"/>
              </w:rPr>
              <w:t>086</w:t>
            </w:r>
          </w:p>
        </w:tc>
      </w:tr>
    </w:tbl>
    <w:p w14:paraId="35F940A2" w14:textId="77777777" w:rsidR="006249CC" w:rsidRPr="00C326A4" w:rsidRDefault="006249CC" w:rsidP="00C326A4">
      <w:pPr>
        <w:shd w:val="clear" w:color="auto" w:fill="FFFFFF" w:themeFill="background1"/>
        <w:tabs>
          <w:tab w:val="decimal" w:pos="0"/>
        </w:tabs>
        <w:ind w:firstLine="142"/>
        <w:jc w:val="both"/>
        <w:rPr>
          <w:sz w:val="20"/>
          <w:szCs w:val="20"/>
        </w:rPr>
      </w:pPr>
    </w:p>
    <w:p w14:paraId="5B003B09" w14:textId="77777777" w:rsidR="00767CBB" w:rsidRPr="00C326A4" w:rsidRDefault="009907CC" w:rsidP="00C326A4">
      <w:pPr>
        <w:tabs>
          <w:tab w:val="decimal" w:pos="0"/>
        </w:tabs>
        <w:jc w:val="both"/>
        <w:rPr>
          <w:b/>
          <w:sz w:val="20"/>
          <w:szCs w:val="20"/>
        </w:rPr>
      </w:pPr>
      <w:r w:rsidRPr="00C326A4">
        <w:rPr>
          <w:b/>
          <w:sz w:val="20"/>
          <w:szCs w:val="20"/>
        </w:rPr>
        <w:t xml:space="preserve">Table </w:t>
      </w:r>
      <w:r w:rsidR="00DD6CC7" w:rsidRPr="00C326A4">
        <w:rPr>
          <w:b/>
          <w:sz w:val="20"/>
          <w:szCs w:val="20"/>
        </w:rPr>
        <w:t>S</w:t>
      </w:r>
      <w:r w:rsidR="00767CBB" w:rsidRPr="00C326A4">
        <w:rPr>
          <w:b/>
          <w:sz w:val="20"/>
          <w:szCs w:val="20"/>
        </w:rPr>
        <w:t>6:</w:t>
      </w:r>
    </w:p>
    <w:p w14:paraId="32E5B3F1" w14:textId="77777777" w:rsidR="009907CC" w:rsidRPr="00C326A4" w:rsidRDefault="009907CC" w:rsidP="00C326A4">
      <w:pPr>
        <w:tabs>
          <w:tab w:val="decimal" w:pos="0"/>
        </w:tabs>
        <w:jc w:val="both"/>
        <w:rPr>
          <w:sz w:val="20"/>
          <w:szCs w:val="20"/>
          <w:lang w:eastAsia="ru-RU"/>
        </w:rPr>
      </w:pPr>
      <w:r w:rsidRPr="00C326A4">
        <w:rPr>
          <w:b/>
          <w:sz w:val="20"/>
          <w:szCs w:val="20"/>
        </w:rPr>
        <w:t xml:space="preserve">Synthesis of the two-way factorial </w:t>
      </w:r>
      <w:r w:rsidRPr="00C326A4">
        <w:rPr>
          <w:b/>
          <w:caps/>
          <w:sz w:val="20"/>
          <w:szCs w:val="20"/>
        </w:rPr>
        <w:t>Anova</w:t>
      </w:r>
      <w:r w:rsidRPr="00C326A4">
        <w:rPr>
          <w:b/>
          <w:sz w:val="20"/>
          <w:szCs w:val="20"/>
        </w:rPr>
        <w:t xml:space="preserve"> displaying the effect of exposures to microplastic, mixture or ibuprofen and site on the biomarkers of stress and toxicity in digestive gland of </w:t>
      </w:r>
      <w:r w:rsidRPr="00C326A4">
        <w:rPr>
          <w:b/>
          <w:i/>
          <w:sz w:val="20"/>
          <w:szCs w:val="20"/>
        </w:rPr>
        <w:t>Unio tumidus</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6"/>
        <w:gridCol w:w="872"/>
        <w:gridCol w:w="416"/>
        <w:gridCol w:w="723"/>
        <w:gridCol w:w="992"/>
        <w:gridCol w:w="425"/>
        <w:gridCol w:w="851"/>
        <w:gridCol w:w="1134"/>
        <w:gridCol w:w="1417"/>
        <w:gridCol w:w="882"/>
        <w:gridCol w:w="756"/>
      </w:tblGrid>
      <w:tr w:rsidR="009907CC" w:rsidRPr="00C326A4" w14:paraId="365FE167" w14:textId="77777777" w:rsidTr="007C4AFB">
        <w:tc>
          <w:tcPr>
            <w:tcW w:w="1216" w:type="dxa"/>
            <w:vMerge w:val="restart"/>
            <w:tcBorders>
              <w:top w:val="single" w:sz="4" w:space="0" w:color="auto"/>
              <w:left w:val="single" w:sz="4" w:space="0" w:color="auto"/>
              <w:bottom w:val="single" w:sz="4" w:space="0" w:color="auto"/>
              <w:right w:val="single" w:sz="4" w:space="0" w:color="auto"/>
            </w:tcBorders>
            <w:hideMark/>
          </w:tcPr>
          <w:p w14:paraId="3134FF11" w14:textId="77777777" w:rsidR="009907CC" w:rsidRPr="00C326A4" w:rsidRDefault="009907CC" w:rsidP="00C326A4">
            <w:pPr>
              <w:pStyle w:val="diser1"/>
              <w:spacing w:line="240" w:lineRule="auto"/>
              <w:ind w:firstLine="0"/>
              <w:rPr>
                <w:color w:val="000000"/>
                <w:sz w:val="20"/>
                <w:szCs w:val="20"/>
                <w:lang w:val="en-US"/>
              </w:rPr>
            </w:pPr>
            <w:r w:rsidRPr="00C326A4">
              <w:rPr>
                <w:color w:val="000000"/>
                <w:sz w:val="20"/>
                <w:szCs w:val="20"/>
                <w:lang w:val="en-US"/>
              </w:rPr>
              <w:t>Biological</w:t>
            </w:r>
          </w:p>
          <w:p w14:paraId="5929F2D6" w14:textId="77777777" w:rsidR="009907CC" w:rsidRPr="00C326A4" w:rsidRDefault="009907CC" w:rsidP="00C326A4">
            <w:pPr>
              <w:pStyle w:val="diser1"/>
              <w:spacing w:line="240" w:lineRule="auto"/>
              <w:ind w:firstLine="0"/>
              <w:rPr>
                <w:rFonts w:eastAsiaTheme="minorHAnsi"/>
                <w:sz w:val="20"/>
                <w:szCs w:val="20"/>
                <w:lang w:val="en-US"/>
              </w:rPr>
            </w:pPr>
            <w:r w:rsidRPr="00C326A4">
              <w:rPr>
                <w:color w:val="000000"/>
                <w:sz w:val="20"/>
                <w:szCs w:val="20"/>
                <w:lang w:val="en-US"/>
              </w:rPr>
              <w:t>parameter</w:t>
            </w:r>
          </w:p>
        </w:tc>
        <w:tc>
          <w:tcPr>
            <w:tcW w:w="2011" w:type="dxa"/>
            <w:gridSpan w:val="3"/>
            <w:vMerge w:val="restart"/>
            <w:tcBorders>
              <w:top w:val="single" w:sz="4" w:space="0" w:color="auto"/>
              <w:left w:val="single" w:sz="4" w:space="0" w:color="auto"/>
              <w:bottom w:val="single" w:sz="4" w:space="0" w:color="auto"/>
              <w:right w:val="single" w:sz="4" w:space="0" w:color="auto"/>
            </w:tcBorders>
            <w:hideMark/>
          </w:tcPr>
          <w:p w14:paraId="3955D668" w14:textId="77777777" w:rsidR="009907CC" w:rsidRPr="00C326A4" w:rsidRDefault="009907CC" w:rsidP="00C326A4">
            <w:pPr>
              <w:jc w:val="both"/>
              <w:rPr>
                <w:sz w:val="20"/>
                <w:szCs w:val="20"/>
                <w:lang w:val="uk-UA" w:eastAsia="en-US"/>
              </w:rPr>
            </w:pPr>
            <w:r w:rsidRPr="00C326A4">
              <w:rPr>
                <w:color w:val="000000"/>
                <w:sz w:val="20"/>
                <w:szCs w:val="20"/>
                <w:lang w:eastAsia="en-US"/>
              </w:rPr>
              <w:t xml:space="preserve">Effect of </w:t>
            </w:r>
            <w:r w:rsidRPr="00C326A4">
              <w:rPr>
                <w:color w:val="212529"/>
                <w:sz w:val="20"/>
                <w:szCs w:val="20"/>
                <w:shd w:val="clear" w:color="auto" w:fill="FFFFFF"/>
                <w:lang w:eastAsia="en-US"/>
              </w:rPr>
              <w:t>exposure</w:t>
            </w:r>
            <w:r w:rsidRPr="00C326A4">
              <w:rPr>
                <w:color w:val="212529"/>
                <w:sz w:val="20"/>
                <w:szCs w:val="20"/>
                <w:lang w:eastAsia="en-US"/>
              </w:rPr>
              <w:t xml:space="preserve"> </w:t>
            </w:r>
          </w:p>
        </w:tc>
        <w:tc>
          <w:tcPr>
            <w:tcW w:w="2268" w:type="dxa"/>
            <w:gridSpan w:val="3"/>
            <w:vMerge w:val="restart"/>
            <w:tcBorders>
              <w:top w:val="single" w:sz="4" w:space="0" w:color="auto"/>
              <w:left w:val="single" w:sz="4" w:space="0" w:color="auto"/>
              <w:bottom w:val="single" w:sz="4" w:space="0" w:color="auto"/>
              <w:right w:val="single" w:sz="4" w:space="0" w:color="auto"/>
            </w:tcBorders>
            <w:hideMark/>
          </w:tcPr>
          <w:p w14:paraId="2D0F2561" w14:textId="77777777" w:rsidR="009907CC" w:rsidRPr="00C326A4" w:rsidRDefault="009907CC" w:rsidP="00C326A4">
            <w:pPr>
              <w:pStyle w:val="diser1"/>
              <w:spacing w:line="240" w:lineRule="auto"/>
              <w:ind w:firstLine="0"/>
              <w:rPr>
                <w:sz w:val="20"/>
                <w:szCs w:val="20"/>
                <w:lang w:val="en-US"/>
              </w:rPr>
            </w:pPr>
            <w:r w:rsidRPr="00C326A4">
              <w:rPr>
                <w:color w:val="000000"/>
                <w:sz w:val="20"/>
                <w:szCs w:val="20"/>
                <w:lang w:val="en-US"/>
              </w:rPr>
              <w:t>Effect of site</w:t>
            </w:r>
            <w:r w:rsidRPr="00C326A4">
              <w:rPr>
                <w:sz w:val="20"/>
                <w:szCs w:val="20"/>
                <w:lang w:val="en-US"/>
              </w:rPr>
              <w:t xml:space="preserve">    </w:t>
            </w:r>
          </w:p>
        </w:tc>
        <w:tc>
          <w:tcPr>
            <w:tcW w:w="2551" w:type="dxa"/>
            <w:gridSpan w:val="2"/>
            <w:tcBorders>
              <w:top w:val="single" w:sz="4" w:space="0" w:color="auto"/>
              <w:left w:val="single" w:sz="4" w:space="0" w:color="auto"/>
              <w:bottom w:val="single" w:sz="4" w:space="0" w:color="auto"/>
              <w:right w:val="single" w:sz="4" w:space="0" w:color="auto"/>
            </w:tcBorders>
            <w:hideMark/>
          </w:tcPr>
          <w:p w14:paraId="3919CCA9" w14:textId="77777777" w:rsidR="009907CC" w:rsidRPr="00C326A4" w:rsidRDefault="009907CC" w:rsidP="00C326A4">
            <w:pPr>
              <w:pStyle w:val="diser1"/>
              <w:spacing w:line="240" w:lineRule="auto"/>
              <w:ind w:firstLine="0"/>
              <w:rPr>
                <w:sz w:val="20"/>
                <w:szCs w:val="20"/>
                <w:lang w:val="en-US"/>
              </w:rPr>
            </w:pPr>
            <w:r w:rsidRPr="00C326A4">
              <w:rPr>
                <w:sz w:val="20"/>
                <w:szCs w:val="20"/>
                <w:lang w:val="en-US"/>
              </w:rPr>
              <w:t>Main effect</w:t>
            </w:r>
          </w:p>
        </w:tc>
        <w:tc>
          <w:tcPr>
            <w:tcW w:w="1638" w:type="dxa"/>
            <w:gridSpan w:val="2"/>
            <w:vMerge w:val="restart"/>
            <w:tcBorders>
              <w:top w:val="single" w:sz="4" w:space="0" w:color="auto"/>
              <w:left w:val="single" w:sz="4" w:space="0" w:color="auto"/>
              <w:bottom w:val="single" w:sz="4" w:space="0" w:color="auto"/>
              <w:right w:val="single" w:sz="4" w:space="0" w:color="auto"/>
            </w:tcBorders>
            <w:hideMark/>
          </w:tcPr>
          <w:p w14:paraId="2DCD41BE" w14:textId="77777777" w:rsidR="009907CC" w:rsidRPr="00C326A4" w:rsidRDefault="009907CC" w:rsidP="00C326A4">
            <w:pPr>
              <w:pStyle w:val="diser1"/>
              <w:spacing w:line="240" w:lineRule="auto"/>
              <w:ind w:firstLine="0"/>
              <w:rPr>
                <w:sz w:val="20"/>
                <w:szCs w:val="20"/>
                <w:lang w:val="en-US"/>
              </w:rPr>
            </w:pPr>
            <w:r w:rsidRPr="00C326A4">
              <w:rPr>
                <w:color w:val="212529"/>
                <w:sz w:val="20"/>
                <w:szCs w:val="20"/>
                <w:shd w:val="clear" w:color="auto" w:fill="FFFFFF"/>
                <w:lang w:val="en-US"/>
              </w:rPr>
              <w:t>Exposure</w:t>
            </w:r>
            <w:r w:rsidRPr="00C326A4">
              <w:rPr>
                <w:sz w:val="20"/>
                <w:szCs w:val="20"/>
                <w:lang w:val="en-US"/>
              </w:rPr>
              <w:t xml:space="preserve"> x </w:t>
            </w:r>
            <w:r w:rsidRPr="00C326A4">
              <w:rPr>
                <w:color w:val="000000"/>
                <w:sz w:val="20"/>
                <w:szCs w:val="20"/>
                <w:lang w:val="en-US"/>
              </w:rPr>
              <w:t>S</w:t>
            </w:r>
            <w:r w:rsidR="00767CBB" w:rsidRPr="00C326A4">
              <w:rPr>
                <w:sz w:val="20"/>
                <w:szCs w:val="20"/>
                <w:lang w:val="en-US"/>
              </w:rPr>
              <w:t>ite</w:t>
            </w:r>
          </w:p>
        </w:tc>
      </w:tr>
      <w:tr w:rsidR="009907CC" w:rsidRPr="00C326A4" w14:paraId="19156979" w14:textId="77777777" w:rsidTr="007C4AFB">
        <w:tc>
          <w:tcPr>
            <w:tcW w:w="1216" w:type="dxa"/>
            <w:vMerge/>
            <w:tcBorders>
              <w:top w:val="single" w:sz="4" w:space="0" w:color="auto"/>
              <w:left w:val="single" w:sz="4" w:space="0" w:color="auto"/>
              <w:bottom w:val="single" w:sz="4" w:space="0" w:color="auto"/>
              <w:right w:val="single" w:sz="4" w:space="0" w:color="auto"/>
            </w:tcBorders>
            <w:vAlign w:val="center"/>
            <w:hideMark/>
          </w:tcPr>
          <w:p w14:paraId="1756FBEB" w14:textId="77777777" w:rsidR="009907CC" w:rsidRPr="00C326A4" w:rsidRDefault="009907CC" w:rsidP="00C326A4">
            <w:pPr>
              <w:jc w:val="both"/>
              <w:rPr>
                <w:rFonts w:eastAsiaTheme="minorHAnsi"/>
                <w:sz w:val="20"/>
                <w:szCs w:val="20"/>
                <w:lang w:val="en-US" w:eastAsia="ru-RU"/>
              </w:rPr>
            </w:pPr>
          </w:p>
        </w:tc>
        <w:tc>
          <w:tcPr>
            <w:tcW w:w="2011" w:type="dxa"/>
            <w:gridSpan w:val="3"/>
            <w:vMerge/>
            <w:tcBorders>
              <w:top w:val="single" w:sz="4" w:space="0" w:color="auto"/>
              <w:left w:val="single" w:sz="4" w:space="0" w:color="auto"/>
              <w:bottom w:val="single" w:sz="4" w:space="0" w:color="auto"/>
              <w:right w:val="single" w:sz="4" w:space="0" w:color="auto"/>
            </w:tcBorders>
            <w:vAlign w:val="center"/>
            <w:hideMark/>
          </w:tcPr>
          <w:p w14:paraId="7F0B357E" w14:textId="77777777" w:rsidR="009907CC" w:rsidRPr="00C326A4" w:rsidRDefault="009907CC" w:rsidP="00C326A4">
            <w:pPr>
              <w:jc w:val="both"/>
              <w:rPr>
                <w:sz w:val="20"/>
                <w:szCs w:val="20"/>
                <w:lang w:val="uk-UA" w:eastAsia="en-US"/>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14:paraId="6C101BC8" w14:textId="77777777" w:rsidR="009907CC" w:rsidRPr="00C326A4" w:rsidRDefault="009907CC" w:rsidP="00C326A4">
            <w:pPr>
              <w:jc w:val="both"/>
              <w:rPr>
                <w:rFonts w:eastAsiaTheme="minorHAnsi"/>
                <w:sz w:val="20"/>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hideMark/>
          </w:tcPr>
          <w:p w14:paraId="4106AEFC" w14:textId="77777777" w:rsidR="009907CC" w:rsidRPr="00C326A4" w:rsidRDefault="009907CC" w:rsidP="00C326A4">
            <w:pPr>
              <w:pStyle w:val="diser1"/>
              <w:spacing w:line="240" w:lineRule="auto"/>
              <w:ind w:firstLine="0"/>
              <w:rPr>
                <w:sz w:val="20"/>
                <w:szCs w:val="20"/>
                <w:lang w:val="en-US"/>
              </w:rPr>
            </w:pPr>
            <w:r w:rsidRPr="00C326A4">
              <w:rPr>
                <w:color w:val="212529"/>
                <w:sz w:val="20"/>
                <w:szCs w:val="20"/>
                <w:shd w:val="clear" w:color="auto" w:fill="FFFFFF"/>
                <w:lang w:val="en-US"/>
              </w:rPr>
              <w:t>Exposure</w:t>
            </w:r>
          </w:p>
        </w:tc>
        <w:tc>
          <w:tcPr>
            <w:tcW w:w="1417" w:type="dxa"/>
            <w:tcBorders>
              <w:top w:val="single" w:sz="4" w:space="0" w:color="auto"/>
              <w:left w:val="single" w:sz="4" w:space="0" w:color="auto"/>
              <w:bottom w:val="single" w:sz="4" w:space="0" w:color="auto"/>
              <w:right w:val="single" w:sz="4" w:space="0" w:color="auto"/>
            </w:tcBorders>
            <w:hideMark/>
          </w:tcPr>
          <w:p w14:paraId="3873BF9B" w14:textId="77777777" w:rsidR="009907CC" w:rsidRPr="00C326A4" w:rsidRDefault="009907CC" w:rsidP="00C326A4">
            <w:pPr>
              <w:pStyle w:val="diser1"/>
              <w:spacing w:line="240" w:lineRule="auto"/>
              <w:ind w:firstLine="0"/>
              <w:rPr>
                <w:sz w:val="20"/>
                <w:szCs w:val="20"/>
                <w:lang w:val="en-US"/>
              </w:rPr>
            </w:pPr>
            <w:r w:rsidRPr="00C326A4">
              <w:rPr>
                <w:color w:val="000000"/>
                <w:sz w:val="20"/>
                <w:szCs w:val="20"/>
                <w:lang w:val="en-US"/>
              </w:rPr>
              <w:t>Site</w:t>
            </w:r>
            <w:r w:rsidRPr="00C326A4">
              <w:rPr>
                <w:sz w:val="20"/>
                <w:szCs w:val="20"/>
                <w:lang w:val="en-US"/>
              </w:rPr>
              <w:t xml:space="preserve">    </w:t>
            </w:r>
          </w:p>
        </w:tc>
        <w:tc>
          <w:tcPr>
            <w:tcW w:w="1638" w:type="dxa"/>
            <w:gridSpan w:val="2"/>
            <w:vMerge/>
            <w:tcBorders>
              <w:top w:val="single" w:sz="4" w:space="0" w:color="auto"/>
              <w:left w:val="single" w:sz="4" w:space="0" w:color="auto"/>
              <w:bottom w:val="single" w:sz="4" w:space="0" w:color="auto"/>
              <w:right w:val="single" w:sz="4" w:space="0" w:color="auto"/>
            </w:tcBorders>
            <w:vAlign w:val="center"/>
            <w:hideMark/>
          </w:tcPr>
          <w:p w14:paraId="4B8A70C7" w14:textId="77777777" w:rsidR="009907CC" w:rsidRPr="00C326A4" w:rsidRDefault="009907CC" w:rsidP="00C326A4">
            <w:pPr>
              <w:jc w:val="both"/>
              <w:rPr>
                <w:rFonts w:eastAsiaTheme="minorHAnsi"/>
                <w:sz w:val="20"/>
                <w:szCs w:val="20"/>
                <w:lang w:val="en-US" w:eastAsia="ru-RU"/>
              </w:rPr>
            </w:pPr>
          </w:p>
        </w:tc>
      </w:tr>
      <w:tr w:rsidR="009907CC" w:rsidRPr="00C326A4" w14:paraId="1A4EF2C0" w14:textId="77777777" w:rsidTr="007C4AFB">
        <w:tc>
          <w:tcPr>
            <w:tcW w:w="1216" w:type="dxa"/>
            <w:vMerge/>
            <w:tcBorders>
              <w:top w:val="single" w:sz="4" w:space="0" w:color="auto"/>
              <w:left w:val="single" w:sz="4" w:space="0" w:color="auto"/>
              <w:bottom w:val="single" w:sz="4" w:space="0" w:color="auto"/>
              <w:right w:val="single" w:sz="4" w:space="0" w:color="auto"/>
            </w:tcBorders>
            <w:vAlign w:val="center"/>
            <w:hideMark/>
          </w:tcPr>
          <w:p w14:paraId="657BFF00" w14:textId="77777777" w:rsidR="009907CC" w:rsidRPr="00C326A4" w:rsidRDefault="009907CC" w:rsidP="00C326A4">
            <w:pPr>
              <w:jc w:val="both"/>
              <w:rPr>
                <w:rFonts w:eastAsiaTheme="minorHAnsi"/>
                <w:sz w:val="20"/>
                <w:szCs w:val="20"/>
                <w:lang w:val="en-US" w:eastAsia="ru-RU"/>
              </w:rPr>
            </w:pPr>
          </w:p>
        </w:tc>
        <w:tc>
          <w:tcPr>
            <w:tcW w:w="872" w:type="dxa"/>
            <w:tcBorders>
              <w:top w:val="single" w:sz="4" w:space="0" w:color="auto"/>
              <w:left w:val="single" w:sz="4" w:space="0" w:color="auto"/>
              <w:bottom w:val="single" w:sz="4" w:space="0" w:color="auto"/>
              <w:right w:val="single" w:sz="4" w:space="0" w:color="auto"/>
            </w:tcBorders>
            <w:hideMark/>
          </w:tcPr>
          <w:p w14:paraId="60F29E1B" w14:textId="77777777" w:rsidR="009907CC" w:rsidRPr="00C326A4" w:rsidRDefault="009907CC" w:rsidP="00C326A4">
            <w:pPr>
              <w:pStyle w:val="diser1"/>
              <w:spacing w:line="240" w:lineRule="auto"/>
              <w:ind w:firstLine="0"/>
              <w:rPr>
                <w:color w:val="000000"/>
                <w:sz w:val="20"/>
                <w:szCs w:val="20"/>
                <w:lang w:val="en-US"/>
              </w:rPr>
            </w:pPr>
            <w:r w:rsidRPr="00C326A4">
              <w:rPr>
                <w:color w:val="000000"/>
                <w:sz w:val="20"/>
                <w:szCs w:val="20"/>
                <w:lang w:val="en-US"/>
              </w:rPr>
              <w:t>F</w:t>
            </w:r>
          </w:p>
        </w:tc>
        <w:tc>
          <w:tcPr>
            <w:tcW w:w="416" w:type="dxa"/>
            <w:tcBorders>
              <w:top w:val="single" w:sz="4" w:space="0" w:color="auto"/>
              <w:left w:val="single" w:sz="4" w:space="0" w:color="auto"/>
              <w:bottom w:val="single" w:sz="4" w:space="0" w:color="auto"/>
              <w:right w:val="single" w:sz="4" w:space="0" w:color="auto"/>
            </w:tcBorders>
            <w:hideMark/>
          </w:tcPr>
          <w:p w14:paraId="56A85C5B" w14:textId="77777777" w:rsidR="009907CC" w:rsidRPr="00C326A4" w:rsidRDefault="009907CC" w:rsidP="00C326A4">
            <w:pPr>
              <w:pStyle w:val="diser1"/>
              <w:spacing w:line="240" w:lineRule="auto"/>
              <w:ind w:firstLine="0"/>
              <w:rPr>
                <w:color w:val="000000"/>
                <w:sz w:val="20"/>
                <w:szCs w:val="20"/>
                <w:lang w:val="en-US"/>
              </w:rPr>
            </w:pPr>
            <w:proofErr w:type="spellStart"/>
            <w:r w:rsidRPr="00C326A4">
              <w:rPr>
                <w:color w:val="000000"/>
                <w:sz w:val="20"/>
                <w:szCs w:val="20"/>
                <w:lang w:val="en-US"/>
              </w:rPr>
              <w:t>df</w:t>
            </w:r>
            <w:proofErr w:type="spellEnd"/>
          </w:p>
        </w:tc>
        <w:tc>
          <w:tcPr>
            <w:tcW w:w="723" w:type="dxa"/>
            <w:tcBorders>
              <w:top w:val="single" w:sz="4" w:space="0" w:color="auto"/>
              <w:left w:val="single" w:sz="4" w:space="0" w:color="auto"/>
              <w:bottom w:val="single" w:sz="4" w:space="0" w:color="auto"/>
              <w:right w:val="single" w:sz="4" w:space="0" w:color="auto"/>
            </w:tcBorders>
            <w:hideMark/>
          </w:tcPr>
          <w:p w14:paraId="13EBF424" w14:textId="77777777" w:rsidR="009907CC" w:rsidRPr="00C326A4" w:rsidRDefault="009907CC" w:rsidP="00C326A4">
            <w:pPr>
              <w:pStyle w:val="diser1"/>
              <w:spacing w:line="240" w:lineRule="auto"/>
              <w:ind w:firstLine="0"/>
              <w:rPr>
                <w:i/>
                <w:color w:val="000000"/>
                <w:sz w:val="20"/>
                <w:szCs w:val="20"/>
                <w:lang w:val="en-US"/>
              </w:rPr>
            </w:pPr>
            <w:r w:rsidRPr="00C326A4">
              <w:rPr>
                <w:i/>
                <w:color w:val="000000"/>
                <w:sz w:val="20"/>
                <w:szCs w:val="20"/>
                <w:lang w:val="en-US"/>
              </w:rPr>
              <w:t>p</w:t>
            </w:r>
          </w:p>
        </w:tc>
        <w:tc>
          <w:tcPr>
            <w:tcW w:w="992" w:type="dxa"/>
            <w:tcBorders>
              <w:top w:val="single" w:sz="4" w:space="0" w:color="auto"/>
              <w:left w:val="single" w:sz="4" w:space="0" w:color="auto"/>
              <w:bottom w:val="single" w:sz="4" w:space="0" w:color="auto"/>
              <w:right w:val="single" w:sz="4" w:space="0" w:color="auto"/>
            </w:tcBorders>
            <w:hideMark/>
          </w:tcPr>
          <w:p w14:paraId="5E01BDD3" w14:textId="77777777" w:rsidR="009907CC" w:rsidRPr="00C326A4" w:rsidRDefault="009907CC" w:rsidP="00C326A4">
            <w:pPr>
              <w:pStyle w:val="diser1"/>
              <w:spacing w:line="240" w:lineRule="auto"/>
              <w:ind w:firstLine="0"/>
              <w:rPr>
                <w:color w:val="000000"/>
                <w:sz w:val="20"/>
                <w:szCs w:val="20"/>
                <w:lang w:val="en-US"/>
              </w:rPr>
            </w:pPr>
            <w:r w:rsidRPr="00C326A4">
              <w:rPr>
                <w:color w:val="000000"/>
                <w:sz w:val="20"/>
                <w:szCs w:val="20"/>
                <w:lang w:val="en-US"/>
              </w:rPr>
              <w:t>F</w:t>
            </w:r>
          </w:p>
        </w:tc>
        <w:tc>
          <w:tcPr>
            <w:tcW w:w="425" w:type="dxa"/>
            <w:tcBorders>
              <w:top w:val="single" w:sz="4" w:space="0" w:color="auto"/>
              <w:left w:val="single" w:sz="4" w:space="0" w:color="auto"/>
              <w:bottom w:val="single" w:sz="4" w:space="0" w:color="auto"/>
              <w:right w:val="single" w:sz="4" w:space="0" w:color="auto"/>
            </w:tcBorders>
            <w:hideMark/>
          </w:tcPr>
          <w:p w14:paraId="03DC4310" w14:textId="77777777" w:rsidR="009907CC" w:rsidRPr="00C326A4" w:rsidRDefault="009907CC" w:rsidP="00C326A4">
            <w:pPr>
              <w:pStyle w:val="diser1"/>
              <w:spacing w:line="240" w:lineRule="auto"/>
              <w:ind w:firstLine="0"/>
              <w:rPr>
                <w:color w:val="000000"/>
                <w:sz w:val="20"/>
                <w:szCs w:val="20"/>
                <w:lang w:val="en-US"/>
              </w:rPr>
            </w:pPr>
            <w:proofErr w:type="spellStart"/>
            <w:r w:rsidRPr="00C326A4">
              <w:rPr>
                <w:color w:val="000000"/>
                <w:sz w:val="20"/>
                <w:szCs w:val="20"/>
                <w:lang w:val="en-US"/>
              </w:rPr>
              <w:t>df</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34057682" w14:textId="77777777" w:rsidR="009907CC" w:rsidRPr="00C326A4" w:rsidRDefault="009907CC" w:rsidP="00C326A4">
            <w:pPr>
              <w:pStyle w:val="diser1"/>
              <w:spacing w:line="240" w:lineRule="auto"/>
              <w:ind w:firstLine="0"/>
              <w:rPr>
                <w:i/>
                <w:color w:val="000000"/>
                <w:sz w:val="20"/>
                <w:szCs w:val="20"/>
                <w:lang w:val="en-US"/>
              </w:rPr>
            </w:pPr>
            <w:r w:rsidRPr="00C326A4">
              <w:rPr>
                <w:i/>
                <w:color w:val="000000"/>
                <w:sz w:val="20"/>
                <w:szCs w:val="20"/>
                <w:lang w:val="en-US"/>
              </w:rPr>
              <w:t>p</w:t>
            </w:r>
          </w:p>
        </w:tc>
        <w:tc>
          <w:tcPr>
            <w:tcW w:w="1134" w:type="dxa"/>
            <w:tcBorders>
              <w:top w:val="single" w:sz="4" w:space="0" w:color="auto"/>
              <w:left w:val="single" w:sz="4" w:space="0" w:color="auto"/>
              <w:bottom w:val="single" w:sz="4" w:space="0" w:color="auto"/>
              <w:right w:val="single" w:sz="4" w:space="0" w:color="auto"/>
            </w:tcBorders>
            <w:hideMark/>
          </w:tcPr>
          <w:p w14:paraId="50A02DD2" w14:textId="77777777" w:rsidR="009907CC" w:rsidRPr="00C326A4" w:rsidRDefault="009907CC" w:rsidP="00C326A4">
            <w:pPr>
              <w:pStyle w:val="diser1"/>
              <w:spacing w:line="240" w:lineRule="auto"/>
              <w:ind w:firstLine="0"/>
              <w:rPr>
                <w:sz w:val="20"/>
                <w:szCs w:val="20"/>
                <w:lang w:val="en-US"/>
              </w:rPr>
            </w:pPr>
            <w:r w:rsidRPr="00C326A4">
              <w:rPr>
                <w:sz w:val="20"/>
                <w:szCs w:val="20"/>
                <w:lang w:val="en-US"/>
              </w:rPr>
              <w:t>SS</w:t>
            </w:r>
          </w:p>
        </w:tc>
        <w:tc>
          <w:tcPr>
            <w:tcW w:w="1417" w:type="dxa"/>
            <w:tcBorders>
              <w:top w:val="single" w:sz="4" w:space="0" w:color="auto"/>
              <w:left w:val="single" w:sz="4" w:space="0" w:color="auto"/>
              <w:bottom w:val="single" w:sz="4" w:space="0" w:color="auto"/>
              <w:right w:val="single" w:sz="4" w:space="0" w:color="auto"/>
            </w:tcBorders>
            <w:hideMark/>
          </w:tcPr>
          <w:p w14:paraId="2C0AADE7" w14:textId="77777777" w:rsidR="009907CC" w:rsidRPr="00C326A4" w:rsidRDefault="009907CC" w:rsidP="00C326A4">
            <w:pPr>
              <w:pStyle w:val="diser1"/>
              <w:spacing w:line="240" w:lineRule="auto"/>
              <w:ind w:firstLine="0"/>
              <w:rPr>
                <w:sz w:val="20"/>
                <w:szCs w:val="20"/>
                <w:lang w:val="en-US"/>
              </w:rPr>
            </w:pPr>
            <w:r w:rsidRPr="00C326A4">
              <w:rPr>
                <w:sz w:val="20"/>
                <w:szCs w:val="20"/>
                <w:lang w:val="en-US"/>
              </w:rPr>
              <w:t>SS</w:t>
            </w:r>
          </w:p>
        </w:tc>
        <w:tc>
          <w:tcPr>
            <w:tcW w:w="882" w:type="dxa"/>
            <w:tcBorders>
              <w:top w:val="single" w:sz="4" w:space="0" w:color="auto"/>
              <w:left w:val="single" w:sz="4" w:space="0" w:color="auto"/>
              <w:bottom w:val="single" w:sz="4" w:space="0" w:color="auto"/>
              <w:right w:val="single" w:sz="4" w:space="0" w:color="auto"/>
            </w:tcBorders>
            <w:hideMark/>
          </w:tcPr>
          <w:p w14:paraId="30BE3DE0" w14:textId="77777777" w:rsidR="009907CC" w:rsidRPr="00C326A4" w:rsidRDefault="009907CC" w:rsidP="00C326A4">
            <w:pPr>
              <w:pStyle w:val="diser1"/>
              <w:spacing w:line="240" w:lineRule="auto"/>
              <w:ind w:firstLine="0"/>
              <w:rPr>
                <w:sz w:val="20"/>
                <w:szCs w:val="20"/>
                <w:lang w:val="en-US"/>
              </w:rPr>
            </w:pPr>
            <w:r w:rsidRPr="00C326A4">
              <w:rPr>
                <w:sz w:val="20"/>
                <w:szCs w:val="20"/>
                <w:lang w:val="en-US"/>
              </w:rPr>
              <w:t>F</w:t>
            </w:r>
          </w:p>
        </w:tc>
        <w:tc>
          <w:tcPr>
            <w:tcW w:w="756" w:type="dxa"/>
            <w:tcBorders>
              <w:top w:val="single" w:sz="4" w:space="0" w:color="auto"/>
              <w:left w:val="single" w:sz="4" w:space="0" w:color="auto"/>
              <w:bottom w:val="single" w:sz="4" w:space="0" w:color="auto"/>
              <w:right w:val="single" w:sz="4" w:space="0" w:color="auto"/>
            </w:tcBorders>
            <w:hideMark/>
          </w:tcPr>
          <w:p w14:paraId="0D5894BE" w14:textId="77777777" w:rsidR="009907CC" w:rsidRPr="00C326A4" w:rsidRDefault="009907CC" w:rsidP="00C326A4">
            <w:pPr>
              <w:pStyle w:val="diser1"/>
              <w:spacing w:line="240" w:lineRule="auto"/>
              <w:ind w:firstLine="0"/>
              <w:rPr>
                <w:sz w:val="20"/>
                <w:szCs w:val="20"/>
                <w:lang w:val="en-US"/>
              </w:rPr>
            </w:pPr>
            <w:r w:rsidRPr="00C326A4">
              <w:rPr>
                <w:sz w:val="20"/>
                <w:szCs w:val="20"/>
                <w:lang w:val="en-US"/>
              </w:rPr>
              <w:t>p</w:t>
            </w:r>
          </w:p>
        </w:tc>
      </w:tr>
      <w:tr w:rsidR="009907CC" w:rsidRPr="00C326A4" w14:paraId="211E4A19" w14:textId="77777777" w:rsidTr="00FA1121">
        <w:tc>
          <w:tcPr>
            <w:tcW w:w="9684" w:type="dxa"/>
            <w:gridSpan w:val="11"/>
            <w:tcBorders>
              <w:top w:val="single" w:sz="4" w:space="0" w:color="auto"/>
              <w:left w:val="single" w:sz="4" w:space="0" w:color="auto"/>
              <w:bottom w:val="single" w:sz="4" w:space="0" w:color="auto"/>
              <w:right w:val="single" w:sz="4" w:space="0" w:color="auto"/>
            </w:tcBorders>
            <w:hideMark/>
          </w:tcPr>
          <w:p w14:paraId="61C36C4A" w14:textId="77777777" w:rsidR="009907CC" w:rsidRPr="00C326A4" w:rsidRDefault="009907CC" w:rsidP="00C326A4">
            <w:pPr>
              <w:pStyle w:val="diser1"/>
              <w:spacing w:line="240" w:lineRule="auto"/>
              <w:ind w:firstLine="0"/>
              <w:rPr>
                <w:sz w:val="20"/>
                <w:szCs w:val="20"/>
                <w:lang w:val="uk-UA"/>
              </w:rPr>
            </w:pPr>
            <w:r w:rsidRPr="00C326A4">
              <w:rPr>
                <w:sz w:val="20"/>
                <w:szCs w:val="20"/>
                <w:lang w:val="en-US"/>
              </w:rPr>
              <w:t>Microplastic</w:t>
            </w:r>
          </w:p>
        </w:tc>
      </w:tr>
      <w:tr w:rsidR="009907CC" w:rsidRPr="00C326A4" w14:paraId="650CB636"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20D542F" w14:textId="77777777" w:rsidR="009907CC" w:rsidRPr="00C326A4" w:rsidRDefault="009907CC" w:rsidP="00C326A4">
            <w:pPr>
              <w:autoSpaceDE w:val="0"/>
              <w:autoSpaceDN w:val="0"/>
              <w:adjustRightInd w:val="0"/>
              <w:jc w:val="both"/>
              <w:rPr>
                <w:color w:val="264A60"/>
                <w:sz w:val="20"/>
                <w:szCs w:val="20"/>
                <w:lang w:val="en-US" w:eastAsia="en-US"/>
              </w:rPr>
            </w:pPr>
            <w:r w:rsidRPr="00C326A4">
              <w:rPr>
                <w:color w:val="264A60"/>
                <w:sz w:val="20"/>
                <w:szCs w:val="20"/>
                <w:lang w:eastAsia="en-US"/>
              </w:rPr>
              <w:t>Mn-SOD</w:t>
            </w:r>
          </w:p>
        </w:tc>
        <w:tc>
          <w:tcPr>
            <w:tcW w:w="872" w:type="dxa"/>
            <w:tcBorders>
              <w:top w:val="single" w:sz="4" w:space="0" w:color="auto"/>
              <w:left w:val="single" w:sz="4" w:space="0" w:color="auto"/>
              <w:bottom w:val="single" w:sz="4" w:space="0" w:color="auto"/>
              <w:right w:val="single" w:sz="4" w:space="0" w:color="auto"/>
            </w:tcBorders>
            <w:hideMark/>
          </w:tcPr>
          <w:p w14:paraId="7463644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23</w:t>
            </w:r>
            <w:r w:rsidR="00767CBB" w:rsidRPr="00C326A4">
              <w:rPr>
                <w:color w:val="010205"/>
                <w:sz w:val="20"/>
                <w:szCs w:val="20"/>
                <w:lang w:eastAsia="en-US"/>
              </w:rPr>
              <w:t>.</w:t>
            </w:r>
            <w:r w:rsidRPr="00C326A4">
              <w:rPr>
                <w:color w:val="010205"/>
                <w:sz w:val="20"/>
                <w:szCs w:val="20"/>
                <w:lang w:eastAsia="en-US"/>
              </w:rPr>
              <w:t>8</w:t>
            </w:r>
            <w:r w:rsidR="007C4AFB" w:rsidRPr="00C326A4">
              <w:rPr>
                <w:color w:val="010205"/>
                <w:sz w:val="20"/>
                <w:szCs w:val="20"/>
                <w:lang w:eastAsia="en-US"/>
              </w:rPr>
              <w:t>3</w:t>
            </w:r>
          </w:p>
        </w:tc>
        <w:tc>
          <w:tcPr>
            <w:tcW w:w="416" w:type="dxa"/>
            <w:tcBorders>
              <w:top w:val="single" w:sz="4" w:space="0" w:color="auto"/>
              <w:left w:val="single" w:sz="4" w:space="0" w:color="auto"/>
              <w:bottom w:val="single" w:sz="4" w:space="0" w:color="auto"/>
              <w:right w:val="single" w:sz="4" w:space="0" w:color="auto"/>
            </w:tcBorders>
            <w:hideMark/>
          </w:tcPr>
          <w:p w14:paraId="240A72B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3FDF096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01</w:t>
            </w:r>
          </w:p>
        </w:tc>
        <w:tc>
          <w:tcPr>
            <w:tcW w:w="992" w:type="dxa"/>
            <w:tcBorders>
              <w:top w:val="single" w:sz="4" w:space="0" w:color="auto"/>
              <w:left w:val="single" w:sz="4" w:space="0" w:color="auto"/>
              <w:bottom w:val="single" w:sz="4" w:space="0" w:color="auto"/>
              <w:right w:val="single" w:sz="4" w:space="0" w:color="auto"/>
            </w:tcBorders>
            <w:hideMark/>
          </w:tcPr>
          <w:p w14:paraId="6A77AB99"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66</w:t>
            </w:r>
            <w:r w:rsidR="00767CBB" w:rsidRPr="00C326A4">
              <w:rPr>
                <w:color w:val="010205"/>
                <w:sz w:val="20"/>
                <w:szCs w:val="20"/>
                <w:lang w:eastAsia="en-US"/>
              </w:rPr>
              <w:t>.</w:t>
            </w:r>
            <w:r w:rsidRPr="00C326A4">
              <w:rPr>
                <w:color w:val="010205"/>
                <w:sz w:val="20"/>
                <w:szCs w:val="20"/>
                <w:lang w:eastAsia="en-US"/>
              </w:rPr>
              <w:t>341</w:t>
            </w:r>
          </w:p>
        </w:tc>
        <w:tc>
          <w:tcPr>
            <w:tcW w:w="425" w:type="dxa"/>
            <w:tcBorders>
              <w:top w:val="single" w:sz="4" w:space="0" w:color="auto"/>
              <w:left w:val="single" w:sz="4" w:space="0" w:color="auto"/>
              <w:bottom w:val="single" w:sz="4" w:space="0" w:color="auto"/>
              <w:right w:val="single" w:sz="4" w:space="0" w:color="auto"/>
            </w:tcBorders>
            <w:hideMark/>
          </w:tcPr>
          <w:p w14:paraId="0BFEF2D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4EB7B970"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7951DD85"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36</w:t>
            </w:r>
            <w:r w:rsidR="00767CBB" w:rsidRPr="00C326A4">
              <w:rPr>
                <w:color w:val="010205"/>
                <w:sz w:val="20"/>
                <w:szCs w:val="20"/>
                <w:lang w:eastAsia="en-US"/>
              </w:rPr>
              <w:t>.</w:t>
            </w:r>
            <w:r w:rsidRPr="00C326A4">
              <w:rPr>
                <w:color w:val="010205"/>
                <w:sz w:val="20"/>
                <w:szCs w:val="20"/>
                <w:lang w:eastAsia="en-US"/>
              </w:rPr>
              <w:t>594</w:t>
            </w:r>
          </w:p>
        </w:tc>
        <w:tc>
          <w:tcPr>
            <w:tcW w:w="1417" w:type="dxa"/>
            <w:tcBorders>
              <w:top w:val="single" w:sz="4" w:space="0" w:color="auto"/>
              <w:left w:val="single" w:sz="4" w:space="0" w:color="auto"/>
              <w:bottom w:val="single" w:sz="4" w:space="0" w:color="auto"/>
              <w:right w:val="single" w:sz="4" w:space="0" w:color="auto"/>
            </w:tcBorders>
            <w:hideMark/>
          </w:tcPr>
          <w:p w14:paraId="54AC1D5E"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101</w:t>
            </w:r>
            <w:r w:rsidR="00767CBB" w:rsidRPr="00C326A4">
              <w:rPr>
                <w:color w:val="010205"/>
                <w:sz w:val="20"/>
                <w:szCs w:val="20"/>
                <w:lang w:eastAsia="en-US"/>
              </w:rPr>
              <w:t>.</w:t>
            </w:r>
            <w:r w:rsidRPr="00C326A4">
              <w:rPr>
                <w:color w:val="010205"/>
                <w:sz w:val="20"/>
                <w:szCs w:val="20"/>
                <w:lang w:eastAsia="en-US"/>
              </w:rPr>
              <w:t>888</w:t>
            </w:r>
          </w:p>
        </w:tc>
        <w:tc>
          <w:tcPr>
            <w:tcW w:w="882" w:type="dxa"/>
            <w:tcBorders>
              <w:top w:val="single" w:sz="4" w:space="0" w:color="auto"/>
              <w:left w:val="single" w:sz="4" w:space="0" w:color="auto"/>
              <w:bottom w:val="single" w:sz="4" w:space="0" w:color="auto"/>
              <w:right w:val="single" w:sz="4" w:space="0" w:color="auto"/>
            </w:tcBorders>
            <w:hideMark/>
          </w:tcPr>
          <w:p w14:paraId="69EF8845"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w:t>
            </w:r>
            <w:r w:rsidR="00767CBB" w:rsidRPr="00C326A4">
              <w:rPr>
                <w:color w:val="010205"/>
                <w:sz w:val="20"/>
                <w:szCs w:val="20"/>
                <w:lang w:eastAsia="en-US"/>
              </w:rPr>
              <w:t>.</w:t>
            </w:r>
            <w:r w:rsidRPr="00C326A4">
              <w:rPr>
                <w:color w:val="010205"/>
                <w:sz w:val="20"/>
                <w:szCs w:val="20"/>
                <w:lang w:eastAsia="en-US"/>
              </w:rPr>
              <w:t>5</w:t>
            </w:r>
            <w:r w:rsidR="007C4AFB" w:rsidRPr="00C326A4">
              <w:rPr>
                <w:color w:val="010205"/>
                <w:sz w:val="20"/>
                <w:szCs w:val="20"/>
                <w:lang w:eastAsia="en-US"/>
              </w:rPr>
              <w:t>9</w:t>
            </w:r>
          </w:p>
        </w:tc>
        <w:tc>
          <w:tcPr>
            <w:tcW w:w="756" w:type="dxa"/>
            <w:tcBorders>
              <w:top w:val="single" w:sz="4" w:space="0" w:color="auto"/>
              <w:left w:val="single" w:sz="4" w:space="0" w:color="auto"/>
              <w:bottom w:val="single" w:sz="4" w:space="0" w:color="auto"/>
              <w:right w:val="single" w:sz="4" w:space="0" w:color="auto"/>
            </w:tcBorders>
            <w:hideMark/>
          </w:tcPr>
          <w:p w14:paraId="254BB93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069</w:t>
            </w:r>
          </w:p>
        </w:tc>
      </w:tr>
      <w:tr w:rsidR="009907CC" w:rsidRPr="00C326A4" w14:paraId="540D7C2E"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33B729E8"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Cu,Zn-SOD</w:t>
            </w:r>
          </w:p>
        </w:tc>
        <w:tc>
          <w:tcPr>
            <w:tcW w:w="872" w:type="dxa"/>
            <w:tcBorders>
              <w:top w:val="single" w:sz="4" w:space="0" w:color="auto"/>
              <w:left w:val="single" w:sz="4" w:space="0" w:color="auto"/>
              <w:bottom w:val="single" w:sz="4" w:space="0" w:color="auto"/>
              <w:right w:val="single" w:sz="4" w:space="0" w:color="auto"/>
            </w:tcBorders>
            <w:hideMark/>
          </w:tcPr>
          <w:p w14:paraId="14CF7F8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8</w:t>
            </w:r>
            <w:r w:rsidR="00767CBB" w:rsidRPr="00C326A4">
              <w:rPr>
                <w:color w:val="010205"/>
                <w:sz w:val="20"/>
                <w:szCs w:val="20"/>
                <w:lang w:eastAsia="en-US"/>
              </w:rPr>
              <w:t>.</w:t>
            </w:r>
            <w:r w:rsidRPr="00C326A4">
              <w:rPr>
                <w:color w:val="010205"/>
                <w:sz w:val="20"/>
                <w:szCs w:val="20"/>
                <w:lang w:eastAsia="en-US"/>
              </w:rPr>
              <w:t>740</w:t>
            </w:r>
          </w:p>
        </w:tc>
        <w:tc>
          <w:tcPr>
            <w:tcW w:w="416" w:type="dxa"/>
            <w:tcBorders>
              <w:top w:val="single" w:sz="4" w:space="0" w:color="auto"/>
              <w:left w:val="single" w:sz="4" w:space="0" w:color="auto"/>
              <w:bottom w:val="single" w:sz="4" w:space="0" w:color="auto"/>
              <w:right w:val="single" w:sz="4" w:space="0" w:color="auto"/>
            </w:tcBorders>
            <w:hideMark/>
          </w:tcPr>
          <w:p w14:paraId="775C142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227D8877"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006</w:t>
            </w:r>
          </w:p>
        </w:tc>
        <w:tc>
          <w:tcPr>
            <w:tcW w:w="992" w:type="dxa"/>
            <w:tcBorders>
              <w:top w:val="single" w:sz="4" w:space="0" w:color="auto"/>
              <w:left w:val="single" w:sz="4" w:space="0" w:color="auto"/>
              <w:bottom w:val="single" w:sz="4" w:space="0" w:color="auto"/>
              <w:right w:val="single" w:sz="4" w:space="0" w:color="auto"/>
            </w:tcBorders>
            <w:hideMark/>
          </w:tcPr>
          <w:p w14:paraId="44E8F98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w:t>
            </w:r>
            <w:r w:rsidR="00767CBB" w:rsidRPr="00C326A4">
              <w:rPr>
                <w:color w:val="010205"/>
                <w:sz w:val="20"/>
                <w:szCs w:val="20"/>
                <w:lang w:eastAsia="en-US"/>
              </w:rPr>
              <w:t>.</w:t>
            </w:r>
            <w:r w:rsidRPr="00C326A4">
              <w:rPr>
                <w:color w:val="010205"/>
                <w:sz w:val="20"/>
                <w:szCs w:val="20"/>
                <w:lang w:eastAsia="en-US"/>
              </w:rPr>
              <w:t>885</w:t>
            </w:r>
          </w:p>
        </w:tc>
        <w:tc>
          <w:tcPr>
            <w:tcW w:w="425" w:type="dxa"/>
            <w:tcBorders>
              <w:top w:val="single" w:sz="4" w:space="0" w:color="auto"/>
              <w:left w:val="single" w:sz="4" w:space="0" w:color="auto"/>
              <w:bottom w:val="single" w:sz="4" w:space="0" w:color="auto"/>
              <w:right w:val="single" w:sz="4" w:space="0" w:color="auto"/>
            </w:tcBorders>
            <w:hideMark/>
          </w:tcPr>
          <w:p w14:paraId="38BA522B"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5EEEFB15"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059</w:t>
            </w:r>
          </w:p>
        </w:tc>
        <w:tc>
          <w:tcPr>
            <w:tcW w:w="1134" w:type="dxa"/>
            <w:tcBorders>
              <w:top w:val="single" w:sz="4" w:space="0" w:color="auto"/>
              <w:left w:val="single" w:sz="4" w:space="0" w:color="auto"/>
              <w:bottom w:val="single" w:sz="4" w:space="0" w:color="auto"/>
              <w:right w:val="single" w:sz="4" w:space="0" w:color="auto"/>
            </w:tcBorders>
            <w:hideMark/>
          </w:tcPr>
          <w:p w14:paraId="11234F1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9</w:t>
            </w:r>
            <w:r w:rsidR="00767CBB" w:rsidRPr="00C326A4">
              <w:rPr>
                <w:color w:val="010205"/>
                <w:sz w:val="20"/>
                <w:szCs w:val="20"/>
                <w:lang w:eastAsia="en-US"/>
              </w:rPr>
              <w:t>.</w:t>
            </w:r>
            <w:r w:rsidRPr="00C326A4">
              <w:rPr>
                <w:color w:val="010205"/>
                <w:sz w:val="20"/>
                <w:szCs w:val="20"/>
                <w:lang w:eastAsia="en-US"/>
              </w:rPr>
              <w:t>658</w:t>
            </w:r>
          </w:p>
        </w:tc>
        <w:tc>
          <w:tcPr>
            <w:tcW w:w="1417" w:type="dxa"/>
            <w:tcBorders>
              <w:top w:val="single" w:sz="4" w:space="0" w:color="auto"/>
              <w:left w:val="single" w:sz="4" w:space="0" w:color="auto"/>
              <w:bottom w:val="single" w:sz="4" w:space="0" w:color="auto"/>
              <w:right w:val="single" w:sz="4" w:space="0" w:color="auto"/>
            </w:tcBorders>
            <w:hideMark/>
          </w:tcPr>
          <w:p w14:paraId="129CEB0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w:t>
            </w:r>
            <w:r w:rsidR="00767CBB" w:rsidRPr="00C326A4">
              <w:rPr>
                <w:color w:val="010205"/>
                <w:sz w:val="20"/>
                <w:szCs w:val="20"/>
                <w:lang w:eastAsia="en-US"/>
              </w:rPr>
              <w:t>.</w:t>
            </w:r>
            <w:r w:rsidRPr="00C326A4">
              <w:rPr>
                <w:color w:val="010205"/>
                <w:sz w:val="20"/>
                <w:szCs w:val="20"/>
                <w:lang w:eastAsia="en-US"/>
              </w:rPr>
              <w:t>292</w:t>
            </w:r>
          </w:p>
        </w:tc>
        <w:tc>
          <w:tcPr>
            <w:tcW w:w="882" w:type="dxa"/>
            <w:tcBorders>
              <w:top w:val="single" w:sz="4" w:space="0" w:color="auto"/>
              <w:left w:val="single" w:sz="4" w:space="0" w:color="auto"/>
              <w:bottom w:val="single" w:sz="4" w:space="0" w:color="auto"/>
              <w:right w:val="single" w:sz="4" w:space="0" w:color="auto"/>
            </w:tcBorders>
            <w:hideMark/>
          </w:tcPr>
          <w:p w14:paraId="28F08F88"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965</w:t>
            </w:r>
          </w:p>
        </w:tc>
        <w:tc>
          <w:tcPr>
            <w:tcW w:w="756" w:type="dxa"/>
            <w:tcBorders>
              <w:top w:val="single" w:sz="4" w:space="0" w:color="auto"/>
              <w:left w:val="single" w:sz="4" w:space="0" w:color="auto"/>
              <w:bottom w:val="single" w:sz="4" w:space="0" w:color="auto"/>
              <w:right w:val="single" w:sz="4" w:space="0" w:color="auto"/>
            </w:tcBorders>
            <w:hideMark/>
          </w:tcPr>
          <w:p w14:paraId="2FBF2C26"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334</w:t>
            </w:r>
          </w:p>
        </w:tc>
      </w:tr>
      <w:tr w:rsidR="009907CC" w:rsidRPr="00C326A4" w14:paraId="74C6A127"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461CA67"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CAT</w:t>
            </w:r>
          </w:p>
        </w:tc>
        <w:tc>
          <w:tcPr>
            <w:tcW w:w="872" w:type="dxa"/>
            <w:tcBorders>
              <w:top w:val="single" w:sz="4" w:space="0" w:color="auto"/>
              <w:left w:val="single" w:sz="4" w:space="0" w:color="auto"/>
              <w:bottom w:val="single" w:sz="4" w:space="0" w:color="auto"/>
              <w:right w:val="single" w:sz="4" w:space="0" w:color="auto"/>
            </w:tcBorders>
            <w:hideMark/>
          </w:tcPr>
          <w:p w14:paraId="569E9527"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126</w:t>
            </w:r>
          </w:p>
        </w:tc>
        <w:tc>
          <w:tcPr>
            <w:tcW w:w="416" w:type="dxa"/>
            <w:tcBorders>
              <w:top w:val="single" w:sz="4" w:space="0" w:color="auto"/>
              <w:left w:val="single" w:sz="4" w:space="0" w:color="auto"/>
              <w:bottom w:val="single" w:sz="4" w:space="0" w:color="auto"/>
              <w:right w:val="single" w:sz="4" w:space="0" w:color="auto"/>
            </w:tcBorders>
            <w:hideMark/>
          </w:tcPr>
          <w:p w14:paraId="1CCCDAC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79F2B7F2"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725</w:t>
            </w:r>
          </w:p>
        </w:tc>
        <w:tc>
          <w:tcPr>
            <w:tcW w:w="992" w:type="dxa"/>
            <w:tcBorders>
              <w:top w:val="single" w:sz="4" w:space="0" w:color="auto"/>
              <w:left w:val="single" w:sz="4" w:space="0" w:color="auto"/>
              <w:bottom w:val="single" w:sz="4" w:space="0" w:color="auto"/>
              <w:right w:val="single" w:sz="4" w:space="0" w:color="auto"/>
            </w:tcBorders>
            <w:hideMark/>
          </w:tcPr>
          <w:p w14:paraId="6F87B812"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33</w:t>
            </w:r>
            <w:r w:rsidR="00767CBB" w:rsidRPr="00C326A4">
              <w:rPr>
                <w:color w:val="010205"/>
                <w:sz w:val="20"/>
                <w:szCs w:val="20"/>
                <w:lang w:eastAsia="en-US"/>
              </w:rPr>
              <w:t>.</w:t>
            </w:r>
            <w:r w:rsidRPr="00C326A4">
              <w:rPr>
                <w:color w:val="010205"/>
                <w:sz w:val="20"/>
                <w:szCs w:val="20"/>
                <w:lang w:eastAsia="en-US"/>
              </w:rPr>
              <w:t>900</w:t>
            </w:r>
          </w:p>
        </w:tc>
        <w:tc>
          <w:tcPr>
            <w:tcW w:w="425" w:type="dxa"/>
            <w:tcBorders>
              <w:top w:val="single" w:sz="4" w:space="0" w:color="auto"/>
              <w:left w:val="single" w:sz="4" w:space="0" w:color="auto"/>
              <w:bottom w:val="single" w:sz="4" w:space="0" w:color="auto"/>
              <w:right w:val="single" w:sz="4" w:space="0" w:color="auto"/>
            </w:tcBorders>
            <w:hideMark/>
          </w:tcPr>
          <w:p w14:paraId="44AD7FC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4F0CBFA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37213DE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191</w:t>
            </w:r>
            <w:r w:rsidR="00767CBB" w:rsidRPr="00C326A4">
              <w:rPr>
                <w:color w:val="010205"/>
                <w:sz w:val="20"/>
                <w:szCs w:val="20"/>
                <w:lang w:eastAsia="en-US"/>
              </w:rPr>
              <w:t>.</w:t>
            </w:r>
            <w:r w:rsidRPr="00C326A4">
              <w:rPr>
                <w:color w:val="010205"/>
                <w:sz w:val="20"/>
                <w:szCs w:val="20"/>
                <w:lang w:eastAsia="en-US"/>
              </w:rPr>
              <w:t>590</w:t>
            </w:r>
          </w:p>
        </w:tc>
        <w:tc>
          <w:tcPr>
            <w:tcW w:w="1417" w:type="dxa"/>
            <w:tcBorders>
              <w:top w:val="single" w:sz="4" w:space="0" w:color="auto"/>
              <w:left w:val="single" w:sz="4" w:space="0" w:color="auto"/>
              <w:bottom w:val="single" w:sz="4" w:space="0" w:color="auto"/>
              <w:right w:val="single" w:sz="4" w:space="0" w:color="auto"/>
            </w:tcBorders>
            <w:hideMark/>
          </w:tcPr>
          <w:p w14:paraId="11500D9A"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51632</w:t>
            </w:r>
            <w:r w:rsidR="00767CBB" w:rsidRPr="00C326A4">
              <w:rPr>
                <w:color w:val="010205"/>
                <w:sz w:val="20"/>
                <w:szCs w:val="20"/>
                <w:lang w:eastAsia="en-US"/>
              </w:rPr>
              <w:t>.</w:t>
            </w:r>
            <w:r w:rsidRPr="00C326A4">
              <w:rPr>
                <w:color w:val="010205"/>
                <w:sz w:val="20"/>
                <w:szCs w:val="20"/>
                <w:lang w:eastAsia="en-US"/>
              </w:rPr>
              <w:t>911</w:t>
            </w:r>
          </w:p>
        </w:tc>
        <w:tc>
          <w:tcPr>
            <w:tcW w:w="882" w:type="dxa"/>
            <w:tcBorders>
              <w:top w:val="single" w:sz="4" w:space="0" w:color="auto"/>
              <w:left w:val="single" w:sz="4" w:space="0" w:color="auto"/>
              <w:bottom w:val="single" w:sz="4" w:space="0" w:color="auto"/>
              <w:right w:val="single" w:sz="4" w:space="0" w:color="auto"/>
            </w:tcBorders>
            <w:hideMark/>
          </w:tcPr>
          <w:p w14:paraId="47268225"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158</w:t>
            </w:r>
          </w:p>
        </w:tc>
        <w:tc>
          <w:tcPr>
            <w:tcW w:w="756" w:type="dxa"/>
            <w:tcBorders>
              <w:top w:val="single" w:sz="4" w:space="0" w:color="auto"/>
              <w:left w:val="single" w:sz="4" w:space="0" w:color="auto"/>
              <w:bottom w:val="single" w:sz="4" w:space="0" w:color="auto"/>
              <w:right w:val="single" w:sz="4" w:space="0" w:color="auto"/>
            </w:tcBorders>
            <w:hideMark/>
          </w:tcPr>
          <w:p w14:paraId="2B5B9DEF"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694</w:t>
            </w:r>
          </w:p>
        </w:tc>
      </w:tr>
      <w:tr w:rsidR="009907CC" w:rsidRPr="00C326A4" w14:paraId="579CE95F"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03215261"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TBARS</w:t>
            </w:r>
          </w:p>
        </w:tc>
        <w:tc>
          <w:tcPr>
            <w:tcW w:w="872" w:type="dxa"/>
            <w:tcBorders>
              <w:top w:val="single" w:sz="4" w:space="0" w:color="auto"/>
              <w:left w:val="single" w:sz="4" w:space="0" w:color="auto"/>
              <w:bottom w:val="single" w:sz="4" w:space="0" w:color="auto"/>
              <w:right w:val="single" w:sz="4" w:space="0" w:color="auto"/>
            </w:tcBorders>
            <w:hideMark/>
          </w:tcPr>
          <w:p w14:paraId="3061F46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6</w:t>
            </w:r>
            <w:r w:rsidR="00767CBB" w:rsidRPr="00C326A4">
              <w:rPr>
                <w:color w:val="010205"/>
                <w:sz w:val="20"/>
                <w:szCs w:val="20"/>
                <w:lang w:eastAsia="en-US"/>
              </w:rPr>
              <w:t>.</w:t>
            </w:r>
            <w:r w:rsidRPr="00C326A4">
              <w:rPr>
                <w:color w:val="010205"/>
                <w:sz w:val="20"/>
                <w:szCs w:val="20"/>
                <w:lang w:eastAsia="en-US"/>
              </w:rPr>
              <w:t>419</w:t>
            </w:r>
          </w:p>
        </w:tc>
        <w:tc>
          <w:tcPr>
            <w:tcW w:w="416" w:type="dxa"/>
            <w:tcBorders>
              <w:top w:val="single" w:sz="4" w:space="0" w:color="auto"/>
              <w:left w:val="single" w:sz="4" w:space="0" w:color="auto"/>
              <w:bottom w:val="single" w:sz="4" w:space="0" w:color="auto"/>
              <w:right w:val="single" w:sz="4" w:space="0" w:color="auto"/>
            </w:tcBorders>
            <w:hideMark/>
          </w:tcPr>
          <w:p w14:paraId="38EB0BB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2C2D173D"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017</w:t>
            </w:r>
          </w:p>
        </w:tc>
        <w:tc>
          <w:tcPr>
            <w:tcW w:w="992" w:type="dxa"/>
            <w:tcBorders>
              <w:top w:val="single" w:sz="4" w:space="0" w:color="auto"/>
              <w:left w:val="single" w:sz="4" w:space="0" w:color="auto"/>
              <w:bottom w:val="single" w:sz="4" w:space="0" w:color="auto"/>
              <w:right w:val="single" w:sz="4" w:space="0" w:color="auto"/>
            </w:tcBorders>
            <w:hideMark/>
          </w:tcPr>
          <w:p w14:paraId="58E15BF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20</w:t>
            </w:r>
            <w:r w:rsidR="00767CBB" w:rsidRPr="00C326A4">
              <w:rPr>
                <w:color w:val="010205"/>
                <w:sz w:val="20"/>
                <w:szCs w:val="20"/>
                <w:lang w:eastAsia="en-US"/>
              </w:rPr>
              <w:t>.</w:t>
            </w:r>
            <w:r w:rsidRPr="00C326A4">
              <w:rPr>
                <w:color w:val="010205"/>
                <w:sz w:val="20"/>
                <w:szCs w:val="20"/>
                <w:lang w:eastAsia="en-US"/>
              </w:rPr>
              <w:t>183</w:t>
            </w:r>
          </w:p>
        </w:tc>
        <w:tc>
          <w:tcPr>
            <w:tcW w:w="425" w:type="dxa"/>
            <w:tcBorders>
              <w:top w:val="single" w:sz="4" w:space="0" w:color="auto"/>
              <w:left w:val="single" w:sz="4" w:space="0" w:color="auto"/>
              <w:bottom w:val="single" w:sz="4" w:space="0" w:color="auto"/>
              <w:right w:val="single" w:sz="4" w:space="0" w:color="auto"/>
            </w:tcBorders>
            <w:hideMark/>
          </w:tcPr>
          <w:p w14:paraId="5893217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1F78F98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7F0880B5"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67</w:t>
            </w:r>
            <w:r w:rsidR="00767CBB" w:rsidRPr="00C326A4">
              <w:rPr>
                <w:color w:val="010205"/>
                <w:sz w:val="20"/>
                <w:szCs w:val="20"/>
                <w:lang w:eastAsia="en-US"/>
              </w:rPr>
              <w:t>.</w:t>
            </w:r>
            <w:r w:rsidRPr="00C326A4">
              <w:rPr>
                <w:color w:val="010205"/>
                <w:sz w:val="20"/>
                <w:szCs w:val="20"/>
                <w:lang w:eastAsia="en-US"/>
              </w:rPr>
              <w:t>367</w:t>
            </w:r>
          </w:p>
        </w:tc>
        <w:tc>
          <w:tcPr>
            <w:tcW w:w="1417" w:type="dxa"/>
            <w:tcBorders>
              <w:top w:val="single" w:sz="4" w:space="0" w:color="auto"/>
              <w:left w:val="single" w:sz="4" w:space="0" w:color="auto"/>
              <w:bottom w:val="single" w:sz="4" w:space="0" w:color="auto"/>
              <w:right w:val="single" w:sz="4" w:space="0" w:color="auto"/>
            </w:tcBorders>
            <w:hideMark/>
          </w:tcPr>
          <w:p w14:paraId="043E9E7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211</w:t>
            </w:r>
            <w:r w:rsidR="00767CBB" w:rsidRPr="00C326A4">
              <w:rPr>
                <w:color w:val="010205"/>
                <w:sz w:val="20"/>
                <w:szCs w:val="20"/>
                <w:lang w:eastAsia="en-US"/>
              </w:rPr>
              <w:t>.</w:t>
            </w:r>
            <w:r w:rsidRPr="00C326A4">
              <w:rPr>
                <w:color w:val="010205"/>
                <w:sz w:val="20"/>
                <w:szCs w:val="20"/>
                <w:lang w:eastAsia="en-US"/>
              </w:rPr>
              <w:t>820</w:t>
            </w:r>
          </w:p>
        </w:tc>
        <w:tc>
          <w:tcPr>
            <w:tcW w:w="882" w:type="dxa"/>
            <w:tcBorders>
              <w:top w:val="single" w:sz="4" w:space="0" w:color="auto"/>
              <w:left w:val="single" w:sz="4" w:space="0" w:color="auto"/>
              <w:bottom w:val="single" w:sz="4" w:space="0" w:color="auto"/>
              <w:right w:val="single" w:sz="4" w:space="0" w:color="auto"/>
            </w:tcBorders>
            <w:hideMark/>
          </w:tcPr>
          <w:p w14:paraId="7151CE56"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453</w:t>
            </w:r>
          </w:p>
        </w:tc>
        <w:tc>
          <w:tcPr>
            <w:tcW w:w="756" w:type="dxa"/>
            <w:tcBorders>
              <w:top w:val="single" w:sz="4" w:space="0" w:color="auto"/>
              <w:left w:val="single" w:sz="4" w:space="0" w:color="auto"/>
              <w:bottom w:val="single" w:sz="4" w:space="0" w:color="auto"/>
              <w:right w:val="single" w:sz="4" w:space="0" w:color="auto"/>
            </w:tcBorders>
            <w:hideMark/>
          </w:tcPr>
          <w:p w14:paraId="6A659F4B"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507</w:t>
            </w:r>
          </w:p>
        </w:tc>
      </w:tr>
      <w:tr w:rsidR="009907CC" w:rsidRPr="00C326A4" w14:paraId="74E5A7A8"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39B1B548"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PC</w:t>
            </w:r>
          </w:p>
        </w:tc>
        <w:tc>
          <w:tcPr>
            <w:tcW w:w="872" w:type="dxa"/>
            <w:tcBorders>
              <w:top w:val="single" w:sz="4" w:space="0" w:color="auto"/>
              <w:left w:val="single" w:sz="4" w:space="0" w:color="auto"/>
              <w:bottom w:val="single" w:sz="4" w:space="0" w:color="auto"/>
              <w:right w:val="single" w:sz="4" w:space="0" w:color="auto"/>
            </w:tcBorders>
            <w:hideMark/>
          </w:tcPr>
          <w:p w14:paraId="718467D7"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317</w:t>
            </w:r>
          </w:p>
        </w:tc>
        <w:tc>
          <w:tcPr>
            <w:tcW w:w="416" w:type="dxa"/>
            <w:tcBorders>
              <w:top w:val="single" w:sz="4" w:space="0" w:color="auto"/>
              <w:left w:val="single" w:sz="4" w:space="0" w:color="auto"/>
              <w:bottom w:val="single" w:sz="4" w:space="0" w:color="auto"/>
              <w:right w:val="single" w:sz="4" w:space="0" w:color="auto"/>
            </w:tcBorders>
            <w:hideMark/>
          </w:tcPr>
          <w:p w14:paraId="7F90976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690CD3EF"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578</w:t>
            </w:r>
          </w:p>
        </w:tc>
        <w:tc>
          <w:tcPr>
            <w:tcW w:w="992" w:type="dxa"/>
            <w:tcBorders>
              <w:top w:val="single" w:sz="4" w:space="0" w:color="auto"/>
              <w:left w:val="single" w:sz="4" w:space="0" w:color="auto"/>
              <w:bottom w:val="single" w:sz="4" w:space="0" w:color="auto"/>
              <w:right w:val="single" w:sz="4" w:space="0" w:color="auto"/>
            </w:tcBorders>
            <w:hideMark/>
          </w:tcPr>
          <w:p w14:paraId="2C2B545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30</w:t>
            </w:r>
            <w:r w:rsidR="00767CBB" w:rsidRPr="00C326A4">
              <w:rPr>
                <w:color w:val="010205"/>
                <w:sz w:val="20"/>
                <w:szCs w:val="20"/>
                <w:lang w:eastAsia="en-US"/>
              </w:rPr>
              <w:t>.</w:t>
            </w:r>
            <w:r w:rsidRPr="00C326A4">
              <w:rPr>
                <w:color w:val="010205"/>
                <w:sz w:val="20"/>
                <w:szCs w:val="20"/>
                <w:lang w:eastAsia="en-US"/>
              </w:rPr>
              <w:t>533</w:t>
            </w:r>
          </w:p>
        </w:tc>
        <w:tc>
          <w:tcPr>
            <w:tcW w:w="425" w:type="dxa"/>
            <w:tcBorders>
              <w:top w:val="single" w:sz="4" w:space="0" w:color="auto"/>
              <w:left w:val="single" w:sz="4" w:space="0" w:color="auto"/>
              <w:bottom w:val="single" w:sz="4" w:space="0" w:color="auto"/>
              <w:right w:val="single" w:sz="4" w:space="0" w:color="auto"/>
            </w:tcBorders>
            <w:hideMark/>
          </w:tcPr>
          <w:p w14:paraId="155033C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40DF116A"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48ABEB38"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077</w:t>
            </w:r>
          </w:p>
        </w:tc>
        <w:tc>
          <w:tcPr>
            <w:tcW w:w="1417" w:type="dxa"/>
            <w:tcBorders>
              <w:top w:val="single" w:sz="4" w:space="0" w:color="auto"/>
              <w:left w:val="single" w:sz="4" w:space="0" w:color="auto"/>
              <w:bottom w:val="single" w:sz="4" w:space="0" w:color="auto"/>
              <w:right w:val="single" w:sz="4" w:space="0" w:color="auto"/>
            </w:tcBorders>
            <w:hideMark/>
          </w:tcPr>
          <w:p w14:paraId="066BA9C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7</w:t>
            </w:r>
            <w:r w:rsidR="00767CBB" w:rsidRPr="00C326A4">
              <w:rPr>
                <w:color w:val="010205"/>
                <w:sz w:val="20"/>
                <w:szCs w:val="20"/>
                <w:lang w:eastAsia="en-US"/>
              </w:rPr>
              <w:t>.</w:t>
            </w:r>
            <w:r w:rsidRPr="00C326A4">
              <w:rPr>
                <w:color w:val="010205"/>
                <w:sz w:val="20"/>
                <w:szCs w:val="20"/>
                <w:lang w:eastAsia="en-US"/>
              </w:rPr>
              <w:t>421</w:t>
            </w:r>
          </w:p>
        </w:tc>
        <w:tc>
          <w:tcPr>
            <w:tcW w:w="882" w:type="dxa"/>
            <w:tcBorders>
              <w:top w:val="single" w:sz="4" w:space="0" w:color="auto"/>
              <w:left w:val="single" w:sz="4" w:space="0" w:color="auto"/>
              <w:bottom w:val="single" w:sz="4" w:space="0" w:color="auto"/>
              <w:right w:val="single" w:sz="4" w:space="0" w:color="auto"/>
            </w:tcBorders>
            <w:hideMark/>
          </w:tcPr>
          <w:p w14:paraId="6B5CD00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158</w:t>
            </w:r>
          </w:p>
        </w:tc>
        <w:tc>
          <w:tcPr>
            <w:tcW w:w="756" w:type="dxa"/>
            <w:tcBorders>
              <w:top w:val="single" w:sz="4" w:space="0" w:color="auto"/>
              <w:left w:val="single" w:sz="4" w:space="0" w:color="auto"/>
              <w:bottom w:val="single" w:sz="4" w:space="0" w:color="auto"/>
              <w:right w:val="single" w:sz="4" w:space="0" w:color="auto"/>
            </w:tcBorders>
            <w:hideMark/>
          </w:tcPr>
          <w:p w14:paraId="62A52768"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694</w:t>
            </w:r>
          </w:p>
        </w:tc>
      </w:tr>
      <w:tr w:rsidR="00FA1121" w:rsidRPr="00C326A4" w14:paraId="04231E3A" w14:textId="77777777" w:rsidTr="007C4AFB">
        <w:tc>
          <w:tcPr>
            <w:tcW w:w="1216" w:type="dxa"/>
            <w:tcBorders>
              <w:top w:val="single" w:sz="4" w:space="0" w:color="auto"/>
              <w:left w:val="single" w:sz="4" w:space="0" w:color="auto"/>
              <w:bottom w:val="single" w:sz="4" w:space="0" w:color="auto"/>
              <w:right w:val="single" w:sz="4" w:space="0" w:color="auto"/>
            </w:tcBorders>
          </w:tcPr>
          <w:p w14:paraId="295DC0EF" w14:textId="77777777" w:rsidR="00FA1121" w:rsidRPr="00C326A4" w:rsidRDefault="00FA1121" w:rsidP="00C326A4">
            <w:pPr>
              <w:autoSpaceDE w:val="0"/>
              <w:autoSpaceDN w:val="0"/>
              <w:adjustRightInd w:val="0"/>
              <w:jc w:val="both"/>
              <w:rPr>
                <w:color w:val="264A60"/>
                <w:sz w:val="20"/>
                <w:szCs w:val="20"/>
                <w:lang w:eastAsia="en-US"/>
              </w:rPr>
            </w:pPr>
            <w:r w:rsidRPr="00C326A4">
              <w:rPr>
                <w:color w:val="264A60"/>
                <w:sz w:val="20"/>
                <w:szCs w:val="20"/>
                <w:lang w:eastAsia="en-US"/>
              </w:rPr>
              <w:t>NRR</w:t>
            </w:r>
          </w:p>
        </w:tc>
        <w:tc>
          <w:tcPr>
            <w:tcW w:w="872" w:type="dxa"/>
            <w:tcBorders>
              <w:top w:val="single" w:sz="4" w:space="0" w:color="auto"/>
              <w:left w:val="single" w:sz="4" w:space="0" w:color="auto"/>
              <w:bottom w:val="single" w:sz="4" w:space="0" w:color="auto"/>
              <w:right w:val="single" w:sz="4" w:space="0" w:color="auto"/>
            </w:tcBorders>
          </w:tcPr>
          <w:p w14:paraId="0CBF4FB1"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339</w:t>
            </w:r>
          </w:p>
        </w:tc>
        <w:tc>
          <w:tcPr>
            <w:tcW w:w="416" w:type="dxa"/>
            <w:tcBorders>
              <w:top w:val="single" w:sz="4" w:space="0" w:color="auto"/>
              <w:left w:val="single" w:sz="4" w:space="0" w:color="auto"/>
              <w:bottom w:val="single" w:sz="4" w:space="0" w:color="auto"/>
              <w:right w:val="single" w:sz="4" w:space="0" w:color="auto"/>
            </w:tcBorders>
          </w:tcPr>
          <w:p w14:paraId="2260FBFD"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tcPr>
          <w:p w14:paraId="7DAFE5B5"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257</w:t>
            </w:r>
          </w:p>
        </w:tc>
        <w:tc>
          <w:tcPr>
            <w:tcW w:w="992" w:type="dxa"/>
            <w:tcBorders>
              <w:top w:val="single" w:sz="4" w:space="0" w:color="auto"/>
              <w:left w:val="single" w:sz="4" w:space="0" w:color="auto"/>
              <w:bottom w:val="single" w:sz="4" w:space="0" w:color="auto"/>
              <w:right w:val="single" w:sz="4" w:space="0" w:color="auto"/>
            </w:tcBorders>
          </w:tcPr>
          <w:p w14:paraId="600C57EC"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368</w:t>
            </w:r>
          </w:p>
        </w:tc>
        <w:tc>
          <w:tcPr>
            <w:tcW w:w="425" w:type="dxa"/>
            <w:tcBorders>
              <w:top w:val="single" w:sz="4" w:space="0" w:color="auto"/>
              <w:left w:val="single" w:sz="4" w:space="0" w:color="auto"/>
              <w:bottom w:val="single" w:sz="4" w:space="0" w:color="auto"/>
              <w:right w:val="single" w:sz="4" w:space="0" w:color="auto"/>
            </w:tcBorders>
          </w:tcPr>
          <w:p w14:paraId="5495ECA6"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16A47612"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252</w:t>
            </w:r>
          </w:p>
        </w:tc>
        <w:tc>
          <w:tcPr>
            <w:tcW w:w="1134" w:type="dxa"/>
            <w:tcBorders>
              <w:top w:val="single" w:sz="4" w:space="0" w:color="auto"/>
              <w:left w:val="single" w:sz="4" w:space="0" w:color="auto"/>
              <w:bottom w:val="single" w:sz="4" w:space="0" w:color="auto"/>
              <w:right w:val="single" w:sz="4" w:space="0" w:color="auto"/>
            </w:tcBorders>
          </w:tcPr>
          <w:p w14:paraId="3E525B3E"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5559</w:t>
            </w:r>
            <w:r w:rsidR="00767CBB" w:rsidRPr="00C326A4">
              <w:rPr>
                <w:color w:val="010205"/>
                <w:sz w:val="20"/>
                <w:szCs w:val="20"/>
                <w:lang w:eastAsia="en-US"/>
              </w:rPr>
              <w:t>.</w:t>
            </w:r>
            <w:r w:rsidRPr="00C326A4">
              <w:rPr>
                <w:color w:val="010205"/>
                <w:sz w:val="20"/>
                <w:szCs w:val="20"/>
                <w:lang w:eastAsia="en-US"/>
              </w:rPr>
              <w:t>588</w:t>
            </w:r>
          </w:p>
        </w:tc>
        <w:tc>
          <w:tcPr>
            <w:tcW w:w="1417" w:type="dxa"/>
            <w:tcBorders>
              <w:top w:val="single" w:sz="4" w:space="0" w:color="auto"/>
              <w:left w:val="single" w:sz="4" w:space="0" w:color="auto"/>
              <w:bottom w:val="single" w:sz="4" w:space="0" w:color="auto"/>
              <w:right w:val="single" w:sz="4" w:space="0" w:color="auto"/>
            </w:tcBorders>
          </w:tcPr>
          <w:p w14:paraId="78833708"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5679</w:t>
            </w:r>
            <w:r w:rsidR="00767CBB" w:rsidRPr="00C326A4">
              <w:rPr>
                <w:color w:val="010205"/>
                <w:sz w:val="20"/>
                <w:szCs w:val="20"/>
                <w:lang w:eastAsia="en-US"/>
              </w:rPr>
              <w:t>.</w:t>
            </w:r>
            <w:r w:rsidRPr="00C326A4">
              <w:rPr>
                <w:color w:val="010205"/>
                <w:sz w:val="20"/>
                <w:szCs w:val="20"/>
                <w:lang w:eastAsia="en-US"/>
              </w:rPr>
              <w:t>915</w:t>
            </w:r>
          </w:p>
        </w:tc>
        <w:tc>
          <w:tcPr>
            <w:tcW w:w="882" w:type="dxa"/>
            <w:tcBorders>
              <w:top w:val="single" w:sz="4" w:space="0" w:color="auto"/>
              <w:left w:val="single" w:sz="4" w:space="0" w:color="auto"/>
              <w:bottom w:val="single" w:sz="4" w:space="0" w:color="auto"/>
              <w:right w:val="single" w:sz="4" w:space="0" w:color="auto"/>
            </w:tcBorders>
          </w:tcPr>
          <w:p w14:paraId="5CE3221E"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397</w:t>
            </w:r>
          </w:p>
        </w:tc>
        <w:tc>
          <w:tcPr>
            <w:tcW w:w="756" w:type="dxa"/>
            <w:tcBorders>
              <w:top w:val="single" w:sz="4" w:space="0" w:color="auto"/>
              <w:left w:val="single" w:sz="4" w:space="0" w:color="auto"/>
              <w:bottom w:val="single" w:sz="4" w:space="0" w:color="auto"/>
              <w:right w:val="single" w:sz="4" w:space="0" w:color="auto"/>
            </w:tcBorders>
          </w:tcPr>
          <w:p w14:paraId="10A0CE9D"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247</w:t>
            </w:r>
          </w:p>
        </w:tc>
      </w:tr>
      <w:tr w:rsidR="00FA1121" w:rsidRPr="00C326A4" w14:paraId="08E929E7" w14:textId="77777777" w:rsidTr="007C4AFB">
        <w:tc>
          <w:tcPr>
            <w:tcW w:w="1216" w:type="dxa"/>
            <w:tcBorders>
              <w:top w:val="single" w:sz="4" w:space="0" w:color="auto"/>
              <w:left w:val="single" w:sz="4" w:space="0" w:color="auto"/>
              <w:bottom w:val="single" w:sz="4" w:space="0" w:color="auto"/>
              <w:right w:val="single" w:sz="4" w:space="0" w:color="auto"/>
            </w:tcBorders>
          </w:tcPr>
          <w:p w14:paraId="524B4B98" w14:textId="77777777" w:rsidR="00FA1121" w:rsidRPr="00C326A4" w:rsidRDefault="00FA1121" w:rsidP="00C326A4">
            <w:pPr>
              <w:autoSpaceDE w:val="0"/>
              <w:autoSpaceDN w:val="0"/>
              <w:adjustRightInd w:val="0"/>
              <w:jc w:val="both"/>
              <w:rPr>
                <w:color w:val="264A60"/>
                <w:sz w:val="20"/>
                <w:szCs w:val="20"/>
                <w:lang w:eastAsia="en-US"/>
              </w:rPr>
            </w:pPr>
            <w:r w:rsidRPr="00C326A4">
              <w:rPr>
                <w:color w:val="264A60"/>
                <w:sz w:val="20"/>
                <w:szCs w:val="20"/>
                <w:lang w:eastAsia="en-US"/>
              </w:rPr>
              <w:t>ChE</w:t>
            </w:r>
          </w:p>
        </w:tc>
        <w:tc>
          <w:tcPr>
            <w:tcW w:w="872" w:type="dxa"/>
            <w:tcBorders>
              <w:top w:val="single" w:sz="4" w:space="0" w:color="auto"/>
              <w:left w:val="single" w:sz="4" w:space="0" w:color="auto"/>
              <w:bottom w:val="single" w:sz="4" w:space="0" w:color="auto"/>
              <w:right w:val="single" w:sz="4" w:space="0" w:color="auto"/>
            </w:tcBorders>
          </w:tcPr>
          <w:p w14:paraId="2D9FECB9"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925</w:t>
            </w:r>
          </w:p>
        </w:tc>
        <w:tc>
          <w:tcPr>
            <w:tcW w:w="416" w:type="dxa"/>
            <w:tcBorders>
              <w:top w:val="single" w:sz="4" w:space="0" w:color="auto"/>
              <w:left w:val="single" w:sz="4" w:space="0" w:color="auto"/>
              <w:bottom w:val="single" w:sz="4" w:space="0" w:color="auto"/>
              <w:right w:val="single" w:sz="4" w:space="0" w:color="auto"/>
            </w:tcBorders>
          </w:tcPr>
          <w:p w14:paraId="6B493B43"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tcPr>
          <w:p w14:paraId="7373732C"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176</w:t>
            </w:r>
          </w:p>
        </w:tc>
        <w:tc>
          <w:tcPr>
            <w:tcW w:w="992" w:type="dxa"/>
            <w:tcBorders>
              <w:top w:val="single" w:sz="4" w:space="0" w:color="auto"/>
              <w:left w:val="single" w:sz="4" w:space="0" w:color="auto"/>
              <w:bottom w:val="single" w:sz="4" w:space="0" w:color="auto"/>
              <w:right w:val="single" w:sz="4" w:space="0" w:color="auto"/>
            </w:tcBorders>
          </w:tcPr>
          <w:p w14:paraId="2F164650"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9</w:t>
            </w:r>
            <w:r w:rsidR="00767CBB" w:rsidRPr="00C326A4">
              <w:rPr>
                <w:color w:val="010205"/>
                <w:sz w:val="20"/>
                <w:szCs w:val="20"/>
                <w:lang w:eastAsia="en-US"/>
              </w:rPr>
              <w:t>.</w:t>
            </w:r>
            <w:r w:rsidRPr="00C326A4">
              <w:rPr>
                <w:color w:val="010205"/>
                <w:sz w:val="20"/>
                <w:szCs w:val="20"/>
                <w:lang w:eastAsia="en-US"/>
              </w:rPr>
              <w:t>842</w:t>
            </w:r>
          </w:p>
        </w:tc>
        <w:tc>
          <w:tcPr>
            <w:tcW w:w="425" w:type="dxa"/>
            <w:tcBorders>
              <w:top w:val="single" w:sz="4" w:space="0" w:color="auto"/>
              <w:left w:val="single" w:sz="4" w:space="0" w:color="auto"/>
              <w:bottom w:val="single" w:sz="4" w:space="0" w:color="auto"/>
              <w:right w:val="single" w:sz="4" w:space="0" w:color="auto"/>
            </w:tcBorders>
          </w:tcPr>
          <w:p w14:paraId="04943120"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442D45BB"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004</w:t>
            </w:r>
          </w:p>
        </w:tc>
        <w:tc>
          <w:tcPr>
            <w:tcW w:w="1134" w:type="dxa"/>
            <w:tcBorders>
              <w:top w:val="single" w:sz="4" w:space="0" w:color="auto"/>
              <w:left w:val="single" w:sz="4" w:space="0" w:color="auto"/>
              <w:bottom w:val="single" w:sz="4" w:space="0" w:color="auto"/>
              <w:right w:val="single" w:sz="4" w:space="0" w:color="auto"/>
            </w:tcBorders>
          </w:tcPr>
          <w:p w14:paraId="17D8FE1D"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104</w:t>
            </w:r>
            <w:r w:rsidR="00767CBB" w:rsidRPr="00C326A4">
              <w:rPr>
                <w:color w:val="010205"/>
                <w:sz w:val="20"/>
                <w:szCs w:val="20"/>
                <w:lang w:eastAsia="en-US"/>
              </w:rPr>
              <w:t>.</w:t>
            </w:r>
            <w:r w:rsidRPr="00C326A4">
              <w:rPr>
                <w:color w:val="010205"/>
                <w:sz w:val="20"/>
                <w:szCs w:val="20"/>
                <w:lang w:eastAsia="en-US"/>
              </w:rPr>
              <w:t>185</w:t>
            </w:r>
          </w:p>
        </w:tc>
        <w:tc>
          <w:tcPr>
            <w:tcW w:w="1417" w:type="dxa"/>
            <w:tcBorders>
              <w:top w:val="single" w:sz="4" w:space="0" w:color="auto"/>
              <w:left w:val="single" w:sz="4" w:space="0" w:color="auto"/>
              <w:bottom w:val="single" w:sz="4" w:space="0" w:color="auto"/>
              <w:right w:val="single" w:sz="4" w:space="0" w:color="auto"/>
            </w:tcBorders>
          </w:tcPr>
          <w:p w14:paraId="7A995694"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532</w:t>
            </w:r>
            <w:r w:rsidR="00767CBB" w:rsidRPr="00C326A4">
              <w:rPr>
                <w:color w:val="010205"/>
                <w:sz w:val="20"/>
                <w:szCs w:val="20"/>
                <w:lang w:eastAsia="en-US"/>
              </w:rPr>
              <w:t>.</w:t>
            </w:r>
            <w:r w:rsidRPr="00C326A4">
              <w:rPr>
                <w:color w:val="010205"/>
                <w:sz w:val="20"/>
                <w:szCs w:val="20"/>
                <w:lang w:eastAsia="en-US"/>
              </w:rPr>
              <w:t>685</w:t>
            </w:r>
          </w:p>
        </w:tc>
        <w:tc>
          <w:tcPr>
            <w:tcW w:w="882" w:type="dxa"/>
            <w:tcBorders>
              <w:top w:val="single" w:sz="4" w:space="0" w:color="auto"/>
              <w:left w:val="single" w:sz="4" w:space="0" w:color="auto"/>
              <w:bottom w:val="single" w:sz="4" w:space="0" w:color="auto"/>
              <w:right w:val="single" w:sz="4" w:space="0" w:color="auto"/>
            </w:tcBorders>
          </w:tcPr>
          <w:p w14:paraId="679B66DF"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487</w:t>
            </w:r>
          </w:p>
        </w:tc>
        <w:tc>
          <w:tcPr>
            <w:tcW w:w="756" w:type="dxa"/>
            <w:tcBorders>
              <w:top w:val="single" w:sz="4" w:space="0" w:color="auto"/>
              <w:left w:val="single" w:sz="4" w:space="0" w:color="auto"/>
              <w:bottom w:val="single" w:sz="4" w:space="0" w:color="auto"/>
              <w:right w:val="single" w:sz="4" w:space="0" w:color="auto"/>
            </w:tcBorders>
          </w:tcPr>
          <w:p w14:paraId="4FC663A2"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233</w:t>
            </w:r>
          </w:p>
        </w:tc>
      </w:tr>
      <w:tr w:rsidR="009907CC" w:rsidRPr="00C326A4" w14:paraId="3A3B5747" w14:textId="77777777" w:rsidTr="00FA1121">
        <w:tc>
          <w:tcPr>
            <w:tcW w:w="9684" w:type="dxa"/>
            <w:gridSpan w:val="11"/>
            <w:tcBorders>
              <w:top w:val="single" w:sz="4" w:space="0" w:color="auto"/>
              <w:left w:val="single" w:sz="4" w:space="0" w:color="auto"/>
              <w:bottom w:val="single" w:sz="4" w:space="0" w:color="auto"/>
              <w:right w:val="single" w:sz="4" w:space="0" w:color="auto"/>
            </w:tcBorders>
            <w:hideMark/>
          </w:tcPr>
          <w:p w14:paraId="73F9338B" w14:textId="77777777" w:rsidR="009907CC" w:rsidRPr="00C326A4" w:rsidRDefault="009907CC" w:rsidP="00C326A4">
            <w:pPr>
              <w:pStyle w:val="diser1"/>
              <w:spacing w:line="240" w:lineRule="auto"/>
              <w:ind w:firstLine="0"/>
              <w:rPr>
                <w:sz w:val="20"/>
                <w:szCs w:val="20"/>
                <w:lang w:val="uk-UA"/>
              </w:rPr>
            </w:pPr>
            <w:r w:rsidRPr="00C326A4">
              <w:rPr>
                <w:sz w:val="20"/>
                <w:szCs w:val="20"/>
                <w:lang w:val="en-US"/>
              </w:rPr>
              <w:t>Mixture</w:t>
            </w:r>
          </w:p>
        </w:tc>
      </w:tr>
      <w:tr w:rsidR="009907CC" w:rsidRPr="00C326A4" w14:paraId="7F6D6500"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11901B55" w14:textId="77777777" w:rsidR="009907CC" w:rsidRPr="00C326A4" w:rsidRDefault="009907CC" w:rsidP="00C326A4">
            <w:pPr>
              <w:autoSpaceDE w:val="0"/>
              <w:autoSpaceDN w:val="0"/>
              <w:adjustRightInd w:val="0"/>
              <w:jc w:val="both"/>
              <w:rPr>
                <w:color w:val="264A60"/>
                <w:sz w:val="20"/>
                <w:szCs w:val="20"/>
                <w:lang w:val="en-US" w:eastAsia="en-US"/>
              </w:rPr>
            </w:pPr>
            <w:r w:rsidRPr="00C326A4">
              <w:rPr>
                <w:color w:val="264A60"/>
                <w:sz w:val="20"/>
                <w:szCs w:val="20"/>
                <w:lang w:eastAsia="en-US"/>
              </w:rPr>
              <w:t>Mn-SOD</w:t>
            </w:r>
          </w:p>
        </w:tc>
        <w:tc>
          <w:tcPr>
            <w:tcW w:w="872" w:type="dxa"/>
            <w:tcBorders>
              <w:top w:val="single" w:sz="4" w:space="0" w:color="auto"/>
              <w:left w:val="single" w:sz="4" w:space="0" w:color="auto"/>
              <w:bottom w:val="single" w:sz="4" w:space="0" w:color="auto"/>
              <w:right w:val="single" w:sz="4" w:space="0" w:color="auto"/>
            </w:tcBorders>
            <w:hideMark/>
          </w:tcPr>
          <w:p w14:paraId="60754BDE"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24</w:t>
            </w:r>
            <w:r w:rsidR="00767CBB" w:rsidRPr="00C326A4">
              <w:rPr>
                <w:color w:val="010205"/>
                <w:sz w:val="20"/>
                <w:szCs w:val="20"/>
                <w:lang w:eastAsia="en-US"/>
              </w:rPr>
              <w:t>.</w:t>
            </w:r>
            <w:r w:rsidRPr="00C326A4">
              <w:rPr>
                <w:color w:val="010205"/>
                <w:sz w:val="20"/>
                <w:szCs w:val="20"/>
                <w:lang w:eastAsia="en-US"/>
              </w:rPr>
              <w:t>489</w:t>
            </w:r>
          </w:p>
        </w:tc>
        <w:tc>
          <w:tcPr>
            <w:tcW w:w="416" w:type="dxa"/>
            <w:tcBorders>
              <w:top w:val="single" w:sz="4" w:space="0" w:color="auto"/>
              <w:left w:val="single" w:sz="4" w:space="0" w:color="auto"/>
              <w:bottom w:val="single" w:sz="4" w:space="0" w:color="auto"/>
              <w:right w:val="single" w:sz="4" w:space="0" w:color="auto"/>
            </w:tcBorders>
            <w:hideMark/>
          </w:tcPr>
          <w:p w14:paraId="0EEC622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1D7D8E1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992" w:type="dxa"/>
            <w:tcBorders>
              <w:top w:val="single" w:sz="4" w:space="0" w:color="auto"/>
              <w:left w:val="single" w:sz="4" w:space="0" w:color="auto"/>
              <w:bottom w:val="single" w:sz="4" w:space="0" w:color="auto"/>
              <w:right w:val="single" w:sz="4" w:space="0" w:color="auto"/>
            </w:tcBorders>
            <w:hideMark/>
          </w:tcPr>
          <w:p w14:paraId="74BFE23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49</w:t>
            </w:r>
            <w:r w:rsidR="00767CBB" w:rsidRPr="00C326A4">
              <w:rPr>
                <w:color w:val="010205"/>
                <w:sz w:val="20"/>
                <w:szCs w:val="20"/>
                <w:lang w:eastAsia="en-US"/>
              </w:rPr>
              <w:t>.</w:t>
            </w:r>
            <w:r w:rsidRPr="00C326A4">
              <w:rPr>
                <w:color w:val="010205"/>
                <w:sz w:val="20"/>
                <w:szCs w:val="20"/>
                <w:lang w:eastAsia="en-US"/>
              </w:rPr>
              <w:t>388</w:t>
            </w:r>
          </w:p>
        </w:tc>
        <w:tc>
          <w:tcPr>
            <w:tcW w:w="425" w:type="dxa"/>
            <w:tcBorders>
              <w:top w:val="single" w:sz="4" w:space="0" w:color="auto"/>
              <w:left w:val="single" w:sz="4" w:space="0" w:color="auto"/>
              <w:bottom w:val="single" w:sz="4" w:space="0" w:color="auto"/>
              <w:right w:val="single" w:sz="4" w:space="0" w:color="auto"/>
            </w:tcBorders>
            <w:hideMark/>
          </w:tcPr>
          <w:p w14:paraId="0057239E"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29FE15C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139641A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29</w:t>
            </w:r>
            <w:r w:rsidR="00767CBB" w:rsidRPr="00C326A4">
              <w:rPr>
                <w:color w:val="010205"/>
                <w:sz w:val="20"/>
                <w:szCs w:val="20"/>
                <w:lang w:eastAsia="en-US"/>
              </w:rPr>
              <w:t>.</w:t>
            </w:r>
            <w:r w:rsidRPr="00C326A4">
              <w:rPr>
                <w:color w:val="010205"/>
                <w:sz w:val="20"/>
                <w:szCs w:val="20"/>
                <w:lang w:eastAsia="en-US"/>
              </w:rPr>
              <w:t>645</w:t>
            </w:r>
          </w:p>
        </w:tc>
        <w:tc>
          <w:tcPr>
            <w:tcW w:w="1417" w:type="dxa"/>
            <w:tcBorders>
              <w:top w:val="single" w:sz="4" w:space="0" w:color="auto"/>
              <w:left w:val="single" w:sz="4" w:space="0" w:color="auto"/>
              <w:bottom w:val="single" w:sz="4" w:space="0" w:color="auto"/>
              <w:right w:val="single" w:sz="4" w:space="0" w:color="auto"/>
            </w:tcBorders>
            <w:hideMark/>
          </w:tcPr>
          <w:p w14:paraId="0662253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59</w:t>
            </w:r>
            <w:r w:rsidR="00767CBB" w:rsidRPr="00C326A4">
              <w:rPr>
                <w:color w:val="010205"/>
                <w:sz w:val="20"/>
                <w:szCs w:val="20"/>
                <w:lang w:eastAsia="en-US"/>
              </w:rPr>
              <w:t>.</w:t>
            </w:r>
            <w:r w:rsidRPr="00C326A4">
              <w:rPr>
                <w:color w:val="010205"/>
                <w:sz w:val="20"/>
                <w:szCs w:val="20"/>
                <w:lang w:eastAsia="en-US"/>
              </w:rPr>
              <w:t>787</w:t>
            </w:r>
          </w:p>
        </w:tc>
        <w:tc>
          <w:tcPr>
            <w:tcW w:w="882" w:type="dxa"/>
            <w:tcBorders>
              <w:top w:val="single" w:sz="4" w:space="0" w:color="auto"/>
              <w:left w:val="single" w:sz="4" w:space="0" w:color="auto"/>
              <w:bottom w:val="single" w:sz="4" w:space="0" w:color="auto"/>
              <w:right w:val="single" w:sz="4" w:space="0" w:color="auto"/>
            </w:tcBorders>
            <w:hideMark/>
          </w:tcPr>
          <w:p w14:paraId="7E39D47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18</w:t>
            </w:r>
            <w:r w:rsidR="00767CBB" w:rsidRPr="00C326A4">
              <w:rPr>
                <w:color w:val="010205"/>
                <w:sz w:val="20"/>
                <w:szCs w:val="20"/>
                <w:lang w:eastAsia="en-US"/>
              </w:rPr>
              <w:t>.</w:t>
            </w:r>
            <w:r w:rsidRPr="00C326A4">
              <w:rPr>
                <w:color w:val="010205"/>
                <w:sz w:val="20"/>
                <w:szCs w:val="20"/>
                <w:lang w:eastAsia="en-US"/>
              </w:rPr>
              <w:t>320</w:t>
            </w:r>
          </w:p>
        </w:tc>
        <w:tc>
          <w:tcPr>
            <w:tcW w:w="756" w:type="dxa"/>
            <w:tcBorders>
              <w:top w:val="single" w:sz="4" w:space="0" w:color="auto"/>
              <w:left w:val="single" w:sz="4" w:space="0" w:color="auto"/>
              <w:bottom w:val="single" w:sz="4" w:space="0" w:color="auto"/>
              <w:right w:val="single" w:sz="4" w:space="0" w:color="auto"/>
            </w:tcBorders>
            <w:hideMark/>
          </w:tcPr>
          <w:p w14:paraId="0B98C940"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r>
      <w:tr w:rsidR="009907CC" w:rsidRPr="00C326A4" w14:paraId="666E297A"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2C8BF84"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Cu,Zn-SOD</w:t>
            </w:r>
          </w:p>
        </w:tc>
        <w:tc>
          <w:tcPr>
            <w:tcW w:w="872" w:type="dxa"/>
            <w:tcBorders>
              <w:top w:val="single" w:sz="4" w:space="0" w:color="auto"/>
              <w:left w:val="single" w:sz="4" w:space="0" w:color="auto"/>
              <w:bottom w:val="single" w:sz="4" w:space="0" w:color="auto"/>
              <w:right w:val="single" w:sz="4" w:space="0" w:color="auto"/>
            </w:tcBorders>
            <w:hideMark/>
          </w:tcPr>
          <w:p w14:paraId="0A67F10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862</w:t>
            </w:r>
          </w:p>
        </w:tc>
        <w:tc>
          <w:tcPr>
            <w:tcW w:w="416" w:type="dxa"/>
            <w:tcBorders>
              <w:top w:val="single" w:sz="4" w:space="0" w:color="auto"/>
              <w:left w:val="single" w:sz="4" w:space="0" w:color="auto"/>
              <w:bottom w:val="single" w:sz="4" w:space="0" w:color="auto"/>
              <w:right w:val="single" w:sz="4" w:space="0" w:color="auto"/>
            </w:tcBorders>
            <w:hideMark/>
          </w:tcPr>
          <w:p w14:paraId="5095D38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1EE1FC21"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361</w:t>
            </w:r>
          </w:p>
        </w:tc>
        <w:tc>
          <w:tcPr>
            <w:tcW w:w="992" w:type="dxa"/>
            <w:tcBorders>
              <w:top w:val="single" w:sz="4" w:space="0" w:color="auto"/>
              <w:left w:val="single" w:sz="4" w:space="0" w:color="auto"/>
              <w:bottom w:val="single" w:sz="4" w:space="0" w:color="auto"/>
              <w:right w:val="single" w:sz="4" w:space="0" w:color="auto"/>
            </w:tcBorders>
            <w:hideMark/>
          </w:tcPr>
          <w:p w14:paraId="5E923608"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w:t>
            </w:r>
            <w:r w:rsidR="00767CBB" w:rsidRPr="00C326A4">
              <w:rPr>
                <w:color w:val="010205"/>
                <w:sz w:val="20"/>
                <w:szCs w:val="20"/>
                <w:lang w:eastAsia="en-US"/>
              </w:rPr>
              <w:t>.</w:t>
            </w:r>
            <w:r w:rsidRPr="00C326A4">
              <w:rPr>
                <w:color w:val="010205"/>
                <w:sz w:val="20"/>
                <w:szCs w:val="20"/>
                <w:lang w:eastAsia="en-US"/>
              </w:rPr>
              <w:t>030</w:t>
            </w:r>
          </w:p>
        </w:tc>
        <w:tc>
          <w:tcPr>
            <w:tcW w:w="425" w:type="dxa"/>
            <w:tcBorders>
              <w:top w:val="single" w:sz="4" w:space="0" w:color="auto"/>
              <w:left w:val="single" w:sz="4" w:space="0" w:color="auto"/>
              <w:bottom w:val="single" w:sz="4" w:space="0" w:color="auto"/>
              <w:right w:val="single" w:sz="4" w:space="0" w:color="auto"/>
            </w:tcBorders>
            <w:hideMark/>
          </w:tcPr>
          <w:p w14:paraId="2A2FCC0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06B279A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054</w:t>
            </w:r>
          </w:p>
        </w:tc>
        <w:tc>
          <w:tcPr>
            <w:tcW w:w="1134" w:type="dxa"/>
            <w:tcBorders>
              <w:top w:val="single" w:sz="4" w:space="0" w:color="auto"/>
              <w:left w:val="single" w:sz="4" w:space="0" w:color="auto"/>
              <w:bottom w:val="single" w:sz="4" w:space="0" w:color="auto"/>
              <w:right w:val="single" w:sz="4" w:space="0" w:color="auto"/>
            </w:tcBorders>
            <w:hideMark/>
          </w:tcPr>
          <w:p w14:paraId="07F1474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394</w:t>
            </w:r>
          </w:p>
        </w:tc>
        <w:tc>
          <w:tcPr>
            <w:tcW w:w="1417" w:type="dxa"/>
            <w:tcBorders>
              <w:top w:val="single" w:sz="4" w:space="0" w:color="auto"/>
              <w:left w:val="single" w:sz="4" w:space="0" w:color="auto"/>
              <w:bottom w:val="single" w:sz="4" w:space="0" w:color="auto"/>
              <w:right w:val="single" w:sz="4" w:space="0" w:color="auto"/>
            </w:tcBorders>
            <w:hideMark/>
          </w:tcPr>
          <w:p w14:paraId="4E48E35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6</w:t>
            </w:r>
            <w:r w:rsidR="00767CBB" w:rsidRPr="00C326A4">
              <w:rPr>
                <w:color w:val="010205"/>
                <w:sz w:val="20"/>
                <w:szCs w:val="20"/>
                <w:lang w:eastAsia="en-US"/>
              </w:rPr>
              <w:t>.</w:t>
            </w:r>
            <w:r w:rsidRPr="00C326A4">
              <w:rPr>
                <w:color w:val="010205"/>
                <w:sz w:val="20"/>
                <w:szCs w:val="20"/>
                <w:lang w:eastAsia="en-US"/>
              </w:rPr>
              <w:t>516</w:t>
            </w:r>
          </w:p>
        </w:tc>
        <w:tc>
          <w:tcPr>
            <w:tcW w:w="882" w:type="dxa"/>
            <w:tcBorders>
              <w:top w:val="single" w:sz="4" w:space="0" w:color="auto"/>
              <w:left w:val="single" w:sz="4" w:space="0" w:color="auto"/>
              <w:bottom w:val="single" w:sz="4" w:space="0" w:color="auto"/>
              <w:right w:val="single" w:sz="4" w:space="0" w:color="auto"/>
            </w:tcBorders>
            <w:hideMark/>
          </w:tcPr>
          <w:p w14:paraId="5D471577"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188</w:t>
            </w:r>
          </w:p>
        </w:tc>
        <w:tc>
          <w:tcPr>
            <w:tcW w:w="756" w:type="dxa"/>
            <w:tcBorders>
              <w:top w:val="single" w:sz="4" w:space="0" w:color="auto"/>
              <w:left w:val="single" w:sz="4" w:space="0" w:color="auto"/>
              <w:bottom w:val="single" w:sz="4" w:space="0" w:color="auto"/>
              <w:right w:val="single" w:sz="4" w:space="0" w:color="auto"/>
            </w:tcBorders>
            <w:hideMark/>
          </w:tcPr>
          <w:p w14:paraId="0B0F564B"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668</w:t>
            </w:r>
          </w:p>
        </w:tc>
      </w:tr>
      <w:tr w:rsidR="009907CC" w:rsidRPr="00C326A4" w14:paraId="5A35239C"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B3A09EF"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CAT</w:t>
            </w:r>
          </w:p>
        </w:tc>
        <w:tc>
          <w:tcPr>
            <w:tcW w:w="872" w:type="dxa"/>
            <w:tcBorders>
              <w:top w:val="single" w:sz="4" w:space="0" w:color="auto"/>
              <w:left w:val="single" w:sz="4" w:space="0" w:color="auto"/>
              <w:bottom w:val="single" w:sz="4" w:space="0" w:color="auto"/>
              <w:right w:val="single" w:sz="4" w:space="0" w:color="auto"/>
            </w:tcBorders>
            <w:hideMark/>
          </w:tcPr>
          <w:p w14:paraId="6C9BDCC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w:t>
            </w:r>
            <w:r w:rsidR="00767CBB" w:rsidRPr="00C326A4">
              <w:rPr>
                <w:color w:val="010205"/>
                <w:sz w:val="20"/>
                <w:szCs w:val="20"/>
                <w:lang w:eastAsia="en-US"/>
              </w:rPr>
              <w:t>.</w:t>
            </w:r>
            <w:r w:rsidRPr="00C326A4">
              <w:rPr>
                <w:color w:val="010205"/>
                <w:sz w:val="20"/>
                <w:szCs w:val="20"/>
                <w:lang w:eastAsia="en-US"/>
              </w:rPr>
              <w:t>202</w:t>
            </w:r>
          </w:p>
        </w:tc>
        <w:tc>
          <w:tcPr>
            <w:tcW w:w="416" w:type="dxa"/>
            <w:tcBorders>
              <w:top w:val="single" w:sz="4" w:space="0" w:color="auto"/>
              <w:left w:val="single" w:sz="4" w:space="0" w:color="auto"/>
              <w:bottom w:val="single" w:sz="4" w:space="0" w:color="auto"/>
              <w:right w:val="single" w:sz="4" w:space="0" w:color="auto"/>
            </w:tcBorders>
            <w:hideMark/>
          </w:tcPr>
          <w:p w14:paraId="3271BF05"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50B9FF0D"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149</w:t>
            </w:r>
          </w:p>
        </w:tc>
        <w:tc>
          <w:tcPr>
            <w:tcW w:w="992" w:type="dxa"/>
            <w:tcBorders>
              <w:top w:val="single" w:sz="4" w:space="0" w:color="auto"/>
              <w:left w:val="single" w:sz="4" w:space="0" w:color="auto"/>
              <w:bottom w:val="single" w:sz="4" w:space="0" w:color="auto"/>
              <w:right w:val="single" w:sz="4" w:space="0" w:color="auto"/>
            </w:tcBorders>
            <w:hideMark/>
          </w:tcPr>
          <w:p w14:paraId="0A7A869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34</w:t>
            </w:r>
            <w:r w:rsidR="00767CBB" w:rsidRPr="00C326A4">
              <w:rPr>
                <w:color w:val="010205"/>
                <w:sz w:val="20"/>
                <w:szCs w:val="20"/>
                <w:lang w:eastAsia="en-US"/>
              </w:rPr>
              <w:t>.</w:t>
            </w:r>
            <w:r w:rsidRPr="00C326A4">
              <w:rPr>
                <w:color w:val="010205"/>
                <w:sz w:val="20"/>
                <w:szCs w:val="20"/>
                <w:lang w:eastAsia="en-US"/>
              </w:rPr>
              <w:t>848</w:t>
            </w:r>
          </w:p>
        </w:tc>
        <w:tc>
          <w:tcPr>
            <w:tcW w:w="425" w:type="dxa"/>
            <w:tcBorders>
              <w:top w:val="single" w:sz="4" w:space="0" w:color="auto"/>
              <w:left w:val="single" w:sz="4" w:space="0" w:color="auto"/>
              <w:bottom w:val="single" w:sz="4" w:space="0" w:color="auto"/>
              <w:right w:val="single" w:sz="4" w:space="0" w:color="auto"/>
            </w:tcBorders>
            <w:hideMark/>
          </w:tcPr>
          <w:p w14:paraId="19893149"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3F34715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59EE17A9"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4866</w:t>
            </w:r>
            <w:r w:rsidR="00767CBB" w:rsidRPr="00C326A4">
              <w:rPr>
                <w:color w:val="010205"/>
                <w:sz w:val="20"/>
                <w:szCs w:val="20"/>
                <w:lang w:eastAsia="en-US"/>
              </w:rPr>
              <w:t>.</w:t>
            </w:r>
            <w:r w:rsidRPr="00C326A4">
              <w:rPr>
                <w:color w:val="010205"/>
                <w:sz w:val="20"/>
                <w:szCs w:val="20"/>
                <w:lang w:eastAsia="en-US"/>
              </w:rPr>
              <w:t>158</w:t>
            </w:r>
          </w:p>
        </w:tc>
        <w:tc>
          <w:tcPr>
            <w:tcW w:w="1417" w:type="dxa"/>
            <w:tcBorders>
              <w:top w:val="single" w:sz="4" w:space="0" w:color="auto"/>
              <w:left w:val="single" w:sz="4" w:space="0" w:color="auto"/>
              <w:bottom w:val="single" w:sz="4" w:space="0" w:color="auto"/>
              <w:right w:val="single" w:sz="4" w:space="0" w:color="auto"/>
            </w:tcBorders>
            <w:hideMark/>
          </w:tcPr>
          <w:p w14:paraId="1E0E998B"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77021</w:t>
            </w:r>
            <w:r w:rsidR="00767CBB" w:rsidRPr="00C326A4">
              <w:rPr>
                <w:color w:val="010205"/>
                <w:sz w:val="20"/>
                <w:szCs w:val="20"/>
                <w:lang w:eastAsia="en-US"/>
              </w:rPr>
              <w:t>.</w:t>
            </w:r>
            <w:r w:rsidRPr="00C326A4">
              <w:rPr>
                <w:color w:val="010205"/>
                <w:sz w:val="20"/>
                <w:szCs w:val="20"/>
                <w:lang w:eastAsia="en-US"/>
              </w:rPr>
              <w:t>256</w:t>
            </w:r>
          </w:p>
        </w:tc>
        <w:tc>
          <w:tcPr>
            <w:tcW w:w="882" w:type="dxa"/>
            <w:tcBorders>
              <w:top w:val="single" w:sz="4" w:space="0" w:color="auto"/>
              <w:left w:val="single" w:sz="4" w:space="0" w:color="auto"/>
              <w:bottom w:val="single" w:sz="4" w:space="0" w:color="auto"/>
              <w:right w:val="single" w:sz="4" w:space="0" w:color="auto"/>
            </w:tcBorders>
            <w:hideMark/>
          </w:tcPr>
          <w:p w14:paraId="31253998"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548</w:t>
            </w:r>
          </w:p>
        </w:tc>
        <w:tc>
          <w:tcPr>
            <w:tcW w:w="756" w:type="dxa"/>
            <w:tcBorders>
              <w:top w:val="single" w:sz="4" w:space="0" w:color="auto"/>
              <w:left w:val="single" w:sz="4" w:space="0" w:color="auto"/>
              <w:bottom w:val="single" w:sz="4" w:space="0" w:color="auto"/>
              <w:right w:val="single" w:sz="4" w:space="0" w:color="auto"/>
            </w:tcBorders>
            <w:hideMark/>
          </w:tcPr>
          <w:p w14:paraId="7C1F5CB9"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465</w:t>
            </w:r>
          </w:p>
        </w:tc>
      </w:tr>
      <w:tr w:rsidR="009907CC" w:rsidRPr="00C326A4" w14:paraId="1F802616"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43A401FF"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TBARS</w:t>
            </w:r>
          </w:p>
        </w:tc>
        <w:tc>
          <w:tcPr>
            <w:tcW w:w="872" w:type="dxa"/>
            <w:tcBorders>
              <w:top w:val="single" w:sz="4" w:space="0" w:color="auto"/>
              <w:left w:val="single" w:sz="4" w:space="0" w:color="auto"/>
              <w:bottom w:val="single" w:sz="4" w:space="0" w:color="auto"/>
              <w:right w:val="single" w:sz="4" w:space="0" w:color="auto"/>
            </w:tcBorders>
            <w:hideMark/>
          </w:tcPr>
          <w:p w14:paraId="05ED63D0"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7</w:t>
            </w:r>
            <w:r w:rsidR="00767CBB" w:rsidRPr="00C326A4">
              <w:rPr>
                <w:color w:val="010205"/>
                <w:sz w:val="20"/>
                <w:szCs w:val="20"/>
                <w:lang w:eastAsia="en-US"/>
              </w:rPr>
              <w:t>.</w:t>
            </w:r>
            <w:r w:rsidRPr="00C326A4">
              <w:rPr>
                <w:color w:val="010205"/>
                <w:sz w:val="20"/>
                <w:szCs w:val="20"/>
                <w:lang w:eastAsia="en-US"/>
              </w:rPr>
              <w:t>102</w:t>
            </w:r>
          </w:p>
        </w:tc>
        <w:tc>
          <w:tcPr>
            <w:tcW w:w="416" w:type="dxa"/>
            <w:tcBorders>
              <w:top w:val="single" w:sz="4" w:space="0" w:color="auto"/>
              <w:left w:val="single" w:sz="4" w:space="0" w:color="auto"/>
              <w:bottom w:val="single" w:sz="4" w:space="0" w:color="auto"/>
              <w:right w:val="single" w:sz="4" w:space="0" w:color="auto"/>
            </w:tcBorders>
            <w:hideMark/>
          </w:tcPr>
          <w:p w14:paraId="7F1AE3A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459D37C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013</w:t>
            </w:r>
          </w:p>
        </w:tc>
        <w:tc>
          <w:tcPr>
            <w:tcW w:w="992" w:type="dxa"/>
            <w:tcBorders>
              <w:top w:val="single" w:sz="4" w:space="0" w:color="auto"/>
              <w:left w:val="single" w:sz="4" w:space="0" w:color="auto"/>
              <w:bottom w:val="single" w:sz="4" w:space="0" w:color="auto"/>
              <w:right w:val="single" w:sz="4" w:space="0" w:color="auto"/>
            </w:tcBorders>
            <w:hideMark/>
          </w:tcPr>
          <w:p w14:paraId="3B7144D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26</w:t>
            </w:r>
            <w:r w:rsidR="00767CBB" w:rsidRPr="00C326A4">
              <w:rPr>
                <w:color w:val="010205"/>
                <w:sz w:val="20"/>
                <w:szCs w:val="20"/>
                <w:lang w:eastAsia="en-US"/>
              </w:rPr>
              <w:t>.</w:t>
            </w:r>
            <w:r w:rsidRPr="00C326A4">
              <w:rPr>
                <w:color w:val="010205"/>
                <w:sz w:val="20"/>
                <w:szCs w:val="20"/>
                <w:lang w:eastAsia="en-US"/>
              </w:rPr>
              <w:t>521</w:t>
            </w:r>
          </w:p>
        </w:tc>
        <w:tc>
          <w:tcPr>
            <w:tcW w:w="425" w:type="dxa"/>
            <w:tcBorders>
              <w:top w:val="single" w:sz="4" w:space="0" w:color="auto"/>
              <w:left w:val="single" w:sz="4" w:space="0" w:color="auto"/>
              <w:bottom w:val="single" w:sz="4" w:space="0" w:color="auto"/>
              <w:right w:val="single" w:sz="4" w:space="0" w:color="auto"/>
            </w:tcBorders>
            <w:hideMark/>
          </w:tcPr>
          <w:p w14:paraId="036A3EB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1DF4300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3BE3053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49</w:t>
            </w:r>
            <w:r w:rsidR="00767CBB" w:rsidRPr="00C326A4">
              <w:rPr>
                <w:color w:val="010205"/>
                <w:sz w:val="20"/>
                <w:szCs w:val="20"/>
                <w:lang w:eastAsia="en-US"/>
              </w:rPr>
              <w:t>.</w:t>
            </w:r>
            <w:r w:rsidRPr="00C326A4">
              <w:rPr>
                <w:color w:val="010205"/>
                <w:sz w:val="20"/>
                <w:szCs w:val="20"/>
                <w:lang w:eastAsia="en-US"/>
              </w:rPr>
              <w:t>850</w:t>
            </w:r>
          </w:p>
        </w:tc>
        <w:tc>
          <w:tcPr>
            <w:tcW w:w="1417" w:type="dxa"/>
            <w:tcBorders>
              <w:top w:val="single" w:sz="4" w:space="0" w:color="auto"/>
              <w:left w:val="single" w:sz="4" w:space="0" w:color="auto"/>
              <w:bottom w:val="single" w:sz="4" w:space="0" w:color="auto"/>
              <w:right w:val="single" w:sz="4" w:space="0" w:color="auto"/>
            </w:tcBorders>
            <w:hideMark/>
          </w:tcPr>
          <w:p w14:paraId="0F4CAB5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186</w:t>
            </w:r>
            <w:r w:rsidR="00767CBB" w:rsidRPr="00C326A4">
              <w:rPr>
                <w:color w:val="010205"/>
                <w:sz w:val="20"/>
                <w:szCs w:val="20"/>
                <w:lang w:eastAsia="en-US"/>
              </w:rPr>
              <w:t>.</w:t>
            </w:r>
            <w:r w:rsidRPr="00C326A4">
              <w:rPr>
                <w:color w:val="010205"/>
                <w:sz w:val="20"/>
                <w:szCs w:val="20"/>
                <w:lang w:eastAsia="en-US"/>
              </w:rPr>
              <w:t>149</w:t>
            </w:r>
          </w:p>
        </w:tc>
        <w:tc>
          <w:tcPr>
            <w:tcW w:w="882" w:type="dxa"/>
            <w:tcBorders>
              <w:top w:val="single" w:sz="4" w:space="0" w:color="auto"/>
              <w:left w:val="single" w:sz="4" w:space="0" w:color="auto"/>
              <w:bottom w:val="single" w:sz="4" w:space="0" w:color="auto"/>
              <w:right w:val="single" w:sz="4" w:space="0" w:color="auto"/>
            </w:tcBorders>
            <w:hideMark/>
          </w:tcPr>
          <w:p w14:paraId="0B55C23C"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230</w:t>
            </w:r>
          </w:p>
        </w:tc>
        <w:tc>
          <w:tcPr>
            <w:tcW w:w="756" w:type="dxa"/>
            <w:tcBorders>
              <w:top w:val="single" w:sz="4" w:space="0" w:color="auto"/>
              <w:left w:val="single" w:sz="4" w:space="0" w:color="auto"/>
              <w:bottom w:val="single" w:sz="4" w:space="0" w:color="auto"/>
              <w:right w:val="single" w:sz="4" w:space="0" w:color="auto"/>
            </w:tcBorders>
            <w:hideMark/>
          </w:tcPr>
          <w:p w14:paraId="74092FEA"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636</w:t>
            </w:r>
          </w:p>
        </w:tc>
      </w:tr>
      <w:tr w:rsidR="009907CC" w:rsidRPr="00C326A4" w14:paraId="073D4B00"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1241DA0F"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PC</w:t>
            </w:r>
          </w:p>
        </w:tc>
        <w:tc>
          <w:tcPr>
            <w:tcW w:w="872" w:type="dxa"/>
            <w:tcBorders>
              <w:top w:val="single" w:sz="4" w:space="0" w:color="auto"/>
              <w:left w:val="single" w:sz="4" w:space="0" w:color="auto"/>
              <w:bottom w:val="single" w:sz="4" w:space="0" w:color="auto"/>
              <w:right w:val="single" w:sz="4" w:space="0" w:color="auto"/>
            </w:tcBorders>
            <w:hideMark/>
          </w:tcPr>
          <w:p w14:paraId="0357308B"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354</w:t>
            </w:r>
          </w:p>
        </w:tc>
        <w:tc>
          <w:tcPr>
            <w:tcW w:w="416" w:type="dxa"/>
            <w:tcBorders>
              <w:top w:val="single" w:sz="4" w:space="0" w:color="auto"/>
              <w:left w:val="single" w:sz="4" w:space="0" w:color="auto"/>
              <w:bottom w:val="single" w:sz="4" w:space="0" w:color="auto"/>
              <w:right w:val="single" w:sz="4" w:space="0" w:color="auto"/>
            </w:tcBorders>
            <w:hideMark/>
          </w:tcPr>
          <w:p w14:paraId="42EDF5B9"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3DF8A102"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557</w:t>
            </w:r>
          </w:p>
        </w:tc>
        <w:tc>
          <w:tcPr>
            <w:tcW w:w="992" w:type="dxa"/>
            <w:tcBorders>
              <w:top w:val="single" w:sz="4" w:space="0" w:color="auto"/>
              <w:left w:val="single" w:sz="4" w:space="0" w:color="auto"/>
              <w:bottom w:val="single" w:sz="4" w:space="0" w:color="auto"/>
              <w:right w:val="single" w:sz="4" w:space="0" w:color="auto"/>
            </w:tcBorders>
            <w:hideMark/>
          </w:tcPr>
          <w:p w14:paraId="0645ABA9"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095</w:t>
            </w:r>
          </w:p>
        </w:tc>
        <w:tc>
          <w:tcPr>
            <w:tcW w:w="425" w:type="dxa"/>
            <w:tcBorders>
              <w:top w:val="single" w:sz="4" w:space="0" w:color="auto"/>
              <w:left w:val="single" w:sz="4" w:space="0" w:color="auto"/>
              <w:bottom w:val="single" w:sz="4" w:space="0" w:color="auto"/>
              <w:right w:val="single" w:sz="4" w:space="0" w:color="auto"/>
            </w:tcBorders>
            <w:hideMark/>
          </w:tcPr>
          <w:p w14:paraId="39D73562"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1027B2EB"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760</w:t>
            </w:r>
          </w:p>
        </w:tc>
        <w:tc>
          <w:tcPr>
            <w:tcW w:w="1134" w:type="dxa"/>
            <w:tcBorders>
              <w:top w:val="single" w:sz="4" w:space="0" w:color="auto"/>
              <w:left w:val="single" w:sz="4" w:space="0" w:color="auto"/>
              <w:bottom w:val="single" w:sz="4" w:space="0" w:color="auto"/>
              <w:right w:val="single" w:sz="4" w:space="0" w:color="auto"/>
            </w:tcBorders>
            <w:hideMark/>
          </w:tcPr>
          <w:p w14:paraId="5E078B5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095</w:t>
            </w:r>
          </w:p>
        </w:tc>
        <w:tc>
          <w:tcPr>
            <w:tcW w:w="1417" w:type="dxa"/>
            <w:tcBorders>
              <w:top w:val="single" w:sz="4" w:space="0" w:color="auto"/>
              <w:left w:val="single" w:sz="4" w:space="0" w:color="auto"/>
              <w:bottom w:val="single" w:sz="4" w:space="0" w:color="auto"/>
              <w:right w:val="single" w:sz="4" w:space="0" w:color="auto"/>
            </w:tcBorders>
            <w:hideMark/>
          </w:tcPr>
          <w:p w14:paraId="62790AED"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025</w:t>
            </w:r>
          </w:p>
        </w:tc>
        <w:tc>
          <w:tcPr>
            <w:tcW w:w="882" w:type="dxa"/>
            <w:tcBorders>
              <w:top w:val="single" w:sz="4" w:space="0" w:color="auto"/>
              <w:left w:val="single" w:sz="4" w:space="0" w:color="auto"/>
              <w:bottom w:val="single" w:sz="4" w:space="0" w:color="auto"/>
              <w:right w:val="single" w:sz="4" w:space="0" w:color="auto"/>
            </w:tcBorders>
            <w:hideMark/>
          </w:tcPr>
          <w:p w14:paraId="58A5182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21</w:t>
            </w:r>
            <w:r w:rsidR="00767CBB" w:rsidRPr="00C326A4">
              <w:rPr>
                <w:color w:val="010205"/>
                <w:sz w:val="20"/>
                <w:szCs w:val="20"/>
                <w:lang w:eastAsia="en-US"/>
              </w:rPr>
              <w:t>.</w:t>
            </w:r>
            <w:r w:rsidRPr="00C326A4">
              <w:rPr>
                <w:color w:val="010205"/>
                <w:sz w:val="20"/>
                <w:szCs w:val="20"/>
                <w:lang w:eastAsia="en-US"/>
              </w:rPr>
              <w:t>007</w:t>
            </w:r>
          </w:p>
        </w:tc>
        <w:tc>
          <w:tcPr>
            <w:tcW w:w="756" w:type="dxa"/>
            <w:tcBorders>
              <w:top w:val="single" w:sz="4" w:space="0" w:color="auto"/>
              <w:left w:val="single" w:sz="4" w:space="0" w:color="auto"/>
              <w:bottom w:val="single" w:sz="4" w:space="0" w:color="auto"/>
              <w:right w:val="single" w:sz="4" w:space="0" w:color="auto"/>
            </w:tcBorders>
            <w:hideMark/>
          </w:tcPr>
          <w:p w14:paraId="509BE21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r>
      <w:tr w:rsidR="00FA1121" w:rsidRPr="00C326A4" w14:paraId="5501E8B0" w14:textId="77777777" w:rsidTr="007C4AFB">
        <w:tc>
          <w:tcPr>
            <w:tcW w:w="1216" w:type="dxa"/>
            <w:tcBorders>
              <w:top w:val="single" w:sz="4" w:space="0" w:color="auto"/>
              <w:left w:val="single" w:sz="4" w:space="0" w:color="auto"/>
              <w:bottom w:val="single" w:sz="4" w:space="0" w:color="auto"/>
              <w:right w:val="single" w:sz="4" w:space="0" w:color="auto"/>
            </w:tcBorders>
          </w:tcPr>
          <w:p w14:paraId="5572ECC8" w14:textId="77777777" w:rsidR="00FA1121" w:rsidRPr="00C326A4" w:rsidRDefault="00FA1121" w:rsidP="00C326A4">
            <w:pPr>
              <w:autoSpaceDE w:val="0"/>
              <w:autoSpaceDN w:val="0"/>
              <w:adjustRightInd w:val="0"/>
              <w:jc w:val="both"/>
              <w:rPr>
                <w:color w:val="264A60"/>
                <w:sz w:val="20"/>
                <w:szCs w:val="20"/>
                <w:lang w:eastAsia="en-US"/>
              </w:rPr>
            </w:pPr>
            <w:r w:rsidRPr="00C326A4">
              <w:rPr>
                <w:color w:val="264A60"/>
                <w:sz w:val="20"/>
                <w:szCs w:val="20"/>
                <w:lang w:eastAsia="en-US"/>
              </w:rPr>
              <w:t>NRR</w:t>
            </w:r>
          </w:p>
        </w:tc>
        <w:tc>
          <w:tcPr>
            <w:tcW w:w="872" w:type="dxa"/>
            <w:tcBorders>
              <w:top w:val="single" w:sz="4" w:space="0" w:color="auto"/>
              <w:left w:val="single" w:sz="4" w:space="0" w:color="auto"/>
              <w:bottom w:val="single" w:sz="4" w:space="0" w:color="auto"/>
              <w:right w:val="single" w:sz="4" w:space="0" w:color="auto"/>
            </w:tcBorders>
          </w:tcPr>
          <w:p w14:paraId="34F28DD2"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412</w:t>
            </w:r>
          </w:p>
        </w:tc>
        <w:tc>
          <w:tcPr>
            <w:tcW w:w="416" w:type="dxa"/>
            <w:tcBorders>
              <w:top w:val="single" w:sz="4" w:space="0" w:color="auto"/>
              <w:left w:val="single" w:sz="4" w:space="0" w:color="auto"/>
              <w:bottom w:val="single" w:sz="4" w:space="0" w:color="auto"/>
              <w:right w:val="single" w:sz="4" w:space="0" w:color="auto"/>
            </w:tcBorders>
          </w:tcPr>
          <w:p w14:paraId="583790F9"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tcPr>
          <w:p w14:paraId="66C17892"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245</w:t>
            </w:r>
          </w:p>
        </w:tc>
        <w:tc>
          <w:tcPr>
            <w:tcW w:w="992" w:type="dxa"/>
            <w:tcBorders>
              <w:top w:val="single" w:sz="4" w:space="0" w:color="auto"/>
              <w:left w:val="single" w:sz="4" w:space="0" w:color="auto"/>
              <w:bottom w:val="single" w:sz="4" w:space="0" w:color="auto"/>
              <w:right w:val="single" w:sz="4" w:space="0" w:color="auto"/>
            </w:tcBorders>
          </w:tcPr>
          <w:p w14:paraId="273B6A42"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175</w:t>
            </w:r>
          </w:p>
        </w:tc>
        <w:tc>
          <w:tcPr>
            <w:tcW w:w="425" w:type="dxa"/>
            <w:tcBorders>
              <w:top w:val="single" w:sz="4" w:space="0" w:color="auto"/>
              <w:left w:val="single" w:sz="4" w:space="0" w:color="auto"/>
              <w:bottom w:val="single" w:sz="4" w:space="0" w:color="auto"/>
              <w:right w:val="single" w:sz="4" w:space="0" w:color="auto"/>
            </w:tcBorders>
          </w:tcPr>
          <w:p w14:paraId="2D682B10"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1048CA6D"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679</w:t>
            </w:r>
          </w:p>
        </w:tc>
        <w:tc>
          <w:tcPr>
            <w:tcW w:w="1134" w:type="dxa"/>
            <w:tcBorders>
              <w:top w:val="single" w:sz="4" w:space="0" w:color="auto"/>
              <w:left w:val="single" w:sz="4" w:space="0" w:color="auto"/>
              <w:bottom w:val="single" w:sz="4" w:space="0" w:color="auto"/>
              <w:right w:val="single" w:sz="4" w:space="0" w:color="auto"/>
            </w:tcBorders>
          </w:tcPr>
          <w:p w14:paraId="538A6142"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12556</w:t>
            </w:r>
            <w:r w:rsidR="00767CBB" w:rsidRPr="00C326A4">
              <w:rPr>
                <w:color w:val="010205"/>
                <w:sz w:val="20"/>
                <w:szCs w:val="20"/>
                <w:lang w:eastAsia="en-US"/>
              </w:rPr>
              <w:t>.</w:t>
            </w:r>
            <w:r w:rsidRPr="00C326A4">
              <w:rPr>
                <w:color w:val="010205"/>
                <w:sz w:val="20"/>
                <w:szCs w:val="20"/>
                <w:lang w:eastAsia="en-US"/>
              </w:rPr>
              <w:t>767</w:t>
            </w:r>
          </w:p>
        </w:tc>
        <w:tc>
          <w:tcPr>
            <w:tcW w:w="1417" w:type="dxa"/>
            <w:tcBorders>
              <w:top w:val="single" w:sz="4" w:space="0" w:color="auto"/>
              <w:left w:val="single" w:sz="4" w:space="0" w:color="auto"/>
              <w:bottom w:val="single" w:sz="4" w:space="0" w:color="auto"/>
              <w:right w:val="single" w:sz="4" w:space="0" w:color="auto"/>
            </w:tcBorders>
          </w:tcPr>
          <w:p w14:paraId="7EC1FA83"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1558</w:t>
            </w:r>
            <w:r w:rsidR="00767CBB" w:rsidRPr="00C326A4">
              <w:rPr>
                <w:color w:val="010205"/>
                <w:sz w:val="20"/>
                <w:szCs w:val="20"/>
                <w:lang w:eastAsia="en-US"/>
              </w:rPr>
              <w:t>.</w:t>
            </w:r>
            <w:r w:rsidRPr="00C326A4">
              <w:rPr>
                <w:color w:val="010205"/>
                <w:sz w:val="20"/>
                <w:szCs w:val="20"/>
                <w:lang w:eastAsia="en-US"/>
              </w:rPr>
              <w:t>076</w:t>
            </w:r>
          </w:p>
        </w:tc>
        <w:tc>
          <w:tcPr>
            <w:tcW w:w="882" w:type="dxa"/>
            <w:tcBorders>
              <w:top w:val="single" w:sz="4" w:space="0" w:color="auto"/>
              <w:left w:val="single" w:sz="4" w:space="0" w:color="auto"/>
              <w:bottom w:val="single" w:sz="4" w:space="0" w:color="auto"/>
              <w:right w:val="single" w:sz="4" w:space="0" w:color="auto"/>
            </w:tcBorders>
          </w:tcPr>
          <w:p w14:paraId="72B4761D"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412</w:t>
            </w:r>
          </w:p>
        </w:tc>
        <w:tc>
          <w:tcPr>
            <w:tcW w:w="756" w:type="dxa"/>
            <w:tcBorders>
              <w:top w:val="single" w:sz="4" w:space="0" w:color="auto"/>
              <w:left w:val="single" w:sz="4" w:space="0" w:color="auto"/>
              <w:bottom w:val="single" w:sz="4" w:space="0" w:color="auto"/>
              <w:right w:val="single" w:sz="4" w:space="0" w:color="auto"/>
            </w:tcBorders>
          </w:tcPr>
          <w:p w14:paraId="10242090"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245</w:t>
            </w:r>
          </w:p>
        </w:tc>
      </w:tr>
      <w:tr w:rsidR="00FA1121" w:rsidRPr="00C326A4" w14:paraId="382243B8" w14:textId="77777777" w:rsidTr="007C4AFB">
        <w:tc>
          <w:tcPr>
            <w:tcW w:w="1216" w:type="dxa"/>
            <w:tcBorders>
              <w:top w:val="single" w:sz="4" w:space="0" w:color="auto"/>
              <w:left w:val="single" w:sz="4" w:space="0" w:color="auto"/>
              <w:bottom w:val="single" w:sz="4" w:space="0" w:color="auto"/>
              <w:right w:val="single" w:sz="4" w:space="0" w:color="auto"/>
            </w:tcBorders>
          </w:tcPr>
          <w:p w14:paraId="45488081" w14:textId="77777777" w:rsidR="00FA1121" w:rsidRPr="00C326A4" w:rsidRDefault="00FA1121" w:rsidP="00C326A4">
            <w:pPr>
              <w:autoSpaceDE w:val="0"/>
              <w:autoSpaceDN w:val="0"/>
              <w:adjustRightInd w:val="0"/>
              <w:jc w:val="both"/>
              <w:rPr>
                <w:color w:val="264A60"/>
                <w:sz w:val="20"/>
                <w:szCs w:val="20"/>
                <w:lang w:eastAsia="en-US"/>
              </w:rPr>
            </w:pPr>
            <w:r w:rsidRPr="00C326A4">
              <w:rPr>
                <w:color w:val="264A60"/>
                <w:sz w:val="20"/>
                <w:szCs w:val="20"/>
                <w:lang w:eastAsia="en-US"/>
              </w:rPr>
              <w:t>ChE</w:t>
            </w:r>
          </w:p>
        </w:tc>
        <w:tc>
          <w:tcPr>
            <w:tcW w:w="872" w:type="dxa"/>
            <w:tcBorders>
              <w:top w:val="single" w:sz="4" w:space="0" w:color="auto"/>
              <w:left w:val="single" w:sz="4" w:space="0" w:color="auto"/>
              <w:bottom w:val="single" w:sz="4" w:space="0" w:color="auto"/>
              <w:right w:val="single" w:sz="4" w:space="0" w:color="auto"/>
            </w:tcBorders>
          </w:tcPr>
          <w:p w14:paraId="0976A32B"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5</w:t>
            </w:r>
            <w:r w:rsidR="00767CBB" w:rsidRPr="00C326A4">
              <w:rPr>
                <w:color w:val="010205"/>
                <w:sz w:val="20"/>
                <w:szCs w:val="20"/>
                <w:lang w:eastAsia="en-US"/>
              </w:rPr>
              <w:t>.</w:t>
            </w:r>
            <w:r w:rsidRPr="00C326A4">
              <w:rPr>
                <w:color w:val="010205"/>
                <w:sz w:val="20"/>
                <w:szCs w:val="20"/>
                <w:lang w:eastAsia="en-US"/>
              </w:rPr>
              <w:t>546</w:t>
            </w:r>
          </w:p>
        </w:tc>
        <w:tc>
          <w:tcPr>
            <w:tcW w:w="416" w:type="dxa"/>
            <w:tcBorders>
              <w:top w:val="single" w:sz="4" w:space="0" w:color="auto"/>
              <w:left w:val="single" w:sz="4" w:space="0" w:color="auto"/>
              <w:bottom w:val="single" w:sz="4" w:space="0" w:color="auto"/>
              <w:right w:val="single" w:sz="4" w:space="0" w:color="auto"/>
            </w:tcBorders>
          </w:tcPr>
          <w:p w14:paraId="275E54FB"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tcPr>
          <w:p w14:paraId="68EEE90A" w14:textId="77777777" w:rsidR="00FA1121"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FA1121" w:rsidRPr="00C326A4">
              <w:rPr>
                <w:color w:val="010205"/>
                <w:sz w:val="20"/>
                <w:szCs w:val="20"/>
                <w:lang w:eastAsia="en-US"/>
              </w:rPr>
              <w:t>026</w:t>
            </w:r>
          </w:p>
        </w:tc>
        <w:tc>
          <w:tcPr>
            <w:tcW w:w="992" w:type="dxa"/>
            <w:tcBorders>
              <w:top w:val="single" w:sz="4" w:space="0" w:color="auto"/>
              <w:left w:val="single" w:sz="4" w:space="0" w:color="auto"/>
              <w:bottom w:val="single" w:sz="4" w:space="0" w:color="auto"/>
              <w:right w:val="single" w:sz="4" w:space="0" w:color="auto"/>
            </w:tcBorders>
          </w:tcPr>
          <w:p w14:paraId="306F05E4"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59</w:t>
            </w:r>
            <w:r w:rsidR="00767CBB" w:rsidRPr="00C326A4">
              <w:rPr>
                <w:color w:val="010205"/>
                <w:sz w:val="20"/>
                <w:szCs w:val="20"/>
                <w:lang w:eastAsia="en-US"/>
              </w:rPr>
              <w:t>.</w:t>
            </w:r>
            <w:r w:rsidRPr="00C326A4">
              <w:rPr>
                <w:color w:val="010205"/>
                <w:sz w:val="20"/>
                <w:szCs w:val="20"/>
                <w:lang w:eastAsia="en-US"/>
              </w:rPr>
              <w:t>157</w:t>
            </w:r>
          </w:p>
        </w:tc>
        <w:tc>
          <w:tcPr>
            <w:tcW w:w="425" w:type="dxa"/>
            <w:tcBorders>
              <w:top w:val="single" w:sz="4" w:space="0" w:color="auto"/>
              <w:left w:val="single" w:sz="4" w:space="0" w:color="auto"/>
              <w:bottom w:val="single" w:sz="4" w:space="0" w:color="auto"/>
              <w:right w:val="single" w:sz="4" w:space="0" w:color="auto"/>
            </w:tcBorders>
          </w:tcPr>
          <w:p w14:paraId="2E41CCD4"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2D5BA20E"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tcPr>
          <w:p w14:paraId="2F64C00A"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49328</w:t>
            </w:r>
            <w:r w:rsidR="00767CBB" w:rsidRPr="00C326A4">
              <w:rPr>
                <w:color w:val="010205"/>
                <w:sz w:val="20"/>
                <w:szCs w:val="20"/>
                <w:lang w:eastAsia="en-US"/>
              </w:rPr>
              <w:t>.</w:t>
            </w:r>
            <w:r w:rsidRPr="00C326A4">
              <w:rPr>
                <w:color w:val="010205"/>
                <w:sz w:val="20"/>
                <w:szCs w:val="20"/>
                <w:lang w:eastAsia="en-US"/>
              </w:rPr>
              <w:t>620</w:t>
            </w:r>
          </w:p>
        </w:tc>
        <w:tc>
          <w:tcPr>
            <w:tcW w:w="1417" w:type="dxa"/>
            <w:tcBorders>
              <w:top w:val="single" w:sz="4" w:space="0" w:color="auto"/>
              <w:left w:val="single" w:sz="4" w:space="0" w:color="auto"/>
              <w:bottom w:val="single" w:sz="4" w:space="0" w:color="auto"/>
              <w:right w:val="single" w:sz="4" w:space="0" w:color="auto"/>
            </w:tcBorders>
          </w:tcPr>
          <w:p w14:paraId="47280803"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1571</w:t>
            </w:r>
            <w:r w:rsidR="00767CBB" w:rsidRPr="00C326A4">
              <w:rPr>
                <w:color w:val="010205"/>
                <w:sz w:val="20"/>
                <w:szCs w:val="20"/>
                <w:lang w:eastAsia="en-US"/>
              </w:rPr>
              <w:t>.</w:t>
            </w:r>
            <w:r w:rsidRPr="00C326A4">
              <w:rPr>
                <w:color w:val="010205"/>
                <w:sz w:val="20"/>
                <w:szCs w:val="20"/>
                <w:lang w:eastAsia="en-US"/>
              </w:rPr>
              <w:t>642</w:t>
            </w:r>
          </w:p>
        </w:tc>
        <w:tc>
          <w:tcPr>
            <w:tcW w:w="882" w:type="dxa"/>
            <w:tcBorders>
              <w:top w:val="single" w:sz="4" w:space="0" w:color="auto"/>
              <w:left w:val="single" w:sz="4" w:space="0" w:color="auto"/>
              <w:bottom w:val="single" w:sz="4" w:space="0" w:color="auto"/>
              <w:right w:val="single" w:sz="4" w:space="0" w:color="auto"/>
            </w:tcBorders>
          </w:tcPr>
          <w:p w14:paraId="65C846C3"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24</w:t>
            </w:r>
            <w:r w:rsidR="00767CBB" w:rsidRPr="00C326A4">
              <w:rPr>
                <w:color w:val="010205"/>
                <w:sz w:val="20"/>
                <w:szCs w:val="20"/>
                <w:lang w:eastAsia="en-US"/>
              </w:rPr>
              <w:t>.</w:t>
            </w:r>
            <w:r w:rsidRPr="00C326A4">
              <w:rPr>
                <w:color w:val="010205"/>
                <w:sz w:val="20"/>
                <w:szCs w:val="20"/>
                <w:lang w:eastAsia="en-US"/>
              </w:rPr>
              <w:t>540</w:t>
            </w:r>
          </w:p>
        </w:tc>
        <w:tc>
          <w:tcPr>
            <w:tcW w:w="756" w:type="dxa"/>
            <w:tcBorders>
              <w:top w:val="single" w:sz="4" w:space="0" w:color="auto"/>
              <w:left w:val="single" w:sz="4" w:space="0" w:color="auto"/>
              <w:bottom w:val="single" w:sz="4" w:space="0" w:color="auto"/>
              <w:right w:val="single" w:sz="4" w:space="0" w:color="auto"/>
            </w:tcBorders>
          </w:tcPr>
          <w:p w14:paraId="4F4F815A" w14:textId="77777777" w:rsidR="00FA1121" w:rsidRPr="00C326A4" w:rsidRDefault="00FA1121"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r>
      <w:tr w:rsidR="009907CC" w:rsidRPr="00C326A4" w14:paraId="545B80D3" w14:textId="77777777" w:rsidTr="00FA1121">
        <w:tc>
          <w:tcPr>
            <w:tcW w:w="9684" w:type="dxa"/>
            <w:gridSpan w:val="11"/>
            <w:tcBorders>
              <w:top w:val="single" w:sz="4" w:space="0" w:color="auto"/>
              <w:left w:val="single" w:sz="4" w:space="0" w:color="auto"/>
              <w:bottom w:val="single" w:sz="4" w:space="0" w:color="auto"/>
              <w:right w:val="single" w:sz="4" w:space="0" w:color="auto"/>
            </w:tcBorders>
            <w:hideMark/>
          </w:tcPr>
          <w:p w14:paraId="158CC483" w14:textId="77777777" w:rsidR="009907CC" w:rsidRPr="00C326A4" w:rsidRDefault="009907CC" w:rsidP="00C326A4">
            <w:pPr>
              <w:pStyle w:val="diser1"/>
              <w:spacing w:line="240" w:lineRule="auto"/>
              <w:ind w:firstLine="0"/>
              <w:rPr>
                <w:sz w:val="20"/>
                <w:szCs w:val="20"/>
                <w:lang w:val="uk-UA"/>
              </w:rPr>
            </w:pPr>
            <w:r w:rsidRPr="00C326A4">
              <w:rPr>
                <w:sz w:val="20"/>
                <w:szCs w:val="20"/>
                <w:lang w:val="en-US"/>
              </w:rPr>
              <w:t>Ibuprofen</w:t>
            </w:r>
          </w:p>
        </w:tc>
      </w:tr>
      <w:tr w:rsidR="009907CC" w:rsidRPr="00C326A4" w14:paraId="27A20527"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5569F113" w14:textId="77777777" w:rsidR="009907CC" w:rsidRPr="00C326A4" w:rsidRDefault="009907CC" w:rsidP="00C326A4">
            <w:pPr>
              <w:autoSpaceDE w:val="0"/>
              <w:autoSpaceDN w:val="0"/>
              <w:adjustRightInd w:val="0"/>
              <w:jc w:val="both"/>
              <w:rPr>
                <w:color w:val="264A60"/>
                <w:sz w:val="20"/>
                <w:szCs w:val="20"/>
                <w:lang w:val="en-US" w:eastAsia="en-US"/>
              </w:rPr>
            </w:pPr>
            <w:r w:rsidRPr="00C326A4">
              <w:rPr>
                <w:color w:val="264A60"/>
                <w:sz w:val="20"/>
                <w:szCs w:val="20"/>
                <w:lang w:eastAsia="en-US"/>
              </w:rPr>
              <w:t>Mn-SOD</w:t>
            </w:r>
          </w:p>
        </w:tc>
        <w:tc>
          <w:tcPr>
            <w:tcW w:w="872" w:type="dxa"/>
            <w:tcBorders>
              <w:top w:val="single" w:sz="4" w:space="0" w:color="auto"/>
              <w:left w:val="single" w:sz="4" w:space="0" w:color="auto"/>
              <w:bottom w:val="single" w:sz="4" w:space="0" w:color="auto"/>
              <w:right w:val="single" w:sz="4" w:space="0" w:color="auto"/>
            </w:tcBorders>
            <w:hideMark/>
          </w:tcPr>
          <w:p w14:paraId="5C52383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755</w:t>
            </w:r>
          </w:p>
        </w:tc>
        <w:tc>
          <w:tcPr>
            <w:tcW w:w="416" w:type="dxa"/>
            <w:tcBorders>
              <w:top w:val="single" w:sz="4" w:space="0" w:color="auto"/>
              <w:left w:val="single" w:sz="4" w:space="0" w:color="auto"/>
              <w:bottom w:val="single" w:sz="4" w:space="0" w:color="auto"/>
              <w:right w:val="single" w:sz="4" w:space="0" w:color="auto"/>
            </w:tcBorders>
            <w:hideMark/>
          </w:tcPr>
          <w:p w14:paraId="5944BAA0"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3CB881FD"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196</w:t>
            </w:r>
          </w:p>
        </w:tc>
        <w:tc>
          <w:tcPr>
            <w:tcW w:w="992" w:type="dxa"/>
            <w:tcBorders>
              <w:top w:val="single" w:sz="4" w:space="0" w:color="auto"/>
              <w:left w:val="single" w:sz="4" w:space="0" w:color="auto"/>
              <w:bottom w:val="single" w:sz="4" w:space="0" w:color="auto"/>
              <w:right w:val="single" w:sz="4" w:space="0" w:color="auto"/>
            </w:tcBorders>
            <w:hideMark/>
          </w:tcPr>
          <w:p w14:paraId="0D5F960A"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57</w:t>
            </w:r>
            <w:r w:rsidR="00767CBB" w:rsidRPr="00C326A4">
              <w:rPr>
                <w:color w:val="010205"/>
                <w:sz w:val="20"/>
                <w:szCs w:val="20"/>
                <w:lang w:eastAsia="en-US"/>
              </w:rPr>
              <w:t>.</w:t>
            </w:r>
            <w:r w:rsidRPr="00C326A4">
              <w:rPr>
                <w:color w:val="010205"/>
                <w:sz w:val="20"/>
                <w:szCs w:val="20"/>
                <w:lang w:eastAsia="en-US"/>
              </w:rPr>
              <w:t>666</w:t>
            </w:r>
          </w:p>
        </w:tc>
        <w:tc>
          <w:tcPr>
            <w:tcW w:w="425" w:type="dxa"/>
            <w:tcBorders>
              <w:top w:val="single" w:sz="4" w:space="0" w:color="auto"/>
              <w:left w:val="single" w:sz="4" w:space="0" w:color="auto"/>
              <w:bottom w:val="single" w:sz="4" w:space="0" w:color="auto"/>
              <w:right w:val="single" w:sz="4" w:space="0" w:color="auto"/>
            </w:tcBorders>
            <w:hideMark/>
          </w:tcPr>
          <w:p w14:paraId="270BA9EB"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05825D43" w14:textId="77777777" w:rsidR="009907CC" w:rsidRPr="00C326A4" w:rsidRDefault="009907CC" w:rsidP="00C326A4">
            <w:pPr>
              <w:autoSpaceDE w:val="0"/>
              <w:autoSpaceDN w:val="0"/>
              <w:adjustRightInd w:val="0"/>
              <w:jc w:val="both"/>
              <w:rPr>
                <w:color w:val="010205"/>
                <w:sz w:val="20"/>
                <w:szCs w:val="20"/>
                <w:lang w:val="uk-UA"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7540925A"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702</w:t>
            </w:r>
          </w:p>
        </w:tc>
        <w:tc>
          <w:tcPr>
            <w:tcW w:w="1417" w:type="dxa"/>
            <w:tcBorders>
              <w:top w:val="single" w:sz="4" w:space="0" w:color="auto"/>
              <w:left w:val="single" w:sz="4" w:space="0" w:color="auto"/>
              <w:bottom w:val="single" w:sz="4" w:space="0" w:color="auto"/>
              <w:right w:val="single" w:sz="4" w:space="0" w:color="auto"/>
            </w:tcBorders>
            <w:hideMark/>
          </w:tcPr>
          <w:p w14:paraId="493B7DAE"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55</w:t>
            </w:r>
            <w:r w:rsidR="00767CBB" w:rsidRPr="00C326A4">
              <w:rPr>
                <w:color w:val="010205"/>
                <w:sz w:val="20"/>
                <w:szCs w:val="20"/>
                <w:lang w:eastAsia="en-US"/>
              </w:rPr>
              <w:t>.</w:t>
            </w:r>
            <w:r w:rsidRPr="00C326A4">
              <w:rPr>
                <w:color w:val="010205"/>
                <w:sz w:val="20"/>
                <w:szCs w:val="20"/>
                <w:lang w:eastAsia="en-US"/>
              </w:rPr>
              <w:t>915</w:t>
            </w:r>
          </w:p>
        </w:tc>
        <w:tc>
          <w:tcPr>
            <w:tcW w:w="882" w:type="dxa"/>
            <w:tcBorders>
              <w:top w:val="single" w:sz="4" w:space="0" w:color="auto"/>
              <w:left w:val="single" w:sz="4" w:space="0" w:color="auto"/>
              <w:bottom w:val="single" w:sz="4" w:space="0" w:color="auto"/>
              <w:right w:val="single" w:sz="4" w:space="0" w:color="auto"/>
            </w:tcBorders>
            <w:hideMark/>
          </w:tcPr>
          <w:p w14:paraId="0A51672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25</w:t>
            </w:r>
            <w:r w:rsidR="00767CBB" w:rsidRPr="00C326A4">
              <w:rPr>
                <w:color w:val="010205"/>
                <w:sz w:val="20"/>
                <w:szCs w:val="20"/>
                <w:lang w:eastAsia="en-US"/>
              </w:rPr>
              <w:t>.</w:t>
            </w:r>
            <w:r w:rsidRPr="00C326A4">
              <w:rPr>
                <w:color w:val="010205"/>
                <w:sz w:val="20"/>
                <w:szCs w:val="20"/>
                <w:lang w:eastAsia="en-US"/>
              </w:rPr>
              <w:t>412</w:t>
            </w:r>
          </w:p>
        </w:tc>
        <w:tc>
          <w:tcPr>
            <w:tcW w:w="756" w:type="dxa"/>
            <w:tcBorders>
              <w:top w:val="single" w:sz="4" w:space="0" w:color="auto"/>
              <w:left w:val="single" w:sz="4" w:space="0" w:color="auto"/>
              <w:bottom w:val="single" w:sz="4" w:space="0" w:color="auto"/>
              <w:right w:val="single" w:sz="4" w:space="0" w:color="auto"/>
            </w:tcBorders>
            <w:hideMark/>
          </w:tcPr>
          <w:p w14:paraId="6FEE64E8"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r>
      <w:tr w:rsidR="009907CC" w:rsidRPr="00C326A4" w14:paraId="1487F6BE"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0DAC802A"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Cu,Zn-SOD</w:t>
            </w:r>
          </w:p>
        </w:tc>
        <w:tc>
          <w:tcPr>
            <w:tcW w:w="872" w:type="dxa"/>
            <w:tcBorders>
              <w:top w:val="single" w:sz="4" w:space="0" w:color="auto"/>
              <w:left w:val="single" w:sz="4" w:space="0" w:color="auto"/>
              <w:bottom w:val="single" w:sz="4" w:space="0" w:color="auto"/>
              <w:right w:val="single" w:sz="4" w:space="0" w:color="auto"/>
            </w:tcBorders>
            <w:hideMark/>
          </w:tcPr>
          <w:p w14:paraId="2DBD7A50"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w:t>
            </w:r>
            <w:r w:rsidR="00767CBB" w:rsidRPr="00C326A4">
              <w:rPr>
                <w:color w:val="010205"/>
                <w:sz w:val="20"/>
                <w:szCs w:val="20"/>
                <w:lang w:eastAsia="en-US"/>
              </w:rPr>
              <w:t>.</w:t>
            </w:r>
            <w:r w:rsidRPr="00C326A4">
              <w:rPr>
                <w:color w:val="010205"/>
                <w:sz w:val="20"/>
                <w:szCs w:val="20"/>
                <w:lang w:eastAsia="en-US"/>
              </w:rPr>
              <w:t>411</w:t>
            </w:r>
          </w:p>
        </w:tc>
        <w:tc>
          <w:tcPr>
            <w:tcW w:w="416" w:type="dxa"/>
            <w:tcBorders>
              <w:top w:val="single" w:sz="4" w:space="0" w:color="auto"/>
              <w:left w:val="single" w:sz="4" w:space="0" w:color="auto"/>
              <w:bottom w:val="single" w:sz="4" w:space="0" w:color="auto"/>
              <w:right w:val="single" w:sz="4" w:space="0" w:color="auto"/>
            </w:tcBorders>
            <w:hideMark/>
          </w:tcPr>
          <w:p w14:paraId="590A2B99"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763772EE"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132</w:t>
            </w:r>
          </w:p>
        </w:tc>
        <w:tc>
          <w:tcPr>
            <w:tcW w:w="992" w:type="dxa"/>
            <w:tcBorders>
              <w:top w:val="single" w:sz="4" w:space="0" w:color="auto"/>
              <w:left w:val="single" w:sz="4" w:space="0" w:color="auto"/>
              <w:bottom w:val="single" w:sz="4" w:space="0" w:color="auto"/>
              <w:right w:val="single" w:sz="4" w:space="0" w:color="auto"/>
            </w:tcBorders>
            <w:hideMark/>
          </w:tcPr>
          <w:p w14:paraId="4841194F" w14:textId="77777777" w:rsidR="009907CC" w:rsidRPr="00C326A4" w:rsidRDefault="00767CBB" w:rsidP="00C326A4">
            <w:pPr>
              <w:autoSpaceDE w:val="0"/>
              <w:autoSpaceDN w:val="0"/>
              <w:adjustRightInd w:val="0"/>
              <w:jc w:val="both"/>
              <w:rPr>
                <w:color w:val="010205"/>
                <w:sz w:val="20"/>
                <w:szCs w:val="20"/>
                <w:lang w:val="en-US" w:eastAsia="en-US"/>
              </w:rPr>
            </w:pPr>
            <w:r w:rsidRPr="00C326A4">
              <w:rPr>
                <w:color w:val="010205"/>
                <w:sz w:val="20"/>
                <w:szCs w:val="20"/>
                <w:lang w:eastAsia="en-US"/>
              </w:rPr>
              <w:t>.</w:t>
            </w:r>
            <w:r w:rsidR="009907CC" w:rsidRPr="00C326A4">
              <w:rPr>
                <w:color w:val="010205"/>
                <w:sz w:val="20"/>
                <w:szCs w:val="20"/>
                <w:lang w:eastAsia="en-US"/>
              </w:rPr>
              <w:t>710</w:t>
            </w:r>
          </w:p>
        </w:tc>
        <w:tc>
          <w:tcPr>
            <w:tcW w:w="425" w:type="dxa"/>
            <w:tcBorders>
              <w:top w:val="single" w:sz="4" w:space="0" w:color="auto"/>
              <w:left w:val="single" w:sz="4" w:space="0" w:color="auto"/>
              <w:bottom w:val="single" w:sz="4" w:space="0" w:color="auto"/>
              <w:right w:val="single" w:sz="4" w:space="0" w:color="auto"/>
            </w:tcBorders>
            <w:hideMark/>
          </w:tcPr>
          <w:p w14:paraId="0474C77E"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0F15CD72"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407</w:t>
            </w:r>
          </w:p>
        </w:tc>
        <w:tc>
          <w:tcPr>
            <w:tcW w:w="1134" w:type="dxa"/>
            <w:tcBorders>
              <w:top w:val="single" w:sz="4" w:space="0" w:color="auto"/>
              <w:left w:val="single" w:sz="4" w:space="0" w:color="auto"/>
              <w:bottom w:val="single" w:sz="4" w:space="0" w:color="auto"/>
              <w:right w:val="single" w:sz="4" w:space="0" w:color="auto"/>
            </w:tcBorders>
            <w:hideMark/>
          </w:tcPr>
          <w:p w14:paraId="52774962"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3</w:t>
            </w:r>
            <w:r w:rsidR="00767CBB" w:rsidRPr="00C326A4">
              <w:rPr>
                <w:color w:val="010205"/>
                <w:sz w:val="20"/>
                <w:szCs w:val="20"/>
                <w:lang w:eastAsia="en-US"/>
              </w:rPr>
              <w:t>.</w:t>
            </w:r>
            <w:r w:rsidRPr="00C326A4">
              <w:rPr>
                <w:color w:val="010205"/>
                <w:sz w:val="20"/>
                <w:szCs w:val="20"/>
                <w:lang w:eastAsia="en-US"/>
              </w:rPr>
              <w:t>050</w:t>
            </w:r>
          </w:p>
        </w:tc>
        <w:tc>
          <w:tcPr>
            <w:tcW w:w="1417" w:type="dxa"/>
            <w:tcBorders>
              <w:top w:val="single" w:sz="4" w:space="0" w:color="auto"/>
              <w:left w:val="single" w:sz="4" w:space="0" w:color="auto"/>
              <w:bottom w:val="single" w:sz="4" w:space="0" w:color="auto"/>
              <w:right w:val="single" w:sz="4" w:space="0" w:color="auto"/>
            </w:tcBorders>
            <w:hideMark/>
          </w:tcPr>
          <w:p w14:paraId="45470C91"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898</w:t>
            </w:r>
          </w:p>
        </w:tc>
        <w:tc>
          <w:tcPr>
            <w:tcW w:w="882" w:type="dxa"/>
            <w:tcBorders>
              <w:top w:val="single" w:sz="4" w:space="0" w:color="auto"/>
              <w:left w:val="single" w:sz="4" w:space="0" w:color="auto"/>
              <w:bottom w:val="single" w:sz="4" w:space="0" w:color="auto"/>
              <w:right w:val="single" w:sz="4" w:space="0" w:color="auto"/>
            </w:tcBorders>
            <w:hideMark/>
          </w:tcPr>
          <w:p w14:paraId="51B9F9F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3</w:t>
            </w:r>
            <w:r w:rsidR="00767CBB" w:rsidRPr="00C326A4">
              <w:rPr>
                <w:color w:val="010205"/>
                <w:sz w:val="20"/>
                <w:szCs w:val="20"/>
                <w:lang w:eastAsia="en-US"/>
              </w:rPr>
              <w:t>.</w:t>
            </w:r>
            <w:r w:rsidRPr="00C326A4">
              <w:rPr>
                <w:color w:val="010205"/>
                <w:sz w:val="20"/>
                <w:szCs w:val="20"/>
                <w:lang w:eastAsia="en-US"/>
              </w:rPr>
              <w:t>677</w:t>
            </w:r>
          </w:p>
        </w:tc>
        <w:tc>
          <w:tcPr>
            <w:tcW w:w="756" w:type="dxa"/>
            <w:tcBorders>
              <w:top w:val="single" w:sz="4" w:space="0" w:color="auto"/>
              <w:left w:val="single" w:sz="4" w:space="0" w:color="auto"/>
              <w:bottom w:val="single" w:sz="4" w:space="0" w:color="auto"/>
              <w:right w:val="single" w:sz="4" w:space="0" w:color="auto"/>
            </w:tcBorders>
            <w:hideMark/>
          </w:tcPr>
          <w:p w14:paraId="66B6F95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065</w:t>
            </w:r>
          </w:p>
        </w:tc>
      </w:tr>
      <w:tr w:rsidR="009907CC" w:rsidRPr="00C326A4" w14:paraId="28C6D76C"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3F1187BA"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CAT</w:t>
            </w:r>
          </w:p>
        </w:tc>
        <w:tc>
          <w:tcPr>
            <w:tcW w:w="872" w:type="dxa"/>
            <w:tcBorders>
              <w:top w:val="single" w:sz="4" w:space="0" w:color="auto"/>
              <w:left w:val="single" w:sz="4" w:space="0" w:color="auto"/>
              <w:bottom w:val="single" w:sz="4" w:space="0" w:color="auto"/>
              <w:right w:val="single" w:sz="4" w:space="0" w:color="auto"/>
            </w:tcBorders>
            <w:hideMark/>
          </w:tcPr>
          <w:p w14:paraId="1E90C6F6"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199</w:t>
            </w:r>
          </w:p>
        </w:tc>
        <w:tc>
          <w:tcPr>
            <w:tcW w:w="416" w:type="dxa"/>
            <w:tcBorders>
              <w:top w:val="single" w:sz="4" w:space="0" w:color="auto"/>
              <w:left w:val="single" w:sz="4" w:space="0" w:color="auto"/>
              <w:bottom w:val="single" w:sz="4" w:space="0" w:color="auto"/>
              <w:right w:val="single" w:sz="4" w:space="0" w:color="auto"/>
            </w:tcBorders>
            <w:hideMark/>
          </w:tcPr>
          <w:p w14:paraId="332D7D6C"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73315898"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659</w:t>
            </w:r>
          </w:p>
        </w:tc>
        <w:tc>
          <w:tcPr>
            <w:tcW w:w="992" w:type="dxa"/>
            <w:tcBorders>
              <w:top w:val="single" w:sz="4" w:space="0" w:color="auto"/>
              <w:left w:val="single" w:sz="4" w:space="0" w:color="auto"/>
              <w:bottom w:val="single" w:sz="4" w:space="0" w:color="auto"/>
              <w:right w:val="single" w:sz="4" w:space="0" w:color="auto"/>
            </w:tcBorders>
            <w:hideMark/>
          </w:tcPr>
          <w:p w14:paraId="4720C08B"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44</w:t>
            </w:r>
            <w:r w:rsidR="00767CBB" w:rsidRPr="00C326A4">
              <w:rPr>
                <w:color w:val="010205"/>
                <w:sz w:val="20"/>
                <w:szCs w:val="20"/>
                <w:lang w:eastAsia="en-US"/>
              </w:rPr>
              <w:t>.</w:t>
            </w:r>
            <w:r w:rsidRPr="00C326A4">
              <w:rPr>
                <w:color w:val="010205"/>
                <w:sz w:val="20"/>
                <w:szCs w:val="20"/>
                <w:lang w:eastAsia="en-US"/>
              </w:rPr>
              <w:t>376</w:t>
            </w:r>
          </w:p>
        </w:tc>
        <w:tc>
          <w:tcPr>
            <w:tcW w:w="425" w:type="dxa"/>
            <w:tcBorders>
              <w:top w:val="single" w:sz="4" w:space="0" w:color="auto"/>
              <w:left w:val="single" w:sz="4" w:space="0" w:color="auto"/>
              <w:bottom w:val="single" w:sz="4" w:space="0" w:color="auto"/>
              <w:right w:val="single" w:sz="4" w:space="0" w:color="auto"/>
            </w:tcBorders>
            <w:hideMark/>
          </w:tcPr>
          <w:p w14:paraId="4E87821E"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3F9788C6" w14:textId="77777777" w:rsidR="009907CC" w:rsidRPr="00C326A4" w:rsidRDefault="009907CC" w:rsidP="00C326A4">
            <w:pPr>
              <w:autoSpaceDE w:val="0"/>
              <w:autoSpaceDN w:val="0"/>
              <w:adjustRightInd w:val="0"/>
              <w:jc w:val="both"/>
              <w:rPr>
                <w:color w:val="010205"/>
                <w:sz w:val="20"/>
                <w:szCs w:val="20"/>
                <w:lang w:val="uk-UA"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3366DF89"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350</w:t>
            </w:r>
            <w:r w:rsidR="00767CBB" w:rsidRPr="00C326A4">
              <w:rPr>
                <w:color w:val="010205"/>
                <w:sz w:val="20"/>
                <w:szCs w:val="20"/>
                <w:lang w:eastAsia="en-US"/>
              </w:rPr>
              <w:t>.</w:t>
            </w:r>
            <w:r w:rsidRPr="00C326A4">
              <w:rPr>
                <w:color w:val="010205"/>
                <w:sz w:val="20"/>
                <w:szCs w:val="20"/>
                <w:lang w:eastAsia="en-US"/>
              </w:rPr>
              <w:t>860</w:t>
            </w:r>
          </w:p>
        </w:tc>
        <w:tc>
          <w:tcPr>
            <w:tcW w:w="1417" w:type="dxa"/>
            <w:tcBorders>
              <w:top w:val="single" w:sz="4" w:space="0" w:color="auto"/>
              <w:left w:val="single" w:sz="4" w:space="0" w:color="auto"/>
              <w:bottom w:val="single" w:sz="4" w:space="0" w:color="auto"/>
              <w:right w:val="single" w:sz="4" w:space="0" w:color="auto"/>
            </w:tcBorders>
            <w:hideMark/>
          </w:tcPr>
          <w:p w14:paraId="0C9A48D0"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78231</w:t>
            </w:r>
            <w:r w:rsidR="00767CBB" w:rsidRPr="00C326A4">
              <w:rPr>
                <w:color w:val="010205"/>
                <w:sz w:val="20"/>
                <w:szCs w:val="20"/>
                <w:lang w:eastAsia="en-US"/>
              </w:rPr>
              <w:t>.</w:t>
            </w:r>
            <w:r w:rsidRPr="00C326A4">
              <w:rPr>
                <w:color w:val="010205"/>
                <w:sz w:val="20"/>
                <w:szCs w:val="20"/>
                <w:lang w:eastAsia="en-US"/>
              </w:rPr>
              <w:t>879</w:t>
            </w:r>
          </w:p>
        </w:tc>
        <w:tc>
          <w:tcPr>
            <w:tcW w:w="882" w:type="dxa"/>
            <w:tcBorders>
              <w:top w:val="single" w:sz="4" w:space="0" w:color="auto"/>
              <w:left w:val="single" w:sz="4" w:space="0" w:color="auto"/>
              <w:bottom w:val="single" w:sz="4" w:space="0" w:color="auto"/>
              <w:right w:val="single" w:sz="4" w:space="0" w:color="auto"/>
            </w:tcBorders>
            <w:hideMark/>
          </w:tcPr>
          <w:p w14:paraId="15E81654"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775</w:t>
            </w:r>
          </w:p>
        </w:tc>
        <w:tc>
          <w:tcPr>
            <w:tcW w:w="756" w:type="dxa"/>
            <w:tcBorders>
              <w:top w:val="single" w:sz="4" w:space="0" w:color="auto"/>
              <w:left w:val="single" w:sz="4" w:space="0" w:color="auto"/>
              <w:bottom w:val="single" w:sz="4" w:space="0" w:color="auto"/>
              <w:right w:val="single" w:sz="4" w:space="0" w:color="auto"/>
            </w:tcBorders>
            <w:hideMark/>
          </w:tcPr>
          <w:p w14:paraId="03AD41ED"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386</w:t>
            </w:r>
          </w:p>
        </w:tc>
      </w:tr>
      <w:tr w:rsidR="009907CC" w:rsidRPr="00C326A4" w14:paraId="6FF987B4"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6F431828"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TBARS</w:t>
            </w:r>
          </w:p>
        </w:tc>
        <w:tc>
          <w:tcPr>
            <w:tcW w:w="872" w:type="dxa"/>
            <w:tcBorders>
              <w:top w:val="single" w:sz="4" w:space="0" w:color="auto"/>
              <w:left w:val="single" w:sz="4" w:space="0" w:color="auto"/>
              <w:bottom w:val="single" w:sz="4" w:space="0" w:color="auto"/>
              <w:right w:val="single" w:sz="4" w:space="0" w:color="auto"/>
            </w:tcBorders>
            <w:hideMark/>
          </w:tcPr>
          <w:p w14:paraId="7C02B322"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308</w:t>
            </w:r>
          </w:p>
        </w:tc>
        <w:tc>
          <w:tcPr>
            <w:tcW w:w="416" w:type="dxa"/>
            <w:tcBorders>
              <w:top w:val="single" w:sz="4" w:space="0" w:color="auto"/>
              <w:left w:val="single" w:sz="4" w:space="0" w:color="auto"/>
              <w:bottom w:val="single" w:sz="4" w:space="0" w:color="auto"/>
              <w:right w:val="single" w:sz="4" w:space="0" w:color="auto"/>
            </w:tcBorders>
            <w:hideMark/>
          </w:tcPr>
          <w:p w14:paraId="0E9F2241"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09F1D7AE"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583</w:t>
            </w:r>
          </w:p>
        </w:tc>
        <w:tc>
          <w:tcPr>
            <w:tcW w:w="992" w:type="dxa"/>
            <w:tcBorders>
              <w:top w:val="single" w:sz="4" w:space="0" w:color="auto"/>
              <w:left w:val="single" w:sz="4" w:space="0" w:color="auto"/>
              <w:bottom w:val="single" w:sz="4" w:space="0" w:color="auto"/>
              <w:right w:val="single" w:sz="4" w:space="0" w:color="auto"/>
            </w:tcBorders>
            <w:hideMark/>
          </w:tcPr>
          <w:p w14:paraId="1DEBED4E"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25</w:t>
            </w:r>
            <w:r w:rsidR="00767CBB" w:rsidRPr="00C326A4">
              <w:rPr>
                <w:color w:val="010205"/>
                <w:sz w:val="20"/>
                <w:szCs w:val="20"/>
                <w:lang w:eastAsia="en-US"/>
              </w:rPr>
              <w:t>.</w:t>
            </w:r>
            <w:r w:rsidRPr="00C326A4">
              <w:rPr>
                <w:color w:val="010205"/>
                <w:sz w:val="20"/>
                <w:szCs w:val="20"/>
                <w:lang w:eastAsia="en-US"/>
              </w:rPr>
              <w:t>858</w:t>
            </w:r>
          </w:p>
        </w:tc>
        <w:tc>
          <w:tcPr>
            <w:tcW w:w="425" w:type="dxa"/>
            <w:tcBorders>
              <w:top w:val="single" w:sz="4" w:space="0" w:color="auto"/>
              <w:left w:val="single" w:sz="4" w:space="0" w:color="auto"/>
              <w:bottom w:val="single" w:sz="4" w:space="0" w:color="auto"/>
              <w:right w:val="single" w:sz="4" w:space="0" w:color="auto"/>
            </w:tcBorders>
            <w:hideMark/>
          </w:tcPr>
          <w:p w14:paraId="7EFB7A8F"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1099CD1E" w14:textId="77777777" w:rsidR="009907CC" w:rsidRPr="00C326A4" w:rsidRDefault="009907CC" w:rsidP="00C326A4">
            <w:pPr>
              <w:autoSpaceDE w:val="0"/>
              <w:autoSpaceDN w:val="0"/>
              <w:adjustRightInd w:val="0"/>
              <w:jc w:val="both"/>
              <w:rPr>
                <w:color w:val="010205"/>
                <w:sz w:val="20"/>
                <w:szCs w:val="20"/>
                <w:lang w:val="uk-UA"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775EB377"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144</w:t>
            </w:r>
          </w:p>
        </w:tc>
        <w:tc>
          <w:tcPr>
            <w:tcW w:w="1417" w:type="dxa"/>
            <w:tcBorders>
              <w:top w:val="single" w:sz="4" w:space="0" w:color="auto"/>
              <w:left w:val="single" w:sz="4" w:space="0" w:color="auto"/>
              <w:bottom w:val="single" w:sz="4" w:space="0" w:color="auto"/>
              <w:right w:val="single" w:sz="4" w:space="0" w:color="auto"/>
            </w:tcBorders>
            <w:hideMark/>
          </w:tcPr>
          <w:p w14:paraId="0717C595"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95</w:t>
            </w:r>
            <w:r w:rsidR="00767CBB" w:rsidRPr="00C326A4">
              <w:rPr>
                <w:color w:val="010205"/>
                <w:sz w:val="20"/>
                <w:szCs w:val="20"/>
                <w:lang w:eastAsia="en-US"/>
              </w:rPr>
              <w:t>.</w:t>
            </w:r>
            <w:r w:rsidRPr="00C326A4">
              <w:rPr>
                <w:color w:val="010205"/>
                <w:sz w:val="20"/>
                <w:szCs w:val="20"/>
                <w:lang w:eastAsia="en-US"/>
              </w:rPr>
              <w:t>946</w:t>
            </w:r>
          </w:p>
        </w:tc>
        <w:tc>
          <w:tcPr>
            <w:tcW w:w="882" w:type="dxa"/>
            <w:tcBorders>
              <w:top w:val="single" w:sz="4" w:space="0" w:color="auto"/>
              <w:left w:val="single" w:sz="4" w:space="0" w:color="auto"/>
              <w:bottom w:val="single" w:sz="4" w:space="0" w:color="auto"/>
              <w:right w:val="single" w:sz="4" w:space="0" w:color="auto"/>
            </w:tcBorders>
            <w:hideMark/>
          </w:tcPr>
          <w:p w14:paraId="3603A797"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r w:rsidR="00767CBB" w:rsidRPr="00C326A4">
              <w:rPr>
                <w:color w:val="010205"/>
                <w:sz w:val="20"/>
                <w:szCs w:val="20"/>
                <w:lang w:eastAsia="en-US"/>
              </w:rPr>
              <w:t>.</w:t>
            </w:r>
            <w:r w:rsidRPr="00C326A4">
              <w:rPr>
                <w:color w:val="010205"/>
                <w:sz w:val="20"/>
                <w:szCs w:val="20"/>
                <w:lang w:eastAsia="en-US"/>
              </w:rPr>
              <w:t>793</w:t>
            </w:r>
          </w:p>
        </w:tc>
        <w:tc>
          <w:tcPr>
            <w:tcW w:w="756" w:type="dxa"/>
            <w:tcBorders>
              <w:top w:val="single" w:sz="4" w:space="0" w:color="auto"/>
              <w:left w:val="single" w:sz="4" w:space="0" w:color="auto"/>
              <w:bottom w:val="single" w:sz="4" w:space="0" w:color="auto"/>
              <w:right w:val="single" w:sz="4" w:space="0" w:color="auto"/>
            </w:tcBorders>
            <w:hideMark/>
          </w:tcPr>
          <w:p w14:paraId="45412A1E"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191</w:t>
            </w:r>
          </w:p>
        </w:tc>
      </w:tr>
      <w:tr w:rsidR="009907CC" w:rsidRPr="00C326A4" w14:paraId="5384A987"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52D7F72E"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PC</w:t>
            </w:r>
          </w:p>
        </w:tc>
        <w:tc>
          <w:tcPr>
            <w:tcW w:w="872" w:type="dxa"/>
            <w:tcBorders>
              <w:top w:val="single" w:sz="4" w:space="0" w:color="auto"/>
              <w:left w:val="single" w:sz="4" w:space="0" w:color="auto"/>
              <w:bottom w:val="single" w:sz="4" w:space="0" w:color="auto"/>
              <w:right w:val="single" w:sz="4" w:space="0" w:color="auto"/>
            </w:tcBorders>
            <w:hideMark/>
          </w:tcPr>
          <w:p w14:paraId="4232840A"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w:t>
            </w:r>
            <w:r w:rsidR="00767CBB" w:rsidRPr="00C326A4">
              <w:rPr>
                <w:color w:val="010205"/>
                <w:sz w:val="20"/>
                <w:szCs w:val="20"/>
                <w:lang w:eastAsia="en-US"/>
              </w:rPr>
              <w:t>.</w:t>
            </w:r>
            <w:r w:rsidRPr="00C326A4">
              <w:rPr>
                <w:color w:val="010205"/>
                <w:sz w:val="20"/>
                <w:szCs w:val="20"/>
                <w:lang w:eastAsia="en-US"/>
              </w:rPr>
              <w:t>677</w:t>
            </w:r>
          </w:p>
        </w:tc>
        <w:tc>
          <w:tcPr>
            <w:tcW w:w="416" w:type="dxa"/>
            <w:tcBorders>
              <w:top w:val="single" w:sz="4" w:space="0" w:color="auto"/>
              <w:left w:val="single" w:sz="4" w:space="0" w:color="auto"/>
              <w:bottom w:val="single" w:sz="4" w:space="0" w:color="auto"/>
              <w:right w:val="single" w:sz="4" w:space="0" w:color="auto"/>
            </w:tcBorders>
            <w:hideMark/>
          </w:tcPr>
          <w:p w14:paraId="270055CA"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52E7FE46"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113</w:t>
            </w:r>
          </w:p>
        </w:tc>
        <w:tc>
          <w:tcPr>
            <w:tcW w:w="992" w:type="dxa"/>
            <w:tcBorders>
              <w:top w:val="single" w:sz="4" w:space="0" w:color="auto"/>
              <w:left w:val="single" w:sz="4" w:space="0" w:color="auto"/>
              <w:bottom w:val="single" w:sz="4" w:space="0" w:color="auto"/>
              <w:right w:val="single" w:sz="4" w:space="0" w:color="auto"/>
            </w:tcBorders>
            <w:hideMark/>
          </w:tcPr>
          <w:p w14:paraId="29129FBE" w14:textId="77777777" w:rsidR="009907CC" w:rsidRPr="00C326A4" w:rsidRDefault="00767CBB" w:rsidP="00C326A4">
            <w:pPr>
              <w:autoSpaceDE w:val="0"/>
              <w:autoSpaceDN w:val="0"/>
              <w:adjustRightInd w:val="0"/>
              <w:jc w:val="both"/>
              <w:rPr>
                <w:color w:val="010205"/>
                <w:sz w:val="20"/>
                <w:szCs w:val="20"/>
                <w:lang w:val="en-US" w:eastAsia="en-US"/>
              </w:rPr>
            </w:pPr>
            <w:r w:rsidRPr="00C326A4">
              <w:rPr>
                <w:color w:val="010205"/>
                <w:sz w:val="20"/>
                <w:szCs w:val="20"/>
                <w:lang w:eastAsia="en-US"/>
              </w:rPr>
              <w:t>.</w:t>
            </w:r>
            <w:r w:rsidR="009907CC" w:rsidRPr="00C326A4">
              <w:rPr>
                <w:color w:val="010205"/>
                <w:sz w:val="20"/>
                <w:szCs w:val="20"/>
                <w:lang w:eastAsia="en-US"/>
              </w:rPr>
              <w:t>711</w:t>
            </w:r>
          </w:p>
        </w:tc>
        <w:tc>
          <w:tcPr>
            <w:tcW w:w="425" w:type="dxa"/>
            <w:tcBorders>
              <w:top w:val="single" w:sz="4" w:space="0" w:color="auto"/>
              <w:left w:val="single" w:sz="4" w:space="0" w:color="auto"/>
              <w:bottom w:val="single" w:sz="4" w:space="0" w:color="auto"/>
              <w:right w:val="single" w:sz="4" w:space="0" w:color="auto"/>
            </w:tcBorders>
            <w:hideMark/>
          </w:tcPr>
          <w:p w14:paraId="4A870D78" w14:textId="77777777" w:rsidR="009907CC" w:rsidRPr="00C326A4" w:rsidRDefault="009907CC" w:rsidP="00C326A4">
            <w:pPr>
              <w:autoSpaceDE w:val="0"/>
              <w:autoSpaceDN w:val="0"/>
              <w:adjustRightInd w:val="0"/>
              <w:jc w:val="both"/>
              <w:rPr>
                <w:color w:val="010205"/>
                <w:sz w:val="20"/>
                <w:szCs w:val="20"/>
                <w:lang w:eastAsia="ru-RU"/>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3A1C9F71" w14:textId="77777777" w:rsidR="009907CC" w:rsidRPr="00C326A4" w:rsidRDefault="00767CBB" w:rsidP="00C326A4">
            <w:pPr>
              <w:autoSpaceDE w:val="0"/>
              <w:autoSpaceDN w:val="0"/>
              <w:adjustRightInd w:val="0"/>
              <w:jc w:val="both"/>
              <w:rPr>
                <w:color w:val="010205"/>
                <w:sz w:val="20"/>
                <w:szCs w:val="20"/>
                <w:lang w:val="uk-UA" w:eastAsia="en-US"/>
              </w:rPr>
            </w:pPr>
            <w:r w:rsidRPr="00C326A4">
              <w:rPr>
                <w:color w:val="010205"/>
                <w:sz w:val="20"/>
                <w:szCs w:val="20"/>
                <w:lang w:eastAsia="en-US"/>
              </w:rPr>
              <w:t>.</w:t>
            </w:r>
            <w:r w:rsidR="009907CC" w:rsidRPr="00C326A4">
              <w:rPr>
                <w:color w:val="010205"/>
                <w:sz w:val="20"/>
                <w:szCs w:val="20"/>
                <w:lang w:eastAsia="en-US"/>
              </w:rPr>
              <w:t>406</w:t>
            </w:r>
          </w:p>
        </w:tc>
        <w:tc>
          <w:tcPr>
            <w:tcW w:w="1134" w:type="dxa"/>
            <w:tcBorders>
              <w:top w:val="single" w:sz="4" w:space="0" w:color="auto"/>
              <w:left w:val="single" w:sz="4" w:space="0" w:color="auto"/>
              <w:bottom w:val="single" w:sz="4" w:space="0" w:color="auto"/>
              <w:right w:val="single" w:sz="4" w:space="0" w:color="auto"/>
            </w:tcBorders>
            <w:hideMark/>
          </w:tcPr>
          <w:p w14:paraId="771D8CA3" w14:textId="77777777" w:rsidR="009907CC" w:rsidRPr="00C326A4" w:rsidRDefault="00767CBB" w:rsidP="00C326A4">
            <w:pPr>
              <w:autoSpaceDE w:val="0"/>
              <w:autoSpaceDN w:val="0"/>
              <w:adjustRightInd w:val="0"/>
              <w:jc w:val="both"/>
              <w:rPr>
                <w:color w:val="010205"/>
                <w:sz w:val="20"/>
                <w:szCs w:val="20"/>
                <w:lang w:val="en-US" w:eastAsia="en-US"/>
              </w:rPr>
            </w:pPr>
            <w:r w:rsidRPr="00C326A4">
              <w:rPr>
                <w:color w:val="010205"/>
                <w:sz w:val="20"/>
                <w:szCs w:val="20"/>
                <w:lang w:eastAsia="en-US"/>
              </w:rPr>
              <w:t>.</w:t>
            </w:r>
            <w:r w:rsidR="009907CC" w:rsidRPr="00C326A4">
              <w:rPr>
                <w:color w:val="010205"/>
                <w:sz w:val="20"/>
                <w:szCs w:val="20"/>
                <w:lang w:eastAsia="en-US"/>
              </w:rPr>
              <w:t>644</w:t>
            </w:r>
          </w:p>
        </w:tc>
        <w:tc>
          <w:tcPr>
            <w:tcW w:w="1417" w:type="dxa"/>
            <w:tcBorders>
              <w:top w:val="single" w:sz="4" w:space="0" w:color="auto"/>
              <w:left w:val="single" w:sz="4" w:space="0" w:color="auto"/>
              <w:bottom w:val="single" w:sz="4" w:space="0" w:color="auto"/>
              <w:right w:val="single" w:sz="4" w:space="0" w:color="auto"/>
            </w:tcBorders>
            <w:hideMark/>
          </w:tcPr>
          <w:p w14:paraId="43A93A35"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171</w:t>
            </w:r>
          </w:p>
        </w:tc>
        <w:tc>
          <w:tcPr>
            <w:tcW w:w="882" w:type="dxa"/>
            <w:tcBorders>
              <w:top w:val="single" w:sz="4" w:space="0" w:color="auto"/>
              <w:left w:val="single" w:sz="4" w:space="0" w:color="auto"/>
              <w:bottom w:val="single" w:sz="4" w:space="0" w:color="auto"/>
              <w:right w:val="single" w:sz="4" w:space="0" w:color="auto"/>
            </w:tcBorders>
            <w:hideMark/>
          </w:tcPr>
          <w:p w14:paraId="4E2AD9C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18</w:t>
            </w:r>
            <w:r w:rsidR="00767CBB" w:rsidRPr="00C326A4">
              <w:rPr>
                <w:color w:val="010205"/>
                <w:sz w:val="20"/>
                <w:szCs w:val="20"/>
                <w:lang w:eastAsia="en-US"/>
              </w:rPr>
              <w:t>.</w:t>
            </w:r>
            <w:r w:rsidRPr="00C326A4">
              <w:rPr>
                <w:color w:val="010205"/>
                <w:sz w:val="20"/>
                <w:szCs w:val="20"/>
                <w:lang w:eastAsia="en-US"/>
              </w:rPr>
              <w:t>576</w:t>
            </w:r>
          </w:p>
        </w:tc>
        <w:tc>
          <w:tcPr>
            <w:tcW w:w="756" w:type="dxa"/>
            <w:tcBorders>
              <w:top w:val="single" w:sz="4" w:space="0" w:color="auto"/>
              <w:left w:val="single" w:sz="4" w:space="0" w:color="auto"/>
              <w:bottom w:val="single" w:sz="4" w:space="0" w:color="auto"/>
              <w:right w:val="single" w:sz="4" w:space="0" w:color="auto"/>
            </w:tcBorders>
            <w:hideMark/>
          </w:tcPr>
          <w:p w14:paraId="5CF23914"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r>
      <w:tr w:rsidR="009907CC" w:rsidRPr="00C326A4" w14:paraId="44026A4B"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3688426" w14:textId="77777777" w:rsidR="009907CC" w:rsidRPr="00C326A4" w:rsidRDefault="009907CC" w:rsidP="00C326A4">
            <w:pPr>
              <w:autoSpaceDE w:val="0"/>
              <w:autoSpaceDN w:val="0"/>
              <w:adjustRightInd w:val="0"/>
              <w:jc w:val="both"/>
              <w:rPr>
                <w:color w:val="264A60"/>
                <w:sz w:val="20"/>
                <w:szCs w:val="20"/>
                <w:lang w:val="uk-UA" w:eastAsia="en-US"/>
              </w:rPr>
            </w:pPr>
            <w:r w:rsidRPr="00C326A4">
              <w:rPr>
                <w:color w:val="264A60"/>
                <w:sz w:val="20"/>
                <w:szCs w:val="20"/>
                <w:lang w:eastAsia="en-US"/>
              </w:rPr>
              <w:t>NRR</w:t>
            </w:r>
          </w:p>
        </w:tc>
        <w:tc>
          <w:tcPr>
            <w:tcW w:w="872" w:type="dxa"/>
            <w:tcBorders>
              <w:top w:val="single" w:sz="4" w:space="0" w:color="auto"/>
              <w:left w:val="single" w:sz="4" w:space="0" w:color="auto"/>
              <w:bottom w:val="single" w:sz="4" w:space="0" w:color="auto"/>
              <w:right w:val="single" w:sz="4" w:space="0" w:color="auto"/>
            </w:tcBorders>
            <w:hideMark/>
          </w:tcPr>
          <w:p w14:paraId="7BA2730D" w14:textId="77777777" w:rsidR="009907CC" w:rsidRPr="00C326A4" w:rsidRDefault="009907CC" w:rsidP="00C326A4">
            <w:pPr>
              <w:autoSpaceDE w:val="0"/>
              <w:autoSpaceDN w:val="0"/>
              <w:adjustRightInd w:val="0"/>
              <w:jc w:val="both"/>
              <w:rPr>
                <w:color w:val="010205"/>
                <w:sz w:val="20"/>
                <w:szCs w:val="20"/>
                <w:lang w:val="en-US" w:eastAsia="en-US"/>
              </w:rPr>
            </w:pPr>
            <w:r w:rsidRPr="00C326A4">
              <w:rPr>
                <w:color w:val="010205"/>
                <w:sz w:val="20"/>
                <w:szCs w:val="20"/>
                <w:lang w:eastAsia="en-US"/>
              </w:rPr>
              <w:t>91</w:t>
            </w:r>
            <w:r w:rsidR="00767CBB" w:rsidRPr="00C326A4">
              <w:rPr>
                <w:color w:val="010205"/>
                <w:sz w:val="20"/>
                <w:szCs w:val="20"/>
                <w:lang w:eastAsia="en-US"/>
              </w:rPr>
              <w:t>.</w:t>
            </w:r>
            <w:r w:rsidRPr="00C326A4">
              <w:rPr>
                <w:color w:val="010205"/>
                <w:sz w:val="20"/>
                <w:szCs w:val="20"/>
                <w:lang w:eastAsia="en-US"/>
              </w:rPr>
              <w:t>706</w:t>
            </w:r>
          </w:p>
        </w:tc>
        <w:tc>
          <w:tcPr>
            <w:tcW w:w="416" w:type="dxa"/>
            <w:tcBorders>
              <w:top w:val="single" w:sz="4" w:space="0" w:color="auto"/>
              <w:left w:val="single" w:sz="4" w:space="0" w:color="auto"/>
              <w:bottom w:val="single" w:sz="4" w:space="0" w:color="auto"/>
              <w:right w:val="single" w:sz="4" w:space="0" w:color="auto"/>
            </w:tcBorders>
            <w:hideMark/>
          </w:tcPr>
          <w:p w14:paraId="2224C458"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778D18F1"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992" w:type="dxa"/>
            <w:tcBorders>
              <w:top w:val="single" w:sz="4" w:space="0" w:color="auto"/>
              <w:left w:val="single" w:sz="4" w:space="0" w:color="auto"/>
              <w:bottom w:val="single" w:sz="4" w:space="0" w:color="auto"/>
              <w:right w:val="single" w:sz="4" w:space="0" w:color="auto"/>
            </w:tcBorders>
            <w:hideMark/>
          </w:tcPr>
          <w:p w14:paraId="7B02BF7F"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70</w:t>
            </w:r>
            <w:r w:rsidR="00767CBB" w:rsidRPr="00C326A4">
              <w:rPr>
                <w:color w:val="010205"/>
                <w:sz w:val="20"/>
                <w:szCs w:val="20"/>
                <w:lang w:eastAsia="en-US"/>
              </w:rPr>
              <w:t>.</w:t>
            </w:r>
            <w:r w:rsidRPr="00C326A4">
              <w:rPr>
                <w:color w:val="010205"/>
                <w:sz w:val="20"/>
                <w:szCs w:val="20"/>
                <w:lang w:eastAsia="en-US"/>
              </w:rPr>
              <w:t>248</w:t>
            </w:r>
          </w:p>
        </w:tc>
        <w:tc>
          <w:tcPr>
            <w:tcW w:w="425" w:type="dxa"/>
            <w:tcBorders>
              <w:top w:val="single" w:sz="4" w:space="0" w:color="auto"/>
              <w:left w:val="single" w:sz="4" w:space="0" w:color="auto"/>
              <w:bottom w:val="single" w:sz="4" w:space="0" w:color="auto"/>
              <w:right w:val="single" w:sz="4" w:space="0" w:color="auto"/>
            </w:tcBorders>
            <w:hideMark/>
          </w:tcPr>
          <w:p w14:paraId="33796559"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5331C4B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001</w:t>
            </w:r>
          </w:p>
        </w:tc>
        <w:tc>
          <w:tcPr>
            <w:tcW w:w="1134" w:type="dxa"/>
            <w:tcBorders>
              <w:top w:val="single" w:sz="4" w:space="0" w:color="auto"/>
              <w:left w:val="single" w:sz="4" w:space="0" w:color="auto"/>
              <w:bottom w:val="single" w:sz="4" w:space="0" w:color="auto"/>
              <w:right w:val="single" w:sz="4" w:space="0" w:color="auto"/>
            </w:tcBorders>
            <w:hideMark/>
          </w:tcPr>
          <w:p w14:paraId="3753D7C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1835930</w:t>
            </w:r>
            <w:r w:rsidR="00767CBB" w:rsidRPr="00C326A4">
              <w:rPr>
                <w:color w:val="010205"/>
                <w:sz w:val="20"/>
                <w:szCs w:val="20"/>
                <w:lang w:eastAsia="en-US"/>
              </w:rPr>
              <w:t>.</w:t>
            </w:r>
            <w:r w:rsidRPr="00C326A4">
              <w:rPr>
                <w:color w:val="010205"/>
                <w:sz w:val="20"/>
                <w:szCs w:val="20"/>
                <w:lang w:eastAsia="en-US"/>
              </w:rPr>
              <w:t>382</w:t>
            </w:r>
          </w:p>
        </w:tc>
        <w:tc>
          <w:tcPr>
            <w:tcW w:w="1417" w:type="dxa"/>
            <w:tcBorders>
              <w:top w:val="single" w:sz="4" w:space="0" w:color="auto"/>
              <w:left w:val="single" w:sz="4" w:space="0" w:color="auto"/>
              <w:bottom w:val="single" w:sz="4" w:space="0" w:color="auto"/>
              <w:right w:val="single" w:sz="4" w:space="0" w:color="auto"/>
            </w:tcBorders>
            <w:hideMark/>
          </w:tcPr>
          <w:p w14:paraId="268AA5F8"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1406348</w:t>
            </w:r>
            <w:r w:rsidR="00767CBB" w:rsidRPr="00C326A4">
              <w:rPr>
                <w:color w:val="010205"/>
                <w:sz w:val="20"/>
                <w:szCs w:val="20"/>
                <w:lang w:eastAsia="en-US"/>
              </w:rPr>
              <w:t>.</w:t>
            </w:r>
            <w:r w:rsidRPr="00C326A4">
              <w:rPr>
                <w:color w:val="010205"/>
                <w:sz w:val="20"/>
                <w:szCs w:val="20"/>
                <w:lang w:eastAsia="en-US"/>
              </w:rPr>
              <w:t>976</w:t>
            </w:r>
          </w:p>
        </w:tc>
        <w:tc>
          <w:tcPr>
            <w:tcW w:w="882" w:type="dxa"/>
            <w:tcBorders>
              <w:top w:val="single" w:sz="4" w:space="0" w:color="auto"/>
              <w:left w:val="single" w:sz="4" w:space="0" w:color="auto"/>
              <w:bottom w:val="single" w:sz="4" w:space="0" w:color="auto"/>
              <w:right w:val="single" w:sz="4" w:space="0" w:color="auto"/>
            </w:tcBorders>
            <w:hideMark/>
          </w:tcPr>
          <w:p w14:paraId="300DF469"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330</w:t>
            </w:r>
          </w:p>
        </w:tc>
        <w:tc>
          <w:tcPr>
            <w:tcW w:w="756" w:type="dxa"/>
            <w:tcBorders>
              <w:top w:val="single" w:sz="4" w:space="0" w:color="auto"/>
              <w:left w:val="single" w:sz="4" w:space="0" w:color="auto"/>
              <w:bottom w:val="single" w:sz="4" w:space="0" w:color="auto"/>
              <w:right w:val="single" w:sz="4" w:space="0" w:color="auto"/>
            </w:tcBorders>
            <w:hideMark/>
          </w:tcPr>
          <w:p w14:paraId="22662767"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570</w:t>
            </w:r>
          </w:p>
        </w:tc>
      </w:tr>
      <w:tr w:rsidR="009907CC" w:rsidRPr="00C326A4" w14:paraId="373A5B53" w14:textId="77777777" w:rsidTr="007C4AFB">
        <w:tc>
          <w:tcPr>
            <w:tcW w:w="1216" w:type="dxa"/>
            <w:tcBorders>
              <w:top w:val="single" w:sz="4" w:space="0" w:color="auto"/>
              <w:left w:val="single" w:sz="4" w:space="0" w:color="auto"/>
              <w:bottom w:val="single" w:sz="4" w:space="0" w:color="auto"/>
              <w:right w:val="single" w:sz="4" w:space="0" w:color="auto"/>
            </w:tcBorders>
            <w:hideMark/>
          </w:tcPr>
          <w:p w14:paraId="2BB48ADA" w14:textId="77777777" w:rsidR="009907CC" w:rsidRPr="00C326A4" w:rsidRDefault="009907CC" w:rsidP="00C326A4">
            <w:pPr>
              <w:autoSpaceDE w:val="0"/>
              <w:autoSpaceDN w:val="0"/>
              <w:adjustRightInd w:val="0"/>
              <w:jc w:val="both"/>
              <w:rPr>
                <w:color w:val="264A60"/>
                <w:sz w:val="20"/>
                <w:szCs w:val="20"/>
                <w:lang w:eastAsia="en-US"/>
              </w:rPr>
            </w:pPr>
            <w:r w:rsidRPr="00C326A4">
              <w:rPr>
                <w:color w:val="264A60"/>
                <w:sz w:val="20"/>
                <w:szCs w:val="20"/>
                <w:lang w:eastAsia="en-US"/>
              </w:rPr>
              <w:t>ChE</w:t>
            </w:r>
          </w:p>
        </w:tc>
        <w:tc>
          <w:tcPr>
            <w:tcW w:w="872" w:type="dxa"/>
            <w:tcBorders>
              <w:top w:val="single" w:sz="4" w:space="0" w:color="auto"/>
              <w:left w:val="single" w:sz="4" w:space="0" w:color="auto"/>
              <w:bottom w:val="single" w:sz="4" w:space="0" w:color="auto"/>
              <w:right w:val="single" w:sz="4" w:space="0" w:color="auto"/>
            </w:tcBorders>
            <w:hideMark/>
          </w:tcPr>
          <w:p w14:paraId="483F8B3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41</w:t>
            </w:r>
            <w:r w:rsidR="00767CBB" w:rsidRPr="00C326A4">
              <w:rPr>
                <w:color w:val="010205"/>
                <w:sz w:val="20"/>
                <w:szCs w:val="20"/>
                <w:lang w:eastAsia="en-US"/>
              </w:rPr>
              <w:t>.</w:t>
            </w:r>
            <w:r w:rsidRPr="00C326A4">
              <w:rPr>
                <w:color w:val="010205"/>
                <w:sz w:val="20"/>
                <w:szCs w:val="20"/>
                <w:lang w:eastAsia="en-US"/>
              </w:rPr>
              <w:t>9</w:t>
            </w:r>
            <w:r w:rsidR="007C4AFB" w:rsidRPr="00C326A4">
              <w:rPr>
                <w:color w:val="010205"/>
                <w:sz w:val="20"/>
                <w:szCs w:val="20"/>
                <w:lang w:eastAsia="en-US"/>
              </w:rPr>
              <w:t>3</w:t>
            </w:r>
          </w:p>
        </w:tc>
        <w:tc>
          <w:tcPr>
            <w:tcW w:w="416" w:type="dxa"/>
            <w:tcBorders>
              <w:top w:val="single" w:sz="4" w:space="0" w:color="auto"/>
              <w:left w:val="single" w:sz="4" w:space="0" w:color="auto"/>
              <w:bottom w:val="single" w:sz="4" w:space="0" w:color="auto"/>
              <w:right w:val="single" w:sz="4" w:space="0" w:color="auto"/>
            </w:tcBorders>
            <w:hideMark/>
          </w:tcPr>
          <w:p w14:paraId="48CD65EC"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723" w:type="dxa"/>
            <w:tcBorders>
              <w:top w:val="single" w:sz="4" w:space="0" w:color="auto"/>
              <w:left w:val="single" w:sz="4" w:space="0" w:color="auto"/>
              <w:bottom w:val="single" w:sz="4" w:space="0" w:color="auto"/>
              <w:right w:val="single" w:sz="4" w:space="0" w:color="auto"/>
            </w:tcBorders>
            <w:hideMark/>
          </w:tcPr>
          <w:p w14:paraId="0ACBE282"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&lt;</w:t>
            </w:r>
            <w:r w:rsidR="00767CBB" w:rsidRPr="00C326A4">
              <w:rPr>
                <w:color w:val="010205"/>
                <w:sz w:val="20"/>
                <w:szCs w:val="20"/>
                <w:lang w:eastAsia="en-US"/>
              </w:rPr>
              <w:t>.</w:t>
            </w:r>
            <w:r w:rsidRPr="00C326A4">
              <w:rPr>
                <w:color w:val="010205"/>
                <w:sz w:val="20"/>
                <w:szCs w:val="20"/>
                <w:lang w:eastAsia="en-US"/>
              </w:rPr>
              <w:t>01</w:t>
            </w:r>
          </w:p>
        </w:tc>
        <w:tc>
          <w:tcPr>
            <w:tcW w:w="992" w:type="dxa"/>
            <w:tcBorders>
              <w:top w:val="single" w:sz="4" w:space="0" w:color="auto"/>
              <w:left w:val="single" w:sz="4" w:space="0" w:color="auto"/>
              <w:bottom w:val="single" w:sz="4" w:space="0" w:color="auto"/>
              <w:right w:val="single" w:sz="4" w:space="0" w:color="auto"/>
            </w:tcBorders>
            <w:hideMark/>
          </w:tcPr>
          <w:p w14:paraId="4ABD4B8D"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216</w:t>
            </w:r>
          </w:p>
        </w:tc>
        <w:tc>
          <w:tcPr>
            <w:tcW w:w="425" w:type="dxa"/>
            <w:tcBorders>
              <w:top w:val="single" w:sz="4" w:space="0" w:color="auto"/>
              <w:left w:val="single" w:sz="4" w:space="0" w:color="auto"/>
              <w:bottom w:val="single" w:sz="4" w:space="0" w:color="auto"/>
              <w:right w:val="single" w:sz="4" w:space="0" w:color="auto"/>
            </w:tcBorders>
            <w:hideMark/>
          </w:tcPr>
          <w:p w14:paraId="5B082E2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63DF3E0C"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645</w:t>
            </w:r>
          </w:p>
        </w:tc>
        <w:tc>
          <w:tcPr>
            <w:tcW w:w="1134" w:type="dxa"/>
            <w:tcBorders>
              <w:top w:val="single" w:sz="4" w:space="0" w:color="auto"/>
              <w:left w:val="single" w:sz="4" w:space="0" w:color="auto"/>
              <w:bottom w:val="single" w:sz="4" w:space="0" w:color="auto"/>
              <w:right w:val="single" w:sz="4" w:space="0" w:color="auto"/>
            </w:tcBorders>
            <w:hideMark/>
          </w:tcPr>
          <w:p w14:paraId="065C2ED3"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566</w:t>
            </w:r>
            <w:r w:rsidR="00767CBB" w:rsidRPr="00C326A4">
              <w:rPr>
                <w:color w:val="010205"/>
                <w:sz w:val="20"/>
                <w:szCs w:val="20"/>
                <w:lang w:eastAsia="en-US"/>
              </w:rPr>
              <w:t>.</w:t>
            </w:r>
            <w:r w:rsidRPr="00C326A4">
              <w:rPr>
                <w:color w:val="010205"/>
                <w:sz w:val="20"/>
                <w:szCs w:val="20"/>
                <w:lang w:eastAsia="en-US"/>
              </w:rPr>
              <w:t>414</w:t>
            </w:r>
          </w:p>
        </w:tc>
        <w:tc>
          <w:tcPr>
            <w:tcW w:w="1417" w:type="dxa"/>
            <w:tcBorders>
              <w:top w:val="single" w:sz="4" w:space="0" w:color="auto"/>
              <w:left w:val="single" w:sz="4" w:space="0" w:color="auto"/>
              <w:bottom w:val="single" w:sz="4" w:space="0" w:color="auto"/>
              <w:right w:val="single" w:sz="4" w:space="0" w:color="auto"/>
            </w:tcBorders>
            <w:hideMark/>
          </w:tcPr>
          <w:p w14:paraId="197D0DAD"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2</w:t>
            </w:r>
            <w:r w:rsidR="00767CBB" w:rsidRPr="00C326A4">
              <w:rPr>
                <w:color w:val="010205"/>
                <w:sz w:val="20"/>
                <w:szCs w:val="20"/>
                <w:lang w:eastAsia="en-US"/>
              </w:rPr>
              <w:t>.</w:t>
            </w:r>
            <w:r w:rsidRPr="00C326A4">
              <w:rPr>
                <w:color w:val="010205"/>
                <w:sz w:val="20"/>
                <w:szCs w:val="20"/>
                <w:lang w:eastAsia="en-US"/>
              </w:rPr>
              <w:t>922</w:t>
            </w:r>
          </w:p>
        </w:tc>
        <w:tc>
          <w:tcPr>
            <w:tcW w:w="882" w:type="dxa"/>
            <w:tcBorders>
              <w:top w:val="single" w:sz="4" w:space="0" w:color="auto"/>
              <w:left w:val="single" w:sz="4" w:space="0" w:color="auto"/>
              <w:bottom w:val="single" w:sz="4" w:space="0" w:color="auto"/>
              <w:right w:val="single" w:sz="4" w:space="0" w:color="auto"/>
            </w:tcBorders>
            <w:hideMark/>
          </w:tcPr>
          <w:p w14:paraId="6D826216" w14:textId="77777777" w:rsidR="009907CC" w:rsidRPr="00C326A4" w:rsidRDefault="009907CC" w:rsidP="00C326A4">
            <w:pPr>
              <w:autoSpaceDE w:val="0"/>
              <w:autoSpaceDN w:val="0"/>
              <w:adjustRightInd w:val="0"/>
              <w:jc w:val="both"/>
              <w:rPr>
                <w:color w:val="010205"/>
                <w:sz w:val="20"/>
                <w:szCs w:val="20"/>
                <w:lang w:eastAsia="en-US"/>
              </w:rPr>
            </w:pPr>
            <w:r w:rsidRPr="00C326A4">
              <w:rPr>
                <w:color w:val="010205"/>
                <w:sz w:val="20"/>
                <w:szCs w:val="20"/>
                <w:lang w:eastAsia="en-US"/>
              </w:rPr>
              <w:t>11</w:t>
            </w:r>
            <w:r w:rsidR="00767CBB" w:rsidRPr="00C326A4">
              <w:rPr>
                <w:color w:val="010205"/>
                <w:sz w:val="20"/>
                <w:szCs w:val="20"/>
                <w:lang w:eastAsia="en-US"/>
              </w:rPr>
              <w:t>.</w:t>
            </w:r>
            <w:r w:rsidRPr="00C326A4">
              <w:rPr>
                <w:color w:val="010205"/>
                <w:sz w:val="20"/>
                <w:szCs w:val="20"/>
                <w:lang w:eastAsia="en-US"/>
              </w:rPr>
              <w:t>384</w:t>
            </w:r>
          </w:p>
        </w:tc>
        <w:tc>
          <w:tcPr>
            <w:tcW w:w="756" w:type="dxa"/>
            <w:tcBorders>
              <w:top w:val="single" w:sz="4" w:space="0" w:color="auto"/>
              <w:left w:val="single" w:sz="4" w:space="0" w:color="auto"/>
              <w:bottom w:val="single" w:sz="4" w:space="0" w:color="auto"/>
              <w:right w:val="single" w:sz="4" w:space="0" w:color="auto"/>
            </w:tcBorders>
            <w:hideMark/>
          </w:tcPr>
          <w:p w14:paraId="3DF9E7B2" w14:textId="77777777" w:rsidR="009907CC" w:rsidRPr="00C326A4" w:rsidRDefault="00767CBB" w:rsidP="00C326A4">
            <w:pPr>
              <w:autoSpaceDE w:val="0"/>
              <w:autoSpaceDN w:val="0"/>
              <w:adjustRightInd w:val="0"/>
              <w:jc w:val="both"/>
              <w:rPr>
                <w:color w:val="010205"/>
                <w:sz w:val="20"/>
                <w:szCs w:val="20"/>
                <w:lang w:eastAsia="en-US"/>
              </w:rPr>
            </w:pPr>
            <w:r w:rsidRPr="00C326A4">
              <w:rPr>
                <w:color w:val="010205"/>
                <w:sz w:val="20"/>
                <w:szCs w:val="20"/>
                <w:lang w:eastAsia="en-US"/>
              </w:rPr>
              <w:t>.</w:t>
            </w:r>
            <w:r w:rsidR="009907CC" w:rsidRPr="00C326A4">
              <w:rPr>
                <w:color w:val="010205"/>
                <w:sz w:val="20"/>
                <w:szCs w:val="20"/>
                <w:lang w:eastAsia="en-US"/>
              </w:rPr>
              <w:t>002</w:t>
            </w:r>
          </w:p>
        </w:tc>
      </w:tr>
    </w:tbl>
    <w:p w14:paraId="0B587887" w14:textId="7E243DC2" w:rsidR="00331A12" w:rsidRPr="00C326A4" w:rsidRDefault="00331A12" w:rsidP="00C326A4">
      <w:pPr>
        <w:jc w:val="both"/>
        <w:rPr>
          <w:sz w:val="20"/>
          <w:szCs w:val="20"/>
          <w:lang w:val="en-US"/>
        </w:rPr>
      </w:pPr>
    </w:p>
    <w:p w14:paraId="4F624079" w14:textId="77777777" w:rsidR="00331A12" w:rsidRPr="00C326A4" w:rsidRDefault="00331A12" w:rsidP="00C326A4">
      <w:pPr>
        <w:spacing w:after="160" w:line="259" w:lineRule="auto"/>
        <w:jc w:val="both"/>
        <w:rPr>
          <w:sz w:val="20"/>
          <w:szCs w:val="20"/>
          <w:lang w:val="en-US"/>
        </w:rPr>
      </w:pPr>
      <w:r w:rsidRPr="00C326A4">
        <w:rPr>
          <w:sz w:val="20"/>
          <w:szCs w:val="20"/>
          <w:lang w:val="en-US"/>
        </w:rPr>
        <w:br w:type="page"/>
      </w:r>
    </w:p>
    <w:p w14:paraId="20692E5C" w14:textId="77777777" w:rsidR="009418D0" w:rsidRPr="00C326A4" w:rsidRDefault="009418D0" w:rsidP="00C326A4">
      <w:pPr>
        <w:jc w:val="both"/>
        <w:rPr>
          <w:sz w:val="20"/>
          <w:szCs w:val="20"/>
          <w:lang w:val="en-US"/>
        </w:rPr>
      </w:pPr>
    </w:p>
    <w:p w14:paraId="195CDACB" w14:textId="73E48907" w:rsidR="00C74EC5" w:rsidRPr="00C326A4" w:rsidRDefault="00C74EC5" w:rsidP="00C326A4">
      <w:pPr>
        <w:jc w:val="both"/>
        <w:rPr>
          <w:b/>
          <w:sz w:val="20"/>
          <w:szCs w:val="20"/>
          <w:lang w:val="en-GB"/>
        </w:rPr>
      </w:pPr>
      <w:r w:rsidRPr="00C326A4">
        <w:rPr>
          <w:b/>
          <w:sz w:val="20"/>
          <w:szCs w:val="20"/>
          <w:lang w:val="en-GB"/>
        </w:rPr>
        <w:t xml:space="preserve">Table </w:t>
      </w:r>
      <w:r w:rsidR="00DD6CC7" w:rsidRPr="00C326A4">
        <w:rPr>
          <w:b/>
          <w:sz w:val="20"/>
          <w:szCs w:val="20"/>
          <w:lang w:val="en-GB"/>
        </w:rPr>
        <w:t>S7</w:t>
      </w:r>
      <w:r w:rsidR="00331A12" w:rsidRPr="00C326A4">
        <w:rPr>
          <w:b/>
          <w:sz w:val="20"/>
          <w:szCs w:val="20"/>
          <w:lang w:val="en-GB"/>
        </w:rPr>
        <w:t xml:space="preserve">. </w:t>
      </w:r>
      <w:r w:rsidR="008D16A3" w:rsidRPr="00C326A4">
        <w:rPr>
          <w:b/>
          <w:sz w:val="20"/>
          <w:szCs w:val="20"/>
          <w:lang w:val="en-GB"/>
        </w:rPr>
        <w:t>Raw</w:t>
      </w:r>
      <w:r w:rsidR="00331A12" w:rsidRPr="00C326A4">
        <w:rPr>
          <w:b/>
          <w:sz w:val="20"/>
          <w:szCs w:val="20"/>
          <w:lang w:val="en-GB"/>
        </w:rPr>
        <w:t xml:space="preserve"> data for groups</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6E1473" w:rsidRPr="00C326A4" w14:paraId="0ED1539F" w14:textId="77777777" w:rsidTr="006E1473">
        <w:trPr>
          <w:trHeight w:val="288"/>
        </w:trPr>
        <w:tc>
          <w:tcPr>
            <w:tcW w:w="960" w:type="dxa"/>
            <w:shd w:val="clear" w:color="auto" w:fill="auto"/>
            <w:noWrap/>
            <w:vAlign w:val="bottom"/>
            <w:hideMark/>
          </w:tcPr>
          <w:p w14:paraId="1A426920"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Groups</w:t>
            </w:r>
            <w:proofErr w:type="spellEnd"/>
          </w:p>
        </w:tc>
        <w:tc>
          <w:tcPr>
            <w:tcW w:w="960" w:type="dxa"/>
            <w:shd w:val="clear" w:color="auto" w:fill="auto"/>
            <w:noWrap/>
            <w:vAlign w:val="bottom"/>
            <w:hideMark/>
          </w:tcPr>
          <w:p w14:paraId="00C7C021" w14:textId="77777777" w:rsidR="006E1473" w:rsidRPr="00C326A4" w:rsidRDefault="006E1473" w:rsidP="00C326A4">
            <w:pPr>
              <w:jc w:val="both"/>
              <w:rPr>
                <w:color w:val="000000"/>
                <w:sz w:val="20"/>
                <w:szCs w:val="20"/>
                <w:lang w:val="uk-UA" w:eastAsia="uk-UA"/>
              </w:rPr>
            </w:pPr>
          </w:p>
        </w:tc>
        <w:tc>
          <w:tcPr>
            <w:tcW w:w="960" w:type="dxa"/>
            <w:shd w:val="clear" w:color="auto" w:fill="auto"/>
            <w:noWrap/>
            <w:vAlign w:val="bottom"/>
            <w:hideMark/>
          </w:tcPr>
          <w:p w14:paraId="0A225AC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Mn-SOD</w:t>
            </w:r>
          </w:p>
        </w:tc>
        <w:tc>
          <w:tcPr>
            <w:tcW w:w="960" w:type="dxa"/>
            <w:shd w:val="clear" w:color="auto" w:fill="auto"/>
            <w:noWrap/>
            <w:vAlign w:val="bottom"/>
            <w:hideMark/>
          </w:tcPr>
          <w:p w14:paraId="63004A65"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Cu</w:t>
            </w:r>
            <w:proofErr w:type="spellEnd"/>
            <w:r w:rsidRPr="00C326A4">
              <w:rPr>
                <w:color w:val="000000"/>
                <w:sz w:val="20"/>
                <w:szCs w:val="20"/>
                <w:lang w:val="uk-UA" w:eastAsia="uk-UA"/>
              </w:rPr>
              <w:t>,Zn-SOD</w:t>
            </w:r>
          </w:p>
        </w:tc>
        <w:tc>
          <w:tcPr>
            <w:tcW w:w="960" w:type="dxa"/>
            <w:shd w:val="clear" w:color="auto" w:fill="auto"/>
            <w:noWrap/>
            <w:vAlign w:val="bottom"/>
            <w:hideMark/>
          </w:tcPr>
          <w:p w14:paraId="1D32F77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CAT</w:t>
            </w:r>
          </w:p>
        </w:tc>
        <w:tc>
          <w:tcPr>
            <w:tcW w:w="960" w:type="dxa"/>
            <w:shd w:val="clear" w:color="auto" w:fill="auto"/>
            <w:noWrap/>
            <w:vAlign w:val="bottom"/>
            <w:hideMark/>
          </w:tcPr>
          <w:p w14:paraId="474B9E0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TBARS</w:t>
            </w:r>
          </w:p>
        </w:tc>
        <w:tc>
          <w:tcPr>
            <w:tcW w:w="960" w:type="dxa"/>
            <w:shd w:val="clear" w:color="auto" w:fill="auto"/>
            <w:noWrap/>
            <w:vAlign w:val="bottom"/>
            <w:hideMark/>
          </w:tcPr>
          <w:p w14:paraId="3AFAC65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PC</w:t>
            </w:r>
          </w:p>
        </w:tc>
        <w:tc>
          <w:tcPr>
            <w:tcW w:w="960" w:type="dxa"/>
            <w:shd w:val="clear" w:color="auto" w:fill="auto"/>
            <w:noWrap/>
            <w:vAlign w:val="bottom"/>
            <w:hideMark/>
          </w:tcPr>
          <w:p w14:paraId="4198CAB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NRR</w:t>
            </w:r>
          </w:p>
        </w:tc>
        <w:tc>
          <w:tcPr>
            <w:tcW w:w="960" w:type="dxa"/>
            <w:shd w:val="clear" w:color="auto" w:fill="auto"/>
            <w:noWrap/>
            <w:vAlign w:val="bottom"/>
            <w:hideMark/>
          </w:tcPr>
          <w:p w14:paraId="1DA645D2"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ChE</w:t>
            </w:r>
            <w:proofErr w:type="spellEnd"/>
          </w:p>
        </w:tc>
      </w:tr>
      <w:tr w:rsidR="006E1473" w:rsidRPr="00C326A4" w14:paraId="4951E209" w14:textId="77777777" w:rsidTr="006E1473">
        <w:trPr>
          <w:trHeight w:val="288"/>
        </w:trPr>
        <w:tc>
          <w:tcPr>
            <w:tcW w:w="960" w:type="dxa"/>
            <w:shd w:val="clear" w:color="000000" w:fill="F2DCDB"/>
            <w:noWrap/>
            <w:vAlign w:val="bottom"/>
            <w:hideMark/>
          </w:tcPr>
          <w:p w14:paraId="0F81B56F"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CtC</w:t>
            </w:r>
            <w:proofErr w:type="spellEnd"/>
          </w:p>
        </w:tc>
        <w:tc>
          <w:tcPr>
            <w:tcW w:w="960" w:type="dxa"/>
            <w:shd w:val="clear" w:color="auto" w:fill="auto"/>
            <w:noWrap/>
            <w:vAlign w:val="bottom"/>
            <w:hideMark/>
          </w:tcPr>
          <w:p w14:paraId="7E1A1F6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4B34194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0</w:t>
            </w:r>
            <w:r w:rsidR="00767CBB" w:rsidRPr="00C326A4">
              <w:rPr>
                <w:color w:val="000000"/>
                <w:sz w:val="20"/>
                <w:szCs w:val="20"/>
                <w:lang w:val="uk-UA" w:eastAsia="uk-UA"/>
              </w:rPr>
              <w:t>.</w:t>
            </w:r>
            <w:r w:rsidRPr="00C326A4">
              <w:rPr>
                <w:color w:val="000000"/>
                <w:sz w:val="20"/>
                <w:szCs w:val="20"/>
                <w:lang w:val="uk-UA" w:eastAsia="uk-UA"/>
              </w:rPr>
              <w:t>55</w:t>
            </w:r>
          </w:p>
        </w:tc>
        <w:tc>
          <w:tcPr>
            <w:tcW w:w="960" w:type="dxa"/>
            <w:shd w:val="clear" w:color="auto" w:fill="auto"/>
            <w:noWrap/>
            <w:vAlign w:val="bottom"/>
            <w:hideMark/>
          </w:tcPr>
          <w:p w14:paraId="28BA5E5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02</w:t>
            </w:r>
          </w:p>
        </w:tc>
        <w:tc>
          <w:tcPr>
            <w:tcW w:w="960" w:type="dxa"/>
            <w:shd w:val="clear" w:color="auto" w:fill="auto"/>
            <w:noWrap/>
            <w:vAlign w:val="bottom"/>
            <w:hideMark/>
          </w:tcPr>
          <w:p w14:paraId="10C1BCC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116</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7374906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97</w:t>
            </w:r>
          </w:p>
        </w:tc>
        <w:tc>
          <w:tcPr>
            <w:tcW w:w="960" w:type="dxa"/>
            <w:shd w:val="clear" w:color="auto" w:fill="auto"/>
            <w:noWrap/>
            <w:vAlign w:val="bottom"/>
            <w:hideMark/>
          </w:tcPr>
          <w:p w14:paraId="59D3FB3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80</w:t>
            </w:r>
          </w:p>
        </w:tc>
        <w:tc>
          <w:tcPr>
            <w:tcW w:w="960" w:type="dxa"/>
            <w:shd w:val="clear" w:color="auto" w:fill="auto"/>
            <w:noWrap/>
            <w:vAlign w:val="bottom"/>
            <w:hideMark/>
          </w:tcPr>
          <w:p w14:paraId="3459FB8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575</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7B1400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76</w:t>
            </w:r>
          </w:p>
        </w:tc>
      </w:tr>
      <w:tr w:rsidR="006E1473" w:rsidRPr="00C326A4" w14:paraId="47537F8A" w14:textId="77777777" w:rsidTr="006E1473">
        <w:trPr>
          <w:trHeight w:val="288"/>
        </w:trPr>
        <w:tc>
          <w:tcPr>
            <w:tcW w:w="960" w:type="dxa"/>
            <w:shd w:val="clear" w:color="000000" w:fill="F2DCDB"/>
            <w:noWrap/>
            <w:vAlign w:val="bottom"/>
            <w:hideMark/>
          </w:tcPr>
          <w:p w14:paraId="655956D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F65AC0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6A8589A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04</w:t>
            </w:r>
          </w:p>
        </w:tc>
        <w:tc>
          <w:tcPr>
            <w:tcW w:w="960" w:type="dxa"/>
            <w:shd w:val="clear" w:color="auto" w:fill="auto"/>
            <w:noWrap/>
            <w:vAlign w:val="bottom"/>
            <w:hideMark/>
          </w:tcPr>
          <w:p w14:paraId="1FFE578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68</w:t>
            </w:r>
          </w:p>
        </w:tc>
        <w:tc>
          <w:tcPr>
            <w:tcW w:w="960" w:type="dxa"/>
            <w:shd w:val="clear" w:color="auto" w:fill="auto"/>
            <w:noWrap/>
            <w:vAlign w:val="bottom"/>
            <w:hideMark/>
          </w:tcPr>
          <w:p w14:paraId="7B6FE48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133</w:t>
            </w:r>
            <w:r w:rsidR="00767CBB" w:rsidRPr="00C326A4">
              <w:rPr>
                <w:color w:val="000000"/>
                <w:sz w:val="20"/>
                <w:szCs w:val="20"/>
                <w:lang w:val="uk-UA" w:eastAsia="uk-UA"/>
              </w:rPr>
              <w:t>.</w:t>
            </w:r>
            <w:r w:rsidRPr="00C326A4">
              <w:rPr>
                <w:color w:val="000000"/>
                <w:sz w:val="20"/>
                <w:szCs w:val="20"/>
                <w:lang w:val="uk-UA" w:eastAsia="uk-UA"/>
              </w:rPr>
              <w:t>34</w:t>
            </w:r>
          </w:p>
        </w:tc>
        <w:tc>
          <w:tcPr>
            <w:tcW w:w="960" w:type="dxa"/>
            <w:shd w:val="clear" w:color="auto" w:fill="auto"/>
            <w:noWrap/>
            <w:vAlign w:val="bottom"/>
            <w:hideMark/>
          </w:tcPr>
          <w:p w14:paraId="0E9EE1C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05</w:t>
            </w:r>
          </w:p>
        </w:tc>
        <w:tc>
          <w:tcPr>
            <w:tcW w:w="960" w:type="dxa"/>
            <w:shd w:val="clear" w:color="auto" w:fill="auto"/>
            <w:noWrap/>
            <w:vAlign w:val="bottom"/>
            <w:hideMark/>
          </w:tcPr>
          <w:p w14:paraId="0047E41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66</w:t>
            </w:r>
          </w:p>
        </w:tc>
        <w:tc>
          <w:tcPr>
            <w:tcW w:w="960" w:type="dxa"/>
            <w:shd w:val="clear" w:color="auto" w:fill="auto"/>
            <w:noWrap/>
            <w:vAlign w:val="bottom"/>
            <w:hideMark/>
          </w:tcPr>
          <w:p w14:paraId="6104F4B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523</w:t>
            </w:r>
            <w:r w:rsidR="00767CBB" w:rsidRPr="00C326A4">
              <w:rPr>
                <w:color w:val="000000"/>
                <w:sz w:val="20"/>
                <w:szCs w:val="20"/>
                <w:lang w:val="uk-UA" w:eastAsia="uk-UA"/>
              </w:rPr>
              <w:t>.</w:t>
            </w:r>
            <w:r w:rsidRPr="00C326A4">
              <w:rPr>
                <w:color w:val="000000"/>
                <w:sz w:val="20"/>
                <w:szCs w:val="20"/>
                <w:lang w:val="uk-UA" w:eastAsia="uk-UA"/>
              </w:rPr>
              <w:t>3</w:t>
            </w:r>
          </w:p>
        </w:tc>
        <w:tc>
          <w:tcPr>
            <w:tcW w:w="960" w:type="dxa"/>
            <w:shd w:val="clear" w:color="auto" w:fill="auto"/>
            <w:noWrap/>
            <w:vAlign w:val="bottom"/>
            <w:hideMark/>
          </w:tcPr>
          <w:p w14:paraId="162C94C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44</w:t>
            </w:r>
          </w:p>
        </w:tc>
      </w:tr>
      <w:tr w:rsidR="006E1473" w:rsidRPr="00C326A4" w14:paraId="7C78FF6D" w14:textId="77777777" w:rsidTr="006E1473">
        <w:trPr>
          <w:trHeight w:val="288"/>
        </w:trPr>
        <w:tc>
          <w:tcPr>
            <w:tcW w:w="960" w:type="dxa"/>
            <w:shd w:val="clear" w:color="000000" w:fill="F2DCDB"/>
            <w:noWrap/>
            <w:vAlign w:val="bottom"/>
            <w:hideMark/>
          </w:tcPr>
          <w:p w14:paraId="6950994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41582A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5842012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77342A9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66</w:t>
            </w:r>
          </w:p>
        </w:tc>
        <w:tc>
          <w:tcPr>
            <w:tcW w:w="960" w:type="dxa"/>
            <w:shd w:val="clear" w:color="auto" w:fill="auto"/>
            <w:noWrap/>
            <w:vAlign w:val="bottom"/>
            <w:hideMark/>
          </w:tcPr>
          <w:p w14:paraId="275387E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135</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4A916BA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47DCC5F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7BA40AD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442</w:t>
            </w:r>
            <w:r w:rsidR="00767CBB" w:rsidRPr="00C326A4">
              <w:rPr>
                <w:color w:val="000000"/>
                <w:sz w:val="20"/>
                <w:szCs w:val="20"/>
                <w:lang w:val="uk-UA" w:eastAsia="uk-UA"/>
              </w:rPr>
              <w:t>.</w:t>
            </w:r>
            <w:r w:rsidRPr="00C326A4">
              <w:rPr>
                <w:color w:val="000000"/>
                <w:sz w:val="20"/>
                <w:szCs w:val="20"/>
                <w:lang w:val="uk-UA" w:eastAsia="uk-UA"/>
              </w:rPr>
              <w:t>1</w:t>
            </w:r>
          </w:p>
        </w:tc>
        <w:tc>
          <w:tcPr>
            <w:tcW w:w="960" w:type="dxa"/>
            <w:shd w:val="clear" w:color="auto" w:fill="auto"/>
            <w:noWrap/>
            <w:vAlign w:val="bottom"/>
            <w:hideMark/>
          </w:tcPr>
          <w:p w14:paraId="5F41DAF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19</w:t>
            </w:r>
          </w:p>
        </w:tc>
      </w:tr>
      <w:tr w:rsidR="006E1473" w:rsidRPr="00C326A4" w14:paraId="6C664902" w14:textId="77777777" w:rsidTr="006E1473">
        <w:trPr>
          <w:trHeight w:val="288"/>
        </w:trPr>
        <w:tc>
          <w:tcPr>
            <w:tcW w:w="960" w:type="dxa"/>
            <w:shd w:val="clear" w:color="000000" w:fill="F2DCDB"/>
            <w:noWrap/>
            <w:vAlign w:val="bottom"/>
            <w:hideMark/>
          </w:tcPr>
          <w:p w14:paraId="48EBFB6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0193DC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036378C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95</w:t>
            </w:r>
          </w:p>
        </w:tc>
        <w:tc>
          <w:tcPr>
            <w:tcW w:w="960" w:type="dxa"/>
            <w:shd w:val="clear" w:color="auto" w:fill="auto"/>
            <w:noWrap/>
            <w:vAlign w:val="bottom"/>
            <w:hideMark/>
          </w:tcPr>
          <w:p w14:paraId="1A1C0A7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40CAFB6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135</w:t>
            </w:r>
            <w:r w:rsidR="00767CBB" w:rsidRPr="00C326A4">
              <w:rPr>
                <w:color w:val="000000"/>
                <w:sz w:val="20"/>
                <w:szCs w:val="20"/>
                <w:lang w:val="uk-UA" w:eastAsia="uk-UA"/>
              </w:rPr>
              <w:t>.</w:t>
            </w:r>
            <w:r w:rsidRPr="00C326A4">
              <w:rPr>
                <w:color w:val="000000"/>
                <w:sz w:val="20"/>
                <w:szCs w:val="20"/>
                <w:lang w:val="uk-UA" w:eastAsia="uk-UA"/>
              </w:rPr>
              <w:t>34</w:t>
            </w:r>
          </w:p>
        </w:tc>
        <w:tc>
          <w:tcPr>
            <w:tcW w:w="960" w:type="dxa"/>
            <w:shd w:val="clear" w:color="auto" w:fill="auto"/>
            <w:noWrap/>
            <w:vAlign w:val="bottom"/>
            <w:hideMark/>
          </w:tcPr>
          <w:p w14:paraId="461AAB4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42</w:t>
            </w:r>
          </w:p>
        </w:tc>
        <w:tc>
          <w:tcPr>
            <w:tcW w:w="960" w:type="dxa"/>
            <w:shd w:val="clear" w:color="auto" w:fill="auto"/>
            <w:noWrap/>
            <w:vAlign w:val="bottom"/>
            <w:hideMark/>
          </w:tcPr>
          <w:p w14:paraId="0828AF7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1BE0FDD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500</w:t>
            </w:r>
            <w:r w:rsidR="00767CBB" w:rsidRPr="00C326A4">
              <w:rPr>
                <w:color w:val="000000"/>
                <w:sz w:val="20"/>
                <w:szCs w:val="20"/>
                <w:lang w:val="uk-UA" w:eastAsia="uk-UA"/>
              </w:rPr>
              <w:t>.</w:t>
            </w:r>
            <w:r w:rsidRPr="00C326A4">
              <w:rPr>
                <w:color w:val="000000"/>
                <w:sz w:val="20"/>
                <w:szCs w:val="20"/>
                <w:lang w:val="uk-UA" w:eastAsia="uk-UA"/>
              </w:rPr>
              <w:t>8</w:t>
            </w:r>
          </w:p>
        </w:tc>
        <w:tc>
          <w:tcPr>
            <w:tcW w:w="960" w:type="dxa"/>
            <w:shd w:val="clear" w:color="auto" w:fill="auto"/>
            <w:noWrap/>
            <w:vAlign w:val="bottom"/>
            <w:hideMark/>
          </w:tcPr>
          <w:p w14:paraId="2176FA1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64</w:t>
            </w:r>
          </w:p>
        </w:tc>
      </w:tr>
      <w:tr w:rsidR="006E1473" w:rsidRPr="00C326A4" w14:paraId="59848A59" w14:textId="77777777" w:rsidTr="006E1473">
        <w:trPr>
          <w:trHeight w:val="288"/>
        </w:trPr>
        <w:tc>
          <w:tcPr>
            <w:tcW w:w="960" w:type="dxa"/>
            <w:shd w:val="clear" w:color="000000" w:fill="F2DCDB"/>
            <w:noWrap/>
            <w:vAlign w:val="bottom"/>
            <w:hideMark/>
          </w:tcPr>
          <w:p w14:paraId="2B0BB21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7ABBC03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0FCB0AF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7B6FF30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10CA485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129</w:t>
            </w:r>
            <w:r w:rsidR="00767CBB" w:rsidRPr="00C326A4">
              <w:rPr>
                <w:color w:val="000000"/>
                <w:sz w:val="20"/>
                <w:szCs w:val="20"/>
                <w:lang w:val="uk-UA" w:eastAsia="uk-UA"/>
              </w:rPr>
              <w:t>.</w:t>
            </w:r>
            <w:r w:rsidRPr="00C326A4">
              <w:rPr>
                <w:color w:val="000000"/>
                <w:sz w:val="20"/>
                <w:szCs w:val="20"/>
                <w:lang w:val="uk-UA" w:eastAsia="uk-UA"/>
              </w:rPr>
              <w:t>79</w:t>
            </w:r>
          </w:p>
        </w:tc>
        <w:tc>
          <w:tcPr>
            <w:tcW w:w="960" w:type="dxa"/>
            <w:shd w:val="clear" w:color="auto" w:fill="auto"/>
            <w:noWrap/>
            <w:vAlign w:val="bottom"/>
            <w:hideMark/>
          </w:tcPr>
          <w:p w14:paraId="3B4585C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7529CCC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5FA2C67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473</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02A39B2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01</w:t>
            </w:r>
          </w:p>
        </w:tc>
      </w:tr>
      <w:tr w:rsidR="006E1473" w:rsidRPr="00C326A4" w14:paraId="516E9722" w14:textId="77777777" w:rsidTr="006E1473">
        <w:trPr>
          <w:trHeight w:val="288"/>
        </w:trPr>
        <w:tc>
          <w:tcPr>
            <w:tcW w:w="960" w:type="dxa"/>
            <w:shd w:val="clear" w:color="000000" w:fill="F2DCDB"/>
            <w:noWrap/>
            <w:vAlign w:val="bottom"/>
            <w:hideMark/>
          </w:tcPr>
          <w:p w14:paraId="4CBC6E5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73E21A0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440D8C9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0</w:t>
            </w:r>
            <w:r w:rsidR="00767CBB" w:rsidRPr="00C326A4">
              <w:rPr>
                <w:color w:val="000000"/>
                <w:sz w:val="20"/>
                <w:szCs w:val="20"/>
                <w:lang w:val="uk-UA" w:eastAsia="uk-UA"/>
              </w:rPr>
              <w:t>.</w:t>
            </w:r>
            <w:r w:rsidRPr="00C326A4">
              <w:rPr>
                <w:color w:val="000000"/>
                <w:sz w:val="20"/>
                <w:szCs w:val="20"/>
                <w:lang w:val="uk-UA" w:eastAsia="uk-UA"/>
              </w:rPr>
              <w:t>86</w:t>
            </w:r>
          </w:p>
        </w:tc>
        <w:tc>
          <w:tcPr>
            <w:tcW w:w="960" w:type="dxa"/>
            <w:shd w:val="clear" w:color="auto" w:fill="auto"/>
            <w:noWrap/>
            <w:vAlign w:val="bottom"/>
            <w:hideMark/>
          </w:tcPr>
          <w:p w14:paraId="56D7FF2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3763999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132</w:t>
            </w:r>
            <w:r w:rsidR="00767CBB" w:rsidRPr="00C326A4">
              <w:rPr>
                <w:color w:val="000000"/>
                <w:sz w:val="20"/>
                <w:szCs w:val="20"/>
                <w:lang w:val="uk-UA" w:eastAsia="uk-UA"/>
              </w:rPr>
              <w:t>.</w:t>
            </w:r>
            <w:r w:rsidRPr="00C326A4">
              <w:rPr>
                <w:color w:val="000000"/>
                <w:sz w:val="20"/>
                <w:szCs w:val="20"/>
                <w:lang w:val="uk-UA" w:eastAsia="uk-UA"/>
              </w:rPr>
              <w:t>49</w:t>
            </w:r>
          </w:p>
        </w:tc>
        <w:tc>
          <w:tcPr>
            <w:tcW w:w="960" w:type="dxa"/>
            <w:shd w:val="clear" w:color="auto" w:fill="auto"/>
            <w:noWrap/>
            <w:vAlign w:val="bottom"/>
            <w:hideMark/>
          </w:tcPr>
          <w:p w14:paraId="0308E2D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95</w:t>
            </w:r>
          </w:p>
        </w:tc>
        <w:tc>
          <w:tcPr>
            <w:tcW w:w="960" w:type="dxa"/>
            <w:shd w:val="clear" w:color="auto" w:fill="auto"/>
            <w:noWrap/>
            <w:vAlign w:val="bottom"/>
            <w:hideMark/>
          </w:tcPr>
          <w:p w14:paraId="06F344E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88</w:t>
            </w:r>
          </w:p>
        </w:tc>
        <w:tc>
          <w:tcPr>
            <w:tcW w:w="960" w:type="dxa"/>
            <w:shd w:val="clear" w:color="auto" w:fill="auto"/>
            <w:noWrap/>
            <w:vAlign w:val="bottom"/>
            <w:hideMark/>
          </w:tcPr>
          <w:p w14:paraId="3DA6E98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47598C7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w:t>
            </w:r>
            <w:r w:rsidR="00767CBB" w:rsidRPr="00C326A4">
              <w:rPr>
                <w:color w:val="000000"/>
                <w:sz w:val="20"/>
                <w:szCs w:val="20"/>
                <w:lang w:val="uk-UA" w:eastAsia="uk-UA"/>
              </w:rPr>
              <w:t>.</w:t>
            </w:r>
            <w:r w:rsidRPr="00C326A4">
              <w:rPr>
                <w:color w:val="000000"/>
                <w:sz w:val="20"/>
                <w:szCs w:val="20"/>
                <w:lang w:val="uk-UA" w:eastAsia="uk-UA"/>
              </w:rPr>
              <w:t>90</w:t>
            </w:r>
          </w:p>
        </w:tc>
      </w:tr>
      <w:tr w:rsidR="006E1473" w:rsidRPr="00C326A4" w14:paraId="373DCF1A" w14:textId="77777777" w:rsidTr="006E1473">
        <w:trPr>
          <w:trHeight w:val="288"/>
        </w:trPr>
        <w:tc>
          <w:tcPr>
            <w:tcW w:w="960" w:type="dxa"/>
            <w:shd w:val="clear" w:color="000000" w:fill="F2DCDB"/>
            <w:noWrap/>
            <w:vAlign w:val="bottom"/>
            <w:hideMark/>
          </w:tcPr>
          <w:p w14:paraId="1AA8CE6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902A06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54D0739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73</w:t>
            </w:r>
          </w:p>
        </w:tc>
        <w:tc>
          <w:tcPr>
            <w:tcW w:w="960" w:type="dxa"/>
            <w:shd w:val="clear" w:color="auto" w:fill="auto"/>
            <w:noWrap/>
            <w:vAlign w:val="bottom"/>
            <w:hideMark/>
          </w:tcPr>
          <w:p w14:paraId="5BEF88C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91</w:t>
            </w:r>
          </w:p>
        </w:tc>
        <w:tc>
          <w:tcPr>
            <w:tcW w:w="960" w:type="dxa"/>
            <w:shd w:val="clear" w:color="auto" w:fill="auto"/>
            <w:noWrap/>
            <w:vAlign w:val="bottom"/>
            <w:hideMark/>
          </w:tcPr>
          <w:p w14:paraId="0F60009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135</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710415D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17</w:t>
            </w:r>
          </w:p>
        </w:tc>
        <w:tc>
          <w:tcPr>
            <w:tcW w:w="960" w:type="dxa"/>
            <w:shd w:val="clear" w:color="auto" w:fill="auto"/>
            <w:noWrap/>
            <w:vAlign w:val="bottom"/>
            <w:hideMark/>
          </w:tcPr>
          <w:p w14:paraId="44C7E48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86</w:t>
            </w:r>
          </w:p>
        </w:tc>
        <w:tc>
          <w:tcPr>
            <w:tcW w:w="960" w:type="dxa"/>
            <w:shd w:val="clear" w:color="auto" w:fill="auto"/>
            <w:noWrap/>
            <w:vAlign w:val="bottom"/>
            <w:hideMark/>
          </w:tcPr>
          <w:p w14:paraId="4395F04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478</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6A2F64E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88</w:t>
            </w:r>
          </w:p>
        </w:tc>
      </w:tr>
      <w:tr w:rsidR="006E1473" w:rsidRPr="00C326A4" w14:paraId="71A5A2B2" w14:textId="77777777" w:rsidTr="006E1473">
        <w:trPr>
          <w:trHeight w:val="288"/>
        </w:trPr>
        <w:tc>
          <w:tcPr>
            <w:tcW w:w="960" w:type="dxa"/>
            <w:shd w:val="clear" w:color="000000" w:fill="F2DCDB"/>
            <w:noWrap/>
            <w:vAlign w:val="bottom"/>
            <w:hideMark/>
          </w:tcPr>
          <w:p w14:paraId="593ED73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AD3FAE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p>
        </w:tc>
        <w:tc>
          <w:tcPr>
            <w:tcW w:w="960" w:type="dxa"/>
            <w:shd w:val="clear" w:color="auto" w:fill="auto"/>
            <w:noWrap/>
            <w:vAlign w:val="bottom"/>
            <w:hideMark/>
          </w:tcPr>
          <w:p w14:paraId="114C5AA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0</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393EE5D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13</w:t>
            </w:r>
          </w:p>
        </w:tc>
        <w:tc>
          <w:tcPr>
            <w:tcW w:w="960" w:type="dxa"/>
            <w:shd w:val="clear" w:color="auto" w:fill="auto"/>
            <w:noWrap/>
            <w:vAlign w:val="bottom"/>
            <w:hideMark/>
          </w:tcPr>
          <w:p w14:paraId="3D03C71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122</w:t>
            </w:r>
            <w:r w:rsidR="00767CBB" w:rsidRPr="00C326A4">
              <w:rPr>
                <w:color w:val="000000"/>
                <w:sz w:val="20"/>
                <w:szCs w:val="20"/>
                <w:lang w:val="uk-UA" w:eastAsia="uk-UA"/>
              </w:rPr>
              <w:t>.</w:t>
            </w:r>
            <w:r w:rsidRPr="00C326A4">
              <w:rPr>
                <w:color w:val="000000"/>
                <w:sz w:val="20"/>
                <w:szCs w:val="20"/>
                <w:lang w:val="uk-UA" w:eastAsia="uk-UA"/>
              </w:rPr>
              <w:t>22</w:t>
            </w:r>
          </w:p>
        </w:tc>
        <w:tc>
          <w:tcPr>
            <w:tcW w:w="960" w:type="dxa"/>
            <w:shd w:val="clear" w:color="auto" w:fill="auto"/>
            <w:noWrap/>
            <w:vAlign w:val="bottom"/>
            <w:hideMark/>
          </w:tcPr>
          <w:p w14:paraId="54F9855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42</w:t>
            </w:r>
          </w:p>
        </w:tc>
        <w:tc>
          <w:tcPr>
            <w:tcW w:w="960" w:type="dxa"/>
            <w:shd w:val="clear" w:color="auto" w:fill="auto"/>
            <w:noWrap/>
            <w:vAlign w:val="bottom"/>
            <w:hideMark/>
          </w:tcPr>
          <w:p w14:paraId="037E099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77</w:t>
            </w:r>
          </w:p>
        </w:tc>
        <w:tc>
          <w:tcPr>
            <w:tcW w:w="960" w:type="dxa"/>
            <w:shd w:val="clear" w:color="auto" w:fill="auto"/>
            <w:noWrap/>
            <w:vAlign w:val="bottom"/>
            <w:hideMark/>
          </w:tcPr>
          <w:p w14:paraId="1543BB2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548</w:t>
            </w:r>
            <w:r w:rsidR="00767CBB" w:rsidRPr="00C326A4">
              <w:rPr>
                <w:color w:val="000000"/>
                <w:sz w:val="20"/>
                <w:szCs w:val="20"/>
                <w:lang w:val="uk-UA" w:eastAsia="uk-UA"/>
              </w:rPr>
              <w:t>.</w:t>
            </w:r>
            <w:r w:rsidRPr="00C326A4">
              <w:rPr>
                <w:color w:val="000000"/>
                <w:sz w:val="20"/>
                <w:szCs w:val="20"/>
                <w:lang w:val="uk-UA" w:eastAsia="uk-UA"/>
              </w:rPr>
              <w:t>1</w:t>
            </w:r>
          </w:p>
        </w:tc>
        <w:tc>
          <w:tcPr>
            <w:tcW w:w="960" w:type="dxa"/>
            <w:shd w:val="clear" w:color="auto" w:fill="auto"/>
            <w:noWrap/>
            <w:vAlign w:val="bottom"/>
            <w:hideMark/>
          </w:tcPr>
          <w:p w14:paraId="626FAF5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22</w:t>
            </w:r>
            <w:r w:rsidR="00767CBB" w:rsidRPr="00C326A4">
              <w:rPr>
                <w:color w:val="000000"/>
                <w:sz w:val="20"/>
                <w:szCs w:val="20"/>
                <w:lang w:val="uk-UA" w:eastAsia="uk-UA"/>
              </w:rPr>
              <w:t>.</w:t>
            </w:r>
            <w:r w:rsidRPr="00C326A4">
              <w:rPr>
                <w:color w:val="000000"/>
                <w:sz w:val="20"/>
                <w:szCs w:val="20"/>
                <w:lang w:val="uk-UA" w:eastAsia="uk-UA"/>
              </w:rPr>
              <w:t>26</w:t>
            </w:r>
          </w:p>
        </w:tc>
      </w:tr>
      <w:tr w:rsidR="006E1473" w:rsidRPr="00C326A4" w14:paraId="66305EBB" w14:textId="77777777" w:rsidTr="006E1473">
        <w:trPr>
          <w:trHeight w:val="288"/>
        </w:trPr>
        <w:tc>
          <w:tcPr>
            <w:tcW w:w="960" w:type="dxa"/>
            <w:shd w:val="clear" w:color="000000" w:fill="F2DCDB"/>
            <w:noWrap/>
            <w:vAlign w:val="bottom"/>
            <w:hideMark/>
          </w:tcPr>
          <w:p w14:paraId="7A5F728F"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CtMP</w:t>
            </w:r>
            <w:proofErr w:type="spellEnd"/>
          </w:p>
        </w:tc>
        <w:tc>
          <w:tcPr>
            <w:tcW w:w="960" w:type="dxa"/>
            <w:shd w:val="clear" w:color="auto" w:fill="auto"/>
            <w:noWrap/>
            <w:vAlign w:val="bottom"/>
            <w:hideMark/>
          </w:tcPr>
          <w:p w14:paraId="3ABAC75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2A7F3EE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6E9C46D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39</w:t>
            </w:r>
          </w:p>
        </w:tc>
        <w:tc>
          <w:tcPr>
            <w:tcW w:w="960" w:type="dxa"/>
            <w:shd w:val="clear" w:color="auto" w:fill="auto"/>
            <w:noWrap/>
            <w:vAlign w:val="bottom"/>
            <w:hideMark/>
          </w:tcPr>
          <w:p w14:paraId="7C5728D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152</w:t>
            </w:r>
            <w:r w:rsidR="00767CBB" w:rsidRPr="00C326A4">
              <w:rPr>
                <w:color w:val="000000"/>
                <w:sz w:val="20"/>
                <w:szCs w:val="20"/>
                <w:lang w:val="uk-UA" w:eastAsia="uk-UA"/>
              </w:rPr>
              <w:t>.</w:t>
            </w:r>
            <w:r w:rsidRPr="00C326A4">
              <w:rPr>
                <w:color w:val="000000"/>
                <w:sz w:val="20"/>
                <w:szCs w:val="20"/>
                <w:lang w:val="uk-UA" w:eastAsia="uk-UA"/>
              </w:rPr>
              <w:t>71</w:t>
            </w:r>
          </w:p>
        </w:tc>
        <w:tc>
          <w:tcPr>
            <w:tcW w:w="960" w:type="dxa"/>
            <w:shd w:val="clear" w:color="auto" w:fill="auto"/>
            <w:noWrap/>
            <w:vAlign w:val="bottom"/>
            <w:hideMark/>
          </w:tcPr>
          <w:p w14:paraId="36C6552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32</w:t>
            </w:r>
            <w:r w:rsidR="00767CBB" w:rsidRPr="00C326A4">
              <w:rPr>
                <w:color w:val="000000"/>
                <w:sz w:val="20"/>
                <w:szCs w:val="20"/>
                <w:lang w:val="uk-UA" w:eastAsia="uk-UA"/>
              </w:rPr>
              <w:t>.</w:t>
            </w:r>
            <w:r w:rsidRPr="00C326A4">
              <w:rPr>
                <w:color w:val="000000"/>
                <w:sz w:val="20"/>
                <w:szCs w:val="20"/>
                <w:lang w:val="uk-UA" w:eastAsia="uk-UA"/>
              </w:rPr>
              <w:t>31</w:t>
            </w:r>
          </w:p>
        </w:tc>
        <w:tc>
          <w:tcPr>
            <w:tcW w:w="960" w:type="dxa"/>
            <w:shd w:val="clear" w:color="auto" w:fill="auto"/>
            <w:noWrap/>
            <w:vAlign w:val="bottom"/>
            <w:hideMark/>
          </w:tcPr>
          <w:p w14:paraId="71BDE16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1C7C3E2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586</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65681D1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18</w:t>
            </w:r>
          </w:p>
        </w:tc>
      </w:tr>
      <w:tr w:rsidR="006E1473" w:rsidRPr="00C326A4" w14:paraId="5C9C83A2" w14:textId="77777777" w:rsidTr="006E1473">
        <w:trPr>
          <w:trHeight w:val="288"/>
        </w:trPr>
        <w:tc>
          <w:tcPr>
            <w:tcW w:w="960" w:type="dxa"/>
            <w:shd w:val="clear" w:color="000000" w:fill="F2DCDB"/>
            <w:noWrap/>
            <w:vAlign w:val="bottom"/>
            <w:hideMark/>
          </w:tcPr>
          <w:p w14:paraId="68AF1D4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103E5F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2D9B250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31</w:t>
            </w:r>
          </w:p>
        </w:tc>
        <w:tc>
          <w:tcPr>
            <w:tcW w:w="960" w:type="dxa"/>
            <w:shd w:val="clear" w:color="auto" w:fill="auto"/>
            <w:noWrap/>
            <w:vAlign w:val="bottom"/>
            <w:hideMark/>
          </w:tcPr>
          <w:p w14:paraId="33E7682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31</w:t>
            </w:r>
          </w:p>
        </w:tc>
        <w:tc>
          <w:tcPr>
            <w:tcW w:w="960" w:type="dxa"/>
            <w:shd w:val="clear" w:color="auto" w:fill="auto"/>
            <w:noWrap/>
            <w:vAlign w:val="bottom"/>
            <w:hideMark/>
          </w:tcPr>
          <w:p w14:paraId="4F92D93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144</w:t>
            </w:r>
            <w:r w:rsidR="00767CBB" w:rsidRPr="00C326A4">
              <w:rPr>
                <w:color w:val="000000"/>
                <w:sz w:val="20"/>
                <w:szCs w:val="20"/>
                <w:lang w:val="uk-UA" w:eastAsia="uk-UA"/>
              </w:rPr>
              <w:t>.</w:t>
            </w:r>
            <w:r w:rsidRPr="00C326A4">
              <w:rPr>
                <w:color w:val="000000"/>
                <w:sz w:val="20"/>
                <w:szCs w:val="20"/>
                <w:lang w:val="uk-UA" w:eastAsia="uk-UA"/>
              </w:rPr>
              <w:t>99</w:t>
            </w:r>
          </w:p>
        </w:tc>
        <w:tc>
          <w:tcPr>
            <w:tcW w:w="960" w:type="dxa"/>
            <w:shd w:val="clear" w:color="auto" w:fill="auto"/>
            <w:noWrap/>
            <w:vAlign w:val="bottom"/>
            <w:hideMark/>
          </w:tcPr>
          <w:p w14:paraId="4FA3C5E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26</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58ED291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34</w:t>
            </w:r>
          </w:p>
        </w:tc>
        <w:tc>
          <w:tcPr>
            <w:tcW w:w="960" w:type="dxa"/>
            <w:shd w:val="clear" w:color="auto" w:fill="auto"/>
            <w:noWrap/>
            <w:vAlign w:val="bottom"/>
            <w:hideMark/>
          </w:tcPr>
          <w:p w14:paraId="1D4DDA8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457</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4EC4527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w:t>
            </w:r>
            <w:r w:rsidR="00767CBB" w:rsidRPr="00C326A4">
              <w:rPr>
                <w:color w:val="000000"/>
                <w:sz w:val="20"/>
                <w:szCs w:val="20"/>
                <w:lang w:val="uk-UA" w:eastAsia="uk-UA"/>
              </w:rPr>
              <w:t>.</w:t>
            </w:r>
            <w:r w:rsidRPr="00C326A4">
              <w:rPr>
                <w:color w:val="000000"/>
                <w:sz w:val="20"/>
                <w:szCs w:val="20"/>
                <w:lang w:val="uk-UA" w:eastAsia="uk-UA"/>
              </w:rPr>
              <w:t>87</w:t>
            </w:r>
          </w:p>
        </w:tc>
      </w:tr>
      <w:tr w:rsidR="006E1473" w:rsidRPr="00C326A4" w14:paraId="48E9293C" w14:textId="77777777" w:rsidTr="006E1473">
        <w:trPr>
          <w:trHeight w:val="288"/>
        </w:trPr>
        <w:tc>
          <w:tcPr>
            <w:tcW w:w="960" w:type="dxa"/>
            <w:shd w:val="clear" w:color="000000" w:fill="F2DCDB"/>
            <w:noWrap/>
            <w:vAlign w:val="bottom"/>
            <w:hideMark/>
          </w:tcPr>
          <w:p w14:paraId="7B72C6F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7D48389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56AFD5B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20</w:t>
            </w:r>
          </w:p>
        </w:tc>
        <w:tc>
          <w:tcPr>
            <w:tcW w:w="960" w:type="dxa"/>
            <w:shd w:val="clear" w:color="auto" w:fill="auto"/>
            <w:noWrap/>
            <w:vAlign w:val="bottom"/>
            <w:hideMark/>
          </w:tcPr>
          <w:p w14:paraId="32A5C3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1C3FD02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119</w:t>
            </w:r>
            <w:r w:rsidR="00767CBB" w:rsidRPr="00C326A4">
              <w:rPr>
                <w:color w:val="000000"/>
                <w:sz w:val="20"/>
                <w:szCs w:val="20"/>
                <w:lang w:val="uk-UA" w:eastAsia="uk-UA"/>
              </w:rPr>
              <w:t>.</w:t>
            </w:r>
            <w:r w:rsidRPr="00C326A4">
              <w:rPr>
                <w:color w:val="000000"/>
                <w:sz w:val="20"/>
                <w:szCs w:val="20"/>
                <w:lang w:val="uk-UA" w:eastAsia="uk-UA"/>
              </w:rPr>
              <w:t>90</w:t>
            </w:r>
          </w:p>
        </w:tc>
        <w:tc>
          <w:tcPr>
            <w:tcW w:w="960" w:type="dxa"/>
            <w:shd w:val="clear" w:color="auto" w:fill="auto"/>
            <w:noWrap/>
            <w:vAlign w:val="bottom"/>
            <w:hideMark/>
          </w:tcPr>
          <w:p w14:paraId="57205B1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0F52E6F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7A7407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532</w:t>
            </w:r>
            <w:r w:rsidR="00767CBB" w:rsidRPr="00C326A4">
              <w:rPr>
                <w:color w:val="000000"/>
                <w:sz w:val="20"/>
                <w:szCs w:val="20"/>
                <w:lang w:val="uk-UA" w:eastAsia="uk-UA"/>
              </w:rPr>
              <w:t>.</w:t>
            </w:r>
            <w:r w:rsidRPr="00C326A4">
              <w:rPr>
                <w:color w:val="000000"/>
                <w:sz w:val="20"/>
                <w:szCs w:val="20"/>
                <w:lang w:val="uk-UA" w:eastAsia="uk-UA"/>
              </w:rPr>
              <w:t>3</w:t>
            </w:r>
          </w:p>
        </w:tc>
        <w:tc>
          <w:tcPr>
            <w:tcW w:w="960" w:type="dxa"/>
            <w:shd w:val="clear" w:color="auto" w:fill="auto"/>
            <w:noWrap/>
            <w:vAlign w:val="bottom"/>
            <w:hideMark/>
          </w:tcPr>
          <w:p w14:paraId="504D84B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95</w:t>
            </w:r>
          </w:p>
        </w:tc>
      </w:tr>
      <w:tr w:rsidR="006E1473" w:rsidRPr="00C326A4" w14:paraId="440309FA" w14:textId="77777777" w:rsidTr="006E1473">
        <w:trPr>
          <w:trHeight w:val="288"/>
        </w:trPr>
        <w:tc>
          <w:tcPr>
            <w:tcW w:w="960" w:type="dxa"/>
            <w:shd w:val="clear" w:color="000000" w:fill="F2DCDB"/>
            <w:noWrap/>
            <w:vAlign w:val="bottom"/>
            <w:hideMark/>
          </w:tcPr>
          <w:p w14:paraId="33DFCAF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B79923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71EA00F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3934198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10</w:t>
            </w:r>
          </w:p>
        </w:tc>
        <w:tc>
          <w:tcPr>
            <w:tcW w:w="960" w:type="dxa"/>
            <w:shd w:val="clear" w:color="auto" w:fill="auto"/>
            <w:noWrap/>
            <w:vAlign w:val="bottom"/>
            <w:hideMark/>
          </w:tcPr>
          <w:p w14:paraId="1EC3945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122</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501E16E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2D61AB8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45</w:t>
            </w:r>
          </w:p>
        </w:tc>
        <w:tc>
          <w:tcPr>
            <w:tcW w:w="960" w:type="dxa"/>
            <w:shd w:val="clear" w:color="auto" w:fill="auto"/>
            <w:noWrap/>
            <w:vAlign w:val="bottom"/>
            <w:hideMark/>
          </w:tcPr>
          <w:p w14:paraId="16FF484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649</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5A8539B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56</w:t>
            </w:r>
          </w:p>
        </w:tc>
      </w:tr>
      <w:tr w:rsidR="006E1473" w:rsidRPr="00C326A4" w14:paraId="277554B0" w14:textId="77777777" w:rsidTr="006E1473">
        <w:trPr>
          <w:trHeight w:val="288"/>
        </w:trPr>
        <w:tc>
          <w:tcPr>
            <w:tcW w:w="960" w:type="dxa"/>
            <w:shd w:val="clear" w:color="000000" w:fill="F2DCDB"/>
            <w:noWrap/>
            <w:vAlign w:val="bottom"/>
            <w:hideMark/>
          </w:tcPr>
          <w:p w14:paraId="43A28B0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DBC186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4402171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1F3CB31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76B0064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129</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59ED81B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40</w:t>
            </w:r>
          </w:p>
        </w:tc>
        <w:tc>
          <w:tcPr>
            <w:tcW w:w="960" w:type="dxa"/>
            <w:shd w:val="clear" w:color="auto" w:fill="auto"/>
            <w:noWrap/>
            <w:vAlign w:val="bottom"/>
            <w:hideMark/>
          </w:tcPr>
          <w:p w14:paraId="07975FD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15</w:t>
            </w:r>
          </w:p>
        </w:tc>
        <w:tc>
          <w:tcPr>
            <w:tcW w:w="960" w:type="dxa"/>
            <w:shd w:val="clear" w:color="auto" w:fill="auto"/>
            <w:noWrap/>
            <w:vAlign w:val="bottom"/>
            <w:hideMark/>
          </w:tcPr>
          <w:p w14:paraId="5543B03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586</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20CB046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49</w:t>
            </w:r>
          </w:p>
        </w:tc>
      </w:tr>
      <w:tr w:rsidR="006E1473" w:rsidRPr="00C326A4" w14:paraId="4EFEA436" w14:textId="77777777" w:rsidTr="006E1473">
        <w:trPr>
          <w:trHeight w:val="288"/>
        </w:trPr>
        <w:tc>
          <w:tcPr>
            <w:tcW w:w="960" w:type="dxa"/>
            <w:shd w:val="clear" w:color="000000" w:fill="F2DCDB"/>
            <w:noWrap/>
            <w:vAlign w:val="bottom"/>
            <w:hideMark/>
          </w:tcPr>
          <w:p w14:paraId="5B3EB94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056D4B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6E2BA7A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99</w:t>
            </w:r>
          </w:p>
        </w:tc>
        <w:tc>
          <w:tcPr>
            <w:tcW w:w="960" w:type="dxa"/>
            <w:shd w:val="clear" w:color="auto" w:fill="auto"/>
            <w:noWrap/>
            <w:vAlign w:val="bottom"/>
            <w:hideMark/>
          </w:tcPr>
          <w:p w14:paraId="1BCC9C5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55</w:t>
            </w:r>
          </w:p>
        </w:tc>
        <w:tc>
          <w:tcPr>
            <w:tcW w:w="960" w:type="dxa"/>
            <w:shd w:val="clear" w:color="auto" w:fill="auto"/>
            <w:noWrap/>
            <w:vAlign w:val="bottom"/>
            <w:hideMark/>
          </w:tcPr>
          <w:p w14:paraId="1395D50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111</w:t>
            </w:r>
            <w:r w:rsidR="00767CBB" w:rsidRPr="00C326A4">
              <w:rPr>
                <w:color w:val="000000"/>
                <w:sz w:val="20"/>
                <w:szCs w:val="20"/>
                <w:lang w:val="uk-UA" w:eastAsia="uk-UA"/>
              </w:rPr>
              <w:t>.</w:t>
            </w:r>
            <w:r w:rsidRPr="00C326A4">
              <w:rPr>
                <w:color w:val="000000"/>
                <w:sz w:val="20"/>
                <w:szCs w:val="20"/>
                <w:lang w:val="uk-UA" w:eastAsia="uk-UA"/>
              </w:rPr>
              <w:t>23</w:t>
            </w:r>
          </w:p>
        </w:tc>
        <w:tc>
          <w:tcPr>
            <w:tcW w:w="960" w:type="dxa"/>
            <w:shd w:val="clear" w:color="auto" w:fill="auto"/>
            <w:noWrap/>
            <w:vAlign w:val="bottom"/>
            <w:hideMark/>
          </w:tcPr>
          <w:p w14:paraId="761A1BD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17</w:t>
            </w:r>
          </w:p>
        </w:tc>
        <w:tc>
          <w:tcPr>
            <w:tcW w:w="960" w:type="dxa"/>
            <w:shd w:val="clear" w:color="auto" w:fill="auto"/>
            <w:noWrap/>
            <w:vAlign w:val="bottom"/>
            <w:hideMark/>
          </w:tcPr>
          <w:p w14:paraId="62AB376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99</w:t>
            </w:r>
          </w:p>
        </w:tc>
        <w:tc>
          <w:tcPr>
            <w:tcW w:w="960" w:type="dxa"/>
            <w:shd w:val="clear" w:color="auto" w:fill="auto"/>
            <w:noWrap/>
            <w:vAlign w:val="bottom"/>
            <w:hideMark/>
          </w:tcPr>
          <w:p w14:paraId="5D79A0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586</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1E0C0A9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89</w:t>
            </w:r>
          </w:p>
        </w:tc>
      </w:tr>
      <w:tr w:rsidR="006E1473" w:rsidRPr="00C326A4" w14:paraId="411236E0" w14:textId="77777777" w:rsidTr="006E1473">
        <w:trPr>
          <w:trHeight w:val="288"/>
        </w:trPr>
        <w:tc>
          <w:tcPr>
            <w:tcW w:w="960" w:type="dxa"/>
            <w:shd w:val="clear" w:color="000000" w:fill="F2DCDB"/>
            <w:noWrap/>
            <w:vAlign w:val="bottom"/>
            <w:hideMark/>
          </w:tcPr>
          <w:p w14:paraId="19EE7A4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6CD65E7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76F215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401D90A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75</w:t>
            </w:r>
          </w:p>
        </w:tc>
        <w:tc>
          <w:tcPr>
            <w:tcW w:w="960" w:type="dxa"/>
            <w:shd w:val="clear" w:color="auto" w:fill="auto"/>
            <w:noWrap/>
            <w:vAlign w:val="bottom"/>
            <w:hideMark/>
          </w:tcPr>
          <w:p w14:paraId="4943FC5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148</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50335D2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29</w:t>
            </w:r>
          </w:p>
        </w:tc>
        <w:tc>
          <w:tcPr>
            <w:tcW w:w="960" w:type="dxa"/>
            <w:shd w:val="clear" w:color="auto" w:fill="auto"/>
            <w:noWrap/>
            <w:vAlign w:val="bottom"/>
            <w:hideMark/>
          </w:tcPr>
          <w:p w14:paraId="5D88B38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22</w:t>
            </w:r>
          </w:p>
        </w:tc>
        <w:tc>
          <w:tcPr>
            <w:tcW w:w="960" w:type="dxa"/>
            <w:shd w:val="clear" w:color="auto" w:fill="auto"/>
            <w:noWrap/>
            <w:vAlign w:val="bottom"/>
            <w:hideMark/>
          </w:tcPr>
          <w:p w14:paraId="605CE5A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516</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66E3827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88</w:t>
            </w:r>
          </w:p>
        </w:tc>
      </w:tr>
      <w:tr w:rsidR="006E1473" w:rsidRPr="00C326A4" w14:paraId="0910E396" w14:textId="77777777" w:rsidTr="006E1473">
        <w:trPr>
          <w:trHeight w:val="288"/>
        </w:trPr>
        <w:tc>
          <w:tcPr>
            <w:tcW w:w="960" w:type="dxa"/>
            <w:shd w:val="clear" w:color="000000" w:fill="F2DCDB"/>
            <w:noWrap/>
            <w:vAlign w:val="bottom"/>
            <w:hideMark/>
          </w:tcPr>
          <w:p w14:paraId="72D00910"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CtMix</w:t>
            </w:r>
            <w:proofErr w:type="spellEnd"/>
          </w:p>
        </w:tc>
        <w:tc>
          <w:tcPr>
            <w:tcW w:w="960" w:type="dxa"/>
            <w:shd w:val="clear" w:color="auto" w:fill="auto"/>
            <w:noWrap/>
            <w:vAlign w:val="bottom"/>
            <w:hideMark/>
          </w:tcPr>
          <w:p w14:paraId="31F894E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p>
        </w:tc>
        <w:tc>
          <w:tcPr>
            <w:tcW w:w="960" w:type="dxa"/>
            <w:shd w:val="clear" w:color="auto" w:fill="auto"/>
            <w:noWrap/>
            <w:vAlign w:val="bottom"/>
            <w:hideMark/>
          </w:tcPr>
          <w:p w14:paraId="2875904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91</w:t>
            </w:r>
          </w:p>
        </w:tc>
        <w:tc>
          <w:tcPr>
            <w:tcW w:w="960" w:type="dxa"/>
            <w:shd w:val="clear" w:color="auto" w:fill="auto"/>
            <w:noWrap/>
            <w:vAlign w:val="bottom"/>
            <w:hideMark/>
          </w:tcPr>
          <w:p w14:paraId="412CC14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6CFF46D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115</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184E5B1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30</w:t>
            </w:r>
            <w:r w:rsidR="00767CBB" w:rsidRPr="00C326A4">
              <w:rPr>
                <w:color w:val="000000"/>
                <w:sz w:val="20"/>
                <w:szCs w:val="20"/>
                <w:lang w:val="uk-UA" w:eastAsia="uk-UA"/>
              </w:rPr>
              <w:t>.</w:t>
            </w:r>
            <w:r w:rsidRPr="00C326A4">
              <w:rPr>
                <w:color w:val="000000"/>
                <w:sz w:val="20"/>
                <w:szCs w:val="20"/>
                <w:lang w:val="uk-UA" w:eastAsia="uk-UA"/>
              </w:rPr>
              <w:t>29</w:t>
            </w:r>
          </w:p>
        </w:tc>
        <w:tc>
          <w:tcPr>
            <w:tcW w:w="960" w:type="dxa"/>
            <w:shd w:val="clear" w:color="auto" w:fill="auto"/>
            <w:noWrap/>
            <w:vAlign w:val="bottom"/>
            <w:hideMark/>
          </w:tcPr>
          <w:p w14:paraId="110A1E5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23</w:t>
            </w:r>
          </w:p>
        </w:tc>
        <w:tc>
          <w:tcPr>
            <w:tcW w:w="960" w:type="dxa"/>
            <w:shd w:val="clear" w:color="auto" w:fill="auto"/>
            <w:noWrap/>
            <w:vAlign w:val="bottom"/>
            <w:hideMark/>
          </w:tcPr>
          <w:p w14:paraId="4C398E1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615</w:t>
            </w:r>
            <w:r w:rsidR="00767CBB" w:rsidRPr="00C326A4">
              <w:rPr>
                <w:color w:val="000000"/>
                <w:sz w:val="20"/>
                <w:szCs w:val="20"/>
                <w:lang w:val="uk-UA" w:eastAsia="uk-UA"/>
              </w:rPr>
              <w:t>.</w:t>
            </w:r>
            <w:r w:rsidRPr="00C326A4">
              <w:rPr>
                <w:color w:val="000000"/>
                <w:sz w:val="20"/>
                <w:szCs w:val="20"/>
                <w:lang w:val="uk-UA" w:eastAsia="uk-UA"/>
              </w:rPr>
              <w:t>8</w:t>
            </w:r>
          </w:p>
        </w:tc>
        <w:tc>
          <w:tcPr>
            <w:tcW w:w="960" w:type="dxa"/>
            <w:shd w:val="clear" w:color="auto" w:fill="auto"/>
            <w:noWrap/>
            <w:vAlign w:val="bottom"/>
            <w:hideMark/>
          </w:tcPr>
          <w:p w14:paraId="570C2C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76</w:t>
            </w:r>
          </w:p>
        </w:tc>
      </w:tr>
      <w:tr w:rsidR="006E1473" w:rsidRPr="00C326A4" w14:paraId="620EFEE2" w14:textId="77777777" w:rsidTr="006E1473">
        <w:trPr>
          <w:trHeight w:val="288"/>
        </w:trPr>
        <w:tc>
          <w:tcPr>
            <w:tcW w:w="960" w:type="dxa"/>
            <w:shd w:val="clear" w:color="000000" w:fill="F2DCDB"/>
            <w:noWrap/>
            <w:vAlign w:val="bottom"/>
            <w:hideMark/>
          </w:tcPr>
          <w:p w14:paraId="67F7956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02AAAA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1FE2225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11</w:t>
            </w:r>
          </w:p>
        </w:tc>
        <w:tc>
          <w:tcPr>
            <w:tcW w:w="960" w:type="dxa"/>
            <w:shd w:val="clear" w:color="auto" w:fill="auto"/>
            <w:noWrap/>
            <w:vAlign w:val="bottom"/>
            <w:hideMark/>
          </w:tcPr>
          <w:p w14:paraId="414C0A4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75</w:t>
            </w:r>
          </w:p>
        </w:tc>
        <w:tc>
          <w:tcPr>
            <w:tcW w:w="960" w:type="dxa"/>
            <w:shd w:val="clear" w:color="auto" w:fill="auto"/>
            <w:noWrap/>
            <w:vAlign w:val="bottom"/>
            <w:hideMark/>
          </w:tcPr>
          <w:p w14:paraId="1D32C8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158</w:t>
            </w:r>
            <w:r w:rsidR="00767CBB" w:rsidRPr="00C326A4">
              <w:rPr>
                <w:color w:val="000000"/>
                <w:sz w:val="20"/>
                <w:szCs w:val="20"/>
                <w:lang w:val="uk-UA" w:eastAsia="uk-UA"/>
              </w:rPr>
              <w:t>.</w:t>
            </w:r>
            <w:r w:rsidRPr="00C326A4">
              <w:rPr>
                <w:color w:val="000000"/>
                <w:sz w:val="20"/>
                <w:szCs w:val="20"/>
                <w:lang w:val="uk-UA" w:eastAsia="uk-UA"/>
              </w:rPr>
              <w:t>45</w:t>
            </w:r>
          </w:p>
        </w:tc>
        <w:tc>
          <w:tcPr>
            <w:tcW w:w="960" w:type="dxa"/>
            <w:shd w:val="clear" w:color="auto" w:fill="auto"/>
            <w:noWrap/>
            <w:vAlign w:val="bottom"/>
            <w:hideMark/>
          </w:tcPr>
          <w:p w14:paraId="403F720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w:t>
            </w:r>
            <w:r w:rsidR="00767CBB" w:rsidRPr="00C326A4">
              <w:rPr>
                <w:color w:val="000000"/>
                <w:sz w:val="20"/>
                <w:szCs w:val="20"/>
                <w:lang w:val="uk-UA" w:eastAsia="uk-UA"/>
              </w:rPr>
              <w:t>.</w:t>
            </w:r>
            <w:r w:rsidRPr="00C326A4">
              <w:rPr>
                <w:color w:val="000000"/>
                <w:sz w:val="20"/>
                <w:szCs w:val="20"/>
                <w:lang w:val="uk-UA" w:eastAsia="uk-UA"/>
              </w:rPr>
              <w:t>39</w:t>
            </w:r>
          </w:p>
        </w:tc>
        <w:tc>
          <w:tcPr>
            <w:tcW w:w="960" w:type="dxa"/>
            <w:shd w:val="clear" w:color="auto" w:fill="auto"/>
            <w:noWrap/>
            <w:vAlign w:val="bottom"/>
            <w:hideMark/>
          </w:tcPr>
          <w:p w14:paraId="5D07845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87</w:t>
            </w:r>
          </w:p>
        </w:tc>
        <w:tc>
          <w:tcPr>
            <w:tcW w:w="960" w:type="dxa"/>
            <w:shd w:val="clear" w:color="auto" w:fill="auto"/>
            <w:noWrap/>
            <w:vAlign w:val="bottom"/>
            <w:hideMark/>
          </w:tcPr>
          <w:p w14:paraId="046CBDC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676</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5AB80E7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00</w:t>
            </w:r>
          </w:p>
        </w:tc>
      </w:tr>
      <w:tr w:rsidR="006E1473" w:rsidRPr="00C326A4" w14:paraId="63695821" w14:textId="77777777" w:rsidTr="006E1473">
        <w:trPr>
          <w:trHeight w:val="288"/>
        </w:trPr>
        <w:tc>
          <w:tcPr>
            <w:tcW w:w="960" w:type="dxa"/>
            <w:shd w:val="clear" w:color="000000" w:fill="F2DCDB"/>
            <w:noWrap/>
            <w:vAlign w:val="bottom"/>
            <w:hideMark/>
          </w:tcPr>
          <w:p w14:paraId="74550B4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7D9E813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44CF7CA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38</w:t>
            </w:r>
          </w:p>
        </w:tc>
        <w:tc>
          <w:tcPr>
            <w:tcW w:w="960" w:type="dxa"/>
            <w:shd w:val="clear" w:color="auto" w:fill="auto"/>
            <w:noWrap/>
            <w:vAlign w:val="bottom"/>
            <w:hideMark/>
          </w:tcPr>
          <w:p w14:paraId="66ED3D7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43</w:t>
            </w:r>
          </w:p>
        </w:tc>
        <w:tc>
          <w:tcPr>
            <w:tcW w:w="960" w:type="dxa"/>
            <w:shd w:val="clear" w:color="auto" w:fill="auto"/>
            <w:noWrap/>
            <w:vAlign w:val="bottom"/>
            <w:hideMark/>
          </w:tcPr>
          <w:p w14:paraId="365C370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165</w:t>
            </w:r>
            <w:r w:rsidR="00767CBB" w:rsidRPr="00C326A4">
              <w:rPr>
                <w:color w:val="000000"/>
                <w:sz w:val="20"/>
                <w:szCs w:val="20"/>
                <w:lang w:val="uk-UA" w:eastAsia="uk-UA"/>
              </w:rPr>
              <w:t>.</w:t>
            </w:r>
            <w:r w:rsidRPr="00C326A4">
              <w:rPr>
                <w:color w:val="000000"/>
                <w:sz w:val="20"/>
                <w:szCs w:val="20"/>
                <w:lang w:val="uk-UA" w:eastAsia="uk-UA"/>
              </w:rPr>
              <w:t>84</w:t>
            </w:r>
          </w:p>
        </w:tc>
        <w:tc>
          <w:tcPr>
            <w:tcW w:w="960" w:type="dxa"/>
            <w:shd w:val="clear" w:color="auto" w:fill="auto"/>
            <w:noWrap/>
            <w:vAlign w:val="bottom"/>
            <w:hideMark/>
          </w:tcPr>
          <w:p w14:paraId="0AB6F85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24</w:t>
            </w:r>
            <w:r w:rsidR="00767CBB" w:rsidRPr="00C326A4">
              <w:rPr>
                <w:color w:val="000000"/>
                <w:sz w:val="20"/>
                <w:szCs w:val="20"/>
                <w:lang w:val="uk-UA" w:eastAsia="uk-UA"/>
              </w:rPr>
              <w:t>.</w:t>
            </w:r>
            <w:r w:rsidRPr="00C326A4">
              <w:rPr>
                <w:color w:val="000000"/>
                <w:sz w:val="20"/>
                <w:szCs w:val="20"/>
                <w:lang w:val="uk-UA" w:eastAsia="uk-UA"/>
              </w:rPr>
              <w:t>01</w:t>
            </w:r>
          </w:p>
        </w:tc>
        <w:tc>
          <w:tcPr>
            <w:tcW w:w="960" w:type="dxa"/>
            <w:shd w:val="clear" w:color="auto" w:fill="auto"/>
            <w:noWrap/>
            <w:vAlign w:val="bottom"/>
            <w:hideMark/>
          </w:tcPr>
          <w:p w14:paraId="2862907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67</w:t>
            </w:r>
          </w:p>
        </w:tc>
        <w:tc>
          <w:tcPr>
            <w:tcW w:w="960" w:type="dxa"/>
            <w:shd w:val="clear" w:color="auto" w:fill="auto"/>
            <w:noWrap/>
            <w:vAlign w:val="bottom"/>
            <w:hideMark/>
          </w:tcPr>
          <w:p w14:paraId="684D74D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552</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7E88DBE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31</w:t>
            </w:r>
          </w:p>
        </w:tc>
      </w:tr>
      <w:tr w:rsidR="006E1473" w:rsidRPr="00C326A4" w14:paraId="7500978D" w14:textId="77777777" w:rsidTr="006E1473">
        <w:trPr>
          <w:trHeight w:val="288"/>
        </w:trPr>
        <w:tc>
          <w:tcPr>
            <w:tcW w:w="960" w:type="dxa"/>
            <w:shd w:val="clear" w:color="000000" w:fill="F2DCDB"/>
            <w:noWrap/>
            <w:vAlign w:val="bottom"/>
            <w:hideMark/>
          </w:tcPr>
          <w:p w14:paraId="5B66C5C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0BE2A5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6A6A937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03</w:t>
            </w:r>
          </w:p>
        </w:tc>
        <w:tc>
          <w:tcPr>
            <w:tcW w:w="960" w:type="dxa"/>
            <w:shd w:val="clear" w:color="auto" w:fill="auto"/>
            <w:noWrap/>
            <w:vAlign w:val="bottom"/>
            <w:hideMark/>
          </w:tcPr>
          <w:p w14:paraId="15A8D40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00</w:t>
            </w:r>
          </w:p>
        </w:tc>
        <w:tc>
          <w:tcPr>
            <w:tcW w:w="960" w:type="dxa"/>
            <w:shd w:val="clear" w:color="auto" w:fill="auto"/>
            <w:noWrap/>
            <w:vAlign w:val="bottom"/>
            <w:hideMark/>
          </w:tcPr>
          <w:p w14:paraId="08DA5A6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178</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3BC9BBD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42</w:t>
            </w:r>
          </w:p>
        </w:tc>
        <w:tc>
          <w:tcPr>
            <w:tcW w:w="960" w:type="dxa"/>
            <w:shd w:val="clear" w:color="auto" w:fill="auto"/>
            <w:noWrap/>
            <w:vAlign w:val="bottom"/>
            <w:hideMark/>
          </w:tcPr>
          <w:p w14:paraId="4537EBF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54</w:t>
            </w:r>
          </w:p>
        </w:tc>
        <w:tc>
          <w:tcPr>
            <w:tcW w:w="960" w:type="dxa"/>
            <w:shd w:val="clear" w:color="auto" w:fill="auto"/>
            <w:noWrap/>
            <w:vAlign w:val="bottom"/>
            <w:hideMark/>
          </w:tcPr>
          <w:p w14:paraId="0D6439C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473</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590A237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53</w:t>
            </w:r>
          </w:p>
        </w:tc>
      </w:tr>
      <w:tr w:rsidR="006E1473" w:rsidRPr="00C326A4" w14:paraId="1B3E225E" w14:textId="77777777" w:rsidTr="006E1473">
        <w:trPr>
          <w:trHeight w:val="288"/>
        </w:trPr>
        <w:tc>
          <w:tcPr>
            <w:tcW w:w="960" w:type="dxa"/>
            <w:shd w:val="clear" w:color="000000" w:fill="F2DCDB"/>
            <w:noWrap/>
            <w:vAlign w:val="bottom"/>
            <w:hideMark/>
          </w:tcPr>
          <w:p w14:paraId="32C2E2F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79895F5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261A748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32</w:t>
            </w:r>
          </w:p>
        </w:tc>
        <w:tc>
          <w:tcPr>
            <w:tcW w:w="960" w:type="dxa"/>
            <w:shd w:val="clear" w:color="auto" w:fill="auto"/>
            <w:noWrap/>
            <w:vAlign w:val="bottom"/>
            <w:hideMark/>
          </w:tcPr>
          <w:p w14:paraId="5FF436D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36E8452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88</w:t>
            </w:r>
            <w:r w:rsidR="00767CBB" w:rsidRPr="00C326A4">
              <w:rPr>
                <w:color w:val="000000"/>
                <w:sz w:val="20"/>
                <w:szCs w:val="20"/>
                <w:lang w:val="uk-UA" w:eastAsia="uk-UA"/>
              </w:rPr>
              <w:t>.</w:t>
            </w:r>
            <w:r w:rsidRPr="00C326A4">
              <w:rPr>
                <w:color w:val="000000"/>
                <w:sz w:val="20"/>
                <w:szCs w:val="20"/>
                <w:lang w:val="uk-UA" w:eastAsia="uk-UA"/>
              </w:rPr>
              <w:t>47</w:t>
            </w:r>
          </w:p>
        </w:tc>
        <w:tc>
          <w:tcPr>
            <w:tcW w:w="960" w:type="dxa"/>
            <w:shd w:val="clear" w:color="auto" w:fill="auto"/>
            <w:noWrap/>
            <w:vAlign w:val="bottom"/>
            <w:hideMark/>
          </w:tcPr>
          <w:p w14:paraId="07B280E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w:t>
            </w:r>
            <w:r w:rsidR="00767CBB" w:rsidRPr="00C326A4">
              <w:rPr>
                <w:color w:val="000000"/>
                <w:sz w:val="20"/>
                <w:szCs w:val="20"/>
                <w:lang w:val="uk-UA" w:eastAsia="uk-UA"/>
              </w:rPr>
              <w:t>.</w:t>
            </w:r>
            <w:r w:rsidRPr="00C326A4">
              <w:rPr>
                <w:color w:val="000000"/>
                <w:sz w:val="20"/>
                <w:szCs w:val="20"/>
                <w:lang w:val="uk-UA" w:eastAsia="uk-UA"/>
              </w:rPr>
              <w:t>93</w:t>
            </w:r>
          </w:p>
        </w:tc>
        <w:tc>
          <w:tcPr>
            <w:tcW w:w="960" w:type="dxa"/>
            <w:shd w:val="clear" w:color="auto" w:fill="auto"/>
            <w:noWrap/>
            <w:vAlign w:val="bottom"/>
            <w:hideMark/>
          </w:tcPr>
          <w:p w14:paraId="6606EDA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76</w:t>
            </w:r>
          </w:p>
        </w:tc>
        <w:tc>
          <w:tcPr>
            <w:tcW w:w="960" w:type="dxa"/>
            <w:shd w:val="clear" w:color="auto" w:fill="auto"/>
            <w:noWrap/>
            <w:vAlign w:val="bottom"/>
            <w:hideMark/>
          </w:tcPr>
          <w:p w14:paraId="32D94A6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676</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55077C7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09</w:t>
            </w:r>
          </w:p>
        </w:tc>
      </w:tr>
      <w:tr w:rsidR="006E1473" w:rsidRPr="00C326A4" w14:paraId="1F90EF07" w14:textId="77777777" w:rsidTr="006E1473">
        <w:trPr>
          <w:trHeight w:val="288"/>
        </w:trPr>
        <w:tc>
          <w:tcPr>
            <w:tcW w:w="960" w:type="dxa"/>
            <w:shd w:val="clear" w:color="000000" w:fill="F2DCDB"/>
            <w:noWrap/>
            <w:vAlign w:val="bottom"/>
            <w:hideMark/>
          </w:tcPr>
          <w:p w14:paraId="39B93AC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210BAD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26DC75B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729CBC6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01F3B95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148</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7E1A323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4E05729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05</w:t>
            </w:r>
          </w:p>
        </w:tc>
        <w:tc>
          <w:tcPr>
            <w:tcW w:w="960" w:type="dxa"/>
            <w:shd w:val="clear" w:color="auto" w:fill="auto"/>
            <w:noWrap/>
            <w:vAlign w:val="bottom"/>
            <w:hideMark/>
          </w:tcPr>
          <w:p w14:paraId="420A49D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683</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1FBFE3C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30</w:t>
            </w:r>
            <w:r w:rsidR="00767CBB" w:rsidRPr="00C326A4">
              <w:rPr>
                <w:color w:val="000000"/>
                <w:sz w:val="20"/>
                <w:szCs w:val="20"/>
                <w:lang w:val="uk-UA" w:eastAsia="uk-UA"/>
              </w:rPr>
              <w:t>.</w:t>
            </w:r>
            <w:r w:rsidRPr="00C326A4">
              <w:rPr>
                <w:color w:val="000000"/>
                <w:sz w:val="20"/>
                <w:szCs w:val="20"/>
                <w:lang w:val="uk-UA" w:eastAsia="uk-UA"/>
              </w:rPr>
              <w:t>27</w:t>
            </w:r>
          </w:p>
        </w:tc>
      </w:tr>
      <w:tr w:rsidR="006E1473" w:rsidRPr="00C326A4" w14:paraId="46C84CF6" w14:textId="77777777" w:rsidTr="006E1473">
        <w:trPr>
          <w:trHeight w:val="288"/>
        </w:trPr>
        <w:tc>
          <w:tcPr>
            <w:tcW w:w="960" w:type="dxa"/>
            <w:shd w:val="clear" w:color="000000" w:fill="F2DCDB"/>
            <w:noWrap/>
            <w:vAlign w:val="bottom"/>
            <w:hideMark/>
          </w:tcPr>
          <w:p w14:paraId="162EB4D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8DB5E2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32B8397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14</w:t>
            </w:r>
          </w:p>
        </w:tc>
        <w:tc>
          <w:tcPr>
            <w:tcW w:w="960" w:type="dxa"/>
            <w:shd w:val="clear" w:color="auto" w:fill="auto"/>
            <w:noWrap/>
            <w:vAlign w:val="bottom"/>
            <w:hideMark/>
          </w:tcPr>
          <w:p w14:paraId="60824E2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16</w:t>
            </w:r>
          </w:p>
        </w:tc>
        <w:tc>
          <w:tcPr>
            <w:tcW w:w="960" w:type="dxa"/>
            <w:shd w:val="clear" w:color="auto" w:fill="auto"/>
            <w:noWrap/>
            <w:vAlign w:val="bottom"/>
            <w:hideMark/>
          </w:tcPr>
          <w:p w14:paraId="01FCC43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122</w:t>
            </w:r>
            <w:r w:rsidR="00767CBB" w:rsidRPr="00C326A4">
              <w:rPr>
                <w:color w:val="000000"/>
                <w:sz w:val="20"/>
                <w:szCs w:val="20"/>
                <w:lang w:val="uk-UA" w:eastAsia="uk-UA"/>
              </w:rPr>
              <w:t>.</w:t>
            </w:r>
            <w:r w:rsidRPr="00C326A4">
              <w:rPr>
                <w:color w:val="000000"/>
                <w:sz w:val="20"/>
                <w:szCs w:val="20"/>
                <w:lang w:val="uk-UA" w:eastAsia="uk-UA"/>
              </w:rPr>
              <w:t>45</w:t>
            </w:r>
          </w:p>
        </w:tc>
        <w:tc>
          <w:tcPr>
            <w:tcW w:w="960" w:type="dxa"/>
            <w:shd w:val="clear" w:color="auto" w:fill="auto"/>
            <w:noWrap/>
            <w:vAlign w:val="bottom"/>
            <w:hideMark/>
          </w:tcPr>
          <w:p w14:paraId="58FF9B7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11</w:t>
            </w:r>
          </w:p>
        </w:tc>
        <w:tc>
          <w:tcPr>
            <w:tcW w:w="960" w:type="dxa"/>
            <w:shd w:val="clear" w:color="auto" w:fill="auto"/>
            <w:noWrap/>
            <w:vAlign w:val="bottom"/>
            <w:hideMark/>
          </w:tcPr>
          <w:p w14:paraId="60FAF96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173E832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724</w:t>
            </w:r>
            <w:r w:rsidR="00767CBB" w:rsidRPr="00C326A4">
              <w:rPr>
                <w:color w:val="000000"/>
                <w:sz w:val="20"/>
                <w:szCs w:val="20"/>
                <w:lang w:val="uk-UA" w:eastAsia="uk-UA"/>
              </w:rPr>
              <w:t>.</w:t>
            </w:r>
            <w:r w:rsidRPr="00C326A4">
              <w:rPr>
                <w:color w:val="000000"/>
                <w:sz w:val="20"/>
                <w:szCs w:val="20"/>
                <w:lang w:val="uk-UA" w:eastAsia="uk-UA"/>
              </w:rPr>
              <w:t>1</w:t>
            </w:r>
          </w:p>
        </w:tc>
        <w:tc>
          <w:tcPr>
            <w:tcW w:w="960" w:type="dxa"/>
            <w:shd w:val="clear" w:color="auto" w:fill="auto"/>
            <w:noWrap/>
            <w:vAlign w:val="bottom"/>
            <w:hideMark/>
          </w:tcPr>
          <w:p w14:paraId="5439C1B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w:t>
            </w:r>
            <w:r w:rsidR="00767CBB" w:rsidRPr="00C326A4">
              <w:rPr>
                <w:color w:val="000000"/>
                <w:sz w:val="20"/>
                <w:szCs w:val="20"/>
                <w:lang w:val="uk-UA" w:eastAsia="uk-UA"/>
              </w:rPr>
              <w:t>.</w:t>
            </w:r>
            <w:r w:rsidRPr="00C326A4">
              <w:rPr>
                <w:color w:val="000000"/>
                <w:sz w:val="20"/>
                <w:szCs w:val="20"/>
                <w:lang w:val="uk-UA" w:eastAsia="uk-UA"/>
              </w:rPr>
              <w:t>23</w:t>
            </w:r>
          </w:p>
        </w:tc>
      </w:tr>
      <w:tr w:rsidR="006E1473" w:rsidRPr="00C326A4" w14:paraId="4DA7DC0F" w14:textId="77777777" w:rsidTr="006E1473">
        <w:trPr>
          <w:trHeight w:val="288"/>
        </w:trPr>
        <w:tc>
          <w:tcPr>
            <w:tcW w:w="960" w:type="dxa"/>
            <w:shd w:val="clear" w:color="000000" w:fill="F2DCDB"/>
            <w:noWrap/>
            <w:vAlign w:val="bottom"/>
            <w:hideMark/>
          </w:tcPr>
          <w:p w14:paraId="0D3D52E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4A26A7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65DA5AE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04DF02D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38</w:t>
            </w:r>
          </w:p>
        </w:tc>
        <w:tc>
          <w:tcPr>
            <w:tcW w:w="960" w:type="dxa"/>
            <w:shd w:val="clear" w:color="auto" w:fill="auto"/>
            <w:noWrap/>
            <w:vAlign w:val="bottom"/>
            <w:hideMark/>
          </w:tcPr>
          <w:p w14:paraId="7A7C327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163</w:t>
            </w:r>
            <w:r w:rsidR="00767CBB" w:rsidRPr="00C326A4">
              <w:rPr>
                <w:color w:val="000000"/>
                <w:sz w:val="20"/>
                <w:szCs w:val="20"/>
                <w:lang w:val="uk-UA" w:eastAsia="uk-UA"/>
              </w:rPr>
              <w:t>.</w:t>
            </w:r>
            <w:r w:rsidRPr="00C326A4">
              <w:rPr>
                <w:color w:val="000000"/>
                <w:sz w:val="20"/>
                <w:szCs w:val="20"/>
                <w:lang w:val="uk-UA" w:eastAsia="uk-UA"/>
              </w:rPr>
              <w:t>15</w:t>
            </w:r>
          </w:p>
        </w:tc>
        <w:tc>
          <w:tcPr>
            <w:tcW w:w="960" w:type="dxa"/>
            <w:shd w:val="clear" w:color="auto" w:fill="auto"/>
            <w:noWrap/>
            <w:vAlign w:val="bottom"/>
            <w:hideMark/>
          </w:tcPr>
          <w:p w14:paraId="09A9DD7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w:t>
            </w:r>
            <w:r w:rsidR="00767CBB" w:rsidRPr="00C326A4">
              <w:rPr>
                <w:color w:val="000000"/>
                <w:sz w:val="20"/>
                <w:szCs w:val="20"/>
                <w:lang w:val="uk-UA" w:eastAsia="uk-UA"/>
              </w:rPr>
              <w:t>.</w:t>
            </w:r>
            <w:r w:rsidRPr="00C326A4">
              <w:rPr>
                <w:color w:val="000000"/>
                <w:sz w:val="20"/>
                <w:szCs w:val="20"/>
                <w:lang w:val="uk-UA" w:eastAsia="uk-UA"/>
              </w:rPr>
              <w:t>31</w:t>
            </w:r>
          </w:p>
        </w:tc>
        <w:tc>
          <w:tcPr>
            <w:tcW w:w="960" w:type="dxa"/>
            <w:shd w:val="clear" w:color="auto" w:fill="auto"/>
            <w:noWrap/>
            <w:vAlign w:val="bottom"/>
            <w:hideMark/>
          </w:tcPr>
          <w:p w14:paraId="54A137F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72</w:t>
            </w:r>
          </w:p>
        </w:tc>
        <w:tc>
          <w:tcPr>
            <w:tcW w:w="960" w:type="dxa"/>
            <w:shd w:val="clear" w:color="auto" w:fill="auto"/>
            <w:noWrap/>
            <w:vAlign w:val="bottom"/>
            <w:hideMark/>
          </w:tcPr>
          <w:p w14:paraId="47EC67C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552</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53570D5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27</w:t>
            </w:r>
            <w:r w:rsidR="00767CBB" w:rsidRPr="00C326A4">
              <w:rPr>
                <w:color w:val="000000"/>
                <w:sz w:val="20"/>
                <w:szCs w:val="20"/>
                <w:lang w:val="uk-UA" w:eastAsia="uk-UA"/>
              </w:rPr>
              <w:t>.</w:t>
            </w:r>
            <w:r w:rsidRPr="00C326A4">
              <w:rPr>
                <w:color w:val="000000"/>
                <w:sz w:val="20"/>
                <w:szCs w:val="20"/>
                <w:lang w:val="uk-UA" w:eastAsia="uk-UA"/>
              </w:rPr>
              <w:t>92</w:t>
            </w:r>
          </w:p>
        </w:tc>
      </w:tr>
      <w:tr w:rsidR="006E1473" w:rsidRPr="00C326A4" w14:paraId="32DCD9CF" w14:textId="77777777" w:rsidTr="006E1473">
        <w:trPr>
          <w:trHeight w:val="288"/>
        </w:trPr>
        <w:tc>
          <w:tcPr>
            <w:tcW w:w="960" w:type="dxa"/>
            <w:shd w:val="clear" w:color="000000" w:fill="F2DCDB"/>
            <w:noWrap/>
            <w:vAlign w:val="bottom"/>
            <w:hideMark/>
          </w:tcPr>
          <w:p w14:paraId="3BB205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3781B98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p>
        </w:tc>
        <w:tc>
          <w:tcPr>
            <w:tcW w:w="960" w:type="dxa"/>
            <w:shd w:val="clear" w:color="auto" w:fill="auto"/>
            <w:noWrap/>
            <w:vAlign w:val="bottom"/>
            <w:hideMark/>
          </w:tcPr>
          <w:p w14:paraId="06B855F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15</w:t>
            </w:r>
          </w:p>
        </w:tc>
        <w:tc>
          <w:tcPr>
            <w:tcW w:w="960" w:type="dxa"/>
            <w:shd w:val="clear" w:color="auto" w:fill="auto"/>
            <w:noWrap/>
            <w:vAlign w:val="bottom"/>
            <w:hideMark/>
          </w:tcPr>
          <w:p w14:paraId="68C7260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48</w:t>
            </w:r>
          </w:p>
        </w:tc>
        <w:tc>
          <w:tcPr>
            <w:tcW w:w="960" w:type="dxa"/>
            <w:shd w:val="clear" w:color="auto" w:fill="auto"/>
            <w:noWrap/>
            <w:vAlign w:val="bottom"/>
            <w:hideMark/>
          </w:tcPr>
          <w:p w14:paraId="3B0B661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113</w:t>
            </w:r>
            <w:r w:rsidR="00767CBB" w:rsidRPr="00C326A4">
              <w:rPr>
                <w:color w:val="000000"/>
                <w:sz w:val="20"/>
                <w:szCs w:val="20"/>
                <w:lang w:val="uk-UA" w:eastAsia="uk-UA"/>
              </w:rPr>
              <w:t>.</w:t>
            </w:r>
            <w:r w:rsidRPr="00C326A4">
              <w:rPr>
                <w:color w:val="000000"/>
                <w:sz w:val="20"/>
                <w:szCs w:val="20"/>
                <w:lang w:val="uk-UA" w:eastAsia="uk-UA"/>
              </w:rPr>
              <w:t>44</w:t>
            </w:r>
          </w:p>
        </w:tc>
        <w:tc>
          <w:tcPr>
            <w:tcW w:w="960" w:type="dxa"/>
            <w:shd w:val="clear" w:color="auto" w:fill="auto"/>
            <w:noWrap/>
            <w:vAlign w:val="bottom"/>
            <w:hideMark/>
          </w:tcPr>
          <w:p w14:paraId="3F59328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w:t>
            </w:r>
            <w:r w:rsidR="00767CBB" w:rsidRPr="00C326A4">
              <w:rPr>
                <w:color w:val="000000"/>
                <w:sz w:val="20"/>
                <w:szCs w:val="20"/>
                <w:lang w:val="uk-UA" w:eastAsia="uk-UA"/>
              </w:rPr>
              <w:t>.</w:t>
            </w:r>
            <w:r w:rsidRPr="00C326A4">
              <w:rPr>
                <w:color w:val="000000"/>
                <w:sz w:val="20"/>
                <w:szCs w:val="20"/>
                <w:lang w:val="uk-UA" w:eastAsia="uk-UA"/>
              </w:rPr>
              <w:t>13</w:t>
            </w:r>
          </w:p>
        </w:tc>
        <w:tc>
          <w:tcPr>
            <w:tcW w:w="960" w:type="dxa"/>
            <w:shd w:val="clear" w:color="auto" w:fill="auto"/>
            <w:noWrap/>
            <w:vAlign w:val="bottom"/>
            <w:hideMark/>
          </w:tcPr>
          <w:p w14:paraId="5BF3AC7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2E2C727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710</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7A3087F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69</w:t>
            </w:r>
          </w:p>
        </w:tc>
      </w:tr>
      <w:tr w:rsidR="006E1473" w:rsidRPr="00C326A4" w14:paraId="75218663" w14:textId="77777777" w:rsidTr="006E1473">
        <w:trPr>
          <w:trHeight w:val="288"/>
        </w:trPr>
        <w:tc>
          <w:tcPr>
            <w:tcW w:w="960" w:type="dxa"/>
            <w:shd w:val="clear" w:color="000000" w:fill="F2DCDB"/>
            <w:noWrap/>
            <w:vAlign w:val="bottom"/>
            <w:hideMark/>
          </w:tcPr>
          <w:p w14:paraId="5D9CB456"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CtIBU</w:t>
            </w:r>
            <w:proofErr w:type="spellEnd"/>
          </w:p>
        </w:tc>
        <w:tc>
          <w:tcPr>
            <w:tcW w:w="960" w:type="dxa"/>
            <w:shd w:val="clear" w:color="auto" w:fill="auto"/>
            <w:noWrap/>
            <w:vAlign w:val="bottom"/>
            <w:hideMark/>
          </w:tcPr>
          <w:p w14:paraId="5FBF34C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4558F2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96</w:t>
            </w:r>
          </w:p>
        </w:tc>
        <w:tc>
          <w:tcPr>
            <w:tcW w:w="960" w:type="dxa"/>
            <w:shd w:val="clear" w:color="auto" w:fill="auto"/>
            <w:noWrap/>
            <w:vAlign w:val="bottom"/>
            <w:hideMark/>
          </w:tcPr>
          <w:p w14:paraId="0053D09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64</w:t>
            </w:r>
          </w:p>
        </w:tc>
        <w:tc>
          <w:tcPr>
            <w:tcW w:w="960" w:type="dxa"/>
            <w:shd w:val="clear" w:color="auto" w:fill="auto"/>
            <w:noWrap/>
            <w:vAlign w:val="bottom"/>
            <w:hideMark/>
          </w:tcPr>
          <w:p w14:paraId="2A76AE5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89</w:t>
            </w:r>
            <w:r w:rsidR="00767CBB" w:rsidRPr="00C326A4">
              <w:rPr>
                <w:color w:val="000000"/>
                <w:sz w:val="20"/>
                <w:szCs w:val="20"/>
                <w:lang w:val="uk-UA" w:eastAsia="uk-UA"/>
              </w:rPr>
              <w:t>.</w:t>
            </w:r>
            <w:r w:rsidRPr="00C326A4">
              <w:rPr>
                <w:color w:val="000000"/>
                <w:sz w:val="20"/>
                <w:szCs w:val="20"/>
                <w:lang w:val="uk-UA" w:eastAsia="uk-UA"/>
              </w:rPr>
              <w:t>36</w:t>
            </w:r>
          </w:p>
        </w:tc>
        <w:tc>
          <w:tcPr>
            <w:tcW w:w="960" w:type="dxa"/>
            <w:shd w:val="clear" w:color="auto" w:fill="auto"/>
            <w:noWrap/>
            <w:vAlign w:val="bottom"/>
            <w:hideMark/>
          </w:tcPr>
          <w:p w14:paraId="260B05E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17</w:t>
            </w:r>
          </w:p>
        </w:tc>
        <w:tc>
          <w:tcPr>
            <w:tcW w:w="960" w:type="dxa"/>
            <w:shd w:val="clear" w:color="auto" w:fill="auto"/>
            <w:noWrap/>
            <w:vAlign w:val="bottom"/>
            <w:hideMark/>
          </w:tcPr>
          <w:p w14:paraId="0FEDCC3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94</w:t>
            </w:r>
          </w:p>
        </w:tc>
        <w:tc>
          <w:tcPr>
            <w:tcW w:w="960" w:type="dxa"/>
            <w:shd w:val="clear" w:color="auto" w:fill="auto"/>
            <w:noWrap/>
            <w:vAlign w:val="bottom"/>
            <w:hideMark/>
          </w:tcPr>
          <w:p w14:paraId="30C0A31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1831</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693D70E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w:t>
            </w:r>
            <w:r w:rsidR="00767CBB" w:rsidRPr="00C326A4">
              <w:rPr>
                <w:color w:val="000000"/>
                <w:sz w:val="20"/>
                <w:szCs w:val="20"/>
                <w:lang w:val="uk-UA" w:eastAsia="uk-UA"/>
              </w:rPr>
              <w:t>.</w:t>
            </w:r>
            <w:r w:rsidRPr="00C326A4">
              <w:rPr>
                <w:color w:val="000000"/>
                <w:sz w:val="20"/>
                <w:szCs w:val="20"/>
                <w:lang w:val="uk-UA" w:eastAsia="uk-UA"/>
              </w:rPr>
              <w:t>68</w:t>
            </w:r>
          </w:p>
        </w:tc>
      </w:tr>
      <w:tr w:rsidR="006E1473" w:rsidRPr="00C326A4" w14:paraId="27DAC3F7" w14:textId="77777777" w:rsidTr="006E1473">
        <w:trPr>
          <w:trHeight w:val="288"/>
        </w:trPr>
        <w:tc>
          <w:tcPr>
            <w:tcW w:w="960" w:type="dxa"/>
            <w:shd w:val="clear" w:color="000000" w:fill="F2DCDB"/>
            <w:noWrap/>
            <w:vAlign w:val="bottom"/>
            <w:hideMark/>
          </w:tcPr>
          <w:p w14:paraId="222D8BD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8596A2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294B225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48</w:t>
            </w:r>
          </w:p>
        </w:tc>
        <w:tc>
          <w:tcPr>
            <w:tcW w:w="960" w:type="dxa"/>
            <w:shd w:val="clear" w:color="auto" w:fill="auto"/>
            <w:noWrap/>
            <w:vAlign w:val="bottom"/>
            <w:hideMark/>
          </w:tcPr>
          <w:p w14:paraId="4271C70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r w:rsidR="00767CBB" w:rsidRPr="00C326A4">
              <w:rPr>
                <w:color w:val="000000"/>
                <w:sz w:val="20"/>
                <w:szCs w:val="20"/>
                <w:lang w:val="uk-UA" w:eastAsia="uk-UA"/>
              </w:rPr>
              <w:t>.</w:t>
            </w:r>
            <w:r w:rsidRPr="00C326A4">
              <w:rPr>
                <w:color w:val="000000"/>
                <w:sz w:val="20"/>
                <w:szCs w:val="20"/>
                <w:lang w:val="uk-UA" w:eastAsia="uk-UA"/>
              </w:rPr>
              <w:t>24</w:t>
            </w:r>
          </w:p>
        </w:tc>
        <w:tc>
          <w:tcPr>
            <w:tcW w:w="960" w:type="dxa"/>
            <w:shd w:val="clear" w:color="auto" w:fill="auto"/>
            <w:noWrap/>
            <w:vAlign w:val="bottom"/>
            <w:hideMark/>
          </w:tcPr>
          <w:p w14:paraId="21ECA2A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132</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0E2864A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3EA9B31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63</w:t>
            </w:r>
          </w:p>
        </w:tc>
        <w:tc>
          <w:tcPr>
            <w:tcW w:w="960" w:type="dxa"/>
            <w:shd w:val="clear" w:color="auto" w:fill="auto"/>
            <w:noWrap/>
            <w:vAlign w:val="bottom"/>
            <w:hideMark/>
          </w:tcPr>
          <w:p w14:paraId="0F48F03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1272</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7C3567C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w:t>
            </w:r>
            <w:r w:rsidR="00767CBB" w:rsidRPr="00C326A4">
              <w:rPr>
                <w:color w:val="000000"/>
                <w:sz w:val="20"/>
                <w:szCs w:val="20"/>
                <w:lang w:val="uk-UA" w:eastAsia="uk-UA"/>
              </w:rPr>
              <w:t>.</w:t>
            </w:r>
            <w:r w:rsidRPr="00C326A4">
              <w:rPr>
                <w:color w:val="000000"/>
                <w:sz w:val="20"/>
                <w:szCs w:val="20"/>
                <w:lang w:val="uk-UA" w:eastAsia="uk-UA"/>
              </w:rPr>
              <w:t>29</w:t>
            </w:r>
          </w:p>
        </w:tc>
      </w:tr>
      <w:tr w:rsidR="006E1473" w:rsidRPr="00C326A4" w14:paraId="61DCED70" w14:textId="77777777" w:rsidTr="006E1473">
        <w:trPr>
          <w:trHeight w:val="288"/>
        </w:trPr>
        <w:tc>
          <w:tcPr>
            <w:tcW w:w="960" w:type="dxa"/>
            <w:shd w:val="clear" w:color="000000" w:fill="F2DCDB"/>
            <w:noWrap/>
            <w:vAlign w:val="bottom"/>
            <w:hideMark/>
          </w:tcPr>
          <w:p w14:paraId="0E9C94A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7FF8DC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11EFE81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00</w:t>
            </w:r>
          </w:p>
        </w:tc>
        <w:tc>
          <w:tcPr>
            <w:tcW w:w="960" w:type="dxa"/>
            <w:shd w:val="clear" w:color="auto" w:fill="auto"/>
            <w:noWrap/>
            <w:vAlign w:val="bottom"/>
            <w:hideMark/>
          </w:tcPr>
          <w:p w14:paraId="3BA75C1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57</w:t>
            </w:r>
          </w:p>
        </w:tc>
        <w:tc>
          <w:tcPr>
            <w:tcW w:w="960" w:type="dxa"/>
            <w:shd w:val="clear" w:color="auto" w:fill="auto"/>
            <w:noWrap/>
            <w:vAlign w:val="bottom"/>
            <w:hideMark/>
          </w:tcPr>
          <w:p w14:paraId="1E8414B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127</w:t>
            </w:r>
            <w:r w:rsidR="00767CBB" w:rsidRPr="00C326A4">
              <w:rPr>
                <w:color w:val="000000"/>
                <w:sz w:val="20"/>
                <w:szCs w:val="20"/>
                <w:lang w:val="uk-UA" w:eastAsia="uk-UA"/>
              </w:rPr>
              <w:t>.</w:t>
            </w:r>
            <w:r w:rsidRPr="00C326A4">
              <w:rPr>
                <w:color w:val="000000"/>
                <w:sz w:val="20"/>
                <w:szCs w:val="20"/>
                <w:lang w:val="uk-UA" w:eastAsia="uk-UA"/>
              </w:rPr>
              <w:t>04</w:t>
            </w:r>
          </w:p>
        </w:tc>
        <w:tc>
          <w:tcPr>
            <w:tcW w:w="960" w:type="dxa"/>
            <w:shd w:val="clear" w:color="auto" w:fill="auto"/>
            <w:noWrap/>
            <w:vAlign w:val="bottom"/>
            <w:hideMark/>
          </w:tcPr>
          <w:p w14:paraId="4C1B02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72</w:t>
            </w:r>
          </w:p>
        </w:tc>
        <w:tc>
          <w:tcPr>
            <w:tcW w:w="960" w:type="dxa"/>
            <w:shd w:val="clear" w:color="auto" w:fill="auto"/>
            <w:noWrap/>
            <w:vAlign w:val="bottom"/>
            <w:hideMark/>
          </w:tcPr>
          <w:p w14:paraId="432988B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2B6E4A2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1601</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411F1E5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w:t>
            </w:r>
            <w:r w:rsidR="00767CBB" w:rsidRPr="00C326A4">
              <w:rPr>
                <w:color w:val="000000"/>
                <w:sz w:val="20"/>
                <w:szCs w:val="20"/>
                <w:lang w:val="uk-UA" w:eastAsia="uk-UA"/>
              </w:rPr>
              <w:t>.</w:t>
            </w:r>
            <w:r w:rsidRPr="00C326A4">
              <w:rPr>
                <w:color w:val="000000"/>
                <w:sz w:val="20"/>
                <w:szCs w:val="20"/>
                <w:lang w:val="uk-UA" w:eastAsia="uk-UA"/>
              </w:rPr>
              <w:t>06</w:t>
            </w:r>
          </w:p>
        </w:tc>
      </w:tr>
      <w:tr w:rsidR="006E1473" w:rsidRPr="00C326A4" w14:paraId="13163ABF" w14:textId="77777777" w:rsidTr="006E1473">
        <w:trPr>
          <w:trHeight w:val="288"/>
        </w:trPr>
        <w:tc>
          <w:tcPr>
            <w:tcW w:w="960" w:type="dxa"/>
            <w:shd w:val="clear" w:color="000000" w:fill="F2DCDB"/>
            <w:noWrap/>
            <w:vAlign w:val="bottom"/>
            <w:hideMark/>
          </w:tcPr>
          <w:p w14:paraId="738DD41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30ED14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0A80212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23</w:t>
            </w:r>
          </w:p>
        </w:tc>
        <w:tc>
          <w:tcPr>
            <w:tcW w:w="960" w:type="dxa"/>
            <w:shd w:val="clear" w:color="auto" w:fill="auto"/>
            <w:noWrap/>
            <w:vAlign w:val="bottom"/>
            <w:hideMark/>
          </w:tcPr>
          <w:p w14:paraId="7084DF7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347E7DB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138</w:t>
            </w:r>
            <w:r w:rsidR="00767CBB" w:rsidRPr="00C326A4">
              <w:rPr>
                <w:color w:val="000000"/>
                <w:sz w:val="20"/>
                <w:szCs w:val="20"/>
                <w:lang w:val="uk-UA" w:eastAsia="uk-UA"/>
              </w:rPr>
              <w:t>.</w:t>
            </w:r>
            <w:r w:rsidRPr="00C326A4">
              <w:rPr>
                <w:color w:val="000000"/>
                <w:sz w:val="20"/>
                <w:szCs w:val="20"/>
                <w:lang w:val="uk-UA" w:eastAsia="uk-UA"/>
              </w:rPr>
              <w:t>76</w:t>
            </w:r>
          </w:p>
        </w:tc>
        <w:tc>
          <w:tcPr>
            <w:tcW w:w="960" w:type="dxa"/>
            <w:shd w:val="clear" w:color="auto" w:fill="auto"/>
            <w:noWrap/>
            <w:vAlign w:val="bottom"/>
            <w:hideMark/>
          </w:tcPr>
          <w:p w14:paraId="73AA0EC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15</w:t>
            </w:r>
          </w:p>
        </w:tc>
        <w:tc>
          <w:tcPr>
            <w:tcW w:w="960" w:type="dxa"/>
            <w:shd w:val="clear" w:color="auto" w:fill="auto"/>
            <w:noWrap/>
            <w:vAlign w:val="bottom"/>
            <w:hideMark/>
          </w:tcPr>
          <w:p w14:paraId="5E05C9B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1F17B6F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1240</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6BD2DA8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26</w:t>
            </w:r>
            <w:r w:rsidR="00767CBB" w:rsidRPr="00C326A4">
              <w:rPr>
                <w:color w:val="000000"/>
                <w:sz w:val="20"/>
                <w:szCs w:val="20"/>
                <w:lang w:val="uk-UA" w:eastAsia="uk-UA"/>
              </w:rPr>
              <w:t>.</w:t>
            </w:r>
            <w:r w:rsidRPr="00C326A4">
              <w:rPr>
                <w:color w:val="000000"/>
                <w:sz w:val="20"/>
                <w:szCs w:val="20"/>
                <w:lang w:val="uk-UA" w:eastAsia="uk-UA"/>
              </w:rPr>
              <w:t>28</w:t>
            </w:r>
          </w:p>
        </w:tc>
      </w:tr>
      <w:tr w:rsidR="006E1473" w:rsidRPr="00C326A4" w14:paraId="43968DFA" w14:textId="77777777" w:rsidTr="006E1473">
        <w:trPr>
          <w:trHeight w:val="288"/>
        </w:trPr>
        <w:tc>
          <w:tcPr>
            <w:tcW w:w="960" w:type="dxa"/>
            <w:shd w:val="clear" w:color="000000" w:fill="F2DCDB"/>
            <w:noWrap/>
            <w:vAlign w:val="bottom"/>
            <w:hideMark/>
          </w:tcPr>
          <w:p w14:paraId="56D872C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8B8EBE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793ED70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7ACD21A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96</w:t>
            </w:r>
          </w:p>
        </w:tc>
        <w:tc>
          <w:tcPr>
            <w:tcW w:w="960" w:type="dxa"/>
            <w:shd w:val="clear" w:color="auto" w:fill="auto"/>
            <w:noWrap/>
            <w:vAlign w:val="bottom"/>
            <w:hideMark/>
          </w:tcPr>
          <w:p w14:paraId="2A900CE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110</w:t>
            </w:r>
            <w:r w:rsidR="00767CBB" w:rsidRPr="00C326A4">
              <w:rPr>
                <w:color w:val="000000"/>
                <w:sz w:val="20"/>
                <w:szCs w:val="20"/>
                <w:lang w:val="uk-UA" w:eastAsia="uk-UA"/>
              </w:rPr>
              <w:t>.</w:t>
            </w:r>
            <w:r w:rsidRPr="00C326A4">
              <w:rPr>
                <w:color w:val="000000"/>
                <w:sz w:val="20"/>
                <w:szCs w:val="20"/>
                <w:lang w:val="uk-UA" w:eastAsia="uk-UA"/>
              </w:rPr>
              <w:t>02</w:t>
            </w:r>
          </w:p>
        </w:tc>
        <w:tc>
          <w:tcPr>
            <w:tcW w:w="960" w:type="dxa"/>
            <w:shd w:val="clear" w:color="auto" w:fill="auto"/>
            <w:noWrap/>
            <w:vAlign w:val="bottom"/>
            <w:hideMark/>
          </w:tcPr>
          <w:p w14:paraId="734BFE0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455CC23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129354A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1105</w:t>
            </w:r>
            <w:r w:rsidR="00767CBB" w:rsidRPr="00C326A4">
              <w:rPr>
                <w:color w:val="000000"/>
                <w:sz w:val="20"/>
                <w:szCs w:val="20"/>
                <w:lang w:val="uk-UA" w:eastAsia="uk-UA"/>
              </w:rPr>
              <w:t>.</w:t>
            </w:r>
            <w:r w:rsidRPr="00C326A4">
              <w:rPr>
                <w:color w:val="000000"/>
                <w:sz w:val="20"/>
                <w:szCs w:val="20"/>
                <w:lang w:val="uk-UA" w:eastAsia="uk-UA"/>
              </w:rPr>
              <w:t>3</w:t>
            </w:r>
          </w:p>
        </w:tc>
        <w:tc>
          <w:tcPr>
            <w:tcW w:w="960" w:type="dxa"/>
            <w:shd w:val="clear" w:color="auto" w:fill="auto"/>
            <w:noWrap/>
            <w:vAlign w:val="bottom"/>
            <w:hideMark/>
          </w:tcPr>
          <w:p w14:paraId="3924607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36</w:t>
            </w:r>
            <w:r w:rsidR="00767CBB" w:rsidRPr="00C326A4">
              <w:rPr>
                <w:color w:val="000000"/>
                <w:sz w:val="20"/>
                <w:szCs w:val="20"/>
                <w:lang w:val="uk-UA" w:eastAsia="uk-UA"/>
              </w:rPr>
              <w:t>.</w:t>
            </w:r>
            <w:r w:rsidRPr="00C326A4">
              <w:rPr>
                <w:color w:val="000000"/>
                <w:sz w:val="20"/>
                <w:szCs w:val="20"/>
                <w:lang w:val="uk-UA" w:eastAsia="uk-UA"/>
              </w:rPr>
              <w:t>66</w:t>
            </w:r>
          </w:p>
        </w:tc>
      </w:tr>
      <w:tr w:rsidR="006E1473" w:rsidRPr="00C326A4" w14:paraId="66B84D88" w14:textId="77777777" w:rsidTr="006E1473">
        <w:trPr>
          <w:trHeight w:val="288"/>
        </w:trPr>
        <w:tc>
          <w:tcPr>
            <w:tcW w:w="960" w:type="dxa"/>
            <w:shd w:val="clear" w:color="000000" w:fill="F2DCDB"/>
            <w:noWrap/>
            <w:vAlign w:val="bottom"/>
            <w:hideMark/>
          </w:tcPr>
          <w:p w14:paraId="01D17F4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D0B5C0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17D6E8C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2AAC7EB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64</w:t>
            </w:r>
          </w:p>
        </w:tc>
        <w:tc>
          <w:tcPr>
            <w:tcW w:w="960" w:type="dxa"/>
            <w:shd w:val="clear" w:color="auto" w:fill="auto"/>
            <w:noWrap/>
            <w:vAlign w:val="bottom"/>
            <w:hideMark/>
          </w:tcPr>
          <w:p w14:paraId="368638A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68</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56392AE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22</w:t>
            </w:r>
            <w:r w:rsidR="00767CBB" w:rsidRPr="00C326A4">
              <w:rPr>
                <w:color w:val="000000"/>
                <w:sz w:val="20"/>
                <w:szCs w:val="20"/>
                <w:lang w:val="uk-UA" w:eastAsia="uk-UA"/>
              </w:rPr>
              <w:t>.</w:t>
            </w:r>
            <w:r w:rsidRPr="00C326A4">
              <w:rPr>
                <w:color w:val="000000"/>
                <w:sz w:val="20"/>
                <w:szCs w:val="20"/>
                <w:lang w:val="uk-UA" w:eastAsia="uk-UA"/>
              </w:rPr>
              <w:t>44</w:t>
            </w:r>
          </w:p>
        </w:tc>
        <w:tc>
          <w:tcPr>
            <w:tcW w:w="960" w:type="dxa"/>
            <w:shd w:val="clear" w:color="auto" w:fill="auto"/>
            <w:noWrap/>
            <w:vAlign w:val="bottom"/>
            <w:hideMark/>
          </w:tcPr>
          <w:p w14:paraId="6A2FA28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84</w:t>
            </w:r>
          </w:p>
        </w:tc>
        <w:tc>
          <w:tcPr>
            <w:tcW w:w="960" w:type="dxa"/>
            <w:shd w:val="clear" w:color="auto" w:fill="auto"/>
            <w:noWrap/>
            <w:vAlign w:val="bottom"/>
            <w:hideMark/>
          </w:tcPr>
          <w:p w14:paraId="407B01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1736</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49EB661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34</w:t>
            </w:r>
            <w:r w:rsidR="00767CBB" w:rsidRPr="00C326A4">
              <w:rPr>
                <w:color w:val="000000"/>
                <w:sz w:val="20"/>
                <w:szCs w:val="20"/>
                <w:lang w:val="uk-UA" w:eastAsia="uk-UA"/>
              </w:rPr>
              <w:t>.</w:t>
            </w:r>
            <w:r w:rsidRPr="00C326A4">
              <w:rPr>
                <w:color w:val="000000"/>
                <w:sz w:val="20"/>
                <w:szCs w:val="20"/>
                <w:lang w:val="uk-UA" w:eastAsia="uk-UA"/>
              </w:rPr>
              <w:t>91</w:t>
            </w:r>
          </w:p>
        </w:tc>
      </w:tr>
      <w:tr w:rsidR="006E1473" w:rsidRPr="00C326A4" w14:paraId="54EE6732" w14:textId="77777777" w:rsidTr="006E1473">
        <w:trPr>
          <w:trHeight w:val="288"/>
        </w:trPr>
        <w:tc>
          <w:tcPr>
            <w:tcW w:w="960" w:type="dxa"/>
            <w:shd w:val="clear" w:color="000000" w:fill="F2DCDB"/>
            <w:noWrap/>
            <w:vAlign w:val="bottom"/>
            <w:hideMark/>
          </w:tcPr>
          <w:p w14:paraId="478337B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FFC609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60131C4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05</w:t>
            </w:r>
          </w:p>
        </w:tc>
        <w:tc>
          <w:tcPr>
            <w:tcW w:w="960" w:type="dxa"/>
            <w:shd w:val="clear" w:color="auto" w:fill="auto"/>
            <w:noWrap/>
            <w:vAlign w:val="bottom"/>
            <w:hideMark/>
          </w:tcPr>
          <w:p w14:paraId="5831E22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86</w:t>
            </w:r>
          </w:p>
        </w:tc>
        <w:tc>
          <w:tcPr>
            <w:tcW w:w="960" w:type="dxa"/>
            <w:shd w:val="clear" w:color="auto" w:fill="auto"/>
            <w:noWrap/>
            <w:vAlign w:val="bottom"/>
            <w:hideMark/>
          </w:tcPr>
          <w:p w14:paraId="0CBE021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131</w:t>
            </w:r>
            <w:r w:rsidR="00767CBB" w:rsidRPr="00C326A4">
              <w:rPr>
                <w:color w:val="000000"/>
                <w:sz w:val="20"/>
                <w:szCs w:val="20"/>
                <w:lang w:val="uk-UA" w:eastAsia="uk-UA"/>
              </w:rPr>
              <w:t>.</w:t>
            </w:r>
            <w:r w:rsidRPr="00C326A4">
              <w:rPr>
                <w:color w:val="000000"/>
                <w:sz w:val="20"/>
                <w:szCs w:val="20"/>
                <w:lang w:val="uk-UA" w:eastAsia="uk-UA"/>
              </w:rPr>
              <w:t>79</w:t>
            </w:r>
          </w:p>
        </w:tc>
        <w:tc>
          <w:tcPr>
            <w:tcW w:w="960" w:type="dxa"/>
            <w:shd w:val="clear" w:color="auto" w:fill="auto"/>
            <w:noWrap/>
            <w:vAlign w:val="bottom"/>
            <w:hideMark/>
          </w:tcPr>
          <w:p w14:paraId="70639D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95</w:t>
            </w:r>
          </w:p>
        </w:tc>
        <w:tc>
          <w:tcPr>
            <w:tcW w:w="960" w:type="dxa"/>
            <w:shd w:val="clear" w:color="auto" w:fill="auto"/>
            <w:noWrap/>
            <w:vAlign w:val="bottom"/>
            <w:hideMark/>
          </w:tcPr>
          <w:p w14:paraId="388BD98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55</w:t>
            </w:r>
          </w:p>
        </w:tc>
        <w:tc>
          <w:tcPr>
            <w:tcW w:w="960" w:type="dxa"/>
            <w:shd w:val="clear" w:color="auto" w:fill="auto"/>
            <w:noWrap/>
            <w:vAlign w:val="bottom"/>
            <w:hideMark/>
          </w:tcPr>
          <w:p w14:paraId="6823FA1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1376</w:t>
            </w:r>
            <w:r w:rsidR="00767CBB" w:rsidRPr="00C326A4">
              <w:rPr>
                <w:color w:val="000000"/>
                <w:sz w:val="20"/>
                <w:szCs w:val="20"/>
                <w:lang w:val="uk-UA" w:eastAsia="uk-UA"/>
              </w:rPr>
              <w:t>.</w:t>
            </w:r>
            <w:r w:rsidRPr="00C326A4">
              <w:rPr>
                <w:color w:val="000000"/>
                <w:sz w:val="20"/>
                <w:szCs w:val="20"/>
                <w:lang w:val="uk-UA" w:eastAsia="uk-UA"/>
              </w:rPr>
              <w:t>0</w:t>
            </w:r>
          </w:p>
        </w:tc>
        <w:tc>
          <w:tcPr>
            <w:tcW w:w="960" w:type="dxa"/>
            <w:shd w:val="clear" w:color="auto" w:fill="auto"/>
            <w:noWrap/>
            <w:vAlign w:val="bottom"/>
            <w:hideMark/>
          </w:tcPr>
          <w:p w14:paraId="473EF29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28</w:t>
            </w:r>
            <w:r w:rsidR="00767CBB" w:rsidRPr="00C326A4">
              <w:rPr>
                <w:color w:val="000000"/>
                <w:sz w:val="20"/>
                <w:szCs w:val="20"/>
                <w:lang w:val="uk-UA" w:eastAsia="uk-UA"/>
              </w:rPr>
              <w:t>.</w:t>
            </w:r>
            <w:r w:rsidRPr="00C326A4">
              <w:rPr>
                <w:color w:val="000000"/>
                <w:sz w:val="20"/>
                <w:szCs w:val="20"/>
                <w:lang w:val="uk-UA" w:eastAsia="uk-UA"/>
              </w:rPr>
              <w:t>18</w:t>
            </w:r>
          </w:p>
        </w:tc>
      </w:tr>
      <w:tr w:rsidR="006E1473" w:rsidRPr="00C326A4" w14:paraId="338720AE" w14:textId="77777777" w:rsidTr="006E1473">
        <w:trPr>
          <w:trHeight w:val="288"/>
        </w:trPr>
        <w:tc>
          <w:tcPr>
            <w:tcW w:w="960" w:type="dxa"/>
            <w:shd w:val="clear" w:color="000000" w:fill="F2DCDB"/>
            <w:noWrap/>
            <w:vAlign w:val="bottom"/>
            <w:hideMark/>
          </w:tcPr>
          <w:p w14:paraId="58F9D42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34D116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p>
        </w:tc>
        <w:tc>
          <w:tcPr>
            <w:tcW w:w="960" w:type="dxa"/>
            <w:shd w:val="clear" w:color="auto" w:fill="auto"/>
            <w:noWrap/>
            <w:vAlign w:val="bottom"/>
            <w:hideMark/>
          </w:tcPr>
          <w:p w14:paraId="3EA21E9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92</w:t>
            </w:r>
          </w:p>
        </w:tc>
        <w:tc>
          <w:tcPr>
            <w:tcW w:w="960" w:type="dxa"/>
            <w:shd w:val="clear" w:color="auto" w:fill="auto"/>
            <w:noWrap/>
            <w:vAlign w:val="bottom"/>
            <w:hideMark/>
          </w:tcPr>
          <w:p w14:paraId="6C7D910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98</w:t>
            </w:r>
          </w:p>
        </w:tc>
        <w:tc>
          <w:tcPr>
            <w:tcW w:w="960" w:type="dxa"/>
            <w:shd w:val="clear" w:color="auto" w:fill="auto"/>
            <w:noWrap/>
            <w:vAlign w:val="bottom"/>
            <w:hideMark/>
          </w:tcPr>
          <w:p w14:paraId="2832A80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84</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3A648AE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97</w:t>
            </w:r>
          </w:p>
        </w:tc>
        <w:tc>
          <w:tcPr>
            <w:tcW w:w="960" w:type="dxa"/>
            <w:shd w:val="clear" w:color="auto" w:fill="auto"/>
            <w:noWrap/>
            <w:vAlign w:val="bottom"/>
            <w:hideMark/>
          </w:tcPr>
          <w:p w14:paraId="3E30A30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86</w:t>
            </w:r>
          </w:p>
        </w:tc>
        <w:tc>
          <w:tcPr>
            <w:tcW w:w="960" w:type="dxa"/>
            <w:shd w:val="clear" w:color="auto" w:fill="auto"/>
            <w:noWrap/>
            <w:vAlign w:val="bottom"/>
            <w:hideMark/>
          </w:tcPr>
          <w:p w14:paraId="6AEAC30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1556</w:t>
            </w:r>
            <w:r w:rsidR="00767CBB" w:rsidRPr="00C326A4">
              <w:rPr>
                <w:color w:val="000000"/>
                <w:sz w:val="20"/>
                <w:szCs w:val="20"/>
                <w:lang w:val="uk-UA" w:eastAsia="uk-UA"/>
              </w:rPr>
              <w:t>.</w:t>
            </w:r>
            <w:r w:rsidRPr="00C326A4">
              <w:rPr>
                <w:color w:val="000000"/>
                <w:sz w:val="20"/>
                <w:szCs w:val="20"/>
                <w:lang w:val="uk-UA" w:eastAsia="uk-UA"/>
              </w:rPr>
              <w:t>4</w:t>
            </w:r>
          </w:p>
        </w:tc>
        <w:tc>
          <w:tcPr>
            <w:tcW w:w="960" w:type="dxa"/>
            <w:shd w:val="clear" w:color="auto" w:fill="auto"/>
            <w:noWrap/>
            <w:vAlign w:val="bottom"/>
            <w:hideMark/>
          </w:tcPr>
          <w:p w14:paraId="4B4866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w:t>
            </w:r>
            <w:r w:rsidR="00767CBB" w:rsidRPr="00C326A4">
              <w:rPr>
                <w:color w:val="000000"/>
                <w:sz w:val="20"/>
                <w:szCs w:val="20"/>
                <w:lang w:val="uk-UA" w:eastAsia="uk-UA"/>
              </w:rPr>
              <w:t>.</w:t>
            </w:r>
            <w:r w:rsidRPr="00C326A4">
              <w:rPr>
                <w:color w:val="000000"/>
                <w:sz w:val="20"/>
                <w:szCs w:val="20"/>
                <w:lang w:val="uk-UA" w:eastAsia="uk-UA"/>
              </w:rPr>
              <w:t>41</w:t>
            </w:r>
          </w:p>
        </w:tc>
      </w:tr>
      <w:tr w:rsidR="006E1473" w:rsidRPr="00C326A4" w14:paraId="16137CBD" w14:textId="77777777" w:rsidTr="006E1473">
        <w:trPr>
          <w:trHeight w:val="288"/>
        </w:trPr>
        <w:tc>
          <w:tcPr>
            <w:tcW w:w="960" w:type="dxa"/>
            <w:shd w:val="clear" w:color="000000" w:fill="EBF1DE"/>
            <w:noWrap/>
            <w:vAlign w:val="bottom"/>
            <w:hideMark/>
          </w:tcPr>
          <w:p w14:paraId="61FD89FA"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PrC</w:t>
            </w:r>
            <w:proofErr w:type="spellEnd"/>
          </w:p>
        </w:tc>
        <w:tc>
          <w:tcPr>
            <w:tcW w:w="960" w:type="dxa"/>
            <w:shd w:val="clear" w:color="auto" w:fill="auto"/>
            <w:noWrap/>
            <w:vAlign w:val="bottom"/>
            <w:hideMark/>
          </w:tcPr>
          <w:p w14:paraId="56A322B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4B76EF9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r w:rsidR="00767CBB" w:rsidRPr="00C326A4">
              <w:rPr>
                <w:color w:val="000000"/>
                <w:sz w:val="20"/>
                <w:szCs w:val="20"/>
                <w:lang w:val="uk-UA" w:eastAsia="uk-UA"/>
              </w:rPr>
              <w:t>.</w:t>
            </w:r>
            <w:r w:rsidRPr="00C326A4">
              <w:rPr>
                <w:color w:val="000000"/>
                <w:sz w:val="20"/>
                <w:szCs w:val="20"/>
                <w:lang w:val="uk-UA" w:eastAsia="uk-UA"/>
              </w:rPr>
              <w:t>05</w:t>
            </w:r>
          </w:p>
        </w:tc>
        <w:tc>
          <w:tcPr>
            <w:tcW w:w="960" w:type="dxa"/>
            <w:shd w:val="clear" w:color="auto" w:fill="auto"/>
            <w:noWrap/>
            <w:vAlign w:val="bottom"/>
            <w:hideMark/>
          </w:tcPr>
          <w:p w14:paraId="2CD14C8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30</w:t>
            </w:r>
          </w:p>
        </w:tc>
        <w:tc>
          <w:tcPr>
            <w:tcW w:w="960" w:type="dxa"/>
            <w:shd w:val="clear" w:color="auto" w:fill="auto"/>
            <w:noWrap/>
            <w:vAlign w:val="bottom"/>
            <w:hideMark/>
          </w:tcPr>
          <w:p w14:paraId="7472332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166</w:t>
            </w:r>
            <w:r w:rsidR="00767CBB" w:rsidRPr="00C326A4">
              <w:rPr>
                <w:color w:val="000000"/>
                <w:sz w:val="20"/>
                <w:szCs w:val="20"/>
                <w:lang w:val="uk-UA" w:eastAsia="uk-UA"/>
              </w:rPr>
              <w:t>.</w:t>
            </w:r>
            <w:r w:rsidRPr="00C326A4">
              <w:rPr>
                <w:color w:val="000000"/>
                <w:sz w:val="20"/>
                <w:szCs w:val="20"/>
                <w:lang w:val="uk-UA" w:eastAsia="uk-UA"/>
              </w:rPr>
              <w:t>39</w:t>
            </w:r>
          </w:p>
        </w:tc>
        <w:tc>
          <w:tcPr>
            <w:tcW w:w="960" w:type="dxa"/>
            <w:shd w:val="clear" w:color="auto" w:fill="auto"/>
            <w:noWrap/>
            <w:vAlign w:val="bottom"/>
            <w:hideMark/>
          </w:tcPr>
          <w:p w14:paraId="5C225EE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w:t>
            </w:r>
            <w:r w:rsidR="00767CBB" w:rsidRPr="00C326A4">
              <w:rPr>
                <w:color w:val="000000"/>
                <w:sz w:val="20"/>
                <w:szCs w:val="20"/>
                <w:lang w:val="uk-UA" w:eastAsia="uk-UA"/>
              </w:rPr>
              <w:t>.</w:t>
            </w:r>
            <w:r w:rsidRPr="00C326A4">
              <w:rPr>
                <w:color w:val="000000"/>
                <w:sz w:val="20"/>
                <w:szCs w:val="20"/>
                <w:lang w:val="uk-UA" w:eastAsia="uk-UA"/>
              </w:rPr>
              <w:t>71</w:t>
            </w:r>
          </w:p>
        </w:tc>
        <w:tc>
          <w:tcPr>
            <w:tcW w:w="960" w:type="dxa"/>
            <w:shd w:val="clear" w:color="auto" w:fill="auto"/>
            <w:noWrap/>
            <w:vAlign w:val="bottom"/>
            <w:hideMark/>
          </w:tcPr>
          <w:p w14:paraId="2D9E98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88</w:t>
            </w:r>
          </w:p>
        </w:tc>
        <w:tc>
          <w:tcPr>
            <w:tcW w:w="960" w:type="dxa"/>
            <w:shd w:val="clear" w:color="auto" w:fill="auto"/>
            <w:noWrap/>
            <w:vAlign w:val="bottom"/>
            <w:hideMark/>
          </w:tcPr>
          <w:p w14:paraId="3843F07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518</w:t>
            </w:r>
            <w:r w:rsidR="00767CBB" w:rsidRPr="00C326A4">
              <w:rPr>
                <w:color w:val="000000"/>
                <w:sz w:val="20"/>
                <w:szCs w:val="20"/>
                <w:lang w:val="uk-UA" w:eastAsia="uk-UA"/>
              </w:rPr>
              <w:t>.</w:t>
            </w:r>
            <w:r w:rsidRPr="00C326A4">
              <w:rPr>
                <w:color w:val="000000"/>
                <w:sz w:val="20"/>
                <w:szCs w:val="20"/>
                <w:lang w:val="uk-UA" w:eastAsia="uk-UA"/>
              </w:rPr>
              <w:t>8</w:t>
            </w:r>
          </w:p>
        </w:tc>
        <w:tc>
          <w:tcPr>
            <w:tcW w:w="960" w:type="dxa"/>
            <w:shd w:val="clear" w:color="auto" w:fill="auto"/>
            <w:noWrap/>
            <w:vAlign w:val="bottom"/>
            <w:hideMark/>
          </w:tcPr>
          <w:p w14:paraId="216E0DC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27</w:t>
            </w:r>
            <w:r w:rsidR="00767CBB" w:rsidRPr="00C326A4">
              <w:rPr>
                <w:color w:val="000000"/>
                <w:sz w:val="20"/>
                <w:szCs w:val="20"/>
                <w:lang w:val="uk-UA" w:eastAsia="uk-UA"/>
              </w:rPr>
              <w:t>.</w:t>
            </w:r>
            <w:r w:rsidRPr="00C326A4">
              <w:rPr>
                <w:color w:val="000000"/>
                <w:sz w:val="20"/>
                <w:szCs w:val="20"/>
                <w:lang w:val="uk-UA" w:eastAsia="uk-UA"/>
              </w:rPr>
              <w:t>58</w:t>
            </w:r>
          </w:p>
        </w:tc>
      </w:tr>
      <w:tr w:rsidR="006E1473" w:rsidRPr="00C326A4" w14:paraId="7694A14D" w14:textId="77777777" w:rsidTr="006E1473">
        <w:trPr>
          <w:trHeight w:val="288"/>
        </w:trPr>
        <w:tc>
          <w:tcPr>
            <w:tcW w:w="960" w:type="dxa"/>
            <w:shd w:val="clear" w:color="000000" w:fill="EBF1DE"/>
            <w:noWrap/>
            <w:vAlign w:val="bottom"/>
            <w:hideMark/>
          </w:tcPr>
          <w:p w14:paraId="04A512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BBB5A2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6D7D752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84</w:t>
            </w:r>
          </w:p>
        </w:tc>
        <w:tc>
          <w:tcPr>
            <w:tcW w:w="960" w:type="dxa"/>
            <w:shd w:val="clear" w:color="auto" w:fill="auto"/>
            <w:noWrap/>
            <w:vAlign w:val="bottom"/>
            <w:hideMark/>
          </w:tcPr>
          <w:p w14:paraId="01038EB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0085E12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195</w:t>
            </w:r>
            <w:r w:rsidR="00767CBB" w:rsidRPr="00C326A4">
              <w:rPr>
                <w:color w:val="000000"/>
                <w:sz w:val="20"/>
                <w:szCs w:val="20"/>
                <w:lang w:val="uk-UA" w:eastAsia="uk-UA"/>
              </w:rPr>
              <w:t>.</w:t>
            </w:r>
            <w:r w:rsidRPr="00C326A4">
              <w:rPr>
                <w:color w:val="000000"/>
                <w:sz w:val="20"/>
                <w:szCs w:val="20"/>
                <w:lang w:val="uk-UA" w:eastAsia="uk-UA"/>
              </w:rPr>
              <w:t>25</w:t>
            </w:r>
          </w:p>
        </w:tc>
        <w:tc>
          <w:tcPr>
            <w:tcW w:w="960" w:type="dxa"/>
            <w:shd w:val="clear" w:color="auto" w:fill="auto"/>
            <w:noWrap/>
            <w:vAlign w:val="bottom"/>
            <w:hideMark/>
          </w:tcPr>
          <w:p w14:paraId="2B1BB8F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w:t>
            </w:r>
            <w:r w:rsidR="00767CBB" w:rsidRPr="00C326A4">
              <w:rPr>
                <w:color w:val="000000"/>
                <w:sz w:val="20"/>
                <w:szCs w:val="20"/>
                <w:lang w:val="uk-UA" w:eastAsia="uk-UA"/>
              </w:rPr>
              <w:t>.</w:t>
            </w:r>
            <w:r w:rsidRPr="00C326A4">
              <w:rPr>
                <w:color w:val="000000"/>
                <w:sz w:val="20"/>
                <w:szCs w:val="20"/>
                <w:lang w:val="uk-UA" w:eastAsia="uk-UA"/>
              </w:rPr>
              <w:t>03</w:t>
            </w:r>
          </w:p>
        </w:tc>
        <w:tc>
          <w:tcPr>
            <w:tcW w:w="960" w:type="dxa"/>
            <w:shd w:val="clear" w:color="auto" w:fill="auto"/>
            <w:noWrap/>
            <w:vAlign w:val="bottom"/>
            <w:hideMark/>
          </w:tcPr>
          <w:p w14:paraId="61939D4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23</w:t>
            </w:r>
          </w:p>
        </w:tc>
        <w:tc>
          <w:tcPr>
            <w:tcW w:w="960" w:type="dxa"/>
            <w:shd w:val="clear" w:color="auto" w:fill="auto"/>
            <w:noWrap/>
            <w:vAlign w:val="bottom"/>
            <w:hideMark/>
          </w:tcPr>
          <w:p w14:paraId="770496A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061534B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22</w:t>
            </w:r>
            <w:r w:rsidR="00767CBB" w:rsidRPr="00C326A4">
              <w:rPr>
                <w:color w:val="000000"/>
                <w:sz w:val="20"/>
                <w:szCs w:val="20"/>
                <w:lang w:val="uk-UA" w:eastAsia="uk-UA"/>
              </w:rPr>
              <w:t>.</w:t>
            </w:r>
            <w:r w:rsidRPr="00C326A4">
              <w:rPr>
                <w:color w:val="000000"/>
                <w:sz w:val="20"/>
                <w:szCs w:val="20"/>
                <w:lang w:val="uk-UA" w:eastAsia="uk-UA"/>
              </w:rPr>
              <w:t>86</w:t>
            </w:r>
          </w:p>
        </w:tc>
      </w:tr>
      <w:tr w:rsidR="006E1473" w:rsidRPr="00C326A4" w14:paraId="3F3A3208" w14:textId="77777777" w:rsidTr="006E1473">
        <w:trPr>
          <w:trHeight w:val="288"/>
        </w:trPr>
        <w:tc>
          <w:tcPr>
            <w:tcW w:w="960" w:type="dxa"/>
            <w:shd w:val="clear" w:color="000000" w:fill="EBF1DE"/>
            <w:noWrap/>
            <w:vAlign w:val="bottom"/>
            <w:hideMark/>
          </w:tcPr>
          <w:p w14:paraId="3EFD101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D5F2BC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171F60F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47</w:t>
            </w:r>
          </w:p>
        </w:tc>
        <w:tc>
          <w:tcPr>
            <w:tcW w:w="960" w:type="dxa"/>
            <w:shd w:val="clear" w:color="auto" w:fill="auto"/>
            <w:noWrap/>
            <w:vAlign w:val="bottom"/>
            <w:hideMark/>
          </w:tcPr>
          <w:p w14:paraId="29D6A36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49</w:t>
            </w:r>
          </w:p>
        </w:tc>
        <w:tc>
          <w:tcPr>
            <w:tcW w:w="960" w:type="dxa"/>
            <w:shd w:val="clear" w:color="auto" w:fill="auto"/>
            <w:noWrap/>
            <w:vAlign w:val="bottom"/>
            <w:hideMark/>
          </w:tcPr>
          <w:p w14:paraId="2A4702C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185</w:t>
            </w:r>
            <w:r w:rsidR="00767CBB" w:rsidRPr="00C326A4">
              <w:rPr>
                <w:color w:val="000000"/>
                <w:sz w:val="20"/>
                <w:szCs w:val="20"/>
                <w:lang w:val="uk-UA" w:eastAsia="uk-UA"/>
              </w:rPr>
              <w:t>.</w:t>
            </w:r>
            <w:r w:rsidRPr="00C326A4">
              <w:rPr>
                <w:color w:val="000000"/>
                <w:sz w:val="20"/>
                <w:szCs w:val="20"/>
                <w:lang w:val="uk-UA" w:eastAsia="uk-UA"/>
              </w:rPr>
              <w:t>60</w:t>
            </w:r>
          </w:p>
        </w:tc>
        <w:tc>
          <w:tcPr>
            <w:tcW w:w="960" w:type="dxa"/>
            <w:shd w:val="clear" w:color="auto" w:fill="auto"/>
            <w:noWrap/>
            <w:vAlign w:val="bottom"/>
            <w:hideMark/>
          </w:tcPr>
          <w:p w14:paraId="01416E4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05</w:t>
            </w:r>
          </w:p>
        </w:tc>
        <w:tc>
          <w:tcPr>
            <w:tcW w:w="960" w:type="dxa"/>
            <w:shd w:val="clear" w:color="auto" w:fill="auto"/>
            <w:noWrap/>
            <w:vAlign w:val="bottom"/>
            <w:hideMark/>
          </w:tcPr>
          <w:p w14:paraId="463023D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06</w:t>
            </w:r>
          </w:p>
        </w:tc>
        <w:tc>
          <w:tcPr>
            <w:tcW w:w="960" w:type="dxa"/>
            <w:shd w:val="clear" w:color="auto" w:fill="auto"/>
            <w:noWrap/>
            <w:vAlign w:val="bottom"/>
            <w:hideMark/>
          </w:tcPr>
          <w:p w14:paraId="3FDB89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631</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642D76F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22</w:t>
            </w:r>
            <w:r w:rsidR="00767CBB" w:rsidRPr="00C326A4">
              <w:rPr>
                <w:color w:val="000000"/>
                <w:sz w:val="20"/>
                <w:szCs w:val="20"/>
                <w:lang w:val="uk-UA" w:eastAsia="uk-UA"/>
              </w:rPr>
              <w:t>.</w:t>
            </w:r>
            <w:r w:rsidRPr="00C326A4">
              <w:rPr>
                <w:color w:val="000000"/>
                <w:sz w:val="20"/>
                <w:szCs w:val="20"/>
                <w:lang w:val="uk-UA" w:eastAsia="uk-UA"/>
              </w:rPr>
              <w:t>96</w:t>
            </w:r>
          </w:p>
        </w:tc>
      </w:tr>
      <w:tr w:rsidR="006E1473" w:rsidRPr="00C326A4" w14:paraId="30A4817E" w14:textId="77777777" w:rsidTr="006E1473">
        <w:trPr>
          <w:trHeight w:val="288"/>
        </w:trPr>
        <w:tc>
          <w:tcPr>
            <w:tcW w:w="960" w:type="dxa"/>
            <w:shd w:val="clear" w:color="000000" w:fill="EBF1DE"/>
            <w:noWrap/>
            <w:vAlign w:val="bottom"/>
            <w:hideMark/>
          </w:tcPr>
          <w:p w14:paraId="369E353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6E6D91A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7C7946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5380415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7A57E63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168</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1926F77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46</w:t>
            </w:r>
          </w:p>
        </w:tc>
        <w:tc>
          <w:tcPr>
            <w:tcW w:w="960" w:type="dxa"/>
            <w:shd w:val="clear" w:color="auto" w:fill="auto"/>
            <w:noWrap/>
            <w:vAlign w:val="bottom"/>
            <w:hideMark/>
          </w:tcPr>
          <w:p w14:paraId="06F047E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89</w:t>
            </w:r>
          </w:p>
        </w:tc>
        <w:tc>
          <w:tcPr>
            <w:tcW w:w="960" w:type="dxa"/>
            <w:shd w:val="clear" w:color="auto" w:fill="auto"/>
            <w:noWrap/>
            <w:vAlign w:val="bottom"/>
            <w:hideMark/>
          </w:tcPr>
          <w:p w14:paraId="4B03412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525</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56E880D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37</w:t>
            </w:r>
          </w:p>
        </w:tc>
      </w:tr>
      <w:tr w:rsidR="006E1473" w:rsidRPr="00C326A4" w14:paraId="453165BB" w14:textId="77777777" w:rsidTr="006E1473">
        <w:trPr>
          <w:trHeight w:val="288"/>
        </w:trPr>
        <w:tc>
          <w:tcPr>
            <w:tcW w:w="960" w:type="dxa"/>
            <w:shd w:val="clear" w:color="000000" w:fill="EBF1DE"/>
            <w:noWrap/>
            <w:vAlign w:val="bottom"/>
            <w:hideMark/>
          </w:tcPr>
          <w:p w14:paraId="3208852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BE8325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65DFBD9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537869F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13</w:t>
            </w:r>
          </w:p>
        </w:tc>
        <w:tc>
          <w:tcPr>
            <w:tcW w:w="960" w:type="dxa"/>
            <w:shd w:val="clear" w:color="auto" w:fill="auto"/>
            <w:noWrap/>
            <w:vAlign w:val="bottom"/>
            <w:hideMark/>
          </w:tcPr>
          <w:p w14:paraId="4D8555E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375</w:t>
            </w:r>
            <w:r w:rsidR="00767CBB" w:rsidRPr="00C326A4">
              <w:rPr>
                <w:color w:val="000000"/>
                <w:sz w:val="20"/>
                <w:szCs w:val="20"/>
                <w:lang w:val="uk-UA" w:eastAsia="uk-UA"/>
              </w:rPr>
              <w:t>.</w:t>
            </w:r>
            <w:r w:rsidRPr="00C326A4">
              <w:rPr>
                <w:color w:val="000000"/>
                <w:sz w:val="20"/>
                <w:szCs w:val="20"/>
                <w:lang w:val="uk-UA" w:eastAsia="uk-UA"/>
              </w:rPr>
              <w:t>13</w:t>
            </w:r>
          </w:p>
        </w:tc>
        <w:tc>
          <w:tcPr>
            <w:tcW w:w="960" w:type="dxa"/>
            <w:shd w:val="clear" w:color="auto" w:fill="auto"/>
            <w:noWrap/>
            <w:vAlign w:val="bottom"/>
            <w:hideMark/>
          </w:tcPr>
          <w:p w14:paraId="0F3E96A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46</w:t>
            </w:r>
          </w:p>
        </w:tc>
        <w:tc>
          <w:tcPr>
            <w:tcW w:w="960" w:type="dxa"/>
            <w:shd w:val="clear" w:color="auto" w:fill="auto"/>
            <w:noWrap/>
            <w:vAlign w:val="bottom"/>
            <w:hideMark/>
          </w:tcPr>
          <w:p w14:paraId="6F2757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47</w:t>
            </w:r>
          </w:p>
        </w:tc>
        <w:tc>
          <w:tcPr>
            <w:tcW w:w="960" w:type="dxa"/>
            <w:shd w:val="clear" w:color="auto" w:fill="auto"/>
            <w:noWrap/>
            <w:vAlign w:val="bottom"/>
            <w:hideMark/>
          </w:tcPr>
          <w:p w14:paraId="5351854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699</w:t>
            </w:r>
            <w:r w:rsidR="00767CBB" w:rsidRPr="00C326A4">
              <w:rPr>
                <w:color w:val="000000"/>
                <w:sz w:val="20"/>
                <w:szCs w:val="20"/>
                <w:lang w:val="uk-UA" w:eastAsia="uk-UA"/>
              </w:rPr>
              <w:t>.</w:t>
            </w:r>
            <w:r w:rsidRPr="00C326A4">
              <w:rPr>
                <w:color w:val="000000"/>
                <w:sz w:val="20"/>
                <w:szCs w:val="20"/>
                <w:lang w:val="uk-UA" w:eastAsia="uk-UA"/>
              </w:rPr>
              <w:t>3</w:t>
            </w:r>
          </w:p>
        </w:tc>
        <w:tc>
          <w:tcPr>
            <w:tcW w:w="960" w:type="dxa"/>
            <w:shd w:val="clear" w:color="auto" w:fill="auto"/>
            <w:noWrap/>
            <w:vAlign w:val="bottom"/>
            <w:hideMark/>
          </w:tcPr>
          <w:p w14:paraId="7972D3B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27</w:t>
            </w:r>
            <w:r w:rsidR="00767CBB" w:rsidRPr="00C326A4">
              <w:rPr>
                <w:color w:val="000000"/>
                <w:sz w:val="20"/>
                <w:szCs w:val="20"/>
                <w:lang w:val="uk-UA" w:eastAsia="uk-UA"/>
              </w:rPr>
              <w:t>.</w:t>
            </w:r>
            <w:r w:rsidRPr="00C326A4">
              <w:rPr>
                <w:color w:val="000000"/>
                <w:sz w:val="20"/>
                <w:szCs w:val="20"/>
                <w:lang w:val="uk-UA" w:eastAsia="uk-UA"/>
              </w:rPr>
              <w:t>14</w:t>
            </w:r>
          </w:p>
        </w:tc>
      </w:tr>
      <w:tr w:rsidR="006E1473" w:rsidRPr="00C326A4" w14:paraId="331BA694" w14:textId="77777777" w:rsidTr="006E1473">
        <w:trPr>
          <w:trHeight w:val="288"/>
        </w:trPr>
        <w:tc>
          <w:tcPr>
            <w:tcW w:w="960" w:type="dxa"/>
            <w:shd w:val="clear" w:color="000000" w:fill="EBF1DE"/>
            <w:noWrap/>
            <w:vAlign w:val="bottom"/>
            <w:hideMark/>
          </w:tcPr>
          <w:p w14:paraId="131884C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EAAE24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6CB837D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67</w:t>
            </w:r>
          </w:p>
        </w:tc>
        <w:tc>
          <w:tcPr>
            <w:tcW w:w="960" w:type="dxa"/>
            <w:shd w:val="clear" w:color="auto" w:fill="auto"/>
            <w:noWrap/>
            <w:vAlign w:val="bottom"/>
            <w:hideMark/>
          </w:tcPr>
          <w:p w14:paraId="72429F0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85</w:t>
            </w:r>
          </w:p>
        </w:tc>
        <w:tc>
          <w:tcPr>
            <w:tcW w:w="960" w:type="dxa"/>
            <w:shd w:val="clear" w:color="auto" w:fill="auto"/>
            <w:noWrap/>
            <w:vAlign w:val="bottom"/>
            <w:hideMark/>
          </w:tcPr>
          <w:p w14:paraId="00DB8F5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204</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0215935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58</w:t>
            </w:r>
          </w:p>
        </w:tc>
        <w:tc>
          <w:tcPr>
            <w:tcW w:w="960" w:type="dxa"/>
            <w:shd w:val="clear" w:color="auto" w:fill="auto"/>
            <w:noWrap/>
            <w:vAlign w:val="bottom"/>
            <w:hideMark/>
          </w:tcPr>
          <w:p w14:paraId="10C2D2B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75</w:t>
            </w:r>
          </w:p>
        </w:tc>
        <w:tc>
          <w:tcPr>
            <w:tcW w:w="960" w:type="dxa"/>
            <w:shd w:val="clear" w:color="auto" w:fill="auto"/>
            <w:noWrap/>
            <w:vAlign w:val="bottom"/>
            <w:hideMark/>
          </w:tcPr>
          <w:p w14:paraId="1D1B895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462</w:t>
            </w:r>
            <w:r w:rsidR="00767CBB" w:rsidRPr="00C326A4">
              <w:rPr>
                <w:color w:val="000000"/>
                <w:sz w:val="20"/>
                <w:szCs w:val="20"/>
                <w:lang w:val="uk-UA" w:eastAsia="uk-UA"/>
              </w:rPr>
              <w:t>.</w:t>
            </w:r>
            <w:r w:rsidRPr="00C326A4">
              <w:rPr>
                <w:color w:val="000000"/>
                <w:sz w:val="20"/>
                <w:szCs w:val="20"/>
                <w:lang w:val="uk-UA" w:eastAsia="uk-UA"/>
              </w:rPr>
              <w:t>4</w:t>
            </w:r>
          </w:p>
        </w:tc>
        <w:tc>
          <w:tcPr>
            <w:tcW w:w="960" w:type="dxa"/>
            <w:shd w:val="clear" w:color="auto" w:fill="auto"/>
            <w:noWrap/>
            <w:vAlign w:val="bottom"/>
            <w:hideMark/>
          </w:tcPr>
          <w:p w14:paraId="4470B6A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w:t>
            </w:r>
            <w:r w:rsidR="00767CBB" w:rsidRPr="00C326A4">
              <w:rPr>
                <w:color w:val="000000"/>
                <w:sz w:val="20"/>
                <w:szCs w:val="20"/>
                <w:lang w:val="uk-UA" w:eastAsia="uk-UA"/>
              </w:rPr>
              <w:t>.</w:t>
            </w:r>
            <w:r w:rsidRPr="00C326A4">
              <w:rPr>
                <w:color w:val="000000"/>
                <w:sz w:val="20"/>
                <w:szCs w:val="20"/>
                <w:lang w:val="uk-UA" w:eastAsia="uk-UA"/>
              </w:rPr>
              <w:t>34</w:t>
            </w:r>
          </w:p>
        </w:tc>
      </w:tr>
      <w:tr w:rsidR="006E1473" w:rsidRPr="00C326A4" w14:paraId="357BF01F" w14:textId="77777777" w:rsidTr="006E1473">
        <w:trPr>
          <w:trHeight w:val="288"/>
        </w:trPr>
        <w:tc>
          <w:tcPr>
            <w:tcW w:w="960" w:type="dxa"/>
            <w:shd w:val="clear" w:color="000000" w:fill="EBF1DE"/>
            <w:noWrap/>
            <w:vAlign w:val="bottom"/>
            <w:hideMark/>
          </w:tcPr>
          <w:p w14:paraId="46D25AA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EEB845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7C3FE93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32</w:t>
            </w:r>
          </w:p>
        </w:tc>
        <w:tc>
          <w:tcPr>
            <w:tcW w:w="960" w:type="dxa"/>
            <w:shd w:val="clear" w:color="auto" w:fill="auto"/>
            <w:noWrap/>
            <w:vAlign w:val="bottom"/>
            <w:hideMark/>
          </w:tcPr>
          <w:p w14:paraId="3AE3FD3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22</w:t>
            </w:r>
          </w:p>
        </w:tc>
        <w:tc>
          <w:tcPr>
            <w:tcW w:w="960" w:type="dxa"/>
            <w:shd w:val="clear" w:color="auto" w:fill="auto"/>
            <w:noWrap/>
            <w:vAlign w:val="bottom"/>
            <w:hideMark/>
          </w:tcPr>
          <w:p w14:paraId="5775ED0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238</w:t>
            </w:r>
            <w:r w:rsidR="00767CBB" w:rsidRPr="00C326A4">
              <w:rPr>
                <w:color w:val="000000"/>
                <w:sz w:val="20"/>
                <w:szCs w:val="20"/>
                <w:lang w:val="uk-UA" w:eastAsia="uk-UA"/>
              </w:rPr>
              <w:t>.</w:t>
            </w:r>
            <w:r w:rsidRPr="00C326A4">
              <w:rPr>
                <w:color w:val="000000"/>
                <w:sz w:val="20"/>
                <w:szCs w:val="20"/>
                <w:lang w:val="uk-UA" w:eastAsia="uk-UA"/>
              </w:rPr>
              <w:t>31</w:t>
            </w:r>
          </w:p>
        </w:tc>
        <w:tc>
          <w:tcPr>
            <w:tcW w:w="960" w:type="dxa"/>
            <w:shd w:val="clear" w:color="auto" w:fill="auto"/>
            <w:noWrap/>
            <w:vAlign w:val="bottom"/>
            <w:hideMark/>
          </w:tcPr>
          <w:p w14:paraId="62136C1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1E2708A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03</w:t>
            </w:r>
          </w:p>
        </w:tc>
        <w:tc>
          <w:tcPr>
            <w:tcW w:w="960" w:type="dxa"/>
            <w:shd w:val="clear" w:color="auto" w:fill="auto"/>
            <w:noWrap/>
            <w:vAlign w:val="bottom"/>
            <w:hideMark/>
          </w:tcPr>
          <w:p w14:paraId="5A829A2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568</w:t>
            </w:r>
            <w:r w:rsidR="00767CBB" w:rsidRPr="00C326A4">
              <w:rPr>
                <w:color w:val="000000"/>
                <w:sz w:val="20"/>
                <w:szCs w:val="20"/>
                <w:lang w:val="uk-UA" w:eastAsia="uk-UA"/>
              </w:rPr>
              <w:t>.</w:t>
            </w:r>
            <w:r w:rsidRPr="00C326A4">
              <w:rPr>
                <w:color w:val="000000"/>
                <w:sz w:val="20"/>
                <w:szCs w:val="20"/>
                <w:lang w:val="uk-UA" w:eastAsia="uk-UA"/>
              </w:rPr>
              <w:t>4</w:t>
            </w:r>
          </w:p>
        </w:tc>
        <w:tc>
          <w:tcPr>
            <w:tcW w:w="960" w:type="dxa"/>
            <w:shd w:val="clear" w:color="auto" w:fill="auto"/>
            <w:noWrap/>
            <w:vAlign w:val="bottom"/>
            <w:hideMark/>
          </w:tcPr>
          <w:p w14:paraId="5F615EB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w:t>
            </w:r>
            <w:r w:rsidR="00767CBB" w:rsidRPr="00C326A4">
              <w:rPr>
                <w:color w:val="000000"/>
                <w:sz w:val="20"/>
                <w:szCs w:val="20"/>
                <w:lang w:val="uk-UA" w:eastAsia="uk-UA"/>
              </w:rPr>
              <w:t>.</w:t>
            </w:r>
            <w:r w:rsidRPr="00C326A4">
              <w:rPr>
                <w:color w:val="000000"/>
                <w:sz w:val="20"/>
                <w:szCs w:val="20"/>
                <w:lang w:val="uk-UA" w:eastAsia="uk-UA"/>
              </w:rPr>
              <w:t>81</w:t>
            </w:r>
          </w:p>
        </w:tc>
      </w:tr>
      <w:tr w:rsidR="006E1473" w:rsidRPr="00C326A4" w14:paraId="2ADB8A2A" w14:textId="77777777" w:rsidTr="006E1473">
        <w:trPr>
          <w:trHeight w:val="288"/>
        </w:trPr>
        <w:tc>
          <w:tcPr>
            <w:tcW w:w="960" w:type="dxa"/>
            <w:shd w:val="clear" w:color="000000" w:fill="EBF1DE"/>
            <w:noWrap/>
            <w:vAlign w:val="bottom"/>
            <w:hideMark/>
          </w:tcPr>
          <w:p w14:paraId="6EB793F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3B4B8F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p>
        </w:tc>
        <w:tc>
          <w:tcPr>
            <w:tcW w:w="960" w:type="dxa"/>
            <w:shd w:val="clear" w:color="auto" w:fill="auto"/>
            <w:noWrap/>
            <w:vAlign w:val="bottom"/>
            <w:hideMark/>
          </w:tcPr>
          <w:p w14:paraId="17277DD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35</w:t>
            </w:r>
          </w:p>
        </w:tc>
        <w:tc>
          <w:tcPr>
            <w:tcW w:w="960" w:type="dxa"/>
            <w:shd w:val="clear" w:color="auto" w:fill="auto"/>
            <w:noWrap/>
            <w:vAlign w:val="bottom"/>
            <w:hideMark/>
          </w:tcPr>
          <w:p w14:paraId="61148DB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11</w:t>
            </w:r>
          </w:p>
        </w:tc>
        <w:tc>
          <w:tcPr>
            <w:tcW w:w="960" w:type="dxa"/>
            <w:shd w:val="clear" w:color="auto" w:fill="auto"/>
            <w:noWrap/>
            <w:vAlign w:val="bottom"/>
            <w:hideMark/>
          </w:tcPr>
          <w:p w14:paraId="6C8D2D5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193</w:t>
            </w:r>
            <w:r w:rsidR="00767CBB" w:rsidRPr="00C326A4">
              <w:rPr>
                <w:color w:val="000000"/>
                <w:sz w:val="20"/>
                <w:szCs w:val="20"/>
                <w:lang w:val="uk-UA" w:eastAsia="uk-UA"/>
              </w:rPr>
              <w:t>.</w:t>
            </w:r>
            <w:r w:rsidRPr="00C326A4">
              <w:rPr>
                <w:color w:val="000000"/>
                <w:sz w:val="20"/>
                <w:szCs w:val="20"/>
                <w:lang w:val="uk-UA" w:eastAsia="uk-UA"/>
              </w:rPr>
              <w:t>16</w:t>
            </w:r>
          </w:p>
        </w:tc>
        <w:tc>
          <w:tcPr>
            <w:tcW w:w="960" w:type="dxa"/>
            <w:shd w:val="clear" w:color="auto" w:fill="auto"/>
            <w:noWrap/>
            <w:vAlign w:val="bottom"/>
            <w:hideMark/>
          </w:tcPr>
          <w:p w14:paraId="7F118BF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5F3289D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76</w:t>
            </w:r>
          </w:p>
        </w:tc>
        <w:tc>
          <w:tcPr>
            <w:tcW w:w="960" w:type="dxa"/>
            <w:shd w:val="clear" w:color="auto" w:fill="auto"/>
            <w:noWrap/>
            <w:vAlign w:val="bottom"/>
            <w:hideMark/>
          </w:tcPr>
          <w:p w14:paraId="30E00A7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1DFDC0D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93</w:t>
            </w:r>
          </w:p>
        </w:tc>
      </w:tr>
      <w:tr w:rsidR="006E1473" w:rsidRPr="00C326A4" w14:paraId="4B2DCC6D" w14:textId="77777777" w:rsidTr="006E1473">
        <w:trPr>
          <w:trHeight w:val="288"/>
        </w:trPr>
        <w:tc>
          <w:tcPr>
            <w:tcW w:w="960" w:type="dxa"/>
            <w:shd w:val="clear" w:color="000000" w:fill="EBF1DE"/>
            <w:noWrap/>
            <w:vAlign w:val="bottom"/>
            <w:hideMark/>
          </w:tcPr>
          <w:p w14:paraId="43503E7B"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PrMP</w:t>
            </w:r>
            <w:proofErr w:type="spellEnd"/>
          </w:p>
        </w:tc>
        <w:tc>
          <w:tcPr>
            <w:tcW w:w="960" w:type="dxa"/>
            <w:shd w:val="clear" w:color="auto" w:fill="auto"/>
            <w:noWrap/>
            <w:vAlign w:val="bottom"/>
            <w:hideMark/>
          </w:tcPr>
          <w:p w14:paraId="7879CAA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735F431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289D1FE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89</w:t>
            </w:r>
          </w:p>
        </w:tc>
        <w:tc>
          <w:tcPr>
            <w:tcW w:w="960" w:type="dxa"/>
            <w:shd w:val="clear" w:color="auto" w:fill="auto"/>
            <w:noWrap/>
            <w:vAlign w:val="bottom"/>
            <w:hideMark/>
          </w:tcPr>
          <w:p w14:paraId="2EDE697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150</w:t>
            </w:r>
            <w:r w:rsidR="00767CBB" w:rsidRPr="00C326A4">
              <w:rPr>
                <w:color w:val="000000"/>
                <w:sz w:val="20"/>
                <w:szCs w:val="20"/>
                <w:lang w:val="uk-UA" w:eastAsia="uk-UA"/>
              </w:rPr>
              <w:t>.</w:t>
            </w:r>
            <w:r w:rsidRPr="00C326A4">
              <w:rPr>
                <w:color w:val="000000"/>
                <w:sz w:val="20"/>
                <w:szCs w:val="20"/>
                <w:lang w:val="uk-UA" w:eastAsia="uk-UA"/>
              </w:rPr>
              <w:t>21</w:t>
            </w:r>
          </w:p>
        </w:tc>
        <w:tc>
          <w:tcPr>
            <w:tcW w:w="960" w:type="dxa"/>
            <w:shd w:val="clear" w:color="auto" w:fill="auto"/>
            <w:noWrap/>
            <w:vAlign w:val="bottom"/>
            <w:hideMark/>
          </w:tcPr>
          <w:p w14:paraId="2581C89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28</w:t>
            </w:r>
          </w:p>
        </w:tc>
        <w:tc>
          <w:tcPr>
            <w:tcW w:w="960" w:type="dxa"/>
            <w:shd w:val="clear" w:color="auto" w:fill="auto"/>
            <w:noWrap/>
            <w:vAlign w:val="bottom"/>
            <w:hideMark/>
          </w:tcPr>
          <w:p w14:paraId="7EF8023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96</w:t>
            </w:r>
          </w:p>
        </w:tc>
        <w:tc>
          <w:tcPr>
            <w:tcW w:w="960" w:type="dxa"/>
            <w:shd w:val="clear" w:color="auto" w:fill="auto"/>
            <w:noWrap/>
            <w:vAlign w:val="bottom"/>
            <w:hideMark/>
          </w:tcPr>
          <w:p w14:paraId="0B7A0A3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575</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63E7B59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w:t>
            </w:r>
            <w:r w:rsidR="00767CBB" w:rsidRPr="00C326A4">
              <w:rPr>
                <w:color w:val="000000"/>
                <w:sz w:val="20"/>
                <w:szCs w:val="20"/>
                <w:lang w:val="uk-UA" w:eastAsia="uk-UA"/>
              </w:rPr>
              <w:t>.</w:t>
            </w:r>
            <w:r w:rsidRPr="00C326A4">
              <w:rPr>
                <w:color w:val="000000"/>
                <w:sz w:val="20"/>
                <w:szCs w:val="20"/>
                <w:lang w:val="uk-UA" w:eastAsia="uk-UA"/>
              </w:rPr>
              <w:t>94</w:t>
            </w:r>
          </w:p>
        </w:tc>
      </w:tr>
      <w:tr w:rsidR="006E1473" w:rsidRPr="00C326A4" w14:paraId="4E5ED89D" w14:textId="77777777" w:rsidTr="006E1473">
        <w:trPr>
          <w:trHeight w:val="288"/>
        </w:trPr>
        <w:tc>
          <w:tcPr>
            <w:tcW w:w="960" w:type="dxa"/>
            <w:shd w:val="clear" w:color="000000" w:fill="EBF1DE"/>
            <w:noWrap/>
            <w:vAlign w:val="bottom"/>
            <w:hideMark/>
          </w:tcPr>
          <w:p w14:paraId="37084D6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48D95F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56C038F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27565A1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24</w:t>
            </w:r>
          </w:p>
        </w:tc>
        <w:tc>
          <w:tcPr>
            <w:tcW w:w="960" w:type="dxa"/>
            <w:shd w:val="clear" w:color="auto" w:fill="auto"/>
            <w:noWrap/>
            <w:vAlign w:val="bottom"/>
            <w:hideMark/>
          </w:tcPr>
          <w:p w14:paraId="36C9D4B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226</w:t>
            </w:r>
            <w:r w:rsidR="00767CBB" w:rsidRPr="00C326A4">
              <w:rPr>
                <w:color w:val="000000"/>
                <w:sz w:val="20"/>
                <w:szCs w:val="20"/>
                <w:lang w:val="uk-UA" w:eastAsia="uk-UA"/>
              </w:rPr>
              <w:t>.</w:t>
            </w:r>
            <w:r w:rsidRPr="00C326A4">
              <w:rPr>
                <w:color w:val="000000"/>
                <w:sz w:val="20"/>
                <w:szCs w:val="20"/>
                <w:lang w:val="uk-UA" w:eastAsia="uk-UA"/>
              </w:rPr>
              <w:t>10</w:t>
            </w:r>
          </w:p>
        </w:tc>
        <w:tc>
          <w:tcPr>
            <w:tcW w:w="960" w:type="dxa"/>
            <w:shd w:val="clear" w:color="auto" w:fill="auto"/>
            <w:noWrap/>
            <w:vAlign w:val="bottom"/>
            <w:hideMark/>
          </w:tcPr>
          <w:p w14:paraId="77F2D7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17</w:t>
            </w:r>
          </w:p>
        </w:tc>
        <w:tc>
          <w:tcPr>
            <w:tcW w:w="960" w:type="dxa"/>
            <w:shd w:val="clear" w:color="auto" w:fill="auto"/>
            <w:noWrap/>
            <w:vAlign w:val="bottom"/>
            <w:hideMark/>
          </w:tcPr>
          <w:p w14:paraId="3A38EA3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11</w:t>
            </w:r>
          </w:p>
        </w:tc>
        <w:tc>
          <w:tcPr>
            <w:tcW w:w="960" w:type="dxa"/>
            <w:shd w:val="clear" w:color="auto" w:fill="auto"/>
            <w:noWrap/>
            <w:vAlign w:val="bottom"/>
            <w:hideMark/>
          </w:tcPr>
          <w:p w14:paraId="347D7DA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473</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4D4AEC7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30</w:t>
            </w:r>
            <w:r w:rsidR="00767CBB" w:rsidRPr="00C326A4">
              <w:rPr>
                <w:color w:val="000000"/>
                <w:sz w:val="20"/>
                <w:szCs w:val="20"/>
                <w:lang w:val="uk-UA" w:eastAsia="uk-UA"/>
              </w:rPr>
              <w:t>.</w:t>
            </w:r>
            <w:r w:rsidRPr="00C326A4">
              <w:rPr>
                <w:color w:val="000000"/>
                <w:sz w:val="20"/>
                <w:szCs w:val="20"/>
                <w:lang w:val="uk-UA" w:eastAsia="uk-UA"/>
              </w:rPr>
              <w:t>18</w:t>
            </w:r>
          </w:p>
        </w:tc>
      </w:tr>
      <w:tr w:rsidR="006E1473" w:rsidRPr="00C326A4" w14:paraId="4D7A7985" w14:textId="77777777" w:rsidTr="006E1473">
        <w:trPr>
          <w:trHeight w:val="288"/>
        </w:trPr>
        <w:tc>
          <w:tcPr>
            <w:tcW w:w="960" w:type="dxa"/>
            <w:shd w:val="clear" w:color="000000" w:fill="EBF1DE"/>
            <w:noWrap/>
            <w:vAlign w:val="bottom"/>
            <w:hideMark/>
          </w:tcPr>
          <w:p w14:paraId="27A8E62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591A42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0F536B6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0E4BEBD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54</w:t>
            </w:r>
          </w:p>
        </w:tc>
        <w:tc>
          <w:tcPr>
            <w:tcW w:w="960" w:type="dxa"/>
            <w:shd w:val="clear" w:color="auto" w:fill="auto"/>
            <w:noWrap/>
            <w:vAlign w:val="bottom"/>
            <w:hideMark/>
          </w:tcPr>
          <w:p w14:paraId="11A465E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263</w:t>
            </w:r>
            <w:r w:rsidR="00767CBB" w:rsidRPr="00C326A4">
              <w:rPr>
                <w:color w:val="000000"/>
                <w:sz w:val="20"/>
                <w:szCs w:val="20"/>
                <w:lang w:val="uk-UA" w:eastAsia="uk-UA"/>
              </w:rPr>
              <w:t>.</w:t>
            </w:r>
            <w:r w:rsidRPr="00C326A4">
              <w:rPr>
                <w:color w:val="000000"/>
                <w:sz w:val="20"/>
                <w:szCs w:val="20"/>
                <w:lang w:val="uk-UA" w:eastAsia="uk-UA"/>
              </w:rPr>
              <w:t>72</w:t>
            </w:r>
          </w:p>
        </w:tc>
        <w:tc>
          <w:tcPr>
            <w:tcW w:w="960" w:type="dxa"/>
            <w:shd w:val="clear" w:color="auto" w:fill="auto"/>
            <w:noWrap/>
            <w:vAlign w:val="bottom"/>
            <w:hideMark/>
          </w:tcPr>
          <w:p w14:paraId="6AE57ED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013F117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51</w:t>
            </w:r>
          </w:p>
        </w:tc>
        <w:tc>
          <w:tcPr>
            <w:tcW w:w="960" w:type="dxa"/>
            <w:shd w:val="clear" w:color="auto" w:fill="auto"/>
            <w:noWrap/>
            <w:vAlign w:val="bottom"/>
            <w:hideMark/>
          </w:tcPr>
          <w:p w14:paraId="6B8DA75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473</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3458CB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94</w:t>
            </w:r>
          </w:p>
        </w:tc>
      </w:tr>
      <w:tr w:rsidR="006E1473" w:rsidRPr="00C326A4" w14:paraId="03BA2AEA" w14:textId="77777777" w:rsidTr="006E1473">
        <w:trPr>
          <w:trHeight w:val="288"/>
        </w:trPr>
        <w:tc>
          <w:tcPr>
            <w:tcW w:w="960" w:type="dxa"/>
            <w:shd w:val="clear" w:color="000000" w:fill="EBF1DE"/>
            <w:noWrap/>
            <w:vAlign w:val="bottom"/>
            <w:hideMark/>
          </w:tcPr>
          <w:p w14:paraId="6E94B54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lastRenderedPageBreak/>
              <w:t> </w:t>
            </w:r>
          </w:p>
        </w:tc>
        <w:tc>
          <w:tcPr>
            <w:tcW w:w="960" w:type="dxa"/>
            <w:shd w:val="clear" w:color="auto" w:fill="auto"/>
            <w:noWrap/>
            <w:vAlign w:val="bottom"/>
            <w:hideMark/>
          </w:tcPr>
          <w:p w14:paraId="59FBA6C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263A2AD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21</w:t>
            </w:r>
          </w:p>
        </w:tc>
        <w:tc>
          <w:tcPr>
            <w:tcW w:w="960" w:type="dxa"/>
            <w:shd w:val="clear" w:color="auto" w:fill="auto"/>
            <w:noWrap/>
            <w:vAlign w:val="bottom"/>
            <w:hideMark/>
          </w:tcPr>
          <w:p w14:paraId="208A27F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6F2BE87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193</w:t>
            </w:r>
            <w:r w:rsidR="00767CBB" w:rsidRPr="00C326A4">
              <w:rPr>
                <w:color w:val="000000"/>
                <w:sz w:val="20"/>
                <w:szCs w:val="20"/>
                <w:lang w:val="uk-UA" w:eastAsia="uk-UA"/>
              </w:rPr>
              <w:t>.</w:t>
            </w:r>
            <w:r w:rsidRPr="00C326A4">
              <w:rPr>
                <w:color w:val="000000"/>
                <w:sz w:val="20"/>
                <w:szCs w:val="20"/>
                <w:lang w:val="uk-UA" w:eastAsia="uk-UA"/>
              </w:rPr>
              <w:t>37</w:t>
            </w:r>
          </w:p>
        </w:tc>
        <w:tc>
          <w:tcPr>
            <w:tcW w:w="960" w:type="dxa"/>
            <w:shd w:val="clear" w:color="auto" w:fill="auto"/>
            <w:noWrap/>
            <w:vAlign w:val="bottom"/>
            <w:hideMark/>
          </w:tcPr>
          <w:p w14:paraId="0283521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60</w:t>
            </w:r>
          </w:p>
        </w:tc>
        <w:tc>
          <w:tcPr>
            <w:tcW w:w="960" w:type="dxa"/>
            <w:shd w:val="clear" w:color="auto" w:fill="auto"/>
            <w:noWrap/>
            <w:vAlign w:val="bottom"/>
            <w:hideMark/>
          </w:tcPr>
          <w:p w14:paraId="02F0087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75</w:t>
            </w:r>
          </w:p>
        </w:tc>
        <w:tc>
          <w:tcPr>
            <w:tcW w:w="960" w:type="dxa"/>
            <w:shd w:val="clear" w:color="auto" w:fill="auto"/>
            <w:noWrap/>
            <w:vAlign w:val="bottom"/>
            <w:hideMark/>
          </w:tcPr>
          <w:p w14:paraId="4D811F6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667</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6D9EE4B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10</w:t>
            </w:r>
            <w:r w:rsidR="00767CBB" w:rsidRPr="00C326A4">
              <w:rPr>
                <w:color w:val="000000"/>
                <w:sz w:val="20"/>
                <w:szCs w:val="20"/>
                <w:lang w:val="uk-UA" w:eastAsia="uk-UA"/>
              </w:rPr>
              <w:t>.</w:t>
            </w:r>
            <w:r w:rsidRPr="00C326A4">
              <w:rPr>
                <w:color w:val="000000"/>
                <w:sz w:val="20"/>
                <w:szCs w:val="20"/>
                <w:lang w:val="uk-UA" w:eastAsia="uk-UA"/>
              </w:rPr>
              <w:t>72</w:t>
            </w:r>
          </w:p>
        </w:tc>
      </w:tr>
      <w:tr w:rsidR="006E1473" w:rsidRPr="00C326A4" w14:paraId="146A6CCF" w14:textId="77777777" w:rsidTr="006E1473">
        <w:trPr>
          <w:trHeight w:val="288"/>
        </w:trPr>
        <w:tc>
          <w:tcPr>
            <w:tcW w:w="960" w:type="dxa"/>
            <w:shd w:val="clear" w:color="000000" w:fill="EBF1DE"/>
            <w:noWrap/>
            <w:vAlign w:val="bottom"/>
            <w:hideMark/>
          </w:tcPr>
          <w:p w14:paraId="180CF70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46E6F5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5BB2FAC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98</w:t>
            </w:r>
          </w:p>
        </w:tc>
        <w:tc>
          <w:tcPr>
            <w:tcW w:w="960" w:type="dxa"/>
            <w:shd w:val="clear" w:color="auto" w:fill="auto"/>
            <w:noWrap/>
            <w:vAlign w:val="bottom"/>
            <w:hideMark/>
          </w:tcPr>
          <w:p w14:paraId="7C4AB24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21</w:t>
            </w:r>
          </w:p>
        </w:tc>
        <w:tc>
          <w:tcPr>
            <w:tcW w:w="960" w:type="dxa"/>
            <w:shd w:val="clear" w:color="auto" w:fill="auto"/>
            <w:noWrap/>
            <w:vAlign w:val="bottom"/>
            <w:hideMark/>
          </w:tcPr>
          <w:p w14:paraId="58A52FE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180</w:t>
            </w:r>
            <w:r w:rsidR="00767CBB" w:rsidRPr="00C326A4">
              <w:rPr>
                <w:color w:val="000000"/>
                <w:sz w:val="20"/>
                <w:szCs w:val="20"/>
                <w:lang w:val="uk-UA" w:eastAsia="uk-UA"/>
              </w:rPr>
              <w:t>.</w:t>
            </w:r>
            <w:r w:rsidRPr="00C326A4">
              <w:rPr>
                <w:color w:val="000000"/>
                <w:sz w:val="20"/>
                <w:szCs w:val="20"/>
                <w:lang w:val="uk-UA" w:eastAsia="uk-UA"/>
              </w:rPr>
              <w:t>57</w:t>
            </w:r>
          </w:p>
        </w:tc>
        <w:tc>
          <w:tcPr>
            <w:tcW w:w="960" w:type="dxa"/>
            <w:shd w:val="clear" w:color="auto" w:fill="auto"/>
            <w:noWrap/>
            <w:vAlign w:val="bottom"/>
            <w:hideMark/>
          </w:tcPr>
          <w:p w14:paraId="542C2F2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64</w:t>
            </w:r>
          </w:p>
        </w:tc>
        <w:tc>
          <w:tcPr>
            <w:tcW w:w="960" w:type="dxa"/>
            <w:shd w:val="clear" w:color="auto" w:fill="auto"/>
            <w:noWrap/>
            <w:vAlign w:val="bottom"/>
            <w:hideMark/>
          </w:tcPr>
          <w:p w14:paraId="3E19AA6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79AB3D4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642</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395BDE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38</w:t>
            </w:r>
            <w:r w:rsidR="00767CBB" w:rsidRPr="00C326A4">
              <w:rPr>
                <w:color w:val="000000"/>
                <w:sz w:val="20"/>
                <w:szCs w:val="20"/>
                <w:lang w:val="uk-UA" w:eastAsia="uk-UA"/>
              </w:rPr>
              <w:t>.</w:t>
            </w:r>
            <w:r w:rsidRPr="00C326A4">
              <w:rPr>
                <w:color w:val="000000"/>
                <w:sz w:val="20"/>
                <w:szCs w:val="20"/>
                <w:lang w:val="uk-UA" w:eastAsia="uk-UA"/>
              </w:rPr>
              <w:t>34</w:t>
            </w:r>
          </w:p>
        </w:tc>
      </w:tr>
      <w:tr w:rsidR="006E1473" w:rsidRPr="00C326A4" w14:paraId="0C959A48" w14:textId="77777777" w:rsidTr="006E1473">
        <w:trPr>
          <w:trHeight w:val="288"/>
        </w:trPr>
        <w:tc>
          <w:tcPr>
            <w:tcW w:w="960" w:type="dxa"/>
            <w:shd w:val="clear" w:color="000000" w:fill="EBF1DE"/>
            <w:noWrap/>
            <w:vAlign w:val="bottom"/>
            <w:hideMark/>
          </w:tcPr>
          <w:p w14:paraId="51DD0B1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7FEDBD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77450F0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2F5DD79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58</w:t>
            </w:r>
          </w:p>
        </w:tc>
        <w:tc>
          <w:tcPr>
            <w:tcW w:w="960" w:type="dxa"/>
            <w:shd w:val="clear" w:color="auto" w:fill="auto"/>
            <w:noWrap/>
            <w:vAlign w:val="bottom"/>
            <w:hideMark/>
          </w:tcPr>
          <w:p w14:paraId="3E25365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212</w:t>
            </w:r>
            <w:r w:rsidR="00767CBB" w:rsidRPr="00C326A4">
              <w:rPr>
                <w:color w:val="000000"/>
                <w:sz w:val="20"/>
                <w:szCs w:val="20"/>
                <w:lang w:val="uk-UA" w:eastAsia="uk-UA"/>
              </w:rPr>
              <w:t>.</w:t>
            </w:r>
            <w:r w:rsidRPr="00C326A4">
              <w:rPr>
                <w:color w:val="000000"/>
                <w:sz w:val="20"/>
                <w:szCs w:val="20"/>
                <w:lang w:val="uk-UA" w:eastAsia="uk-UA"/>
              </w:rPr>
              <w:t>37</w:t>
            </w:r>
          </w:p>
        </w:tc>
        <w:tc>
          <w:tcPr>
            <w:tcW w:w="960" w:type="dxa"/>
            <w:shd w:val="clear" w:color="auto" w:fill="auto"/>
            <w:noWrap/>
            <w:vAlign w:val="bottom"/>
            <w:hideMark/>
          </w:tcPr>
          <w:p w14:paraId="34A28A1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58</w:t>
            </w:r>
          </w:p>
        </w:tc>
        <w:tc>
          <w:tcPr>
            <w:tcW w:w="960" w:type="dxa"/>
            <w:shd w:val="clear" w:color="auto" w:fill="auto"/>
            <w:noWrap/>
            <w:vAlign w:val="bottom"/>
            <w:hideMark/>
          </w:tcPr>
          <w:p w14:paraId="5A97553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27</w:t>
            </w:r>
          </w:p>
        </w:tc>
        <w:tc>
          <w:tcPr>
            <w:tcW w:w="960" w:type="dxa"/>
            <w:shd w:val="clear" w:color="auto" w:fill="auto"/>
            <w:noWrap/>
            <w:vAlign w:val="bottom"/>
            <w:hideMark/>
          </w:tcPr>
          <w:p w14:paraId="7AACEAC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56B8DA2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30</w:t>
            </w:r>
            <w:r w:rsidR="00767CBB" w:rsidRPr="00C326A4">
              <w:rPr>
                <w:color w:val="000000"/>
                <w:sz w:val="20"/>
                <w:szCs w:val="20"/>
                <w:lang w:val="uk-UA" w:eastAsia="uk-UA"/>
              </w:rPr>
              <w:t>.</w:t>
            </w:r>
            <w:r w:rsidRPr="00C326A4">
              <w:rPr>
                <w:color w:val="000000"/>
                <w:sz w:val="20"/>
                <w:szCs w:val="20"/>
                <w:lang w:val="uk-UA" w:eastAsia="uk-UA"/>
              </w:rPr>
              <w:t>83</w:t>
            </w:r>
          </w:p>
        </w:tc>
      </w:tr>
      <w:tr w:rsidR="006E1473" w:rsidRPr="00C326A4" w14:paraId="7CA22638" w14:textId="77777777" w:rsidTr="006E1473">
        <w:trPr>
          <w:trHeight w:val="288"/>
        </w:trPr>
        <w:tc>
          <w:tcPr>
            <w:tcW w:w="960" w:type="dxa"/>
            <w:shd w:val="clear" w:color="000000" w:fill="EBF1DE"/>
            <w:noWrap/>
            <w:vAlign w:val="bottom"/>
            <w:hideMark/>
          </w:tcPr>
          <w:p w14:paraId="624C71A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9B1080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078DF81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r w:rsidR="00767CBB" w:rsidRPr="00C326A4">
              <w:rPr>
                <w:color w:val="000000"/>
                <w:sz w:val="20"/>
                <w:szCs w:val="20"/>
                <w:lang w:val="uk-UA" w:eastAsia="uk-UA"/>
              </w:rPr>
              <w:t>.</w:t>
            </w:r>
            <w:r w:rsidRPr="00C326A4">
              <w:rPr>
                <w:color w:val="000000"/>
                <w:sz w:val="20"/>
                <w:szCs w:val="20"/>
                <w:lang w:val="uk-UA" w:eastAsia="uk-UA"/>
              </w:rPr>
              <w:t>65</w:t>
            </w:r>
          </w:p>
        </w:tc>
        <w:tc>
          <w:tcPr>
            <w:tcW w:w="960" w:type="dxa"/>
            <w:shd w:val="clear" w:color="auto" w:fill="auto"/>
            <w:noWrap/>
            <w:vAlign w:val="bottom"/>
            <w:hideMark/>
          </w:tcPr>
          <w:p w14:paraId="6C746F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60</w:t>
            </w:r>
          </w:p>
        </w:tc>
        <w:tc>
          <w:tcPr>
            <w:tcW w:w="960" w:type="dxa"/>
            <w:shd w:val="clear" w:color="auto" w:fill="auto"/>
            <w:noWrap/>
            <w:vAlign w:val="bottom"/>
            <w:hideMark/>
          </w:tcPr>
          <w:p w14:paraId="49DC56E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198</w:t>
            </w:r>
            <w:r w:rsidR="00767CBB" w:rsidRPr="00C326A4">
              <w:rPr>
                <w:color w:val="000000"/>
                <w:sz w:val="20"/>
                <w:szCs w:val="20"/>
                <w:lang w:val="uk-UA" w:eastAsia="uk-UA"/>
              </w:rPr>
              <w:t>.</w:t>
            </w:r>
            <w:r w:rsidRPr="00C326A4">
              <w:rPr>
                <w:color w:val="000000"/>
                <w:sz w:val="20"/>
                <w:szCs w:val="20"/>
                <w:lang w:val="uk-UA" w:eastAsia="uk-UA"/>
              </w:rPr>
              <w:t>02</w:t>
            </w:r>
          </w:p>
        </w:tc>
        <w:tc>
          <w:tcPr>
            <w:tcW w:w="960" w:type="dxa"/>
            <w:shd w:val="clear" w:color="auto" w:fill="auto"/>
            <w:noWrap/>
            <w:vAlign w:val="bottom"/>
            <w:hideMark/>
          </w:tcPr>
          <w:p w14:paraId="24FF549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725D92F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96</w:t>
            </w:r>
          </w:p>
        </w:tc>
        <w:tc>
          <w:tcPr>
            <w:tcW w:w="960" w:type="dxa"/>
            <w:shd w:val="clear" w:color="auto" w:fill="auto"/>
            <w:noWrap/>
            <w:vAlign w:val="bottom"/>
            <w:hideMark/>
          </w:tcPr>
          <w:p w14:paraId="0ADC646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518</w:t>
            </w:r>
            <w:r w:rsidR="00767CBB" w:rsidRPr="00C326A4">
              <w:rPr>
                <w:color w:val="000000"/>
                <w:sz w:val="20"/>
                <w:szCs w:val="20"/>
                <w:lang w:val="uk-UA" w:eastAsia="uk-UA"/>
              </w:rPr>
              <w:t>.</w:t>
            </w:r>
            <w:r w:rsidRPr="00C326A4">
              <w:rPr>
                <w:color w:val="000000"/>
                <w:sz w:val="20"/>
                <w:szCs w:val="20"/>
                <w:lang w:val="uk-UA" w:eastAsia="uk-UA"/>
              </w:rPr>
              <w:t>8</w:t>
            </w:r>
          </w:p>
        </w:tc>
        <w:tc>
          <w:tcPr>
            <w:tcW w:w="960" w:type="dxa"/>
            <w:shd w:val="clear" w:color="auto" w:fill="auto"/>
            <w:noWrap/>
            <w:vAlign w:val="bottom"/>
            <w:hideMark/>
          </w:tcPr>
          <w:p w14:paraId="4404865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37</w:t>
            </w:r>
            <w:r w:rsidR="00767CBB" w:rsidRPr="00C326A4">
              <w:rPr>
                <w:color w:val="000000"/>
                <w:sz w:val="20"/>
                <w:szCs w:val="20"/>
                <w:lang w:val="uk-UA" w:eastAsia="uk-UA"/>
              </w:rPr>
              <w:t>.</w:t>
            </w:r>
            <w:r w:rsidRPr="00C326A4">
              <w:rPr>
                <w:color w:val="000000"/>
                <w:sz w:val="20"/>
                <w:szCs w:val="20"/>
                <w:lang w:val="uk-UA" w:eastAsia="uk-UA"/>
              </w:rPr>
              <w:t>97</w:t>
            </w:r>
          </w:p>
        </w:tc>
      </w:tr>
      <w:tr w:rsidR="006E1473" w:rsidRPr="00C326A4" w14:paraId="687BF357" w14:textId="77777777" w:rsidTr="006E1473">
        <w:trPr>
          <w:trHeight w:val="288"/>
        </w:trPr>
        <w:tc>
          <w:tcPr>
            <w:tcW w:w="960" w:type="dxa"/>
            <w:shd w:val="clear" w:color="000000" w:fill="EBF1DE"/>
            <w:noWrap/>
            <w:vAlign w:val="bottom"/>
            <w:hideMark/>
          </w:tcPr>
          <w:p w14:paraId="73A12D2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94DFFE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p>
        </w:tc>
        <w:tc>
          <w:tcPr>
            <w:tcW w:w="960" w:type="dxa"/>
            <w:shd w:val="clear" w:color="auto" w:fill="auto"/>
            <w:noWrap/>
            <w:vAlign w:val="bottom"/>
            <w:hideMark/>
          </w:tcPr>
          <w:p w14:paraId="105FB09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49</w:t>
            </w:r>
          </w:p>
        </w:tc>
        <w:tc>
          <w:tcPr>
            <w:tcW w:w="960" w:type="dxa"/>
            <w:shd w:val="clear" w:color="auto" w:fill="auto"/>
            <w:noWrap/>
            <w:vAlign w:val="bottom"/>
            <w:hideMark/>
          </w:tcPr>
          <w:p w14:paraId="4207537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79</w:t>
            </w:r>
          </w:p>
        </w:tc>
        <w:tc>
          <w:tcPr>
            <w:tcW w:w="960" w:type="dxa"/>
            <w:shd w:val="clear" w:color="auto" w:fill="auto"/>
            <w:noWrap/>
            <w:vAlign w:val="bottom"/>
            <w:hideMark/>
          </w:tcPr>
          <w:p w14:paraId="2E1B0E8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219</w:t>
            </w:r>
            <w:r w:rsidR="00767CBB" w:rsidRPr="00C326A4">
              <w:rPr>
                <w:color w:val="000000"/>
                <w:sz w:val="20"/>
                <w:szCs w:val="20"/>
                <w:lang w:val="uk-UA" w:eastAsia="uk-UA"/>
              </w:rPr>
              <w:t>.</w:t>
            </w:r>
            <w:r w:rsidRPr="00C326A4">
              <w:rPr>
                <w:color w:val="000000"/>
                <w:sz w:val="20"/>
                <w:szCs w:val="20"/>
                <w:lang w:val="uk-UA" w:eastAsia="uk-UA"/>
              </w:rPr>
              <w:t>44</w:t>
            </w:r>
          </w:p>
        </w:tc>
        <w:tc>
          <w:tcPr>
            <w:tcW w:w="960" w:type="dxa"/>
            <w:shd w:val="clear" w:color="auto" w:fill="auto"/>
            <w:noWrap/>
            <w:vAlign w:val="bottom"/>
            <w:hideMark/>
          </w:tcPr>
          <w:p w14:paraId="5F08E6E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738FC71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43</w:t>
            </w:r>
          </w:p>
        </w:tc>
        <w:tc>
          <w:tcPr>
            <w:tcW w:w="960" w:type="dxa"/>
            <w:shd w:val="clear" w:color="auto" w:fill="auto"/>
            <w:noWrap/>
            <w:vAlign w:val="bottom"/>
            <w:hideMark/>
          </w:tcPr>
          <w:p w14:paraId="6DD4E77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613</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1BC17A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27</w:t>
            </w:r>
            <w:r w:rsidR="00767CBB" w:rsidRPr="00C326A4">
              <w:rPr>
                <w:color w:val="000000"/>
                <w:sz w:val="20"/>
                <w:szCs w:val="20"/>
                <w:lang w:val="uk-UA" w:eastAsia="uk-UA"/>
              </w:rPr>
              <w:t>.</w:t>
            </w:r>
            <w:r w:rsidRPr="00C326A4">
              <w:rPr>
                <w:color w:val="000000"/>
                <w:sz w:val="20"/>
                <w:szCs w:val="20"/>
                <w:lang w:val="uk-UA" w:eastAsia="uk-UA"/>
              </w:rPr>
              <w:t>31</w:t>
            </w:r>
          </w:p>
        </w:tc>
      </w:tr>
      <w:tr w:rsidR="006E1473" w:rsidRPr="00C326A4" w14:paraId="6A65E0B8" w14:textId="77777777" w:rsidTr="006E1473">
        <w:trPr>
          <w:trHeight w:val="288"/>
        </w:trPr>
        <w:tc>
          <w:tcPr>
            <w:tcW w:w="960" w:type="dxa"/>
            <w:shd w:val="clear" w:color="000000" w:fill="EBF1DE"/>
            <w:noWrap/>
            <w:vAlign w:val="bottom"/>
            <w:hideMark/>
          </w:tcPr>
          <w:p w14:paraId="763347BD"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PrMix</w:t>
            </w:r>
            <w:proofErr w:type="spellEnd"/>
          </w:p>
        </w:tc>
        <w:tc>
          <w:tcPr>
            <w:tcW w:w="960" w:type="dxa"/>
            <w:shd w:val="clear" w:color="auto" w:fill="auto"/>
            <w:noWrap/>
            <w:vAlign w:val="bottom"/>
            <w:hideMark/>
          </w:tcPr>
          <w:p w14:paraId="2854168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3CF0C5B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96</w:t>
            </w:r>
          </w:p>
        </w:tc>
        <w:tc>
          <w:tcPr>
            <w:tcW w:w="960" w:type="dxa"/>
            <w:shd w:val="clear" w:color="auto" w:fill="auto"/>
            <w:noWrap/>
            <w:vAlign w:val="bottom"/>
            <w:hideMark/>
          </w:tcPr>
          <w:p w14:paraId="7BDD7EF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90</w:t>
            </w:r>
          </w:p>
        </w:tc>
        <w:tc>
          <w:tcPr>
            <w:tcW w:w="960" w:type="dxa"/>
            <w:shd w:val="clear" w:color="auto" w:fill="auto"/>
            <w:noWrap/>
            <w:vAlign w:val="bottom"/>
            <w:hideMark/>
          </w:tcPr>
          <w:p w14:paraId="7B5D2EE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258</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40DE79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38</w:t>
            </w:r>
          </w:p>
        </w:tc>
        <w:tc>
          <w:tcPr>
            <w:tcW w:w="960" w:type="dxa"/>
            <w:shd w:val="clear" w:color="auto" w:fill="auto"/>
            <w:noWrap/>
            <w:vAlign w:val="bottom"/>
            <w:hideMark/>
          </w:tcPr>
          <w:p w14:paraId="31DE011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61</w:t>
            </w:r>
          </w:p>
        </w:tc>
        <w:tc>
          <w:tcPr>
            <w:tcW w:w="960" w:type="dxa"/>
            <w:shd w:val="clear" w:color="auto" w:fill="auto"/>
            <w:noWrap/>
            <w:vAlign w:val="bottom"/>
            <w:hideMark/>
          </w:tcPr>
          <w:p w14:paraId="2CDC805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785</w:t>
            </w:r>
            <w:r w:rsidR="00767CBB" w:rsidRPr="00C326A4">
              <w:rPr>
                <w:color w:val="000000"/>
                <w:sz w:val="20"/>
                <w:szCs w:val="20"/>
                <w:lang w:val="uk-UA" w:eastAsia="uk-UA"/>
              </w:rPr>
              <w:t>.</w:t>
            </w:r>
            <w:r w:rsidRPr="00C326A4">
              <w:rPr>
                <w:color w:val="000000"/>
                <w:sz w:val="20"/>
                <w:szCs w:val="20"/>
                <w:lang w:val="uk-UA" w:eastAsia="uk-UA"/>
              </w:rPr>
              <w:t>0</w:t>
            </w:r>
          </w:p>
        </w:tc>
        <w:tc>
          <w:tcPr>
            <w:tcW w:w="960" w:type="dxa"/>
            <w:shd w:val="clear" w:color="auto" w:fill="auto"/>
            <w:noWrap/>
            <w:vAlign w:val="bottom"/>
            <w:hideMark/>
          </w:tcPr>
          <w:p w14:paraId="22351B5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40</w:t>
            </w:r>
            <w:r w:rsidR="00767CBB" w:rsidRPr="00C326A4">
              <w:rPr>
                <w:color w:val="000000"/>
                <w:sz w:val="20"/>
                <w:szCs w:val="20"/>
                <w:lang w:val="uk-UA" w:eastAsia="uk-UA"/>
              </w:rPr>
              <w:t>.</w:t>
            </w:r>
            <w:r w:rsidRPr="00C326A4">
              <w:rPr>
                <w:color w:val="000000"/>
                <w:sz w:val="20"/>
                <w:szCs w:val="20"/>
                <w:lang w:val="uk-UA" w:eastAsia="uk-UA"/>
              </w:rPr>
              <w:t>84</w:t>
            </w:r>
          </w:p>
        </w:tc>
      </w:tr>
      <w:tr w:rsidR="006E1473" w:rsidRPr="00C326A4" w14:paraId="49991FE3" w14:textId="77777777" w:rsidTr="006E1473">
        <w:trPr>
          <w:trHeight w:val="288"/>
        </w:trPr>
        <w:tc>
          <w:tcPr>
            <w:tcW w:w="960" w:type="dxa"/>
            <w:shd w:val="clear" w:color="000000" w:fill="EBF1DE"/>
            <w:noWrap/>
            <w:vAlign w:val="bottom"/>
            <w:hideMark/>
          </w:tcPr>
          <w:p w14:paraId="616ADB1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B630E6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022CE0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45</w:t>
            </w:r>
          </w:p>
        </w:tc>
        <w:tc>
          <w:tcPr>
            <w:tcW w:w="960" w:type="dxa"/>
            <w:shd w:val="clear" w:color="auto" w:fill="auto"/>
            <w:noWrap/>
            <w:vAlign w:val="bottom"/>
            <w:hideMark/>
          </w:tcPr>
          <w:p w14:paraId="0EA519F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94</w:t>
            </w:r>
          </w:p>
        </w:tc>
        <w:tc>
          <w:tcPr>
            <w:tcW w:w="960" w:type="dxa"/>
            <w:shd w:val="clear" w:color="auto" w:fill="auto"/>
            <w:noWrap/>
            <w:vAlign w:val="bottom"/>
            <w:hideMark/>
          </w:tcPr>
          <w:p w14:paraId="6EE1596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217</w:t>
            </w:r>
            <w:r w:rsidR="00767CBB" w:rsidRPr="00C326A4">
              <w:rPr>
                <w:color w:val="000000"/>
                <w:sz w:val="20"/>
                <w:szCs w:val="20"/>
                <w:lang w:val="uk-UA" w:eastAsia="uk-UA"/>
              </w:rPr>
              <w:t>.</w:t>
            </w:r>
            <w:r w:rsidRPr="00C326A4">
              <w:rPr>
                <w:color w:val="000000"/>
                <w:sz w:val="20"/>
                <w:szCs w:val="20"/>
                <w:lang w:val="uk-UA" w:eastAsia="uk-UA"/>
              </w:rPr>
              <w:t>46</w:t>
            </w:r>
          </w:p>
        </w:tc>
        <w:tc>
          <w:tcPr>
            <w:tcW w:w="960" w:type="dxa"/>
            <w:shd w:val="clear" w:color="auto" w:fill="auto"/>
            <w:noWrap/>
            <w:vAlign w:val="bottom"/>
            <w:hideMark/>
          </w:tcPr>
          <w:p w14:paraId="56303C0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137CCB5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86</w:t>
            </w:r>
          </w:p>
        </w:tc>
        <w:tc>
          <w:tcPr>
            <w:tcW w:w="960" w:type="dxa"/>
            <w:shd w:val="clear" w:color="auto" w:fill="auto"/>
            <w:noWrap/>
            <w:vAlign w:val="bottom"/>
            <w:hideMark/>
          </w:tcPr>
          <w:p w14:paraId="3592864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354</w:t>
            </w:r>
            <w:r w:rsidR="00767CBB" w:rsidRPr="00C326A4">
              <w:rPr>
                <w:color w:val="000000"/>
                <w:sz w:val="20"/>
                <w:szCs w:val="20"/>
                <w:lang w:val="uk-UA" w:eastAsia="uk-UA"/>
              </w:rPr>
              <w:t>.</w:t>
            </w:r>
            <w:r w:rsidRPr="00C326A4">
              <w:rPr>
                <w:color w:val="000000"/>
                <w:sz w:val="20"/>
                <w:szCs w:val="20"/>
                <w:lang w:val="uk-UA" w:eastAsia="uk-UA"/>
              </w:rPr>
              <w:t>1</w:t>
            </w:r>
          </w:p>
        </w:tc>
        <w:tc>
          <w:tcPr>
            <w:tcW w:w="960" w:type="dxa"/>
            <w:shd w:val="clear" w:color="auto" w:fill="auto"/>
            <w:noWrap/>
            <w:vAlign w:val="bottom"/>
            <w:hideMark/>
          </w:tcPr>
          <w:p w14:paraId="513717C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42</w:t>
            </w:r>
            <w:r w:rsidR="00767CBB" w:rsidRPr="00C326A4">
              <w:rPr>
                <w:color w:val="000000"/>
                <w:sz w:val="20"/>
                <w:szCs w:val="20"/>
                <w:lang w:val="uk-UA" w:eastAsia="uk-UA"/>
              </w:rPr>
              <w:t>.</w:t>
            </w:r>
            <w:r w:rsidRPr="00C326A4">
              <w:rPr>
                <w:color w:val="000000"/>
                <w:sz w:val="20"/>
                <w:szCs w:val="20"/>
                <w:lang w:val="uk-UA" w:eastAsia="uk-UA"/>
              </w:rPr>
              <w:t>44</w:t>
            </w:r>
          </w:p>
        </w:tc>
      </w:tr>
      <w:tr w:rsidR="006E1473" w:rsidRPr="00C326A4" w14:paraId="2988FF8A" w14:textId="77777777" w:rsidTr="006E1473">
        <w:trPr>
          <w:trHeight w:val="288"/>
        </w:trPr>
        <w:tc>
          <w:tcPr>
            <w:tcW w:w="960" w:type="dxa"/>
            <w:shd w:val="clear" w:color="000000" w:fill="EBF1DE"/>
            <w:noWrap/>
            <w:vAlign w:val="bottom"/>
            <w:hideMark/>
          </w:tcPr>
          <w:p w14:paraId="1269307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687424E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4AB7D70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21</w:t>
            </w:r>
          </w:p>
        </w:tc>
        <w:tc>
          <w:tcPr>
            <w:tcW w:w="960" w:type="dxa"/>
            <w:shd w:val="clear" w:color="auto" w:fill="auto"/>
            <w:noWrap/>
            <w:vAlign w:val="bottom"/>
            <w:hideMark/>
          </w:tcPr>
          <w:p w14:paraId="09C11B1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40</w:t>
            </w:r>
          </w:p>
        </w:tc>
        <w:tc>
          <w:tcPr>
            <w:tcW w:w="960" w:type="dxa"/>
            <w:shd w:val="clear" w:color="auto" w:fill="auto"/>
            <w:noWrap/>
            <w:vAlign w:val="bottom"/>
            <w:hideMark/>
          </w:tcPr>
          <w:p w14:paraId="5038D1E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168</w:t>
            </w:r>
            <w:r w:rsidR="00767CBB" w:rsidRPr="00C326A4">
              <w:rPr>
                <w:color w:val="000000"/>
                <w:sz w:val="20"/>
                <w:szCs w:val="20"/>
                <w:lang w:val="uk-UA" w:eastAsia="uk-UA"/>
              </w:rPr>
              <w:t>.</w:t>
            </w:r>
            <w:r w:rsidRPr="00C326A4">
              <w:rPr>
                <w:color w:val="000000"/>
                <w:sz w:val="20"/>
                <w:szCs w:val="20"/>
                <w:lang w:val="uk-UA" w:eastAsia="uk-UA"/>
              </w:rPr>
              <w:t>09</w:t>
            </w:r>
          </w:p>
        </w:tc>
        <w:tc>
          <w:tcPr>
            <w:tcW w:w="960" w:type="dxa"/>
            <w:shd w:val="clear" w:color="auto" w:fill="auto"/>
            <w:noWrap/>
            <w:vAlign w:val="bottom"/>
            <w:hideMark/>
          </w:tcPr>
          <w:p w14:paraId="2ED9DD5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17</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770C480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98</w:t>
            </w:r>
          </w:p>
        </w:tc>
        <w:tc>
          <w:tcPr>
            <w:tcW w:w="960" w:type="dxa"/>
            <w:shd w:val="clear" w:color="auto" w:fill="auto"/>
            <w:noWrap/>
            <w:vAlign w:val="bottom"/>
            <w:hideMark/>
          </w:tcPr>
          <w:p w14:paraId="2D356D4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464</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75ADD9C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39</w:t>
            </w:r>
            <w:r w:rsidR="00767CBB" w:rsidRPr="00C326A4">
              <w:rPr>
                <w:color w:val="000000"/>
                <w:sz w:val="20"/>
                <w:szCs w:val="20"/>
                <w:lang w:val="uk-UA" w:eastAsia="uk-UA"/>
              </w:rPr>
              <w:t>.</w:t>
            </w:r>
            <w:r w:rsidRPr="00C326A4">
              <w:rPr>
                <w:color w:val="000000"/>
                <w:sz w:val="20"/>
                <w:szCs w:val="20"/>
                <w:lang w:val="uk-UA" w:eastAsia="uk-UA"/>
              </w:rPr>
              <w:t>60</w:t>
            </w:r>
          </w:p>
        </w:tc>
      </w:tr>
      <w:tr w:rsidR="006E1473" w:rsidRPr="00C326A4" w14:paraId="088F8141" w14:textId="77777777" w:rsidTr="006E1473">
        <w:trPr>
          <w:trHeight w:val="288"/>
        </w:trPr>
        <w:tc>
          <w:tcPr>
            <w:tcW w:w="960" w:type="dxa"/>
            <w:shd w:val="clear" w:color="000000" w:fill="EBF1DE"/>
            <w:noWrap/>
            <w:vAlign w:val="bottom"/>
            <w:hideMark/>
          </w:tcPr>
          <w:p w14:paraId="07C00D0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6DBF97D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6A31AB1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12</w:t>
            </w:r>
          </w:p>
        </w:tc>
        <w:tc>
          <w:tcPr>
            <w:tcW w:w="960" w:type="dxa"/>
            <w:shd w:val="clear" w:color="auto" w:fill="auto"/>
            <w:noWrap/>
            <w:vAlign w:val="bottom"/>
            <w:hideMark/>
          </w:tcPr>
          <w:p w14:paraId="0E7E496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19</w:t>
            </w:r>
          </w:p>
        </w:tc>
        <w:tc>
          <w:tcPr>
            <w:tcW w:w="960" w:type="dxa"/>
            <w:shd w:val="clear" w:color="auto" w:fill="auto"/>
            <w:noWrap/>
            <w:vAlign w:val="bottom"/>
            <w:hideMark/>
          </w:tcPr>
          <w:p w14:paraId="1DD3EF4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328</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668E78D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36</w:t>
            </w:r>
          </w:p>
        </w:tc>
        <w:tc>
          <w:tcPr>
            <w:tcW w:w="960" w:type="dxa"/>
            <w:shd w:val="clear" w:color="auto" w:fill="auto"/>
            <w:noWrap/>
            <w:vAlign w:val="bottom"/>
            <w:hideMark/>
          </w:tcPr>
          <w:p w14:paraId="02BE9CF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64</w:t>
            </w:r>
          </w:p>
        </w:tc>
        <w:tc>
          <w:tcPr>
            <w:tcW w:w="960" w:type="dxa"/>
            <w:shd w:val="clear" w:color="auto" w:fill="auto"/>
            <w:noWrap/>
            <w:vAlign w:val="bottom"/>
            <w:hideMark/>
          </w:tcPr>
          <w:p w14:paraId="659930F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744</w:t>
            </w:r>
            <w:r w:rsidR="00767CBB" w:rsidRPr="00C326A4">
              <w:rPr>
                <w:color w:val="000000"/>
                <w:sz w:val="20"/>
                <w:szCs w:val="20"/>
                <w:lang w:val="uk-UA" w:eastAsia="uk-UA"/>
              </w:rPr>
              <w:t>.</w:t>
            </w:r>
            <w:r w:rsidRPr="00C326A4">
              <w:rPr>
                <w:color w:val="000000"/>
                <w:sz w:val="20"/>
                <w:szCs w:val="20"/>
                <w:lang w:val="uk-UA" w:eastAsia="uk-UA"/>
              </w:rPr>
              <w:t>4</w:t>
            </w:r>
          </w:p>
        </w:tc>
        <w:tc>
          <w:tcPr>
            <w:tcW w:w="960" w:type="dxa"/>
            <w:shd w:val="clear" w:color="auto" w:fill="auto"/>
            <w:noWrap/>
            <w:vAlign w:val="bottom"/>
            <w:hideMark/>
          </w:tcPr>
          <w:p w14:paraId="40F816C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w:t>
            </w:r>
            <w:r w:rsidR="00767CBB" w:rsidRPr="00C326A4">
              <w:rPr>
                <w:color w:val="000000"/>
                <w:sz w:val="20"/>
                <w:szCs w:val="20"/>
                <w:lang w:val="uk-UA" w:eastAsia="uk-UA"/>
              </w:rPr>
              <w:t>.</w:t>
            </w:r>
            <w:r w:rsidRPr="00C326A4">
              <w:rPr>
                <w:color w:val="000000"/>
                <w:sz w:val="20"/>
                <w:szCs w:val="20"/>
                <w:lang w:val="uk-UA" w:eastAsia="uk-UA"/>
              </w:rPr>
              <w:t>90</w:t>
            </w:r>
          </w:p>
        </w:tc>
      </w:tr>
      <w:tr w:rsidR="006E1473" w:rsidRPr="00C326A4" w14:paraId="3DB0896A" w14:textId="77777777" w:rsidTr="006E1473">
        <w:trPr>
          <w:trHeight w:val="288"/>
        </w:trPr>
        <w:tc>
          <w:tcPr>
            <w:tcW w:w="960" w:type="dxa"/>
            <w:shd w:val="clear" w:color="000000" w:fill="EBF1DE"/>
            <w:noWrap/>
            <w:vAlign w:val="bottom"/>
            <w:hideMark/>
          </w:tcPr>
          <w:p w14:paraId="045E58B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327EC7A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44BE946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87</w:t>
            </w:r>
          </w:p>
        </w:tc>
        <w:tc>
          <w:tcPr>
            <w:tcW w:w="960" w:type="dxa"/>
            <w:shd w:val="clear" w:color="auto" w:fill="auto"/>
            <w:noWrap/>
            <w:vAlign w:val="bottom"/>
            <w:hideMark/>
          </w:tcPr>
          <w:p w14:paraId="5E5036D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10</w:t>
            </w:r>
          </w:p>
        </w:tc>
        <w:tc>
          <w:tcPr>
            <w:tcW w:w="960" w:type="dxa"/>
            <w:shd w:val="clear" w:color="auto" w:fill="auto"/>
            <w:noWrap/>
            <w:vAlign w:val="bottom"/>
            <w:hideMark/>
          </w:tcPr>
          <w:p w14:paraId="4654C6D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244</w:t>
            </w:r>
            <w:r w:rsidR="00767CBB" w:rsidRPr="00C326A4">
              <w:rPr>
                <w:color w:val="000000"/>
                <w:sz w:val="20"/>
                <w:szCs w:val="20"/>
                <w:lang w:val="uk-UA" w:eastAsia="uk-UA"/>
              </w:rPr>
              <w:t>.</w:t>
            </w:r>
            <w:r w:rsidRPr="00C326A4">
              <w:rPr>
                <w:color w:val="000000"/>
                <w:sz w:val="20"/>
                <w:szCs w:val="20"/>
                <w:lang w:val="uk-UA" w:eastAsia="uk-UA"/>
              </w:rPr>
              <w:t>92</w:t>
            </w:r>
          </w:p>
        </w:tc>
        <w:tc>
          <w:tcPr>
            <w:tcW w:w="960" w:type="dxa"/>
            <w:shd w:val="clear" w:color="auto" w:fill="auto"/>
            <w:noWrap/>
            <w:vAlign w:val="bottom"/>
            <w:hideMark/>
          </w:tcPr>
          <w:p w14:paraId="3D5E410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42</w:t>
            </w:r>
          </w:p>
        </w:tc>
        <w:tc>
          <w:tcPr>
            <w:tcW w:w="960" w:type="dxa"/>
            <w:shd w:val="clear" w:color="auto" w:fill="auto"/>
            <w:noWrap/>
            <w:vAlign w:val="bottom"/>
            <w:hideMark/>
          </w:tcPr>
          <w:p w14:paraId="63F0EE6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23</w:t>
            </w:r>
          </w:p>
        </w:tc>
        <w:tc>
          <w:tcPr>
            <w:tcW w:w="960" w:type="dxa"/>
            <w:shd w:val="clear" w:color="auto" w:fill="auto"/>
            <w:noWrap/>
            <w:vAlign w:val="bottom"/>
            <w:hideMark/>
          </w:tcPr>
          <w:p w14:paraId="2CF7996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654</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31C3C02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41</w:t>
            </w:r>
            <w:r w:rsidR="00767CBB" w:rsidRPr="00C326A4">
              <w:rPr>
                <w:color w:val="000000"/>
                <w:sz w:val="20"/>
                <w:szCs w:val="20"/>
                <w:lang w:val="uk-UA" w:eastAsia="uk-UA"/>
              </w:rPr>
              <w:t>.</w:t>
            </w:r>
            <w:r w:rsidRPr="00C326A4">
              <w:rPr>
                <w:color w:val="000000"/>
                <w:sz w:val="20"/>
                <w:szCs w:val="20"/>
                <w:lang w:val="uk-UA" w:eastAsia="uk-UA"/>
              </w:rPr>
              <w:t>33</w:t>
            </w:r>
          </w:p>
        </w:tc>
      </w:tr>
      <w:tr w:rsidR="006E1473" w:rsidRPr="00C326A4" w14:paraId="433ADD73" w14:textId="77777777" w:rsidTr="006E1473">
        <w:trPr>
          <w:trHeight w:val="288"/>
        </w:trPr>
        <w:tc>
          <w:tcPr>
            <w:tcW w:w="960" w:type="dxa"/>
            <w:shd w:val="clear" w:color="000000" w:fill="EBF1DE"/>
            <w:noWrap/>
            <w:vAlign w:val="bottom"/>
            <w:hideMark/>
          </w:tcPr>
          <w:p w14:paraId="3894862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34EAFCB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35EE49C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49</w:t>
            </w:r>
          </w:p>
        </w:tc>
        <w:tc>
          <w:tcPr>
            <w:tcW w:w="960" w:type="dxa"/>
            <w:shd w:val="clear" w:color="auto" w:fill="auto"/>
            <w:noWrap/>
            <w:vAlign w:val="bottom"/>
            <w:hideMark/>
          </w:tcPr>
          <w:p w14:paraId="1190575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81</w:t>
            </w:r>
          </w:p>
        </w:tc>
        <w:tc>
          <w:tcPr>
            <w:tcW w:w="960" w:type="dxa"/>
            <w:shd w:val="clear" w:color="auto" w:fill="auto"/>
            <w:noWrap/>
            <w:vAlign w:val="bottom"/>
            <w:hideMark/>
          </w:tcPr>
          <w:p w14:paraId="69728EF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295</w:t>
            </w:r>
            <w:r w:rsidR="00767CBB" w:rsidRPr="00C326A4">
              <w:rPr>
                <w:color w:val="000000"/>
                <w:sz w:val="20"/>
                <w:szCs w:val="20"/>
                <w:lang w:val="uk-UA" w:eastAsia="uk-UA"/>
              </w:rPr>
              <w:t>.</w:t>
            </w:r>
            <w:r w:rsidRPr="00C326A4">
              <w:rPr>
                <w:color w:val="000000"/>
                <w:sz w:val="20"/>
                <w:szCs w:val="20"/>
                <w:lang w:val="uk-UA" w:eastAsia="uk-UA"/>
              </w:rPr>
              <w:t>94</w:t>
            </w:r>
          </w:p>
        </w:tc>
        <w:tc>
          <w:tcPr>
            <w:tcW w:w="960" w:type="dxa"/>
            <w:shd w:val="clear" w:color="auto" w:fill="auto"/>
            <w:noWrap/>
            <w:vAlign w:val="bottom"/>
            <w:hideMark/>
          </w:tcPr>
          <w:p w14:paraId="6AE3CA6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3FD903D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03747BD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631</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26C0885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w:t>
            </w:r>
            <w:r w:rsidR="00767CBB" w:rsidRPr="00C326A4">
              <w:rPr>
                <w:color w:val="000000"/>
                <w:sz w:val="20"/>
                <w:szCs w:val="20"/>
                <w:lang w:val="uk-UA" w:eastAsia="uk-UA"/>
              </w:rPr>
              <w:t>.</w:t>
            </w:r>
            <w:r w:rsidRPr="00C326A4">
              <w:rPr>
                <w:color w:val="000000"/>
                <w:sz w:val="20"/>
                <w:szCs w:val="20"/>
                <w:lang w:val="uk-UA" w:eastAsia="uk-UA"/>
              </w:rPr>
              <w:t>51</w:t>
            </w:r>
          </w:p>
        </w:tc>
      </w:tr>
      <w:tr w:rsidR="006E1473" w:rsidRPr="00C326A4" w14:paraId="37D00D94" w14:textId="77777777" w:rsidTr="006E1473">
        <w:trPr>
          <w:trHeight w:val="288"/>
        </w:trPr>
        <w:tc>
          <w:tcPr>
            <w:tcW w:w="960" w:type="dxa"/>
            <w:shd w:val="clear" w:color="000000" w:fill="EBF1DE"/>
            <w:noWrap/>
            <w:vAlign w:val="bottom"/>
            <w:hideMark/>
          </w:tcPr>
          <w:p w14:paraId="444E63F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0E5CBBE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16A0DB2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51</w:t>
            </w:r>
          </w:p>
        </w:tc>
        <w:tc>
          <w:tcPr>
            <w:tcW w:w="960" w:type="dxa"/>
            <w:shd w:val="clear" w:color="auto" w:fill="auto"/>
            <w:noWrap/>
            <w:vAlign w:val="bottom"/>
            <w:hideMark/>
          </w:tcPr>
          <w:p w14:paraId="3404C31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15</w:t>
            </w:r>
          </w:p>
        </w:tc>
        <w:tc>
          <w:tcPr>
            <w:tcW w:w="960" w:type="dxa"/>
            <w:shd w:val="clear" w:color="auto" w:fill="auto"/>
            <w:noWrap/>
            <w:vAlign w:val="bottom"/>
            <w:hideMark/>
          </w:tcPr>
          <w:p w14:paraId="35BCDAE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309</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292623A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58</w:t>
            </w:r>
          </w:p>
        </w:tc>
        <w:tc>
          <w:tcPr>
            <w:tcW w:w="960" w:type="dxa"/>
            <w:shd w:val="clear" w:color="auto" w:fill="auto"/>
            <w:noWrap/>
            <w:vAlign w:val="bottom"/>
            <w:hideMark/>
          </w:tcPr>
          <w:p w14:paraId="3731F0A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30</w:t>
            </w:r>
          </w:p>
        </w:tc>
        <w:tc>
          <w:tcPr>
            <w:tcW w:w="960" w:type="dxa"/>
            <w:shd w:val="clear" w:color="auto" w:fill="auto"/>
            <w:noWrap/>
            <w:vAlign w:val="bottom"/>
            <w:hideMark/>
          </w:tcPr>
          <w:p w14:paraId="11E9A7E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613</w:t>
            </w:r>
            <w:r w:rsidR="00767CBB" w:rsidRPr="00C326A4">
              <w:rPr>
                <w:color w:val="000000"/>
                <w:sz w:val="20"/>
                <w:szCs w:val="20"/>
                <w:lang w:val="uk-UA" w:eastAsia="uk-UA"/>
              </w:rPr>
              <w:t>.</w:t>
            </w:r>
            <w:r w:rsidRPr="00C326A4">
              <w:rPr>
                <w:color w:val="000000"/>
                <w:sz w:val="20"/>
                <w:szCs w:val="20"/>
                <w:lang w:val="uk-UA" w:eastAsia="uk-UA"/>
              </w:rPr>
              <w:t>6</w:t>
            </w:r>
          </w:p>
        </w:tc>
        <w:tc>
          <w:tcPr>
            <w:tcW w:w="960" w:type="dxa"/>
            <w:shd w:val="clear" w:color="auto" w:fill="auto"/>
            <w:noWrap/>
            <w:vAlign w:val="bottom"/>
            <w:hideMark/>
          </w:tcPr>
          <w:p w14:paraId="4BDB517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54</w:t>
            </w:r>
            <w:r w:rsidR="00767CBB" w:rsidRPr="00C326A4">
              <w:rPr>
                <w:color w:val="000000"/>
                <w:sz w:val="20"/>
                <w:szCs w:val="20"/>
                <w:lang w:val="uk-UA" w:eastAsia="uk-UA"/>
              </w:rPr>
              <w:t>.</w:t>
            </w:r>
            <w:r w:rsidRPr="00C326A4">
              <w:rPr>
                <w:color w:val="000000"/>
                <w:sz w:val="20"/>
                <w:szCs w:val="20"/>
                <w:lang w:val="uk-UA" w:eastAsia="uk-UA"/>
              </w:rPr>
              <w:t>57</w:t>
            </w:r>
          </w:p>
        </w:tc>
      </w:tr>
      <w:tr w:rsidR="006E1473" w:rsidRPr="00C326A4" w14:paraId="7DA7C40B" w14:textId="77777777" w:rsidTr="006E1473">
        <w:trPr>
          <w:trHeight w:val="288"/>
        </w:trPr>
        <w:tc>
          <w:tcPr>
            <w:tcW w:w="960" w:type="dxa"/>
            <w:shd w:val="clear" w:color="000000" w:fill="EBF1DE"/>
            <w:noWrap/>
            <w:vAlign w:val="bottom"/>
            <w:hideMark/>
          </w:tcPr>
          <w:p w14:paraId="43A5C31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939A7B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p>
        </w:tc>
        <w:tc>
          <w:tcPr>
            <w:tcW w:w="960" w:type="dxa"/>
            <w:shd w:val="clear" w:color="auto" w:fill="auto"/>
            <w:noWrap/>
            <w:vAlign w:val="bottom"/>
            <w:hideMark/>
          </w:tcPr>
          <w:p w14:paraId="43E3DBF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21</w:t>
            </w:r>
          </w:p>
        </w:tc>
        <w:tc>
          <w:tcPr>
            <w:tcW w:w="960" w:type="dxa"/>
            <w:shd w:val="clear" w:color="auto" w:fill="auto"/>
            <w:noWrap/>
            <w:vAlign w:val="bottom"/>
            <w:hideMark/>
          </w:tcPr>
          <w:p w14:paraId="177A6D5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98</w:t>
            </w:r>
          </w:p>
        </w:tc>
        <w:tc>
          <w:tcPr>
            <w:tcW w:w="960" w:type="dxa"/>
            <w:shd w:val="clear" w:color="auto" w:fill="auto"/>
            <w:noWrap/>
            <w:vAlign w:val="bottom"/>
            <w:hideMark/>
          </w:tcPr>
          <w:p w14:paraId="4EC0AD6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199</w:t>
            </w:r>
            <w:r w:rsidR="00767CBB" w:rsidRPr="00C326A4">
              <w:rPr>
                <w:color w:val="000000"/>
                <w:sz w:val="20"/>
                <w:szCs w:val="20"/>
                <w:lang w:val="uk-UA" w:eastAsia="uk-UA"/>
              </w:rPr>
              <w:t>.</w:t>
            </w:r>
            <w:r w:rsidRPr="00C326A4">
              <w:rPr>
                <w:color w:val="000000"/>
                <w:sz w:val="20"/>
                <w:szCs w:val="20"/>
                <w:lang w:val="uk-UA" w:eastAsia="uk-UA"/>
              </w:rPr>
              <w:t>20</w:t>
            </w:r>
          </w:p>
        </w:tc>
        <w:tc>
          <w:tcPr>
            <w:tcW w:w="960" w:type="dxa"/>
            <w:shd w:val="clear" w:color="auto" w:fill="auto"/>
            <w:noWrap/>
            <w:vAlign w:val="bottom"/>
            <w:hideMark/>
          </w:tcPr>
          <w:p w14:paraId="50C9B86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65B48C7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5A7E199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597</w:t>
            </w:r>
            <w:r w:rsidR="00767CBB" w:rsidRPr="00C326A4">
              <w:rPr>
                <w:color w:val="000000"/>
                <w:sz w:val="20"/>
                <w:szCs w:val="20"/>
                <w:lang w:val="uk-UA" w:eastAsia="uk-UA"/>
              </w:rPr>
              <w:t>.</w:t>
            </w:r>
            <w:r w:rsidRPr="00C326A4">
              <w:rPr>
                <w:color w:val="000000"/>
                <w:sz w:val="20"/>
                <w:szCs w:val="20"/>
                <w:lang w:val="uk-UA" w:eastAsia="uk-UA"/>
              </w:rPr>
              <w:t>8</w:t>
            </w:r>
          </w:p>
        </w:tc>
        <w:tc>
          <w:tcPr>
            <w:tcW w:w="960" w:type="dxa"/>
            <w:shd w:val="clear" w:color="auto" w:fill="auto"/>
            <w:noWrap/>
            <w:vAlign w:val="bottom"/>
            <w:hideMark/>
          </w:tcPr>
          <w:p w14:paraId="32A84D3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38</w:t>
            </w:r>
            <w:r w:rsidR="00767CBB" w:rsidRPr="00C326A4">
              <w:rPr>
                <w:color w:val="000000"/>
                <w:sz w:val="20"/>
                <w:szCs w:val="20"/>
                <w:lang w:val="uk-UA" w:eastAsia="uk-UA"/>
              </w:rPr>
              <w:t>.</w:t>
            </w:r>
            <w:r w:rsidRPr="00C326A4">
              <w:rPr>
                <w:color w:val="000000"/>
                <w:sz w:val="20"/>
                <w:szCs w:val="20"/>
                <w:lang w:val="uk-UA" w:eastAsia="uk-UA"/>
              </w:rPr>
              <w:t>20</w:t>
            </w:r>
          </w:p>
        </w:tc>
      </w:tr>
      <w:tr w:rsidR="006E1473" w:rsidRPr="00C326A4" w14:paraId="0E51F942" w14:textId="77777777" w:rsidTr="006E1473">
        <w:trPr>
          <w:trHeight w:val="288"/>
        </w:trPr>
        <w:tc>
          <w:tcPr>
            <w:tcW w:w="960" w:type="dxa"/>
            <w:shd w:val="clear" w:color="000000" w:fill="EBF1DE"/>
            <w:noWrap/>
            <w:vAlign w:val="bottom"/>
            <w:hideMark/>
          </w:tcPr>
          <w:p w14:paraId="2818E49D" w14:textId="77777777" w:rsidR="006E1473" w:rsidRPr="00C326A4" w:rsidRDefault="006E1473" w:rsidP="00C326A4">
            <w:pPr>
              <w:jc w:val="both"/>
              <w:rPr>
                <w:color w:val="000000"/>
                <w:sz w:val="20"/>
                <w:szCs w:val="20"/>
                <w:lang w:val="uk-UA" w:eastAsia="uk-UA"/>
              </w:rPr>
            </w:pPr>
            <w:proofErr w:type="spellStart"/>
            <w:r w:rsidRPr="00C326A4">
              <w:rPr>
                <w:color w:val="000000"/>
                <w:sz w:val="20"/>
                <w:szCs w:val="20"/>
                <w:lang w:val="uk-UA" w:eastAsia="uk-UA"/>
              </w:rPr>
              <w:t>PrIBU</w:t>
            </w:r>
            <w:proofErr w:type="spellEnd"/>
          </w:p>
        </w:tc>
        <w:tc>
          <w:tcPr>
            <w:tcW w:w="960" w:type="dxa"/>
            <w:shd w:val="clear" w:color="auto" w:fill="auto"/>
            <w:noWrap/>
            <w:vAlign w:val="bottom"/>
            <w:hideMark/>
          </w:tcPr>
          <w:p w14:paraId="5E07365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55BDC47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70</w:t>
            </w:r>
          </w:p>
        </w:tc>
        <w:tc>
          <w:tcPr>
            <w:tcW w:w="960" w:type="dxa"/>
            <w:shd w:val="clear" w:color="auto" w:fill="auto"/>
            <w:noWrap/>
            <w:vAlign w:val="bottom"/>
            <w:hideMark/>
          </w:tcPr>
          <w:p w14:paraId="6C26B68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83</w:t>
            </w:r>
          </w:p>
        </w:tc>
        <w:tc>
          <w:tcPr>
            <w:tcW w:w="960" w:type="dxa"/>
            <w:shd w:val="clear" w:color="auto" w:fill="auto"/>
            <w:noWrap/>
            <w:vAlign w:val="bottom"/>
            <w:hideMark/>
          </w:tcPr>
          <w:p w14:paraId="2436880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192</w:t>
            </w:r>
            <w:r w:rsidR="00767CBB" w:rsidRPr="00C326A4">
              <w:rPr>
                <w:color w:val="000000"/>
                <w:sz w:val="20"/>
                <w:szCs w:val="20"/>
                <w:lang w:val="uk-UA" w:eastAsia="uk-UA"/>
              </w:rPr>
              <w:t>.</w:t>
            </w:r>
            <w:r w:rsidRPr="00C326A4">
              <w:rPr>
                <w:color w:val="000000"/>
                <w:sz w:val="20"/>
                <w:szCs w:val="20"/>
                <w:lang w:val="uk-UA" w:eastAsia="uk-UA"/>
              </w:rPr>
              <w:t>74</w:t>
            </w:r>
          </w:p>
        </w:tc>
        <w:tc>
          <w:tcPr>
            <w:tcW w:w="960" w:type="dxa"/>
            <w:shd w:val="clear" w:color="auto" w:fill="auto"/>
            <w:noWrap/>
            <w:vAlign w:val="bottom"/>
            <w:hideMark/>
          </w:tcPr>
          <w:p w14:paraId="5B0D6CF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14</w:t>
            </w:r>
            <w:r w:rsidR="00767CBB" w:rsidRPr="00C326A4">
              <w:rPr>
                <w:color w:val="000000"/>
                <w:sz w:val="20"/>
                <w:szCs w:val="20"/>
                <w:lang w:val="uk-UA" w:eastAsia="uk-UA"/>
              </w:rPr>
              <w:t>.</w:t>
            </w:r>
            <w:r w:rsidRPr="00C326A4">
              <w:rPr>
                <w:color w:val="000000"/>
                <w:sz w:val="20"/>
                <w:szCs w:val="20"/>
                <w:lang w:val="uk-UA" w:eastAsia="uk-UA"/>
              </w:rPr>
              <w:t>13</w:t>
            </w:r>
          </w:p>
        </w:tc>
        <w:tc>
          <w:tcPr>
            <w:tcW w:w="960" w:type="dxa"/>
            <w:shd w:val="clear" w:color="auto" w:fill="auto"/>
            <w:noWrap/>
            <w:vAlign w:val="bottom"/>
            <w:hideMark/>
          </w:tcPr>
          <w:p w14:paraId="2D19A28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4B7C353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595</w:t>
            </w:r>
            <w:r w:rsidR="00767CBB" w:rsidRPr="00C326A4">
              <w:rPr>
                <w:color w:val="000000"/>
                <w:sz w:val="20"/>
                <w:szCs w:val="20"/>
                <w:lang w:val="uk-UA" w:eastAsia="uk-UA"/>
              </w:rPr>
              <w:t>.</w:t>
            </w:r>
            <w:r w:rsidRPr="00C326A4">
              <w:rPr>
                <w:color w:val="000000"/>
                <w:sz w:val="20"/>
                <w:szCs w:val="20"/>
                <w:lang w:val="uk-UA" w:eastAsia="uk-UA"/>
              </w:rPr>
              <w:t>5</w:t>
            </w:r>
          </w:p>
        </w:tc>
        <w:tc>
          <w:tcPr>
            <w:tcW w:w="960" w:type="dxa"/>
            <w:shd w:val="clear" w:color="auto" w:fill="auto"/>
            <w:noWrap/>
            <w:vAlign w:val="bottom"/>
            <w:hideMark/>
          </w:tcPr>
          <w:p w14:paraId="7712263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27</w:t>
            </w:r>
            <w:r w:rsidR="00767CBB" w:rsidRPr="00C326A4">
              <w:rPr>
                <w:color w:val="000000"/>
                <w:sz w:val="20"/>
                <w:szCs w:val="20"/>
                <w:lang w:val="uk-UA" w:eastAsia="uk-UA"/>
              </w:rPr>
              <w:t>.</w:t>
            </w:r>
            <w:r w:rsidRPr="00C326A4">
              <w:rPr>
                <w:color w:val="000000"/>
                <w:sz w:val="20"/>
                <w:szCs w:val="20"/>
                <w:lang w:val="uk-UA" w:eastAsia="uk-UA"/>
              </w:rPr>
              <w:t>39</w:t>
            </w:r>
          </w:p>
        </w:tc>
      </w:tr>
      <w:tr w:rsidR="006E1473" w:rsidRPr="00C326A4" w14:paraId="37F51CDE" w14:textId="77777777" w:rsidTr="006E1473">
        <w:trPr>
          <w:trHeight w:val="288"/>
        </w:trPr>
        <w:tc>
          <w:tcPr>
            <w:tcW w:w="960" w:type="dxa"/>
            <w:shd w:val="clear" w:color="000000" w:fill="EBF1DE"/>
            <w:noWrap/>
            <w:vAlign w:val="bottom"/>
            <w:hideMark/>
          </w:tcPr>
          <w:p w14:paraId="79D41FA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9CE6EB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5F79DC1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60FE0D8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97</w:t>
            </w:r>
          </w:p>
        </w:tc>
        <w:tc>
          <w:tcPr>
            <w:tcW w:w="960" w:type="dxa"/>
            <w:shd w:val="clear" w:color="auto" w:fill="auto"/>
            <w:noWrap/>
            <w:vAlign w:val="bottom"/>
            <w:hideMark/>
          </w:tcPr>
          <w:p w14:paraId="0D5957A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253</w:t>
            </w:r>
            <w:r w:rsidR="00767CBB" w:rsidRPr="00C326A4">
              <w:rPr>
                <w:color w:val="000000"/>
                <w:sz w:val="20"/>
                <w:szCs w:val="20"/>
                <w:lang w:val="uk-UA" w:eastAsia="uk-UA"/>
              </w:rPr>
              <w:t>.</w:t>
            </w:r>
            <w:r w:rsidRPr="00C326A4">
              <w:rPr>
                <w:color w:val="000000"/>
                <w:sz w:val="20"/>
                <w:szCs w:val="20"/>
                <w:lang w:val="uk-UA" w:eastAsia="uk-UA"/>
              </w:rPr>
              <w:t>08</w:t>
            </w:r>
          </w:p>
        </w:tc>
        <w:tc>
          <w:tcPr>
            <w:tcW w:w="960" w:type="dxa"/>
            <w:shd w:val="clear" w:color="auto" w:fill="auto"/>
            <w:noWrap/>
            <w:vAlign w:val="bottom"/>
            <w:hideMark/>
          </w:tcPr>
          <w:p w14:paraId="378434D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01</w:t>
            </w:r>
          </w:p>
        </w:tc>
        <w:tc>
          <w:tcPr>
            <w:tcW w:w="960" w:type="dxa"/>
            <w:shd w:val="clear" w:color="auto" w:fill="auto"/>
            <w:noWrap/>
            <w:vAlign w:val="bottom"/>
            <w:hideMark/>
          </w:tcPr>
          <w:p w14:paraId="65EC55D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57</w:t>
            </w:r>
          </w:p>
        </w:tc>
        <w:tc>
          <w:tcPr>
            <w:tcW w:w="960" w:type="dxa"/>
            <w:shd w:val="clear" w:color="auto" w:fill="auto"/>
            <w:noWrap/>
            <w:vAlign w:val="bottom"/>
            <w:hideMark/>
          </w:tcPr>
          <w:p w14:paraId="36A6710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654</w:t>
            </w:r>
            <w:r w:rsidR="00767CBB" w:rsidRPr="00C326A4">
              <w:rPr>
                <w:color w:val="000000"/>
                <w:sz w:val="20"/>
                <w:szCs w:val="20"/>
                <w:lang w:val="uk-UA" w:eastAsia="uk-UA"/>
              </w:rPr>
              <w:t>.</w:t>
            </w:r>
            <w:r w:rsidRPr="00C326A4">
              <w:rPr>
                <w:color w:val="000000"/>
                <w:sz w:val="20"/>
                <w:szCs w:val="20"/>
                <w:lang w:val="uk-UA" w:eastAsia="uk-UA"/>
              </w:rPr>
              <w:t>2</w:t>
            </w:r>
          </w:p>
        </w:tc>
        <w:tc>
          <w:tcPr>
            <w:tcW w:w="960" w:type="dxa"/>
            <w:shd w:val="clear" w:color="auto" w:fill="auto"/>
            <w:noWrap/>
            <w:vAlign w:val="bottom"/>
            <w:hideMark/>
          </w:tcPr>
          <w:p w14:paraId="2A4BC5E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28</w:t>
            </w:r>
            <w:r w:rsidR="00767CBB" w:rsidRPr="00C326A4">
              <w:rPr>
                <w:color w:val="000000"/>
                <w:sz w:val="20"/>
                <w:szCs w:val="20"/>
                <w:lang w:val="uk-UA" w:eastAsia="uk-UA"/>
              </w:rPr>
              <w:t>.</w:t>
            </w:r>
            <w:r w:rsidRPr="00C326A4">
              <w:rPr>
                <w:color w:val="000000"/>
                <w:sz w:val="20"/>
                <w:szCs w:val="20"/>
                <w:lang w:val="uk-UA" w:eastAsia="uk-UA"/>
              </w:rPr>
              <w:t>40</w:t>
            </w:r>
          </w:p>
        </w:tc>
      </w:tr>
      <w:tr w:rsidR="006E1473" w:rsidRPr="00C326A4" w14:paraId="1B5B3C0B" w14:textId="77777777" w:rsidTr="006E1473">
        <w:trPr>
          <w:trHeight w:val="288"/>
        </w:trPr>
        <w:tc>
          <w:tcPr>
            <w:tcW w:w="960" w:type="dxa"/>
            <w:shd w:val="clear" w:color="000000" w:fill="EBF1DE"/>
            <w:noWrap/>
            <w:vAlign w:val="bottom"/>
            <w:hideMark/>
          </w:tcPr>
          <w:p w14:paraId="51614F9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1D36E6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5E2D729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80</w:t>
            </w:r>
          </w:p>
        </w:tc>
        <w:tc>
          <w:tcPr>
            <w:tcW w:w="960" w:type="dxa"/>
            <w:shd w:val="clear" w:color="auto" w:fill="auto"/>
            <w:noWrap/>
            <w:vAlign w:val="bottom"/>
            <w:hideMark/>
          </w:tcPr>
          <w:p w14:paraId="1091A5D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85</w:t>
            </w:r>
          </w:p>
        </w:tc>
        <w:tc>
          <w:tcPr>
            <w:tcW w:w="960" w:type="dxa"/>
            <w:shd w:val="clear" w:color="auto" w:fill="auto"/>
            <w:noWrap/>
            <w:vAlign w:val="bottom"/>
            <w:hideMark/>
          </w:tcPr>
          <w:p w14:paraId="3E939ED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182</w:t>
            </w:r>
            <w:r w:rsidR="00767CBB" w:rsidRPr="00C326A4">
              <w:rPr>
                <w:color w:val="000000"/>
                <w:sz w:val="20"/>
                <w:szCs w:val="20"/>
                <w:lang w:val="uk-UA" w:eastAsia="uk-UA"/>
              </w:rPr>
              <w:t>.</w:t>
            </w:r>
            <w:r w:rsidRPr="00C326A4">
              <w:rPr>
                <w:color w:val="000000"/>
                <w:sz w:val="20"/>
                <w:szCs w:val="20"/>
                <w:lang w:val="uk-UA" w:eastAsia="uk-UA"/>
              </w:rPr>
              <w:t>64</w:t>
            </w:r>
          </w:p>
        </w:tc>
        <w:tc>
          <w:tcPr>
            <w:tcW w:w="960" w:type="dxa"/>
            <w:shd w:val="clear" w:color="auto" w:fill="auto"/>
            <w:noWrap/>
            <w:vAlign w:val="bottom"/>
            <w:hideMark/>
          </w:tcPr>
          <w:p w14:paraId="40417C5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16</w:t>
            </w:r>
            <w:r w:rsidR="00767CBB" w:rsidRPr="00C326A4">
              <w:rPr>
                <w:color w:val="000000"/>
                <w:sz w:val="20"/>
                <w:szCs w:val="20"/>
                <w:lang w:val="uk-UA" w:eastAsia="uk-UA"/>
              </w:rPr>
              <w:t>.</w:t>
            </w:r>
            <w:r w:rsidRPr="00C326A4">
              <w:rPr>
                <w:color w:val="000000"/>
                <w:sz w:val="20"/>
                <w:szCs w:val="20"/>
                <w:lang w:val="uk-UA" w:eastAsia="uk-UA"/>
              </w:rPr>
              <w:t>38</w:t>
            </w:r>
          </w:p>
        </w:tc>
        <w:tc>
          <w:tcPr>
            <w:tcW w:w="960" w:type="dxa"/>
            <w:shd w:val="clear" w:color="auto" w:fill="auto"/>
            <w:noWrap/>
            <w:vAlign w:val="bottom"/>
            <w:hideMark/>
          </w:tcPr>
          <w:p w14:paraId="2B4CE8F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11</w:t>
            </w:r>
          </w:p>
        </w:tc>
        <w:tc>
          <w:tcPr>
            <w:tcW w:w="960" w:type="dxa"/>
            <w:shd w:val="clear" w:color="auto" w:fill="auto"/>
            <w:noWrap/>
            <w:vAlign w:val="bottom"/>
            <w:hideMark/>
          </w:tcPr>
          <w:p w14:paraId="4091CB6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451</w:t>
            </w:r>
            <w:r w:rsidR="00767CBB" w:rsidRPr="00C326A4">
              <w:rPr>
                <w:color w:val="000000"/>
                <w:sz w:val="20"/>
                <w:szCs w:val="20"/>
                <w:lang w:val="uk-UA" w:eastAsia="uk-UA"/>
              </w:rPr>
              <w:t>.</w:t>
            </w:r>
            <w:r w:rsidRPr="00C326A4">
              <w:rPr>
                <w:color w:val="000000"/>
                <w:sz w:val="20"/>
                <w:szCs w:val="20"/>
                <w:lang w:val="uk-UA" w:eastAsia="uk-UA"/>
              </w:rPr>
              <w:t>1</w:t>
            </w:r>
          </w:p>
        </w:tc>
        <w:tc>
          <w:tcPr>
            <w:tcW w:w="960" w:type="dxa"/>
            <w:shd w:val="clear" w:color="auto" w:fill="auto"/>
            <w:noWrap/>
            <w:vAlign w:val="bottom"/>
            <w:hideMark/>
          </w:tcPr>
          <w:p w14:paraId="34361F4A"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48</w:t>
            </w:r>
          </w:p>
        </w:tc>
      </w:tr>
      <w:tr w:rsidR="006E1473" w:rsidRPr="00C326A4" w14:paraId="1B3FB466" w14:textId="77777777" w:rsidTr="006E1473">
        <w:trPr>
          <w:trHeight w:val="288"/>
        </w:trPr>
        <w:tc>
          <w:tcPr>
            <w:tcW w:w="960" w:type="dxa"/>
            <w:shd w:val="clear" w:color="000000" w:fill="EBF1DE"/>
            <w:noWrap/>
            <w:vAlign w:val="bottom"/>
            <w:hideMark/>
          </w:tcPr>
          <w:p w14:paraId="161B238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2A2EA7F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5AEF8CB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32F659B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27</w:t>
            </w:r>
          </w:p>
        </w:tc>
        <w:tc>
          <w:tcPr>
            <w:tcW w:w="960" w:type="dxa"/>
            <w:shd w:val="clear" w:color="auto" w:fill="auto"/>
            <w:noWrap/>
            <w:vAlign w:val="bottom"/>
            <w:hideMark/>
          </w:tcPr>
          <w:p w14:paraId="2FDBB5E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182</w:t>
            </w:r>
            <w:r w:rsidR="00767CBB" w:rsidRPr="00C326A4">
              <w:rPr>
                <w:color w:val="000000"/>
                <w:sz w:val="20"/>
                <w:szCs w:val="20"/>
                <w:lang w:val="uk-UA" w:eastAsia="uk-UA"/>
              </w:rPr>
              <w:t>.</w:t>
            </w:r>
            <w:r w:rsidRPr="00C326A4">
              <w:rPr>
                <w:color w:val="000000"/>
                <w:sz w:val="20"/>
                <w:szCs w:val="20"/>
                <w:lang w:val="uk-UA" w:eastAsia="uk-UA"/>
              </w:rPr>
              <w:t>78</w:t>
            </w:r>
          </w:p>
        </w:tc>
        <w:tc>
          <w:tcPr>
            <w:tcW w:w="960" w:type="dxa"/>
            <w:shd w:val="clear" w:color="auto" w:fill="auto"/>
            <w:noWrap/>
            <w:vAlign w:val="bottom"/>
            <w:hideMark/>
          </w:tcPr>
          <w:p w14:paraId="1ADDB67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15</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46AD7D0C"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08A30756"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715D16C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w:t>
            </w:r>
            <w:r w:rsidR="00767CBB" w:rsidRPr="00C326A4">
              <w:rPr>
                <w:color w:val="000000"/>
                <w:sz w:val="20"/>
                <w:szCs w:val="20"/>
                <w:lang w:val="uk-UA" w:eastAsia="uk-UA"/>
              </w:rPr>
              <w:t>.</w:t>
            </w:r>
            <w:r w:rsidRPr="00C326A4">
              <w:rPr>
                <w:color w:val="000000"/>
                <w:sz w:val="20"/>
                <w:szCs w:val="20"/>
                <w:lang w:val="uk-UA" w:eastAsia="uk-UA"/>
              </w:rPr>
              <w:t>96</w:t>
            </w:r>
          </w:p>
        </w:tc>
      </w:tr>
      <w:tr w:rsidR="006E1473" w:rsidRPr="00C326A4" w14:paraId="49519E3B" w14:textId="77777777" w:rsidTr="006E1473">
        <w:trPr>
          <w:trHeight w:val="288"/>
        </w:trPr>
        <w:tc>
          <w:tcPr>
            <w:tcW w:w="960" w:type="dxa"/>
            <w:shd w:val="clear" w:color="000000" w:fill="EBF1DE"/>
            <w:noWrap/>
            <w:vAlign w:val="bottom"/>
            <w:hideMark/>
          </w:tcPr>
          <w:p w14:paraId="75F87A4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878E69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31330A3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26</w:t>
            </w:r>
          </w:p>
        </w:tc>
        <w:tc>
          <w:tcPr>
            <w:tcW w:w="960" w:type="dxa"/>
            <w:shd w:val="clear" w:color="auto" w:fill="auto"/>
            <w:noWrap/>
            <w:vAlign w:val="bottom"/>
            <w:hideMark/>
          </w:tcPr>
          <w:p w14:paraId="0E1AE3C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w:t>
            </w:r>
            <w:r w:rsidR="00767CBB" w:rsidRPr="00C326A4">
              <w:rPr>
                <w:color w:val="000000"/>
                <w:sz w:val="20"/>
                <w:szCs w:val="20"/>
                <w:lang w:val="uk-UA" w:eastAsia="uk-UA"/>
              </w:rPr>
              <w:t>.</w:t>
            </w:r>
            <w:r w:rsidRPr="00C326A4">
              <w:rPr>
                <w:color w:val="000000"/>
                <w:sz w:val="20"/>
                <w:szCs w:val="20"/>
                <w:lang w:val="uk-UA" w:eastAsia="uk-UA"/>
              </w:rPr>
              <w:t>82</w:t>
            </w:r>
          </w:p>
        </w:tc>
        <w:tc>
          <w:tcPr>
            <w:tcW w:w="960" w:type="dxa"/>
            <w:shd w:val="clear" w:color="auto" w:fill="auto"/>
            <w:noWrap/>
            <w:vAlign w:val="bottom"/>
            <w:hideMark/>
          </w:tcPr>
          <w:p w14:paraId="38A0107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234</w:t>
            </w:r>
            <w:r w:rsidR="00767CBB" w:rsidRPr="00C326A4">
              <w:rPr>
                <w:color w:val="000000"/>
                <w:sz w:val="20"/>
                <w:szCs w:val="20"/>
                <w:lang w:val="uk-UA" w:eastAsia="uk-UA"/>
              </w:rPr>
              <w:t>.</w:t>
            </w:r>
            <w:r w:rsidRPr="00C326A4">
              <w:rPr>
                <w:color w:val="000000"/>
                <w:sz w:val="20"/>
                <w:szCs w:val="20"/>
                <w:lang w:val="uk-UA" w:eastAsia="uk-UA"/>
              </w:rPr>
              <w:t>01</w:t>
            </w:r>
          </w:p>
        </w:tc>
        <w:tc>
          <w:tcPr>
            <w:tcW w:w="960" w:type="dxa"/>
            <w:shd w:val="clear" w:color="auto" w:fill="auto"/>
            <w:noWrap/>
            <w:vAlign w:val="bottom"/>
            <w:hideMark/>
          </w:tcPr>
          <w:p w14:paraId="6FA3BB2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18</w:t>
            </w:r>
            <w:r w:rsidR="00767CBB" w:rsidRPr="00C326A4">
              <w:rPr>
                <w:color w:val="000000"/>
                <w:sz w:val="20"/>
                <w:szCs w:val="20"/>
                <w:lang w:val="uk-UA" w:eastAsia="uk-UA"/>
              </w:rPr>
              <w:t>.</w:t>
            </w:r>
            <w:r w:rsidRPr="00C326A4">
              <w:rPr>
                <w:color w:val="000000"/>
                <w:sz w:val="20"/>
                <w:szCs w:val="20"/>
                <w:lang w:val="uk-UA" w:eastAsia="uk-UA"/>
              </w:rPr>
              <w:t>40</w:t>
            </w:r>
          </w:p>
        </w:tc>
        <w:tc>
          <w:tcPr>
            <w:tcW w:w="960" w:type="dxa"/>
            <w:shd w:val="clear" w:color="auto" w:fill="auto"/>
            <w:noWrap/>
            <w:vAlign w:val="bottom"/>
            <w:hideMark/>
          </w:tcPr>
          <w:p w14:paraId="774ED96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95</w:t>
            </w:r>
          </w:p>
        </w:tc>
        <w:tc>
          <w:tcPr>
            <w:tcW w:w="960" w:type="dxa"/>
            <w:shd w:val="clear" w:color="auto" w:fill="auto"/>
            <w:noWrap/>
            <w:vAlign w:val="bottom"/>
            <w:hideMark/>
          </w:tcPr>
          <w:p w14:paraId="26F6F40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473</w:t>
            </w:r>
            <w:r w:rsidR="00767CBB" w:rsidRPr="00C326A4">
              <w:rPr>
                <w:color w:val="000000"/>
                <w:sz w:val="20"/>
                <w:szCs w:val="20"/>
                <w:lang w:val="uk-UA" w:eastAsia="uk-UA"/>
              </w:rPr>
              <w:t>.</w:t>
            </w:r>
            <w:r w:rsidRPr="00C326A4">
              <w:rPr>
                <w:color w:val="000000"/>
                <w:sz w:val="20"/>
                <w:szCs w:val="20"/>
                <w:lang w:val="uk-UA" w:eastAsia="uk-UA"/>
              </w:rPr>
              <w:t>7</w:t>
            </w:r>
          </w:p>
        </w:tc>
        <w:tc>
          <w:tcPr>
            <w:tcW w:w="960" w:type="dxa"/>
            <w:shd w:val="clear" w:color="auto" w:fill="auto"/>
            <w:noWrap/>
            <w:vAlign w:val="bottom"/>
            <w:hideMark/>
          </w:tcPr>
          <w:p w14:paraId="6AFB64A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w:t>
            </w:r>
            <w:r w:rsidR="00767CBB" w:rsidRPr="00C326A4">
              <w:rPr>
                <w:color w:val="000000"/>
                <w:sz w:val="20"/>
                <w:szCs w:val="20"/>
                <w:lang w:val="uk-UA" w:eastAsia="uk-UA"/>
              </w:rPr>
              <w:t>.</w:t>
            </w:r>
            <w:r w:rsidRPr="00C326A4">
              <w:rPr>
                <w:color w:val="000000"/>
                <w:sz w:val="20"/>
                <w:szCs w:val="20"/>
                <w:lang w:val="uk-UA" w:eastAsia="uk-UA"/>
              </w:rPr>
              <w:t>53</w:t>
            </w:r>
          </w:p>
        </w:tc>
      </w:tr>
      <w:tr w:rsidR="006E1473" w:rsidRPr="00C326A4" w14:paraId="76B466D8" w14:textId="77777777" w:rsidTr="006E1473">
        <w:trPr>
          <w:trHeight w:val="288"/>
        </w:trPr>
        <w:tc>
          <w:tcPr>
            <w:tcW w:w="960" w:type="dxa"/>
            <w:shd w:val="clear" w:color="000000" w:fill="EBF1DE"/>
            <w:noWrap/>
            <w:vAlign w:val="bottom"/>
            <w:hideMark/>
          </w:tcPr>
          <w:p w14:paraId="5B301A9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5F782469"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1F19B40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52</w:t>
            </w:r>
          </w:p>
        </w:tc>
        <w:tc>
          <w:tcPr>
            <w:tcW w:w="960" w:type="dxa"/>
            <w:shd w:val="clear" w:color="auto" w:fill="auto"/>
            <w:noWrap/>
            <w:vAlign w:val="bottom"/>
            <w:hideMark/>
          </w:tcPr>
          <w:p w14:paraId="381C28E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7</w:t>
            </w:r>
            <w:r w:rsidR="00767CBB" w:rsidRPr="00C326A4">
              <w:rPr>
                <w:color w:val="000000"/>
                <w:sz w:val="20"/>
                <w:szCs w:val="20"/>
                <w:lang w:val="uk-UA" w:eastAsia="uk-UA"/>
              </w:rPr>
              <w:t>.</w:t>
            </w:r>
            <w:r w:rsidRPr="00C326A4">
              <w:rPr>
                <w:color w:val="000000"/>
                <w:sz w:val="20"/>
                <w:szCs w:val="20"/>
                <w:lang w:val="uk-UA" w:eastAsia="uk-UA"/>
              </w:rPr>
              <w:t>43</w:t>
            </w:r>
          </w:p>
        </w:tc>
        <w:tc>
          <w:tcPr>
            <w:tcW w:w="960" w:type="dxa"/>
            <w:shd w:val="clear" w:color="auto" w:fill="auto"/>
            <w:noWrap/>
            <w:vAlign w:val="bottom"/>
            <w:hideMark/>
          </w:tcPr>
          <w:p w14:paraId="2B597D1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290</w:t>
            </w:r>
            <w:r w:rsidR="00767CBB" w:rsidRPr="00C326A4">
              <w:rPr>
                <w:color w:val="000000"/>
                <w:sz w:val="20"/>
                <w:szCs w:val="20"/>
                <w:lang w:val="uk-UA" w:eastAsia="uk-UA"/>
              </w:rPr>
              <w:t>.</w:t>
            </w:r>
            <w:r w:rsidRPr="00C326A4">
              <w:rPr>
                <w:color w:val="000000"/>
                <w:sz w:val="20"/>
                <w:szCs w:val="20"/>
                <w:lang w:val="uk-UA" w:eastAsia="uk-UA"/>
              </w:rPr>
              <w:t>50</w:t>
            </w:r>
          </w:p>
        </w:tc>
        <w:tc>
          <w:tcPr>
            <w:tcW w:w="960" w:type="dxa"/>
            <w:shd w:val="clear" w:color="auto" w:fill="auto"/>
            <w:noWrap/>
            <w:vAlign w:val="bottom"/>
            <w:hideMark/>
          </w:tcPr>
          <w:p w14:paraId="232068B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20</w:t>
            </w:r>
            <w:r w:rsidR="00767CBB" w:rsidRPr="00C326A4">
              <w:rPr>
                <w:color w:val="000000"/>
                <w:sz w:val="20"/>
                <w:szCs w:val="20"/>
                <w:lang w:val="uk-UA" w:eastAsia="uk-UA"/>
              </w:rPr>
              <w:t>.</w:t>
            </w:r>
            <w:r w:rsidRPr="00C326A4">
              <w:rPr>
                <w:color w:val="000000"/>
                <w:sz w:val="20"/>
                <w:szCs w:val="20"/>
                <w:lang w:val="uk-UA" w:eastAsia="uk-UA"/>
              </w:rPr>
              <w:t>19</w:t>
            </w:r>
          </w:p>
        </w:tc>
        <w:tc>
          <w:tcPr>
            <w:tcW w:w="960" w:type="dxa"/>
            <w:shd w:val="clear" w:color="auto" w:fill="auto"/>
            <w:noWrap/>
            <w:vAlign w:val="bottom"/>
            <w:hideMark/>
          </w:tcPr>
          <w:p w14:paraId="2D5D34E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32</w:t>
            </w:r>
          </w:p>
        </w:tc>
        <w:tc>
          <w:tcPr>
            <w:tcW w:w="960" w:type="dxa"/>
            <w:shd w:val="clear" w:color="auto" w:fill="auto"/>
            <w:noWrap/>
            <w:vAlign w:val="bottom"/>
            <w:hideMark/>
          </w:tcPr>
          <w:p w14:paraId="6BC268C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699</w:t>
            </w:r>
            <w:r w:rsidR="00767CBB" w:rsidRPr="00C326A4">
              <w:rPr>
                <w:color w:val="000000"/>
                <w:sz w:val="20"/>
                <w:szCs w:val="20"/>
                <w:lang w:val="uk-UA" w:eastAsia="uk-UA"/>
              </w:rPr>
              <w:t>.</w:t>
            </w:r>
            <w:r w:rsidRPr="00C326A4">
              <w:rPr>
                <w:color w:val="000000"/>
                <w:sz w:val="20"/>
                <w:szCs w:val="20"/>
                <w:lang w:val="uk-UA" w:eastAsia="uk-UA"/>
              </w:rPr>
              <w:t>3</w:t>
            </w:r>
          </w:p>
        </w:tc>
        <w:tc>
          <w:tcPr>
            <w:tcW w:w="960" w:type="dxa"/>
            <w:shd w:val="clear" w:color="auto" w:fill="auto"/>
            <w:noWrap/>
            <w:vAlign w:val="bottom"/>
            <w:hideMark/>
          </w:tcPr>
          <w:p w14:paraId="1C39F68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35</w:t>
            </w:r>
            <w:r w:rsidR="00767CBB" w:rsidRPr="00C326A4">
              <w:rPr>
                <w:color w:val="000000"/>
                <w:sz w:val="20"/>
                <w:szCs w:val="20"/>
                <w:lang w:val="uk-UA" w:eastAsia="uk-UA"/>
              </w:rPr>
              <w:t>.</w:t>
            </w:r>
            <w:r w:rsidRPr="00C326A4">
              <w:rPr>
                <w:color w:val="000000"/>
                <w:sz w:val="20"/>
                <w:szCs w:val="20"/>
                <w:lang w:val="uk-UA" w:eastAsia="uk-UA"/>
              </w:rPr>
              <w:t>62</w:t>
            </w:r>
          </w:p>
        </w:tc>
      </w:tr>
      <w:tr w:rsidR="006E1473" w:rsidRPr="00C326A4" w14:paraId="062A368C" w14:textId="77777777" w:rsidTr="006E1473">
        <w:trPr>
          <w:trHeight w:val="288"/>
        </w:trPr>
        <w:tc>
          <w:tcPr>
            <w:tcW w:w="960" w:type="dxa"/>
            <w:shd w:val="clear" w:color="000000" w:fill="EBF1DE"/>
            <w:noWrap/>
            <w:vAlign w:val="bottom"/>
            <w:hideMark/>
          </w:tcPr>
          <w:p w14:paraId="01DA74B1"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34BB667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1456DDF8"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w:t>
            </w:r>
            <w:r w:rsidR="00767CBB" w:rsidRPr="00C326A4">
              <w:rPr>
                <w:color w:val="000000"/>
                <w:sz w:val="20"/>
                <w:szCs w:val="20"/>
                <w:lang w:val="uk-UA" w:eastAsia="uk-UA"/>
              </w:rPr>
              <w:t>.</w:t>
            </w:r>
            <w:r w:rsidRPr="00C326A4">
              <w:rPr>
                <w:color w:val="000000"/>
                <w:sz w:val="20"/>
                <w:szCs w:val="20"/>
                <w:lang w:val="uk-UA" w:eastAsia="uk-UA"/>
              </w:rPr>
              <w:t>95</w:t>
            </w:r>
          </w:p>
        </w:tc>
        <w:tc>
          <w:tcPr>
            <w:tcW w:w="960" w:type="dxa"/>
            <w:shd w:val="clear" w:color="auto" w:fill="auto"/>
            <w:noWrap/>
            <w:vAlign w:val="bottom"/>
            <w:hideMark/>
          </w:tcPr>
          <w:p w14:paraId="638E2B70"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65</w:t>
            </w:r>
          </w:p>
        </w:tc>
        <w:tc>
          <w:tcPr>
            <w:tcW w:w="960" w:type="dxa"/>
            <w:shd w:val="clear" w:color="auto" w:fill="auto"/>
            <w:noWrap/>
            <w:vAlign w:val="bottom"/>
            <w:hideMark/>
          </w:tcPr>
          <w:p w14:paraId="6025584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191</w:t>
            </w:r>
            <w:r w:rsidR="00767CBB" w:rsidRPr="00C326A4">
              <w:rPr>
                <w:color w:val="000000"/>
                <w:sz w:val="20"/>
                <w:szCs w:val="20"/>
                <w:lang w:val="uk-UA" w:eastAsia="uk-UA"/>
              </w:rPr>
              <w:t>.</w:t>
            </w:r>
            <w:r w:rsidRPr="00C326A4">
              <w:rPr>
                <w:color w:val="000000"/>
                <w:sz w:val="20"/>
                <w:szCs w:val="20"/>
                <w:lang w:val="uk-UA" w:eastAsia="uk-UA"/>
              </w:rPr>
              <w:t>45</w:t>
            </w:r>
          </w:p>
        </w:tc>
        <w:tc>
          <w:tcPr>
            <w:tcW w:w="960" w:type="dxa"/>
            <w:shd w:val="clear" w:color="auto" w:fill="auto"/>
            <w:noWrap/>
            <w:vAlign w:val="bottom"/>
            <w:hideMark/>
          </w:tcPr>
          <w:p w14:paraId="13B9826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13</w:t>
            </w:r>
            <w:r w:rsidR="00767CBB" w:rsidRPr="00C326A4">
              <w:rPr>
                <w:color w:val="000000"/>
                <w:sz w:val="20"/>
                <w:szCs w:val="20"/>
                <w:lang w:val="uk-UA" w:eastAsia="uk-UA"/>
              </w:rPr>
              <w:t>.</w:t>
            </w:r>
            <w:r w:rsidRPr="00C326A4">
              <w:rPr>
                <w:color w:val="000000"/>
                <w:sz w:val="20"/>
                <w:szCs w:val="20"/>
                <w:lang w:val="uk-UA" w:eastAsia="uk-UA"/>
              </w:rPr>
              <w:t>69</w:t>
            </w:r>
          </w:p>
        </w:tc>
        <w:tc>
          <w:tcPr>
            <w:tcW w:w="960" w:type="dxa"/>
            <w:shd w:val="clear" w:color="auto" w:fill="auto"/>
            <w:noWrap/>
            <w:vAlign w:val="bottom"/>
            <w:hideMark/>
          </w:tcPr>
          <w:p w14:paraId="4ECC69A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w:t>
            </w:r>
            <w:r w:rsidR="00767CBB" w:rsidRPr="00C326A4">
              <w:rPr>
                <w:color w:val="000000"/>
                <w:sz w:val="20"/>
                <w:szCs w:val="20"/>
                <w:lang w:val="uk-UA" w:eastAsia="uk-UA"/>
              </w:rPr>
              <w:t>.</w:t>
            </w:r>
            <w:r w:rsidRPr="00C326A4">
              <w:rPr>
                <w:color w:val="000000"/>
                <w:sz w:val="20"/>
                <w:szCs w:val="20"/>
                <w:lang w:val="uk-UA" w:eastAsia="uk-UA"/>
              </w:rPr>
              <w:t>97</w:t>
            </w:r>
          </w:p>
        </w:tc>
        <w:tc>
          <w:tcPr>
            <w:tcW w:w="960" w:type="dxa"/>
            <w:shd w:val="clear" w:color="auto" w:fill="auto"/>
            <w:noWrap/>
            <w:vAlign w:val="bottom"/>
            <w:hideMark/>
          </w:tcPr>
          <w:p w14:paraId="12FD38E2"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563</w:t>
            </w:r>
            <w:r w:rsidR="00767CBB" w:rsidRPr="00C326A4">
              <w:rPr>
                <w:color w:val="000000"/>
                <w:sz w:val="20"/>
                <w:szCs w:val="20"/>
                <w:lang w:val="uk-UA" w:eastAsia="uk-UA"/>
              </w:rPr>
              <w:t>.</w:t>
            </w:r>
            <w:r w:rsidRPr="00C326A4">
              <w:rPr>
                <w:color w:val="000000"/>
                <w:sz w:val="20"/>
                <w:szCs w:val="20"/>
                <w:lang w:val="uk-UA" w:eastAsia="uk-UA"/>
              </w:rPr>
              <w:t>9</w:t>
            </w:r>
          </w:p>
        </w:tc>
        <w:tc>
          <w:tcPr>
            <w:tcW w:w="960" w:type="dxa"/>
            <w:shd w:val="clear" w:color="auto" w:fill="auto"/>
            <w:noWrap/>
            <w:vAlign w:val="bottom"/>
            <w:hideMark/>
          </w:tcPr>
          <w:p w14:paraId="177BDF17"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w:t>
            </w:r>
            <w:r w:rsidR="00767CBB" w:rsidRPr="00C326A4">
              <w:rPr>
                <w:color w:val="000000"/>
                <w:sz w:val="20"/>
                <w:szCs w:val="20"/>
                <w:lang w:val="uk-UA" w:eastAsia="uk-UA"/>
              </w:rPr>
              <w:t>.</w:t>
            </w:r>
            <w:r w:rsidRPr="00C326A4">
              <w:rPr>
                <w:color w:val="000000"/>
                <w:sz w:val="20"/>
                <w:szCs w:val="20"/>
                <w:lang w:val="uk-UA" w:eastAsia="uk-UA"/>
              </w:rPr>
              <w:t>64</w:t>
            </w:r>
          </w:p>
        </w:tc>
      </w:tr>
      <w:tr w:rsidR="006E1473" w:rsidRPr="00C326A4" w14:paraId="5E234336" w14:textId="77777777" w:rsidTr="006E1473">
        <w:trPr>
          <w:trHeight w:val="288"/>
        </w:trPr>
        <w:tc>
          <w:tcPr>
            <w:tcW w:w="960" w:type="dxa"/>
            <w:shd w:val="clear" w:color="000000" w:fill="EBF1DE"/>
            <w:noWrap/>
            <w:vAlign w:val="bottom"/>
            <w:hideMark/>
          </w:tcPr>
          <w:p w14:paraId="1C7B4D63"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 </w:t>
            </w:r>
          </w:p>
        </w:tc>
        <w:tc>
          <w:tcPr>
            <w:tcW w:w="960" w:type="dxa"/>
            <w:shd w:val="clear" w:color="auto" w:fill="auto"/>
            <w:noWrap/>
            <w:vAlign w:val="bottom"/>
            <w:hideMark/>
          </w:tcPr>
          <w:p w14:paraId="41548F1B"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8</w:t>
            </w:r>
          </w:p>
        </w:tc>
        <w:tc>
          <w:tcPr>
            <w:tcW w:w="960" w:type="dxa"/>
            <w:shd w:val="clear" w:color="auto" w:fill="auto"/>
            <w:noWrap/>
            <w:vAlign w:val="bottom"/>
            <w:hideMark/>
          </w:tcPr>
          <w:p w14:paraId="6402C4D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4</w:t>
            </w:r>
            <w:r w:rsidR="00767CBB" w:rsidRPr="00C326A4">
              <w:rPr>
                <w:color w:val="000000"/>
                <w:sz w:val="20"/>
                <w:szCs w:val="20"/>
                <w:lang w:val="uk-UA" w:eastAsia="uk-UA"/>
              </w:rPr>
              <w:t>.</w:t>
            </w:r>
            <w:r w:rsidRPr="00C326A4">
              <w:rPr>
                <w:color w:val="000000"/>
                <w:sz w:val="20"/>
                <w:szCs w:val="20"/>
                <w:lang w:val="uk-UA" w:eastAsia="uk-UA"/>
              </w:rPr>
              <w:t>65</w:t>
            </w:r>
          </w:p>
        </w:tc>
        <w:tc>
          <w:tcPr>
            <w:tcW w:w="960" w:type="dxa"/>
            <w:shd w:val="clear" w:color="auto" w:fill="auto"/>
            <w:noWrap/>
            <w:vAlign w:val="bottom"/>
            <w:hideMark/>
          </w:tcPr>
          <w:p w14:paraId="59474C1E"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6</w:t>
            </w:r>
            <w:r w:rsidR="00767CBB" w:rsidRPr="00C326A4">
              <w:rPr>
                <w:color w:val="000000"/>
                <w:sz w:val="20"/>
                <w:szCs w:val="20"/>
                <w:lang w:val="uk-UA" w:eastAsia="uk-UA"/>
              </w:rPr>
              <w:t>.</w:t>
            </w:r>
            <w:r w:rsidRPr="00C326A4">
              <w:rPr>
                <w:color w:val="000000"/>
                <w:sz w:val="20"/>
                <w:szCs w:val="20"/>
                <w:lang w:val="uk-UA" w:eastAsia="uk-UA"/>
              </w:rPr>
              <w:t>39</w:t>
            </w:r>
          </w:p>
        </w:tc>
        <w:tc>
          <w:tcPr>
            <w:tcW w:w="960" w:type="dxa"/>
            <w:shd w:val="clear" w:color="auto" w:fill="auto"/>
            <w:noWrap/>
            <w:vAlign w:val="bottom"/>
            <w:hideMark/>
          </w:tcPr>
          <w:p w14:paraId="1F400214"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251</w:t>
            </w:r>
            <w:r w:rsidR="00767CBB" w:rsidRPr="00C326A4">
              <w:rPr>
                <w:color w:val="000000"/>
                <w:sz w:val="20"/>
                <w:szCs w:val="20"/>
                <w:lang w:val="uk-UA" w:eastAsia="uk-UA"/>
              </w:rPr>
              <w:t>.</w:t>
            </w:r>
            <w:r w:rsidRPr="00C326A4">
              <w:rPr>
                <w:color w:val="000000"/>
                <w:sz w:val="20"/>
                <w:szCs w:val="20"/>
                <w:lang w:val="uk-UA" w:eastAsia="uk-UA"/>
              </w:rPr>
              <w:t>18</w:t>
            </w:r>
          </w:p>
        </w:tc>
        <w:tc>
          <w:tcPr>
            <w:tcW w:w="960" w:type="dxa"/>
            <w:shd w:val="clear" w:color="auto" w:fill="auto"/>
            <w:noWrap/>
            <w:vAlign w:val="bottom"/>
            <w:hideMark/>
          </w:tcPr>
          <w:p w14:paraId="759C714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19</w:t>
            </w:r>
            <w:r w:rsidR="00767CBB" w:rsidRPr="00C326A4">
              <w:rPr>
                <w:color w:val="000000"/>
                <w:sz w:val="20"/>
                <w:szCs w:val="20"/>
                <w:lang w:val="uk-UA" w:eastAsia="uk-UA"/>
              </w:rPr>
              <w:t>.</w:t>
            </w:r>
            <w:r w:rsidRPr="00C326A4">
              <w:rPr>
                <w:color w:val="000000"/>
                <w:sz w:val="20"/>
                <w:szCs w:val="20"/>
                <w:lang w:val="uk-UA" w:eastAsia="uk-UA"/>
              </w:rPr>
              <w:t>07</w:t>
            </w:r>
          </w:p>
        </w:tc>
        <w:tc>
          <w:tcPr>
            <w:tcW w:w="960" w:type="dxa"/>
            <w:shd w:val="clear" w:color="auto" w:fill="auto"/>
            <w:noWrap/>
            <w:vAlign w:val="bottom"/>
            <w:hideMark/>
          </w:tcPr>
          <w:p w14:paraId="0DB3DECF"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2</w:t>
            </w:r>
            <w:r w:rsidR="00767CBB" w:rsidRPr="00C326A4">
              <w:rPr>
                <w:color w:val="000000"/>
                <w:sz w:val="20"/>
                <w:szCs w:val="20"/>
                <w:lang w:val="uk-UA" w:eastAsia="uk-UA"/>
              </w:rPr>
              <w:t>.</w:t>
            </w:r>
            <w:r w:rsidRPr="00C326A4">
              <w:rPr>
                <w:color w:val="000000"/>
                <w:sz w:val="20"/>
                <w:szCs w:val="20"/>
                <w:lang w:val="uk-UA" w:eastAsia="uk-UA"/>
              </w:rPr>
              <w:t>84</w:t>
            </w:r>
          </w:p>
        </w:tc>
        <w:tc>
          <w:tcPr>
            <w:tcW w:w="960" w:type="dxa"/>
            <w:shd w:val="clear" w:color="auto" w:fill="auto"/>
            <w:noWrap/>
            <w:vAlign w:val="bottom"/>
            <w:hideMark/>
          </w:tcPr>
          <w:p w14:paraId="48776F75"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582</w:t>
            </w:r>
            <w:r w:rsidR="00767CBB" w:rsidRPr="00C326A4">
              <w:rPr>
                <w:color w:val="000000"/>
                <w:sz w:val="20"/>
                <w:szCs w:val="20"/>
                <w:lang w:val="uk-UA" w:eastAsia="uk-UA"/>
              </w:rPr>
              <w:t>.</w:t>
            </w:r>
            <w:r w:rsidRPr="00C326A4">
              <w:rPr>
                <w:color w:val="000000"/>
                <w:sz w:val="20"/>
                <w:szCs w:val="20"/>
                <w:lang w:val="uk-UA" w:eastAsia="uk-UA"/>
              </w:rPr>
              <w:t>0</w:t>
            </w:r>
          </w:p>
        </w:tc>
        <w:tc>
          <w:tcPr>
            <w:tcW w:w="960" w:type="dxa"/>
            <w:shd w:val="clear" w:color="auto" w:fill="auto"/>
            <w:noWrap/>
            <w:vAlign w:val="bottom"/>
            <w:hideMark/>
          </w:tcPr>
          <w:p w14:paraId="28FBC78D" w14:textId="77777777" w:rsidR="006E1473" w:rsidRPr="00C326A4" w:rsidRDefault="006E1473" w:rsidP="00C326A4">
            <w:pPr>
              <w:jc w:val="both"/>
              <w:rPr>
                <w:color w:val="000000"/>
                <w:sz w:val="20"/>
                <w:szCs w:val="20"/>
                <w:lang w:val="uk-UA" w:eastAsia="uk-UA"/>
              </w:rPr>
            </w:pPr>
            <w:r w:rsidRPr="00C326A4">
              <w:rPr>
                <w:color w:val="000000"/>
                <w:sz w:val="20"/>
                <w:szCs w:val="20"/>
                <w:lang w:val="uk-UA" w:eastAsia="uk-UA"/>
              </w:rPr>
              <w:t>31</w:t>
            </w:r>
            <w:r w:rsidR="00767CBB" w:rsidRPr="00C326A4">
              <w:rPr>
                <w:color w:val="000000"/>
                <w:sz w:val="20"/>
                <w:szCs w:val="20"/>
                <w:lang w:val="uk-UA" w:eastAsia="uk-UA"/>
              </w:rPr>
              <w:t>.</w:t>
            </w:r>
            <w:r w:rsidRPr="00C326A4">
              <w:rPr>
                <w:color w:val="000000"/>
                <w:sz w:val="20"/>
                <w:szCs w:val="20"/>
                <w:lang w:val="uk-UA" w:eastAsia="uk-UA"/>
              </w:rPr>
              <w:t>21</w:t>
            </w:r>
          </w:p>
        </w:tc>
      </w:tr>
    </w:tbl>
    <w:p w14:paraId="09D66A67" w14:textId="77777777" w:rsidR="006E1473" w:rsidRPr="00C326A4" w:rsidRDefault="006E1473" w:rsidP="00C326A4">
      <w:pPr>
        <w:jc w:val="both"/>
        <w:rPr>
          <w:b/>
          <w:sz w:val="20"/>
          <w:szCs w:val="20"/>
          <w:lang w:val="en-GB"/>
        </w:rPr>
      </w:pPr>
    </w:p>
    <w:p w14:paraId="791027B8" w14:textId="77777777" w:rsidR="00347A9F" w:rsidRPr="00C326A4" w:rsidRDefault="00347A9F" w:rsidP="00C326A4">
      <w:pPr>
        <w:jc w:val="both"/>
        <w:rPr>
          <w:rStyle w:val="a3"/>
          <w:color w:val="3E0577"/>
          <w:sz w:val="20"/>
          <w:szCs w:val="20"/>
          <w:lang w:val="en-US"/>
        </w:rPr>
      </w:pPr>
    </w:p>
    <w:sectPr w:rsidR="00347A9F" w:rsidRPr="00C326A4" w:rsidSect="003F07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nion">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00000003" w:usb1="00000000" w:usb2="00000000" w:usb3="00000000" w:csb0="00000001" w:csb1="00000000"/>
  </w:font>
  <w:font w:name="SimSun, 宋体">
    <w:charset w:val="00"/>
    <w:family w:val="auto"/>
    <w:pitch w:val="variable"/>
  </w:font>
  <w:font w:name="Manga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dvEPSTIM">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171F1"/>
    <w:multiLevelType w:val="multilevel"/>
    <w:tmpl w:val="E864D170"/>
    <w:lvl w:ilvl="0">
      <w:start w:val="2"/>
      <w:numFmt w:val="decimal"/>
      <w:lvlText w:val="%1."/>
      <w:lvlJc w:val="left"/>
      <w:pPr>
        <w:ind w:left="360" w:hanging="360"/>
      </w:pPr>
    </w:lvl>
    <w:lvl w:ilvl="1">
      <w:start w:val="3"/>
      <w:numFmt w:val="decimal"/>
      <w:lvlText w:val="%1.%2."/>
      <w:lvlJc w:val="left"/>
      <w:pPr>
        <w:ind w:left="1724" w:hanging="720"/>
      </w:pPr>
    </w:lvl>
    <w:lvl w:ilvl="2">
      <w:start w:val="1"/>
      <w:numFmt w:val="decimal"/>
      <w:lvlText w:val="%1.%2.%3."/>
      <w:lvlJc w:val="left"/>
      <w:pPr>
        <w:ind w:left="2728" w:hanging="720"/>
      </w:pPr>
    </w:lvl>
    <w:lvl w:ilvl="3">
      <w:start w:val="1"/>
      <w:numFmt w:val="decimal"/>
      <w:lvlText w:val="%1.%2.%3.%4."/>
      <w:lvlJc w:val="left"/>
      <w:pPr>
        <w:ind w:left="4092" w:hanging="1080"/>
      </w:pPr>
    </w:lvl>
    <w:lvl w:ilvl="4">
      <w:start w:val="1"/>
      <w:numFmt w:val="decimal"/>
      <w:lvlText w:val="%1.%2.%3.%4.%5."/>
      <w:lvlJc w:val="left"/>
      <w:pPr>
        <w:ind w:left="5096" w:hanging="1080"/>
      </w:pPr>
    </w:lvl>
    <w:lvl w:ilvl="5">
      <w:start w:val="1"/>
      <w:numFmt w:val="decimal"/>
      <w:lvlText w:val="%1.%2.%3.%4.%5.%6."/>
      <w:lvlJc w:val="left"/>
      <w:pPr>
        <w:ind w:left="6460" w:hanging="1440"/>
      </w:pPr>
    </w:lvl>
    <w:lvl w:ilvl="6">
      <w:start w:val="1"/>
      <w:numFmt w:val="decimal"/>
      <w:lvlText w:val="%1.%2.%3.%4.%5.%6.%7."/>
      <w:lvlJc w:val="left"/>
      <w:pPr>
        <w:ind w:left="7464" w:hanging="1440"/>
      </w:pPr>
    </w:lvl>
    <w:lvl w:ilvl="7">
      <w:start w:val="1"/>
      <w:numFmt w:val="decimal"/>
      <w:lvlText w:val="%1.%2.%3.%4.%5.%6.%7.%8."/>
      <w:lvlJc w:val="left"/>
      <w:pPr>
        <w:ind w:left="8828" w:hanging="1800"/>
      </w:pPr>
    </w:lvl>
    <w:lvl w:ilvl="8">
      <w:start w:val="1"/>
      <w:numFmt w:val="decimal"/>
      <w:lvlText w:val="%1.%2.%3.%4.%5.%6.%7.%8.%9."/>
      <w:lvlJc w:val="left"/>
      <w:pPr>
        <w:ind w:left="9832" w:hanging="1800"/>
      </w:pPr>
    </w:lvl>
  </w:abstractNum>
  <w:num w:numId="1">
    <w:abstractNumId w:val="0"/>
  </w:num>
  <w:num w:numId="2">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9"/>
  <w:hyphenationZone w:val="425"/>
  <w:characterSpacingControl w:val="doNotCompress"/>
  <w:compat>
    <w:compatSetting w:name="compatibilityMode" w:uri="http://schemas.microsoft.com/office/word" w:val="12"/>
  </w:compat>
  <w:rsids>
    <w:rsidRoot w:val="00752107"/>
    <w:rsid w:val="00003681"/>
    <w:rsid w:val="00021D48"/>
    <w:rsid w:val="00032E06"/>
    <w:rsid w:val="00036FC0"/>
    <w:rsid w:val="000575A2"/>
    <w:rsid w:val="00083BEB"/>
    <w:rsid w:val="00095A9B"/>
    <w:rsid w:val="00096CA3"/>
    <w:rsid w:val="000C1F61"/>
    <w:rsid w:val="0011245F"/>
    <w:rsid w:val="00121CE0"/>
    <w:rsid w:val="001224FC"/>
    <w:rsid w:val="00133535"/>
    <w:rsid w:val="00134334"/>
    <w:rsid w:val="001454FE"/>
    <w:rsid w:val="001464EC"/>
    <w:rsid w:val="00154E99"/>
    <w:rsid w:val="001553B6"/>
    <w:rsid w:val="001B384D"/>
    <w:rsid w:val="001C43AB"/>
    <w:rsid w:val="001D35E6"/>
    <w:rsid w:val="001D5BD4"/>
    <w:rsid w:val="00204428"/>
    <w:rsid w:val="00204642"/>
    <w:rsid w:val="00213870"/>
    <w:rsid w:val="00215CE2"/>
    <w:rsid w:val="0023062B"/>
    <w:rsid w:val="00283AFF"/>
    <w:rsid w:val="002904F3"/>
    <w:rsid w:val="00295A02"/>
    <w:rsid w:val="002B76FE"/>
    <w:rsid w:val="002C4D58"/>
    <w:rsid w:val="002D0C02"/>
    <w:rsid w:val="002D30B8"/>
    <w:rsid w:val="002D4439"/>
    <w:rsid w:val="002D5EE9"/>
    <w:rsid w:val="002E36BE"/>
    <w:rsid w:val="002E7A8D"/>
    <w:rsid w:val="002F3A69"/>
    <w:rsid w:val="00320168"/>
    <w:rsid w:val="00331A12"/>
    <w:rsid w:val="00334C7C"/>
    <w:rsid w:val="00335BE3"/>
    <w:rsid w:val="00347A9F"/>
    <w:rsid w:val="003623DA"/>
    <w:rsid w:val="00371A48"/>
    <w:rsid w:val="00377A2E"/>
    <w:rsid w:val="00385D4A"/>
    <w:rsid w:val="00391B48"/>
    <w:rsid w:val="003C501E"/>
    <w:rsid w:val="003E5177"/>
    <w:rsid w:val="003F0724"/>
    <w:rsid w:val="003F60A7"/>
    <w:rsid w:val="00436661"/>
    <w:rsid w:val="0045211E"/>
    <w:rsid w:val="004633DF"/>
    <w:rsid w:val="00473029"/>
    <w:rsid w:val="00482646"/>
    <w:rsid w:val="004B4F06"/>
    <w:rsid w:val="004C3AB4"/>
    <w:rsid w:val="004D5A92"/>
    <w:rsid w:val="00511B8F"/>
    <w:rsid w:val="00511BF8"/>
    <w:rsid w:val="00514603"/>
    <w:rsid w:val="00520BC1"/>
    <w:rsid w:val="0053645A"/>
    <w:rsid w:val="00542C92"/>
    <w:rsid w:val="00542EC1"/>
    <w:rsid w:val="00562A86"/>
    <w:rsid w:val="0058135F"/>
    <w:rsid w:val="00591FD3"/>
    <w:rsid w:val="005A7241"/>
    <w:rsid w:val="005C371A"/>
    <w:rsid w:val="005F6B9A"/>
    <w:rsid w:val="00600F30"/>
    <w:rsid w:val="006022A6"/>
    <w:rsid w:val="006249CC"/>
    <w:rsid w:val="006356D9"/>
    <w:rsid w:val="00641D77"/>
    <w:rsid w:val="00661ADB"/>
    <w:rsid w:val="00695CE4"/>
    <w:rsid w:val="006B13ED"/>
    <w:rsid w:val="006E1473"/>
    <w:rsid w:val="006E2C55"/>
    <w:rsid w:val="00701C57"/>
    <w:rsid w:val="007067A7"/>
    <w:rsid w:val="007407AE"/>
    <w:rsid w:val="00742642"/>
    <w:rsid w:val="00752107"/>
    <w:rsid w:val="007618FC"/>
    <w:rsid w:val="00763057"/>
    <w:rsid w:val="00763555"/>
    <w:rsid w:val="00767CBB"/>
    <w:rsid w:val="00786D72"/>
    <w:rsid w:val="007931FA"/>
    <w:rsid w:val="007B0AF8"/>
    <w:rsid w:val="007C1740"/>
    <w:rsid w:val="007C4AFB"/>
    <w:rsid w:val="007D4DAD"/>
    <w:rsid w:val="007E0C67"/>
    <w:rsid w:val="007E15B1"/>
    <w:rsid w:val="007F7D4C"/>
    <w:rsid w:val="00810643"/>
    <w:rsid w:val="008377A6"/>
    <w:rsid w:val="00844B6E"/>
    <w:rsid w:val="00854A5C"/>
    <w:rsid w:val="00873C83"/>
    <w:rsid w:val="00885E76"/>
    <w:rsid w:val="008B1B7D"/>
    <w:rsid w:val="008C38FF"/>
    <w:rsid w:val="008D16A3"/>
    <w:rsid w:val="008D5C86"/>
    <w:rsid w:val="008D7AE7"/>
    <w:rsid w:val="00913D99"/>
    <w:rsid w:val="0093151E"/>
    <w:rsid w:val="0093244E"/>
    <w:rsid w:val="009418D0"/>
    <w:rsid w:val="0095645C"/>
    <w:rsid w:val="009907CC"/>
    <w:rsid w:val="009B4F74"/>
    <w:rsid w:val="009C7CD2"/>
    <w:rsid w:val="009D1340"/>
    <w:rsid w:val="009E0559"/>
    <w:rsid w:val="009E60B1"/>
    <w:rsid w:val="00A0139E"/>
    <w:rsid w:val="00A374D1"/>
    <w:rsid w:val="00A433AF"/>
    <w:rsid w:val="00A7278A"/>
    <w:rsid w:val="00A72E60"/>
    <w:rsid w:val="00AA0AFE"/>
    <w:rsid w:val="00AA4C5F"/>
    <w:rsid w:val="00AA723D"/>
    <w:rsid w:val="00AB11CA"/>
    <w:rsid w:val="00AB3F6A"/>
    <w:rsid w:val="00AC56A1"/>
    <w:rsid w:val="00AD5974"/>
    <w:rsid w:val="00AD7F12"/>
    <w:rsid w:val="00AE38AD"/>
    <w:rsid w:val="00AF4CDB"/>
    <w:rsid w:val="00B13BA4"/>
    <w:rsid w:val="00B14DC7"/>
    <w:rsid w:val="00B154CB"/>
    <w:rsid w:val="00B3108B"/>
    <w:rsid w:val="00B634B2"/>
    <w:rsid w:val="00B65358"/>
    <w:rsid w:val="00B92065"/>
    <w:rsid w:val="00B940C7"/>
    <w:rsid w:val="00BA4076"/>
    <w:rsid w:val="00BC3419"/>
    <w:rsid w:val="00BC4D4F"/>
    <w:rsid w:val="00BD21FD"/>
    <w:rsid w:val="00BF243E"/>
    <w:rsid w:val="00BF4ECA"/>
    <w:rsid w:val="00C1071C"/>
    <w:rsid w:val="00C326A4"/>
    <w:rsid w:val="00C42F59"/>
    <w:rsid w:val="00C43C4B"/>
    <w:rsid w:val="00C71F4C"/>
    <w:rsid w:val="00C74EC5"/>
    <w:rsid w:val="00C76B9A"/>
    <w:rsid w:val="00C81869"/>
    <w:rsid w:val="00CA093D"/>
    <w:rsid w:val="00CD35D6"/>
    <w:rsid w:val="00D053A4"/>
    <w:rsid w:val="00D44205"/>
    <w:rsid w:val="00D473F0"/>
    <w:rsid w:val="00D55728"/>
    <w:rsid w:val="00D557F0"/>
    <w:rsid w:val="00D63971"/>
    <w:rsid w:val="00D64B7E"/>
    <w:rsid w:val="00DA12AF"/>
    <w:rsid w:val="00DB66BA"/>
    <w:rsid w:val="00DC2568"/>
    <w:rsid w:val="00DC582B"/>
    <w:rsid w:val="00DD6CC7"/>
    <w:rsid w:val="00DE56CB"/>
    <w:rsid w:val="00E11DA6"/>
    <w:rsid w:val="00E159DA"/>
    <w:rsid w:val="00E2526A"/>
    <w:rsid w:val="00E37D9C"/>
    <w:rsid w:val="00E601D6"/>
    <w:rsid w:val="00E76F0B"/>
    <w:rsid w:val="00E87919"/>
    <w:rsid w:val="00E93003"/>
    <w:rsid w:val="00EB6BA3"/>
    <w:rsid w:val="00EF5692"/>
    <w:rsid w:val="00EF64EE"/>
    <w:rsid w:val="00F02BBB"/>
    <w:rsid w:val="00F035A2"/>
    <w:rsid w:val="00F17FF8"/>
    <w:rsid w:val="00F435EA"/>
    <w:rsid w:val="00F55F9D"/>
    <w:rsid w:val="00F57216"/>
    <w:rsid w:val="00F6495A"/>
    <w:rsid w:val="00F8681C"/>
    <w:rsid w:val="00FA1121"/>
    <w:rsid w:val="00FC41D4"/>
    <w:rsid w:val="00FE7B8D"/>
    <w:rsid w:val="00FF7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24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0A7"/>
    <w:pPr>
      <w:spacing w:after="0" w:line="240" w:lineRule="auto"/>
    </w:pPr>
    <w:rPr>
      <w:rFonts w:ascii="Times New Roman" w:eastAsia="Times New Roman" w:hAnsi="Times New Roman" w:cs="Times New Roman"/>
      <w:sz w:val="24"/>
      <w:szCs w:val="24"/>
      <w:lang w:eastAsia="pl-PL"/>
    </w:rPr>
  </w:style>
  <w:style w:type="paragraph" w:styleId="1">
    <w:name w:val="heading 1"/>
    <w:basedOn w:val="a"/>
    <w:link w:val="10"/>
    <w:uiPriority w:val="9"/>
    <w:qFormat/>
    <w:rsid w:val="001B384D"/>
    <w:pPr>
      <w:spacing w:before="100" w:beforeAutospacing="1" w:after="100" w:afterAutospacing="1"/>
      <w:outlineLvl w:val="0"/>
    </w:pPr>
    <w:rPr>
      <w:b/>
      <w:bCs/>
      <w:kern w:val="36"/>
      <w:sz w:val="48"/>
      <w:szCs w:val="48"/>
      <w:lang w:val="uk-UA" w:eastAsia="uk-UA"/>
    </w:rPr>
  </w:style>
  <w:style w:type="paragraph" w:styleId="2">
    <w:name w:val="heading 2"/>
    <w:basedOn w:val="a"/>
    <w:next w:val="a"/>
    <w:link w:val="20"/>
    <w:uiPriority w:val="9"/>
    <w:semiHidden/>
    <w:unhideWhenUsed/>
    <w:qFormat/>
    <w:rsid w:val="001B384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B384D"/>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1B384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B384D"/>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84D"/>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semiHidden/>
    <w:rsid w:val="001B384D"/>
    <w:rPr>
      <w:rFonts w:asciiTheme="majorHAnsi" w:eastAsiaTheme="majorEastAsia" w:hAnsiTheme="majorHAnsi" w:cstheme="majorBidi"/>
      <w:color w:val="2E74B5" w:themeColor="accent1" w:themeShade="BF"/>
      <w:sz w:val="26"/>
      <w:szCs w:val="26"/>
      <w:lang w:eastAsia="pl-PL"/>
    </w:rPr>
  </w:style>
  <w:style w:type="character" w:customStyle="1" w:styleId="30">
    <w:name w:val="Заголовок 3 Знак"/>
    <w:basedOn w:val="a0"/>
    <w:link w:val="3"/>
    <w:uiPriority w:val="9"/>
    <w:semiHidden/>
    <w:rsid w:val="001B384D"/>
    <w:rPr>
      <w:rFonts w:asciiTheme="majorHAnsi" w:eastAsiaTheme="majorEastAsia" w:hAnsiTheme="majorHAnsi" w:cstheme="majorBidi"/>
      <w:color w:val="1F4D78" w:themeColor="accent1" w:themeShade="7F"/>
      <w:sz w:val="24"/>
      <w:szCs w:val="24"/>
      <w:lang w:eastAsia="pl-PL"/>
    </w:rPr>
  </w:style>
  <w:style w:type="character" w:customStyle="1" w:styleId="40">
    <w:name w:val="Заголовок 4 Знак"/>
    <w:basedOn w:val="a0"/>
    <w:link w:val="4"/>
    <w:uiPriority w:val="9"/>
    <w:semiHidden/>
    <w:rsid w:val="001B384D"/>
    <w:rPr>
      <w:rFonts w:asciiTheme="majorHAnsi" w:eastAsiaTheme="majorEastAsia" w:hAnsiTheme="majorHAnsi" w:cstheme="majorBidi"/>
      <w:i/>
      <w:iCs/>
      <w:color w:val="2E74B5" w:themeColor="accent1" w:themeShade="BF"/>
      <w:sz w:val="24"/>
      <w:szCs w:val="24"/>
      <w:lang w:eastAsia="pl-PL"/>
    </w:rPr>
  </w:style>
  <w:style w:type="character" w:customStyle="1" w:styleId="50">
    <w:name w:val="Заголовок 5 Знак"/>
    <w:basedOn w:val="a0"/>
    <w:link w:val="5"/>
    <w:uiPriority w:val="9"/>
    <w:semiHidden/>
    <w:rsid w:val="001B384D"/>
    <w:rPr>
      <w:rFonts w:asciiTheme="majorHAnsi" w:eastAsiaTheme="majorEastAsia" w:hAnsiTheme="majorHAnsi" w:cstheme="majorBidi"/>
      <w:color w:val="2E74B5" w:themeColor="accent1" w:themeShade="BF"/>
      <w:sz w:val="24"/>
      <w:szCs w:val="24"/>
      <w:lang w:eastAsia="pl-PL"/>
    </w:rPr>
  </w:style>
  <w:style w:type="character" w:styleId="a3">
    <w:name w:val="Hyperlink"/>
    <w:uiPriority w:val="99"/>
    <w:semiHidden/>
    <w:unhideWhenUsed/>
    <w:rsid w:val="001B384D"/>
    <w:rPr>
      <w:color w:val="0000FF"/>
      <w:u w:val="single"/>
    </w:rPr>
  </w:style>
  <w:style w:type="character" w:styleId="a4">
    <w:name w:val="FollowedHyperlink"/>
    <w:basedOn w:val="a0"/>
    <w:uiPriority w:val="99"/>
    <w:semiHidden/>
    <w:unhideWhenUsed/>
    <w:rsid w:val="001B384D"/>
    <w:rPr>
      <w:color w:val="954F72" w:themeColor="followedHyperlink"/>
      <w:u w:val="single"/>
    </w:rPr>
  </w:style>
  <w:style w:type="paragraph" w:styleId="HTML">
    <w:name w:val="HTML Preformatted"/>
    <w:basedOn w:val="a"/>
    <w:link w:val="HTML0"/>
    <w:uiPriority w:val="99"/>
    <w:semiHidden/>
    <w:unhideWhenUsed/>
    <w:rsid w:val="001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rsid w:val="001B384D"/>
    <w:rPr>
      <w:rFonts w:ascii="Courier New" w:eastAsia="Times New Roman" w:hAnsi="Courier New" w:cs="Courier New"/>
      <w:sz w:val="20"/>
      <w:szCs w:val="20"/>
      <w:lang w:val="uk-UA" w:eastAsia="uk-UA"/>
    </w:rPr>
  </w:style>
  <w:style w:type="character" w:styleId="a5">
    <w:name w:val="Strong"/>
    <w:uiPriority w:val="22"/>
    <w:qFormat/>
    <w:rsid w:val="001B384D"/>
    <w:rPr>
      <w:b/>
      <w:bCs w:val="0"/>
    </w:rPr>
  </w:style>
  <w:style w:type="paragraph" w:styleId="a6">
    <w:name w:val="Normal (Web)"/>
    <w:basedOn w:val="a"/>
    <w:uiPriority w:val="99"/>
    <w:unhideWhenUsed/>
    <w:rsid w:val="001B384D"/>
    <w:pPr>
      <w:spacing w:before="100" w:beforeAutospacing="1" w:after="100" w:afterAutospacing="1"/>
    </w:pPr>
    <w:rPr>
      <w:lang w:val="en-US" w:eastAsia="en-US"/>
    </w:rPr>
  </w:style>
  <w:style w:type="paragraph" w:styleId="a7">
    <w:name w:val="footer"/>
    <w:basedOn w:val="a"/>
    <w:link w:val="a8"/>
    <w:uiPriority w:val="99"/>
    <w:semiHidden/>
    <w:unhideWhenUsed/>
    <w:rsid w:val="001B384D"/>
    <w:pPr>
      <w:tabs>
        <w:tab w:val="center" w:pos="4153"/>
        <w:tab w:val="right" w:pos="8306"/>
      </w:tabs>
    </w:pPr>
    <w:rPr>
      <w:sz w:val="20"/>
      <w:szCs w:val="20"/>
      <w:lang w:val="ru-RU" w:eastAsia="ru-RU"/>
    </w:rPr>
  </w:style>
  <w:style w:type="character" w:customStyle="1" w:styleId="a8">
    <w:name w:val="Нижний колонтитул Знак"/>
    <w:basedOn w:val="a0"/>
    <w:link w:val="a7"/>
    <w:uiPriority w:val="99"/>
    <w:semiHidden/>
    <w:rsid w:val="001B384D"/>
    <w:rPr>
      <w:rFonts w:ascii="Times New Roman" w:eastAsia="Times New Roman" w:hAnsi="Times New Roman" w:cs="Times New Roman"/>
      <w:sz w:val="20"/>
      <w:szCs w:val="20"/>
      <w:lang w:val="ru-RU" w:eastAsia="ru-RU"/>
    </w:rPr>
  </w:style>
  <w:style w:type="paragraph" w:styleId="a9">
    <w:name w:val="Body Text"/>
    <w:basedOn w:val="a"/>
    <w:link w:val="aa"/>
    <w:uiPriority w:val="99"/>
    <w:semiHidden/>
    <w:unhideWhenUsed/>
    <w:rsid w:val="001B384D"/>
    <w:rPr>
      <w:szCs w:val="20"/>
      <w:lang w:val="uk-UA" w:eastAsia="ru-RU"/>
    </w:rPr>
  </w:style>
  <w:style w:type="character" w:customStyle="1" w:styleId="aa">
    <w:name w:val="Основной текст Знак"/>
    <w:basedOn w:val="a0"/>
    <w:link w:val="a9"/>
    <w:uiPriority w:val="99"/>
    <w:semiHidden/>
    <w:rsid w:val="001B384D"/>
    <w:rPr>
      <w:rFonts w:ascii="Times New Roman" w:eastAsia="Times New Roman" w:hAnsi="Times New Roman" w:cs="Times New Roman"/>
      <w:sz w:val="24"/>
      <w:szCs w:val="20"/>
      <w:lang w:val="uk-UA" w:eastAsia="ru-RU"/>
    </w:rPr>
  </w:style>
  <w:style w:type="paragraph" w:styleId="21">
    <w:name w:val="Body Text Indent 2"/>
    <w:basedOn w:val="a"/>
    <w:link w:val="22"/>
    <w:uiPriority w:val="99"/>
    <w:semiHidden/>
    <w:unhideWhenUsed/>
    <w:rsid w:val="001B384D"/>
    <w:pPr>
      <w:spacing w:after="120" w:line="480" w:lineRule="auto"/>
      <w:ind w:left="283"/>
    </w:pPr>
  </w:style>
  <w:style w:type="character" w:customStyle="1" w:styleId="22">
    <w:name w:val="Основной текст с отступом 2 Знак"/>
    <w:basedOn w:val="a0"/>
    <w:link w:val="21"/>
    <w:uiPriority w:val="99"/>
    <w:semiHidden/>
    <w:rsid w:val="001B384D"/>
    <w:rPr>
      <w:rFonts w:ascii="Times New Roman" w:eastAsia="Times New Roman" w:hAnsi="Times New Roman" w:cs="Times New Roman"/>
      <w:sz w:val="24"/>
      <w:szCs w:val="24"/>
      <w:lang w:eastAsia="pl-PL"/>
    </w:rPr>
  </w:style>
  <w:style w:type="paragraph" w:styleId="31">
    <w:name w:val="Body Text Indent 3"/>
    <w:basedOn w:val="a"/>
    <w:link w:val="32"/>
    <w:uiPriority w:val="99"/>
    <w:semiHidden/>
    <w:unhideWhenUsed/>
    <w:rsid w:val="001B384D"/>
    <w:pPr>
      <w:spacing w:after="120"/>
      <w:ind w:left="283"/>
    </w:pPr>
    <w:rPr>
      <w:sz w:val="16"/>
      <w:szCs w:val="16"/>
    </w:rPr>
  </w:style>
  <w:style w:type="character" w:customStyle="1" w:styleId="32">
    <w:name w:val="Основной текст с отступом 3 Знак"/>
    <w:basedOn w:val="a0"/>
    <w:link w:val="31"/>
    <w:uiPriority w:val="99"/>
    <w:semiHidden/>
    <w:rsid w:val="001B384D"/>
    <w:rPr>
      <w:rFonts w:ascii="Times New Roman" w:eastAsia="Times New Roman" w:hAnsi="Times New Roman" w:cs="Times New Roman"/>
      <w:sz w:val="16"/>
      <w:szCs w:val="16"/>
      <w:lang w:eastAsia="pl-PL"/>
    </w:rPr>
  </w:style>
  <w:style w:type="paragraph" w:styleId="ab">
    <w:name w:val="Balloon Text"/>
    <w:basedOn w:val="a"/>
    <w:link w:val="ac"/>
    <w:uiPriority w:val="99"/>
    <w:semiHidden/>
    <w:unhideWhenUsed/>
    <w:rsid w:val="001B384D"/>
    <w:rPr>
      <w:rFonts w:ascii="Tahoma" w:hAnsi="Tahoma" w:cs="Tahoma"/>
      <w:sz w:val="16"/>
      <w:szCs w:val="16"/>
    </w:rPr>
  </w:style>
  <w:style w:type="character" w:customStyle="1" w:styleId="ac">
    <w:name w:val="Текст выноски Знак"/>
    <w:basedOn w:val="a0"/>
    <w:link w:val="ab"/>
    <w:uiPriority w:val="99"/>
    <w:semiHidden/>
    <w:rsid w:val="001B384D"/>
    <w:rPr>
      <w:rFonts w:ascii="Tahoma" w:eastAsia="Times New Roman" w:hAnsi="Tahoma" w:cs="Tahoma"/>
      <w:sz w:val="16"/>
      <w:szCs w:val="16"/>
      <w:lang w:eastAsia="pl-PL"/>
    </w:rPr>
  </w:style>
  <w:style w:type="paragraph" w:styleId="ad">
    <w:name w:val="List Paragraph"/>
    <w:basedOn w:val="a"/>
    <w:uiPriority w:val="34"/>
    <w:qFormat/>
    <w:rsid w:val="001B384D"/>
    <w:pPr>
      <w:ind w:left="720"/>
      <w:contextualSpacing/>
    </w:pPr>
    <w:rPr>
      <w:rFonts w:eastAsiaTheme="minorEastAsia"/>
      <w:lang w:val="en-US" w:eastAsia="en-US"/>
    </w:rPr>
  </w:style>
  <w:style w:type="paragraph" w:customStyle="1" w:styleId="210">
    <w:name w:val="Основной текст 21"/>
    <w:uiPriority w:val="99"/>
    <w:rsid w:val="001B384D"/>
    <w:pPr>
      <w:spacing w:after="0" w:line="360" w:lineRule="auto"/>
      <w:ind w:firstLine="720"/>
      <w:jc w:val="both"/>
    </w:pPr>
    <w:rPr>
      <w:rFonts w:ascii="Times New Roman" w:eastAsia="Arial Unicode MS" w:hAnsi="Arial Unicode MS" w:cs="Arial Unicode MS"/>
      <w:color w:val="000000"/>
      <w:sz w:val="28"/>
      <w:szCs w:val="28"/>
      <w:u w:color="000000"/>
      <w:lang w:val="en-US"/>
    </w:rPr>
  </w:style>
  <w:style w:type="paragraph" w:customStyle="1" w:styleId="Pa4">
    <w:name w:val="Pa4"/>
    <w:basedOn w:val="a"/>
    <w:next w:val="a"/>
    <w:uiPriority w:val="99"/>
    <w:rsid w:val="001B384D"/>
    <w:pPr>
      <w:autoSpaceDE w:val="0"/>
      <w:autoSpaceDN w:val="0"/>
      <w:adjustRightInd w:val="0"/>
      <w:spacing w:line="191" w:lineRule="atLeast"/>
    </w:pPr>
    <w:rPr>
      <w:rFonts w:ascii="Minion" w:hAnsi="Minion"/>
      <w:lang w:val="uk-UA" w:eastAsia="uk-UA"/>
    </w:rPr>
  </w:style>
  <w:style w:type="paragraph" w:customStyle="1" w:styleId="11">
    <w:name w:val="Обычный1"/>
    <w:uiPriority w:val="99"/>
    <w:rsid w:val="001B384D"/>
    <w:pPr>
      <w:snapToGrid w:val="0"/>
      <w:spacing w:after="0" w:line="240" w:lineRule="auto"/>
    </w:pPr>
    <w:rPr>
      <w:rFonts w:ascii="Times New Roman" w:eastAsia="Times New Roman" w:hAnsi="Times New Roman" w:cs="Times New Roman"/>
      <w:sz w:val="20"/>
      <w:szCs w:val="20"/>
      <w:lang w:val="ru-RU" w:eastAsia="ru-RU"/>
    </w:rPr>
  </w:style>
  <w:style w:type="paragraph" w:customStyle="1" w:styleId="ae">
    <w:name w:val="Література"/>
    <w:basedOn w:val="a"/>
    <w:uiPriority w:val="99"/>
    <w:rsid w:val="001B384D"/>
    <w:pPr>
      <w:ind w:firstLine="567"/>
      <w:jc w:val="both"/>
    </w:pPr>
    <w:rPr>
      <w:noProof/>
      <w:sz w:val="20"/>
      <w:szCs w:val="20"/>
      <w:lang w:val="ru-RU" w:eastAsia="ru-RU"/>
    </w:rPr>
  </w:style>
  <w:style w:type="paragraph" w:customStyle="1" w:styleId="Standarduser">
    <w:name w:val="Standard (user)"/>
    <w:uiPriority w:val="99"/>
    <w:rsid w:val="001B384D"/>
    <w:pPr>
      <w:suppressAutoHyphens/>
      <w:autoSpaceDN w:val="0"/>
      <w:spacing w:after="0" w:line="240" w:lineRule="auto"/>
    </w:pPr>
    <w:rPr>
      <w:rFonts w:ascii="Liberation Serif" w:eastAsia="SimSun, 宋体" w:hAnsi="Liberation Serif" w:cs="Mangal,"/>
      <w:kern w:val="3"/>
      <w:sz w:val="24"/>
      <w:szCs w:val="24"/>
      <w:lang w:val="pt-BR" w:eastAsia="zh-CN" w:bidi="hi-IN"/>
    </w:rPr>
  </w:style>
  <w:style w:type="character" w:customStyle="1" w:styleId="Hyperlink1">
    <w:name w:val="Hyperlink.1"/>
    <w:basedOn w:val="a0"/>
    <w:rsid w:val="001B384D"/>
    <w:rPr>
      <w:rFonts w:ascii="Cambria" w:eastAsia="Cambria" w:hAnsi="Cambria" w:cs="Cambria" w:hint="default"/>
      <w:color w:val="000000"/>
      <w:u w:val="single" w:color="000000"/>
      <w:lang w:val="en-US"/>
    </w:rPr>
  </w:style>
  <w:style w:type="character" w:customStyle="1" w:styleId="ui-ncbitoggler-master-text">
    <w:name w:val="ui-ncbitoggler-master-text"/>
    <w:basedOn w:val="a0"/>
    <w:rsid w:val="001B384D"/>
  </w:style>
  <w:style w:type="character" w:customStyle="1" w:styleId="A50">
    <w:name w:val="A5"/>
    <w:uiPriority w:val="99"/>
    <w:rsid w:val="001B384D"/>
    <w:rPr>
      <w:rFonts w:ascii="Minion" w:hAnsi="Minion" w:cs="Minion" w:hint="default"/>
      <w:color w:val="000000"/>
      <w:sz w:val="14"/>
      <w:szCs w:val="14"/>
    </w:rPr>
  </w:style>
  <w:style w:type="character" w:customStyle="1" w:styleId="h4">
    <w:name w:val="h4"/>
    <w:basedOn w:val="a0"/>
    <w:rsid w:val="001B384D"/>
  </w:style>
  <w:style w:type="character" w:customStyle="1" w:styleId="info">
    <w:name w:val="info"/>
    <w:basedOn w:val="a0"/>
    <w:rsid w:val="001B384D"/>
  </w:style>
  <w:style w:type="character" w:customStyle="1" w:styleId="apple-style-span">
    <w:name w:val="apple-style-span"/>
    <w:basedOn w:val="a0"/>
    <w:uiPriority w:val="99"/>
    <w:rsid w:val="001B384D"/>
  </w:style>
  <w:style w:type="character" w:customStyle="1" w:styleId="st">
    <w:name w:val="st"/>
    <w:basedOn w:val="a0"/>
    <w:rsid w:val="001B384D"/>
  </w:style>
  <w:style w:type="character" w:customStyle="1" w:styleId="apple-converted-space">
    <w:name w:val="apple-converted-space"/>
    <w:basedOn w:val="a0"/>
    <w:rsid w:val="001B384D"/>
  </w:style>
  <w:style w:type="character" w:customStyle="1" w:styleId="Fontepargpadro1">
    <w:name w:val="Fonte parág. padrão1"/>
    <w:rsid w:val="001B384D"/>
  </w:style>
  <w:style w:type="character" w:customStyle="1" w:styleId="sequence-field-header">
    <w:name w:val="sequence-field-header"/>
    <w:basedOn w:val="a0"/>
    <w:rsid w:val="001B384D"/>
  </w:style>
  <w:style w:type="character" w:styleId="af">
    <w:name w:val="Emphasis"/>
    <w:basedOn w:val="a0"/>
    <w:uiPriority w:val="20"/>
    <w:qFormat/>
    <w:rsid w:val="001B384D"/>
    <w:rPr>
      <w:i/>
      <w:iCs/>
    </w:rPr>
  </w:style>
  <w:style w:type="paragraph" w:customStyle="1" w:styleId="LightGrid-Accent31">
    <w:name w:val="Light Grid - Accent 31"/>
    <w:basedOn w:val="a"/>
    <w:uiPriority w:val="99"/>
    <w:qFormat/>
    <w:rsid w:val="001B384D"/>
    <w:pPr>
      <w:ind w:left="720"/>
      <w:contextualSpacing/>
    </w:pPr>
    <w:rPr>
      <w:lang w:val="en-GB" w:eastAsia="en-GB"/>
    </w:rPr>
  </w:style>
  <w:style w:type="table" w:styleId="af0">
    <w:name w:val="Table Grid"/>
    <w:basedOn w:val="a1"/>
    <w:uiPriority w:val="59"/>
    <w:rsid w:val="00F5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ser">
    <w:name w:val="diser Знак Знак"/>
    <w:link w:val="diser0"/>
    <w:locked/>
    <w:rsid w:val="00511BF8"/>
    <w:rPr>
      <w:sz w:val="28"/>
      <w:szCs w:val="28"/>
      <w:lang w:val="ru-RU" w:eastAsia="ru-RU"/>
    </w:rPr>
  </w:style>
  <w:style w:type="paragraph" w:customStyle="1" w:styleId="diser0">
    <w:name w:val="diser Знак"/>
    <w:basedOn w:val="a9"/>
    <w:link w:val="diser"/>
    <w:rsid w:val="00511BF8"/>
    <w:pPr>
      <w:spacing w:line="360" w:lineRule="auto"/>
      <w:ind w:firstLine="567"/>
      <w:jc w:val="both"/>
    </w:pPr>
    <w:rPr>
      <w:rFonts w:asciiTheme="minorHAnsi" w:eastAsiaTheme="minorHAnsi" w:hAnsiTheme="minorHAnsi" w:cstheme="minorBidi"/>
      <w:sz w:val="28"/>
      <w:szCs w:val="28"/>
      <w:lang w:val="ru-RU"/>
    </w:rPr>
  </w:style>
  <w:style w:type="character" w:customStyle="1" w:styleId="geo-dms">
    <w:name w:val="geo-dms"/>
    <w:basedOn w:val="a0"/>
    <w:rsid w:val="0053645A"/>
  </w:style>
  <w:style w:type="character" w:customStyle="1" w:styleId="latitude">
    <w:name w:val="latitude"/>
    <w:basedOn w:val="a0"/>
    <w:rsid w:val="0053645A"/>
  </w:style>
  <w:style w:type="character" w:customStyle="1" w:styleId="longitude">
    <w:name w:val="longitude"/>
    <w:basedOn w:val="a0"/>
    <w:rsid w:val="0053645A"/>
  </w:style>
  <w:style w:type="character" w:customStyle="1" w:styleId="a10">
    <w:name w:val="a1"/>
    <w:rsid w:val="00213870"/>
    <w:rPr>
      <w:color w:val="008000"/>
    </w:rPr>
  </w:style>
  <w:style w:type="paragraph" w:styleId="af1">
    <w:name w:val="Body Text Indent"/>
    <w:basedOn w:val="a"/>
    <w:link w:val="af2"/>
    <w:semiHidden/>
    <w:unhideWhenUsed/>
    <w:rsid w:val="008D7AE7"/>
    <w:pPr>
      <w:spacing w:after="120"/>
      <w:ind w:left="283"/>
    </w:pPr>
    <w:rPr>
      <w:sz w:val="28"/>
      <w:szCs w:val="28"/>
      <w:lang w:val="ru-RU" w:eastAsia="ru-RU"/>
    </w:rPr>
  </w:style>
  <w:style w:type="character" w:customStyle="1" w:styleId="af2">
    <w:name w:val="Основной текст с отступом Знак"/>
    <w:basedOn w:val="a0"/>
    <w:link w:val="af1"/>
    <w:semiHidden/>
    <w:rsid w:val="008D7AE7"/>
    <w:rPr>
      <w:rFonts w:ascii="Times New Roman" w:eastAsia="Times New Roman" w:hAnsi="Times New Roman" w:cs="Times New Roman"/>
      <w:sz w:val="28"/>
      <w:szCs w:val="28"/>
      <w:lang w:val="ru-RU" w:eastAsia="ru-RU"/>
    </w:rPr>
  </w:style>
  <w:style w:type="paragraph" w:styleId="af3">
    <w:name w:val="Block Text"/>
    <w:basedOn w:val="a"/>
    <w:semiHidden/>
    <w:unhideWhenUsed/>
    <w:rsid w:val="008D7AE7"/>
    <w:pPr>
      <w:ind w:left="-567" w:right="-1" w:firstLine="567"/>
      <w:jc w:val="both"/>
    </w:pPr>
    <w:rPr>
      <w:szCs w:val="20"/>
      <w:lang w:val="uk-UA" w:eastAsia="ru-RU"/>
    </w:rPr>
  </w:style>
  <w:style w:type="paragraph" w:customStyle="1" w:styleId="document">
    <w:name w:val="document"/>
    <w:basedOn w:val="a"/>
    <w:rsid w:val="008D7AE7"/>
    <w:pPr>
      <w:widowControl w:val="0"/>
      <w:ind w:firstLine="567"/>
      <w:jc w:val="both"/>
    </w:pPr>
    <w:rPr>
      <w:sz w:val="28"/>
      <w:lang w:val="uk-UA" w:eastAsia="uk-UA"/>
    </w:rPr>
  </w:style>
  <w:style w:type="paragraph" w:customStyle="1" w:styleId="diser1">
    <w:name w:val="diser"/>
    <w:basedOn w:val="a9"/>
    <w:link w:val="diser10"/>
    <w:rsid w:val="008D7AE7"/>
    <w:pPr>
      <w:spacing w:line="360" w:lineRule="auto"/>
      <w:ind w:firstLine="567"/>
      <w:jc w:val="both"/>
    </w:pPr>
    <w:rPr>
      <w:sz w:val="28"/>
      <w:szCs w:val="28"/>
      <w:lang w:val="ru-RU"/>
    </w:rPr>
  </w:style>
  <w:style w:type="character" w:customStyle="1" w:styleId="diser10">
    <w:name w:val="diser Знак1"/>
    <w:link w:val="diser1"/>
    <w:locked/>
    <w:rsid w:val="009907CC"/>
    <w:rPr>
      <w:rFonts w:ascii="Times New Roman" w:eastAsia="Times New Roman" w:hAnsi="Times New Roman" w:cs="Times New Roman"/>
      <w:sz w:val="28"/>
      <w:szCs w:val="28"/>
      <w:lang w:val="ru-RU" w:eastAsia="ru-RU"/>
    </w:rPr>
  </w:style>
  <w:style w:type="character" w:styleId="af4">
    <w:name w:val="annotation reference"/>
    <w:basedOn w:val="a0"/>
    <w:uiPriority w:val="99"/>
    <w:semiHidden/>
    <w:unhideWhenUsed/>
    <w:rsid w:val="007618FC"/>
    <w:rPr>
      <w:sz w:val="16"/>
      <w:szCs w:val="16"/>
    </w:rPr>
  </w:style>
  <w:style w:type="paragraph" w:styleId="af5">
    <w:name w:val="annotation text"/>
    <w:basedOn w:val="a"/>
    <w:link w:val="af6"/>
    <w:uiPriority w:val="99"/>
    <w:semiHidden/>
    <w:unhideWhenUsed/>
    <w:rsid w:val="007618FC"/>
    <w:rPr>
      <w:sz w:val="20"/>
      <w:szCs w:val="20"/>
    </w:rPr>
  </w:style>
  <w:style w:type="character" w:customStyle="1" w:styleId="af6">
    <w:name w:val="Текст примечания Знак"/>
    <w:basedOn w:val="a0"/>
    <w:link w:val="af5"/>
    <w:uiPriority w:val="99"/>
    <w:semiHidden/>
    <w:rsid w:val="007618FC"/>
    <w:rPr>
      <w:rFonts w:ascii="Times New Roman" w:eastAsia="Times New Roman" w:hAnsi="Times New Roman" w:cs="Times New Roman"/>
      <w:sz w:val="20"/>
      <w:szCs w:val="20"/>
      <w:lang w:eastAsia="pl-PL"/>
    </w:rPr>
  </w:style>
  <w:style w:type="paragraph" w:styleId="af7">
    <w:name w:val="annotation subject"/>
    <w:basedOn w:val="af5"/>
    <w:next w:val="af5"/>
    <w:link w:val="af8"/>
    <w:uiPriority w:val="99"/>
    <w:semiHidden/>
    <w:unhideWhenUsed/>
    <w:rsid w:val="007618FC"/>
    <w:rPr>
      <w:b/>
      <w:bCs/>
    </w:rPr>
  </w:style>
  <w:style w:type="character" w:customStyle="1" w:styleId="af8">
    <w:name w:val="Тема примечания Знак"/>
    <w:basedOn w:val="af6"/>
    <w:link w:val="af7"/>
    <w:uiPriority w:val="99"/>
    <w:semiHidden/>
    <w:rsid w:val="007618FC"/>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5852">
      <w:bodyDiv w:val="1"/>
      <w:marLeft w:val="0"/>
      <w:marRight w:val="0"/>
      <w:marTop w:val="0"/>
      <w:marBottom w:val="0"/>
      <w:divBdr>
        <w:top w:val="none" w:sz="0" w:space="0" w:color="auto"/>
        <w:left w:val="none" w:sz="0" w:space="0" w:color="auto"/>
        <w:bottom w:val="none" w:sz="0" w:space="0" w:color="auto"/>
        <w:right w:val="none" w:sz="0" w:space="0" w:color="auto"/>
      </w:divBdr>
    </w:div>
    <w:div w:id="57094471">
      <w:bodyDiv w:val="1"/>
      <w:marLeft w:val="0"/>
      <w:marRight w:val="0"/>
      <w:marTop w:val="0"/>
      <w:marBottom w:val="0"/>
      <w:divBdr>
        <w:top w:val="none" w:sz="0" w:space="0" w:color="auto"/>
        <w:left w:val="none" w:sz="0" w:space="0" w:color="auto"/>
        <w:bottom w:val="none" w:sz="0" w:space="0" w:color="auto"/>
        <w:right w:val="none" w:sz="0" w:space="0" w:color="auto"/>
      </w:divBdr>
    </w:div>
    <w:div w:id="93864412">
      <w:bodyDiv w:val="1"/>
      <w:marLeft w:val="0"/>
      <w:marRight w:val="0"/>
      <w:marTop w:val="0"/>
      <w:marBottom w:val="0"/>
      <w:divBdr>
        <w:top w:val="none" w:sz="0" w:space="0" w:color="auto"/>
        <w:left w:val="none" w:sz="0" w:space="0" w:color="auto"/>
        <w:bottom w:val="none" w:sz="0" w:space="0" w:color="auto"/>
        <w:right w:val="none" w:sz="0" w:space="0" w:color="auto"/>
      </w:divBdr>
    </w:div>
    <w:div w:id="102698123">
      <w:bodyDiv w:val="1"/>
      <w:marLeft w:val="0"/>
      <w:marRight w:val="0"/>
      <w:marTop w:val="0"/>
      <w:marBottom w:val="0"/>
      <w:divBdr>
        <w:top w:val="none" w:sz="0" w:space="0" w:color="auto"/>
        <w:left w:val="none" w:sz="0" w:space="0" w:color="auto"/>
        <w:bottom w:val="none" w:sz="0" w:space="0" w:color="auto"/>
        <w:right w:val="none" w:sz="0" w:space="0" w:color="auto"/>
      </w:divBdr>
    </w:div>
    <w:div w:id="104153853">
      <w:bodyDiv w:val="1"/>
      <w:marLeft w:val="0"/>
      <w:marRight w:val="0"/>
      <w:marTop w:val="0"/>
      <w:marBottom w:val="0"/>
      <w:divBdr>
        <w:top w:val="none" w:sz="0" w:space="0" w:color="auto"/>
        <w:left w:val="none" w:sz="0" w:space="0" w:color="auto"/>
        <w:bottom w:val="none" w:sz="0" w:space="0" w:color="auto"/>
        <w:right w:val="none" w:sz="0" w:space="0" w:color="auto"/>
      </w:divBdr>
    </w:div>
    <w:div w:id="129833028">
      <w:bodyDiv w:val="1"/>
      <w:marLeft w:val="0"/>
      <w:marRight w:val="0"/>
      <w:marTop w:val="0"/>
      <w:marBottom w:val="0"/>
      <w:divBdr>
        <w:top w:val="none" w:sz="0" w:space="0" w:color="auto"/>
        <w:left w:val="none" w:sz="0" w:space="0" w:color="auto"/>
        <w:bottom w:val="none" w:sz="0" w:space="0" w:color="auto"/>
        <w:right w:val="none" w:sz="0" w:space="0" w:color="auto"/>
      </w:divBdr>
    </w:div>
    <w:div w:id="154731568">
      <w:bodyDiv w:val="1"/>
      <w:marLeft w:val="0"/>
      <w:marRight w:val="0"/>
      <w:marTop w:val="0"/>
      <w:marBottom w:val="0"/>
      <w:divBdr>
        <w:top w:val="none" w:sz="0" w:space="0" w:color="auto"/>
        <w:left w:val="none" w:sz="0" w:space="0" w:color="auto"/>
        <w:bottom w:val="none" w:sz="0" w:space="0" w:color="auto"/>
        <w:right w:val="none" w:sz="0" w:space="0" w:color="auto"/>
      </w:divBdr>
    </w:div>
    <w:div w:id="165678795">
      <w:bodyDiv w:val="1"/>
      <w:marLeft w:val="0"/>
      <w:marRight w:val="0"/>
      <w:marTop w:val="0"/>
      <w:marBottom w:val="0"/>
      <w:divBdr>
        <w:top w:val="none" w:sz="0" w:space="0" w:color="auto"/>
        <w:left w:val="none" w:sz="0" w:space="0" w:color="auto"/>
        <w:bottom w:val="none" w:sz="0" w:space="0" w:color="auto"/>
        <w:right w:val="none" w:sz="0" w:space="0" w:color="auto"/>
      </w:divBdr>
    </w:div>
    <w:div w:id="199442619">
      <w:bodyDiv w:val="1"/>
      <w:marLeft w:val="0"/>
      <w:marRight w:val="0"/>
      <w:marTop w:val="0"/>
      <w:marBottom w:val="0"/>
      <w:divBdr>
        <w:top w:val="none" w:sz="0" w:space="0" w:color="auto"/>
        <w:left w:val="none" w:sz="0" w:space="0" w:color="auto"/>
        <w:bottom w:val="none" w:sz="0" w:space="0" w:color="auto"/>
        <w:right w:val="none" w:sz="0" w:space="0" w:color="auto"/>
      </w:divBdr>
    </w:div>
    <w:div w:id="219756256">
      <w:bodyDiv w:val="1"/>
      <w:marLeft w:val="0"/>
      <w:marRight w:val="0"/>
      <w:marTop w:val="0"/>
      <w:marBottom w:val="0"/>
      <w:divBdr>
        <w:top w:val="none" w:sz="0" w:space="0" w:color="auto"/>
        <w:left w:val="none" w:sz="0" w:space="0" w:color="auto"/>
        <w:bottom w:val="none" w:sz="0" w:space="0" w:color="auto"/>
        <w:right w:val="none" w:sz="0" w:space="0" w:color="auto"/>
      </w:divBdr>
    </w:div>
    <w:div w:id="240483137">
      <w:bodyDiv w:val="1"/>
      <w:marLeft w:val="0"/>
      <w:marRight w:val="0"/>
      <w:marTop w:val="0"/>
      <w:marBottom w:val="0"/>
      <w:divBdr>
        <w:top w:val="none" w:sz="0" w:space="0" w:color="auto"/>
        <w:left w:val="none" w:sz="0" w:space="0" w:color="auto"/>
        <w:bottom w:val="none" w:sz="0" w:space="0" w:color="auto"/>
        <w:right w:val="none" w:sz="0" w:space="0" w:color="auto"/>
      </w:divBdr>
    </w:div>
    <w:div w:id="263000630">
      <w:bodyDiv w:val="1"/>
      <w:marLeft w:val="0"/>
      <w:marRight w:val="0"/>
      <w:marTop w:val="0"/>
      <w:marBottom w:val="0"/>
      <w:divBdr>
        <w:top w:val="none" w:sz="0" w:space="0" w:color="auto"/>
        <w:left w:val="none" w:sz="0" w:space="0" w:color="auto"/>
        <w:bottom w:val="none" w:sz="0" w:space="0" w:color="auto"/>
        <w:right w:val="none" w:sz="0" w:space="0" w:color="auto"/>
      </w:divBdr>
    </w:div>
    <w:div w:id="273289361">
      <w:bodyDiv w:val="1"/>
      <w:marLeft w:val="0"/>
      <w:marRight w:val="0"/>
      <w:marTop w:val="0"/>
      <w:marBottom w:val="0"/>
      <w:divBdr>
        <w:top w:val="none" w:sz="0" w:space="0" w:color="auto"/>
        <w:left w:val="none" w:sz="0" w:space="0" w:color="auto"/>
        <w:bottom w:val="none" w:sz="0" w:space="0" w:color="auto"/>
        <w:right w:val="none" w:sz="0" w:space="0" w:color="auto"/>
      </w:divBdr>
    </w:div>
    <w:div w:id="294717463">
      <w:bodyDiv w:val="1"/>
      <w:marLeft w:val="0"/>
      <w:marRight w:val="0"/>
      <w:marTop w:val="0"/>
      <w:marBottom w:val="0"/>
      <w:divBdr>
        <w:top w:val="none" w:sz="0" w:space="0" w:color="auto"/>
        <w:left w:val="none" w:sz="0" w:space="0" w:color="auto"/>
        <w:bottom w:val="none" w:sz="0" w:space="0" w:color="auto"/>
        <w:right w:val="none" w:sz="0" w:space="0" w:color="auto"/>
      </w:divBdr>
    </w:div>
    <w:div w:id="311451997">
      <w:bodyDiv w:val="1"/>
      <w:marLeft w:val="0"/>
      <w:marRight w:val="0"/>
      <w:marTop w:val="0"/>
      <w:marBottom w:val="0"/>
      <w:divBdr>
        <w:top w:val="none" w:sz="0" w:space="0" w:color="auto"/>
        <w:left w:val="none" w:sz="0" w:space="0" w:color="auto"/>
        <w:bottom w:val="none" w:sz="0" w:space="0" w:color="auto"/>
        <w:right w:val="none" w:sz="0" w:space="0" w:color="auto"/>
      </w:divBdr>
    </w:div>
    <w:div w:id="325016385">
      <w:bodyDiv w:val="1"/>
      <w:marLeft w:val="0"/>
      <w:marRight w:val="0"/>
      <w:marTop w:val="0"/>
      <w:marBottom w:val="0"/>
      <w:divBdr>
        <w:top w:val="none" w:sz="0" w:space="0" w:color="auto"/>
        <w:left w:val="none" w:sz="0" w:space="0" w:color="auto"/>
        <w:bottom w:val="none" w:sz="0" w:space="0" w:color="auto"/>
        <w:right w:val="none" w:sz="0" w:space="0" w:color="auto"/>
      </w:divBdr>
    </w:div>
    <w:div w:id="337079754">
      <w:bodyDiv w:val="1"/>
      <w:marLeft w:val="0"/>
      <w:marRight w:val="0"/>
      <w:marTop w:val="0"/>
      <w:marBottom w:val="0"/>
      <w:divBdr>
        <w:top w:val="none" w:sz="0" w:space="0" w:color="auto"/>
        <w:left w:val="none" w:sz="0" w:space="0" w:color="auto"/>
        <w:bottom w:val="none" w:sz="0" w:space="0" w:color="auto"/>
        <w:right w:val="none" w:sz="0" w:space="0" w:color="auto"/>
      </w:divBdr>
    </w:div>
    <w:div w:id="344746553">
      <w:bodyDiv w:val="1"/>
      <w:marLeft w:val="0"/>
      <w:marRight w:val="0"/>
      <w:marTop w:val="0"/>
      <w:marBottom w:val="0"/>
      <w:divBdr>
        <w:top w:val="none" w:sz="0" w:space="0" w:color="auto"/>
        <w:left w:val="none" w:sz="0" w:space="0" w:color="auto"/>
        <w:bottom w:val="none" w:sz="0" w:space="0" w:color="auto"/>
        <w:right w:val="none" w:sz="0" w:space="0" w:color="auto"/>
      </w:divBdr>
    </w:div>
    <w:div w:id="426729877">
      <w:bodyDiv w:val="1"/>
      <w:marLeft w:val="0"/>
      <w:marRight w:val="0"/>
      <w:marTop w:val="0"/>
      <w:marBottom w:val="0"/>
      <w:divBdr>
        <w:top w:val="none" w:sz="0" w:space="0" w:color="auto"/>
        <w:left w:val="none" w:sz="0" w:space="0" w:color="auto"/>
        <w:bottom w:val="none" w:sz="0" w:space="0" w:color="auto"/>
        <w:right w:val="none" w:sz="0" w:space="0" w:color="auto"/>
      </w:divBdr>
    </w:div>
    <w:div w:id="486240194">
      <w:bodyDiv w:val="1"/>
      <w:marLeft w:val="0"/>
      <w:marRight w:val="0"/>
      <w:marTop w:val="0"/>
      <w:marBottom w:val="0"/>
      <w:divBdr>
        <w:top w:val="none" w:sz="0" w:space="0" w:color="auto"/>
        <w:left w:val="none" w:sz="0" w:space="0" w:color="auto"/>
        <w:bottom w:val="none" w:sz="0" w:space="0" w:color="auto"/>
        <w:right w:val="none" w:sz="0" w:space="0" w:color="auto"/>
      </w:divBdr>
    </w:div>
    <w:div w:id="497572858">
      <w:bodyDiv w:val="1"/>
      <w:marLeft w:val="0"/>
      <w:marRight w:val="0"/>
      <w:marTop w:val="0"/>
      <w:marBottom w:val="0"/>
      <w:divBdr>
        <w:top w:val="none" w:sz="0" w:space="0" w:color="auto"/>
        <w:left w:val="none" w:sz="0" w:space="0" w:color="auto"/>
        <w:bottom w:val="none" w:sz="0" w:space="0" w:color="auto"/>
        <w:right w:val="none" w:sz="0" w:space="0" w:color="auto"/>
      </w:divBdr>
    </w:div>
    <w:div w:id="531379647">
      <w:bodyDiv w:val="1"/>
      <w:marLeft w:val="0"/>
      <w:marRight w:val="0"/>
      <w:marTop w:val="0"/>
      <w:marBottom w:val="0"/>
      <w:divBdr>
        <w:top w:val="none" w:sz="0" w:space="0" w:color="auto"/>
        <w:left w:val="none" w:sz="0" w:space="0" w:color="auto"/>
        <w:bottom w:val="none" w:sz="0" w:space="0" w:color="auto"/>
        <w:right w:val="none" w:sz="0" w:space="0" w:color="auto"/>
      </w:divBdr>
    </w:div>
    <w:div w:id="542865827">
      <w:bodyDiv w:val="1"/>
      <w:marLeft w:val="0"/>
      <w:marRight w:val="0"/>
      <w:marTop w:val="0"/>
      <w:marBottom w:val="0"/>
      <w:divBdr>
        <w:top w:val="none" w:sz="0" w:space="0" w:color="auto"/>
        <w:left w:val="none" w:sz="0" w:space="0" w:color="auto"/>
        <w:bottom w:val="none" w:sz="0" w:space="0" w:color="auto"/>
        <w:right w:val="none" w:sz="0" w:space="0" w:color="auto"/>
      </w:divBdr>
    </w:div>
    <w:div w:id="546725345">
      <w:bodyDiv w:val="1"/>
      <w:marLeft w:val="0"/>
      <w:marRight w:val="0"/>
      <w:marTop w:val="0"/>
      <w:marBottom w:val="0"/>
      <w:divBdr>
        <w:top w:val="none" w:sz="0" w:space="0" w:color="auto"/>
        <w:left w:val="none" w:sz="0" w:space="0" w:color="auto"/>
        <w:bottom w:val="none" w:sz="0" w:space="0" w:color="auto"/>
        <w:right w:val="none" w:sz="0" w:space="0" w:color="auto"/>
      </w:divBdr>
    </w:div>
    <w:div w:id="556666891">
      <w:bodyDiv w:val="1"/>
      <w:marLeft w:val="0"/>
      <w:marRight w:val="0"/>
      <w:marTop w:val="0"/>
      <w:marBottom w:val="0"/>
      <w:divBdr>
        <w:top w:val="none" w:sz="0" w:space="0" w:color="auto"/>
        <w:left w:val="none" w:sz="0" w:space="0" w:color="auto"/>
        <w:bottom w:val="none" w:sz="0" w:space="0" w:color="auto"/>
        <w:right w:val="none" w:sz="0" w:space="0" w:color="auto"/>
      </w:divBdr>
    </w:div>
    <w:div w:id="583880108">
      <w:bodyDiv w:val="1"/>
      <w:marLeft w:val="0"/>
      <w:marRight w:val="0"/>
      <w:marTop w:val="0"/>
      <w:marBottom w:val="0"/>
      <w:divBdr>
        <w:top w:val="none" w:sz="0" w:space="0" w:color="auto"/>
        <w:left w:val="none" w:sz="0" w:space="0" w:color="auto"/>
        <w:bottom w:val="none" w:sz="0" w:space="0" w:color="auto"/>
        <w:right w:val="none" w:sz="0" w:space="0" w:color="auto"/>
      </w:divBdr>
    </w:div>
    <w:div w:id="584152405">
      <w:bodyDiv w:val="1"/>
      <w:marLeft w:val="0"/>
      <w:marRight w:val="0"/>
      <w:marTop w:val="0"/>
      <w:marBottom w:val="0"/>
      <w:divBdr>
        <w:top w:val="none" w:sz="0" w:space="0" w:color="auto"/>
        <w:left w:val="none" w:sz="0" w:space="0" w:color="auto"/>
        <w:bottom w:val="none" w:sz="0" w:space="0" w:color="auto"/>
        <w:right w:val="none" w:sz="0" w:space="0" w:color="auto"/>
      </w:divBdr>
    </w:div>
    <w:div w:id="626621190">
      <w:bodyDiv w:val="1"/>
      <w:marLeft w:val="0"/>
      <w:marRight w:val="0"/>
      <w:marTop w:val="0"/>
      <w:marBottom w:val="0"/>
      <w:divBdr>
        <w:top w:val="none" w:sz="0" w:space="0" w:color="auto"/>
        <w:left w:val="none" w:sz="0" w:space="0" w:color="auto"/>
        <w:bottom w:val="none" w:sz="0" w:space="0" w:color="auto"/>
        <w:right w:val="none" w:sz="0" w:space="0" w:color="auto"/>
      </w:divBdr>
    </w:div>
    <w:div w:id="653877164">
      <w:bodyDiv w:val="1"/>
      <w:marLeft w:val="0"/>
      <w:marRight w:val="0"/>
      <w:marTop w:val="0"/>
      <w:marBottom w:val="0"/>
      <w:divBdr>
        <w:top w:val="none" w:sz="0" w:space="0" w:color="auto"/>
        <w:left w:val="none" w:sz="0" w:space="0" w:color="auto"/>
        <w:bottom w:val="none" w:sz="0" w:space="0" w:color="auto"/>
        <w:right w:val="none" w:sz="0" w:space="0" w:color="auto"/>
      </w:divBdr>
    </w:div>
    <w:div w:id="709035239">
      <w:bodyDiv w:val="1"/>
      <w:marLeft w:val="0"/>
      <w:marRight w:val="0"/>
      <w:marTop w:val="0"/>
      <w:marBottom w:val="0"/>
      <w:divBdr>
        <w:top w:val="none" w:sz="0" w:space="0" w:color="auto"/>
        <w:left w:val="none" w:sz="0" w:space="0" w:color="auto"/>
        <w:bottom w:val="none" w:sz="0" w:space="0" w:color="auto"/>
        <w:right w:val="none" w:sz="0" w:space="0" w:color="auto"/>
      </w:divBdr>
    </w:div>
    <w:div w:id="734350615">
      <w:bodyDiv w:val="1"/>
      <w:marLeft w:val="0"/>
      <w:marRight w:val="0"/>
      <w:marTop w:val="0"/>
      <w:marBottom w:val="0"/>
      <w:divBdr>
        <w:top w:val="none" w:sz="0" w:space="0" w:color="auto"/>
        <w:left w:val="none" w:sz="0" w:space="0" w:color="auto"/>
        <w:bottom w:val="none" w:sz="0" w:space="0" w:color="auto"/>
        <w:right w:val="none" w:sz="0" w:space="0" w:color="auto"/>
      </w:divBdr>
    </w:div>
    <w:div w:id="737483804">
      <w:bodyDiv w:val="1"/>
      <w:marLeft w:val="0"/>
      <w:marRight w:val="0"/>
      <w:marTop w:val="0"/>
      <w:marBottom w:val="0"/>
      <w:divBdr>
        <w:top w:val="none" w:sz="0" w:space="0" w:color="auto"/>
        <w:left w:val="none" w:sz="0" w:space="0" w:color="auto"/>
        <w:bottom w:val="none" w:sz="0" w:space="0" w:color="auto"/>
        <w:right w:val="none" w:sz="0" w:space="0" w:color="auto"/>
      </w:divBdr>
    </w:div>
    <w:div w:id="759986058">
      <w:bodyDiv w:val="1"/>
      <w:marLeft w:val="0"/>
      <w:marRight w:val="0"/>
      <w:marTop w:val="0"/>
      <w:marBottom w:val="0"/>
      <w:divBdr>
        <w:top w:val="none" w:sz="0" w:space="0" w:color="auto"/>
        <w:left w:val="none" w:sz="0" w:space="0" w:color="auto"/>
        <w:bottom w:val="none" w:sz="0" w:space="0" w:color="auto"/>
        <w:right w:val="none" w:sz="0" w:space="0" w:color="auto"/>
      </w:divBdr>
    </w:div>
    <w:div w:id="771315009">
      <w:bodyDiv w:val="1"/>
      <w:marLeft w:val="0"/>
      <w:marRight w:val="0"/>
      <w:marTop w:val="0"/>
      <w:marBottom w:val="0"/>
      <w:divBdr>
        <w:top w:val="none" w:sz="0" w:space="0" w:color="auto"/>
        <w:left w:val="none" w:sz="0" w:space="0" w:color="auto"/>
        <w:bottom w:val="none" w:sz="0" w:space="0" w:color="auto"/>
        <w:right w:val="none" w:sz="0" w:space="0" w:color="auto"/>
      </w:divBdr>
    </w:div>
    <w:div w:id="790053056">
      <w:bodyDiv w:val="1"/>
      <w:marLeft w:val="0"/>
      <w:marRight w:val="0"/>
      <w:marTop w:val="0"/>
      <w:marBottom w:val="0"/>
      <w:divBdr>
        <w:top w:val="none" w:sz="0" w:space="0" w:color="auto"/>
        <w:left w:val="none" w:sz="0" w:space="0" w:color="auto"/>
        <w:bottom w:val="none" w:sz="0" w:space="0" w:color="auto"/>
        <w:right w:val="none" w:sz="0" w:space="0" w:color="auto"/>
      </w:divBdr>
    </w:div>
    <w:div w:id="836841800">
      <w:bodyDiv w:val="1"/>
      <w:marLeft w:val="0"/>
      <w:marRight w:val="0"/>
      <w:marTop w:val="0"/>
      <w:marBottom w:val="0"/>
      <w:divBdr>
        <w:top w:val="none" w:sz="0" w:space="0" w:color="auto"/>
        <w:left w:val="none" w:sz="0" w:space="0" w:color="auto"/>
        <w:bottom w:val="none" w:sz="0" w:space="0" w:color="auto"/>
        <w:right w:val="none" w:sz="0" w:space="0" w:color="auto"/>
      </w:divBdr>
    </w:div>
    <w:div w:id="845632543">
      <w:bodyDiv w:val="1"/>
      <w:marLeft w:val="0"/>
      <w:marRight w:val="0"/>
      <w:marTop w:val="0"/>
      <w:marBottom w:val="0"/>
      <w:divBdr>
        <w:top w:val="none" w:sz="0" w:space="0" w:color="auto"/>
        <w:left w:val="none" w:sz="0" w:space="0" w:color="auto"/>
        <w:bottom w:val="none" w:sz="0" w:space="0" w:color="auto"/>
        <w:right w:val="none" w:sz="0" w:space="0" w:color="auto"/>
      </w:divBdr>
    </w:div>
    <w:div w:id="866411279">
      <w:bodyDiv w:val="1"/>
      <w:marLeft w:val="0"/>
      <w:marRight w:val="0"/>
      <w:marTop w:val="0"/>
      <w:marBottom w:val="0"/>
      <w:divBdr>
        <w:top w:val="none" w:sz="0" w:space="0" w:color="auto"/>
        <w:left w:val="none" w:sz="0" w:space="0" w:color="auto"/>
        <w:bottom w:val="none" w:sz="0" w:space="0" w:color="auto"/>
        <w:right w:val="none" w:sz="0" w:space="0" w:color="auto"/>
      </w:divBdr>
    </w:div>
    <w:div w:id="914751608">
      <w:bodyDiv w:val="1"/>
      <w:marLeft w:val="0"/>
      <w:marRight w:val="0"/>
      <w:marTop w:val="0"/>
      <w:marBottom w:val="0"/>
      <w:divBdr>
        <w:top w:val="none" w:sz="0" w:space="0" w:color="auto"/>
        <w:left w:val="none" w:sz="0" w:space="0" w:color="auto"/>
        <w:bottom w:val="none" w:sz="0" w:space="0" w:color="auto"/>
        <w:right w:val="none" w:sz="0" w:space="0" w:color="auto"/>
      </w:divBdr>
    </w:div>
    <w:div w:id="923953791">
      <w:bodyDiv w:val="1"/>
      <w:marLeft w:val="0"/>
      <w:marRight w:val="0"/>
      <w:marTop w:val="0"/>
      <w:marBottom w:val="0"/>
      <w:divBdr>
        <w:top w:val="none" w:sz="0" w:space="0" w:color="auto"/>
        <w:left w:val="none" w:sz="0" w:space="0" w:color="auto"/>
        <w:bottom w:val="none" w:sz="0" w:space="0" w:color="auto"/>
        <w:right w:val="none" w:sz="0" w:space="0" w:color="auto"/>
      </w:divBdr>
    </w:div>
    <w:div w:id="1101222955">
      <w:bodyDiv w:val="1"/>
      <w:marLeft w:val="0"/>
      <w:marRight w:val="0"/>
      <w:marTop w:val="0"/>
      <w:marBottom w:val="0"/>
      <w:divBdr>
        <w:top w:val="none" w:sz="0" w:space="0" w:color="auto"/>
        <w:left w:val="none" w:sz="0" w:space="0" w:color="auto"/>
        <w:bottom w:val="none" w:sz="0" w:space="0" w:color="auto"/>
        <w:right w:val="none" w:sz="0" w:space="0" w:color="auto"/>
      </w:divBdr>
    </w:div>
    <w:div w:id="1165706740">
      <w:bodyDiv w:val="1"/>
      <w:marLeft w:val="0"/>
      <w:marRight w:val="0"/>
      <w:marTop w:val="0"/>
      <w:marBottom w:val="0"/>
      <w:divBdr>
        <w:top w:val="none" w:sz="0" w:space="0" w:color="auto"/>
        <w:left w:val="none" w:sz="0" w:space="0" w:color="auto"/>
        <w:bottom w:val="none" w:sz="0" w:space="0" w:color="auto"/>
        <w:right w:val="none" w:sz="0" w:space="0" w:color="auto"/>
      </w:divBdr>
    </w:div>
    <w:div w:id="1260212446">
      <w:bodyDiv w:val="1"/>
      <w:marLeft w:val="0"/>
      <w:marRight w:val="0"/>
      <w:marTop w:val="0"/>
      <w:marBottom w:val="0"/>
      <w:divBdr>
        <w:top w:val="none" w:sz="0" w:space="0" w:color="auto"/>
        <w:left w:val="none" w:sz="0" w:space="0" w:color="auto"/>
        <w:bottom w:val="none" w:sz="0" w:space="0" w:color="auto"/>
        <w:right w:val="none" w:sz="0" w:space="0" w:color="auto"/>
      </w:divBdr>
    </w:div>
    <w:div w:id="1265073838">
      <w:bodyDiv w:val="1"/>
      <w:marLeft w:val="0"/>
      <w:marRight w:val="0"/>
      <w:marTop w:val="0"/>
      <w:marBottom w:val="0"/>
      <w:divBdr>
        <w:top w:val="none" w:sz="0" w:space="0" w:color="auto"/>
        <w:left w:val="none" w:sz="0" w:space="0" w:color="auto"/>
        <w:bottom w:val="none" w:sz="0" w:space="0" w:color="auto"/>
        <w:right w:val="none" w:sz="0" w:space="0" w:color="auto"/>
      </w:divBdr>
    </w:div>
    <w:div w:id="1299339836">
      <w:bodyDiv w:val="1"/>
      <w:marLeft w:val="0"/>
      <w:marRight w:val="0"/>
      <w:marTop w:val="0"/>
      <w:marBottom w:val="0"/>
      <w:divBdr>
        <w:top w:val="none" w:sz="0" w:space="0" w:color="auto"/>
        <w:left w:val="none" w:sz="0" w:space="0" w:color="auto"/>
        <w:bottom w:val="none" w:sz="0" w:space="0" w:color="auto"/>
        <w:right w:val="none" w:sz="0" w:space="0" w:color="auto"/>
      </w:divBdr>
    </w:div>
    <w:div w:id="1344438046">
      <w:bodyDiv w:val="1"/>
      <w:marLeft w:val="0"/>
      <w:marRight w:val="0"/>
      <w:marTop w:val="0"/>
      <w:marBottom w:val="0"/>
      <w:divBdr>
        <w:top w:val="none" w:sz="0" w:space="0" w:color="auto"/>
        <w:left w:val="none" w:sz="0" w:space="0" w:color="auto"/>
        <w:bottom w:val="none" w:sz="0" w:space="0" w:color="auto"/>
        <w:right w:val="none" w:sz="0" w:space="0" w:color="auto"/>
      </w:divBdr>
    </w:div>
    <w:div w:id="1384985949">
      <w:bodyDiv w:val="1"/>
      <w:marLeft w:val="0"/>
      <w:marRight w:val="0"/>
      <w:marTop w:val="0"/>
      <w:marBottom w:val="0"/>
      <w:divBdr>
        <w:top w:val="none" w:sz="0" w:space="0" w:color="auto"/>
        <w:left w:val="none" w:sz="0" w:space="0" w:color="auto"/>
        <w:bottom w:val="none" w:sz="0" w:space="0" w:color="auto"/>
        <w:right w:val="none" w:sz="0" w:space="0" w:color="auto"/>
      </w:divBdr>
    </w:div>
    <w:div w:id="1410079986">
      <w:bodyDiv w:val="1"/>
      <w:marLeft w:val="0"/>
      <w:marRight w:val="0"/>
      <w:marTop w:val="0"/>
      <w:marBottom w:val="0"/>
      <w:divBdr>
        <w:top w:val="none" w:sz="0" w:space="0" w:color="auto"/>
        <w:left w:val="none" w:sz="0" w:space="0" w:color="auto"/>
        <w:bottom w:val="none" w:sz="0" w:space="0" w:color="auto"/>
        <w:right w:val="none" w:sz="0" w:space="0" w:color="auto"/>
      </w:divBdr>
    </w:div>
    <w:div w:id="1420298611">
      <w:bodyDiv w:val="1"/>
      <w:marLeft w:val="0"/>
      <w:marRight w:val="0"/>
      <w:marTop w:val="0"/>
      <w:marBottom w:val="0"/>
      <w:divBdr>
        <w:top w:val="none" w:sz="0" w:space="0" w:color="auto"/>
        <w:left w:val="none" w:sz="0" w:space="0" w:color="auto"/>
        <w:bottom w:val="none" w:sz="0" w:space="0" w:color="auto"/>
        <w:right w:val="none" w:sz="0" w:space="0" w:color="auto"/>
      </w:divBdr>
    </w:div>
    <w:div w:id="1459102575">
      <w:bodyDiv w:val="1"/>
      <w:marLeft w:val="0"/>
      <w:marRight w:val="0"/>
      <w:marTop w:val="0"/>
      <w:marBottom w:val="0"/>
      <w:divBdr>
        <w:top w:val="none" w:sz="0" w:space="0" w:color="auto"/>
        <w:left w:val="none" w:sz="0" w:space="0" w:color="auto"/>
        <w:bottom w:val="none" w:sz="0" w:space="0" w:color="auto"/>
        <w:right w:val="none" w:sz="0" w:space="0" w:color="auto"/>
      </w:divBdr>
    </w:div>
    <w:div w:id="1496843014">
      <w:bodyDiv w:val="1"/>
      <w:marLeft w:val="0"/>
      <w:marRight w:val="0"/>
      <w:marTop w:val="0"/>
      <w:marBottom w:val="0"/>
      <w:divBdr>
        <w:top w:val="none" w:sz="0" w:space="0" w:color="auto"/>
        <w:left w:val="none" w:sz="0" w:space="0" w:color="auto"/>
        <w:bottom w:val="none" w:sz="0" w:space="0" w:color="auto"/>
        <w:right w:val="none" w:sz="0" w:space="0" w:color="auto"/>
      </w:divBdr>
    </w:div>
    <w:div w:id="1510095904">
      <w:bodyDiv w:val="1"/>
      <w:marLeft w:val="0"/>
      <w:marRight w:val="0"/>
      <w:marTop w:val="0"/>
      <w:marBottom w:val="0"/>
      <w:divBdr>
        <w:top w:val="none" w:sz="0" w:space="0" w:color="auto"/>
        <w:left w:val="none" w:sz="0" w:space="0" w:color="auto"/>
        <w:bottom w:val="none" w:sz="0" w:space="0" w:color="auto"/>
        <w:right w:val="none" w:sz="0" w:space="0" w:color="auto"/>
      </w:divBdr>
    </w:div>
    <w:div w:id="1517037695">
      <w:bodyDiv w:val="1"/>
      <w:marLeft w:val="0"/>
      <w:marRight w:val="0"/>
      <w:marTop w:val="0"/>
      <w:marBottom w:val="0"/>
      <w:divBdr>
        <w:top w:val="none" w:sz="0" w:space="0" w:color="auto"/>
        <w:left w:val="none" w:sz="0" w:space="0" w:color="auto"/>
        <w:bottom w:val="none" w:sz="0" w:space="0" w:color="auto"/>
        <w:right w:val="none" w:sz="0" w:space="0" w:color="auto"/>
      </w:divBdr>
    </w:div>
    <w:div w:id="1537424269">
      <w:bodyDiv w:val="1"/>
      <w:marLeft w:val="0"/>
      <w:marRight w:val="0"/>
      <w:marTop w:val="0"/>
      <w:marBottom w:val="0"/>
      <w:divBdr>
        <w:top w:val="none" w:sz="0" w:space="0" w:color="auto"/>
        <w:left w:val="none" w:sz="0" w:space="0" w:color="auto"/>
        <w:bottom w:val="none" w:sz="0" w:space="0" w:color="auto"/>
        <w:right w:val="none" w:sz="0" w:space="0" w:color="auto"/>
      </w:divBdr>
    </w:div>
    <w:div w:id="1541279903">
      <w:bodyDiv w:val="1"/>
      <w:marLeft w:val="0"/>
      <w:marRight w:val="0"/>
      <w:marTop w:val="0"/>
      <w:marBottom w:val="0"/>
      <w:divBdr>
        <w:top w:val="none" w:sz="0" w:space="0" w:color="auto"/>
        <w:left w:val="none" w:sz="0" w:space="0" w:color="auto"/>
        <w:bottom w:val="none" w:sz="0" w:space="0" w:color="auto"/>
        <w:right w:val="none" w:sz="0" w:space="0" w:color="auto"/>
      </w:divBdr>
    </w:div>
    <w:div w:id="1550847906">
      <w:bodyDiv w:val="1"/>
      <w:marLeft w:val="0"/>
      <w:marRight w:val="0"/>
      <w:marTop w:val="0"/>
      <w:marBottom w:val="0"/>
      <w:divBdr>
        <w:top w:val="none" w:sz="0" w:space="0" w:color="auto"/>
        <w:left w:val="none" w:sz="0" w:space="0" w:color="auto"/>
        <w:bottom w:val="none" w:sz="0" w:space="0" w:color="auto"/>
        <w:right w:val="none" w:sz="0" w:space="0" w:color="auto"/>
      </w:divBdr>
    </w:div>
    <w:div w:id="1657102823">
      <w:bodyDiv w:val="1"/>
      <w:marLeft w:val="0"/>
      <w:marRight w:val="0"/>
      <w:marTop w:val="0"/>
      <w:marBottom w:val="0"/>
      <w:divBdr>
        <w:top w:val="none" w:sz="0" w:space="0" w:color="auto"/>
        <w:left w:val="none" w:sz="0" w:space="0" w:color="auto"/>
        <w:bottom w:val="none" w:sz="0" w:space="0" w:color="auto"/>
        <w:right w:val="none" w:sz="0" w:space="0" w:color="auto"/>
      </w:divBdr>
    </w:div>
    <w:div w:id="1725323783">
      <w:bodyDiv w:val="1"/>
      <w:marLeft w:val="0"/>
      <w:marRight w:val="0"/>
      <w:marTop w:val="0"/>
      <w:marBottom w:val="0"/>
      <w:divBdr>
        <w:top w:val="none" w:sz="0" w:space="0" w:color="auto"/>
        <w:left w:val="none" w:sz="0" w:space="0" w:color="auto"/>
        <w:bottom w:val="none" w:sz="0" w:space="0" w:color="auto"/>
        <w:right w:val="none" w:sz="0" w:space="0" w:color="auto"/>
      </w:divBdr>
    </w:div>
    <w:div w:id="1742021972">
      <w:bodyDiv w:val="1"/>
      <w:marLeft w:val="0"/>
      <w:marRight w:val="0"/>
      <w:marTop w:val="0"/>
      <w:marBottom w:val="0"/>
      <w:divBdr>
        <w:top w:val="none" w:sz="0" w:space="0" w:color="auto"/>
        <w:left w:val="none" w:sz="0" w:space="0" w:color="auto"/>
        <w:bottom w:val="none" w:sz="0" w:space="0" w:color="auto"/>
        <w:right w:val="none" w:sz="0" w:space="0" w:color="auto"/>
      </w:divBdr>
    </w:div>
    <w:div w:id="1772629815">
      <w:bodyDiv w:val="1"/>
      <w:marLeft w:val="0"/>
      <w:marRight w:val="0"/>
      <w:marTop w:val="0"/>
      <w:marBottom w:val="0"/>
      <w:divBdr>
        <w:top w:val="none" w:sz="0" w:space="0" w:color="auto"/>
        <w:left w:val="none" w:sz="0" w:space="0" w:color="auto"/>
        <w:bottom w:val="none" w:sz="0" w:space="0" w:color="auto"/>
        <w:right w:val="none" w:sz="0" w:space="0" w:color="auto"/>
      </w:divBdr>
    </w:div>
    <w:div w:id="1799296849">
      <w:bodyDiv w:val="1"/>
      <w:marLeft w:val="0"/>
      <w:marRight w:val="0"/>
      <w:marTop w:val="0"/>
      <w:marBottom w:val="0"/>
      <w:divBdr>
        <w:top w:val="none" w:sz="0" w:space="0" w:color="auto"/>
        <w:left w:val="none" w:sz="0" w:space="0" w:color="auto"/>
        <w:bottom w:val="none" w:sz="0" w:space="0" w:color="auto"/>
        <w:right w:val="none" w:sz="0" w:space="0" w:color="auto"/>
      </w:divBdr>
    </w:div>
    <w:div w:id="1800684392">
      <w:bodyDiv w:val="1"/>
      <w:marLeft w:val="0"/>
      <w:marRight w:val="0"/>
      <w:marTop w:val="0"/>
      <w:marBottom w:val="0"/>
      <w:divBdr>
        <w:top w:val="none" w:sz="0" w:space="0" w:color="auto"/>
        <w:left w:val="none" w:sz="0" w:space="0" w:color="auto"/>
        <w:bottom w:val="none" w:sz="0" w:space="0" w:color="auto"/>
        <w:right w:val="none" w:sz="0" w:space="0" w:color="auto"/>
      </w:divBdr>
    </w:div>
    <w:div w:id="1853108786">
      <w:bodyDiv w:val="1"/>
      <w:marLeft w:val="0"/>
      <w:marRight w:val="0"/>
      <w:marTop w:val="0"/>
      <w:marBottom w:val="0"/>
      <w:divBdr>
        <w:top w:val="none" w:sz="0" w:space="0" w:color="auto"/>
        <w:left w:val="none" w:sz="0" w:space="0" w:color="auto"/>
        <w:bottom w:val="none" w:sz="0" w:space="0" w:color="auto"/>
        <w:right w:val="none" w:sz="0" w:space="0" w:color="auto"/>
      </w:divBdr>
    </w:div>
    <w:div w:id="1862744982">
      <w:bodyDiv w:val="1"/>
      <w:marLeft w:val="0"/>
      <w:marRight w:val="0"/>
      <w:marTop w:val="0"/>
      <w:marBottom w:val="0"/>
      <w:divBdr>
        <w:top w:val="none" w:sz="0" w:space="0" w:color="auto"/>
        <w:left w:val="none" w:sz="0" w:space="0" w:color="auto"/>
        <w:bottom w:val="none" w:sz="0" w:space="0" w:color="auto"/>
        <w:right w:val="none" w:sz="0" w:space="0" w:color="auto"/>
      </w:divBdr>
    </w:div>
    <w:div w:id="1865972056">
      <w:bodyDiv w:val="1"/>
      <w:marLeft w:val="0"/>
      <w:marRight w:val="0"/>
      <w:marTop w:val="0"/>
      <w:marBottom w:val="0"/>
      <w:divBdr>
        <w:top w:val="none" w:sz="0" w:space="0" w:color="auto"/>
        <w:left w:val="none" w:sz="0" w:space="0" w:color="auto"/>
        <w:bottom w:val="none" w:sz="0" w:space="0" w:color="auto"/>
        <w:right w:val="none" w:sz="0" w:space="0" w:color="auto"/>
      </w:divBdr>
    </w:div>
    <w:div w:id="1872105538">
      <w:bodyDiv w:val="1"/>
      <w:marLeft w:val="0"/>
      <w:marRight w:val="0"/>
      <w:marTop w:val="0"/>
      <w:marBottom w:val="0"/>
      <w:divBdr>
        <w:top w:val="none" w:sz="0" w:space="0" w:color="auto"/>
        <w:left w:val="none" w:sz="0" w:space="0" w:color="auto"/>
        <w:bottom w:val="none" w:sz="0" w:space="0" w:color="auto"/>
        <w:right w:val="none" w:sz="0" w:space="0" w:color="auto"/>
      </w:divBdr>
    </w:div>
    <w:div w:id="1874074562">
      <w:bodyDiv w:val="1"/>
      <w:marLeft w:val="0"/>
      <w:marRight w:val="0"/>
      <w:marTop w:val="0"/>
      <w:marBottom w:val="0"/>
      <w:divBdr>
        <w:top w:val="none" w:sz="0" w:space="0" w:color="auto"/>
        <w:left w:val="none" w:sz="0" w:space="0" w:color="auto"/>
        <w:bottom w:val="none" w:sz="0" w:space="0" w:color="auto"/>
        <w:right w:val="none" w:sz="0" w:space="0" w:color="auto"/>
      </w:divBdr>
    </w:div>
    <w:div w:id="1910532100">
      <w:bodyDiv w:val="1"/>
      <w:marLeft w:val="0"/>
      <w:marRight w:val="0"/>
      <w:marTop w:val="0"/>
      <w:marBottom w:val="0"/>
      <w:divBdr>
        <w:top w:val="none" w:sz="0" w:space="0" w:color="auto"/>
        <w:left w:val="none" w:sz="0" w:space="0" w:color="auto"/>
        <w:bottom w:val="none" w:sz="0" w:space="0" w:color="auto"/>
        <w:right w:val="none" w:sz="0" w:space="0" w:color="auto"/>
      </w:divBdr>
    </w:div>
    <w:div w:id="1932659286">
      <w:bodyDiv w:val="1"/>
      <w:marLeft w:val="0"/>
      <w:marRight w:val="0"/>
      <w:marTop w:val="0"/>
      <w:marBottom w:val="0"/>
      <w:divBdr>
        <w:top w:val="none" w:sz="0" w:space="0" w:color="auto"/>
        <w:left w:val="none" w:sz="0" w:space="0" w:color="auto"/>
        <w:bottom w:val="none" w:sz="0" w:space="0" w:color="auto"/>
        <w:right w:val="none" w:sz="0" w:space="0" w:color="auto"/>
      </w:divBdr>
    </w:div>
    <w:div w:id="1937323258">
      <w:bodyDiv w:val="1"/>
      <w:marLeft w:val="0"/>
      <w:marRight w:val="0"/>
      <w:marTop w:val="0"/>
      <w:marBottom w:val="0"/>
      <w:divBdr>
        <w:top w:val="none" w:sz="0" w:space="0" w:color="auto"/>
        <w:left w:val="none" w:sz="0" w:space="0" w:color="auto"/>
        <w:bottom w:val="none" w:sz="0" w:space="0" w:color="auto"/>
        <w:right w:val="none" w:sz="0" w:space="0" w:color="auto"/>
      </w:divBdr>
    </w:div>
    <w:div w:id="1944413314">
      <w:bodyDiv w:val="1"/>
      <w:marLeft w:val="0"/>
      <w:marRight w:val="0"/>
      <w:marTop w:val="0"/>
      <w:marBottom w:val="0"/>
      <w:divBdr>
        <w:top w:val="none" w:sz="0" w:space="0" w:color="auto"/>
        <w:left w:val="none" w:sz="0" w:space="0" w:color="auto"/>
        <w:bottom w:val="none" w:sz="0" w:space="0" w:color="auto"/>
        <w:right w:val="none" w:sz="0" w:space="0" w:color="auto"/>
      </w:divBdr>
    </w:div>
    <w:div w:id="1954243844">
      <w:bodyDiv w:val="1"/>
      <w:marLeft w:val="0"/>
      <w:marRight w:val="0"/>
      <w:marTop w:val="0"/>
      <w:marBottom w:val="0"/>
      <w:divBdr>
        <w:top w:val="none" w:sz="0" w:space="0" w:color="auto"/>
        <w:left w:val="none" w:sz="0" w:space="0" w:color="auto"/>
        <w:bottom w:val="none" w:sz="0" w:space="0" w:color="auto"/>
        <w:right w:val="none" w:sz="0" w:space="0" w:color="auto"/>
      </w:divBdr>
    </w:div>
    <w:div w:id="2076856704">
      <w:bodyDiv w:val="1"/>
      <w:marLeft w:val="0"/>
      <w:marRight w:val="0"/>
      <w:marTop w:val="0"/>
      <w:marBottom w:val="0"/>
      <w:divBdr>
        <w:top w:val="none" w:sz="0" w:space="0" w:color="auto"/>
        <w:left w:val="none" w:sz="0" w:space="0" w:color="auto"/>
        <w:bottom w:val="none" w:sz="0" w:space="0" w:color="auto"/>
        <w:right w:val="none" w:sz="0" w:space="0" w:color="auto"/>
      </w:divBdr>
    </w:div>
    <w:div w:id="2079478582">
      <w:bodyDiv w:val="1"/>
      <w:marLeft w:val="0"/>
      <w:marRight w:val="0"/>
      <w:marTop w:val="0"/>
      <w:marBottom w:val="0"/>
      <w:divBdr>
        <w:top w:val="none" w:sz="0" w:space="0" w:color="auto"/>
        <w:left w:val="none" w:sz="0" w:space="0" w:color="auto"/>
        <w:bottom w:val="none" w:sz="0" w:space="0" w:color="auto"/>
        <w:right w:val="none" w:sz="0" w:space="0" w:color="auto"/>
      </w:divBdr>
    </w:div>
    <w:div w:id="2081977941">
      <w:bodyDiv w:val="1"/>
      <w:marLeft w:val="0"/>
      <w:marRight w:val="0"/>
      <w:marTop w:val="0"/>
      <w:marBottom w:val="0"/>
      <w:divBdr>
        <w:top w:val="none" w:sz="0" w:space="0" w:color="auto"/>
        <w:left w:val="none" w:sz="0" w:space="0" w:color="auto"/>
        <w:bottom w:val="none" w:sz="0" w:space="0" w:color="auto"/>
        <w:right w:val="none" w:sz="0" w:space="0" w:color="auto"/>
      </w:divBdr>
    </w:div>
    <w:div w:id="209716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dgosp.te.ua/water-resources.html" TargetMode="External"/><Relationship Id="rId13" Type="http://schemas.openxmlformats.org/officeDocument/2006/relationships/hyperlink" Target="https://doi.org/10.1002/ieam.1915" TargetMode="External"/><Relationship Id="rId18" Type="http://schemas.openxmlformats.org/officeDocument/2006/relationships/hyperlink" Target="https://doi.org/0.1038/nprot.2008.7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tools.wmflabs.org/geohack/geohack.php?language=uk&amp;pagename=%D0%A7%D0%B5%D1%80%D0%B2%D0%BE%D0%BD%D0%B8%D0%B9_%D0%A1%D0%BB%D1%83%D1%87&amp;params=49_41_53_N_26_20_45_E_scale:100000" TargetMode="External"/><Relationship Id="rId12" Type="http://schemas.openxmlformats.org/officeDocument/2006/relationships/hyperlink" Target="https://doi.org/10.1016/j.chemosphere.2007.09.048" TargetMode="External"/><Relationship Id="rId17" Type="http://schemas.openxmlformats.org/officeDocument/2006/relationships/hyperlink" Target="https://doi.org/10.1016/0003-2697(79)90738-3" TargetMode="External"/><Relationship Id="rId2" Type="http://schemas.openxmlformats.org/officeDocument/2006/relationships/numbering" Target="numbering.xml"/><Relationship Id="rId16" Type="http://schemas.openxmlformats.org/officeDocument/2006/relationships/hyperlink" Target="https://doi.org/10.1016/j.cbpa.2016.01.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0006-2952(61)90145-9" TargetMode="External"/><Relationship Id="rId5" Type="http://schemas.openxmlformats.org/officeDocument/2006/relationships/settings" Target="settings.xml"/><Relationship Id="rId15" Type="http://schemas.openxmlformats.org/officeDocument/2006/relationships/hyperlink" Target="https://doi.org/10.3390/ijerph16162857" TargetMode="External"/><Relationship Id="rId10" Type="http://schemas.openxmlformats.org/officeDocument/2006/relationships/hyperlink" Target="https://doi.org/10.1080/02772241003614320"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epa.ie/rivermap/docs/Parameters.pdf" TargetMode="External"/><Relationship Id="rId14" Type="http://schemas.openxmlformats.org/officeDocument/2006/relationships/hyperlink" Target="https://doi.org/10.1016/S0021-9258(19)524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D4FC4-7D00-45E1-9F12-1E6E0EBC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18578</Words>
  <Characters>10590</Characters>
  <Application>Microsoft Office Word</Application>
  <DocSecurity>0</DocSecurity>
  <Lines>88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Anonim</dc:creator>
  <cp:lastModifiedBy>user</cp:lastModifiedBy>
  <cp:revision>19</cp:revision>
  <dcterms:created xsi:type="dcterms:W3CDTF">2022-01-04T13:46:00Z</dcterms:created>
  <dcterms:modified xsi:type="dcterms:W3CDTF">2022-04-18T21:29:00Z</dcterms:modified>
</cp:coreProperties>
</file>