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F6768" w14:textId="77777777" w:rsidR="00452C54" w:rsidRPr="004A5406" w:rsidRDefault="00452C54" w:rsidP="00FF083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Hlk60944168"/>
      <w:r w:rsidRPr="004A5406">
        <w:rPr>
          <w:rFonts w:ascii="Times New Roman" w:hAnsi="Times New Roman" w:cs="Times New Roman"/>
          <w:b/>
          <w:sz w:val="24"/>
          <w:szCs w:val="24"/>
        </w:rPr>
        <w:t xml:space="preserve">Identification of the most suitable reference gene for gene expression studies with development and abiotic stress response in </w:t>
      </w:r>
      <w:r w:rsidRPr="004A5406">
        <w:rPr>
          <w:rFonts w:ascii="Times New Roman" w:hAnsi="Times New Roman" w:cs="Times New Roman"/>
          <w:b/>
          <w:i/>
          <w:iCs/>
          <w:sz w:val="24"/>
          <w:szCs w:val="24"/>
        </w:rPr>
        <w:t>Bromus sterilis</w:t>
      </w:r>
    </w:p>
    <w:p w14:paraId="7FEEC171" w14:textId="77777777" w:rsidR="00452C54" w:rsidRPr="004A5406" w:rsidRDefault="00452C54" w:rsidP="00FF08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8002E4" w14:textId="77777777" w:rsidR="00452C54" w:rsidRPr="004A5406" w:rsidRDefault="00452C54" w:rsidP="00FF08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406">
        <w:rPr>
          <w:rFonts w:ascii="Times New Roman" w:hAnsi="Times New Roman" w:cs="Times New Roman"/>
          <w:sz w:val="24"/>
          <w:szCs w:val="24"/>
        </w:rPr>
        <w:t xml:space="preserve">Madhab Kumar </w:t>
      </w:r>
      <w:proofErr w:type="spellStart"/>
      <w:r w:rsidRPr="004A5406">
        <w:rPr>
          <w:rFonts w:ascii="Times New Roman" w:hAnsi="Times New Roman" w:cs="Times New Roman"/>
          <w:sz w:val="24"/>
          <w:szCs w:val="24"/>
        </w:rPr>
        <w:t>Sen</w:t>
      </w:r>
      <w:r w:rsidRPr="004A540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4A5406">
        <w:rPr>
          <w:rFonts w:ascii="Times New Roman" w:hAnsi="Times New Roman" w:cs="Times New Roman"/>
          <w:sz w:val="24"/>
          <w:szCs w:val="24"/>
        </w:rPr>
        <w:t xml:space="preserve">, Katerina </w:t>
      </w:r>
      <w:proofErr w:type="spellStart"/>
      <w:r w:rsidRPr="004A5406">
        <w:rPr>
          <w:rFonts w:ascii="Times New Roman" w:hAnsi="Times New Roman" w:cs="Times New Roman"/>
          <w:sz w:val="24"/>
          <w:szCs w:val="24"/>
        </w:rPr>
        <w:t>Hamouzová</w:t>
      </w:r>
      <w:r w:rsidRPr="004A540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4A5406">
        <w:rPr>
          <w:rFonts w:ascii="Times New Roman" w:hAnsi="Times New Roman" w:cs="Times New Roman"/>
          <w:sz w:val="24"/>
          <w:szCs w:val="24"/>
        </w:rPr>
        <w:t xml:space="preserve">, Pavlina </w:t>
      </w:r>
      <w:proofErr w:type="spellStart"/>
      <w:r w:rsidRPr="004A5406">
        <w:rPr>
          <w:rFonts w:ascii="Times New Roman" w:hAnsi="Times New Roman" w:cs="Times New Roman"/>
          <w:sz w:val="24"/>
          <w:szCs w:val="24"/>
        </w:rPr>
        <w:t>Košnarová</w:t>
      </w:r>
      <w:r w:rsidRPr="004A540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4A5406">
        <w:rPr>
          <w:rFonts w:ascii="Times New Roman" w:hAnsi="Times New Roman" w:cs="Times New Roman"/>
          <w:sz w:val="24"/>
          <w:szCs w:val="24"/>
        </w:rPr>
        <w:t xml:space="preserve">, Amit </w:t>
      </w:r>
      <w:proofErr w:type="spellStart"/>
      <w:r w:rsidRPr="004A5406">
        <w:rPr>
          <w:rFonts w:ascii="Times New Roman" w:hAnsi="Times New Roman" w:cs="Times New Roman"/>
          <w:sz w:val="24"/>
          <w:szCs w:val="24"/>
        </w:rPr>
        <w:t>Roy</w:t>
      </w:r>
      <w:r w:rsidRPr="004A5406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4A5406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4A5406">
        <w:rPr>
          <w:rFonts w:ascii="Times New Roman" w:hAnsi="Times New Roman" w:cs="Times New Roman"/>
          <w:sz w:val="24"/>
          <w:szCs w:val="24"/>
        </w:rPr>
        <w:t xml:space="preserve">, Josef </w:t>
      </w:r>
      <w:proofErr w:type="spellStart"/>
      <w:r w:rsidRPr="004A5406">
        <w:rPr>
          <w:rFonts w:ascii="Times New Roman" w:hAnsi="Times New Roman" w:cs="Times New Roman"/>
          <w:sz w:val="24"/>
          <w:szCs w:val="24"/>
        </w:rPr>
        <w:t>Soukup</w:t>
      </w:r>
      <w:r w:rsidRPr="004A540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4A5406">
        <w:rPr>
          <w:rFonts w:ascii="Times New Roman" w:hAnsi="Times New Roman" w:cs="Times New Roman"/>
          <w:sz w:val="24"/>
          <w:szCs w:val="24"/>
          <w:vertAlign w:val="superscript"/>
        </w:rPr>
        <w:t>*#</w:t>
      </w:r>
    </w:p>
    <w:p w14:paraId="1AFB9B9A" w14:textId="77777777" w:rsidR="00452C54" w:rsidRPr="004A5406" w:rsidRDefault="00452C54" w:rsidP="00FF083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8D3451" w14:textId="77777777" w:rsidR="00452C54" w:rsidRPr="004A5406" w:rsidRDefault="00452C54" w:rsidP="00FF08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406">
        <w:rPr>
          <w:rFonts w:ascii="Times New Roman" w:hAnsi="Times New Roman" w:cs="Times New Roman"/>
          <w:b/>
          <w:sz w:val="24"/>
          <w:szCs w:val="24"/>
        </w:rPr>
        <w:t>Short title:</w:t>
      </w:r>
      <w:r w:rsidRPr="004A5406">
        <w:rPr>
          <w:rFonts w:ascii="Times New Roman" w:hAnsi="Times New Roman" w:cs="Times New Roman"/>
          <w:sz w:val="24"/>
          <w:szCs w:val="24"/>
        </w:rPr>
        <w:t xml:space="preserve"> Reference genes for molecular studies in </w:t>
      </w:r>
      <w:bookmarkStart w:id="1" w:name="_Hlk61723586"/>
      <w:r w:rsidRPr="004A5406">
        <w:rPr>
          <w:rFonts w:ascii="Times New Roman" w:hAnsi="Times New Roman" w:cs="Times New Roman"/>
          <w:sz w:val="24"/>
          <w:szCs w:val="24"/>
        </w:rPr>
        <w:t>barren brome</w:t>
      </w:r>
      <w:bookmarkEnd w:id="1"/>
    </w:p>
    <w:p w14:paraId="611CEB4E" w14:textId="77777777" w:rsidR="00452C54" w:rsidRPr="004A5406" w:rsidRDefault="00452C54" w:rsidP="00FF08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D7BEE0C" w14:textId="77777777" w:rsidR="00452C54" w:rsidRPr="004A5406" w:rsidRDefault="00452C54" w:rsidP="00FF08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6680C9E" w14:textId="77777777" w:rsidR="00452C54" w:rsidRPr="004A5406" w:rsidRDefault="00452C54" w:rsidP="00FF083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A540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4A5406">
        <w:rPr>
          <w:rFonts w:ascii="Times New Roman" w:hAnsi="Times New Roman" w:cs="Times New Roman"/>
          <w:color w:val="000000" w:themeColor="text1"/>
          <w:sz w:val="24"/>
          <w:szCs w:val="24"/>
        </w:rPr>
        <w:t>Department</w:t>
      </w:r>
      <w:proofErr w:type="spellEnd"/>
      <w:r w:rsidRPr="004A54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Agroecology and Crop Production, Faculty of Agrobiology, Food and Natural Resources, Czech University of Life Sciences Prague, </w:t>
      </w:r>
      <w:r w:rsidRPr="004A54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Kamýcká 1176, Prague 6, 165 00, Suchdol, Czech Republic.</w:t>
      </w:r>
      <w:r w:rsidRPr="004A540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</w:p>
    <w:p w14:paraId="60B8BD19" w14:textId="77777777" w:rsidR="00452C54" w:rsidRPr="004A5406" w:rsidRDefault="00452C54" w:rsidP="00FF083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A3B4EA9" w14:textId="77777777" w:rsidR="00452C54" w:rsidRPr="004A5406" w:rsidRDefault="00452C54" w:rsidP="00FF08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A540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4A54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Faculty</w:t>
      </w:r>
      <w:proofErr w:type="spellEnd"/>
      <w:r w:rsidRPr="004A54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Forestry and Wood Sciences, EXTEMIT-K and EVA.4.0 Unit, Czech University of Life Sciences, Kamýcká 1176, Prague 6, 165 00, Suchdol, Czech Republic.</w:t>
      </w:r>
    </w:p>
    <w:p w14:paraId="3243CBF3" w14:textId="77777777" w:rsidR="000F2F50" w:rsidRPr="004A5406" w:rsidRDefault="000F2F50" w:rsidP="00FF083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F3F840" w14:textId="77777777" w:rsidR="000F2F50" w:rsidRPr="004A5406" w:rsidRDefault="000F2F50" w:rsidP="00FF08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406">
        <w:rPr>
          <w:rFonts w:ascii="Times New Roman" w:hAnsi="Times New Roman" w:cs="Times New Roman"/>
          <w:b/>
          <w:bCs/>
          <w:sz w:val="24"/>
          <w:szCs w:val="24"/>
        </w:rPr>
        <w:t>*Address correspondence to</w:t>
      </w:r>
      <w:r w:rsidRPr="004A540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3879A53" w14:textId="77777777" w:rsidR="000F2F50" w:rsidRPr="004A5406" w:rsidRDefault="000F2F50" w:rsidP="00FF08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406">
        <w:rPr>
          <w:rFonts w:ascii="Times New Roman" w:hAnsi="Times New Roman" w:cs="Times New Roman"/>
          <w:sz w:val="24"/>
          <w:szCs w:val="24"/>
        </w:rPr>
        <w:t>Josef Soukup</w:t>
      </w:r>
    </w:p>
    <w:p w14:paraId="44382B5B" w14:textId="77777777" w:rsidR="000F2F50" w:rsidRPr="004A5406" w:rsidRDefault="000F2F50" w:rsidP="00FF08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5406">
        <w:rPr>
          <w:rFonts w:ascii="Times New Roman" w:hAnsi="Times New Roman" w:cs="Times New Roman"/>
          <w:sz w:val="24"/>
          <w:szCs w:val="24"/>
        </w:rPr>
        <w:t xml:space="preserve">Department of Agroecology and Crop Production, Faculty of Agrobiology, Food and Natural Resources, Czech University of Life Sciences Prague, Kamýcká 1176, Prague 6, 165 00, Suchdol, Czech Republic. Email: </w:t>
      </w:r>
      <w:hyperlink r:id="rId6" w:history="1">
        <w:r w:rsidRPr="004A540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soukup@af.czu.cz</w:t>
        </w:r>
      </w:hyperlink>
      <w:r w:rsidRPr="004A540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9E42DA8" w14:textId="77777777" w:rsidR="000F2F50" w:rsidRPr="004A5406" w:rsidRDefault="000F2F50" w:rsidP="00FF08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C5C66" w14:textId="4E060ABC" w:rsidR="00FE4215" w:rsidRPr="004A5406" w:rsidRDefault="000F2F50" w:rsidP="00FF08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406">
        <w:rPr>
          <w:rFonts w:ascii="Times New Roman" w:hAnsi="Times New Roman" w:cs="Times New Roman"/>
          <w:sz w:val="24"/>
          <w:szCs w:val="24"/>
        </w:rPr>
        <w:t># indicates that the authors had contributed equally</w:t>
      </w:r>
    </w:p>
    <w:p w14:paraId="5011349E" w14:textId="77777777" w:rsidR="00FE4215" w:rsidRDefault="00FE4215" w:rsidP="00FE4215">
      <w:pPr>
        <w:jc w:val="center"/>
      </w:pPr>
      <w:r>
        <w:rPr>
          <w:noProof/>
        </w:rPr>
        <w:lastRenderedPageBreak/>
        <w:drawing>
          <wp:inline distT="0" distB="0" distL="0" distR="0" wp14:anchorId="421F5FC1" wp14:editId="25FAD90C">
            <wp:extent cx="5353050" cy="74573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l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913" cy="74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5AA10" w14:textId="200E01D7" w:rsidR="00FE0F06" w:rsidRDefault="00FE4215">
      <w:r w:rsidRPr="00CA4A20">
        <w:rPr>
          <w:b/>
        </w:rPr>
        <w:t>Supplementary Figure S1</w:t>
      </w:r>
      <w:r>
        <w:t>: Melt curve analyses of the eight candidate reference genes</w:t>
      </w:r>
      <w:r w:rsidR="00E70B95">
        <w:t>.</w:t>
      </w:r>
      <w:r>
        <w:t xml:space="preserve"> </w:t>
      </w:r>
      <w:bookmarkEnd w:id="0"/>
    </w:p>
    <w:sectPr w:rsidR="00FE0F06" w:rsidSect="00FA6770">
      <w:footerReference w:type="default" r:id="rId8"/>
      <w:pgSz w:w="12240" w:h="15840"/>
      <w:pgMar w:top="1417" w:right="1417" w:bottom="1417" w:left="1417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3A7A3F" w14:textId="77777777" w:rsidR="0049152F" w:rsidRDefault="0049152F">
      <w:pPr>
        <w:spacing w:after="0" w:line="240" w:lineRule="auto"/>
      </w:pPr>
      <w:r>
        <w:separator/>
      </w:r>
    </w:p>
  </w:endnote>
  <w:endnote w:type="continuationSeparator" w:id="0">
    <w:p w14:paraId="4B21B050" w14:textId="77777777" w:rsidR="0049152F" w:rsidRDefault="00491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05762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10584A" w14:textId="77777777" w:rsidR="00DA7B37" w:rsidRDefault="007E17F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17BAB7" w14:textId="77777777" w:rsidR="00DA7B37" w:rsidRDefault="004915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71429" w14:textId="77777777" w:rsidR="0049152F" w:rsidRDefault="0049152F">
      <w:pPr>
        <w:spacing w:after="0" w:line="240" w:lineRule="auto"/>
      </w:pPr>
      <w:r>
        <w:separator/>
      </w:r>
    </w:p>
  </w:footnote>
  <w:footnote w:type="continuationSeparator" w:id="0">
    <w:p w14:paraId="0EDE2BC2" w14:textId="77777777" w:rsidR="0049152F" w:rsidRDefault="004915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078"/>
    <w:rsid w:val="00037D10"/>
    <w:rsid w:val="00057C9D"/>
    <w:rsid w:val="000F2F50"/>
    <w:rsid w:val="00291A27"/>
    <w:rsid w:val="00452C54"/>
    <w:rsid w:val="0049152F"/>
    <w:rsid w:val="004A5406"/>
    <w:rsid w:val="00565078"/>
    <w:rsid w:val="005B0825"/>
    <w:rsid w:val="006B3BDE"/>
    <w:rsid w:val="007E17F3"/>
    <w:rsid w:val="00A3379B"/>
    <w:rsid w:val="00CA4A20"/>
    <w:rsid w:val="00E518B8"/>
    <w:rsid w:val="00E70B95"/>
    <w:rsid w:val="00F41B4C"/>
    <w:rsid w:val="00F8265A"/>
    <w:rsid w:val="00FA6770"/>
    <w:rsid w:val="00FE0F06"/>
    <w:rsid w:val="00FE4215"/>
    <w:rsid w:val="00FF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152B6"/>
  <w15:chartTrackingRefBased/>
  <w15:docId w15:val="{F15E7598-D770-401A-AC8A-EC164364E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BD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3BDE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B08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825"/>
  </w:style>
  <w:style w:type="character" w:styleId="LineNumber">
    <w:name w:val="line number"/>
    <w:basedOn w:val="DefaultParagraphFont"/>
    <w:uiPriority w:val="99"/>
    <w:semiHidden/>
    <w:unhideWhenUsed/>
    <w:rsid w:val="005B0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7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ukup@af.czu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 Madhab Kumar</dc:creator>
  <cp:keywords/>
  <dc:description/>
  <cp:lastModifiedBy>Sen Madhab Kumar</cp:lastModifiedBy>
  <cp:revision>27</cp:revision>
  <dcterms:created xsi:type="dcterms:W3CDTF">2020-10-06T17:39:00Z</dcterms:created>
  <dcterms:modified xsi:type="dcterms:W3CDTF">2021-01-17T10:30:00Z</dcterms:modified>
</cp:coreProperties>
</file>