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0A93B" w14:textId="77777777" w:rsidR="00833C1E" w:rsidRPr="00833C1E" w:rsidRDefault="00833C1E" w:rsidP="00BC6207">
      <w:pPr>
        <w:spacing w:line="300" w:lineRule="exact"/>
        <w:rPr>
          <w:rFonts w:asciiTheme="majorHAnsi" w:eastAsia="Arial Unicode MS" w:hAnsiTheme="majorHAnsi" w:cstheme="majorHAnsi"/>
          <w:i/>
          <w:sz w:val="24"/>
          <w:szCs w:val="24"/>
        </w:rPr>
      </w:pPr>
      <w:r w:rsidRPr="00833C1E">
        <w:rPr>
          <w:rFonts w:asciiTheme="majorHAnsi" w:eastAsia="Arial Unicode MS" w:hAnsiTheme="majorHAnsi" w:cstheme="majorHAnsi"/>
          <w:i/>
          <w:sz w:val="24"/>
          <w:szCs w:val="24"/>
        </w:rPr>
        <w:t xml:space="preserve">Supporting Information  </w:t>
      </w:r>
    </w:p>
    <w:p w14:paraId="013E7053" w14:textId="77777777" w:rsidR="001C4A33" w:rsidRDefault="001C4A33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2E20B28D" w14:textId="67F6C708" w:rsidR="00BC6207" w:rsidRDefault="00501D0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 w:hint="eastAsi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0A2DD95" wp14:editId="731B619C">
            <wp:simplePos x="0" y="0"/>
            <wp:positionH relativeFrom="column">
              <wp:posOffset>570865</wp:posOffset>
            </wp:positionH>
            <wp:positionV relativeFrom="paragraph">
              <wp:posOffset>158750</wp:posOffset>
            </wp:positionV>
            <wp:extent cx="5744210" cy="6269990"/>
            <wp:effectExtent l="19050" t="0" r="8890" b="0"/>
            <wp:wrapSquare wrapText="bothSides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210" cy="6269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76E988D" w14:textId="77777777" w:rsidR="00867123" w:rsidRDefault="00867123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28DF1E15" w14:textId="77777777" w:rsidR="00BC6207" w:rsidRDefault="00BC6207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1291E2B3" w14:textId="77777777" w:rsidR="00BC6207" w:rsidRDefault="00BC6207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01B2A30E" w14:textId="77777777" w:rsidR="00BC6207" w:rsidRDefault="00BC6207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3D260223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762CDF71" w14:textId="77777777" w:rsidR="00883EDE" w:rsidRDefault="00883EDE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3284E405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2F2C51EF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5250078E" w14:textId="77777777" w:rsidR="00DC0DDB" w:rsidRDefault="00DC0DDB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633EA23C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74E2B4DB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38412654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3668263B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548F645F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1C0A8088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59F1AA16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2716EF2D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35E25B61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47D85D66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5283DEA1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2800B8C1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3EBC9E07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65074B2E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63DC1F57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0EAB4192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5AFF4645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0E37A2CE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076D753B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0D371B59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1620E0AE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0658214C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7E0208EB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2F1D14EF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09B8EE84" w14:textId="77777777" w:rsidR="004C1AB6" w:rsidRPr="00EF0417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16A301B1" w14:textId="77777777" w:rsidR="004C1AB6" w:rsidRDefault="004C1AB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06849E93" w14:textId="77777777" w:rsidR="00EB0446" w:rsidRPr="00833C1E" w:rsidRDefault="00EB0446" w:rsidP="00BC6207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p w14:paraId="28C41484" w14:textId="00C71FBE" w:rsidR="00833C1E" w:rsidRDefault="00EF0417" w:rsidP="00833C1E">
      <w:pPr>
        <w:spacing w:line="300" w:lineRule="exact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Supplementary Figure 1</w:t>
      </w:r>
      <w:r w:rsidR="00833C1E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 xml:space="preserve">.  </w:t>
      </w:r>
      <w:r w:rsidR="00284CB3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Whole u</w:t>
      </w:r>
      <w:r w:rsidR="00284CB3" w:rsidRPr="00284CB3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ncropped </w:t>
      </w:r>
      <w:r w:rsidR="00DC0DDB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immunoblot</w:t>
      </w:r>
      <w:r w:rsidR="00284CB3" w:rsidRPr="00284CB3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images</w:t>
      </w:r>
      <w:r w:rsidR="0087431A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 xml:space="preserve"> of Nrf2, system </w:t>
      </w:r>
      <w:proofErr w:type="spellStart"/>
      <w:r w:rsidR="0087431A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Xc</w:t>
      </w:r>
      <w:proofErr w:type="spellEnd"/>
      <w:r w:rsidR="0087431A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 xml:space="preserve">, </w:t>
      </w:r>
      <w:r w:rsidR="0087431A" w:rsidRPr="0087431A">
        <w:rPr>
          <w:rFonts w:ascii="Symbol" w:eastAsia="Arial Unicode MS" w:hAnsi="Symbol" w:cs="Times New Roman"/>
          <w:b/>
          <w:bCs/>
          <w:sz w:val="24"/>
          <w:szCs w:val="24"/>
        </w:rPr>
        <w:t></w:t>
      </w:r>
      <w:r w:rsidR="0087431A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-</w:t>
      </w:r>
      <w:proofErr w:type="spellStart"/>
      <w:r w:rsidR="0087431A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GCL</w:t>
      </w:r>
      <w:r w:rsidR="00DC0DDB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c</w:t>
      </w:r>
      <w:proofErr w:type="spellEnd"/>
      <w:r w:rsidR="00DC0DDB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 xml:space="preserve">, </w:t>
      </w:r>
      <w:r w:rsidR="00DC0DDB" w:rsidRPr="0087431A">
        <w:rPr>
          <w:rFonts w:ascii="Symbol" w:eastAsia="Arial Unicode MS" w:hAnsi="Symbol" w:cs="Times New Roman"/>
          <w:b/>
          <w:bCs/>
          <w:sz w:val="24"/>
          <w:szCs w:val="24"/>
        </w:rPr>
        <w:t></w:t>
      </w:r>
      <w:r w:rsidR="00DC0DDB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-</w:t>
      </w:r>
      <w:proofErr w:type="spellStart"/>
      <w:r w:rsidR="00DC0DDB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GCLm</w:t>
      </w:r>
      <w:proofErr w:type="spellEnd"/>
      <w:r w:rsidR="00DC0DDB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 xml:space="preserve"> </w:t>
      </w:r>
      <w:r w:rsidR="0087431A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 xml:space="preserve">and </w:t>
      </w:r>
      <w:r w:rsidR="0087431A" w:rsidRPr="0087431A">
        <w:rPr>
          <w:rFonts w:ascii="Symbol" w:eastAsia="Arial Unicode MS" w:hAnsi="Symbol" w:cs="Times New Roman"/>
          <w:b/>
          <w:bCs/>
          <w:sz w:val="24"/>
          <w:szCs w:val="24"/>
        </w:rPr>
        <w:t></w:t>
      </w:r>
      <w:r w:rsidR="0087431A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-actin</w:t>
      </w:r>
      <w:r w:rsidR="00284CB3">
        <w:rPr>
          <w:rFonts w:ascii="Times New Roman" w:eastAsia="Arial Unicode MS" w:hAnsi="Times New Roman" w:cs="Times New Roman" w:hint="eastAsia"/>
          <w:b/>
          <w:bCs/>
          <w:sz w:val="24"/>
          <w:szCs w:val="24"/>
        </w:rPr>
        <w:t>:</w:t>
      </w:r>
    </w:p>
    <w:p w14:paraId="0553DEC1" w14:textId="77777777" w:rsidR="00E0380B" w:rsidRDefault="00833C1E" w:rsidP="00833C1E">
      <w:pPr>
        <w:spacing w:line="300" w:lineRule="exact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C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ultured 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mouse 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astrocytes were treated </w:t>
      </w:r>
      <w:r>
        <w:rPr>
          <w:rFonts w:ascii="Times New Roman" w:eastAsia="Arial Unicode MS" w:hAnsi="Times New Roman" w:cs="Times New Roman"/>
          <w:sz w:val="24"/>
          <w:szCs w:val="24"/>
        </w:rPr>
        <w:t>with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 30</w:t>
      </w:r>
      <w:r w:rsidRPr="00E23251">
        <w:rPr>
          <w:rFonts w:ascii="Symbol" w:eastAsia="Arial Unicode MS" w:hAnsi="Symbol" w:cs="Times New Roman"/>
          <w:sz w:val="24"/>
          <w:szCs w:val="24"/>
        </w:rPr>
        <w:t>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>M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>TPNA10168 for the time indicated</w:t>
      </w:r>
      <w:r w:rsidR="00EB0446">
        <w:rPr>
          <w:rFonts w:ascii="Times New Roman" w:eastAsia="Arial Unicode MS" w:hAnsi="Times New Roman" w:cs="Times New Roman" w:hint="eastAsia"/>
          <w:sz w:val="24"/>
          <w:szCs w:val="24"/>
        </w:rPr>
        <w:t xml:space="preserve"> and cell lysate was prepared as described in </w:t>
      </w:r>
      <w:r w:rsidR="00EB0446" w:rsidRPr="00EB0446">
        <w:rPr>
          <w:rFonts w:ascii="Times New Roman" w:eastAsia="Arial Unicode MS" w:hAnsi="Times New Roman" w:cs="Times New Roman"/>
          <w:b/>
          <w:sz w:val="24"/>
          <w:szCs w:val="24"/>
        </w:rPr>
        <w:t>Materials</w:t>
      </w:r>
      <w:r w:rsidR="00EB0446" w:rsidRPr="00EB0446">
        <w:rPr>
          <w:rFonts w:ascii="Times New Roman" w:eastAsia="Arial Unicode MS" w:hAnsi="Times New Roman" w:cs="Times New Roman" w:hint="eastAsia"/>
          <w:b/>
          <w:sz w:val="24"/>
          <w:szCs w:val="24"/>
        </w:rPr>
        <w:t xml:space="preserve"> and Methods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EB0446">
        <w:rPr>
          <w:rFonts w:ascii="Times New Roman" w:eastAsia="Arial Unicode MS" w:hAnsi="Times New Roman" w:cs="Times New Roman" w:hint="eastAsia"/>
          <w:sz w:val="24"/>
          <w:szCs w:val="24"/>
        </w:rPr>
        <w:t xml:space="preserve"> </w:t>
      </w:r>
      <w:r w:rsidR="009858D7">
        <w:rPr>
          <w:rFonts w:ascii="Times New Roman" w:eastAsia="Arial Unicode MS" w:hAnsi="Times New Roman" w:cs="Times New Roman" w:hint="eastAsia"/>
          <w:sz w:val="24"/>
          <w:szCs w:val="24"/>
        </w:rPr>
        <w:t>Typical u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ncropped </w:t>
      </w:r>
      <w:r w:rsidR="00DC0DDB">
        <w:rPr>
          <w:rFonts w:ascii="Times New Roman" w:eastAsia="Arial Unicode MS" w:hAnsi="Times New Roman" w:cs="Times New Roman" w:hint="eastAsia"/>
          <w:sz w:val="24"/>
          <w:szCs w:val="24"/>
        </w:rPr>
        <w:t>immuno</w:t>
      </w:r>
      <w:r>
        <w:rPr>
          <w:rFonts w:ascii="Times New Roman" w:eastAsia="Arial Unicode MS" w:hAnsi="Times New Roman" w:cs="Times New Roman"/>
          <w:sz w:val="24"/>
          <w:szCs w:val="24"/>
        </w:rPr>
        <w:t>b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>lot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image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s </w:t>
      </w:r>
      <w:r w:rsidR="00301055">
        <w:rPr>
          <w:rFonts w:ascii="Times New Roman" w:eastAsia="Arial Unicode MS" w:hAnsi="Times New Roman" w:cs="Times New Roman"/>
          <w:sz w:val="24"/>
          <w:szCs w:val="24"/>
        </w:rPr>
        <w:t xml:space="preserve">are </w:t>
      </w:r>
      <w:proofErr w:type="spellStart"/>
      <w:r w:rsidR="00301055">
        <w:rPr>
          <w:rFonts w:ascii="Times New Roman" w:eastAsia="Arial Unicode MS" w:hAnsi="Times New Roman" w:cs="Times New Roman" w:hint="eastAsia"/>
          <w:sz w:val="24"/>
          <w:szCs w:val="24"/>
        </w:rPr>
        <w:t>preented</w:t>
      </w:r>
      <w:proofErr w:type="spellEnd"/>
    </w:p>
    <w:p w14:paraId="7D953A92" w14:textId="77777777" w:rsidR="00833C1E" w:rsidRPr="00E23251" w:rsidRDefault="00833C1E" w:rsidP="00833C1E">
      <w:pPr>
        <w:spacing w:line="300" w:lineRule="exact"/>
        <w:rPr>
          <w:rFonts w:ascii="Times New Roman" w:eastAsia="Arial Unicode MS" w:hAnsi="Times New Roman" w:cs="Times New Roman"/>
          <w:sz w:val="24"/>
          <w:szCs w:val="24"/>
        </w:rPr>
      </w:pP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SDS-PAGE for 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Nrf-2 and </w:t>
      </w:r>
      <w:r w:rsidRPr="00E23251">
        <w:rPr>
          <w:rFonts w:ascii="Symbol" w:eastAsia="Arial Unicode MS" w:hAnsi="Symbol" w:cs="Times New Roman"/>
          <w:sz w:val="24"/>
          <w:szCs w:val="24"/>
        </w:rPr>
        <w:t>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>-</w:t>
      </w:r>
      <w:proofErr w:type="spellStart"/>
      <w:r w:rsidRPr="00E23251">
        <w:rPr>
          <w:rFonts w:ascii="Times New Roman" w:eastAsia="Arial Unicode MS" w:hAnsi="Times New Roman" w:cs="Times New Roman"/>
          <w:sz w:val="24"/>
          <w:szCs w:val="24"/>
        </w:rPr>
        <w:t>GCL</w:t>
      </w:r>
      <w:r>
        <w:rPr>
          <w:rFonts w:ascii="Times New Roman" w:eastAsia="Arial Unicode MS" w:hAnsi="Times New Roman" w:cs="Times New Roman"/>
          <w:sz w:val="24"/>
          <w:szCs w:val="24"/>
        </w:rPr>
        <w:t>c</w:t>
      </w:r>
      <w:proofErr w:type="spellEnd"/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 w</w:t>
      </w:r>
      <w:r>
        <w:rPr>
          <w:rFonts w:ascii="Times New Roman" w:eastAsia="Arial Unicode MS" w:hAnsi="Times New Roman" w:cs="Times New Roman"/>
          <w:sz w:val="24"/>
          <w:szCs w:val="24"/>
        </w:rPr>
        <w:t>as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 run on a 7.5% acrylamide gel</w:t>
      </w:r>
      <w:r>
        <w:rPr>
          <w:rFonts w:ascii="Times New Roman" w:eastAsia="Arial Unicode MS" w:hAnsi="Times New Roman" w:cs="Times New Roman"/>
          <w:sz w:val="24"/>
          <w:szCs w:val="24"/>
        </w:rPr>
        <w:t>,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 and 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that for 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system </w:t>
      </w:r>
      <w:proofErr w:type="spellStart"/>
      <w:r w:rsidRPr="00E23251">
        <w:rPr>
          <w:rFonts w:ascii="Times New Roman" w:eastAsia="Arial Unicode MS" w:hAnsi="Times New Roman" w:cs="Times New Roman"/>
          <w:sz w:val="24"/>
          <w:szCs w:val="24"/>
        </w:rPr>
        <w:t>Xc</w:t>
      </w:r>
      <w:proofErr w:type="spellEnd"/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Pr="00E23251">
        <w:rPr>
          <w:rFonts w:ascii="Symbol" w:eastAsia="Arial Unicode MS" w:hAnsi="Symbol" w:cs="Times New Roman"/>
          <w:sz w:val="24"/>
          <w:szCs w:val="24"/>
        </w:rPr>
        <w:t>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>-</w:t>
      </w:r>
      <w:proofErr w:type="spellStart"/>
      <w:r w:rsidRPr="00E23251">
        <w:rPr>
          <w:rFonts w:ascii="Times New Roman" w:eastAsia="Arial Unicode MS" w:hAnsi="Times New Roman" w:cs="Times New Roman"/>
          <w:sz w:val="24"/>
          <w:szCs w:val="24"/>
        </w:rPr>
        <w:t>GCL</w:t>
      </w:r>
      <w:r>
        <w:rPr>
          <w:rFonts w:ascii="Times New Roman" w:eastAsia="Arial Unicode MS" w:hAnsi="Times New Roman" w:cs="Times New Roman"/>
          <w:sz w:val="24"/>
          <w:szCs w:val="24"/>
        </w:rPr>
        <w:t>m</w:t>
      </w:r>
      <w:proofErr w:type="spellEnd"/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 and </w:t>
      </w:r>
      <w:r w:rsidRPr="00E23251">
        <w:rPr>
          <w:rFonts w:ascii="Symbol" w:eastAsia="Arial Unicode MS" w:hAnsi="Symbol" w:cs="Times New Roman"/>
          <w:sz w:val="24"/>
          <w:szCs w:val="24"/>
        </w:rPr>
        <w:t>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-actin </w:t>
      </w:r>
      <w:r>
        <w:rPr>
          <w:rFonts w:ascii="Times New Roman" w:eastAsia="Arial Unicode MS" w:hAnsi="Times New Roman" w:cs="Times New Roman"/>
          <w:sz w:val="24"/>
          <w:szCs w:val="24"/>
        </w:rPr>
        <w:t>was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 on a 10% </w:t>
      </w:r>
      <w:r w:rsidR="00363A35">
        <w:rPr>
          <w:rFonts w:ascii="Times New Roman" w:eastAsia="Arial Unicode MS" w:hAnsi="Times New Roman" w:cs="Times New Roman"/>
          <w:sz w:val="24"/>
          <w:szCs w:val="24"/>
        </w:rPr>
        <w:t>acryl</w:t>
      </w:r>
      <w:r w:rsidR="00363A35" w:rsidRPr="00E23251">
        <w:rPr>
          <w:rFonts w:ascii="Times New Roman" w:eastAsia="Arial Unicode MS" w:hAnsi="Times New Roman" w:cs="Times New Roman"/>
          <w:sz w:val="24"/>
          <w:szCs w:val="24"/>
        </w:rPr>
        <w:t>amide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 gel. 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As a molecular weight marker, </w:t>
      </w:r>
      <w:proofErr w:type="spellStart"/>
      <w:r w:rsidRPr="00E23251">
        <w:rPr>
          <w:rFonts w:ascii="Times New Roman" w:eastAsia="Arial Unicode MS" w:hAnsi="Times New Roman" w:cs="Times New Roman"/>
          <w:sz w:val="24"/>
          <w:szCs w:val="24"/>
        </w:rPr>
        <w:t>BioRad</w:t>
      </w:r>
      <w:proofErr w:type="spellEnd"/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 Precision Plus Dual standard marker (cat#</w:t>
      </w:r>
      <w:r w:rsidRPr="003B3E8D">
        <w:rPr>
          <w:rFonts w:ascii="Times New Roman" w:eastAsia="Arial Unicode MS" w:hAnsi="Times New Roman" w:cs="Times New Roman"/>
          <w:sz w:val="24"/>
          <w:szCs w:val="24"/>
        </w:rPr>
        <w:t>161-0374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 xml:space="preserve">) was used. </w:t>
      </w:r>
      <w:r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E23251">
        <w:rPr>
          <w:rFonts w:ascii="Times New Roman" w:eastAsia="Arial Unicode MS" w:hAnsi="Times New Roman" w:cs="Times New Roman"/>
          <w:sz w:val="24"/>
          <w:szCs w:val="24"/>
        </w:rPr>
        <w:t>Arrow heads indicate the protein bands that were subjected to densitometric analysis.</w:t>
      </w:r>
    </w:p>
    <w:p w14:paraId="60F4F689" w14:textId="77777777" w:rsidR="00833C1E" w:rsidRDefault="00833C1E" w:rsidP="00833C1E">
      <w:pPr>
        <w:spacing w:line="300" w:lineRule="exact"/>
        <w:rPr>
          <w:rFonts w:ascii="Arial Unicode MS" w:eastAsia="Arial Unicode MS" w:hAnsi="Arial Unicode MS" w:cs="Arial Unicode MS"/>
          <w:sz w:val="24"/>
          <w:szCs w:val="24"/>
        </w:rPr>
      </w:pPr>
    </w:p>
    <w:sectPr w:rsidR="00833C1E" w:rsidSect="00EC7D3D">
      <w:type w:val="continuous"/>
      <w:pgSz w:w="11906" w:h="16838" w:code="9"/>
      <w:pgMar w:top="720" w:right="720" w:bottom="720" w:left="720" w:header="284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1B52B" w14:textId="77777777" w:rsidR="0011329C" w:rsidRDefault="0011329C" w:rsidP="00097C7C">
      <w:pPr>
        <w:spacing w:line="240" w:lineRule="auto"/>
      </w:pPr>
      <w:r>
        <w:separator/>
      </w:r>
    </w:p>
  </w:endnote>
  <w:endnote w:type="continuationSeparator" w:id="0">
    <w:p w14:paraId="0914D215" w14:textId="77777777" w:rsidR="0011329C" w:rsidRDefault="0011329C" w:rsidP="00097C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ＭＳ ゴシック"/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D0BB1" w14:textId="77777777" w:rsidR="0011329C" w:rsidRDefault="0011329C" w:rsidP="00097C7C">
      <w:pPr>
        <w:spacing w:line="240" w:lineRule="auto"/>
      </w:pPr>
      <w:r>
        <w:separator/>
      </w:r>
    </w:p>
  </w:footnote>
  <w:footnote w:type="continuationSeparator" w:id="0">
    <w:p w14:paraId="50E310D3" w14:textId="77777777" w:rsidR="0011329C" w:rsidRDefault="0011329C" w:rsidP="00097C7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207"/>
    <w:rsid w:val="00097C7C"/>
    <w:rsid w:val="0011329C"/>
    <w:rsid w:val="001C4A33"/>
    <w:rsid w:val="001C4E64"/>
    <w:rsid w:val="0024221C"/>
    <w:rsid w:val="00284CB3"/>
    <w:rsid w:val="00301055"/>
    <w:rsid w:val="00347494"/>
    <w:rsid w:val="00363A35"/>
    <w:rsid w:val="0044209D"/>
    <w:rsid w:val="00460E2E"/>
    <w:rsid w:val="004C1AB6"/>
    <w:rsid w:val="004E101F"/>
    <w:rsid w:val="004E7F49"/>
    <w:rsid w:val="00501D06"/>
    <w:rsid w:val="005B4887"/>
    <w:rsid w:val="006D405F"/>
    <w:rsid w:val="00705E6B"/>
    <w:rsid w:val="007067A1"/>
    <w:rsid w:val="00783E04"/>
    <w:rsid w:val="00833C1E"/>
    <w:rsid w:val="00867123"/>
    <w:rsid w:val="0087431A"/>
    <w:rsid w:val="00883EDE"/>
    <w:rsid w:val="008E778F"/>
    <w:rsid w:val="00971AE4"/>
    <w:rsid w:val="009858D7"/>
    <w:rsid w:val="00994769"/>
    <w:rsid w:val="009C4509"/>
    <w:rsid w:val="009D725F"/>
    <w:rsid w:val="00AA6AFE"/>
    <w:rsid w:val="00B006D9"/>
    <w:rsid w:val="00BA0757"/>
    <w:rsid w:val="00BC6207"/>
    <w:rsid w:val="00C069B3"/>
    <w:rsid w:val="00D13451"/>
    <w:rsid w:val="00D66C62"/>
    <w:rsid w:val="00DB08A7"/>
    <w:rsid w:val="00DC0DDB"/>
    <w:rsid w:val="00DC0FA5"/>
    <w:rsid w:val="00DC2045"/>
    <w:rsid w:val="00E0380B"/>
    <w:rsid w:val="00EA57BC"/>
    <w:rsid w:val="00EB0446"/>
    <w:rsid w:val="00EC0A18"/>
    <w:rsid w:val="00EC7D3D"/>
    <w:rsid w:val="00EF0417"/>
    <w:rsid w:val="00F149E9"/>
    <w:rsid w:val="00FC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D5D80C"/>
  <w15:docId w15:val="{637A9004-D392-4AEA-B61B-A8A21CAC8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57B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6207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C620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97C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97C7C"/>
  </w:style>
  <w:style w:type="paragraph" w:styleId="a7">
    <w:name w:val="footer"/>
    <w:basedOn w:val="a"/>
    <w:link w:val="a8"/>
    <w:uiPriority w:val="99"/>
    <w:unhideWhenUsed/>
    <w:rsid w:val="00097C7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97C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FJ-WORK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koyama</dc:creator>
  <cp:lastModifiedBy>小山 豊</cp:lastModifiedBy>
  <cp:revision>2</cp:revision>
  <dcterms:created xsi:type="dcterms:W3CDTF">2022-04-13T05:33:00Z</dcterms:created>
  <dcterms:modified xsi:type="dcterms:W3CDTF">2022-04-13T05:33:00Z</dcterms:modified>
</cp:coreProperties>
</file>