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0BB66" w14:textId="035C43CF" w:rsidR="00DA1A4D" w:rsidRDefault="00E50607" w:rsidP="00DA1A4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35320949"/>
      <w:bookmarkStart w:id="1" w:name="OLE_LINK4"/>
      <w:bookmarkStart w:id="2" w:name="OLE_LINK5"/>
      <w:bookmarkEnd w:id="0"/>
      <w:r w:rsidRPr="00DA1A4D">
        <w:rPr>
          <w:rFonts w:ascii="Times New Roman" w:hAnsi="Times New Roman" w:cs="Times New Roman"/>
          <w:b/>
          <w:bCs/>
          <w:sz w:val="28"/>
          <w:szCs w:val="28"/>
        </w:rPr>
        <w:t>Supplementa</w:t>
      </w:r>
      <w:r w:rsidR="00DA1A4D" w:rsidRPr="00DA1A4D">
        <w:rPr>
          <w:rFonts w:ascii="Times New Roman" w:hAnsi="Times New Roman" w:cs="Times New Roman"/>
          <w:b/>
          <w:bCs/>
          <w:sz w:val="28"/>
          <w:szCs w:val="28"/>
        </w:rPr>
        <w:t>l materials</w:t>
      </w:r>
    </w:p>
    <w:p w14:paraId="05A2056A" w14:textId="77777777" w:rsidR="00BD2A1B" w:rsidRDefault="00BD2A1B" w:rsidP="00DA1A4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95EEBF" w14:textId="77777777" w:rsidR="00BD2A1B" w:rsidRPr="00BD2A1B" w:rsidRDefault="00BD2A1B" w:rsidP="00BD2A1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56867156"/>
      <w:r w:rsidRPr="00BD2A1B">
        <w:rPr>
          <w:rFonts w:ascii="Times New Roman" w:hAnsi="Times New Roman" w:cs="Times New Roman"/>
          <w:b/>
          <w:bCs/>
          <w:sz w:val="24"/>
          <w:szCs w:val="24"/>
        </w:rPr>
        <w:t>Binding of LncRNA-</w:t>
      </w:r>
      <w:r w:rsidRPr="00BD2A1B">
        <w:rPr>
          <w:rFonts w:ascii="Times New Roman" w:hAnsi="Times New Roman" w:cs="Times New Roman" w:hint="eastAsia"/>
          <w:b/>
          <w:bCs/>
          <w:sz w:val="24"/>
          <w:szCs w:val="24"/>
        </w:rPr>
        <w:t>DA</w:t>
      </w:r>
      <w:r w:rsidRPr="00BD2A1B">
        <w:rPr>
          <w:rFonts w:ascii="Times New Roman" w:hAnsi="Times New Roman" w:cs="Times New Roman"/>
          <w:b/>
          <w:bCs/>
          <w:sz w:val="24"/>
          <w:szCs w:val="24"/>
        </w:rPr>
        <w:t xml:space="preserve">CH1 to dystrophin </w:t>
      </w:r>
      <w:r w:rsidRPr="00BD2A1B">
        <w:rPr>
          <w:rFonts w:ascii="Times New Roman" w:hAnsi="Times New Roman" w:cs="Times New Roman" w:hint="eastAsia"/>
          <w:b/>
          <w:bCs/>
          <w:sz w:val="24"/>
          <w:szCs w:val="24"/>
        </w:rPr>
        <w:t>impairs</w:t>
      </w:r>
      <w:r w:rsidRPr="00BD2A1B">
        <w:rPr>
          <w:rFonts w:ascii="Times New Roman" w:hAnsi="Times New Roman" w:cs="Times New Roman"/>
          <w:b/>
          <w:bCs/>
          <w:sz w:val="24"/>
          <w:szCs w:val="24"/>
        </w:rPr>
        <w:t xml:space="preserve"> the membrane trafficking of </w:t>
      </w:r>
      <w:r w:rsidRPr="00BD2A1B">
        <w:rPr>
          <w:rFonts w:ascii="Times New Roman" w:hAnsi="Times New Roman" w:cs="Times New Roman" w:hint="eastAsia"/>
          <w:b/>
          <w:bCs/>
          <w:sz w:val="24"/>
          <w:szCs w:val="24"/>
        </w:rPr>
        <w:t>Nav1.5</w:t>
      </w:r>
      <w:r w:rsidRPr="00BD2A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D2A1B">
        <w:rPr>
          <w:rFonts w:ascii="Times New Roman" w:hAnsi="Times New Roman" w:cs="Times New Roman" w:hint="eastAsia"/>
          <w:b/>
          <w:bCs/>
          <w:sz w:val="24"/>
          <w:szCs w:val="24"/>
        </w:rPr>
        <w:t>protein</w:t>
      </w:r>
      <w:r w:rsidRPr="00BD2A1B">
        <w:rPr>
          <w:rFonts w:ascii="Times New Roman" w:hAnsi="Times New Roman" w:cs="Times New Roman"/>
          <w:b/>
          <w:bCs/>
          <w:sz w:val="24"/>
          <w:szCs w:val="24"/>
        </w:rPr>
        <w:t xml:space="preserve"> and increas</w:t>
      </w:r>
      <w:r w:rsidRPr="00BD2A1B">
        <w:rPr>
          <w:rFonts w:ascii="Times New Roman" w:hAnsi="Times New Roman" w:cs="Times New Roman" w:hint="eastAsia"/>
          <w:b/>
          <w:bCs/>
          <w:sz w:val="24"/>
          <w:szCs w:val="24"/>
        </w:rPr>
        <w:t>es</w:t>
      </w:r>
      <w:r w:rsidRPr="00BD2A1B">
        <w:rPr>
          <w:rFonts w:ascii="Times New Roman" w:hAnsi="Times New Roman" w:cs="Times New Roman"/>
          <w:b/>
          <w:bCs/>
          <w:sz w:val="24"/>
          <w:szCs w:val="24"/>
        </w:rPr>
        <w:t xml:space="preserve"> ventricular arrhythmia susceptibility</w:t>
      </w:r>
      <w:bookmarkEnd w:id="3"/>
    </w:p>
    <w:p w14:paraId="4B7CC4C7" w14:textId="77777777" w:rsidR="00BD2A1B" w:rsidRPr="00BD2A1B" w:rsidRDefault="00BD2A1B" w:rsidP="00DA1A4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bookmarkEnd w:id="1"/>
    <w:bookmarkEnd w:id="2"/>
    <w:p w14:paraId="5EA12988" w14:textId="597069DE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14:paraId="67C31D3F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55166F85" wp14:editId="58C11F33">
            <wp:extent cx="5274310" cy="2380615"/>
            <wp:effectExtent l="0" t="0" r="2540" b="635"/>
            <wp:docPr id="72" name="图片 72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0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7D5B6" w14:textId="62B75866" w:rsidR="00002C36" w:rsidRPr="006A7190" w:rsidRDefault="00002C36" w:rsidP="006A71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Ex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 xml:space="preserve">amination of the potential interaction between lncDACH1 and Nav1.5. </w:t>
      </w:r>
      <w:r w:rsidR="003D1679" w:rsidRPr="003D1679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="003D16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Pulldown of Nav1.5 with sense and antisense sequences of lncDACH1. </w:t>
      </w:r>
      <w:r w:rsidR="003D1679" w:rsidRPr="003D1679">
        <w:rPr>
          <w:rFonts w:ascii="Times New Roman" w:hAnsi="Times New Roman" w:cs="Times New Roman"/>
          <w:b/>
          <w:bCs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RNA immunoprecipitation of lncDACH1 with anti-Nav1.5 antibody. N=4. </w:t>
      </w:r>
    </w:p>
    <w:p w14:paraId="522E8CB8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ED9545F" w14:textId="7A241412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2    </w:t>
      </w:r>
    </w:p>
    <w:p w14:paraId="52869F1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1915839" w14:textId="77777777" w:rsidR="00002C36" w:rsidRDefault="00002C36" w:rsidP="00002C36">
      <w:pPr>
        <w:widowControl/>
        <w:ind w:firstLineChars="200" w:firstLine="64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3D6D839" wp14:editId="6431BD60">
            <wp:extent cx="4484370" cy="4115435"/>
            <wp:effectExtent l="0" t="0" r="0" b="0"/>
            <wp:docPr id="74" name="图片 74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8746" cy="4120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23EA7" w14:textId="3C66F307" w:rsidR="00002C36" w:rsidRDefault="00002C36" w:rsidP="00002C36">
      <w:pPr>
        <w:rPr>
          <w:b/>
          <w:color w:val="000000" w:themeColor="text1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Fluorescence intensity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lncDACH1, dystrophin and Nav1.5 in isolated cardiomyocytes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bCs/>
          <w:sz w:val="24"/>
          <w:szCs w:val="24"/>
        </w:rPr>
        <w:t>lncDACH1-TG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mice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embrane levels of dystrophin</w:t>
      </w:r>
      <w:r>
        <w:rPr>
          <w:rFonts w:ascii="Times New Roman" w:hAnsi="Times New Roman" w:cs="Times New Roman" w:hint="eastAsia"/>
          <w:sz w:val="24"/>
          <w:szCs w:val="24"/>
        </w:rPr>
        <w:t xml:space="preserve"> (dys)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N=9 for dys. N=8 for Nav1.5.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WT group.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c,d,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ytoplasm levels of dystrophin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N=9.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WT group.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D1679">
        <w:rPr>
          <w:rFonts w:ascii="Times New Roman" w:hAnsi="Times New Roman" w:cs="Times New Roman"/>
          <w:b/>
          <w:bCs/>
          <w:sz w:val="24"/>
          <w:szCs w:val="24"/>
        </w:rPr>
        <w:t>e,</w:t>
      </w:r>
      <w:r>
        <w:rPr>
          <w:rFonts w:ascii="Times New Roman" w:hAnsi="Times New Roman" w:cs="Times New Roman"/>
          <w:color w:val="666666"/>
          <w:sz w:val="22"/>
          <w:shd w:val="clear" w:color="auto" w:fill="FFFCF0"/>
        </w:rPr>
        <w:t xml:space="preserve"> </w:t>
      </w:r>
      <w:r w:rsidRPr="005A4992">
        <w:rPr>
          <w:rFonts w:ascii="Times New Roman" w:hAnsi="Times New Roman" w:cs="Times New Roman"/>
          <w:sz w:val="24"/>
          <w:szCs w:val="24"/>
        </w:rPr>
        <w:t>Fluorescence in situ hybridization (FISH) images of LncDACH1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CF0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N=10. *P&lt;0.05 versus WT group. P-values were determined by unpaired t test.</w:t>
      </w:r>
    </w:p>
    <w:p w14:paraId="5B5A4C22" w14:textId="77777777" w:rsidR="00002C36" w:rsidRDefault="00002C36" w:rsidP="00002C36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27886C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1A9696F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B3E84C4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8782AF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514544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7F27493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B6EEF3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367FBD0" w14:textId="77777777" w:rsidR="00365B98" w:rsidRDefault="00365B98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7B451A2" w14:textId="77777777" w:rsidR="00365B98" w:rsidRDefault="00365B98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81D55F1" w14:textId="77777777" w:rsidR="00365B98" w:rsidRDefault="00365B98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56EC270" w14:textId="77777777" w:rsidR="00365B98" w:rsidRDefault="00365B98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EF3BD51" w14:textId="77777777" w:rsidR="00365B98" w:rsidRDefault="00365B98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81D98DA" w14:textId="77777777" w:rsidR="00365B98" w:rsidRDefault="00365B98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9DBD339" w14:textId="78A68A8F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142D4B3" w14:textId="5079AF0A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b/>
          <w:sz w:val="24"/>
          <w:szCs w:val="24"/>
        </w:rPr>
        <w:t>upplementa</w:t>
      </w:r>
      <w:r>
        <w:rPr>
          <w:rFonts w:ascii="Times New Roman" w:hAnsi="Times New Roman" w:cs="Times New Roman" w:hint="eastAsia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29E2">
        <w:rPr>
          <w:rFonts w:ascii="Times New Roman" w:hAnsi="Times New Roman" w:cs="Times New Roman" w:hint="eastAsia"/>
          <w:b/>
          <w:sz w:val="24"/>
          <w:szCs w:val="24"/>
        </w:rPr>
        <w:t>3</w:t>
      </w:r>
    </w:p>
    <w:p w14:paraId="0BE6AA34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</w:p>
    <w:p w14:paraId="2B1C31D5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33AEE54" wp14:editId="66D60047">
            <wp:extent cx="5106670" cy="4902200"/>
            <wp:effectExtent l="0" t="0" r="0" b="0"/>
            <wp:docPr id="6" name="图片 6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2423" cy="4907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080E8" w14:textId="6D95EBEC" w:rsidR="00002C36" w:rsidRDefault="00002C36" w:rsidP="00002C36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Overexpression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lncDACH1(oe-lncDACH1) in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cultured neonatal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cardiomyocytes decreased membrane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dystrophin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Nav1.5 expression. </w:t>
      </w:r>
      <w:r w:rsidR="003D1679">
        <w:rPr>
          <w:rFonts w:ascii="Times New Roman" w:hAnsi="Times New Roman" w:cs="Times New Roman"/>
          <w:b/>
          <w:bCs/>
          <w:sz w:val="24"/>
          <w:szCs w:val="24"/>
        </w:rPr>
        <w:t xml:space="preserve">a, </w:t>
      </w:r>
      <w:r>
        <w:rPr>
          <w:rFonts w:ascii="Times New Roman" w:hAnsi="Times New Roman" w:cs="Times New Roman"/>
          <w:sz w:val="24"/>
          <w:szCs w:val="24"/>
        </w:rPr>
        <w:t xml:space="preserve">The total, membrane and cytoplasm levels of dystrophin by Western blot. N-cadherin is the loading control for membrane extracts. N=10 for total protein; N= 6 for membrane protein; N= 7 for cytoplasm protein. *P&lt;0.05 versus NC group. P-values were determined by unpaired t test. </w:t>
      </w:r>
      <w:r w:rsidR="003D1679">
        <w:rPr>
          <w:rFonts w:ascii="Times New Roman" w:hAnsi="Times New Roman" w:cs="Times New Roman"/>
          <w:b/>
          <w:sz w:val="24"/>
          <w:szCs w:val="24"/>
        </w:rPr>
        <w:t>b,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total, membrane and cytoplasm levels of Nav1.5 by Western blot. N-cadherin is the loading control for membrane extracts. N=5 for total protein; N= 5 for membrane protein; N= 9 for cytoplasm protein. *P&lt;0.05 versus WT group. P-values were determined by unpaired t test.</w:t>
      </w:r>
    </w:p>
    <w:p w14:paraId="554E3DE4" w14:textId="37BC7540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5A9262D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352A57BA" w14:textId="77777777" w:rsidR="00002C36" w:rsidRDefault="00002C36" w:rsidP="00002C36">
      <w:pPr>
        <w:widowControl/>
        <w:ind w:firstLineChars="500" w:firstLine="160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3AD595FC" wp14:editId="2EE7B77E">
            <wp:extent cx="2879090" cy="3817620"/>
            <wp:effectExtent l="0" t="0" r="0" b="0"/>
            <wp:docPr id="78" name="图片 78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4457" cy="3837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44A12" w14:textId="735F7BAD" w:rsidR="00002C36" w:rsidRDefault="00002C36" w:rsidP="00002C36">
      <w:pPr>
        <w:rPr>
          <w:b/>
          <w:color w:val="000000" w:themeColor="text1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Fluorescence intensity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dystrophin and Nav1.5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 cultured neonatal cardiomyocyte overexpress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ing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lncDACH1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embrane levels of dystrophin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N=9.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NC group.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c,d,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ytoplasm levels of dystrophin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N=9 for dys.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N=12 for Nav1.5. *P&lt;0.05 versus NC group.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P-values were determined by unpaired t test.</w:t>
      </w:r>
    </w:p>
    <w:p w14:paraId="6C4A63A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7CDE4366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5CCADBE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8323E7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A926EF5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EB79B25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4C7DB1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22CFCE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2EF64A4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4F4B3EE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AA78ED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91EF49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3993631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7C0D5A3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BD08DE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AE0BFE5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B2E7A19" w14:textId="17A0567A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710EFCFA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70BF23D" w14:textId="77777777" w:rsidR="00002C36" w:rsidRDefault="00002C36" w:rsidP="00002C36">
      <w:pPr>
        <w:widowControl/>
        <w:ind w:firstLineChars="400" w:firstLine="128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0A77398A" wp14:editId="1AE711AA">
            <wp:extent cx="3657600" cy="3799840"/>
            <wp:effectExtent l="0" t="0" r="0" b="0"/>
            <wp:docPr id="76" name="图片 76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8169" cy="381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8EBE5" w14:textId="2546B653" w:rsidR="00002C36" w:rsidRDefault="00002C36" w:rsidP="00002C36">
      <w:pPr>
        <w:rPr>
          <w:b/>
          <w:color w:val="000000" w:themeColor="text1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Fluorescence intensity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lncDACH1, dystrophin and Nav1.5 in isolated cardiomyocytes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lncDACH1-cKO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mice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>embrane levels of dystrophin</w:t>
      </w:r>
      <w:r>
        <w:rPr>
          <w:rFonts w:ascii="Times New Roman" w:hAnsi="Times New Roman" w:cs="Times New Roman" w:hint="eastAsia"/>
          <w:sz w:val="24"/>
          <w:szCs w:val="24"/>
        </w:rPr>
        <w:t xml:space="preserve"> (dys)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N=12 for dys. N=8 for Nav1.5.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WT group.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c,d,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Distribution of </w:t>
      </w:r>
      <w:r>
        <w:rPr>
          <w:rFonts w:ascii="Times New Roman" w:hAnsi="Times New Roman" w:cs="Times New Roman"/>
          <w:sz w:val="24"/>
          <w:szCs w:val="24"/>
        </w:rPr>
        <w:t>cytoplasm levels of dystrophin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N=12.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WT group.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D1679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A65978">
        <w:rPr>
          <w:rFonts w:ascii="Times New Roman" w:hAnsi="Times New Roman" w:cs="Times New Roman"/>
          <w:color w:val="666666"/>
          <w:sz w:val="22"/>
        </w:rPr>
        <w:t xml:space="preserve"> </w:t>
      </w:r>
      <w:r w:rsidRPr="00A65978">
        <w:rPr>
          <w:rFonts w:ascii="Times New Roman" w:hAnsi="Times New Roman" w:cs="Times New Roman"/>
          <w:color w:val="000000" w:themeColor="text1"/>
          <w:sz w:val="24"/>
          <w:szCs w:val="24"/>
        </w:rPr>
        <w:t>Fluorescence in situ hybridization (FISH) images of LncDACH1 expression.</w:t>
      </w:r>
      <w:r>
        <w:rPr>
          <w:rFonts w:ascii="Times New Roman" w:hAnsi="Times New Roman" w:cs="Times New Roman"/>
          <w:sz w:val="24"/>
          <w:szCs w:val="24"/>
        </w:rPr>
        <w:t xml:space="preserve"> N=8. *P&lt;0.05 versus WT group. P-values were determined by unpaired t test.</w:t>
      </w:r>
    </w:p>
    <w:p w14:paraId="7E5E92F2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F958E6E" w14:textId="77777777" w:rsidR="008D005A" w:rsidRDefault="008D005A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54CC4D1" w14:textId="77777777" w:rsidR="008D005A" w:rsidRDefault="008D005A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02EF34A" w14:textId="77777777" w:rsidR="008D005A" w:rsidRDefault="008D005A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8A249B4" w14:textId="77777777" w:rsidR="008D005A" w:rsidRDefault="008D005A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D383731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0AA0E38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6F055C1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D16BE07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C85087B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6A32CC7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CF99CD1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F01E58D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6D03414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C6AC5CB" w14:textId="77777777" w:rsidR="00002C36" w:rsidRDefault="00002C36" w:rsidP="00002C36">
      <w:pPr>
        <w:widowControl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755CCA1" w14:textId="76D0904E" w:rsidR="00002C36" w:rsidRDefault="00002C36" w:rsidP="00307693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6</w:t>
      </w:r>
    </w:p>
    <w:p w14:paraId="699A46C8" w14:textId="77777777" w:rsidR="008D005A" w:rsidRDefault="008D005A" w:rsidP="00002C36">
      <w:pPr>
        <w:widowControl/>
        <w:ind w:firstLineChars="50" w:firstLine="120"/>
        <w:jc w:val="left"/>
        <w:rPr>
          <w:rFonts w:ascii="Times New Roman" w:hAnsi="Times New Roman" w:cs="Times New Roman"/>
          <w:sz w:val="24"/>
          <w:szCs w:val="24"/>
        </w:rPr>
      </w:pPr>
    </w:p>
    <w:p w14:paraId="1198106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9D78E1" wp14:editId="0D332C94">
            <wp:extent cx="5274310" cy="4977765"/>
            <wp:effectExtent l="0" t="0" r="2540" b="0"/>
            <wp:docPr id="5" name="图片 5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A5068" w14:textId="50088E5D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Effects of lncDACH1 knockdown with shRNA on the protein expression of dystrophin and Nav1.5 expression in cultured neonatal cardiomyocytes. </w:t>
      </w:r>
      <w:r w:rsidR="003D1679">
        <w:rPr>
          <w:rFonts w:ascii="Times New Roman" w:hAnsi="Times New Roman" w:cs="Times New Roman"/>
          <w:b/>
          <w:bCs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The total, membrane and cytoplasm levels of dystrophin by Western blot. N-cadherin is the loading control for membrane extracts. N=10 for total protein; N= 7 for membrane protein; N= 5 for cytoplasm protein. *P&lt;0.05 versus NC group. P-values were determined by unpaired t test. </w:t>
      </w:r>
      <w:r w:rsidR="003D1679">
        <w:rPr>
          <w:rFonts w:ascii="Times New Roman" w:hAnsi="Times New Roman" w:cs="Times New Roman"/>
          <w:b/>
          <w:sz w:val="24"/>
          <w:szCs w:val="24"/>
        </w:rPr>
        <w:t>b,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total, membrane and cytoplasm levels of Nav1.5 by Western blot. N-cadherin is the loading control for membrane extracts. N=15 for total protein; N= 6 for membrane protein; N= 11 for cytoplasm protein. *P&lt;0.05 versus WT group. P-values were determined by unpaired t test. Dys, dystrophin; NC, negative control; sh-lncDACH1, shRNA for lncDACH1</w:t>
      </w:r>
    </w:p>
    <w:p w14:paraId="33AB6B7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2468B3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757DF1F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117AB2A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40E2A53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E7A713F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F70607A" w14:textId="086B617B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5321CCC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2E8792B4" w14:textId="77777777" w:rsidR="00002C36" w:rsidRDefault="00002C36" w:rsidP="00002C36">
      <w:pPr>
        <w:widowControl/>
        <w:ind w:firstLineChars="400" w:firstLine="128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7F41DF43" wp14:editId="1D1F01B5">
            <wp:extent cx="2840355" cy="3921760"/>
            <wp:effectExtent l="0" t="0" r="0" b="2540"/>
            <wp:docPr id="79" name="图片 79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4732" cy="3941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3E001" w14:textId="55ED3E7B" w:rsidR="00002C36" w:rsidRDefault="00002C36" w:rsidP="00002C36">
      <w:pPr>
        <w:rPr>
          <w:b/>
          <w:color w:val="000000" w:themeColor="text1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Fluorescence intensity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 dystrophin and Nav1.5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 cultured neonatal cardiomyocytes 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after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knock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ing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down 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lncDACH1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Distribution of </w:t>
      </w:r>
      <w:r>
        <w:rPr>
          <w:rFonts w:ascii="Times New Roman" w:hAnsi="Times New Roman" w:cs="Times New Roman"/>
          <w:sz w:val="24"/>
          <w:szCs w:val="24"/>
        </w:rPr>
        <w:t>membrane levels of dystrophin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N=11 for dys.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N=8 for Nav1.5.*P&lt;0.05 versus NC group.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167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c,d,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Distribution of </w:t>
      </w:r>
      <w:r>
        <w:rPr>
          <w:rFonts w:ascii="Times New Roman" w:hAnsi="Times New Roman" w:cs="Times New Roman"/>
          <w:sz w:val="24"/>
          <w:szCs w:val="24"/>
        </w:rPr>
        <w:t>cytoplasm levels of dystrophin and Nav1.5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N=12 for dys. N=9 for Nav1.5.*P&lt;0.05 versus NC group.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P-values were determined by unpaired t test.</w:t>
      </w:r>
    </w:p>
    <w:p w14:paraId="6F854D51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</w:p>
    <w:p w14:paraId="67F41D2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B0F3D68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2B38943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CA597F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7C2F920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DDC3524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3EF6ADD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2E3706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A5B401B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9B74A3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7A6E3F1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88364B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3BBF4AE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CA6B17F" w14:textId="15E2862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8</w:t>
      </w:r>
    </w:p>
    <w:p w14:paraId="71F41965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7F23BD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9133AD" wp14:editId="62785328">
            <wp:extent cx="5274310" cy="3788410"/>
            <wp:effectExtent l="0" t="0" r="2540" b="2540"/>
            <wp:docPr id="4" name="图片 4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8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AE0CD" w14:textId="3CDB6195" w:rsidR="00002C36" w:rsidRDefault="00002C36" w:rsidP="00002C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3D167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The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mRNA</w:t>
      </w:r>
      <w:r>
        <w:rPr>
          <w:rFonts w:ascii="Times New Roman" w:hAnsi="Times New Roman" w:cs="Times New Roman"/>
          <w:b/>
          <w:sz w:val="24"/>
          <w:szCs w:val="24"/>
        </w:rPr>
        <w:t xml:space="preserve"> expression of KLHL1, BORA, MZt1, DIS3 and</w:t>
      </w:r>
      <w:r>
        <w:rPr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Dach1 in the cardiac tissue of lncDACH1 knockout </w:t>
      </w:r>
      <w:r w:rsidR="003D1679">
        <w:rPr>
          <w:rFonts w:ascii="Times New Roman" w:hAnsi="Times New Roman" w:cs="Times New Roman"/>
          <w:b/>
          <w:sz w:val="24"/>
          <w:szCs w:val="24"/>
        </w:rPr>
        <w:t>a,</w:t>
      </w:r>
      <w:r>
        <w:rPr>
          <w:rFonts w:ascii="Times New Roman" w:hAnsi="Times New Roman" w:cs="Times New Roman"/>
          <w:b/>
          <w:sz w:val="24"/>
          <w:szCs w:val="24"/>
        </w:rPr>
        <w:t xml:space="preserve"> and transgenic overexpression </w:t>
      </w:r>
      <w:r w:rsidR="003D1679">
        <w:rPr>
          <w:rFonts w:ascii="Times New Roman" w:hAnsi="Times New Roman" w:cs="Times New Roman"/>
          <w:b/>
          <w:sz w:val="24"/>
          <w:szCs w:val="24"/>
        </w:rPr>
        <w:t>(b)</w:t>
      </w:r>
      <w:r>
        <w:rPr>
          <w:rFonts w:ascii="Times New Roman" w:hAnsi="Times New Roman" w:cs="Times New Roman"/>
          <w:b/>
          <w:sz w:val="24"/>
          <w:szCs w:val="24"/>
        </w:rPr>
        <w:t xml:space="preserve"> mice.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N=7-12. *P&lt;0.05 versus WT</w:t>
      </w:r>
      <w:r>
        <w:rPr>
          <w:rFonts w:ascii="Times New Roman" w:hAnsi="Times New Roman" w:cs="Times New Roman"/>
          <w:sz w:val="24"/>
          <w:szCs w:val="24"/>
        </w:rPr>
        <w:t>. Data are expressed as mean±SEM. Wt, wild type litter mates; lncDACH1(Tg), lncDACH1 cardiac transgenic overexpression; lncDACH1(CKO), lncDACH1 cardiomyocyte conditional knockout.</w:t>
      </w:r>
    </w:p>
    <w:p w14:paraId="0EDEFBD5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B6FC876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A6A258B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52F14B2" w14:textId="039C4A54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3A39CA4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5611E8EC" w14:textId="77777777" w:rsidR="00002C36" w:rsidRDefault="00002C36" w:rsidP="00002C36">
      <w:pPr>
        <w:widowControl/>
        <w:ind w:firstLineChars="400" w:firstLine="128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3D1B012B" wp14:editId="5008AE14">
            <wp:extent cx="2770505" cy="3511550"/>
            <wp:effectExtent l="0" t="0" r="0" b="0"/>
            <wp:docPr id="77" name="图片 77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398" cy="3527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18B7E" w14:textId="0C7F93F1" w:rsidR="00002C36" w:rsidRDefault="00002C36" w:rsidP="00002C36">
      <w:pPr>
        <w:rPr>
          <w:b/>
          <w:color w:val="000000" w:themeColor="text1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9</w:t>
      </w:r>
      <w:r w:rsidR="0094589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Fluorescence intensity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of dystrophin and Nav1.5 in isolated cardiomyocytes overexpress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ing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cF-lncDACH1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9458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embrane levels of dystrophin</w:t>
      </w:r>
      <w:r>
        <w:rPr>
          <w:rFonts w:ascii="Times New Roman" w:hAnsi="Times New Roman" w:cs="Times New Roman" w:hint="eastAsia"/>
          <w:sz w:val="24"/>
          <w:szCs w:val="24"/>
        </w:rPr>
        <w:t xml:space="preserve"> (dys)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N=9 for dys. N=7 for Nav1.5.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NC group.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c,d,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ytoplasm levels of dystrophin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N=6 for dys. N=7 for Nav1.5.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NC group.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P-values were determined by unpaired t test.</w:t>
      </w:r>
    </w:p>
    <w:p w14:paraId="09F10784" w14:textId="77777777" w:rsidR="00002C36" w:rsidRDefault="00002C36" w:rsidP="00002C36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BA02E7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0E61B6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C75E74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7F7216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48B00C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96B884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31790C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FD73B5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4CE95B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A1129C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53E09D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DC96C4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90ABBB" w14:textId="674A98AC" w:rsidR="00002C36" w:rsidRDefault="00002C36" w:rsidP="00002C3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918E633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80B1ED6" wp14:editId="5DAAF552">
            <wp:extent cx="5274310" cy="36874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3EE05" w14:textId="47D5D7E2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4" w:name="OLE_LINK3"/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bookmarkEnd w:id="4"/>
      <w:r w:rsidR="00945898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0</w:t>
      </w:r>
      <w:r w:rsidR="0094589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conserved fragment of lncDACH1(cF-lncDACH1) inhibited sodium channel function in mice.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b/>
          <w:sz w:val="24"/>
          <w:szCs w:val="24"/>
        </w:rPr>
        <w:t xml:space="preserve">a, </w:t>
      </w:r>
      <w:r>
        <w:rPr>
          <w:rFonts w:ascii="Times New Roman" w:hAnsi="Times New Roman" w:cs="Times New Roman"/>
          <w:sz w:val="24"/>
          <w:szCs w:val="24"/>
        </w:rPr>
        <w:t xml:space="preserve">The mRNA levels of SCN5A and dystrophin. N=4-5. </w:t>
      </w:r>
      <w:r w:rsidR="00945898">
        <w:rPr>
          <w:rFonts w:ascii="Times New Roman" w:hAnsi="Times New Roman" w:cs="Times New Roman"/>
          <w:b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Kinetics of 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Na. </w:t>
      </w:r>
      <w:r>
        <w:rPr>
          <w:rFonts w:ascii="Times New Roman" w:hAnsi="Times New Roman" w:cs="Times New Roman"/>
          <w:sz w:val="24"/>
          <w:szCs w:val="24"/>
        </w:rPr>
        <w:t>N=6-17 cell</w:t>
      </w:r>
      <w:r w:rsidRPr="00D95487">
        <w:rPr>
          <w:rFonts w:ascii="Times New Roman" w:hAnsi="Times New Roman" w:cs="Times New Roman"/>
          <w:sz w:val="24"/>
          <w:szCs w:val="24"/>
        </w:rPr>
        <w:t>s</w:t>
      </w:r>
      <w:r w:rsidRPr="00D95487">
        <w:rPr>
          <w:rFonts w:ascii="Times New Roman" w:hAnsi="Times New Roman" w:cs="Times New Roman" w:hint="eastAsia"/>
          <w:sz w:val="24"/>
          <w:szCs w:val="24"/>
        </w:rPr>
        <w:t>;</w:t>
      </w:r>
      <w:r w:rsidRPr="00D95487">
        <w:rPr>
          <w:rFonts w:ascii="Times New Roman" w:hAnsi="Times New Roman" w:cs="Times New Roman"/>
          <w:sz w:val="24"/>
          <w:szCs w:val="24"/>
        </w:rPr>
        <w:t xml:space="preserve"> N=3</w:t>
      </w:r>
      <w:r w:rsidRPr="00AD6C88">
        <w:rPr>
          <w:rFonts w:ascii="Times New Roman" w:hAnsi="Times New Roman" w:cs="Times New Roman"/>
          <w:sz w:val="24"/>
          <w:szCs w:val="24"/>
        </w:rPr>
        <w:t xml:space="preserve"> mice of NC; N=4 mice of cF-lncDACH1.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0F1833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202308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9ECE72F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06DEAE4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3D8E732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32A561D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A364E0E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05D5FC7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9303653" w14:textId="77777777" w:rsidR="00002C36" w:rsidRDefault="00002C36" w:rsidP="00002C3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9A0F0AF" w14:textId="1C1F0044" w:rsidR="00002C36" w:rsidRDefault="00002C36" w:rsidP="00002C3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</w:t>
      </w:r>
      <w:r w:rsidR="0094589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03B73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</w:p>
    <w:p w14:paraId="0E3E3DF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292351E" wp14:editId="3E0C69B5">
            <wp:extent cx="5274310" cy="37922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B34A0" w14:textId="510EF950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Effects of cF-lncDACH1 overexpression on sodium channel expression and function in cultured neonatal cardiomyocytes.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b/>
          <w:color w:val="000000"/>
          <w:sz w:val="24"/>
          <w:szCs w:val="24"/>
        </w:rPr>
        <w:t>a,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Verification of the expression of </w:t>
      </w:r>
      <w:bookmarkStart w:id="5" w:name="OLE_LINK1"/>
      <w:r>
        <w:rPr>
          <w:rFonts w:ascii="Times New Roman" w:hAnsi="Times New Roman" w:cs="Times New Roman"/>
          <w:color w:val="000000"/>
          <w:sz w:val="24"/>
          <w:szCs w:val="24"/>
        </w:rPr>
        <w:t>cF-lncDACH1</w:t>
      </w:r>
      <w:bookmarkEnd w:id="5"/>
      <w:r>
        <w:rPr>
          <w:rFonts w:ascii="Times New Roman" w:hAnsi="Times New Roman" w:cs="Times New Roman"/>
          <w:color w:val="000000"/>
          <w:sz w:val="24"/>
          <w:szCs w:val="24"/>
        </w:rPr>
        <w:t xml:space="preserve"> after transfection of adenovirus carrying cF-lncDACH1. N=8 from 3 independent cultures. *P&lt;0.05 versus NC (negative control, empty plasmid). P-values were determined by unpaired t test. </w:t>
      </w:r>
      <w:r w:rsidR="00945898">
        <w:rPr>
          <w:rFonts w:ascii="Times New Roman" w:hAnsi="Times New Roman" w:cs="Times New Roman"/>
          <w:b/>
          <w:color w:val="000000"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Peak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  <w:vertAlign w:val="subscript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 currents, </w:t>
      </w:r>
      <w:r>
        <w:rPr>
          <w:rFonts w:ascii="Times New Roman" w:hAnsi="Times New Roman" w:cs="Times New Roman" w:hint="eastAsia"/>
          <w:sz w:val="24"/>
          <w:szCs w:val="24"/>
        </w:rPr>
        <w:t>I-V</w:t>
      </w:r>
      <w:r>
        <w:rPr>
          <w:rFonts w:ascii="Times New Roman" w:hAnsi="Times New Roman" w:cs="Times New Roman"/>
          <w:sz w:val="24"/>
          <w:szCs w:val="24"/>
        </w:rPr>
        <w:t xml:space="preserve"> curves and kinetics of 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Na. </w:t>
      </w:r>
      <w:r>
        <w:rPr>
          <w:rFonts w:ascii="Times New Roman" w:hAnsi="Times New Roman" w:cs="Times New Roman"/>
          <w:sz w:val="24"/>
          <w:szCs w:val="24"/>
        </w:rPr>
        <w:t>N=8-15 cells from 3 independent cultures.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0537">
        <w:rPr>
          <w:rFonts w:ascii="Times New Roman" w:hAnsi="Times New Roman" w:cs="Times New Roman"/>
          <w:color w:val="000000"/>
          <w:sz w:val="24"/>
          <w:szCs w:val="24"/>
        </w:rPr>
        <w:t>*P&lt;0.05 versus NC</w:t>
      </w:r>
      <w:r w:rsidRPr="00CC0537"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CC0537">
        <w:rPr>
          <w:rFonts w:ascii="Times New Roman" w:hAnsi="Times New Roman" w:cs="Times New Roman"/>
          <w:color w:val="000000"/>
          <w:sz w:val="24"/>
          <w:szCs w:val="24"/>
        </w:rPr>
        <w:t xml:space="preserve"> P-values were determined by unpaired t test.</w:t>
      </w:r>
      <w:r w:rsidRPr="00CC0537">
        <w:rPr>
          <w:rFonts w:ascii="Times New Roman" w:hAnsi="Times New Roman" w:cs="Times New Roman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b/>
          <w:sz w:val="24"/>
          <w:szCs w:val="24"/>
        </w:rPr>
        <w:t>c,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Distribution of Nav1.5 and dystrophin by immunofluorescent staining. </w:t>
      </w:r>
      <w:r w:rsidR="00945898">
        <w:rPr>
          <w:rFonts w:ascii="Times New Roman" w:hAnsi="Times New Roman" w:cs="Times New Roman"/>
          <w:b/>
          <w:sz w:val="24"/>
          <w:szCs w:val="24"/>
        </w:rPr>
        <w:t>d,</w:t>
      </w:r>
      <w:r>
        <w:rPr>
          <w:rFonts w:ascii="Times New Roman" w:hAnsi="Times New Roman" w:cs="Times New Roman"/>
          <w:sz w:val="24"/>
          <w:szCs w:val="24"/>
        </w:rPr>
        <w:t xml:space="preserve"> The mRNA levels of dystrophin and SCN5A. N=8-12 from 3 independent cultures.</w:t>
      </w:r>
    </w:p>
    <w:p w14:paraId="687E8B14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9AA7DDE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CAB944C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D6521F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BD4F266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363FB9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DB77CBD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33930EE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417053B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230A27E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ED69192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89B40B0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70D980C" w14:textId="1B7BBB02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2</w:t>
      </w:r>
    </w:p>
    <w:p w14:paraId="3F8EE4B8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67E930F2" w14:textId="77777777" w:rsidR="00002C36" w:rsidRDefault="00002C36" w:rsidP="00002C36">
      <w:pPr>
        <w:widowControl/>
        <w:ind w:firstLineChars="500" w:firstLine="160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7D402C3B" wp14:editId="21EDBE5C">
            <wp:extent cx="2934970" cy="4163060"/>
            <wp:effectExtent l="0" t="0" r="0" b="8890"/>
            <wp:docPr id="80" name="图片 80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3653" cy="4175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7A667" w14:textId="50BD1BA5" w:rsidR="00002C36" w:rsidRDefault="00002C36" w:rsidP="00002C36">
      <w:pPr>
        <w:rPr>
          <w:b/>
          <w:color w:val="000000" w:themeColor="text1"/>
        </w:rPr>
      </w:pPr>
      <w:r w:rsidRPr="00945898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945898" w:rsidRPr="0094589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4589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94589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B03B7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2</w:t>
      </w:r>
      <w:r w:rsidRPr="0094589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Fluorescence intensity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 dystrophin and Nav1.5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 cultured neonatal cardiomyocytes overexpress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ing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cF-lncDACH1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9458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a,b,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embrane levels of dystrophin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N=10 for dys. N=11 for Nav1.5.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NC group.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c,d,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ytoplasm levels of dystrophin and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N=7 for dys.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N=6 for Nav1.5.*P&lt;0.05 versus NC group.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P-values were determined by unpaired t test.</w:t>
      </w:r>
    </w:p>
    <w:p w14:paraId="5887AC3C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7E76C83" w14:textId="349BC6D8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3</w:t>
      </w:r>
    </w:p>
    <w:p w14:paraId="343ABAF4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38AC8AB1" wp14:editId="4E5175C7">
            <wp:extent cx="4448810" cy="4582795"/>
            <wp:effectExtent l="0" t="0" r="889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8695" cy="459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2E28E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</w:p>
    <w:p w14:paraId="715A3919" w14:textId="376CEEBE" w:rsidR="00002C36" w:rsidRDefault="00002C36" w:rsidP="00002C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Overexpression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cF-lncDACH1(oe-cF-lncDACH1) in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cultured neonatal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cardiomyocytes decreased membrane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dystrophin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Nav1.5 expression. </w:t>
      </w:r>
      <w:r w:rsidR="00945898">
        <w:rPr>
          <w:rFonts w:ascii="Times New Roman" w:hAnsi="Times New Roman" w:cs="Times New Roman"/>
          <w:b/>
          <w:bCs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The total, membrane and cytoplasm levels of dystrophin by Western blot. N-cadherin is the loading control for membrane extracts. N=5 for total protein; N= 8 for membrane protein; N= 6 for cytoplasm protein. *P&lt;0.05 versus NC group. P-values were determined by unpaired t test. </w:t>
      </w:r>
      <w:r w:rsidR="00945898">
        <w:rPr>
          <w:rFonts w:ascii="Times New Roman" w:hAnsi="Times New Roman" w:cs="Times New Roman"/>
          <w:b/>
          <w:sz w:val="24"/>
          <w:szCs w:val="24"/>
        </w:rPr>
        <w:t>b,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total, membrane and cytoplasm levels of Nav1.5 by Western blot. N-cadherin is the loading control for membrane extracts. N=8 for total protein; N= 6 for membrane protein; N= 11 for cytoplasm protein. *P&lt;0.05 versus WT group. P-values were determined by unpaired t test.</w:t>
      </w:r>
    </w:p>
    <w:p w14:paraId="2D4D7A48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14:paraId="1058DBEC" w14:textId="1A88DB44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4</w:t>
      </w:r>
    </w:p>
    <w:p w14:paraId="3BF9B651" w14:textId="77777777" w:rsidR="00002C36" w:rsidRDefault="00002C36" w:rsidP="00002C36">
      <w:pPr>
        <w:rPr>
          <w:rFonts w:ascii="Times New Roman" w:hAnsi="Times New Roman" w:cs="Times New Roman"/>
          <w:b/>
          <w:sz w:val="24"/>
          <w:szCs w:val="24"/>
        </w:rPr>
      </w:pPr>
    </w:p>
    <w:p w14:paraId="75D40323" w14:textId="7FC63525" w:rsidR="00002C36" w:rsidRDefault="00945898" w:rsidP="00002C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a,</w:t>
      </w:r>
      <w:r w:rsidR="00002C3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002C36">
        <w:rPr>
          <w:rFonts w:ascii="Times New Roman" w:hAnsi="Times New Roman" w:cs="Times New Roman" w:hint="eastAsia"/>
          <w:sz w:val="24"/>
          <w:szCs w:val="24"/>
        </w:rPr>
        <w:t>UCSC snapshot of lncDACH1</w:t>
      </w:r>
    </w:p>
    <w:p w14:paraId="61893B04" w14:textId="77777777" w:rsidR="00002C36" w:rsidRDefault="00002C36" w:rsidP="00002C36">
      <w:r>
        <w:rPr>
          <w:noProof/>
        </w:rPr>
        <w:drawing>
          <wp:inline distT="0" distB="0" distL="0" distR="0" wp14:anchorId="26202617" wp14:editId="3A620F2E">
            <wp:extent cx="5274310" cy="3037205"/>
            <wp:effectExtent l="0" t="0" r="254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9F878" w14:textId="77777777" w:rsidR="00002C36" w:rsidRDefault="00002C36" w:rsidP="00002C36">
      <w:pPr>
        <w:rPr>
          <w:rFonts w:ascii="Times New Roman" w:hAnsi="Times New Roman" w:cs="Times New Roman"/>
          <w:sz w:val="24"/>
          <w:szCs w:val="24"/>
        </w:rPr>
      </w:pPr>
    </w:p>
    <w:p w14:paraId="5BAE02A3" w14:textId="1F281643" w:rsidR="00002C36" w:rsidRDefault="00945898" w:rsidP="00002C36">
      <w:pPr>
        <w:rPr>
          <w:rFonts w:ascii="Times New Roman" w:hAnsi="Times New Roman" w:cs="Times New Roman"/>
          <w:sz w:val="24"/>
          <w:szCs w:val="24"/>
        </w:rPr>
      </w:pPr>
      <w:r w:rsidRPr="00945898">
        <w:rPr>
          <w:rFonts w:ascii="Times New Roman" w:hAnsi="Times New Roman" w:cs="Times New Roman"/>
          <w:b/>
          <w:bCs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2C36">
        <w:rPr>
          <w:rFonts w:ascii="Times New Roman" w:hAnsi="Times New Roman" w:cs="Times New Roman"/>
          <w:sz w:val="24"/>
          <w:szCs w:val="24"/>
        </w:rPr>
        <w:t>Conservation of lncdach1 between mice and other species</w:t>
      </w:r>
    </w:p>
    <w:p w14:paraId="3DA80866" w14:textId="77777777" w:rsidR="00002C36" w:rsidRDefault="00002C36" w:rsidP="00002C36">
      <w:pPr>
        <w:rPr>
          <w:rFonts w:ascii="Times New Roman" w:hAnsi="Times New Roman" w:cs="Times New Roman"/>
          <w:sz w:val="24"/>
          <w:szCs w:val="24"/>
        </w:rPr>
      </w:pPr>
    </w:p>
    <w:p w14:paraId="7256FB15" w14:textId="77777777" w:rsidR="00002C36" w:rsidRDefault="00002C36" w:rsidP="00002C36">
      <w:pPr>
        <w:ind w:firstLineChars="650"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ED34D8" wp14:editId="4D113A34">
            <wp:extent cx="2139950" cy="2259965"/>
            <wp:effectExtent l="0" t="0" r="0" b="6985"/>
            <wp:docPr id="115" name="图片 115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578" cy="226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B4028" w14:textId="520D7E4B" w:rsidR="00002C36" w:rsidRDefault="00945898" w:rsidP="00002C36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945898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="00002C3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2C36">
        <w:rPr>
          <w:rFonts w:ascii="Times New Roman" w:hAnsi="Times New Roman" w:cs="Times New Roman"/>
          <w:sz w:val="24"/>
          <w:szCs w:val="24"/>
        </w:rPr>
        <w:t>Alignment of murine lncDACH1 and human orthologue</w:t>
      </w:r>
    </w:p>
    <w:p w14:paraId="1508E4D3" w14:textId="77777777" w:rsidR="00002C36" w:rsidRDefault="00002C36" w:rsidP="00002C36"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F2C0C6" wp14:editId="03DA2448">
                <wp:simplePos x="0" y="0"/>
                <wp:positionH relativeFrom="column">
                  <wp:posOffset>3202305</wp:posOffset>
                </wp:positionH>
                <wp:positionV relativeFrom="paragraph">
                  <wp:posOffset>904240</wp:posOffset>
                </wp:positionV>
                <wp:extent cx="256540" cy="6350"/>
                <wp:effectExtent l="17145" t="56515" r="12065" b="51435"/>
                <wp:wrapNone/>
                <wp:docPr id="82" name="直接箭头连接符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654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A9AAD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2" o:spid="_x0000_s1026" type="#_x0000_t32" style="position:absolute;left:0;text-align:left;margin-left:252.15pt;margin-top:71.2pt;width:20.2pt;height:.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" strokecolor="red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AE820C" wp14:editId="5BBFE06C">
                <wp:simplePos x="0" y="0"/>
                <wp:positionH relativeFrom="column">
                  <wp:posOffset>3496310</wp:posOffset>
                </wp:positionH>
                <wp:positionV relativeFrom="paragraph">
                  <wp:posOffset>904240</wp:posOffset>
                </wp:positionV>
                <wp:extent cx="2108835" cy="289560"/>
                <wp:effectExtent l="3175" t="0" r="2540" b="0"/>
                <wp:wrapNone/>
                <wp:docPr id="83" name="文本框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0BDBFF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Human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AE820C" id="_x0000_t202" coordsize="21600,21600" o:spt="202" path="m,l,21600r21600,l21600,xe">
                <v:stroke joinstyle="miter"/>
                <v:path gradientshapeok="t" o:connecttype="rect"/>
              </v:shapetype>
              <v:shape id="文本框 83" o:spid="_x0000_s1026" type="#_x0000_t202" style="position:absolute;left:0;text-align:left;margin-left:275.3pt;margin-top:71.2pt;width:166.05pt;height:22.8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" filled="f" stroked="f">
                <v:textbox style="mso-fit-shape-to-text:t">
                  <w:txbxContent>
                    <w:p w14:paraId="3D0BDBFF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Human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1175CF" wp14:editId="17E17997">
                <wp:simplePos x="0" y="0"/>
                <wp:positionH relativeFrom="column">
                  <wp:posOffset>3507740</wp:posOffset>
                </wp:positionH>
                <wp:positionV relativeFrom="paragraph">
                  <wp:posOffset>776605</wp:posOffset>
                </wp:positionV>
                <wp:extent cx="2103755" cy="289560"/>
                <wp:effectExtent l="0" t="0" r="2540" b="635"/>
                <wp:wrapNone/>
                <wp:docPr id="92" name="文本框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75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574DFE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Murine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1175CF" id="文本框 92" o:spid="_x0000_s1027" type="#_x0000_t202" style="position:absolute;left:0;text-align:left;margin-left:276.2pt;margin-top:61.15pt;width:165.65pt;height:22.8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" filled="f" stroked="f">
                <v:textbox style="mso-fit-shape-to-text:t">
                  <w:txbxContent>
                    <w:p w14:paraId="26574DFE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Murine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026534" wp14:editId="36F16371">
                <wp:simplePos x="0" y="0"/>
                <wp:positionH relativeFrom="column">
                  <wp:posOffset>3210560</wp:posOffset>
                </wp:positionH>
                <wp:positionV relativeFrom="paragraph">
                  <wp:posOffset>1066165</wp:posOffset>
                </wp:positionV>
                <wp:extent cx="256540" cy="0"/>
                <wp:effectExtent l="15875" t="56515" r="13335" b="57785"/>
                <wp:wrapNone/>
                <wp:docPr id="96" name="直接箭头连接符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6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16E688" id="直接箭头连接符 96" o:spid="_x0000_s1026" type="#_x0000_t32" style="position:absolute;left:0;text-align:left;margin-left:252.8pt;margin-top:83.95pt;width:20.2pt;height:0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" strokecolor="red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w:drawing>
          <wp:inline distT="0" distB="0" distL="0" distR="0" wp14:anchorId="6580C0F0" wp14:editId="17769DB1">
            <wp:extent cx="5003165" cy="5478780"/>
            <wp:effectExtent l="0" t="0" r="0" b="0"/>
            <wp:docPr id="1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2107" t="1839" b="1452"/>
                    <a:stretch>
                      <a:fillRect/>
                    </a:stretch>
                  </pic:blipFill>
                  <pic:spPr>
                    <a:xfrm>
                      <a:off x="0" y="0"/>
                      <a:ext cx="5010176" cy="5486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F1F2A" w14:textId="77777777" w:rsidR="00002C36" w:rsidRDefault="00002C36" w:rsidP="00002C36">
      <w:pPr>
        <w:rPr>
          <w:rFonts w:ascii="Times New Roman" w:hAnsi="Times New Roman" w:cs="Times New Roman"/>
          <w:sz w:val="24"/>
          <w:szCs w:val="24"/>
        </w:rPr>
      </w:pPr>
    </w:p>
    <w:p w14:paraId="3D9B3DB0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79A61F5" w14:textId="29686A57" w:rsidR="00002C36" w:rsidRDefault="00945898" w:rsidP="00002C36">
      <w:pPr>
        <w:rPr>
          <w:rFonts w:ascii="Times New Roman" w:hAnsi="Times New Roman" w:cs="Times New Roman"/>
          <w:sz w:val="24"/>
          <w:szCs w:val="24"/>
        </w:rPr>
      </w:pPr>
      <w:r w:rsidRPr="00945898">
        <w:rPr>
          <w:rFonts w:ascii="Times New Roman" w:hAnsi="Times New Roman" w:cs="Times New Roman"/>
          <w:b/>
          <w:bCs/>
          <w:sz w:val="24"/>
          <w:szCs w:val="24"/>
        </w:rPr>
        <w:lastRenderedPageBreak/>
        <w:t>d,</w:t>
      </w:r>
      <w:r w:rsidR="00002C3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2C36">
        <w:rPr>
          <w:rFonts w:ascii="Times New Roman" w:hAnsi="Times New Roman" w:cs="Times New Roman"/>
          <w:sz w:val="24"/>
          <w:szCs w:val="24"/>
        </w:rPr>
        <w:t>Alignment of murine lncDACH1 and sheep orthologue</w:t>
      </w:r>
    </w:p>
    <w:p w14:paraId="48AC9F63" w14:textId="77777777" w:rsidR="00002C36" w:rsidRDefault="00002C36" w:rsidP="00002C36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8C555C" wp14:editId="6EB37DE4">
                <wp:simplePos x="0" y="0"/>
                <wp:positionH relativeFrom="column">
                  <wp:posOffset>4084320</wp:posOffset>
                </wp:positionH>
                <wp:positionV relativeFrom="paragraph">
                  <wp:posOffset>1191260</wp:posOffset>
                </wp:positionV>
                <wp:extent cx="2108835" cy="289560"/>
                <wp:effectExtent l="0" t="0" r="0" b="0"/>
                <wp:wrapNone/>
                <wp:docPr id="97" name="文本框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F90082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Sheep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8C555C" id="文本框 97" o:spid="_x0000_s1028" type="#_x0000_t202" style="position:absolute;left:0;text-align:left;margin-left:321.6pt;margin-top:93.8pt;width:166.05pt;height:22.8pt;z-index:25166643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" filled="f" stroked="f">
                <v:textbox style="mso-fit-shape-to-text:t">
                  <w:txbxContent>
                    <w:p w14:paraId="09F90082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Sheep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F17B00" wp14:editId="2908B3D9">
                <wp:simplePos x="0" y="0"/>
                <wp:positionH relativeFrom="column">
                  <wp:posOffset>4092575</wp:posOffset>
                </wp:positionH>
                <wp:positionV relativeFrom="paragraph">
                  <wp:posOffset>1035050</wp:posOffset>
                </wp:positionV>
                <wp:extent cx="2103755" cy="289560"/>
                <wp:effectExtent l="0" t="0" r="0" b="0"/>
                <wp:wrapNone/>
                <wp:docPr id="98" name="文本框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75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168218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Murine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F17B00" id="文本框 98" o:spid="_x0000_s1029" type="#_x0000_t202" style="position:absolute;left:0;text-align:left;margin-left:322.25pt;margin-top:81.5pt;width:165.65pt;height:22.8pt;z-index:25166438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" filled="f" stroked="f">
                <v:textbox style="mso-fit-shape-to-text:t">
                  <w:txbxContent>
                    <w:p w14:paraId="66168218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Murine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E8679E" wp14:editId="67DC05CB">
                <wp:simplePos x="0" y="0"/>
                <wp:positionH relativeFrom="column">
                  <wp:posOffset>3909060</wp:posOffset>
                </wp:positionH>
                <wp:positionV relativeFrom="paragraph">
                  <wp:posOffset>1170940</wp:posOffset>
                </wp:positionV>
                <wp:extent cx="256540" cy="6350"/>
                <wp:effectExtent l="38100" t="76200" r="0" b="88900"/>
                <wp:wrapNone/>
                <wp:docPr id="99" name="直接箭头连接符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654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B0EA79" id="直接箭头连接符 99" o:spid="_x0000_s1026" type="#_x0000_t32" style="position:absolute;left:0;text-align:left;margin-left:307.8pt;margin-top:92.2pt;width:20.2pt;height:.5pt;flip:x 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D71E13" wp14:editId="1DA9BD3C">
                <wp:simplePos x="0" y="0"/>
                <wp:positionH relativeFrom="column">
                  <wp:posOffset>3917315</wp:posOffset>
                </wp:positionH>
                <wp:positionV relativeFrom="paragraph">
                  <wp:posOffset>1332865</wp:posOffset>
                </wp:positionV>
                <wp:extent cx="256540" cy="0"/>
                <wp:effectExtent l="38100" t="76200" r="0" b="95250"/>
                <wp:wrapNone/>
                <wp:docPr id="100" name="直接箭头连接符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6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B6ACC7" id="直接箭头连接符 100" o:spid="_x0000_s1026" type="#_x0000_t32" style="position:absolute;left:0;text-align:left;margin-left:308.45pt;margin-top:104.95pt;width:20.2pt;height:0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" strokecolor="red">
                <v:stroke endarrow="block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3CD63DE" wp14:editId="497CF08C">
            <wp:extent cx="5116195" cy="8604885"/>
            <wp:effectExtent l="0" t="0" r="8255" b="5715"/>
            <wp:docPr id="1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23852" cy="861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B7953" w14:textId="08DA0E8A" w:rsidR="00002C36" w:rsidRDefault="00945898" w:rsidP="00002C36">
      <w:pPr>
        <w:rPr>
          <w:rFonts w:ascii="Times New Roman" w:hAnsi="Times New Roman" w:cs="Times New Roman"/>
          <w:sz w:val="24"/>
          <w:szCs w:val="24"/>
        </w:rPr>
      </w:pPr>
      <w:r w:rsidRPr="00945898">
        <w:rPr>
          <w:rFonts w:ascii="Times New Roman" w:hAnsi="Times New Roman" w:cs="Times New Roman"/>
          <w:b/>
          <w:bCs/>
          <w:sz w:val="24"/>
          <w:szCs w:val="24"/>
        </w:rPr>
        <w:lastRenderedPageBreak/>
        <w:t>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2C36">
        <w:rPr>
          <w:rFonts w:ascii="Times New Roman" w:hAnsi="Times New Roman" w:cs="Times New Roman"/>
          <w:sz w:val="24"/>
          <w:szCs w:val="24"/>
        </w:rPr>
        <w:t>Alignment of murine lncDACH1 and Pig orthologue</w:t>
      </w:r>
    </w:p>
    <w:p w14:paraId="331A2F42" w14:textId="77777777" w:rsidR="00002C36" w:rsidRDefault="00002C36" w:rsidP="00002C36">
      <w:r>
        <w:rPr>
          <w:noProof/>
        </w:rPr>
        <w:drawing>
          <wp:anchor distT="0" distB="0" distL="114300" distR="114300" simplePos="0" relativeHeight="251667456" behindDoc="0" locked="0" layoutInCell="1" allowOverlap="1" wp14:anchorId="59250DD7" wp14:editId="7D90C8EB">
            <wp:simplePos x="0" y="0"/>
            <wp:positionH relativeFrom="margin">
              <wp:posOffset>-2540</wp:posOffset>
            </wp:positionH>
            <wp:positionV relativeFrom="paragraph">
              <wp:posOffset>43180</wp:posOffset>
            </wp:positionV>
            <wp:extent cx="5274310" cy="1094740"/>
            <wp:effectExtent l="0" t="0" r="2540" b="0"/>
            <wp:wrapNone/>
            <wp:docPr id="1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93C31B" w14:textId="77777777" w:rsidR="00002C36" w:rsidRDefault="00002C36" w:rsidP="00002C36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78DB14" wp14:editId="557963E8">
                <wp:simplePos x="0" y="0"/>
                <wp:positionH relativeFrom="column">
                  <wp:posOffset>4384675</wp:posOffset>
                </wp:positionH>
                <wp:positionV relativeFrom="paragraph">
                  <wp:posOffset>1053465</wp:posOffset>
                </wp:positionV>
                <wp:extent cx="2108835" cy="289560"/>
                <wp:effectExtent l="0" t="0" r="0" b="0"/>
                <wp:wrapNone/>
                <wp:docPr id="101" name="文本框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8D437F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Pig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78DB14" id="文本框 101" o:spid="_x0000_s1030" type="#_x0000_t202" style="position:absolute;left:0;text-align:left;margin-left:345.25pt;margin-top:82.95pt;width:166.05pt;height:22.8pt;z-index:2516725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" filled="f" stroked="f">
                <v:textbox style="mso-fit-shape-to-text:t">
                  <w:txbxContent>
                    <w:p w14:paraId="298D437F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Pig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FAACB9" wp14:editId="27C10F33">
                <wp:simplePos x="0" y="0"/>
                <wp:positionH relativeFrom="column">
                  <wp:posOffset>4373880</wp:posOffset>
                </wp:positionH>
                <wp:positionV relativeFrom="paragraph">
                  <wp:posOffset>859155</wp:posOffset>
                </wp:positionV>
                <wp:extent cx="2103755" cy="289560"/>
                <wp:effectExtent l="0" t="0" r="0" b="0"/>
                <wp:wrapNone/>
                <wp:docPr id="102" name="文本框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75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EA4A66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Murine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FAACB9" id="文本框 102" o:spid="_x0000_s1031" type="#_x0000_t202" style="position:absolute;left:0;text-align:left;margin-left:344.4pt;margin-top:67.65pt;width:165.65pt;height:22.8pt;z-index:2516705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" filled="f" stroked="f">
                <v:textbox style="mso-fit-shape-to-text:t">
                  <w:txbxContent>
                    <w:p w14:paraId="14EA4A66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Murine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70D0C6" wp14:editId="67060D13">
                <wp:simplePos x="0" y="0"/>
                <wp:positionH relativeFrom="column">
                  <wp:posOffset>4208145</wp:posOffset>
                </wp:positionH>
                <wp:positionV relativeFrom="paragraph">
                  <wp:posOffset>1195070</wp:posOffset>
                </wp:positionV>
                <wp:extent cx="256540" cy="0"/>
                <wp:effectExtent l="38100" t="76200" r="0" b="95250"/>
                <wp:wrapNone/>
                <wp:docPr id="103" name="直接箭头连接符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6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ED1853" id="直接箭头连接符 103" o:spid="_x0000_s1026" type="#_x0000_t32" style="position:absolute;left:0;text-align:left;margin-left:331.35pt;margin-top:94.1pt;width:20.2pt;height: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30873D" wp14:editId="56C11A3B">
                <wp:simplePos x="0" y="0"/>
                <wp:positionH relativeFrom="column">
                  <wp:posOffset>4199890</wp:posOffset>
                </wp:positionH>
                <wp:positionV relativeFrom="paragraph">
                  <wp:posOffset>995045</wp:posOffset>
                </wp:positionV>
                <wp:extent cx="256540" cy="6350"/>
                <wp:effectExtent l="38100" t="76200" r="0" b="88900"/>
                <wp:wrapNone/>
                <wp:docPr id="104" name="直接箭头连接符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654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17D494" id="直接箭头连接符 104" o:spid="_x0000_s1026" type="#_x0000_t32" style="position:absolute;left:0;text-align:left;margin-left:330.7pt;margin-top:78.35pt;width:20.2pt;height:.5pt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183900" wp14:editId="414FA099">
                <wp:simplePos x="0" y="0"/>
                <wp:positionH relativeFrom="column">
                  <wp:posOffset>187960</wp:posOffset>
                </wp:positionH>
                <wp:positionV relativeFrom="paragraph">
                  <wp:posOffset>-807085</wp:posOffset>
                </wp:positionV>
                <wp:extent cx="2103755" cy="289560"/>
                <wp:effectExtent l="0" t="0" r="0" b="0"/>
                <wp:wrapNone/>
                <wp:docPr id="105" name="文本框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75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1926CA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183900" id="文本框 105" o:spid="_x0000_s1032" type="#_x0000_t202" style="position:absolute;left:0;text-align:left;margin-left:14.8pt;margin-top:-63.55pt;width:165.65pt;height:22.8pt;z-index:2516684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" filled="f" stroked="f">
                <v:textbox style="mso-fit-shape-to-text:t">
                  <w:txbxContent>
                    <w:p w14:paraId="351926CA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6D0E121" wp14:editId="365976C5">
            <wp:extent cx="4780915" cy="4853940"/>
            <wp:effectExtent l="0" t="0" r="635" b="3810"/>
            <wp:docPr id="1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rcRect b="10561"/>
                    <a:stretch>
                      <a:fillRect/>
                    </a:stretch>
                  </pic:blipFill>
                  <pic:spPr>
                    <a:xfrm>
                      <a:off x="0" y="0"/>
                      <a:ext cx="4789748" cy="48630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0AB43" w14:textId="77777777" w:rsidR="00002C36" w:rsidRDefault="00002C36" w:rsidP="00002C36"/>
    <w:p w14:paraId="75A71BFA" w14:textId="77777777" w:rsidR="00002C36" w:rsidRDefault="00002C36" w:rsidP="00002C36"/>
    <w:p w14:paraId="26E94294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DABEBE0" w14:textId="32B53372" w:rsidR="00002C36" w:rsidRDefault="00945898" w:rsidP="00002C36">
      <w:pPr>
        <w:rPr>
          <w:rFonts w:ascii="Times New Roman" w:hAnsi="Times New Roman" w:cs="Times New Roman"/>
          <w:sz w:val="24"/>
          <w:szCs w:val="24"/>
        </w:rPr>
      </w:pPr>
      <w:r w:rsidRPr="00945898">
        <w:rPr>
          <w:rFonts w:ascii="Times New Roman" w:hAnsi="Times New Roman" w:cs="Times New Roman"/>
          <w:b/>
          <w:bCs/>
          <w:sz w:val="24"/>
          <w:szCs w:val="24"/>
        </w:rPr>
        <w:lastRenderedPageBreak/>
        <w:t>f,</w:t>
      </w:r>
      <w:r w:rsidR="00002C36">
        <w:rPr>
          <w:rFonts w:ascii="Times New Roman" w:hAnsi="Times New Roman" w:cs="Times New Roman"/>
          <w:sz w:val="24"/>
          <w:szCs w:val="24"/>
        </w:rPr>
        <w:t xml:space="preserve"> Alignment of murine lncDACH1 and dog orthologue</w:t>
      </w:r>
    </w:p>
    <w:p w14:paraId="2784CE7D" w14:textId="77777777" w:rsidR="00002C36" w:rsidRDefault="00002C36" w:rsidP="00002C36"/>
    <w:p w14:paraId="2CF24A48" w14:textId="77777777" w:rsidR="00002C36" w:rsidRDefault="00002C36" w:rsidP="00002C36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2E3DDB" wp14:editId="0607CFAE">
                <wp:simplePos x="0" y="0"/>
                <wp:positionH relativeFrom="column">
                  <wp:posOffset>4281805</wp:posOffset>
                </wp:positionH>
                <wp:positionV relativeFrom="paragraph">
                  <wp:posOffset>1435735</wp:posOffset>
                </wp:positionV>
                <wp:extent cx="256540" cy="0"/>
                <wp:effectExtent l="38100" t="76200" r="0" b="95250"/>
                <wp:wrapNone/>
                <wp:docPr id="106" name="直接箭头连接符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6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AE19AB" id="直接箭头连接符 106" o:spid="_x0000_s1026" type="#_x0000_t32" style="position:absolute;left:0;text-align:left;margin-left:337.15pt;margin-top:113.05pt;width:20.2pt;height:0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B706DF" wp14:editId="2C8F8FD9">
                <wp:simplePos x="0" y="0"/>
                <wp:positionH relativeFrom="column">
                  <wp:posOffset>4467860</wp:posOffset>
                </wp:positionH>
                <wp:positionV relativeFrom="paragraph">
                  <wp:posOffset>1294130</wp:posOffset>
                </wp:positionV>
                <wp:extent cx="2108835" cy="289560"/>
                <wp:effectExtent l="0" t="0" r="0" b="0"/>
                <wp:wrapNone/>
                <wp:docPr id="107" name="文本框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8E9EC3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Dog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B706DF" id="文本框 107" o:spid="_x0000_s1033" type="#_x0000_t202" style="position:absolute;left:0;text-align:left;margin-left:351.8pt;margin-top:101.9pt;width:166.05pt;height:22.8pt;z-index:25167667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" filled="f" stroked="f">
                <v:textbox style="mso-fit-shape-to-text:t">
                  <w:txbxContent>
                    <w:p w14:paraId="788E9EC3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Dog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8E54F8" wp14:editId="615E7F77">
                <wp:simplePos x="0" y="0"/>
                <wp:positionH relativeFrom="column">
                  <wp:posOffset>4286250</wp:posOffset>
                </wp:positionH>
                <wp:positionV relativeFrom="paragraph">
                  <wp:posOffset>1203960</wp:posOffset>
                </wp:positionV>
                <wp:extent cx="256540" cy="6350"/>
                <wp:effectExtent l="38100" t="76200" r="0" b="88900"/>
                <wp:wrapNone/>
                <wp:docPr id="108" name="直接箭头连接符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654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3F19C3" id="直接箭头连接符 108" o:spid="_x0000_s1026" type="#_x0000_t32" style="position:absolute;left:0;text-align:left;margin-left:337.5pt;margin-top:94.8pt;width:20.2pt;height:.5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4CDC1D" wp14:editId="7CA4FCE1">
                <wp:simplePos x="0" y="0"/>
                <wp:positionH relativeFrom="column">
                  <wp:posOffset>4467225</wp:posOffset>
                </wp:positionH>
                <wp:positionV relativeFrom="paragraph">
                  <wp:posOffset>1058545</wp:posOffset>
                </wp:positionV>
                <wp:extent cx="2103755" cy="289560"/>
                <wp:effectExtent l="0" t="0" r="0" b="0"/>
                <wp:wrapNone/>
                <wp:docPr id="109" name="文本框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75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D224E8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Murine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4CDC1D" id="文本框 109" o:spid="_x0000_s1034" type="#_x0000_t202" style="position:absolute;left:0;text-align:left;margin-left:351.75pt;margin-top:83.35pt;width:165.65pt;height:22.8pt;z-index:2516746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" filled="f" stroked="f">
                <v:textbox style="mso-fit-shape-to-text:t">
                  <w:txbxContent>
                    <w:p w14:paraId="0ED224E8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Murine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  <w:r>
        <w:rPr>
          <w:noProof/>
        </w:rPr>
        <w:drawing>
          <wp:inline distT="0" distB="0" distL="0" distR="0" wp14:anchorId="6086345B" wp14:editId="17936CBD">
            <wp:extent cx="5584190" cy="4863465"/>
            <wp:effectExtent l="0" t="0" r="0" b="0"/>
            <wp:docPr id="1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3"/>
                    <pic:cNvPicPr>
                      <a:picLocks noChangeAspect="1"/>
                    </pic:cNvPicPr>
                  </pic:nvPicPr>
                  <pic:blipFill>
                    <a:blip r:embed="rId27"/>
                    <a:srcRect b="51386"/>
                    <a:stretch>
                      <a:fillRect/>
                    </a:stretch>
                  </pic:blipFill>
                  <pic:spPr>
                    <a:xfrm>
                      <a:off x="0" y="0"/>
                      <a:ext cx="5590325" cy="486896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880D3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13023B" w14:textId="08A64B2E" w:rsidR="00002C36" w:rsidRDefault="00945898" w:rsidP="00002C36">
      <w:pPr>
        <w:rPr>
          <w:rFonts w:ascii="Times New Roman" w:hAnsi="Times New Roman" w:cs="Times New Roman"/>
          <w:sz w:val="24"/>
          <w:szCs w:val="24"/>
        </w:rPr>
      </w:pPr>
      <w:r w:rsidRPr="0094589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g, </w:t>
      </w:r>
      <w:r w:rsidR="00002C36">
        <w:rPr>
          <w:rFonts w:ascii="Times New Roman" w:hAnsi="Times New Roman" w:cs="Times New Roman"/>
          <w:sz w:val="24"/>
          <w:szCs w:val="24"/>
        </w:rPr>
        <w:t xml:space="preserve">Alignment of murine lncDACH1 and </w:t>
      </w:r>
      <w:r w:rsidR="00002C36">
        <w:rPr>
          <w:rFonts w:ascii="Times New Roman" w:hAnsi="Times New Roman" w:cs="Times New Roman"/>
        </w:rPr>
        <w:t>Rat</w:t>
      </w:r>
      <w:r w:rsidR="00002C36">
        <w:rPr>
          <w:rFonts w:ascii="Times New Roman" w:hAnsi="Times New Roman" w:cs="Times New Roman"/>
          <w:sz w:val="24"/>
          <w:szCs w:val="24"/>
        </w:rPr>
        <w:t xml:space="preserve"> orthologue</w:t>
      </w:r>
    </w:p>
    <w:p w14:paraId="55497AA2" w14:textId="77777777" w:rsidR="00002C36" w:rsidRDefault="00002C36" w:rsidP="00002C36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BF54CC" wp14:editId="0024CA30">
                <wp:simplePos x="0" y="0"/>
                <wp:positionH relativeFrom="column">
                  <wp:posOffset>2315845</wp:posOffset>
                </wp:positionH>
                <wp:positionV relativeFrom="paragraph">
                  <wp:posOffset>817245</wp:posOffset>
                </wp:positionV>
                <wp:extent cx="256540" cy="6350"/>
                <wp:effectExtent l="38100" t="76200" r="0" b="88900"/>
                <wp:wrapNone/>
                <wp:docPr id="110" name="直接箭头连接符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5654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055D90" id="直接箭头连接符 110" o:spid="_x0000_s1026" type="#_x0000_t32" style="position:absolute;left:0;text-align:left;margin-left:182.35pt;margin-top:64.35pt;width:20.2pt;height:.5pt;flip:x 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6D5022" wp14:editId="62A7E0C6">
                <wp:simplePos x="0" y="0"/>
                <wp:positionH relativeFrom="column">
                  <wp:posOffset>2529205</wp:posOffset>
                </wp:positionH>
                <wp:positionV relativeFrom="paragraph">
                  <wp:posOffset>810895</wp:posOffset>
                </wp:positionV>
                <wp:extent cx="2108835" cy="289560"/>
                <wp:effectExtent l="0" t="0" r="0" b="0"/>
                <wp:wrapNone/>
                <wp:docPr id="111" name="文本框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BB369B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0000CC"/>
                              </w:rPr>
                              <w:t>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6D5022" id="文本框 111" o:spid="_x0000_s1035" type="#_x0000_t202" style="position:absolute;left:0;text-align:left;margin-left:199.15pt;margin-top:63.85pt;width:166.05pt;height:22.8pt;z-index:2516807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" filled="f" stroked="f">
                <v:textbox style="mso-fit-shape-to-text:t">
                  <w:txbxContent>
                    <w:p w14:paraId="2BBB369B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R</w:t>
                      </w:r>
                      <w:r>
                        <w:rPr>
                          <w:b/>
                          <w:color w:val="0000CC"/>
                        </w:rPr>
                        <w:t>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66EB89" wp14:editId="5066DE48">
                <wp:simplePos x="0" y="0"/>
                <wp:positionH relativeFrom="column">
                  <wp:posOffset>2324100</wp:posOffset>
                </wp:positionH>
                <wp:positionV relativeFrom="paragraph">
                  <wp:posOffset>944880</wp:posOffset>
                </wp:positionV>
                <wp:extent cx="256540" cy="0"/>
                <wp:effectExtent l="38100" t="76200" r="0" b="95250"/>
                <wp:wrapNone/>
                <wp:docPr id="112" name="直接箭头连接符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6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34FA5E" id="直接箭头连接符 112" o:spid="_x0000_s1026" type="#_x0000_t32" style="position:absolute;left:0;text-align:left;margin-left:183pt;margin-top:74.4pt;width:20.2pt;height:0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" strokecolor="red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6A3F22" wp14:editId="2804C010">
                <wp:simplePos x="0" y="0"/>
                <wp:positionH relativeFrom="column">
                  <wp:posOffset>2496820</wp:posOffset>
                </wp:positionH>
                <wp:positionV relativeFrom="paragraph">
                  <wp:posOffset>659130</wp:posOffset>
                </wp:positionV>
                <wp:extent cx="2103755" cy="289560"/>
                <wp:effectExtent l="0" t="0" r="0" b="0"/>
                <wp:wrapNone/>
                <wp:docPr id="113" name="文本框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75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85EA0F" w14:textId="77777777" w:rsidR="00002C36" w:rsidRDefault="00002C36" w:rsidP="00002C36">
                            <w:pPr>
                              <w:rPr>
                                <w:b/>
                                <w:color w:val="0000CC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CC"/>
                              </w:rPr>
                              <w:t>Murine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6A3F22" id="文本框 113" o:spid="_x0000_s1036" type="#_x0000_t202" style="position:absolute;left:0;text-align:left;margin-left:196.6pt;margin-top:51.9pt;width:165.65pt;height:22.8pt;z-index:2516787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" filled="f" stroked="f">
                <v:textbox style="mso-fit-shape-to-text:t">
                  <w:txbxContent>
                    <w:p w14:paraId="2685EA0F" w14:textId="77777777" w:rsidR="00002C36" w:rsidRDefault="00002C36" w:rsidP="00002C36">
                      <w:pPr>
                        <w:rPr>
                          <w:b/>
                          <w:color w:val="0000CC"/>
                        </w:rPr>
                      </w:pPr>
                      <w:r>
                        <w:rPr>
                          <w:rFonts w:hint="eastAsia"/>
                          <w:b/>
                          <w:color w:val="0000CC"/>
                        </w:rPr>
                        <w:t>Murine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48EEF1" wp14:editId="5E03782E">
            <wp:extent cx="2651125" cy="8445500"/>
            <wp:effectExtent l="0" t="0" r="0" b="0"/>
            <wp:docPr id="1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3"/>
                    <pic:cNvPicPr>
                      <a:picLocks noChangeAspect="1"/>
                    </pic:cNvPicPr>
                  </pic:nvPicPr>
                  <pic:blipFill>
                    <a:blip r:embed="rId28"/>
                    <a:srcRect r="9745"/>
                    <a:stretch>
                      <a:fillRect/>
                    </a:stretch>
                  </pic:blipFill>
                  <pic:spPr>
                    <a:xfrm>
                      <a:off x="0" y="0"/>
                      <a:ext cx="2659422" cy="847128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27396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649406C" w14:textId="1E2E4890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5</w:t>
      </w:r>
    </w:p>
    <w:p w14:paraId="33393DAF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6265461" wp14:editId="477FD4A5">
            <wp:extent cx="5274310" cy="34620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0433C" w14:textId="26A3DC25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Schematic model for the construction of AAV9 virus carrying the dCas9-SAM system (</w:t>
      </w:r>
      <w:r w:rsidR="00945898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) to activate the transcription of dystrophin and tail-vein injection to mice (</w:t>
      </w:r>
      <w:r w:rsidR="00945898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VP64, VP64 transactivator; dCas9, deactivated </w:t>
      </w:r>
      <w:r>
        <w:rPr>
          <w:rFonts w:ascii="Times New Roman" w:hAnsi="Times New Roman" w:cs="Times New Roman" w:hint="eastAsia"/>
          <w:sz w:val="24"/>
          <w:szCs w:val="24"/>
        </w:rPr>
        <w:t>CR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 w:hint="eastAsia"/>
          <w:sz w:val="24"/>
          <w:szCs w:val="24"/>
        </w:rPr>
        <w:t>SPR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associated</w:t>
      </w:r>
      <w:r>
        <w:rPr>
          <w:rFonts w:ascii="Times New Roman" w:hAnsi="Times New Roman" w:cs="Times New Roman"/>
          <w:sz w:val="24"/>
          <w:szCs w:val="24"/>
        </w:rPr>
        <w:t xml:space="preserve"> protein 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nuclease</w:t>
      </w:r>
      <w:r>
        <w:rPr>
          <w:rFonts w:ascii="Times New Roman" w:hAnsi="Times New Roman" w:cs="Times New Roman"/>
          <w:sz w:val="24"/>
          <w:szCs w:val="24"/>
        </w:rPr>
        <w:t>. TSS, transcriptional start point.</w:t>
      </w:r>
    </w:p>
    <w:p w14:paraId="4320146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0BBE227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2DFBC20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C40D5D0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E5783A0" w14:textId="77777777" w:rsidR="00002C36" w:rsidRDefault="00002C36" w:rsidP="00002C36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6173A8" w14:textId="1F03526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14:paraId="3B9EC867" w14:textId="77777777" w:rsidR="00002C36" w:rsidRDefault="00002C36" w:rsidP="00002C36">
      <w:pPr>
        <w:widowControl/>
        <w:ind w:firstLineChars="500" w:firstLine="105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0E0D9BC1" wp14:editId="3B1CFE79">
            <wp:extent cx="3609975" cy="2341880"/>
            <wp:effectExtent l="0" t="0" r="952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8758" cy="2347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ADF20" w14:textId="1C3CE301" w:rsidR="00002C36" w:rsidRDefault="00002C36" w:rsidP="00002C36">
      <w:pPr>
        <w:rPr>
          <w:b/>
          <w:color w:val="000000" w:themeColor="text1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Fluorescence intensity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of Nav1.5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 </w:t>
      </w:r>
      <w:r>
        <w:rPr>
          <w:rFonts w:ascii="Times New Roman" w:hAnsi="Times New Roman" w:cs="Times New Roman"/>
          <w:b/>
          <w:sz w:val="24"/>
          <w:szCs w:val="24"/>
        </w:rPr>
        <w:t>human iPS differentiated cardiomyocytes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overexpress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ing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cF-lncDACH1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9458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a,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embrane levels 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N=8 for Nav1.5.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*P&lt;0.05 versus NC group.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458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ytoplasm levels of  Nav1.5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N=10 for Nav1.5.*P&lt;0.05 versus NC group.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P-values were determined by unpaired t test.</w:t>
      </w:r>
    </w:p>
    <w:p w14:paraId="65CEA1F1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3279A27" w14:textId="55E5BD95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7</w:t>
      </w:r>
    </w:p>
    <w:p w14:paraId="6151B0D1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5F93C49" w14:textId="77777777" w:rsidR="00002C36" w:rsidRDefault="00002C36" w:rsidP="00002C36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625B4D1C" wp14:editId="63AA0D40">
            <wp:extent cx="5274310" cy="4057015"/>
            <wp:effectExtent l="0" t="0" r="254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A87C0" w14:textId="43D91401" w:rsidR="00002C36" w:rsidRDefault="00002C36" w:rsidP="00002C36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B03B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Effects of cF-lncDACH1 </w:t>
      </w:r>
      <w:r>
        <w:rPr>
          <w:rFonts w:ascii="Times New Roman" w:hAnsi="Times New Roman" w:cs="Times New Roman"/>
          <w:b/>
        </w:rPr>
        <w:t>overexpression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on sodium current and Vmax of APD in</w:t>
      </w:r>
      <w: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hi</w:t>
      </w:r>
      <w:r>
        <w:rPr>
          <w:rFonts w:ascii="Times New Roman" w:hAnsi="Times New Roman" w:cs="Times New Roman" w:hint="eastAsia"/>
          <w:b/>
          <w:sz w:val="24"/>
          <w:szCs w:val="24"/>
        </w:rPr>
        <w:t>PS</w:t>
      </w:r>
      <w:r>
        <w:rPr>
          <w:rFonts w:ascii="Times New Roman" w:hAnsi="Times New Roman" w:cs="Times New Roman"/>
          <w:b/>
          <w:sz w:val="24"/>
          <w:szCs w:val="24"/>
        </w:rPr>
        <w:t>-CM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5898" w:rsidRPr="009458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a,b,</w:t>
      </w:r>
      <w:r>
        <w:rPr>
          <w:rFonts w:ascii="Times New Roman" w:hAnsi="Times New Roman" w:cs="Times New Roman"/>
          <w:sz w:val="24"/>
          <w:szCs w:val="24"/>
        </w:rPr>
        <w:t xml:space="preserve"> Peak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  <w:vertAlign w:val="subscript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 currents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I-V curve of </w:t>
      </w:r>
      <w:r>
        <w:rPr>
          <w:rFonts w:ascii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Na. </w:t>
      </w:r>
      <w:r>
        <w:rPr>
          <w:rFonts w:ascii="Times New Roman" w:hAnsi="Times New Roman" w:cs="Times New Roman"/>
          <w:sz w:val="24"/>
          <w:szCs w:val="24"/>
        </w:rPr>
        <w:t>N=11-12 from 3 independent cultures</w:t>
      </w:r>
      <w:r w:rsidRPr="0035371D">
        <w:rPr>
          <w:rFonts w:ascii="Times New Roman" w:hAnsi="Times New Roman" w:cs="Times New Roman"/>
          <w:sz w:val="24"/>
          <w:szCs w:val="24"/>
        </w:rPr>
        <w:t>.</w:t>
      </w:r>
      <w:r w:rsidRPr="0035371D">
        <w:rPr>
          <w:rFonts w:ascii="Times New Roman" w:hAnsi="Times New Roman" w:cs="Times New Roman"/>
          <w:color w:val="000000"/>
          <w:sz w:val="24"/>
          <w:szCs w:val="24"/>
        </w:rPr>
        <w:t xml:space="preserve"> *P&lt;0.05 versus NC.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5898" w:rsidRPr="009458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c,d,</w:t>
      </w:r>
      <w:r w:rsidRPr="00945898">
        <w:rPr>
          <w:b/>
          <w:bCs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Rising phase diagram of action potential and</w:t>
      </w:r>
      <w: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max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of ascending branch of action potential phase 0,</w:t>
      </w:r>
      <w:r>
        <w:rPr>
          <w:rFonts w:ascii="Times New Roman" w:hAnsi="Times New Roman" w:cs="Times New Roman"/>
          <w:sz w:val="24"/>
          <w:szCs w:val="24"/>
        </w:rPr>
        <w:t xml:space="preserve"> N=9.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*P&lt;0.05 versus NC.</w:t>
      </w:r>
    </w:p>
    <w:p w14:paraId="71D097D1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15476DD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783062D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623E4B2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204AE00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7E7C68A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72081DB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3993620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8B64355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6295C69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326D41A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D4B1065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A6721A1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40B0B65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00C154B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38054F6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D58892F" w14:textId="5BE3694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sz w:val="24"/>
          <w:szCs w:val="24"/>
        </w:rPr>
        <w:t>18</w:t>
      </w:r>
    </w:p>
    <w:p w14:paraId="66FD32F5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89393F6" w14:textId="77777777" w:rsidR="00D17B67" w:rsidRDefault="00D17B67" w:rsidP="00D17B6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668AD9F" wp14:editId="38D9870D">
            <wp:extent cx="5274310" cy="44589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00D93" w14:textId="77777777" w:rsidR="00D17B67" w:rsidRDefault="00D17B67" w:rsidP="00D17B67">
      <w:pPr>
        <w:widowControl/>
        <w:ind w:firstLineChars="500" w:firstLine="1600"/>
        <w:jc w:val="left"/>
        <w:rPr>
          <w:rFonts w:ascii="Times New Roman" w:hAnsi="Times New Roman" w:cs="Times New Roman"/>
          <w:sz w:val="32"/>
          <w:szCs w:val="32"/>
        </w:rPr>
      </w:pPr>
    </w:p>
    <w:p w14:paraId="673585A2" w14:textId="6995C696" w:rsidR="00D17B67" w:rsidRDefault="00D17B67" w:rsidP="00D17B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9458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03B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18</w:t>
      </w:r>
      <w:r>
        <w:rPr>
          <w:rFonts w:ascii="Times New Roman" w:hAnsi="Times New Roman" w:cs="Times New Roman"/>
          <w:b/>
          <w:sz w:val="24"/>
          <w:szCs w:val="24"/>
        </w:rPr>
        <w:t xml:space="preserve"> Ubiquitination of Nav1.5 in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Primary cardiomyocytes</w:t>
      </w:r>
      <w:r>
        <w:rPr>
          <w:rFonts w:ascii="Times New Roman" w:hAnsi="Times New Roman" w:cs="Times New Roman"/>
          <w:b/>
          <w:sz w:val="24"/>
          <w:szCs w:val="24"/>
        </w:rPr>
        <w:t xml:space="preserve"> of lncDACH1 transgenic overexpression and knockout.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4FF1">
        <w:rPr>
          <w:rFonts w:ascii="Times New Roman" w:hAnsi="Times New Roman" w:cs="Times New Roman"/>
          <w:b/>
          <w:bCs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the ubiquitination of Nav1.5 of overexpression of lncDACH1. </w:t>
      </w:r>
      <w:r w:rsidR="00944FF1">
        <w:rPr>
          <w:rFonts w:ascii="Times New Roman" w:hAnsi="Times New Roman" w:cs="Times New Roman"/>
          <w:b/>
          <w:sz w:val="24"/>
          <w:szCs w:val="24"/>
        </w:rPr>
        <w:t>b,</w:t>
      </w:r>
      <w:r>
        <w:rPr>
          <w:rFonts w:ascii="Times New Roman" w:hAnsi="Times New Roman" w:cs="Times New Roman"/>
          <w:sz w:val="24"/>
          <w:szCs w:val="24"/>
        </w:rPr>
        <w:t xml:space="preserve"> the ubiquitination of Nav1.5 of Knockdown of lncDACH1.</w:t>
      </w:r>
    </w:p>
    <w:p w14:paraId="0B5491C3" w14:textId="77777777" w:rsidR="00D17B67" w:rsidRDefault="00D17B67" w:rsidP="00D17B67">
      <w:pPr>
        <w:widowControl/>
        <w:jc w:val="left"/>
      </w:pPr>
    </w:p>
    <w:p w14:paraId="7E86924F" w14:textId="17DC223D" w:rsidR="00002C36" w:rsidRPr="00D17B67" w:rsidRDefault="00002C36" w:rsidP="00002C36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002C36" w:rsidRPr="00D17B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3748C" w14:textId="77777777" w:rsidR="0070030B" w:rsidRDefault="0070030B" w:rsidP="003A38E7">
      <w:r>
        <w:separator/>
      </w:r>
    </w:p>
  </w:endnote>
  <w:endnote w:type="continuationSeparator" w:id="0">
    <w:p w14:paraId="04B62032" w14:textId="77777777" w:rsidR="0070030B" w:rsidRDefault="0070030B" w:rsidP="003A3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EFF00" w14:textId="77777777" w:rsidR="0070030B" w:rsidRDefault="0070030B" w:rsidP="003A38E7">
      <w:r>
        <w:separator/>
      </w:r>
    </w:p>
  </w:footnote>
  <w:footnote w:type="continuationSeparator" w:id="0">
    <w:p w14:paraId="5CBCCB6A" w14:textId="77777777" w:rsidR="0070030B" w:rsidRDefault="0070030B" w:rsidP="003A38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02151"/>
    <w:multiLevelType w:val="multilevel"/>
    <w:tmpl w:val="44302151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46045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626"/>
    <w:rsid w:val="00002C36"/>
    <w:rsid w:val="00005A2A"/>
    <w:rsid w:val="00026DE9"/>
    <w:rsid w:val="0004091A"/>
    <w:rsid w:val="00056E13"/>
    <w:rsid w:val="00075336"/>
    <w:rsid w:val="00086DFB"/>
    <w:rsid w:val="0008754C"/>
    <w:rsid w:val="000905CB"/>
    <w:rsid w:val="00091422"/>
    <w:rsid w:val="000928DD"/>
    <w:rsid w:val="000B4262"/>
    <w:rsid w:val="000B7EA1"/>
    <w:rsid w:val="000C2B81"/>
    <w:rsid w:val="000C787D"/>
    <w:rsid w:val="00107913"/>
    <w:rsid w:val="00112264"/>
    <w:rsid w:val="0016432C"/>
    <w:rsid w:val="0017150D"/>
    <w:rsid w:val="001745CF"/>
    <w:rsid w:val="00184AC3"/>
    <w:rsid w:val="0019228D"/>
    <w:rsid w:val="001B6BFF"/>
    <w:rsid w:val="001D54F8"/>
    <w:rsid w:val="001E6FB9"/>
    <w:rsid w:val="001F25E3"/>
    <w:rsid w:val="00203656"/>
    <w:rsid w:val="002235BD"/>
    <w:rsid w:val="00240DE5"/>
    <w:rsid w:val="0025002E"/>
    <w:rsid w:val="00265C51"/>
    <w:rsid w:val="00266514"/>
    <w:rsid w:val="002749F8"/>
    <w:rsid w:val="00291DD8"/>
    <w:rsid w:val="00292FB2"/>
    <w:rsid w:val="002A3A28"/>
    <w:rsid w:val="002C2781"/>
    <w:rsid w:val="002D1E57"/>
    <w:rsid w:val="002D6C19"/>
    <w:rsid w:val="002F0553"/>
    <w:rsid w:val="002F3A6D"/>
    <w:rsid w:val="002F59E3"/>
    <w:rsid w:val="003065AA"/>
    <w:rsid w:val="00306BDE"/>
    <w:rsid w:val="00307693"/>
    <w:rsid w:val="003356B9"/>
    <w:rsid w:val="0035371D"/>
    <w:rsid w:val="00365B98"/>
    <w:rsid w:val="003718FA"/>
    <w:rsid w:val="00390B18"/>
    <w:rsid w:val="003956D9"/>
    <w:rsid w:val="003A38E7"/>
    <w:rsid w:val="003D1679"/>
    <w:rsid w:val="003E7553"/>
    <w:rsid w:val="003F5941"/>
    <w:rsid w:val="00402293"/>
    <w:rsid w:val="004063A5"/>
    <w:rsid w:val="00407ACB"/>
    <w:rsid w:val="00412729"/>
    <w:rsid w:val="004144EC"/>
    <w:rsid w:val="00433148"/>
    <w:rsid w:val="004354E1"/>
    <w:rsid w:val="004577E3"/>
    <w:rsid w:val="004754D8"/>
    <w:rsid w:val="00485A47"/>
    <w:rsid w:val="0049027B"/>
    <w:rsid w:val="004A3DED"/>
    <w:rsid w:val="004B134B"/>
    <w:rsid w:val="004C1F78"/>
    <w:rsid w:val="004D0147"/>
    <w:rsid w:val="004D2080"/>
    <w:rsid w:val="004E3C96"/>
    <w:rsid w:val="004F3E6D"/>
    <w:rsid w:val="004F3F8C"/>
    <w:rsid w:val="005012DC"/>
    <w:rsid w:val="00514250"/>
    <w:rsid w:val="00545735"/>
    <w:rsid w:val="0055072E"/>
    <w:rsid w:val="005712BC"/>
    <w:rsid w:val="005A020C"/>
    <w:rsid w:val="005A4992"/>
    <w:rsid w:val="005B10E2"/>
    <w:rsid w:val="005B17FA"/>
    <w:rsid w:val="005E7F9E"/>
    <w:rsid w:val="005F0044"/>
    <w:rsid w:val="006203CC"/>
    <w:rsid w:val="00627013"/>
    <w:rsid w:val="0066119A"/>
    <w:rsid w:val="00684C45"/>
    <w:rsid w:val="0069179B"/>
    <w:rsid w:val="00694ACF"/>
    <w:rsid w:val="006A1F61"/>
    <w:rsid w:val="006A3205"/>
    <w:rsid w:val="006A7190"/>
    <w:rsid w:val="006A7EA9"/>
    <w:rsid w:val="006C5406"/>
    <w:rsid w:val="006D23BD"/>
    <w:rsid w:val="006E2E55"/>
    <w:rsid w:val="006F55B2"/>
    <w:rsid w:val="0070030B"/>
    <w:rsid w:val="007144A5"/>
    <w:rsid w:val="00716D8E"/>
    <w:rsid w:val="007175AD"/>
    <w:rsid w:val="007205A9"/>
    <w:rsid w:val="0072260F"/>
    <w:rsid w:val="00754AF9"/>
    <w:rsid w:val="00762199"/>
    <w:rsid w:val="0076774A"/>
    <w:rsid w:val="007716FA"/>
    <w:rsid w:val="00782DA4"/>
    <w:rsid w:val="00791FAE"/>
    <w:rsid w:val="00794B2C"/>
    <w:rsid w:val="007A5889"/>
    <w:rsid w:val="007B1728"/>
    <w:rsid w:val="007C6024"/>
    <w:rsid w:val="007C76D9"/>
    <w:rsid w:val="007E5014"/>
    <w:rsid w:val="00817B4B"/>
    <w:rsid w:val="0083469D"/>
    <w:rsid w:val="00842170"/>
    <w:rsid w:val="0086149D"/>
    <w:rsid w:val="0086268E"/>
    <w:rsid w:val="00865B6F"/>
    <w:rsid w:val="00892F7E"/>
    <w:rsid w:val="008A3E17"/>
    <w:rsid w:val="008C3412"/>
    <w:rsid w:val="008D005A"/>
    <w:rsid w:val="008F5D02"/>
    <w:rsid w:val="00910230"/>
    <w:rsid w:val="00941FB8"/>
    <w:rsid w:val="00944FF1"/>
    <w:rsid w:val="00945898"/>
    <w:rsid w:val="00947423"/>
    <w:rsid w:val="00954AF4"/>
    <w:rsid w:val="0097053F"/>
    <w:rsid w:val="00976611"/>
    <w:rsid w:val="0098594D"/>
    <w:rsid w:val="009B1FF5"/>
    <w:rsid w:val="009B7329"/>
    <w:rsid w:val="009C41B0"/>
    <w:rsid w:val="009C6792"/>
    <w:rsid w:val="009C715C"/>
    <w:rsid w:val="009C7565"/>
    <w:rsid w:val="009F5F59"/>
    <w:rsid w:val="009F78C5"/>
    <w:rsid w:val="00A0224C"/>
    <w:rsid w:val="00A117D4"/>
    <w:rsid w:val="00A13C1B"/>
    <w:rsid w:val="00A17B76"/>
    <w:rsid w:val="00A243DB"/>
    <w:rsid w:val="00A4299A"/>
    <w:rsid w:val="00A51B61"/>
    <w:rsid w:val="00A57222"/>
    <w:rsid w:val="00A5774A"/>
    <w:rsid w:val="00A62B02"/>
    <w:rsid w:val="00A65978"/>
    <w:rsid w:val="00A812C9"/>
    <w:rsid w:val="00A84D53"/>
    <w:rsid w:val="00AA1CB1"/>
    <w:rsid w:val="00AD1745"/>
    <w:rsid w:val="00AD6C88"/>
    <w:rsid w:val="00AE4F5D"/>
    <w:rsid w:val="00AE7D63"/>
    <w:rsid w:val="00B00BC4"/>
    <w:rsid w:val="00B00E56"/>
    <w:rsid w:val="00B03B73"/>
    <w:rsid w:val="00B123D4"/>
    <w:rsid w:val="00B14342"/>
    <w:rsid w:val="00B31AE9"/>
    <w:rsid w:val="00B32D8C"/>
    <w:rsid w:val="00B37EE0"/>
    <w:rsid w:val="00B40549"/>
    <w:rsid w:val="00B40BC4"/>
    <w:rsid w:val="00B70326"/>
    <w:rsid w:val="00B7715E"/>
    <w:rsid w:val="00B82642"/>
    <w:rsid w:val="00B9367F"/>
    <w:rsid w:val="00BA3137"/>
    <w:rsid w:val="00BA33E4"/>
    <w:rsid w:val="00BC5A13"/>
    <w:rsid w:val="00BD2A1B"/>
    <w:rsid w:val="00BD2B89"/>
    <w:rsid w:val="00BD7016"/>
    <w:rsid w:val="00BE30BF"/>
    <w:rsid w:val="00BF2E8E"/>
    <w:rsid w:val="00C01A5E"/>
    <w:rsid w:val="00C318F5"/>
    <w:rsid w:val="00C46195"/>
    <w:rsid w:val="00C50CD0"/>
    <w:rsid w:val="00C52B74"/>
    <w:rsid w:val="00C5711F"/>
    <w:rsid w:val="00C5766E"/>
    <w:rsid w:val="00C620EB"/>
    <w:rsid w:val="00C92A53"/>
    <w:rsid w:val="00CC0537"/>
    <w:rsid w:val="00CC2086"/>
    <w:rsid w:val="00CE0617"/>
    <w:rsid w:val="00CE0E73"/>
    <w:rsid w:val="00CF12DF"/>
    <w:rsid w:val="00D042D5"/>
    <w:rsid w:val="00D17B67"/>
    <w:rsid w:val="00D23626"/>
    <w:rsid w:val="00D364C7"/>
    <w:rsid w:val="00D6252B"/>
    <w:rsid w:val="00D73D54"/>
    <w:rsid w:val="00D95487"/>
    <w:rsid w:val="00DA0F00"/>
    <w:rsid w:val="00DA1A4D"/>
    <w:rsid w:val="00DA29E2"/>
    <w:rsid w:val="00DA6946"/>
    <w:rsid w:val="00DB64A3"/>
    <w:rsid w:val="00DC2B15"/>
    <w:rsid w:val="00DD1CDE"/>
    <w:rsid w:val="00DD6608"/>
    <w:rsid w:val="00DD7843"/>
    <w:rsid w:val="00DE4085"/>
    <w:rsid w:val="00DF3D5A"/>
    <w:rsid w:val="00E21586"/>
    <w:rsid w:val="00E27400"/>
    <w:rsid w:val="00E334F3"/>
    <w:rsid w:val="00E4392A"/>
    <w:rsid w:val="00E50607"/>
    <w:rsid w:val="00E66F03"/>
    <w:rsid w:val="00E711B4"/>
    <w:rsid w:val="00E763E7"/>
    <w:rsid w:val="00E7682E"/>
    <w:rsid w:val="00E834B9"/>
    <w:rsid w:val="00E93A7C"/>
    <w:rsid w:val="00E94B8D"/>
    <w:rsid w:val="00EB28BB"/>
    <w:rsid w:val="00EB5358"/>
    <w:rsid w:val="00EE1A49"/>
    <w:rsid w:val="00EF01EE"/>
    <w:rsid w:val="00F06C4D"/>
    <w:rsid w:val="00F22630"/>
    <w:rsid w:val="00F27731"/>
    <w:rsid w:val="00F37E1D"/>
    <w:rsid w:val="00F6439C"/>
    <w:rsid w:val="00F73863"/>
    <w:rsid w:val="00F76D78"/>
    <w:rsid w:val="00F819B1"/>
    <w:rsid w:val="00F830D3"/>
    <w:rsid w:val="00F90346"/>
    <w:rsid w:val="00FA7BAB"/>
    <w:rsid w:val="00FB7884"/>
    <w:rsid w:val="00FD48A1"/>
    <w:rsid w:val="00FD58B9"/>
    <w:rsid w:val="00FE41A9"/>
    <w:rsid w:val="00FF2673"/>
    <w:rsid w:val="00FF52CE"/>
    <w:rsid w:val="449D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27150"/>
  <w15:docId w15:val="{200A922F-4912-4F39-BF7A-06CC8B520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0E73"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link w:val="40"/>
    <w:uiPriority w:val="9"/>
    <w:qFormat/>
    <w:rsid w:val="00E7682E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Normal (Web)"/>
    <w:basedOn w:val="a"/>
    <w:uiPriority w:val="99"/>
    <w:qFormat/>
    <w:rsid w:val="006203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112264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112264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112264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1226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12264"/>
    <w:rPr>
      <w:b/>
      <w:bCs/>
      <w:kern w:val="2"/>
      <w:sz w:val="21"/>
      <w:szCs w:val="22"/>
    </w:rPr>
  </w:style>
  <w:style w:type="character" w:customStyle="1" w:styleId="40">
    <w:name w:val="标题 4 字符"/>
    <w:basedOn w:val="a0"/>
    <w:link w:val="4"/>
    <w:uiPriority w:val="9"/>
    <w:rsid w:val="00E7682E"/>
    <w:rPr>
      <w:rFonts w:ascii="宋体" w:eastAsia="宋体" w:hAnsi="宋体" w:cs="宋体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23</Pages>
  <Words>1280</Words>
  <Characters>7301</Characters>
  <Application>Microsoft Office Word</Application>
  <DocSecurity>0</DocSecurity>
  <Lines>60</Lines>
  <Paragraphs>17</Paragraphs>
  <ScaleCrop>false</ScaleCrop>
  <Company/>
  <LinksUpToDate>false</LinksUpToDate>
  <CharactersWithSpaces>8564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蒋 园</dc:creator>
  <cp:lastModifiedBy>纪明 杨</cp:lastModifiedBy>
  <cp:revision>6</cp:revision>
  <dcterms:created xsi:type="dcterms:W3CDTF">2023-05-18T09:45:00Z</dcterms:created>
  <dcterms:modified xsi:type="dcterms:W3CDTF">2023-05-25T11:21:00Z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