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D0D6" w14:textId="77777777" w:rsidR="00CD5775" w:rsidRPr="0069738B" w:rsidRDefault="00CD5775" w:rsidP="00CD5775">
      <w:pPr>
        <w:widowControl w:val="0"/>
        <w:jc w:val="both"/>
        <w:rPr>
          <w:b/>
          <w:sz w:val="30"/>
          <w:szCs w:val="30"/>
          <w:lang w:eastAsia="zh-CN"/>
        </w:rPr>
      </w:pPr>
      <w:r w:rsidRPr="0069738B">
        <w:rPr>
          <w:rFonts w:hint="eastAsia"/>
          <w:b/>
          <w:sz w:val="30"/>
          <w:szCs w:val="30"/>
          <w:lang w:eastAsia="zh-CN"/>
        </w:rPr>
        <w:t>E</w:t>
      </w:r>
      <w:r w:rsidRPr="0069738B">
        <w:rPr>
          <w:b/>
          <w:sz w:val="30"/>
          <w:szCs w:val="30"/>
          <w:lang w:eastAsia="zh-CN"/>
        </w:rPr>
        <w:t>xtended data</w:t>
      </w:r>
    </w:p>
    <w:p w14:paraId="7C8084A5" w14:textId="77777777" w:rsidR="00CD5775" w:rsidRDefault="00CD5775" w:rsidP="00CD5775">
      <w:pPr>
        <w:widowControl w:val="0"/>
        <w:jc w:val="both"/>
        <w:rPr>
          <w:b/>
          <w:sz w:val="24"/>
          <w:szCs w:val="24"/>
        </w:rPr>
      </w:pPr>
    </w:p>
    <w:p w14:paraId="696DA526" w14:textId="77777777" w:rsidR="00CD5775" w:rsidRDefault="00CD5775" w:rsidP="00CD5775">
      <w:pPr>
        <w:pStyle w:val="SMcaption"/>
      </w:pPr>
    </w:p>
    <w:p w14:paraId="2E65A2B5" w14:textId="77777777" w:rsidR="00CD5775" w:rsidRDefault="00CD5775" w:rsidP="00CD5775">
      <w:pPr>
        <w:pStyle w:val="SMcaption"/>
        <w:jc w:val="center"/>
      </w:pPr>
      <w:r>
        <w:rPr>
          <w:noProof/>
        </w:rPr>
        <w:drawing>
          <wp:inline distT="0" distB="0" distL="0" distR="0" wp14:anchorId="17CD65E5" wp14:editId="3DCAC447">
            <wp:extent cx="2957119" cy="4611269"/>
            <wp:effectExtent l="0" t="0" r="0" b="0"/>
            <wp:docPr id="7" name="图片 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hart, line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710" cy="461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FD5EB" w14:textId="77777777" w:rsidR="00CD5775" w:rsidRDefault="00CD5775" w:rsidP="00CD5775">
      <w:pPr>
        <w:pStyle w:val="SMcaption"/>
        <w:jc w:val="both"/>
        <w:rPr>
          <w:szCs w:val="24"/>
        </w:rPr>
      </w:pPr>
      <w:r>
        <w:rPr>
          <w:b/>
          <w:szCs w:val="24"/>
        </w:rPr>
        <w:t xml:space="preserve">Extended fig. 1. Quinone groups in humus are the primary functional moiety interacting with </w:t>
      </w:r>
      <w:r w:rsidRPr="00152D08">
        <w:rPr>
          <w:b/>
          <w:i/>
          <w:szCs w:val="24"/>
        </w:rPr>
        <w:t xml:space="preserve">M. </w:t>
      </w:r>
      <w:proofErr w:type="spellStart"/>
      <w:r w:rsidRPr="00152D08">
        <w:rPr>
          <w:b/>
          <w:i/>
          <w:szCs w:val="24"/>
        </w:rPr>
        <w:t>acetivorans</w:t>
      </w:r>
      <w:proofErr w:type="spellEnd"/>
      <w:r>
        <w:rPr>
          <w:b/>
          <w:szCs w:val="24"/>
        </w:rPr>
        <w:t xml:space="preserve">. </w:t>
      </w:r>
      <w:r>
        <w:rPr>
          <w:szCs w:val="24"/>
        </w:rPr>
        <w:t>(</w:t>
      </w:r>
      <w:r w:rsidRPr="00270CD2">
        <w:rPr>
          <w:b/>
          <w:szCs w:val="24"/>
        </w:rPr>
        <w:t>A</w:t>
      </w:r>
      <w:r>
        <w:rPr>
          <w:szCs w:val="24"/>
        </w:rPr>
        <w:t xml:space="preserve">) FTIR spectra of </w:t>
      </w:r>
      <w:r w:rsidRPr="000D53D5">
        <w:rPr>
          <w:i/>
          <w:szCs w:val="24"/>
        </w:rPr>
        <w:t xml:space="preserve">M. </w:t>
      </w:r>
      <w:proofErr w:type="spellStart"/>
      <w:r w:rsidRPr="000D53D5">
        <w:rPr>
          <w:i/>
          <w:szCs w:val="24"/>
        </w:rPr>
        <w:t>acetivorans</w:t>
      </w:r>
      <w:proofErr w:type="spellEnd"/>
      <w:r>
        <w:rPr>
          <w:szCs w:val="24"/>
        </w:rPr>
        <w:t xml:space="preserve"> cells cultured with 1 mM humus and not. (</w:t>
      </w:r>
      <w:r w:rsidRPr="00270CD2">
        <w:rPr>
          <w:b/>
          <w:szCs w:val="24"/>
        </w:rPr>
        <w:t>B</w:t>
      </w:r>
      <w:r>
        <w:rPr>
          <w:szCs w:val="24"/>
        </w:rPr>
        <w:t xml:space="preserve">) Time-dependent AQDS reduction of methanol-grown </w:t>
      </w:r>
      <w:r w:rsidRPr="00031878">
        <w:rPr>
          <w:i/>
          <w:szCs w:val="24"/>
        </w:rPr>
        <w:t xml:space="preserve">M. </w:t>
      </w:r>
      <w:proofErr w:type="spellStart"/>
      <w:r w:rsidRPr="00031878">
        <w:rPr>
          <w:i/>
          <w:szCs w:val="24"/>
        </w:rPr>
        <w:t>acetivorans</w:t>
      </w:r>
      <w:proofErr w:type="spellEnd"/>
      <w:r>
        <w:rPr>
          <w:szCs w:val="24"/>
        </w:rPr>
        <w:t xml:space="preserve"> cultured with 1 mM AQDS and not.</w:t>
      </w:r>
    </w:p>
    <w:p w14:paraId="3C5E5BE2" w14:textId="77777777" w:rsidR="00CD5775" w:rsidRDefault="00CD5775" w:rsidP="00CD5775">
      <w:pPr>
        <w:pStyle w:val="SMcaption"/>
      </w:pPr>
    </w:p>
    <w:p w14:paraId="0AF7B9D5" w14:textId="77777777" w:rsidR="00CD5775" w:rsidRDefault="00CD5775" w:rsidP="00CD5775">
      <w:pPr>
        <w:pStyle w:val="SMcaption"/>
      </w:pPr>
    </w:p>
    <w:p w14:paraId="5CA0D3DA" w14:textId="77777777" w:rsidR="00CD5775" w:rsidRDefault="00CD5775" w:rsidP="00CD5775">
      <w:pPr>
        <w:pStyle w:val="SMcaption"/>
      </w:pPr>
    </w:p>
    <w:p w14:paraId="20EC4A3C" w14:textId="77777777" w:rsidR="00CD5775" w:rsidRDefault="00CD5775" w:rsidP="00CD5775">
      <w:pPr>
        <w:pStyle w:val="SMcaption"/>
      </w:pPr>
    </w:p>
    <w:p w14:paraId="23E892D3" w14:textId="77777777" w:rsidR="00CD5775" w:rsidRDefault="00CD5775" w:rsidP="00CD5775">
      <w:pPr>
        <w:pStyle w:val="SMcaption"/>
      </w:pPr>
    </w:p>
    <w:p w14:paraId="2C5576E1" w14:textId="77777777" w:rsidR="00CD5775" w:rsidRDefault="00CD5775" w:rsidP="00CD5775">
      <w:pPr>
        <w:pStyle w:val="SMcaption"/>
      </w:pPr>
    </w:p>
    <w:p w14:paraId="65BE617D" w14:textId="77777777" w:rsidR="00CD5775" w:rsidRDefault="00CD5775" w:rsidP="00CD5775">
      <w:pPr>
        <w:pStyle w:val="SMcaption"/>
      </w:pPr>
    </w:p>
    <w:p w14:paraId="53AEEAC0" w14:textId="77777777" w:rsidR="00CD5775" w:rsidRDefault="00CD5775" w:rsidP="00CD5775">
      <w:pPr>
        <w:pStyle w:val="SMcaption"/>
      </w:pPr>
    </w:p>
    <w:p w14:paraId="7870A8A1" w14:textId="77777777" w:rsidR="00CD5775" w:rsidRDefault="00CD5775" w:rsidP="00CD5775">
      <w:pPr>
        <w:pStyle w:val="SMcaption"/>
      </w:pPr>
    </w:p>
    <w:p w14:paraId="15022360" w14:textId="77777777" w:rsidR="00CD5775" w:rsidRDefault="00CD5775" w:rsidP="00CD5775">
      <w:pPr>
        <w:pStyle w:val="SMcaption"/>
      </w:pPr>
    </w:p>
    <w:p w14:paraId="0E13C928" w14:textId="77777777" w:rsidR="00CD5775" w:rsidRDefault="00CD5775" w:rsidP="00CD5775">
      <w:pPr>
        <w:pStyle w:val="SMcaption"/>
      </w:pPr>
    </w:p>
    <w:p w14:paraId="2818CE9C" w14:textId="77777777" w:rsidR="00CD5775" w:rsidRDefault="00CD5775" w:rsidP="00CD5775">
      <w:pPr>
        <w:pStyle w:val="SMcaption"/>
      </w:pPr>
    </w:p>
    <w:p w14:paraId="5ABB10A9" w14:textId="77777777" w:rsidR="00CD5775" w:rsidRDefault="00CD5775" w:rsidP="00CD5775">
      <w:pPr>
        <w:pStyle w:val="SMcaption"/>
      </w:pPr>
    </w:p>
    <w:p w14:paraId="557B0301" w14:textId="77777777" w:rsidR="00CD5775" w:rsidRDefault="00CD5775" w:rsidP="00CD5775">
      <w:pPr>
        <w:pStyle w:val="SMcaption"/>
      </w:pPr>
    </w:p>
    <w:p w14:paraId="6B2F0E82" w14:textId="77777777" w:rsidR="00CD5775" w:rsidRDefault="00CD5775" w:rsidP="00CD5775">
      <w:pPr>
        <w:pStyle w:val="SMcaption"/>
      </w:pPr>
    </w:p>
    <w:p w14:paraId="074C8691" w14:textId="77777777" w:rsidR="00CD5775" w:rsidRDefault="00CD5775" w:rsidP="00CD5775">
      <w:pPr>
        <w:pStyle w:val="SMcaption"/>
      </w:pPr>
    </w:p>
    <w:p w14:paraId="1DD32D8A" w14:textId="77777777" w:rsidR="00CD5775" w:rsidRDefault="00CD5775" w:rsidP="00CD5775">
      <w:pPr>
        <w:pStyle w:val="SMcaption"/>
        <w:jc w:val="center"/>
      </w:pPr>
      <w:r>
        <w:rPr>
          <w:b/>
          <w:noProof/>
          <w:szCs w:val="24"/>
        </w:rPr>
        <w:drawing>
          <wp:inline distT="0" distB="0" distL="0" distR="0" wp14:anchorId="26D8B994" wp14:editId="635417D0">
            <wp:extent cx="2323899" cy="4844955"/>
            <wp:effectExtent l="0" t="0" r="635" b="0"/>
            <wp:docPr id="4" name="图片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hart, scatter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062" cy="490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6B7D6" w14:textId="77777777" w:rsidR="00CD5775" w:rsidRDefault="00CD5775" w:rsidP="00CD5775">
      <w:pPr>
        <w:pStyle w:val="SMcaption"/>
        <w:jc w:val="both"/>
        <w:rPr>
          <w:szCs w:val="24"/>
        </w:rPr>
      </w:pPr>
      <w:r>
        <w:rPr>
          <w:b/>
          <w:szCs w:val="24"/>
        </w:rPr>
        <w:t xml:space="preserve">Extended fig. 2. Volcano maps of differential transcript genes for the humus-treated </w:t>
      </w:r>
      <w:r w:rsidRPr="00DA13D5">
        <w:rPr>
          <w:b/>
          <w:i/>
          <w:szCs w:val="24"/>
        </w:rPr>
        <w:t xml:space="preserve">M. </w:t>
      </w:r>
      <w:proofErr w:type="spellStart"/>
      <w:r w:rsidRPr="00DA13D5">
        <w:rPr>
          <w:b/>
          <w:i/>
          <w:szCs w:val="24"/>
        </w:rPr>
        <w:t>acetivorans</w:t>
      </w:r>
      <w:proofErr w:type="spellEnd"/>
      <w:r>
        <w:rPr>
          <w:b/>
          <w:szCs w:val="24"/>
        </w:rPr>
        <w:t xml:space="preserve"> </w:t>
      </w:r>
      <w:r w:rsidRPr="00DA13D5">
        <w:rPr>
          <w:b/>
          <w:i/>
          <w:szCs w:val="24"/>
        </w:rPr>
        <w:t>vs</w:t>
      </w:r>
      <w:r>
        <w:rPr>
          <w:b/>
          <w:szCs w:val="24"/>
        </w:rPr>
        <w:t xml:space="preserve"> no treatment. </w:t>
      </w:r>
      <w:r w:rsidRPr="00DA13D5">
        <w:rPr>
          <w:rFonts w:hint="eastAsia"/>
          <w:szCs w:val="24"/>
        </w:rPr>
        <w:t>(</w:t>
      </w:r>
      <w:r w:rsidRPr="00270CD2">
        <w:rPr>
          <w:b/>
          <w:szCs w:val="24"/>
        </w:rPr>
        <w:t>A</w:t>
      </w:r>
      <w:r w:rsidRPr="00DA13D5">
        <w:rPr>
          <w:szCs w:val="24"/>
        </w:rPr>
        <w:t>) Methanol-grown cultures. (</w:t>
      </w:r>
      <w:r w:rsidRPr="00270CD2">
        <w:rPr>
          <w:b/>
          <w:szCs w:val="24"/>
        </w:rPr>
        <w:t>B</w:t>
      </w:r>
      <w:r w:rsidRPr="00DA13D5">
        <w:rPr>
          <w:szCs w:val="24"/>
        </w:rPr>
        <w:t xml:space="preserve">) Acetate-grown cultures. Blue </w:t>
      </w:r>
      <w:proofErr w:type="gramStart"/>
      <w:r>
        <w:rPr>
          <w:szCs w:val="24"/>
        </w:rPr>
        <w:t>represent</w:t>
      </w:r>
      <w:proofErr w:type="gramEnd"/>
      <w:r w:rsidRPr="00DA13D5">
        <w:rPr>
          <w:szCs w:val="24"/>
        </w:rPr>
        <w:t xml:space="preserve"> the downregulated differential gene</w:t>
      </w:r>
      <w:r>
        <w:rPr>
          <w:szCs w:val="24"/>
        </w:rPr>
        <w:t>s, red represent the upregulated differential genes, and gray represent the genes without significant difference.</w:t>
      </w:r>
    </w:p>
    <w:p w14:paraId="50476921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5E98EF67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2C252925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28A84B68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5B619BE3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4AA63BC4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664FA20C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18088A04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1AA38543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0E3C0B99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30959F29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7707B2AC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7D5E54F6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2C22777B" wp14:editId="414E7942">
            <wp:extent cx="6111287" cy="7506268"/>
            <wp:effectExtent l="0" t="0" r="3810" b="0"/>
            <wp:docPr id="9" name="图片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298" cy="751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E5189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1FBACB77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5C1C4DC6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44E091F3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764BFC21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A8EAF11" wp14:editId="4EDF1410">
            <wp:extent cx="5895833" cy="6498995"/>
            <wp:effectExtent l="0" t="0" r="0" b="0"/>
            <wp:docPr id="10" name="图片 10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iagram, schematic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618" cy="650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46A8F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1648D16F" w14:textId="77777777" w:rsidR="00CD5775" w:rsidRDefault="00CD5775" w:rsidP="00CD5775">
      <w:pPr>
        <w:jc w:val="both"/>
        <w:rPr>
          <w:color w:val="000000" w:themeColor="text1"/>
          <w:sz w:val="24"/>
          <w:szCs w:val="24"/>
        </w:rPr>
      </w:pPr>
      <w:r w:rsidRPr="0069738B">
        <w:rPr>
          <w:b/>
          <w:color w:val="000000" w:themeColor="text1"/>
          <w:sz w:val="24"/>
          <w:szCs w:val="24"/>
        </w:rPr>
        <w:t xml:space="preserve">Extended </w:t>
      </w:r>
      <w:r>
        <w:rPr>
          <w:b/>
          <w:color w:val="000000" w:themeColor="text1"/>
          <w:sz w:val="24"/>
          <w:szCs w:val="24"/>
        </w:rPr>
        <w:t>f</w:t>
      </w:r>
      <w:r w:rsidRPr="0069738B">
        <w:rPr>
          <w:b/>
          <w:color w:val="000000" w:themeColor="text1"/>
          <w:sz w:val="24"/>
          <w:szCs w:val="24"/>
        </w:rPr>
        <w:t>ig. 3. Prevalence of CSQs homologues.</w:t>
      </w:r>
      <w:r w:rsidRPr="0069738B">
        <w:rPr>
          <w:color w:val="000000" w:themeColor="text1"/>
          <w:sz w:val="24"/>
          <w:szCs w:val="24"/>
        </w:rPr>
        <w:t xml:space="preserve"> (</w:t>
      </w:r>
      <w:r w:rsidRPr="00270CD2">
        <w:rPr>
          <w:b/>
          <w:color w:val="000000" w:themeColor="text1"/>
          <w:sz w:val="24"/>
          <w:szCs w:val="24"/>
        </w:rPr>
        <w:t>A</w:t>
      </w:r>
      <w:r w:rsidRPr="0069738B">
        <w:rPr>
          <w:color w:val="000000" w:themeColor="text1"/>
          <w:sz w:val="24"/>
          <w:szCs w:val="24"/>
        </w:rPr>
        <w:t>) Predicted MA4285 homologues. (</w:t>
      </w:r>
      <w:r w:rsidRPr="00270CD2">
        <w:rPr>
          <w:b/>
          <w:color w:val="000000" w:themeColor="text1"/>
          <w:sz w:val="24"/>
          <w:szCs w:val="24"/>
        </w:rPr>
        <w:t>B</w:t>
      </w:r>
      <w:r w:rsidRPr="0069738B">
        <w:rPr>
          <w:color w:val="000000" w:themeColor="text1"/>
          <w:sz w:val="24"/>
          <w:szCs w:val="24"/>
        </w:rPr>
        <w:t>) Predicted MA4291 homologues. (</w:t>
      </w:r>
      <w:r w:rsidRPr="00270CD2">
        <w:rPr>
          <w:b/>
          <w:color w:val="000000" w:themeColor="text1"/>
          <w:sz w:val="24"/>
          <w:szCs w:val="24"/>
        </w:rPr>
        <w:t>C</w:t>
      </w:r>
      <w:r w:rsidRPr="0069738B">
        <w:rPr>
          <w:color w:val="000000" w:themeColor="text1"/>
          <w:sz w:val="24"/>
          <w:szCs w:val="24"/>
        </w:rPr>
        <w:t>) Predicted MA4294 homologues. (</w:t>
      </w:r>
      <w:r w:rsidRPr="00270CD2">
        <w:rPr>
          <w:b/>
          <w:color w:val="000000" w:themeColor="text1"/>
          <w:sz w:val="24"/>
          <w:szCs w:val="24"/>
        </w:rPr>
        <w:t>D</w:t>
      </w:r>
      <w:r w:rsidRPr="0069738B">
        <w:rPr>
          <w:color w:val="000000" w:themeColor="text1"/>
          <w:sz w:val="24"/>
          <w:szCs w:val="24"/>
        </w:rPr>
        <w:t>) Predicted MA4297 homologues. (</w:t>
      </w:r>
      <w:r w:rsidRPr="00270CD2">
        <w:rPr>
          <w:b/>
          <w:color w:val="000000" w:themeColor="text1"/>
          <w:sz w:val="24"/>
          <w:szCs w:val="24"/>
        </w:rPr>
        <w:t>E</w:t>
      </w:r>
      <w:r w:rsidRPr="0069738B">
        <w:rPr>
          <w:color w:val="000000" w:themeColor="text1"/>
          <w:sz w:val="24"/>
          <w:szCs w:val="24"/>
        </w:rPr>
        <w:t>) Predicted MA4305 homologues. (</w:t>
      </w:r>
      <w:r w:rsidRPr="00270CD2">
        <w:rPr>
          <w:b/>
          <w:color w:val="000000" w:themeColor="text1"/>
          <w:sz w:val="24"/>
          <w:szCs w:val="24"/>
        </w:rPr>
        <w:t>F</w:t>
      </w:r>
      <w:r w:rsidRPr="0069738B">
        <w:rPr>
          <w:color w:val="000000" w:themeColor="text1"/>
          <w:sz w:val="24"/>
          <w:szCs w:val="24"/>
        </w:rPr>
        <w:t>) Predicted MA4309 homologues. (</w:t>
      </w:r>
      <w:r w:rsidRPr="00270CD2">
        <w:rPr>
          <w:b/>
          <w:color w:val="000000" w:themeColor="text1"/>
          <w:sz w:val="24"/>
          <w:szCs w:val="24"/>
        </w:rPr>
        <w:t>G</w:t>
      </w:r>
      <w:r w:rsidRPr="0069738B">
        <w:rPr>
          <w:color w:val="000000" w:themeColor="text1"/>
          <w:sz w:val="24"/>
          <w:szCs w:val="24"/>
        </w:rPr>
        <w:t>) Predicted MA4312 homologues. (</w:t>
      </w:r>
      <w:r w:rsidRPr="00270CD2">
        <w:rPr>
          <w:b/>
          <w:color w:val="000000" w:themeColor="text1"/>
          <w:sz w:val="24"/>
          <w:szCs w:val="24"/>
        </w:rPr>
        <w:t>H</w:t>
      </w:r>
      <w:r w:rsidRPr="0069738B">
        <w:rPr>
          <w:color w:val="000000" w:themeColor="text1"/>
          <w:sz w:val="24"/>
          <w:szCs w:val="24"/>
        </w:rPr>
        <w:t>) Predicted MA4314 homologues. (</w:t>
      </w:r>
      <w:r w:rsidRPr="00270CD2">
        <w:rPr>
          <w:b/>
          <w:color w:val="000000" w:themeColor="text1"/>
          <w:sz w:val="24"/>
          <w:szCs w:val="24"/>
        </w:rPr>
        <w:t>J</w:t>
      </w:r>
      <w:r w:rsidRPr="0069738B">
        <w:rPr>
          <w:color w:val="000000" w:themeColor="text1"/>
          <w:sz w:val="24"/>
          <w:szCs w:val="24"/>
        </w:rPr>
        <w:t>) Predicted MA4315 homologues. Percentage numbers indicate the percentage of targeted protein among the retrieved proteins. Number on nodes indicated bootstrap values.</w:t>
      </w:r>
    </w:p>
    <w:p w14:paraId="02974EDE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01B94F54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3D24F13B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4D47393F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  <w:sectPr w:rsidR="00CD5775" w:rsidSect="00270CD2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406C0FC3" w14:textId="77777777" w:rsidR="00CD5775" w:rsidRPr="004002C9" w:rsidRDefault="00CD5775" w:rsidP="00CD5775">
      <w:pPr>
        <w:rPr>
          <w:b/>
          <w:sz w:val="24"/>
          <w:szCs w:val="24"/>
        </w:rPr>
      </w:pPr>
      <w:r w:rsidRPr="004002C9">
        <w:rPr>
          <w:b/>
          <w:sz w:val="24"/>
          <w:szCs w:val="24"/>
        </w:rPr>
        <w:lastRenderedPageBreak/>
        <w:t>Extended table. 1. Transcript analysis for the genes directly involved in methanogenesis and membrane-bound electron transport chain of methanol- and acetate-grown cultures treated with humus and not.</w:t>
      </w:r>
    </w:p>
    <w:p w14:paraId="0CA57892" w14:textId="77777777" w:rsidR="00CD5775" w:rsidRPr="00C74EB3" w:rsidRDefault="00CD5775" w:rsidP="00CD5775">
      <w:pPr>
        <w:rPr>
          <w:b/>
          <w:szCs w:val="24"/>
        </w:rPr>
      </w:pPr>
    </w:p>
    <w:tbl>
      <w:tblPr>
        <w:tblStyle w:val="TableGrid"/>
        <w:tblW w:w="15735" w:type="dxa"/>
        <w:tblInd w:w="-993" w:type="dxa"/>
        <w:tblLook w:val="04A0" w:firstRow="1" w:lastRow="0" w:firstColumn="1" w:lastColumn="0" w:noHBand="0" w:noVBand="1"/>
      </w:tblPr>
      <w:tblGrid>
        <w:gridCol w:w="1560"/>
        <w:gridCol w:w="1418"/>
        <w:gridCol w:w="6520"/>
        <w:gridCol w:w="1701"/>
        <w:gridCol w:w="1276"/>
        <w:gridCol w:w="1276"/>
        <w:gridCol w:w="1984"/>
      </w:tblGrid>
      <w:tr w:rsidR="00CD5775" w:rsidRPr="00067CD8" w14:paraId="5CD11B35" w14:textId="77777777" w:rsidTr="00704AAE">
        <w:trPr>
          <w:trHeight w:val="280"/>
        </w:trPr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F2C84" w14:textId="77777777" w:rsidR="00CD5775" w:rsidRPr="00067CD8" w:rsidRDefault="00CD5775" w:rsidP="00704AAE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067CD8">
              <w:rPr>
                <w:rFonts w:ascii="Calibri" w:hAnsi="Calibri" w:cs="Calibri"/>
                <w:b/>
                <w:bCs/>
                <w:sz w:val="18"/>
              </w:rPr>
              <w:t>Locus tag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B95A0" w14:textId="77777777" w:rsidR="00CD5775" w:rsidRPr="00067CD8" w:rsidRDefault="00CD5775" w:rsidP="00704AAE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067CD8">
              <w:rPr>
                <w:rFonts w:ascii="Calibri" w:hAnsi="Calibri" w:cs="Calibri" w:hint="eastAsia"/>
                <w:b/>
                <w:bCs/>
                <w:sz w:val="18"/>
              </w:rPr>
              <w:t>G</w:t>
            </w:r>
            <w:r w:rsidRPr="00067CD8">
              <w:rPr>
                <w:rFonts w:ascii="Calibri" w:hAnsi="Calibri" w:cs="Calibri"/>
                <w:b/>
                <w:bCs/>
                <w:sz w:val="18"/>
              </w:rPr>
              <w:t>ene name</w:t>
            </w:r>
          </w:p>
        </w:tc>
        <w:tc>
          <w:tcPr>
            <w:tcW w:w="652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7F483" w14:textId="77777777" w:rsidR="00CD5775" w:rsidRPr="00067CD8" w:rsidRDefault="00CD5775" w:rsidP="00704AAE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067CD8">
              <w:rPr>
                <w:rFonts w:ascii="Calibri" w:hAnsi="Calibri" w:cs="Calibri" w:hint="eastAsia"/>
                <w:b/>
                <w:bCs/>
                <w:sz w:val="18"/>
              </w:rPr>
              <w:t>A</w:t>
            </w:r>
            <w:r w:rsidRPr="00067CD8">
              <w:rPr>
                <w:rFonts w:ascii="Calibri" w:hAnsi="Calibri" w:cs="Calibri"/>
                <w:b/>
                <w:bCs/>
                <w:sz w:val="18"/>
              </w:rPr>
              <w:t>nnotation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C3A2D" w14:textId="77777777" w:rsidR="00CD5775" w:rsidRPr="00067CD8" w:rsidRDefault="00CD5775" w:rsidP="00704AAE">
            <w:pPr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067CD8">
              <w:rPr>
                <w:rFonts w:ascii="Calibri" w:hAnsi="Calibri" w:cs="Calibri" w:hint="eastAsia"/>
                <w:b/>
                <w:bCs/>
                <w:sz w:val="18"/>
              </w:rPr>
              <w:t>L</w:t>
            </w:r>
            <w:r w:rsidRPr="00067CD8">
              <w:rPr>
                <w:rFonts w:ascii="Calibri" w:hAnsi="Calibri" w:cs="Calibri"/>
                <w:b/>
                <w:bCs/>
                <w:sz w:val="18"/>
              </w:rPr>
              <w:t>og</w:t>
            </w:r>
            <w:r w:rsidRPr="00067CD8">
              <w:rPr>
                <w:rFonts w:ascii="Calibri" w:hAnsi="Calibri" w:cs="Calibri"/>
                <w:b/>
                <w:bCs/>
                <w:sz w:val="18"/>
                <w:vertAlign w:val="subscript"/>
              </w:rPr>
              <w:t>2</w:t>
            </w:r>
            <w:r w:rsidRPr="00067CD8">
              <w:rPr>
                <w:rFonts w:ascii="Calibri" w:hAnsi="Calibri" w:cs="Calibri"/>
                <w:b/>
                <w:bCs/>
                <w:sz w:val="18"/>
              </w:rPr>
              <w:t>F</w:t>
            </w:r>
            <w:r>
              <w:rPr>
                <w:rFonts w:ascii="Calibri" w:hAnsi="Calibri" w:cs="Calibri"/>
                <w:b/>
                <w:bCs/>
                <w:sz w:val="18"/>
              </w:rPr>
              <w:t>C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0C277" w14:textId="77777777" w:rsidR="00CD5775" w:rsidRPr="00067CD8" w:rsidRDefault="00CD5775" w:rsidP="00704AAE">
            <w:pPr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067CD8">
              <w:rPr>
                <w:rFonts w:ascii="Calibri" w:hAnsi="Calibri" w:cs="Calibri" w:hint="eastAsia"/>
                <w:b/>
                <w:bCs/>
                <w:sz w:val="18"/>
              </w:rPr>
              <w:t>P</w:t>
            </w:r>
            <w:r w:rsidRPr="00067CD8">
              <w:rPr>
                <w:rFonts w:ascii="Calibri" w:hAnsi="Calibri" w:cs="Calibri"/>
                <w:b/>
                <w:bCs/>
                <w:sz w:val="18"/>
              </w:rPr>
              <w:t>-value</w:t>
            </w:r>
          </w:p>
        </w:tc>
      </w:tr>
      <w:tr w:rsidR="00CD5775" w:rsidRPr="00067CD8" w14:paraId="28FD8F84" w14:textId="77777777" w:rsidTr="00704AAE">
        <w:trPr>
          <w:trHeight w:val="280"/>
        </w:trPr>
        <w:tc>
          <w:tcPr>
            <w:tcW w:w="15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0DA122" w14:textId="77777777" w:rsidR="00CD5775" w:rsidRPr="00067CD8" w:rsidRDefault="00CD5775" w:rsidP="00704AAE">
            <w:pPr>
              <w:rPr>
                <w:rFonts w:ascii="Calibri" w:hAnsi="Calibri" w:cs="Calibri"/>
                <w:b/>
                <w:bCs/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EB903B" w14:textId="77777777" w:rsidR="00CD5775" w:rsidRPr="00067CD8" w:rsidRDefault="00CD5775" w:rsidP="00704AAE">
            <w:pPr>
              <w:rPr>
                <w:rFonts w:ascii="Calibri" w:hAnsi="Calibri" w:cs="Calibri"/>
                <w:b/>
                <w:bCs/>
                <w:sz w:val="18"/>
              </w:rPr>
            </w:pPr>
          </w:p>
        </w:tc>
        <w:tc>
          <w:tcPr>
            <w:tcW w:w="652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092370" w14:textId="77777777" w:rsidR="00CD5775" w:rsidRPr="00067CD8" w:rsidRDefault="00CD5775" w:rsidP="00704AAE">
            <w:pPr>
              <w:rPr>
                <w:rFonts w:ascii="Calibri" w:hAnsi="Calibri" w:cs="Calibri"/>
                <w:b/>
                <w:bCs/>
                <w:sz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FA17135" w14:textId="77777777" w:rsidR="00CD5775" w:rsidRPr="00067CD8" w:rsidRDefault="00CD5775" w:rsidP="00704AAE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067CD8">
              <w:rPr>
                <w:rFonts w:ascii="Calibri" w:hAnsi="Calibri" w:cs="Calibri"/>
                <w:b/>
                <w:bCs/>
                <w:sz w:val="18"/>
              </w:rPr>
              <w:t>methanol-grown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80B8DA" w14:textId="77777777" w:rsidR="00CD5775" w:rsidRPr="00067CD8" w:rsidRDefault="00CD5775" w:rsidP="00704AAE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067CD8">
              <w:rPr>
                <w:rFonts w:ascii="Calibri" w:hAnsi="Calibri" w:cs="Calibri"/>
                <w:b/>
                <w:bCs/>
                <w:sz w:val="18"/>
              </w:rPr>
              <w:t>acetate-grown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403851" w14:textId="77777777" w:rsidR="00CD5775" w:rsidRPr="00067CD8" w:rsidRDefault="00CD5775" w:rsidP="00704AAE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067CD8">
              <w:rPr>
                <w:rFonts w:ascii="Calibri" w:hAnsi="Calibri" w:cs="Calibri"/>
                <w:b/>
                <w:bCs/>
                <w:sz w:val="18"/>
              </w:rPr>
              <w:t>methanol-grown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2BD7350" w14:textId="77777777" w:rsidR="00CD5775" w:rsidRPr="00067CD8" w:rsidRDefault="00CD5775" w:rsidP="00704AAE">
            <w:pPr>
              <w:rPr>
                <w:rFonts w:ascii="Calibri" w:hAnsi="Calibri" w:cs="Calibri"/>
                <w:b/>
                <w:bCs/>
                <w:sz w:val="18"/>
              </w:rPr>
            </w:pPr>
            <w:r w:rsidRPr="00067CD8">
              <w:rPr>
                <w:rFonts w:ascii="Calibri" w:hAnsi="Calibri" w:cs="Calibri"/>
                <w:b/>
                <w:bCs/>
                <w:sz w:val="18"/>
              </w:rPr>
              <w:t>acetate-grown</w:t>
            </w:r>
          </w:p>
        </w:tc>
      </w:tr>
      <w:tr w:rsidR="00CD5775" w:rsidRPr="00067CD8" w14:paraId="4D206DBB" w14:textId="77777777" w:rsidTr="00704AAE">
        <w:trPr>
          <w:trHeight w:val="280"/>
        </w:trPr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2277916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MA4379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6012A73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mta</w:t>
            </w:r>
            <w:r w:rsidRPr="00067CD8">
              <w:rPr>
                <w:rFonts w:ascii="Calibri" w:hAnsi="Calibri" w:cs="Calibri"/>
                <w:sz w:val="18"/>
              </w:rPr>
              <w:t>A</w:t>
            </w:r>
            <w:proofErr w:type="spellEnd"/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46A6A22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MtaA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/</w:t>
            </w:r>
            <w:proofErr w:type="spellStart"/>
            <w:r w:rsidRPr="00067CD8">
              <w:rPr>
                <w:rFonts w:ascii="Calibri" w:hAnsi="Calibri" w:cs="Calibri"/>
                <w:sz w:val="18"/>
              </w:rPr>
              <w:t>CmuA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 family </w:t>
            </w:r>
            <w:proofErr w:type="gramStart"/>
            <w:r w:rsidRPr="00067CD8">
              <w:rPr>
                <w:rFonts w:ascii="Calibri" w:hAnsi="Calibri" w:cs="Calibri"/>
                <w:sz w:val="18"/>
              </w:rPr>
              <w:t>methyltransferase(</w:t>
            </w:r>
            <w:proofErr w:type="gramEnd"/>
            <w:r w:rsidRPr="00067CD8">
              <w:rPr>
                <w:rFonts w:ascii="Calibri" w:hAnsi="Calibri" w:cs="Calibri"/>
                <w:sz w:val="18"/>
              </w:rPr>
              <w:t>MT2)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01A8A27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0.352747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3D6C99D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0.047359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0A56062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2136C49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&lt;0.005</w:t>
            </w:r>
          </w:p>
        </w:tc>
      </w:tr>
      <w:tr w:rsidR="00CD5775" w:rsidRPr="00067CD8" w14:paraId="5B0F1577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E847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MA4546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C816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mcr</w:t>
            </w:r>
            <w:r w:rsidRPr="00067CD8">
              <w:rPr>
                <w:rFonts w:ascii="Calibri" w:hAnsi="Calibri" w:cs="Calibri"/>
                <w:sz w:val="18"/>
              </w:rPr>
              <w:t>A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E156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mcrA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; coenzyme-B </w:t>
            </w:r>
            <w:proofErr w:type="spellStart"/>
            <w:r w:rsidRPr="00067CD8">
              <w:rPr>
                <w:rFonts w:ascii="Calibri" w:hAnsi="Calibri" w:cs="Calibri"/>
                <w:sz w:val="18"/>
              </w:rPr>
              <w:t>sulfoethylthiotransferase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 subunit alpha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8E6D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-0.12718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CA3B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-0.57353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0922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27A6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628CA954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751D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MA4547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C911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mcr</w:t>
            </w:r>
            <w:r w:rsidRPr="00067CD8">
              <w:rPr>
                <w:rFonts w:ascii="Calibri" w:hAnsi="Calibri" w:cs="Calibri"/>
                <w:sz w:val="18"/>
              </w:rPr>
              <w:t>G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7A28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mcrG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; coenzyme-B </w:t>
            </w:r>
            <w:proofErr w:type="spellStart"/>
            <w:r w:rsidRPr="00067CD8">
              <w:rPr>
                <w:rFonts w:ascii="Calibri" w:hAnsi="Calibri" w:cs="Calibri"/>
                <w:sz w:val="18"/>
              </w:rPr>
              <w:t>sulfoethylthiotransferase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 subunit gamma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3208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-0.09108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4F02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-0.30245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EF39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3003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22F82AE1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8E9C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MA4548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E926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mcr</w:t>
            </w:r>
            <w:r w:rsidRPr="00067CD8">
              <w:rPr>
                <w:rFonts w:ascii="Calibri" w:hAnsi="Calibri" w:cs="Calibri"/>
                <w:sz w:val="18"/>
              </w:rPr>
              <w:t>C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42C7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mcrC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methyl-coenzyme M reductase I operon protein 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B05B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-0.03719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7C6B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0.350387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FA7B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1B84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57ED0414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1C97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MA4549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A97E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mcr</w:t>
            </w:r>
            <w:r w:rsidRPr="00067CD8">
              <w:rPr>
                <w:rFonts w:ascii="Calibri" w:hAnsi="Calibri" w:cs="Calibri"/>
                <w:sz w:val="18"/>
              </w:rPr>
              <w:t>D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218D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mcrD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methyl-coenzyme M reductase operon protein 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FB21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-0.19528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103B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0.355881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83CA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B9CD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6848EC96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2458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MA4550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2838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mcr</w:t>
            </w:r>
            <w:r w:rsidRPr="00067CD8">
              <w:rPr>
                <w:rFonts w:ascii="Calibri" w:hAnsi="Calibri" w:cs="Calibri"/>
                <w:sz w:val="18"/>
              </w:rPr>
              <w:t>B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D3F1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mcrB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; coenzyme-B </w:t>
            </w:r>
            <w:proofErr w:type="spellStart"/>
            <w:r w:rsidRPr="00067CD8">
              <w:rPr>
                <w:rFonts w:ascii="Calibri" w:hAnsi="Calibri" w:cs="Calibri"/>
                <w:sz w:val="18"/>
              </w:rPr>
              <w:t>sulfoethylthiotransferase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 subunit beta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B30A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-0.10117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6268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-0.22769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1A55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01A2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67F1DA35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9383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MA1494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D99C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Fpo</w:t>
            </w:r>
            <w:r w:rsidRPr="00067CD8">
              <w:rPr>
                <w:rFonts w:ascii="Calibri" w:hAnsi="Calibri" w:cs="Calibri"/>
                <w:sz w:val="18"/>
              </w:rPr>
              <w:t>P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02E7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4Fe-4S binding protein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2A12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0.092395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C676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-0.46779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789E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302D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729B0876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D221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MA1495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2538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Fpo</w:t>
            </w:r>
            <w:r w:rsidRPr="00067CD8">
              <w:rPr>
                <w:rFonts w:ascii="Calibri" w:hAnsi="Calibri" w:cs="Calibri"/>
                <w:sz w:val="18"/>
              </w:rPr>
              <w:t>A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A52B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NADH-quinone oxidoreductase subunit 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3B13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0.667806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32F9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0.609228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5000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E0BE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55764E56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0808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MA1496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F264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Fpo</w:t>
            </w:r>
            <w:r w:rsidRPr="00067CD8">
              <w:rPr>
                <w:rFonts w:ascii="Calibri" w:hAnsi="Calibri" w:cs="Calibri"/>
                <w:sz w:val="18"/>
              </w:rPr>
              <w:t>B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CB2A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NADH-quinone oxidoreductase subunit 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EC5B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0.552021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348B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0.236425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A0C9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1005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09795C2F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81F7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MA1497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B28F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Fpo</w:t>
            </w:r>
            <w:r w:rsidRPr="00067CD8">
              <w:rPr>
                <w:rFonts w:ascii="Calibri" w:hAnsi="Calibri" w:cs="Calibri"/>
                <w:sz w:val="18"/>
              </w:rPr>
              <w:t>C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F495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NADH-quinone oxidoreductase subunit 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CB49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0.649128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9E57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0.360097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4FEC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F6F3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0073B49D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21F1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MA1498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F68A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Fpo</w:t>
            </w:r>
            <w:r w:rsidRPr="00067CD8">
              <w:rPr>
                <w:rFonts w:ascii="Calibri" w:hAnsi="Calibri" w:cs="Calibri"/>
                <w:sz w:val="18"/>
              </w:rPr>
              <w:t>D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FC55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NADH-quinone oxidoreductase subunit 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1495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0.391807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70F5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-0.01627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4E8D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5E87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4CF4BFCF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491E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MA1499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EEEF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Fpo</w:t>
            </w:r>
            <w:r w:rsidRPr="00067CD8">
              <w:rPr>
                <w:rFonts w:ascii="Calibri" w:hAnsi="Calibri" w:cs="Calibri"/>
                <w:sz w:val="18"/>
              </w:rPr>
              <w:t>H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346A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nuoH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; NADH-quinone oxidoreductase subunit </w:t>
            </w:r>
            <w:proofErr w:type="spellStart"/>
            <w:r w:rsidRPr="00067CD8">
              <w:rPr>
                <w:rFonts w:ascii="Calibri" w:hAnsi="Calibri" w:cs="Calibri"/>
                <w:sz w:val="18"/>
              </w:rPr>
              <w:t>NuoH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9B62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0.598684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EC9F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0.079731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6FEF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03BD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&lt;0.01</w:t>
            </w:r>
          </w:p>
        </w:tc>
      </w:tr>
      <w:tr w:rsidR="00CD5775" w:rsidRPr="00067CD8" w14:paraId="1B332D00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F491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MA1500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37F2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Fpo</w:t>
            </w:r>
            <w:r w:rsidRPr="00067CD8">
              <w:rPr>
                <w:rFonts w:ascii="Calibri" w:hAnsi="Calibri" w:cs="Calibri"/>
                <w:sz w:val="18"/>
              </w:rPr>
              <w:t>I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1AA7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NADH-quinone oxidoreductase subunit 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4C8D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0.585729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A538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0.188612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4017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929B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229A35BB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21DB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MA1501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A984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Fpo</w:t>
            </w:r>
            <w:r w:rsidRPr="00067CD8">
              <w:rPr>
                <w:rFonts w:ascii="Calibri" w:hAnsi="Calibri" w:cs="Calibri"/>
                <w:sz w:val="18"/>
              </w:rPr>
              <w:t>J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F8D8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NADH-quinone oxidoreductase subunit 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4D89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0.50611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7132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0.137167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7366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003B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386E6C90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C02A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MA1502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E919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Fpo</w:t>
            </w:r>
            <w:r w:rsidRPr="00067CD8">
              <w:rPr>
                <w:rFonts w:ascii="Calibri" w:hAnsi="Calibri" w:cs="Calibri"/>
                <w:sz w:val="18"/>
              </w:rPr>
              <w:t>J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42E4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NADH-quinone oxidoreductase subunit 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09DF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0.505076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8880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0.169312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6A3E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B5D7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1FBA0915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7963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MA1503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ACE3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Fpo</w:t>
            </w:r>
            <w:r w:rsidRPr="00067CD8">
              <w:rPr>
                <w:rFonts w:ascii="Calibri" w:hAnsi="Calibri" w:cs="Calibri"/>
                <w:sz w:val="18"/>
              </w:rPr>
              <w:t>K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6E99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nuoK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; NADH-quinone oxidoreductase subunit </w:t>
            </w:r>
            <w:proofErr w:type="spellStart"/>
            <w:r w:rsidRPr="00067CD8">
              <w:rPr>
                <w:rFonts w:ascii="Calibri" w:hAnsi="Calibri" w:cs="Calibri"/>
                <w:sz w:val="18"/>
              </w:rPr>
              <w:t>NuoK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BB08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0.485526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F014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0.063344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0040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7BCF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&lt;0.05</w:t>
            </w:r>
          </w:p>
        </w:tc>
      </w:tr>
      <w:tr w:rsidR="00CD5775" w:rsidRPr="00067CD8" w14:paraId="25328BE8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B361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MA1504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69A1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Fpo</w:t>
            </w:r>
            <w:r w:rsidRPr="00067CD8">
              <w:rPr>
                <w:rFonts w:ascii="Calibri" w:hAnsi="Calibri" w:cs="Calibri"/>
                <w:sz w:val="18"/>
              </w:rPr>
              <w:t>L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27C1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nuoL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NADH-quinone oxidoreductase subunit 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F2B0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0.577165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1F5D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0.246853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04A2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8FA2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6A56DD81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E0AE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MA1505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57F5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Fpo</w:t>
            </w:r>
            <w:r w:rsidRPr="00067CD8">
              <w:rPr>
                <w:rFonts w:ascii="Calibri" w:hAnsi="Calibri" w:cs="Calibri"/>
                <w:sz w:val="18"/>
              </w:rPr>
              <w:t>M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3C9C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NuoM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 family protein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0E3E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0.66242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51F5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0.075033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02C7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5AAD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&lt;0.01</w:t>
            </w:r>
          </w:p>
        </w:tc>
      </w:tr>
      <w:tr w:rsidR="00CD5775" w:rsidRPr="00067CD8" w14:paraId="65B8E28F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C85F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MA1506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B2D7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Fpo</w:t>
            </w:r>
            <w:r w:rsidRPr="00067CD8">
              <w:rPr>
                <w:rFonts w:ascii="Calibri" w:hAnsi="Calibri" w:cs="Calibri"/>
                <w:sz w:val="18"/>
              </w:rPr>
              <w:t>N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D046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NADH-quinone oxidoreductase subunit 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FB8A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0.664025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B4CC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0.022138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C9ED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7962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&lt;0.005</w:t>
            </w:r>
          </w:p>
        </w:tc>
      </w:tr>
      <w:tr w:rsidR="00CD5775" w:rsidRPr="00067CD8" w14:paraId="0043711E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87A3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MA1507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569E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Fpo</w:t>
            </w:r>
            <w:r w:rsidRPr="00067CD8">
              <w:rPr>
                <w:rFonts w:ascii="Calibri" w:hAnsi="Calibri" w:cs="Calibri"/>
                <w:sz w:val="18"/>
              </w:rPr>
              <w:t>O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C4ED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 xml:space="preserve">F420H2 dehydrogenase subunit </w:t>
            </w:r>
            <w:proofErr w:type="spellStart"/>
            <w:r w:rsidRPr="00067CD8">
              <w:rPr>
                <w:rFonts w:ascii="Calibri" w:hAnsi="Calibri" w:cs="Calibri"/>
                <w:sz w:val="18"/>
              </w:rPr>
              <w:t>FpoO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9222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0.729702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FE90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0.00728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C86B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97E6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&lt;0.005</w:t>
            </w:r>
          </w:p>
        </w:tc>
      </w:tr>
      <w:tr w:rsidR="00CD5775" w:rsidRPr="00067CD8" w14:paraId="0FA78EF0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73FC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MA0687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576E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Hdr</w:t>
            </w:r>
            <w:r w:rsidRPr="00067CD8">
              <w:rPr>
                <w:rFonts w:ascii="Calibri" w:hAnsi="Calibri" w:cs="Calibri"/>
                <w:sz w:val="18"/>
              </w:rPr>
              <w:t>E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F4F1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disulfide reductase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9F0A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0.568201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24BE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0.21919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7965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F803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68B3E0BB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33A7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MA0688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5F62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i/>
                <w:iCs/>
                <w:sz w:val="18"/>
              </w:rPr>
              <w:t>Hdr</w:t>
            </w:r>
            <w:r w:rsidRPr="00067CD8">
              <w:rPr>
                <w:rFonts w:ascii="Calibri" w:hAnsi="Calibri" w:cs="Calibri"/>
                <w:sz w:val="18"/>
              </w:rPr>
              <w:t>D1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17F6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(Fe-S)-binding protein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24E1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0.382076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AABD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0.109534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FF92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62C0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&lt;0.05</w:t>
            </w:r>
          </w:p>
        </w:tc>
      </w:tr>
      <w:tr w:rsidR="00CD5775" w:rsidRPr="00067CD8" w14:paraId="0847F461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15E1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MA3606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48C3A" w14:textId="77777777" w:rsidR="00CD5775" w:rsidRPr="00067CD8" w:rsidRDefault="00CD5775" w:rsidP="00704AAE">
            <w:pPr>
              <w:rPr>
                <w:rFonts w:ascii="Calibri" w:hAnsi="Calibri" w:cs="Calibri"/>
                <w:i/>
                <w:iCs/>
                <w:sz w:val="18"/>
              </w:rPr>
            </w:pPr>
            <w:r w:rsidRPr="00067CD8">
              <w:rPr>
                <w:rFonts w:ascii="Calibri" w:hAnsi="Calibri" w:cs="Calibri"/>
                <w:i/>
                <w:iCs/>
                <w:sz w:val="18"/>
              </w:rPr>
              <w:t>Ack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4530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acetate kinase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30C9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0.328982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6C1C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-0.13657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5406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5213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6AD25E08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6E5F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MA3607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0D51A" w14:textId="77777777" w:rsidR="00CD5775" w:rsidRPr="00067CD8" w:rsidRDefault="00CD5775" w:rsidP="00704AAE">
            <w:pPr>
              <w:rPr>
                <w:rFonts w:ascii="Calibri" w:hAnsi="Calibri" w:cs="Calibri"/>
                <w:i/>
                <w:iCs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Pta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C0BE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pta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phosphate acetyltransferase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1855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0.443263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648E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0.083587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8ADE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334E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&lt;0.01</w:t>
            </w:r>
          </w:p>
        </w:tc>
      </w:tr>
      <w:tr w:rsidR="00CD5775" w:rsidRPr="00067CD8" w14:paraId="2B84FA93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E555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MA3860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D9F6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cdh</w:t>
            </w:r>
            <w:r w:rsidRPr="00067CD8">
              <w:rPr>
                <w:rFonts w:ascii="Calibri" w:hAnsi="Calibri" w:cs="Calibri"/>
                <w:sz w:val="18"/>
              </w:rPr>
              <w:t>A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8613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cdhA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CO dehydrogenase/acetyl-CoA synthase complex subunit epsilon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598E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-0.55989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7924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-0.13818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4C9F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5373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1605EE6C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DA3F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MA3861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7BD9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cdh</w:t>
            </w:r>
            <w:r w:rsidRPr="00067CD8">
              <w:rPr>
                <w:rFonts w:ascii="Calibri" w:hAnsi="Calibri" w:cs="Calibri"/>
                <w:sz w:val="18"/>
              </w:rPr>
              <w:t>B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0ACD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cdhB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CO dehydrogenase/acetyl-CoA synthase complex subunit epsilon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4428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-0.64969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8D6E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0.243921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9866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51A1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46831BBB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85C7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MA3862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FC95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cdh</w:t>
            </w:r>
            <w:r w:rsidRPr="00067CD8">
              <w:rPr>
                <w:rFonts w:ascii="Calibri" w:hAnsi="Calibri" w:cs="Calibri"/>
                <w:sz w:val="18"/>
              </w:rPr>
              <w:t>C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B404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cdhC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CO dehydrogenase/CO-methylating acetyl-CoA synthase complex subunit beta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ED15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-0.54855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2E59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-0.11266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F38B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F6A0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75530B10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BAD9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MA3864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EB5A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cdh</w:t>
            </w:r>
            <w:r w:rsidRPr="00067CD8">
              <w:rPr>
                <w:rFonts w:ascii="Calibri" w:hAnsi="Calibri" w:cs="Calibri"/>
                <w:sz w:val="18"/>
              </w:rPr>
              <w:t>D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C561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cdhD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CO dehydrogenase/acetyl-CoA synthase subunit delta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F523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-0.28671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2327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-0.51754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5FBC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A029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37AB5451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C505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lastRenderedPageBreak/>
              <w:t>MA3865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2BFE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cdh</w:t>
            </w:r>
            <w:r w:rsidRPr="00067CD8">
              <w:rPr>
                <w:rFonts w:ascii="Calibri" w:hAnsi="Calibri" w:cs="Calibri"/>
                <w:sz w:val="18"/>
              </w:rPr>
              <w:t>E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8870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cdhE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; acetyl-CoA </w:t>
            </w:r>
            <w:proofErr w:type="spellStart"/>
            <w:r w:rsidRPr="00067CD8">
              <w:rPr>
                <w:rFonts w:ascii="Calibri" w:hAnsi="Calibri" w:cs="Calibri"/>
                <w:sz w:val="18"/>
              </w:rPr>
              <w:t>decarbonylase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/synthase complex subunit gamma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2469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-0.17995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B816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-0.5775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FFEC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DA7C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2B4DC7E5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E700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MA0269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CBD2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mtr</w:t>
            </w:r>
            <w:r w:rsidRPr="00067CD8">
              <w:rPr>
                <w:rFonts w:ascii="Calibri" w:hAnsi="Calibri" w:cs="Calibri"/>
                <w:sz w:val="18"/>
              </w:rPr>
              <w:t>H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01C6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mtrH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tetrahydromethanopterin S-methyltransferase subunit 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ED34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0.448569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CB47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-0.17517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5343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1184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59D0B4DF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A5D1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MA0270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1ADA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mtr</w:t>
            </w:r>
            <w:r w:rsidRPr="00067CD8">
              <w:rPr>
                <w:rFonts w:ascii="Calibri" w:hAnsi="Calibri" w:cs="Calibri"/>
                <w:sz w:val="18"/>
              </w:rPr>
              <w:t>G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F639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mtrG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tetrahydromethanopterin S-methyltransferase subunit 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B763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0.798083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3BD6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0.392166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6F27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F857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41CE05FB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7AC2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MA0271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3FF2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mtr</w:t>
            </w:r>
            <w:r w:rsidRPr="00067CD8">
              <w:rPr>
                <w:rFonts w:ascii="Calibri" w:hAnsi="Calibri" w:cs="Calibri"/>
                <w:sz w:val="18"/>
              </w:rPr>
              <w:t>F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1453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mtrF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tetrahydromethanopterin S-methyltransferase subunit 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9A0C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0.300214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9E2E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0.080268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2DEB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6AC5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&lt;0.01</w:t>
            </w:r>
          </w:p>
        </w:tc>
      </w:tr>
      <w:tr w:rsidR="00CD5775" w:rsidRPr="00067CD8" w14:paraId="5D4AEF32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8448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MA0272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8C5E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mtr</w:t>
            </w:r>
            <w:r w:rsidRPr="00067CD8">
              <w:rPr>
                <w:rFonts w:ascii="Calibri" w:hAnsi="Calibri" w:cs="Calibri"/>
                <w:sz w:val="18"/>
              </w:rPr>
              <w:t>A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E16B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mtrA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tetrahydromethanopterin S-methyltransferase subunit 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A9A5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0.344405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FBB1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-0.01854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8759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4B40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10B17BB3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737A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MA0273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F612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mtr</w:t>
            </w:r>
            <w:r w:rsidRPr="00067CD8">
              <w:rPr>
                <w:rFonts w:ascii="Calibri" w:hAnsi="Calibri" w:cs="Calibri"/>
                <w:sz w:val="18"/>
              </w:rPr>
              <w:t>B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FF52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mtrB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 tetrahydromethanopterin S-methyltransferase subunit 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DCCE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0.35469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9FEF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-0.20777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68BF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54F5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66C01C5E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3334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MA0274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22B6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mtr</w:t>
            </w:r>
            <w:r w:rsidRPr="00067CD8">
              <w:rPr>
                <w:rFonts w:ascii="Calibri" w:hAnsi="Calibri" w:cs="Calibri"/>
                <w:sz w:val="18"/>
              </w:rPr>
              <w:t>C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8637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mtrC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tetrahydromethanopterin S-methyltransferase subunit 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BA90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0.592463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0A6F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0.064517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1623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28D3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&lt;0.01</w:t>
            </w:r>
          </w:p>
        </w:tc>
      </w:tr>
      <w:tr w:rsidR="00CD5775" w:rsidRPr="00067CD8" w14:paraId="70DBFAAE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D347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MA0275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3804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mtr</w:t>
            </w:r>
            <w:r w:rsidRPr="00067CD8">
              <w:rPr>
                <w:rFonts w:ascii="Calibri" w:hAnsi="Calibri" w:cs="Calibri"/>
                <w:sz w:val="18"/>
              </w:rPr>
              <w:t>D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D91D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mtrD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tetrahydromethanopterin S-methyltransferase subunit 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0C1B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0.459122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476C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-0.07262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E70E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E7DC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0A35FA54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CD8D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MA0276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6FAF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mtr</w:t>
            </w:r>
            <w:r w:rsidRPr="00067CD8">
              <w:rPr>
                <w:rFonts w:ascii="Calibri" w:hAnsi="Calibri" w:cs="Calibri"/>
                <w:sz w:val="18"/>
              </w:rPr>
              <w:t>E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7515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mtrE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tetrahydromethanopterin S-methyltransferase subunit 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84E8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0.316244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83A7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-0.30073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71F3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5B88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72B05F8C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11AB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MA0658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AD32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18"/>
              </w:rPr>
              <w:t>r</w:t>
            </w:r>
            <w:r w:rsidRPr="00067CD8">
              <w:rPr>
                <w:rFonts w:ascii="Calibri" w:hAnsi="Calibri" w:cs="Calibri"/>
                <w:i/>
                <w:iCs/>
                <w:sz w:val="18"/>
              </w:rPr>
              <w:t>nf</w:t>
            </w:r>
            <w:r w:rsidRPr="00067CD8">
              <w:rPr>
                <w:rFonts w:ascii="Calibri" w:hAnsi="Calibri" w:cs="Calibri"/>
                <w:sz w:val="18"/>
              </w:rPr>
              <w:t>x</w:t>
            </w:r>
            <w:proofErr w:type="spellEnd"/>
            <w:r>
              <w:rPr>
                <w:rFonts w:ascii="Calibri" w:hAnsi="Calibri" w:cs="Calibri"/>
                <w:sz w:val="18"/>
              </w:rPr>
              <w:t>/</w:t>
            </w:r>
            <w:proofErr w:type="spellStart"/>
            <w:r w:rsidRPr="00EC7718">
              <w:rPr>
                <w:rFonts w:ascii="Calibri" w:hAnsi="Calibri" w:cs="Calibri"/>
                <w:i/>
                <w:sz w:val="18"/>
              </w:rPr>
              <w:t>M</w:t>
            </w:r>
            <w:r w:rsidRPr="00E1184B">
              <w:rPr>
                <w:rFonts w:ascii="Calibri" w:hAnsi="Calibri" w:cs="Calibri"/>
                <w:i/>
                <w:sz w:val="18"/>
              </w:rPr>
              <w:t>mcA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3052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methanogenesis multiheme c-type cytochrome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9E41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0.637404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10DC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-0.20164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AF5B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2616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7BD93EBD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E6C9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MA0659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93BC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rnf</w:t>
            </w:r>
            <w:r w:rsidRPr="00067CD8">
              <w:rPr>
                <w:rFonts w:ascii="Calibri" w:hAnsi="Calibri" w:cs="Calibri"/>
                <w:sz w:val="18"/>
              </w:rPr>
              <w:t>C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6B6B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SLBB domain-containing protein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CE65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0.564214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CAF1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-0.04266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583A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7B0E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72A4EE16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8CFC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MA0660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897C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rnf</w:t>
            </w:r>
            <w:r w:rsidRPr="00067CD8">
              <w:rPr>
                <w:rFonts w:ascii="Calibri" w:hAnsi="Calibri" w:cs="Calibri"/>
                <w:sz w:val="18"/>
              </w:rPr>
              <w:t>D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2AE5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RnfABCDGE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 type electron transport complex subunit 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80B5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0.561148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6DAB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0.10966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0C85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1834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&lt;0.05</w:t>
            </w:r>
          </w:p>
        </w:tc>
      </w:tr>
      <w:tr w:rsidR="00CD5775" w:rsidRPr="00067CD8" w14:paraId="54D08732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EB8E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MA0661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859F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rnf</w:t>
            </w:r>
            <w:r w:rsidRPr="00067CD8">
              <w:rPr>
                <w:rFonts w:ascii="Calibri" w:hAnsi="Calibri" w:cs="Calibri"/>
                <w:sz w:val="18"/>
              </w:rPr>
              <w:t>G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F858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RnfABCDGE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 type electron transport complex subunit 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3A75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0.50563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6F5F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0.009141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6E44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FCEE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&lt;0.005</w:t>
            </w:r>
          </w:p>
        </w:tc>
      </w:tr>
      <w:tr w:rsidR="00CD5775" w:rsidRPr="00067CD8" w14:paraId="05BFE485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F73E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MA0662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F91C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rnf</w:t>
            </w:r>
            <w:r w:rsidRPr="00067CD8">
              <w:rPr>
                <w:rFonts w:ascii="Calibri" w:hAnsi="Calibri" w:cs="Calibri"/>
                <w:sz w:val="18"/>
              </w:rPr>
              <w:t>E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980F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RnfABCDGE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 type electron transport complex subunit 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4C07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0.600858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7AB0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0.143857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A298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7FA0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&lt;0.05</w:t>
            </w:r>
          </w:p>
        </w:tc>
      </w:tr>
      <w:tr w:rsidR="00CD5775" w:rsidRPr="00067CD8" w14:paraId="54FF20FA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E6D1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MA0663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C4D6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rnf</w:t>
            </w:r>
            <w:r w:rsidRPr="00067CD8">
              <w:rPr>
                <w:rFonts w:ascii="Calibri" w:hAnsi="Calibri" w:cs="Calibri"/>
                <w:sz w:val="18"/>
              </w:rPr>
              <w:t>A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2ECF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 xml:space="preserve">electron transport complex protein </w:t>
            </w:r>
            <w:proofErr w:type="spellStart"/>
            <w:r w:rsidRPr="00067CD8">
              <w:rPr>
                <w:rFonts w:ascii="Calibri" w:hAnsi="Calibri" w:cs="Calibri"/>
                <w:sz w:val="18"/>
              </w:rPr>
              <w:t>RnfA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8C90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0.650865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58FA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-0.50594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3C4C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1672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0BD06D8B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1008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MA0664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9EB9A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rnf</w:t>
            </w:r>
            <w:r w:rsidRPr="00067CD8">
              <w:rPr>
                <w:rFonts w:ascii="Calibri" w:hAnsi="Calibri" w:cs="Calibri"/>
                <w:sz w:val="18"/>
              </w:rPr>
              <w:t>B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4F76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Fe-S cluster domain-containing protein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361F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0.65697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201D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-0.46988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D8F6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2B39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432577A5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71E2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MA0665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B870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rnf</w:t>
            </w:r>
            <w:r w:rsidRPr="00067CD8">
              <w:rPr>
                <w:rFonts w:ascii="Calibri" w:hAnsi="Calibri" w:cs="Calibri"/>
                <w:sz w:val="18"/>
              </w:rPr>
              <w:t>Y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88D8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DUF4870 domain-containing protein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A80C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0.302482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A70F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-0.23614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C692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AEA9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7D6208AD" w14:textId="77777777" w:rsidTr="00704AAE">
        <w:trPr>
          <w:trHeight w:val="34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6BCCE9" w14:textId="77777777" w:rsidR="00CD5775" w:rsidRDefault="00CD5775" w:rsidP="00704AA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 w:hint="eastAsia"/>
                <w:sz w:val="18"/>
              </w:rPr>
              <w:t>M</w:t>
            </w:r>
            <w:r>
              <w:rPr>
                <w:rFonts w:ascii="Calibri" w:hAnsi="Calibri" w:cs="Calibri"/>
                <w:sz w:val="18"/>
              </w:rPr>
              <w:t>A3739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A0C390" w14:textId="77777777" w:rsidR="00CD5775" w:rsidRPr="00067CD8" w:rsidRDefault="00CD5775" w:rsidP="00704AAE">
            <w:pPr>
              <w:rPr>
                <w:rFonts w:ascii="Calibri" w:hAnsi="Calibri" w:cs="Calibri"/>
                <w:i/>
                <w:iCs/>
                <w:sz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18"/>
              </w:rPr>
              <w:t>Cyt</w:t>
            </w:r>
            <w:proofErr w:type="spellEnd"/>
            <w:r>
              <w:rPr>
                <w:rFonts w:ascii="Calibri" w:hAnsi="Calibri" w:cs="Calibri"/>
                <w:i/>
                <w:iCs/>
                <w:sz w:val="18"/>
              </w:rPr>
              <w:t xml:space="preserve"> c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B38A3" w14:textId="77777777" w:rsidR="00CD5775" w:rsidRDefault="00CD5775" w:rsidP="00704AA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 w:hint="eastAsia"/>
                <w:sz w:val="18"/>
              </w:rPr>
              <w:t>C</w:t>
            </w:r>
            <w:r>
              <w:rPr>
                <w:rFonts w:ascii="Calibri" w:hAnsi="Calibri" w:cs="Calibri"/>
                <w:sz w:val="18"/>
              </w:rPr>
              <w:t xml:space="preserve">ytochrome </w:t>
            </w:r>
            <w:r w:rsidRPr="002415E0">
              <w:rPr>
                <w:rFonts w:ascii="Calibri" w:hAnsi="Calibri" w:cs="Calibri"/>
                <w:i/>
                <w:sz w:val="18"/>
              </w:rPr>
              <w:t>c</w:t>
            </w:r>
            <w:r>
              <w:rPr>
                <w:rFonts w:ascii="Calibri" w:hAnsi="Calibri" w:cs="Calibri"/>
                <w:sz w:val="18"/>
              </w:rPr>
              <w:t xml:space="preserve"> family protein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8B070" w14:textId="77777777" w:rsidR="00CD5775" w:rsidRDefault="00CD5775" w:rsidP="00704AA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 w:hint="eastAsia"/>
                <w:sz w:val="18"/>
              </w:rPr>
              <w:t>0</w:t>
            </w:r>
            <w:r>
              <w:rPr>
                <w:rFonts w:ascii="Calibri" w:hAnsi="Calibri" w:cs="Calibri"/>
                <w:sz w:val="18"/>
              </w:rPr>
              <w:t>.234744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D58FD4" w14:textId="77777777" w:rsidR="00CD5775" w:rsidRDefault="00CD5775" w:rsidP="00704AA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 w:hint="eastAsia"/>
                <w:sz w:val="18"/>
              </w:rPr>
              <w:t>0</w:t>
            </w:r>
            <w:r>
              <w:rPr>
                <w:rFonts w:ascii="Calibri" w:hAnsi="Calibri" w:cs="Calibri"/>
                <w:sz w:val="18"/>
              </w:rPr>
              <w:t>.705709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FB9B6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845FF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7AB1D98A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F3CA90" w14:textId="77777777" w:rsidR="00CD5775" w:rsidRDefault="00CD5775" w:rsidP="00704AA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 w:hint="eastAsia"/>
                <w:sz w:val="18"/>
              </w:rPr>
              <w:t>M</w:t>
            </w:r>
            <w:r>
              <w:rPr>
                <w:rFonts w:ascii="Calibri" w:hAnsi="Calibri" w:cs="Calibri"/>
                <w:sz w:val="18"/>
              </w:rPr>
              <w:t>A0167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EB794" w14:textId="77777777" w:rsidR="00CD5775" w:rsidRPr="00067CD8" w:rsidRDefault="00CD5775" w:rsidP="00704AAE">
            <w:pPr>
              <w:rPr>
                <w:rFonts w:ascii="Calibri" w:hAnsi="Calibri" w:cs="Calibri"/>
                <w:i/>
                <w:iCs/>
                <w:sz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18"/>
              </w:rPr>
              <w:t>Cyt</w:t>
            </w:r>
            <w:proofErr w:type="spellEnd"/>
            <w:r>
              <w:rPr>
                <w:rFonts w:ascii="Calibri" w:hAnsi="Calibri" w:cs="Calibri"/>
                <w:i/>
                <w:iCs/>
                <w:sz w:val="18"/>
              </w:rPr>
              <w:t xml:space="preserve"> c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C56442" w14:textId="77777777" w:rsidR="00CD5775" w:rsidRDefault="00CD5775" w:rsidP="00704AAE">
            <w:pPr>
              <w:rPr>
                <w:rFonts w:ascii="Calibri" w:hAnsi="Calibri" w:cs="Calibri"/>
                <w:sz w:val="18"/>
              </w:rPr>
            </w:pPr>
            <w:r w:rsidRPr="009552E3">
              <w:rPr>
                <w:rFonts w:ascii="Calibri" w:hAnsi="Calibri" w:cs="Calibri" w:hint="eastAsia"/>
                <w:i/>
                <w:sz w:val="18"/>
              </w:rPr>
              <w:t>c</w:t>
            </w:r>
            <w:r>
              <w:rPr>
                <w:rFonts w:ascii="Calibri" w:hAnsi="Calibri" w:cs="Calibri"/>
                <w:sz w:val="18"/>
              </w:rPr>
              <w:t>-type cytochrome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41A5C" w14:textId="77777777" w:rsidR="00CD5775" w:rsidRDefault="00CD5775" w:rsidP="00704AA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 w:hint="eastAsia"/>
                <w:sz w:val="18"/>
              </w:rPr>
              <w:t>-</w:t>
            </w:r>
            <w:r>
              <w:rPr>
                <w:rFonts w:ascii="Calibri" w:hAnsi="Calibri" w:cs="Calibri"/>
                <w:sz w:val="18"/>
              </w:rPr>
              <w:t>1.86787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9401DB" w14:textId="77777777" w:rsidR="00CD5775" w:rsidRDefault="00CD5775" w:rsidP="00704AA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 w:hint="eastAsia"/>
                <w:sz w:val="18"/>
              </w:rPr>
              <w:t>0</w:t>
            </w:r>
            <w:r>
              <w:rPr>
                <w:rFonts w:ascii="Calibri" w:hAnsi="Calibri" w:cs="Calibri"/>
                <w:sz w:val="18"/>
              </w:rPr>
              <w:t>.225582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17FE8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B93C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1BF9E17A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37AA5" w14:textId="77777777" w:rsidR="00CD5775" w:rsidRDefault="00CD5775" w:rsidP="00704AA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 w:hint="eastAsia"/>
                <w:sz w:val="18"/>
              </w:rPr>
              <w:t>M</w:t>
            </w:r>
            <w:r>
              <w:rPr>
                <w:rFonts w:ascii="Calibri" w:hAnsi="Calibri" w:cs="Calibri"/>
                <w:sz w:val="18"/>
              </w:rPr>
              <w:t>A2925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B4DAFD" w14:textId="77777777" w:rsidR="00CD5775" w:rsidRPr="00067CD8" w:rsidRDefault="00CD5775" w:rsidP="00704AAE">
            <w:pPr>
              <w:rPr>
                <w:rFonts w:ascii="Calibri" w:hAnsi="Calibri" w:cs="Calibri"/>
                <w:i/>
                <w:iCs/>
                <w:sz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18"/>
              </w:rPr>
              <w:t>Cyt</w:t>
            </w:r>
            <w:proofErr w:type="spellEnd"/>
            <w:r>
              <w:rPr>
                <w:rFonts w:ascii="Calibri" w:hAnsi="Calibri" w:cs="Calibri"/>
                <w:i/>
                <w:iCs/>
                <w:sz w:val="18"/>
              </w:rPr>
              <w:t xml:space="preserve"> c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20DF3" w14:textId="77777777" w:rsidR="00CD5775" w:rsidRDefault="00CD5775" w:rsidP="00704AA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 w:hint="eastAsia"/>
                <w:sz w:val="18"/>
              </w:rPr>
              <w:t>C</w:t>
            </w:r>
            <w:r>
              <w:rPr>
                <w:rFonts w:ascii="Calibri" w:hAnsi="Calibri" w:cs="Calibri"/>
                <w:sz w:val="18"/>
              </w:rPr>
              <w:t xml:space="preserve">ytochrome </w:t>
            </w:r>
            <w:r w:rsidRPr="009552E3">
              <w:rPr>
                <w:rFonts w:ascii="Calibri" w:hAnsi="Calibri" w:cs="Calibri"/>
                <w:i/>
                <w:sz w:val="18"/>
              </w:rPr>
              <w:t>c</w:t>
            </w:r>
            <w:r>
              <w:rPr>
                <w:rFonts w:ascii="Calibri" w:hAnsi="Calibri" w:cs="Calibri"/>
                <w:sz w:val="18"/>
              </w:rPr>
              <w:t xml:space="preserve"> peroxidase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1E0ECD" w14:textId="77777777" w:rsidR="00CD5775" w:rsidRDefault="00CD5775" w:rsidP="00704AA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 w:hint="eastAsia"/>
                <w:sz w:val="18"/>
              </w:rPr>
              <w:t>0</w:t>
            </w:r>
            <w:r>
              <w:rPr>
                <w:rFonts w:ascii="Calibri" w:hAnsi="Calibri" w:cs="Calibri"/>
                <w:sz w:val="18"/>
              </w:rPr>
              <w:t>.656094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2A9B21" w14:textId="77777777" w:rsidR="00CD5775" w:rsidRDefault="00CD5775" w:rsidP="00704AA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 w:hint="eastAsia"/>
                <w:sz w:val="18"/>
              </w:rPr>
              <w:t>1</w:t>
            </w:r>
            <w:r>
              <w:rPr>
                <w:rFonts w:ascii="Calibri" w:hAnsi="Calibri" w:cs="Calibri"/>
                <w:sz w:val="18"/>
              </w:rPr>
              <w:t>.1299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DED7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DCF6E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50EA2F13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4BD711" w14:textId="77777777" w:rsidR="00CD5775" w:rsidRDefault="00CD5775" w:rsidP="00704AA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 w:hint="eastAsia"/>
                <w:sz w:val="18"/>
              </w:rPr>
              <w:t>M</w:t>
            </w:r>
            <w:r>
              <w:rPr>
                <w:rFonts w:ascii="Calibri" w:hAnsi="Calibri" w:cs="Calibri"/>
                <w:sz w:val="18"/>
              </w:rPr>
              <w:t>A2908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868788" w14:textId="77777777" w:rsidR="00CD5775" w:rsidRPr="00067CD8" w:rsidRDefault="00CD5775" w:rsidP="00704AAE">
            <w:pPr>
              <w:rPr>
                <w:rFonts w:ascii="Calibri" w:hAnsi="Calibri" w:cs="Calibri"/>
                <w:i/>
                <w:iCs/>
                <w:sz w:val="18"/>
              </w:rPr>
            </w:pPr>
            <w:proofErr w:type="spellStart"/>
            <w:r>
              <w:rPr>
                <w:rFonts w:ascii="Calibri" w:hAnsi="Calibri" w:cs="Calibri"/>
                <w:i/>
                <w:iCs/>
                <w:sz w:val="18"/>
              </w:rPr>
              <w:t>Cyt</w:t>
            </w:r>
            <w:proofErr w:type="spellEnd"/>
            <w:r>
              <w:rPr>
                <w:rFonts w:ascii="Calibri" w:hAnsi="Calibri" w:cs="Calibri"/>
                <w:i/>
                <w:iCs/>
                <w:sz w:val="18"/>
              </w:rPr>
              <w:t xml:space="preserve"> c 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0A5CE0" w14:textId="77777777" w:rsidR="00CD5775" w:rsidRDefault="00CD5775" w:rsidP="00704AA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 w:hint="eastAsia"/>
                <w:sz w:val="18"/>
              </w:rPr>
              <w:t>C</w:t>
            </w:r>
            <w:r>
              <w:rPr>
                <w:rFonts w:ascii="Calibri" w:hAnsi="Calibri" w:cs="Calibri"/>
                <w:sz w:val="18"/>
              </w:rPr>
              <w:t xml:space="preserve">ytochrome </w:t>
            </w:r>
            <w:r w:rsidRPr="009552E3">
              <w:rPr>
                <w:rFonts w:ascii="Calibri" w:hAnsi="Calibri" w:cs="Calibri"/>
                <w:i/>
                <w:sz w:val="18"/>
              </w:rPr>
              <w:t>c</w:t>
            </w:r>
            <w:r>
              <w:rPr>
                <w:rFonts w:ascii="Calibri" w:hAnsi="Calibri" w:cs="Calibri"/>
                <w:sz w:val="18"/>
              </w:rPr>
              <w:t xml:space="preserve"> peroxidase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99C980" w14:textId="77777777" w:rsidR="00CD5775" w:rsidRDefault="00CD5775" w:rsidP="00704AA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 w:hint="eastAsia"/>
                <w:sz w:val="18"/>
              </w:rPr>
              <w:t>0</w:t>
            </w:r>
            <w:r>
              <w:rPr>
                <w:rFonts w:ascii="Calibri" w:hAnsi="Calibri" w:cs="Calibri"/>
                <w:sz w:val="18"/>
              </w:rPr>
              <w:t>.541425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42253" w14:textId="77777777" w:rsidR="00CD5775" w:rsidRDefault="00CD5775" w:rsidP="00704AAE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 w:hint="eastAsia"/>
                <w:sz w:val="18"/>
              </w:rPr>
              <w:t>0</w:t>
            </w:r>
            <w:r>
              <w:rPr>
                <w:rFonts w:ascii="Calibri" w:hAnsi="Calibri" w:cs="Calibri"/>
                <w:sz w:val="18"/>
              </w:rPr>
              <w:t>.53149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5701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19129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2BC7B1E1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CC30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MA0832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3605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fwd</w:t>
            </w:r>
            <w:r w:rsidRPr="00067CD8">
              <w:rPr>
                <w:rFonts w:ascii="Calibri" w:hAnsi="Calibri" w:cs="Calibri"/>
                <w:sz w:val="18"/>
              </w:rPr>
              <w:t>C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430F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formylmethanofuran dehydrogenase subunit 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8410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-0.17817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2E78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0.119721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93C4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9CE9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&lt;0.05</w:t>
            </w:r>
          </w:p>
        </w:tc>
      </w:tr>
      <w:tr w:rsidR="00CD5775" w:rsidRPr="00067CD8" w14:paraId="2D04F428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FC69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MA0833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2CED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fwd</w:t>
            </w:r>
            <w:r w:rsidRPr="00067CD8">
              <w:rPr>
                <w:rFonts w:ascii="Calibri" w:hAnsi="Calibri" w:cs="Calibri"/>
                <w:sz w:val="18"/>
              </w:rPr>
              <w:t>A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5361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formylmethanofuran dehydrogenase subunit 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7F39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-0.29393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95B7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0.147032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611F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BD34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5CB8B71C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7603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MA0834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24AC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fwd</w:t>
            </w:r>
            <w:r w:rsidRPr="00067CD8">
              <w:rPr>
                <w:rFonts w:ascii="Calibri" w:hAnsi="Calibri" w:cs="Calibri"/>
                <w:sz w:val="18"/>
              </w:rPr>
              <w:t>B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CCF9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formylmethanofuran dehydrogenase subunit 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4153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-0.40336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EBE8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0.360928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F982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C237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0DFA6D94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5A03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MA0304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F244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fmd</w:t>
            </w:r>
            <w:r w:rsidRPr="00067CD8">
              <w:rPr>
                <w:rFonts w:ascii="Calibri" w:hAnsi="Calibri" w:cs="Calibri"/>
                <w:sz w:val="18"/>
              </w:rPr>
              <w:t>E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0C07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formylmethanofuran dehydrogenase subunit 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57AC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0.218342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4692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0.429781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1F76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DBB6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5440768B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A8BA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MA0305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B503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fmd</w:t>
            </w:r>
            <w:r w:rsidRPr="00067CD8">
              <w:rPr>
                <w:rFonts w:ascii="Calibri" w:hAnsi="Calibri" w:cs="Calibri"/>
                <w:sz w:val="18"/>
              </w:rPr>
              <w:t>F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0443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4Fe-4S binding protein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4BDD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0.067963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43AE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0.242397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54AC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25C0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52057119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086B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MA0306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CFA9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fmd</w:t>
            </w:r>
            <w:r w:rsidRPr="00067CD8">
              <w:rPr>
                <w:rFonts w:ascii="Calibri" w:hAnsi="Calibri" w:cs="Calibri"/>
                <w:sz w:val="18"/>
              </w:rPr>
              <w:t>A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7349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formylmethanofuran dehydrogenase subunit 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9AA1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0.100187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E623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0.523019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B6EA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0512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581EE424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0AD9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MA0307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F533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fmd</w:t>
            </w:r>
            <w:r w:rsidRPr="00067CD8">
              <w:rPr>
                <w:rFonts w:ascii="Calibri" w:hAnsi="Calibri" w:cs="Calibri"/>
                <w:sz w:val="18"/>
              </w:rPr>
              <w:t>C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8400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formylmethanofuran dehydrogenase subunit 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CCDE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0.207935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3882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0.738482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B48A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05FF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&lt;0.005</w:t>
            </w:r>
          </w:p>
        </w:tc>
      </w:tr>
      <w:tr w:rsidR="00CD5775" w:rsidRPr="00067CD8" w14:paraId="589AF53B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32F9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MA0308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6818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fmd</w:t>
            </w:r>
            <w:r w:rsidRPr="00067CD8">
              <w:rPr>
                <w:rFonts w:ascii="Calibri" w:hAnsi="Calibri" w:cs="Calibri"/>
                <w:sz w:val="18"/>
              </w:rPr>
              <w:t>D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3528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formylmethanofuran dehydrogenase subunit 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12FD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0.178346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583E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0.821619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125B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14C5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0B82B9C0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EBED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MA0309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CE35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fmd</w:t>
            </w:r>
            <w:r w:rsidRPr="00067CD8">
              <w:rPr>
                <w:rFonts w:ascii="Calibri" w:hAnsi="Calibri" w:cs="Calibri"/>
                <w:sz w:val="18"/>
              </w:rPr>
              <w:t>B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BB17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formylmethanofuran dehydrogenase subunit 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4091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-0.00797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E39B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-0.01692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8B9F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3BB3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7023D3B5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CC32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6B4A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frh</w:t>
            </w:r>
            <w:r w:rsidRPr="00067CD8">
              <w:rPr>
                <w:rFonts w:ascii="Calibri" w:hAnsi="Calibri" w:cs="Calibri"/>
                <w:sz w:val="18"/>
              </w:rPr>
              <w:t>A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D91E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frhA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coenzyme F420 hydrogenase subunit alpha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35B4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0.036712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29A0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0.109236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AC39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E970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&lt;0.05</w:t>
            </w:r>
          </w:p>
        </w:tc>
      </w:tr>
      <w:tr w:rsidR="00CD5775" w:rsidRPr="00067CD8" w14:paraId="28821C87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DB87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MA0976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BAFC9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frh</w:t>
            </w:r>
            <w:r w:rsidRPr="00067CD8">
              <w:rPr>
                <w:rFonts w:ascii="Calibri" w:hAnsi="Calibri" w:cs="Calibri"/>
                <w:sz w:val="18"/>
              </w:rPr>
              <w:t>D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38F1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frhD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; coenzyme F420-reducing hydrogenase, </w:t>
            </w:r>
            <w:proofErr w:type="spellStart"/>
            <w:r w:rsidRPr="00067CD8">
              <w:rPr>
                <w:rFonts w:ascii="Calibri" w:hAnsi="Calibri" w:cs="Calibri"/>
                <w:sz w:val="18"/>
              </w:rPr>
              <w:t>FrhD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 protein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4E308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0.234623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691E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0.491416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84F9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32E4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2FC6189A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D214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MA0977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1E65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frh</w:t>
            </w:r>
            <w:r w:rsidRPr="00067CD8">
              <w:rPr>
                <w:rFonts w:ascii="Calibri" w:hAnsi="Calibri" w:cs="Calibri"/>
                <w:sz w:val="18"/>
              </w:rPr>
              <w:t>G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ECA7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frhG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coenzyme F420 hydrogenase subunit gamma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9DA73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0.103571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E2F7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-0.34244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0B3B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B4AEC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1A390DE0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A8FC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MA0978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9C7B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frh</w:t>
            </w:r>
            <w:r w:rsidRPr="00067CD8">
              <w:rPr>
                <w:rFonts w:ascii="Calibri" w:hAnsi="Calibri" w:cs="Calibri"/>
                <w:sz w:val="18"/>
              </w:rPr>
              <w:t>B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F80D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frhB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coenzyme F420 hydrogenase subunit beta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E64FD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0.445861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5102F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-0.01948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A9F7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52BA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&lt;0.005</w:t>
            </w:r>
          </w:p>
        </w:tc>
      </w:tr>
      <w:tr w:rsidR="00CD5775" w:rsidRPr="00067CD8" w14:paraId="45E3D9FB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5FA4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lastRenderedPageBreak/>
              <w:t>MA3733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E6C13" w14:textId="77777777" w:rsidR="00CD5775" w:rsidRPr="00067CD8" w:rsidRDefault="00CD5775" w:rsidP="00704AAE">
            <w:pPr>
              <w:rPr>
                <w:rFonts w:ascii="Calibri" w:hAnsi="Calibri" w:cs="Calibri"/>
                <w:i/>
                <w:iCs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mer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4F44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mer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>; 5,10-methylenetetrahydromethanopterin reductase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C772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0.62581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2E1F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0.286678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38451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7EB20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</w:tr>
      <w:tr w:rsidR="00CD5775" w:rsidRPr="00067CD8" w14:paraId="4D74DB44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E443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MA4430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C614C" w14:textId="77777777" w:rsidR="00CD5775" w:rsidRPr="00067CD8" w:rsidRDefault="00CD5775" w:rsidP="00704AAE">
            <w:pPr>
              <w:rPr>
                <w:rFonts w:ascii="Calibri" w:hAnsi="Calibri" w:cs="Calibri"/>
                <w:i/>
                <w:iCs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mtd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DA6F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 xml:space="preserve">F420-dependent </w:t>
            </w:r>
            <w:proofErr w:type="spellStart"/>
            <w:r w:rsidRPr="00067CD8">
              <w:rPr>
                <w:rFonts w:ascii="Calibri" w:hAnsi="Calibri" w:cs="Calibri"/>
                <w:sz w:val="18"/>
              </w:rPr>
              <w:t>methylenetetrahydromethanopterin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 dehydrogenase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AD2B5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0.427342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22B17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-0.02015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BFA2E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994F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&lt;0.001</w:t>
            </w:r>
          </w:p>
        </w:tc>
      </w:tr>
      <w:tr w:rsidR="00CD5775" w:rsidRPr="00067CD8" w14:paraId="3D4B9948" w14:textId="77777777" w:rsidTr="00704AAE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70C8C22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MA1710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768BDC8" w14:textId="77777777" w:rsidR="00CD5775" w:rsidRPr="00067CD8" w:rsidRDefault="00CD5775" w:rsidP="00704AAE">
            <w:pPr>
              <w:rPr>
                <w:rFonts w:ascii="Calibri" w:hAnsi="Calibri" w:cs="Calibri"/>
                <w:i/>
                <w:iCs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i/>
                <w:iCs/>
                <w:sz w:val="18"/>
              </w:rPr>
              <w:t>mch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8457BC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proofErr w:type="spellStart"/>
            <w:r w:rsidRPr="00067CD8">
              <w:rPr>
                <w:rFonts w:ascii="Calibri" w:hAnsi="Calibri" w:cs="Calibri"/>
                <w:sz w:val="18"/>
              </w:rPr>
              <w:t>mch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; </w:t>
            </w:r>
            <w:proofErr w:type="spellStart"/>
            <w:r w:rsidRPr="00067CD8">
              <w:rPr>
                <w:rFonts w:ascii="Calibri" w:hAnsi="Calibri" w:cs="Calibri"/>
                <w:sz w:val="18"/>
              </w:rPr>
              <w:t>methenyltetrahydromethanopterin</w:t>
            </w:r>
            <w:proofErr w:type="spellEnd"/>
            <w:r w:rsidRPr="00067CD8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067CD8">
              <w:rPr>
                <w:rFonts w:ascii="Calibri" w:hAnsi="Calibri" w:cs="Calibri"/>
                <w:sz w:val="18"/>
              </w:rPr>
              <w:t>cyclohydrolase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CAB084A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-0.03269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869EE26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0.0371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2E21DE4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&gt;0.05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7A197DB" w14:textId="77777777" w:rsidR="00CD5775" w:rsidRPr="00067CD8" w:rsidRDefault="00CD5775" w:rsidP="00704AAE">
            <w:pPr>
              <w:rPr>
                <w:rFonts w:ascii="Calibri" w:hAnsi="Calibri" w:cs="Calibri"/>
                <w:sz w:val="18"/>
              </w:rPr>
            </w:pPr>
            <w:r w:rsidRPr="00067CD8">
              <w:rPr>
                <w:rFonts w:ascii="Calibri" w:hAnsi="Calibri" w:cs="Calibri"/>
                <w:sz w:val="18"/>
              </w:rPr>
              <w:t>&lt;0.005</w:t>
            </w:r>
          </w:p>
        </w:tc>
      </w:tr>
    </w:tbl>
    <w:p w14:paraId="18442824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09C49D69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56D77EB0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242412F6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16F825DC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48D12F21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1C09E666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42D88FA0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090ACC4A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7E4BDA37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3EFF7E0B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6A9354D2" w14:textId="77777777" w:rsidR="00CD5775" w:rsidRDefault="00CD5775" w:rsidP="00CD5775">
      <w:pPr>
        <w:spacing w:line="360" w:lineRule="auto"/>
        <w:rPr>
          <w:color w:val="000000" w:themeColor="text1"/>
          <w:sz w:val="24"/>
          <w:szCs w:val="24"/>
        </w:rPr>
        <w:sectPr w:rsidR="00CD5775" w:rsidSect="00270CD2">
          <w:pgSz w:w="16838" w:h="11906" w:orient="landscape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3129DA8D" w14:textId="77777777" w:rsidR="00CD5775" w:rsidRDefault="00CD5775" w:rsidP="00CD5775">
      <w:pPr>
        <w:rPr>
          <w:b/>
          <w:sz w:val="24"/>
          <w:szCs w:val="24"/>
        </w:rPr>
      </w:pPr>
    </w:p>
    <w:p w14:paraId="2DB21A08" w14:textId="77777777" w:rsidR="00CD5775" w:rsidRPr="006B6F6D" w:rsidRDefault="00CD5775" w:rsidP="00CD5775">
      <w:pPr>
        <w:rPr>
          <w:b/>
          <w:sz w:val="24"/>
          <w:szCs w:val="24"/>
        </w:rPr>
      </w:pPr>
      <w:r>
        <w:rPr>
          <w:b/>
          <w:sz w:val="24"/>
          <w:szCs w:val="24"/>
        </w:rPr>
        <w:t>Extended t</w:t>
      </w:r>
      <w:r w:rsidRPr="00127445">
        <w:rPr>
          <w:b/>
          <w:sz w:val="24"/>
          <w:szCs w:val="24"/>
        </w:rPr>
        <w:t xml:space="preserve">able. </w:t>
      </w:r>
      <w:r>
        <w:rPr>
          <w:b/>
          <w:sz w:val="24"/>
          <w:szCs w:val="24"/>
        </w:rPr>
        <w:t>2</w:t>
      </w:r>
      <w:r w:rsidRPr="00127445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Summary of domain architectures for the upregulated gene cluster encoding CSQs.</w:t>
      </w:r>
    </w:p>
    <w:tbl>
      <w:tblPr>
        <w:tblStyle w:val="TableGrid"/>
        <w:tblpPr w:leftFromText="180" w:rightFromText="180" w:vertAnchor="page" w:horzAnchor="margin" w:tblpY="2484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231"/>
        <w:gridCol w:w="1201"/>
        <w:gridCol w:w="992"/>
        <w:gridCol w:w="993"/>
        <w:gridCol w:w="992"/>
        <w:gridCol w:w="992"/>
        <w:gridCol w:w="1276"/>
      </w:tblGrid>
      <w:tr w:rsidR="00CD5775" w14:paraId="0080B47B" w14:textId="77777777" w:rsidTr="00704AAE"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249D7156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Gene ID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</w:tcPr>
          <w:p w14:paraId="4711AE35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Number of amino acid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0C55096A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Signal pepti</w:t>
            </w:r>
            <w:r>
              <w:rPr>
                <w:sz w:val="24"/>
                <w:szCs w:val="24"/>
              </w:rPr>
              <w:t>de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56D909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PQQ domain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FD10A94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LRR domain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8FC793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PKD domain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E83D40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bH1 domain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829AFC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Others</w:t>
            </w:r>
          </w:p>
        </w:tc>
      </w:tr>
      <w:tr w:rsidR="00CD5775" w14:paraId="551A1F01" w14:textId="77777777" w:rsidTr="00704AAE">
        <w:tc>
          <w:tcPr>
            <w:tcW w:w="1112" w:type="dxa"/>
            <w:tcBorders>
              <w:top w:val="single" w:sz="4" w:space="0" w:color="auto"/>
            </w:tcBorders>
          </w:tcPr>
          <w:p w14:paraId="64987AC5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MA4284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48AAB83A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391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14:paraId="586A5426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2B0FCC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909BE5B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5D87A36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D5293C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9B9E72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  <w:tr w:rsidR="00CD5775" w14:paraId="08854538" w14:textId="77777777" w:rsidTr="00704AAE">
        <w:tc>
          <w:tcPr>
            <w:tcW w:w="1112" w:type="dxa"/>
          </w:tcPr>
          <w:p w14:paraId="66244DEA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MA4285</w:t>
            </w:r>
          </w:p>
        </w:tc>
        <w:tc>
          <w:tcPr>
            <w:tcW w:w="1231" w:type="dxa"/>
          </w:tcPr>
          <w:p w14:paraId="19CE0112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743</w:t>
            </w:r>
          </w:p>
        </w:tc>
        <w:tc>
          <w:tcPr>
            <w:tcW w:w="1201" w:type="dxa"/>
          </w:tcPr>
          <w:p w14:paraId="0F0BDB12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</w:tcPr>
          <w:p w14:paraId="54DFF89C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2F5165EB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0BFBBC4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36932E69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76854AD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  <w:tr w:rsidR="00CD5775" w14:paraId="2B1D6F48" w14:textId="77777777" w:rsidTr="00704AAE">
        <w:tc>
          <w:tcPr>
            <w:tcW w:w="1112" w:type="dxa"/>
          </w:tcPr>
          <w:p w14:paraId="7BBD3D0C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MA4289</w:t>
            </w:r>
          </w:p>
        </w:tc>
        <w:tc>
          <w:tcPr>
            <w:tcW w:w="1231" w:type="dxa"/>
          </w:tcPr>
          <w:p w14:paraId="25DBEF0B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734</w:t>
            </w:r>
          </w:p>
        </w:tc>
        <w:tc>
          <w:tcPr>
            <w:tcW w:w="1201" w:type="dxa"/>
          </w:tcPr>
          <w:p w14:paraId="016E523D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</w:tcPr>
          <w:p w14:paraId="0055AE74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21245C5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20B93A8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12C7690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1CD46AF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  <w:tr w:rsidR="00CD5775" w14:paraId="13A42A63" w14:textId="77777777" w:rsidTr="00704AAE">
        <w:tc>
          <w:tcPr>
            <w:tcW w:w="1112" w:type="dxa"/>
          </w:tcPr>
          <w:p w14:paraId="2342F07B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MA4290</w:t>
            </w:r>
          </w:p>
        </w:tc>
        <w:tc>
          <w:tcPr>
            <w:tcW w:w="1231" w:type="dxa"/>
          </w:tcPr>
          <w:p w14:paraId="5A10518F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201" w:type="dxa"/>
          </w:tcPr>
          <w:p w14:paraId="3F15C19A" w14:textId="77777777" w:rsidR="00CD5775" w:rsidRPr="0006464C" w:rsidRDefault="00CD5775" w:rsidP="00704AA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06464C">
              <w:rPr>
                <w:rFonts w:ascii="Microsoft YaHei" w:eastAsia="Microsoft YaHei" w:hAnsi="Microsoft YaHei" w:cs="Microsoft YaHei" w:hint="eastAsia"/>
                <w:sz w:val="18"/>
                <w:szCs w:val="18"/>
              </w:rPr>
              <w:t>╳</w:t>
            </w:r>
          </w:p>
        </w:tc>
        <w:tc>
          <w:tcPr>
            <w:tcW w:w="992" w:type="dxa"/>
          </w:tcPr>
          <w:p w14:paraId="40B104F1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62175CC7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54F2638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87A09B6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CD35D04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  <w:tr w:rsidR="00CD5775" w14:paraId="0C78B2EB" w14:textId="77777777" w:rsidTr="00704AAE">
        <w:tc>
          <w:tcPr>
            <w:tcW w:w="1112" w:type="dxa"/>
          </w:tcPr>
          <w:p w14:paraId="1BFAD9D4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MA4291</w:t>
            </w:r>
          </w:p>
        </w:tc>
        <w:tc>
          <w:tcPr>
            <w:tcW w:w="1231" w:type="dxa"/>
          </w:tcPr>
          <w:p w14:paraId="018366E5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898</w:t>
            </w:r>
          </w:p>
        </w:tc>
        <w:tc>
          <w:tcPr>
            <w:tcW w:w="1201" w:type="dxa"/>
          </w:tcPr>
          <w:p w14:paraId="290F209B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</w:tcPr>
          <w:p w14:paraId="4462A3BD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7306F4E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82AB2D7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91BC216" w14:textId="77777777" w:rsidR="00CD5775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8F1B9FC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  <w:tr w:rsidR="00CD5775" w14:paraId="7B33C93B" w14:textId="77777777" w:rsidTr="00704AAE">
        <w:tc>
          <w:tcPr>
            <w:tcW w:w="1112" w:type="dxa"/>
          </w:tcPr>
          <w:p w14:paraId="0D74A7F5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MA4292</w:t>
            </w:r>
          </w:p>
        </w:tc>
        <w:tc>
          <w:tcPr>
            <w:tcW w:w="1231" w:type="dxa"/>
          </w:tcPr>
          <w:p w14:paraId="4F5C1986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007</w:t>
            </w:r>
          </w:p>
        </w:tc>
        <w:tc>
          <w:tcPr>
            <w:tcW w:w="1201" w:type="dxa"/>
          </w:tcPr>
          <w:p w14:paraId="1B4C1A60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</w:tcPr>
          <w:p w14:paraId="519C8F8B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E3BA9F3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51F3C30A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F8E48E7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08F7978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  <w:tr w:rsidR="00CD5775" w14:paraId="2C01A71E" w14:textId="77777777" w:rsidTr="00704AAE">
        <w:tc>
          <w:tcPr>
            <w:tcW w:w="1112" w:type="dxa"/>
          </w:tcPr>
          <w:p w14:paraId="0CBBD812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MA4293</w:t>
            </w:r>
          </w:p>
        </w:tc>
        <w:tc>
          <w:tcPr>
            <w:tcW w:w="1231" w:type="dxa"/>
          </w:tcPr>
          <w:p w14:paraId="1D5CD2EE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1201" w:type="dxa"/>
          </w:tcPr>
          <w:p w14:paraId="0D14A445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</w:tcPr>
          <w:p w14:paraId="6BEE9A32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B9E53AB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3FCA95A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EF9C08E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E5CDFC6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  <w:tr w:rsidR="00CD5775" w14:paraId="20077148" w14:textId="77777777" w:rsidTr="00704AAE">
        <w:tc>
          <w:tcPr>
            <w:tcW w:w="1112" w:type="dxa"/>
          </w:tcPr>
          <w:p w14:paraId="5674EADC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MA4294</w:t>
            </w:r>
          </w:p>
        </w:tc>
        <w:tc>
          <w:tcPr>
            <w:tcW w:w="1231" w:type="dxa"/>
          </w:tcPr>
          <w:p w14:paraId="5E62E644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97</w:t>
            </w:r>
          </w:p>
        </w:tc>
        <w:tc>
          <w:tcPr>
            <w:tcW w:w="1201" w:type="dxa"/>
          </w:tcPr>
          <w:p w14:paraId="1328B192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</w:tcPr>
          <w:p w14:paraId="1B30F2FA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3FE6187E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9467209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E91C26D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8DC8C83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  <w:tr w:rsidR="00CD5775" w14:paraId="530DE567" w14:textId="77777777" w:rsidTr="00704AAE">
        <w:tc>
          <w:tcPr>
            <w:tcW w:w="1112" w:type="dxa"/>
          </w:tcPr>
          <w:p w14:paraId="58919C04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MA4295</w:t>
            </w:r>
          </w:p>
        </w:tc>
        <w:tc>
          <w:tcPr>
            <w:tcW w:w="1231" w:type="dxa"/>
          </w:tcPr>
          <w:p w14:paraId="651B1C85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188</w:t>
            </w:r>
          </w:p>
        </w:tc>
        <w:tc>
          <w:tcPr>
            <w:tcW w:w="1201" w:type="dxa"/>
          </w:tcPr>
          <w:p w14:paraId="5C21F6B4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</w:tcPr>
          <w:p w14:paraId="1E022FCF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4F0D890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6B0E747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BA555E7" w14:textId="77777777" w:rsidR="00CD5775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0DD40DB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obN</w:t>
            </w:r>
            <w:proofErr w:type="spellEnd"/>
          </w:p>
        </w:tc>
      </w:tr>
      <w:tr w:rsidR="00CD5775" w14:paraId="2AE0EF73" w14:textId="77777777" w:rsidTr="00704AAE">
        <w:tc>
          <w:tcPr>
            <w:tcW w:w="1112" w:type="dxa"/>
          </w:tcPr>
          <w:p w14:paraId="57268412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MA4297</w:t>
            </w:r>
          </w:p>
        </w:tc>
        <w:tc>
          <w:tcPr>
            <w:tcW w:w="1231" w:type="dxa"/>
          </w:tcPr>
          <w:p w14:paraId="7BA596B4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817</w:t>
            </w:r>
          </w:p>
        </w:tc>
        <w:tc>
          <w:tcPr>
            <w:tcW w:w="1201" w:type="dxa"/>
          </w:tcPr>
          <w:p w14:paraId="1A937460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</w:tcPr>
          <w:p w14:paraId="25E43974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F7CE1EB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4F3D8DA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9D2ECEE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BD80FBE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  <w:tr w:rsidR="00CD5775" w14:paraId="653D83F0" w14:textId="77777777" w:rsidTr="00704AAE">
        <w:tc>
          <w:tcPr>
            <w:tcW w:w="1112" w:type="dxa"/>
          </w:tcPr>
          <w:p w14:paraId="124ED956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MA4298</w:t>
            </w:r>
          </w:p>
        </w:tc>
        <w:tc>
          <w:tcPr>
            <w:tcW w:w="1231" w:type="dxa"/>
          </w:tcPr>
          <w:p w14:paraId="75F46173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01" w:type="dxa"/>
          </w:tcPr>
          <w:p w14:paraId="3B4B753C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</w:tcPr>
          <w:p w14:paraId="58DD4D65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3CEF0A49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96A7041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361505E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7550F6D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  <w:tr w:rsidR="00CD5775" w14:paraId="72070FDE" w14:textId="77777777" w:rsidTr="00704AAE">
        <w:tc>
          <w:tcPr>
            <w:tcW w:w="1112" w:type="dxa"/>
          </w:tcPr>
          <w:p w14:paraId="03FB8900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MA4302</w:t>
            </w:r>
          </w:p>
        </w:tc>
        <w:tc>
          <w:tcPr>
            <w:tcW w:w="1231" w:type="dxa"/>
          </w:tcPr>
          <w:p w14:paraId="63C36D4F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201" w:type="dxa"/>
          </w:tcPr>
          <w:p w14:paraId="5B456543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</w:tcPr>
          <w:p w14:paraId="104A94F5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84137C6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9056652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F3324E3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81B1525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  <w:tr w:rsidR="00CD5775" w14:paraId="0E64BC89" w14:textId="77777777" w:rsidTr="00704AAE">
        <w:tc>
          <w:tcPr>
            <w:tcW w:w="1112" w:type="dxa"/>
          </w:tcPr>
          <w:p w14:paraId="13F8B947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MA4304</w:t>
            </w:r>
          </w:p>
        </w:tc>
        <w:tc>
          <w:tcPr>
            <w:tcW w:w="1231" w:type="dxa"/>
          </w:tcPr>
          <w:p w14:paraId="47E8958F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201" w:type="dxa"/>
          </w:tcPr>
          <w:p w14:paraId="40BE74B4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</w:tcPr>
          <w:p w14:paraId="658FEA7D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D23BA17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EA6E7C9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416E549" w14:textId="77777777" w:rsidR="00CD5775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D66DE24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UF4430</w:t>
            </w:r>
          </w:p>
        </w:tc>
      </w:tr>
      <w:tr w:rsidR="00CD5775" w14:paraId="76DF1F2C" w14:textId="77777777" w:rsidTr="00704AAE">
        <w:tc>
          <w:tcPr>
            <w:tcW w:w="1112" w:type="dxa"/>
          </w:tcPr>
          <w:p w14:paraId="49A182C0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MA4305</w:t>
            </w:r>
          </w:p>
        </w:tc>
        <w:tc>
          <w:tcPr>
            <w:tcW w:w="1231" w:type="dxa"/>
          </w:tcPr>
          <w:p w14:paraId="5421D551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932</w:t>
            </w:r>
          </w:p>
        </w:tc>
        <w:tc>
          <w:tcPr>
            <w:tcW w:w="1201" w:type="dxa"/>
          </w:tcPr>
          <w:p w14:paraId="31016EE6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</w:tcPr>
          <w:p w14:paraId="1F084BAB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C4B97FF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B12BFF2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95A6422" w14:textId="77777777" w:rsidR="00CD5775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BC02F30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  <w:tr w:rsidR="00CD5775" w14:paraId="48C434E5" w14:textId="77777777" w:rsidTr="00704AAE">
        <w:tc>
          <w:tcPr>
            <w:tcW w:w="1112" w:type="dxa"/>
          </w:tcPr>
          <w:p w14:paraId="68BBD9E9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MA4309</w:t>
            </w:r>
          </w:p>
        </w:tc>
        <w:tc>
          <w:tcPr>
            <w:tcW w:w="1231" w:type="dxa"/>
          </w:tcPr>
          <w:p w14:paraId="09A3B476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262</w:t>
            </w:r>
          </w:p>
        </w:tc>
        <w:tc>
          <w:tcPr>
            <w:tcW w:w="1201" w:type="dxa"/>
          </w:tcPr>
          <w:p w14:paraId="684ECD29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Microsoft YaHei" w:eastAsia="Microsoft YaHei" w:hAnsi="Microsoft YaHei" w:cs="Microsoft YaHei" w:hint="eastAsia"/>
                <w:sz w:val="18"/>
                <w:szCs w:val="18"/>
              </w:rPr>
              <w:t>╳</w:t>
            </w:r>
          </w:p>
        </w:tc>
        <w:tc>
          <w:tcPr>
            <w:tcW w:w="992" w:type="dxa"/>
          </w:tcPr>
          <w:p w14:paraId="322183E0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4ACCE405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1545DC6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C9E3320" w14:textId="77777777" w:rsidR="00CD5775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2C1BFCF6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  <w:tr w:rsidR="00CD5775" w14:paraId="06495AD3" w14:textId="77777777" w:rsidTr="00704AAE">
        <w:tc>
          <w:tcPr>
            <w:tcW w:w="1112" w:type="dxa"/>
          </w:tcPr>
          <w:p w14:paraId="2A2E12A1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MA4310</w:t>
            </w:r>
          </w:p>
        </w:tc>
        <w:tc>
          <w:tcPr>
            <w:tcW w:w="1231" w:type="dxa"/>
          </w:tcPr>
          <w:p w14:paraId="448D715F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201" w:type="dxa"/>
          </w:tcPr>
          <w:p w14:paraId="01431CE9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</w:tcPr>
          <w:p w14:paraId="06B8D07E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B232DF0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FA6566D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B4E43A0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4853B87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  <w:tr w:rsidR="00CD5775" w14:paraId="0A063582" w14:textId="77777777" w:rsidTr="00704AAE">
        <w:tc>
          <w:tcPr>
            <w:tcW w:w="1112" w:type="dxa"/>
          </w:tcPr>
          <w:p w14:paraId="472E0DA5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MA4312</w:t>
            </w:r>
          </w:p>
        </w:tc>
        <w:tc>
          <w:tcPr>
            <w:tcW w:w="1231" w:type="dxa"/>
          </w:tcPr>
          <w:p w14:paraId="4CCE473C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029</w:t>
            </w:r>
          </w:p>
        </w:tc>
        <w:tc>
          <w:tcPr>
            <w:tcW w:w="1201" w:type="dxa"/>
          </w:tcPr>
          <w:p w14:paraId="208FAFE7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</w:tcPr>
          <w:p w14:paraId="435BE1FF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36F9CC81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82734AD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31C9317" w14:textId="77777777" w:rsidR="00CD5775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7A437C58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  <w:tr w:rsidR="00CD5775" w14:paraId="22223995" w14:textId="77777777" w:rsidTr="00704AAE">
        <w:tc>
          <w:tcPr>
            <w:tcW w:w="1112" w:type="dxa"/>
          </w:tcPr>
          <w:p w14:paraId="2B3F783F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MA4314</w:t>
            </w:r>
          </w:p>
        </w:tc>
        <w:tc>
          <w:tcPr>
            <w:tcW w:w="1231" w:type="dxa"/>
          </w:tcPr>
          <w:p w14:paraId="3CF4CF52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1201" w:type="dxa"/>
          </w:tcPr>
          <w:p w14:paraId="16C24CBE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</w:tcPr>
          <w:p w14:paraId="3706C13B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192FD4B8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B0059FA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788C26F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497E469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  <w:tr w:rsidR="00CD5775" w14:paraId="7207B99B" w14:textId="77777777" w:rsidTr="00704AAE">
        <w:tc>
          <w:tcPr>
            <w:tcW w:w="1112" w:type="dxa"/>
          </w:tcPr>
          <w:p w14:paraId="1607CDC4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 w:rsidRPr="00D355F9">
              <w:rPr>
                <w:sz w:val="24"/>
                <w:szCs w:val="24"/>
              </w:rPr>
              <w:t>MA4315</w:t>
            </w:r>
          </w:p>
        </w:tc>
        <w:tc>
          <w:tcPr>
            <w:tcW w:w="1231" w:type="dxa"/>
          </w:tcPr>
          <w:p w14:paraId="446D9A5D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632</w:t>
            </w:r>
          </w:p>
        </w:tc>
        <w:tc>
          <w:tcPr>
            <w:tcW w:w="1201" w:type="dxa"/>
          </w:tcPr>
          <w:p w14:paraId="3BC7CA89" w14:textId="77777777" w:rsidR="00CD5775" w:rsidRPr="0006464C" w:rsidRDefault="00CD5775" w:rsidP="00704AAE">
            <w:pPr>
              <w:jc w:val="center"/>
              <w:rPr>
                <w:rFonts w:ascii="Calibri" w:hAnsi="Calibri"/>
                <w:szCs w:val="21"/>
              </w:rPr>
            </w:pPr>
            <w:r w:rsidRPr="0006464C">
              <w:rPr>
                <w:rFonts w:ascii="Calibri" w:hAnsi="Calibri"/>
                <w:szCs w:val="21"/>
              </w:rPr>
              <w:t>√</w:t>
            </w:r>
          </w:p>
        </w:tc>
        <w:tc>
          <w:tcPr>
            <w:tcW w:w="992" w:type="dxa"/>
          </w:tcPr>
          <w:p w14:paraId="7AB1C10F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10484DBE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0DB3E13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5E946C1" w14:textId="77777777" w:rsidR="00CD5775" w:rsidRDefault="00CD5775" w:rsidP="00704A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514C2A83" w14:textId="77777777" w:rsidR="00CD5775" w:rsidRPr="00D355F9" w:rsidRDefault="00CD5775" w:rsidP="00704AA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D685D3B" w14:textId="77777777" w:rsidR="00CD5775" w:rsidRPr="004F5E8E" w:rsidRDefault="00CD5775" w:rsidP="00CD5775">
      <w:pPr>
        <w:spacing w:line="360" w:lineRule="auto"/>
        <w:rPr>
          <w:color w:val="000000" w:themeColor="text1"/>
          <w:sz w:val="24"/>
          <w:szCs w:val="24"/>
        </w:rPr>
      </w:pPr>
    </w:p>
    <w:p w14:paraId="605168BE" w14:textId="77777777" w:rsidR="00640DA1" w:rsidRDefault="00640DA1"/>
    <w:sectPr w:rsidR="00640DA1" w:rsidSect="00270CD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75"/>
    <w:rsid w:val="00640DA1"/>
    <w:rsid w:val="00CD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DF738"/>
  <w15:chartTrackingRefBased/>
  <w15:docId w15:val="{E2A14316-4289-4CC0-A442-F115B6B2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77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77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CD5775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D5775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CD5775"/>
    <w:rPr>
      <w:rFonts w:eastAsiaTheme="minorEastAsia"/>
      <w:kern w:val="2"/>
      <w:sz w:val="18"/>
      <w:szCs w:val="18"/>
      <w:lang w:eastAsia="zh-CN"/>
    </w:rPr>
  </w:style>
  <w:style w:type="character" w:styleId="Hyperlink">
    <w:name w:val="Hyperlink"/>
    <w:rsid w:val="00CD5775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D5775"/>
  </w:style>
  <w:style w:type="paragraph" w:customStyle="1" w:styleId="AbstractSummary">
    <w:name w:val="Abstract/Summary"/>
    <w:basedOn w:val="Normal"/>
    <w:rsid w:val="00CD5775"/>
    <w:pPr>
      <w:spacing w:before="120"/>
    </w:pPr>
    <w:rPr>
      <w:rFonts w:eastAsia="Times New Roman"/>
      <w:sz w:val="24"/>
      <w:szCs w:val="24"/>
    </w:rPr>
  </w:style>
  <w:style w:type="paragraph" w:customStyle="1" w:styleId="Paragraph">
    <w:name w:val="Paragraph"/>
    <w:basedOn w:val="Normal"/>
    <w:rsid w:val="00CD5775"/>
    <w:pPr>
      <w:spacing w:before="120"/>
      <w:ind w:firstLine="720"/>
    </w:pPr>
    <w:rPr>
      <w:rFonts w:eastAsia="Times New Roman"/>
      <w:sz w:val="24"/>
      <w:szCs w:val="24"/>
    </w:rPr>
  </w:style>
  <w:style w:type="character" w:customStyle="1" w:styleId="fontstyle01">
    <w:name w:val="fontstyle01"/>
    <w:basedOn w:val="DefaultParagraphFont"/>
    <w:rsid w:val="00CD5775"/>
    <w:rPr>
      <w:rFonts w:ascii="MinionPro-Regular" w:hAnsi="MinionPro-Regular" w:hint="default"/>
      <w:b w:val="0"/>
      <w:bCs w:val="0"/>
      <w:i w:val="0"/>
      <w:iCs w:val="0"/>
      <w:color w:val="242021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0"/>
    <w:rsid w:val="00CD5775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CD5775"/>
    <w:rPr>
      <w:rFonts w:ascii="Times New Roman" w:eastAsiaTheme="minorEastAsia" w:hAnsi="Times New Roman" w:cs="Times New Roman"/>
      <w:noProof/>
      <w:sz w:val="20"/>
      <w:szCs w:val="20"/>
    </w:rPr>
  </w:style>
  <w:style w:type="paragraph" w:customStyle="1" w:styleId="EndNoteBibliography">
    <w:name w:val="EndNote Bibliography"/>
    <w:basedOn w:val="Normal"/>
    <w:link w:val="EndNoteBibliography0"/>
    <w:rsid w:val="00CD5775"/>
    <w:pPr>
      <w:jc w:val="both"/>
    </w:pPr>
    <w:rPr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CD5775"/>
    <w:rPr>
      <w:rFonts w:ascii="Times New Roman" w:eastAsiaTheme="minorEastAsia" w:hAnsi="Times New Roman" w:cs="Times New Roman"/>
      <w:noProof/>
      <w:sz w:val="20"/>
      <w:szCs w:val="20"/>
    </w:rPr>
  </w:style>
  <w:style w:type="paragraph" w:customStyle="1" w:styleId="Acknowledgement">
    <w:name w:val="Acknowledgement"/>
    <w:basedOn w:val="Normal"/>
    <w:rsid w:val="00CD5775"/>
    <w:pPr>
      <w:spacing w:before="120"/>
      <w:ind w:left="720" w:hanging="720"/>
    </w:pPr>
    <w:rPr>
      <w:rFonts w:eastAsia="Times New Roman"/>
      <w:sz w:val="24"/>
      <w:szCs w:val="24"/>
    </w:rPr>
  </w:style>
  <w:style w:type="paragraph" w:customStyle="1" w:styleId="SMcaption">
    <w:name w:val="SM caption"/>
    <w:basedOn w:val="Normal"/>
    <w:qFormat/>
    <w:rsid w:val="00CD5775"/>
    <w:rPr>
      <w:sz w:val="24"/>
    </w:rPr>
  </w:style>
  <w:style w:type="table" w:styleId="TableGrid">
    <w:name w:val="Table Grid"/>
    <w:basedOn w:val="TableNormal"/>
    <w:uiPriority w:val="39"/>
    <w:rsid w:val="00CD5775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1174</Words>
  <Characters>6697</Characters>
  <Application>Microsoft Office Word</Application>
  <DocSecurity>0</DocSecurity>
  <Lines>55</Lines>
  <Paragraphs>15</Paragraphs>
  <ScaleCrop>false</ScaleCrop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2022-04-19T01:46:00Z</dcterms:created>
  <dcterms:modified xsi:type="dcterms:W3CDTF">2022-04-19T01:47:00Z</dcterms:modified>
</cp:coreProperties>
</file>