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090CB1" w14:textId="77777777" w:rsidR="00685D77" w:rsidRPr="00BE10D5" w:rsidRDefault="00685D77" w:rsidP="00685D77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A3156E">
        <w:rPr>
          <w:rFonts w:ascii="Times New Roman" w:eastAsia="SimSun" w:hAnsi="Times New Roman" w:cs="Times New Roman"/>
          <w:b/>
          <w:bCs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538D4F2" wp14:editId="704DF7F1">
            <wp:simplePos x="0" y="0"/>
            <wp:positionH relativeFrom="column">
              <wp:posOffset>-632460</wp:posOffset>
            </wp:positionH>
            <wp:positionV relativeFrom="paragraph">
              <wp:posOffset>518160</wp:posOffset>
            </wp:positionV>
            <wp:extent cx="6708140" cy="2293620"/>
            <wp:effectExtent l="0" t="0" r="0" b="0"/>
            <wp:wrapTight wrapText="bothSides">
              <wp:wrapPolygon edited="0">
                <wp:start x="5337" y="0"/>
                <wp:lineTo x="245" y="0"/>
                <wp:lineTo x="0" y="179"/>
                <wp:lineTo x="0" y="5920"/>
                <wp:lineTo x="1779" y="8611"/>
                <wp:lineTo x="0" y="10226"/>
                <wp:lineTo x="0" y="19196"/>
                <wp:lineTo x="15458" y="20093"/>
                <wp:lineTo x="15458" y="20272"/>
                <wp:lineTo x="15949" y="21349"/>
                <wp:lineTo x="16010" y="21349"/>
                <wp:lineTo x="20978" y="21349"/>
                <wp:lineTo x="21040" y="21349"/>
                <wp:lineTo x="21530" y="20272"/>
                <wp:lineTo x="21530" y="1076"/>
                <wp:lineTo x="20978" y="0"/>
                <wp:lineTo x="5337" y="0"/>
              </wp:wrapPolygon>
            </wp:wrapTight>
            <wp:docPr id="13" name="图片 13" descr="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Graphical user interface, application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08140" cy="22936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3156E">
        <w:rPr>
          <w:rFonts w:ascii="Times New Roman" w:eastAsia="SimSun" w:hAnsi="Times New Roman" w:cs="Times New Roman"/>
          <w:b/>
          <w:bCs/>
          <w:sz w:val="24"/>
          <w:szCs w:val="24"/>
        </w:rPr>
        <w:t>Graphical Abstract</w:t>
      </w: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58D2C5EC" w14:textId="77777777" w:rsidR="004B2ACE" w:rsidRDefault="004B2ACE"/>
    <w:sectPr w:rsidR="004B2AC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5D77"/>
    <w:rsid w:val="004B2ACE"/>
    <w:rsid w:val="00685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004714"/>
  <w15:chartTrackingRefBased/>
  <w15:docId w15:val="{ECF760E1-AD63-479A-99DA-6BE7BE75A8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5D77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2022-05-02T15:35:00Z</dcterms:created>
  <dcterms:modified xsi:type="dcterms:W3CDTF">2022-05-02T15:35:00Z</dcterms:modified>
</cp:coreProperties>
</file>